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35D6" w:rsidP="00DF35D6" w14:paraId="289C8127" w14:textId="77777777">
      <w:pPr>
        <w:spacing w:line="240" w:lineRule="exact"/>
        <w:rPr>
          <w:rFonts w:ascii="Times New Roman" w:hAnsi="Times New Roman" w:cs="Times New Roman"/>
          <w:sz w:val="20"/>
          <w:szCs w:val="20"/>
        </w:rPr>
      </w:pPr>
    </w:p>
    <w:p w:rsidR="00DF35D6" w:rsidP="00DF35D6" w14:paraId="171384D2" w14:textId="77777777">
      <w:pPr>
        <w:spacing w:line="240" w:lineRule="exact"/>
        <w:rPr>
          <w:rFonts w:ascii="Times New Roman" w:hAnsi="Times New Roman" w:cs="Times New Roman"/>
          <w:sz w:val="20"/>
          <w:szCs w:val="20"/>
        </w:rPr>
      </w:pPr>
    </w:p>
    <w:p w:rsidR="00DF35D6" w:rsidRPr="00450031" w:rsidP="00DF35D6" w14:paraId="62DB22FC" w14:textId="77777777">
      <w:pPr>
        <w:spacing w:line="240" w:lineRule="exact"/>
        <w:rPr>
          <w:rFonts w:ascii="Times New Roman" w:hAnsi="Times New Roman" w:cs="Times New Roman"/>
          <w:sz w:val="20"/>
          <w:szCs w:val="20"/>
        </w:rPr>
      </w:pPr>
      <w:r w:rsidRPr="00450031">
        <w:rPr>
          <w:rFonts w:ascii="Times New Roman" w:hAnsi="Times New Roman" w:cs="Times New Roman"/>
          <w:sz w:val="20"/>
          <w:szCs w:val="20"/>
        </w:rPr>
        <w:t>DATE:</w:t>
      </w:r>
      <w:r w:rsidRPr="00450031">
        <w:rPr>
          <w:rFonts w:ascii="Times New Roman" w:hAnsi="Times New Roman" w:cs="Times New Roman"/>
          <w:sz w:val="20"/>
          <w:szCs w:val="20"/>
        </w:rPr>
        <w:tab/>
      </w:r>
      <w:r w:rsidRPr="00450031">
        <w:rPr>
          <w:rFonts w:ascii="Times New Roman" w:hAnsi="Times New Roman" w:cs="Times New Roman"/>
          <w:sz w:val="20"/>
          <w:szCs w:val="20"/>
        </w:rPr>
        <w:tab/>
      </w:r>
      <w:r w:rsidRPr="00450031">
        <w:rPr>
          <w:rFonts w:ascii="Times New Roman" w:hAnsi="Times New Roman" w:cs="Times New Roman"/>
          <w:sz w:val="20"/>
          <w:szCs w:val="20"/>
        </w:rPr>
        <w:tab/>
      </w:r>
      <w:r w:rsidRPr="00450031">
        <w:rPr>
          <w:rFonts w:ascii="Times New Roman" w:hAnsi="Times New Roman" w:cs="Times New Roman"/>
          <w:sz w:val="20"/>
          <w:szCs w:val="20"/>
        </w:rPr>
        <w:tab/>
      </w:r>
    </w:p>
    <w:p w:rsidR="00DF35D6" w:rsidRPr="00450031" w:rsidP="00DF35D6" w14:paraId="0BDA0E51" w14:textId="77777777">
      <w:pPr>
        <w:spacing w:line="240" w:lineRule="exact"/>
        <w:ind w:left="1728" w:firstLine="720"/>
        <w:rPr>
          <w:rFonts w:ascii="Times New Roman" w:hAnsi="Times New Roman" w:cs="Times New Roman"/>
          <w:b/>
          <w:sz w:val="20"/>
          <w:szCs w:val="20"/>
        </w:rPr>
      </w:pPr>
      <w:r w:rsidRPr="00450031">
        <w:rPr>
          <w:rFonts w:ascii="Times New Roman" w:hAnsi="Times New Roman" w:cs="Times New Roman"/>
          <w:b/>
          <w:sz w:val="20"/>
          <w:szCs w:val="20"/>
        </w:rPr>
        <w:t>OSHS ADMINISTRATIVE MEMORANDUM NO. S-22-</w:t>
      </w:r>
      <w:r>
        <w:rPr>
          <w:rFonts w:ascii="Times New Roman" w:hAnsi="Times New Roman" w:cs="Times New Roman"/>
          <w:b/>
          <w:sz w:val="20"/>
          <w:szCs w:val="20"/>
        </w:rPr>
        <w:t>02, Revised</w:t>
      </w:r>
    </w:p>
    <w:p w:rsidR="00DF35D6" w:rsidRPr="00450031" w:rsidP="00DF35D6" w14:paraId="4763FB10" w14:textId="77777777">
      <w:pPr>
        <w:pStyle w:val="memorandumheading"/>
      </w:pPr>
      <w:r w:rsidRPr="00450031">
        <w:t>MEMORANDUM FOR:</w:t>
      </w:r>
      <w:r w:rsidRPr="00450031">
        <w:tab/>
      </w:r>
      <w:r w:rsidRPr="00450031">
        <w:tab/>
      </w:r>
      <w:r w:rsidRPr="00450031">
        <w:rPr>
          <w:b/>
        </w:rPr>
        <w:t>STATE AGENCIES PARTICIPATING IN THE SOII</w:t>
      </w:r>
      <w:r w:rsidRPr="00450031">
        <w:rPr>
          <w:b/>
        </w:rPr>
        <w:br/>
        <w:t>STATE AGENCIES PARTICIPATING IN THE CFOI</w:t>
      </w:r>
      <w:r w:rsidRPr="00450031">
        <w:rPr>
          <w:b/>
        </w:rPr>
        <w:br/>
        <w:t>BLS REGIONAL COMMISSIONERS</w:t>
      </w:r>
    </w:p>
    <w:p w:rsidR="00DF35D6" w:rsidRPr="00450031" w:rsidP="00DF35D6" w14:paraId="61A37325" w14:textId="77777777">
      <w:pPr>
        <w:pStyle w:val="memorandumheading"/>
        <w:spacing w:line="240" w:lineRule="auto"/>
        <w:rPr>
          <w:b/>
        </w:rPr>
      </w:pPr>
      <w:r w:rsidRPr="00450031">
        <w:t>FROM:</w:t>
      </w:r>
      <w:r w:rsidRPr="00450031">
        <w:tab/>
      </w:r>
      <w:r w:rsidRPr="00450031">
        <w:tab/>
      </w:r>
      <w:r w:rsidRPr="00450031">
        <w:rPr>
          <w:b/>
        </w:rPr>
        <w:t>JAY A. MOUSA</w:t>
      </w:r>
    </w:p>
    <w:p w:rsidR="00DF35D6" w:rsidRPr="00450031" w:rsidP="00DF35D6" w14:paraId="56854694" w14:textId="77777777">
      <w:pPr>
        <w:pStyle w:val="memorandumheading"/>
        <w:tabs>
          <w:tab w:val="left" w:pos="5955"/>
        </w:tabs>
        <w:spacing w:before="0" w:line="240" w:lineRule="auto"/>
      </w:pPr>
      <w:r w:rsidRPr="00450031">
        <w:tab/>
      </w:r>
      <w:r w:rsidRPr="00450031">
        <w:tab/>
        <w:t>Associate Commissioner</w:t>
      </w:r>
      <w:r w:rsidRPr="00450031">
        <w:br/>
        <w:t>Office of Field Operations</w:t>
      </w:r>
    </w:p>
    <w:p w:rsidR="00DF35D6" w:rsidRPr="00450031" w:rsidP="00DF35D6" w14:paraId="51F18A6F" w14:textId="77777777">
      <w:pPr>
        <w:pStyle w:val="memorandumheading"/>
      </w:pPr>
      <w:r w:rsidRPr="00450031">
        <w:t>SUBJECT:</w:t>
      </w:r>
      <w:r w:rsidRPr="00450031">
        <w:tab/>
      </w:r>
      <w:r w:rsidRPr="00450031">
        <w:tab/>
        <w:t xml:space="preserve">Revised </w:t>
      </w:r>
      <w:r>
        <w:t xml:space="preserve">FY 2023 </w:t>
      </w:r>
      <w:r w:rsidRPr="00450031">
        <w:t xml:space="preserve">Occupational Safety and Health Statistics (OSHS) Program </w:t>
      </w:r>
      <w:r w:rsidRPr="00450031">
        <w:br/>
        <w:t>Cooperative Agreement Application Package</w:t>
      </w:r>
    </w:p>
    <w:p w:rsidR="00DF35D6" w:rsidRPr="00450031" w:rsidP="00DF35D6" w14:paraId="3A58A907" w14:textId="77777777">
      <w:pPr>
        <w:pStyle w:val="memorandumheading"/>
      </w:pPr>
    </w:p>
    <w:p w:rsidR="00DF35D6" w:rsidRPr="00450031" w:rsidP="00DF35D6" w14:paraId="7659502D" w14:textId="0BDCA224">
      <w:pPr>
        <w:pStyle w:val="ListParagraph"/>
        <w:numPr>
          <w:ilvl w:val="0"/>
          <w:numId w:val="44"/>
        </w:numPr>
        <w:tabs>
          <w:tab w:val="num" w:pos="540"/>
          <w:tab w:val="clear" w:pos="720"/>
        </w:tabs>
        <w:ind w:left="540" w:hanging="54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Revision: This memo is revised to reflect the changes in the Grants Management Systems section as described below</w:t>
      </w:r>
      <w:r w:rsidR="00D20899">
        <w:rPr>
          <w:rFonts w:ascii="Times New Roman" w:eastAsia="Times New Roman" w:hAnsi="Times New Roman" w:cs="Times New Roman"/>
          <w:sz w:val="20"/>
          <w:szCs w:val="20"/>
        </w:rPr>
        <w:t xml:space="preserve"> in item V</w:t>
      </w:r>
      <w:r w:rsidRPr="00450031">
        <w:rPr>
          <w:rFonts w:ascii="Times New Roman" w:eastAsia="Times New Roman" w:hAnsi="Times New Roman" w:cs="Times New Roman"/>
          <w:sz w:val="20"/>
          <w:szCs w:val="20"/>
        </w:rPr>
        <w:t>. In addition,</w:t>
      </w:r>
      <w:r w:rsidR="002B5080">
        <w:rPr>
          <w:rFonts w:ascii="Times New Roman" w:eastAsia="Times New Roman" w:hAnsi="Times New Roman" w:cs="Times New Roman"/>
          <w:sz w:val="20"/>
          <w:szCs w:val="20"/>
        </w:rPr>
        <w:t xml:space="preserve"> this memo was revised to reflect</w:t>
      </w:r>
      <w:r w:rsidRPr="00450031">
        <w:rPr>
          <w:rFonts w:ascii="Times New Roman" w:eastAsia="Times New Roman" w:hAnsi="Times New Roman" w:cs="Times New Roman"/>
          <w:sz w:val="20"/>
          <w:szCs w:val="20"/>
        </w:rPr>
        <w:t xml:space="preserve"> the Office of Management and Budget (OMB) update on the closeout timeframe</w:t>
      </w:r>
      <w:r w:rsidR="002B5080">
        <w:rPr>
          <w:rFonts w:ascii="Times New Roman" w:eastAsia="Times New Roman" w:hAnsi="Times New Roman" w:cs="Times New Roman"/>
          <w:sz w:val="20"/>
          <w:szCs w:val="20"/>
        </w:rPr>
        <w:t>.</w:t>
      </w:r>
      <w:r w:rsidRPr="00450031">
        <w:rPr>
          <w:rFonts w:ascii="Times New Roman" w:eastAsia="Times New Roman" w:hAnsi="Times New Roman" w:cs="Times New Roman"/>
          <w:sz w:val="20"/>
          <w:szCs w:val="20"/>
        </w:rPr>
        <w:t xml:space="preserve"> The new OMB guidance extends the closeout deadline by 30 days from 90 days to 120 days. </w:t>
      </w:r>
      <w:r w:rsidR="002B5080">
        <w:rPr>
          <w:rFonts w:ascii="Times New Roman" w:eastAsia="Times New Roman" w:hAnsi="Times New Roman" w:cs="Times New Roman"/>
          <w:sz w:val="20"/>
          <w:szCs w:val="20"/>
        </w:rPr>
        <w:t>Therefore, t</w:t>
      </w:r>
      <w:r w:rsidRPr="00450031">
        <w:rPr>
          <w:rFonts w:ascii="Times New Roman" w:eastAsia="Times New Roman" w:hAnsi="Times New Roman" w:cs="Times New Roman"/>
          <w:sz w:val="20"/>
          <w:szCs w:val="20"/>
        </w:rPr>
        <w:t xml:space="preserve">he new FY 2023 dates in this revised memo have </w:t>
      </w:r>
      <w:r w:rsidR="002B5080">
        <w:rPr>
          <w:rFonts w:ascii="Times New Roman" w:eastAsia="Times New Roman" w:hAnsi="Times New Roman" w:cs="Times New Roman"/>
          <w:sz w:val="20"/>
          <w:szCs w:val="20"/>
        </w:rPr>
        <w:t xml:space="preserve">closeouts </w:t>
      </w:r>
      <w:r w:rsidRPr="00450031">
        <w:rPr>
          <w:rFonts w:ascii="Times New Roman" w:eastAsia="Times New Roman" w:hAnsi="Times New Roman" w:cs="Times New Roman"/>
          <w:sz w:val="20"/>
          <w:szCs w:val="20"/>
        </w:rPr>
        <w:t xml:space="preserve">due 120 days after the end of the fiscal year. More information on the OMB closeout policy guidance can be found at </w:t>
      </w:r>
      <w:hyperlink r:id="rId5" w:history="1">
        <w:r w:rsidRPr="0087046A">
          <w:rPr>
            <w:rStyle w:val="Hyperlink"/>
            <w:rFonts w:ascii="Times New Roman" w:eastAsia="Times New Roman" w:hAnsi="Times New Roman" w:cs="Times New Roman"/>
            <w:sz w:val="20"/>
            <w:szCs w:val="20"/>
          </w:rPr>
          <w:t>§ 200.344 Closeout</w:t>
        </w:r>
      </w:hyperlink>
      <w:r w:rsidRPr="00450031">
        <w:rPr>
          <w:rFonts w:ascii="Times New Roman" w:eastAsia="Times New Roman" w:hAnsi="Times New Roman" w:cs="Times New Roman"/>
          <w:sz w:val="20"/>
          <w:szCs w:val="20"/>
        </w:rPr>
        <w:t xml:space="preserve">.  </w:t>
      </w:r>
    </w:p>
    <w:p w:rsidR="00DF35D6" w:rsidRPr="006551C1" w:rsidP="00DF35D6" w14:paraId="5B65B7FF" w14:textId="77777777">
      <w:pPr>
        <w:pStyle w:val="ListParagraph"/>
        <w:ind w:left="900" w:firstLine="0"/>
        <w:rPr>
          <w:rFonts w:ascii="Times New Roman" w:hAnsi="Times New Roman" w:cs="Times New Roman"/>
        </w:rPr>
      </w:pPr>
    </w:p>
    <w:p w:rsidR="00DF35D6" w:rsidRPr="00450031" w:rsidP="00DF35D6" w14:paraId="68508FF8" w14:textId="2549C452">
      <w:pPr>
        <w:pStyle w:val="ListParagraph"/>
        <w:numPr>
          <w:ilvl w:val="0"/>
          <w:numId w:val="44"/>
        </w:numPr>
        <w:tabs>
          <w:tab w:val="num" w:pos="540"/>
          <w:tab w:val="clear" w:pos="720"/>
        </w:tabs>
        <w:ind w:left="540" w:hanging="540"/>
        <w:rPr>
          <w:rFonts w:ascii="Times New Roman" w:eastAsia="Times New Roman" w:hAnsi="Times New Roman" w:cs="Times New Roman"/>
          <w:sz w:val="20"/>
          <w:szCs w:val="20"/>
        </w:rPr>
      </w:pPr>
      <w:r w:rsidRPr="006551C1">
        <w:rPr>
          <w:rFonts w:ascii="Times New Roman" w:hAnsi="Times New Roman" w:cs="Times New Roman"/>
          <w:sz w:val="20"/>
          <w:szCs w:val="20"/>
        </w:rPr>
        <w:t>Purpose:</w:t>
      </w:r>
      <w:r w:rsidRPr="00450031">
        <w:rPr>
          <w:rFonts w:ascii="Times New Roman" w:hAnsi="Times New Roman" w:cs="Times New Roman"/>
          <w:sz w:val="20"/>
          <w:szCs w:val="20"/>
        </w:rPr>
        <w:t xml:space="preserve">  </w:t>
      </w:r>
      <w:r w:rsidRPr="00450031">
        <w:rPr>
          <w:rFonts w:ascii="Times New Roman" w:eastAsia="Times New Roman" w:hAnsi="Times New Roman" w:cs="Times New Roman"/>
          <w:sz w:val="20"/>
          <w:szCs w:val="20"/>
        </w:rPr>
        <w:t xml:space="preserve">The purpose of this revision is to provide an update on the transition to </w:t>
      </w:r>
      <w:r w:rsidRPr="00450031">
        <w:rPr>
          <w:rFonts w:ascii="Times New Roman" w:eastAsia="Times New Roman" w:hAnsi="Times New Roman" w:cs="Times New Roman"/>
          <w:sz w:val="20"/>
          <w:szCs w:val="20"/>
        </w:rPr>
        <w:t>GrantSolutions</w:t>
      </w:r>
      <w:r w:rsidRPr="00450031">
        <w:rPr>
          <w:rFonts w:ascii="Times New Roman" w:eastAsia="Times New Roman" w:hAnsi="Times New Roman" w:cs="Times New Roman"/>
          <w:sz w:val="20"/>
          <w:szCs w:val="20"/>
        </w:rPr>
        <w:t xml:space="preserve"> in late June and to update the OMB closeout </w:t>
      </w:r>
      <w:r w:rsidR="002B5080">
        <w:rPr>
          <w:rFonts w:ascii="Times New Roman" w:eastAsia="Times New Roman" w:hAnsi="Times New Roman" w:cs="Times New Roman"/>
          <w:sz w:val="20"/>
          <w:szCs w:val="20"/>
        </w:rPr>
        <w:t>timeline</w:t>
      </w:r>
      <w:r w:rsidRPr="00450031">
        <w:rPr>
          <w:rFonts w:ascii="Times New Roman" w:eastAsia="Times New Roman" w:hAnsi="Times New Roman" w:cs="Times New Roman"/>
          <w:sz w:val="20"/>
          <w:szCs w:val="20"/>
        </w:rPr>
        <w:t xml:space="preserve">. </w:t>
      </w:r>
    </w:p>
    <w:p w:rsidR="00DF35D6" w:rsidRPr="006551C1" w:rsidP="00DF35D6" w14:paraId="75B0113B" w14:textId="77777777">
      <w:pPr>
        <w:rPr>
          <w:rFonts w:ascii="Times New Roman" w:eastAsia="Times New Roman" w:hAnsi="Times New Roman" w:cs="Times New Roman"/>
          <w:sz w:val="20"/>
          <w:szCs w:val="20"/>
        </w:rPr>
      </w:pPr>
      <w:r w:rsidRPr="006551C1">
        <w:rPr>
          <w:rFonts w:ascii="Times New Roman" w:eastAsia="Times New Roman" w:hAnsi="Times New Roman" w:cs="Times New Roman"/>
          <w:sz w:val="20"/>
          <w:szCs w:val="20"/>
        </w:rPr>
        <w:t xml:space="preserve"> </w:t>
      </w:r>
    </w:p>
    <w:p w:rsidR="00DF35D6" w:rsidRPr="00450031" w:rsidP="00DF35D6" w14:paraId="7E91F319" w14:textId="77777777">
      <w:pPr>
        <w:pStyle w:val="P1"/>
        <w:numPr>
          <w:ilvl w:val="0"/>
          <w:numId w:val="44"/>
        </w:numPr>
        <w:ind w:left="547" w:hanging="547"/>
      </w:pPr>
      <w:r w:rsidRPr="006551C1">
        <w:t>Applicability</w:t>
      </w:r>
      <w:r w:rsidRPr="00450031">
        <w:t>:  For the sake of simplicity, all state agencies will receive this package; therefore, we have included the work statements for the Survey of Occupational Injuries and Illnesses (SOII) and for the Census of Fatal Occupational Injuries (CFOI).  We realize, however, that not all state agencies participate in both the SOII and CFOI.  Your regional office will be contacting you with follow-up information.</w:t>
      </w:r>
    </w:p>
    <w:p w:rsidR="00DF35D6" w:rsidRPr="00450031" w:rsidP="00DF35D6" w14:paraId="40281139" w14:textId="333FC8B1">
      <w:pPr>
        <w:pStyle w:val="P1"/>
        <w:numPr>
          <w:ilvl w:val="0"/>
          <w:numId w:val="44"/>
        </w:numPr>
        <w:tabs>
          <w:tab w:val="num" w:pos="540"/>
        </w:tabs>
        <w:ind w:left="547" w:hanging="547"/>
      </w:pPr>
      <w:r w:rsidRPr="006551C1">
        <w:t>Office of Management and Budget (OMB) Paperwork Reduction Act Approval</w:t>
      </w:r>
      <w:r w:rsidRPr="00450031">
        <w:t xml:space="preserve">:  The BLS received OMB approval of a generic OSHS CA application package through June 30, 2024.  Under this approval, changes in work statements will be reviewed every year by the OMB and published in the </w:t>
      </w:r>
      <w:r w:rsidRPr="00450031">
        <w:rPr>
          <w:i/>
        </w:rPr>
        <w:t>Federal Register</w:t>
      </w:r>
      <w:r w:rsidRPr="00450031">
        <w:t xml:space="preserve"> for 30 days if any of the changes are deemed substantive to the information collection burden.  The OMB approval number for this decision is 1220-0149.</w:t>
      </w:r>
    </w:p>
    <w:p w:rsidR="00DF35D6" w:rsidP="00DF35D6" w14:paraId="5C299D62" w14:textId="4C6E749B">
      <w:pPr>
        <w:pStyle w:val="P1"/>
        <w:numPr>
          <w:ilvl w:val="0"/>
          <w:numId w:val="44"/>
        </w:numPr>
        <w:tabs>
          <w:tab w:val="num" w:pos="540"/>
        </w:tabs>
        <w:ind w:left="547" w:hanging="547"/>
      </w:pPr>
      <w:r w:rsidRPr="006551C1">
        <w:t>Grants Management Systems</w:t>
      </w:r>
      <w:r w:rsidRPr="00450031">
        <w:t xml:space="preserve">:  The BLS will transition from using the legacy Department of Labor (DOL) grants management system, </w:t>
      </w:r>
      <w:r w:rsidRPr="00450031">
        <w:t>eGrants</w:t>
      </w:r>
      <w:r w:rsidRPr="00450031">
        <w:t xml:space="preserve">, to a new grants management system, </w:t>
      </w:r>
      <w:r w:rsidRPr="00450031">
        <w:t>GrantSolutions</w:t>
      </w:r>
      <w:r w:rsidRPr="00450031">
        <w:t xml:space="preserve">, in late June FY 2023.  This transition will involve changes to the cooperative agreements, specifically the application process, and the use of a new </w:t>
      </w:r>
      <w:r w:rsidR="002B5080">
        <w:t>OSHS B</w:t>
      </w:r>
      <w:r w:rsidRPr="00450031">
        <w:t xml:space="preserve">udget </w:t>
      </w:r>
      <w:r w:rsidR="002B5080">
        <w:t>I</w:t>
      </w:r>
      <w:r w:rsidRPr="00450031">
        <w:t xml:space="preserve">nformation </w:t>
      </w:r>
      <w:r w:rsidR="002B5080">
        <w:t>F</w:t>
      </w:r>
      <w:r w:rsidRPr="00450031">
        <w:t xml:space="preserve">orm (BIF).  </w:t>
      </w:r>
      <w:bookmarkStart w:id="0" w:name="_Hlk129240601"/>
      <w:r w:rsidRPr="00450031">
        <w:t>The Budget Information Non-Construction Programs, SF-424A will no longer</w:t>
      </w:r>
      <w:r w:rsidR="00CD43C6">
        <w:t xml:space="preserve"> be</w:t>
      </w:r>
      <w:r w:rsidRPr="00450031">
        <w:t xml:space="preserve"> in use</w:t>
      </w:r>
      <w:r w:rsidR="005A0EAE">
        <w:t xml:space="preserve"> by BLS. </w:t>
      </w:r>
      <w:r w:rsidRPr="00450031">
        <w:t>The new OSHS B</w:t>
      </w:r>
      <w:r w:rsidR="0089254D">
        <w:t xml:space="preserve">udget </w:t>
      </w:r>
      <w:r w:rsidRPr="00450031">
        <w:t>I</w:t>
      </w:r>
      <w:r w:rsidR="0089254D">
        <w:t xml:space="preserve">nformation </w:t>
      </w:r>
      <w:r w:rsidRPr="00450031">
        <w:t>F</w:t>
      </w:r>
      <w:r w:rsidR="0089254D">
        <w:t>orm</w:t>
      </w:r>
      <w:r w:rsidRPr="00450031">
        <w:t xml:space="preserve"> can be found in the forms section, page </w:t>
      </w:r>
      <w:r>
        <w:t>5</w:t>
      </w:r>
      <w:r w:rsidR="00E47E42">
        <w:t>5</w:t>
      </w:r>
      <w:r w:rsidRPr="00450031">
        <w:t xml:space="preserve"> of the Cooperative Agreement Application Package</w:t>
      </w:r>
      <w:bookmarkEnd w:id="0"/>
      <w:r w:rsidRPr="00450031">
        <w:t xml:space="preserve">.  Training </w:t>
      </w:r>
      <w:r w:rsidR="002B5080">
        <w:t xml:space="preserve">on </w:t>
      </w:r>
      <w:r w:rsidR="002B5080">
        <w:t>GrantSolutions</w:t>
      </w:r>
      <w:r w:rsidR="002B5080">
        <w:t xml:space="preserve"> </w:t>
      </w:r>
      <w:r w:rsidRPr="00450031">
        <w:t>will be provided</w:t>
      </w:r>
      <w:r w:rsidR="002B5080">
        <w:t xml:space="preserve">.  Additional information will be shared as it becomes available. </w:t>
      </w:r>
      <w:r w:rsidRPr="00450031">
        <w:t xml:space="preserve"> </w:t>
      </w:r>
    </w:p>
    <w:p w:rsidR="00DF35D6" w:rsidRPr="00450031" w:rsidP="00DF35D6" w14:paraId="4387A519" w14:textId="77777777">
      <w:pPr>
        <w:pStyle w:val="P1"/>
        <w:numPr>
          <w:ilvl w:val="0"/>
          <w:numId w:val="44"/>
        </w:numPr>
        <w:tabs>
          <w:tab w:val="num" w:pos="540"/>
        </w:tabs>
        <w:ind w:left="547" w:hanging="547"/>
      </w:pPr>
      <w:r>
        <w:t>Summary of Changes:  This memo summarizes the changes that have been made since the original FY 2023 OSHS Cooperative Agreement was issued on June 14, 2022.  The significant changes are described below, organized by Part and Section of the CA.</w:t>
      </w:r>
    </w:p>
    <w:p w:rsidR="00DF35D6" w:rsidRPr="0048087A" w:rsidP="00DF35D6" w14:paraId="45D58A85" w14:textId="77777777">
      <w:pPr>
        <w:pStyle w:val="P1"/>
        <w:tabs>
          <w:tab w:val="clear" w:pos="540"/>
        </w:tabs>
        <w:ind w:firstLine="0"/>
        <w:rPr>
          <w:b/>
        </w:rPr>
      </w:pPr>
      <w:r w:rsidRPr="0048087A">
        <w:rPr>
          <w:b/>
        </w:rPr>
        <w:t>PART I.  ADMINISTRATIVE REQUIREMENTS</w:t>
      </w:r>
    </w:p>
    <w:p w:rsidR="00DF35D6" w:rsidRPr="0048087A" w:rsidP="00DF35D6" w14:paraId="2C2FF360" w14:textId="77777777">
      <w:pPr>
        <w:pStyle w:val="P1"/>
        <w:rPr>
          <w:rFonts w:eastAsia="Calibri"/>
          <w:i/>
        </w:rPr>
      </w:pPr>
      <w:bookmarkStart w:id="1" w:name="_Hlk97901708"/>
      <w:r w:rsidRPr="0048087A">
        <w:rPr>
          <w:rFonts w:eastAsia="Calibri"/>
          <w:i/>
        </w:rPr>
        <w:tab/>
        <w:t>Section H., Financial Reporting</w:t>
      </w:r>
    </w:p>
    <w:p w:rsidR="00DF35D6" w:rsidRPr="0048087A" w:rsidP="001B1A68" w14:paraId="4698624C" w14:textId="53580A7F">
      <w:pPr>
        <w:pStyle w:val="P1"/>
        <w:tabs>
          <w:tab w:val="clear" w:pos="540"/>
        </w:tabs>
        <w:ind w:left="1350" w:firstLine="0"/>
        <w:rPr>
          <w:rFonts w:eastAsia="Calibri"/>
          <w:iCs/>
        </w:rPr>
      </w:pPr>
      <w:r>
        <w:rPr>
          <w:rFonts w:eastAsia="Calibri"/>
          <w:iCs/>
        </w:rPr>
        <w:t>L</w:t>
      </w:r>
      <w:r w:rsidRPr="0048087A">
        <w:rPr>
          <w:rFonts w:eastAsia="Calibri"/>
          <w:iCs/>
        </w:rPr>
        <w:t xml:space="preserve">anguage </w:t>
      </w:r>
      <w:r>
        <w:rPr>
          <w:rFonts w:eastAsia="Calibri"/>
          <w:iCs/>
        </w:rPr>
        <w:t xml:space="preserve">was updated </w:t>
      </w:r>
      <w:r w:rsidRPr="0048087A">
        <w:rPr>
          <w:rFonts w:eastAsia="Calibri"/>
          <w:iCs/>
        </w:rPr>
        <w:t xml:space="preserve">to provide </w:t>
      </w:r>
      <w:r>
        <w:rPr>
          <w:rFonts w:eastAsia="Calibri"/>
          <w:iCs/>
        </w:rPr>
        <w:t>guidance on the quarterly</w:t>
      </w:r>
      <w:r w:rsidR="00AE52C5">
        <w:rPr>
          <w:rFonts w:eastAsia="Calibri"/>
          <w:iCs/>
        </w:rPr>
        <w:t xml:space="preserve"> Federal Financial Report (FFR) submission requirements </w:t>
      </w:r>
      <w:r w:rsidR="00AE52C5">
        <w:rPr>
          <w:rFonts w:eastAsia="Calibri"/>
          <w:iCs/>
        </w:rPr>
        <w:t>as a result of</w:t>
      </w:r>
      <w:r w:rsidR="00AE52C5">
        <w:rPr>
          <w:rFonts w:eastAsia="Calibri"/>
          <w:iCs/>
        </w:rPr>
        <w:t xml:space="preserve"> the transition to </w:t>
      </w:r>
      <w:r w:rsidR="00AE52C5">
        <w:rPr>
          <w:rFonts w:eastAsia="Calibri"/>
          <w:iCs/>
        </w:rPr>
        <w:t>GrantSolutions</w:t>
      </w:r>
      <w:r w:rsidR="00AE52C5">
        <w:rPr>
          <w:rFonts w:eastAsia="Calibri"/>
          <w:iCs/>
        </w:rPr>
        <w:t>.</w:t>
      </w:r>
      <w:r w:rsidRPr="0048087A">
        <w:rPr>
          <w:rFonts w:eastAsia="Calibri"/>
          <w:iCs/>
        </w:rPr>
        <w:t xml:space="preserve"> </w:t>
      </w:r>
      <w:r w:rsidR="00AE52C5">
        <w:rPr>
          <w:rFonts w:eastAsia="Calibri"/>
          <w:iCs/>
        </w:rPr>
        <w:t xml:space="preserve"> The full FFR should be completed each quarter in the Health and Human Services Payment Management System. </w:t>
      </w:r>
    </w:p>
    <w:p w:rsidR="00DF35D6" w:rsidRPr="0048087A" w:rsidP="00DF35D6" w14:paraId="5EFFCED5" w14:textId="77777777">
      <w:pPr>
        <w:pStyle w:val="P1"/>
        <w:tabs>
          <w:tab w:val="clear" w:pos="540"/>
        </w:tabs>
        <w:ind w:left="720" w:firstLine="720"/>
        <w:rPr>
          <w:rFonts w:eastAsia="Calibri"/>
          <w:iCs/>
        </w:rPr>
      </w:pPr>
    </w:p>
    <w:p w:rsidR="00AD563B" w:rsidP="00DF35D6" w14:paraId="2AB9BCBC" w14:textId="77777777">
      <w:pPr>
        <w:pStyle w:val="P1"/>
        <w:tabs>
          <w:tab w:val="clear" w:pos="540"/>
        </w:tabs>
        <w:ind w:left="720" w:firstLine="0"/>
        <w:rPr>
          <w:rFonts w:eastAsia="Calibri"/>
          <w:i/>
        </w:rPr>
      </w:pPr>
    </w:p>
    <w:p w:rsidR="00DF35D6" w:rsidRPr="0048087A" w:rsidP="00DF35D6" w14:paraId="16AE9753" w14:textId="4CF33EB6">
      <w:pPr>
        <w:pStyle w:val="P1"/>
        <w:tabs>
          <w:tab w:val="clear" w:pos="540"/>
        </w:tabs>
        <w:ind w:left="720" w:firstLine="0"/>
        <w:rPr>
          <w:rFonts w:eastAsia="Calibri"/>
          <w:i/>
        </w:rPr>
      </w:pPr>
      <w:r w:rsidRPr="0048087A">
        <w:rPr>
          <w:rFonts w:eastAsia="Calibri"/>
          <w:i/>
        </w:rPr>
        <w:t>Section L., Changes to the Cooperative Agreement</w:t>
      </w:r>
    </w:p>
    <w:p w:rsidR="00DF35D6" w:rsidRPr="006551C1" w:rsidP="00DF35D6" w14:paraId="42F00BBE" w14:textId="73977E94">
      <w:pPr>
        <w:pStyle w:val="P1"/>
        <w:tabs>
          <w:tab w:val="clear" w:pos="540"/>
        </w:tabs>
        <w:ind w:left="1094" w:firstLine="0"/>
        <w:rPr>
          <w:rFonts w:eastAsia="Calibri"/>
          <w:iCs/>
        </w:rPr>
      </w:pPr>
      <w:r w:rsidRPr="0048087A">
        <w:rPr>
          <w:rFonts w:eastAsia="Calibri"/>
          <w:iCs/>
        </w:rPr>
        <w:tab/>
        <w:t xml:space="preserve">L.4. </w:t>
      </w:r>
      <w:r w:rsidR="00AD563B">
        <w:rPr>
          <w:rFonts w:eastAsia="Calibri"/>
          <w:iCs/>
        </w:rPr>
        <w:t>L</w:t>
      </w:r>
      <w:r w:rsidRPr="0048087A">
        <w:rPr>
          <w:rFonts w:eastAsia="Calibri"/>
          <w:iCs/>
        </w:rPr>
        <w:t xml:space="preserve">anguage </w:t>
      </w:r>
      <w:r w:rsidR="00AD563B">
        <w:rPr>
          <w:rFonts w:eastAsia="Calibri"/>
          <w:iCs/>
        </w:rPr>
        <w:t xml:space="preserve">was updated </w:t>
      </w:r>
      <w:r w:rsidRPr="0048087A">
        <w:rPr>
          <w:rFonts w:eastAsia="Calibri"/>
          <w:iCs/>
        </w:rPr>
        <w:t>to change the modification process for cooperative agreements.</w:t>
      </w:r>
    </w:p>
    <w:p w:rsidR="00DF35D6" w:rsidRPr="0048087A" w:rsidP="00DF35D6" w14:paraId="0DFF4188" w14:textId="77777777">
      <w:pPr>
        <w:pStyle w:val="P1"/>
        <w:tabs>
          <w:tab w:val="clear" w:pos="540"/>
        </w:tabs>
        <w:ind w:left="720" w:firstLine="0"/>
        <w:rPr>
          <w:rFonts w:eastAsia="Calibri"/>
          <w:i/>
        </w:rPr>
      </w:pPr>
      <w:r w:rsidRPr="0048087A">
        <w:rPr>
          <w:rFonts w:eastAsia="Calibri"/>
          <w:i/>
        </w:rPr>
        <w:t>Section P., Closeouts and Audits</w:t>
      </w:r>
    </w:p>
    <w:p w:rsidR="00DF35D6" w:rsidP="00DF35D6" w14:paraId="1481B927" w14:textId="15DFE8CE">
      <w:pPr>
        <w:pStyle w:val="P1"/>
        <w:tabs>
          <w:tab w:val="clear" w:pos="540"/>
        </w:tabs>
        <w:ind w:left="1267" w:firstLine="0"/>
        <w:rPr>
          <w:rFonts w:eastAsia="Calibri"/>
          <w:iCs/>
        </w:rPr>
      </w:pPr>
      <w:r>
        <w:rPr>
          <w:rFonts w:eastAsia="Calibri"/>
          <w:iCs/>
        </w:rPr>
        <w:t>L</w:t>
      </w:r>
      <w:r w:rsidRPr="0048087A">
        <w:rPr>
          <w:rFonts w:eastAsia="Calibri"/>
          <w:iCs/>
        </w:rPr>
        <w:t xml:space="preserve">anguage </w:t>
      </w:r>
      <w:r>
        <w:rPr>
          <w:rFonts w:eastAsia="Calibri"/>
          <w:iCs/>
        </w:rPr>
        <w:t xml:space="preserve">was updated </w:t>
      </w:r>
      <w:r w:rsidRPr="0048087A">
        <w:rPr>
          <w:rFonts w:eastAsia="Calibri"/>
          <w:iCs/>
        </w:rPr>
        <w:t xml:space="preserve">to extend the closeout due date by 30 days and </w:t>
      </w:r>
      <w:r>
        <w:rPr>
          <w:rFonts w:eastAsia="Calibri"/>
          <w:iCs/>
        </w:rPr>
        <w:t xml:space="preserve">update </w:t>
      </w:r>
      <w:r w:rsidRPr="0048087A">
        <w:rPr>
          <w:rFonts w:eastAsia="Calibri"/>
          <w:iCs/>
        </w:rPr>
        <w:t>the submission process</w:t>
      </w:r>
      <w:r>
        <w:rPr>
          <w:rFonts w:eastAsia="Calibri"/>
          <w:iCs/>
        </w:rPr>
        <w:t xml:space="preserve"> to reflect </w:t>
      </w:r>
      <w:r>
        <w:rPr>
          <w:rFonts w:eastAsia="Calibri"/>
          <w:iCs/>
        </w:rPr>
        <w:t>GrantSolutions</w:t>
      </w:r>
      <w:r w:rsidRPr="0048087A">
        <w:rPr>
          <w:rFonts w:eastAsia="Calibri"/>
          <w:iCs/>
        </w:rPr>
        <w:t>.</w:t>
      </w:r>
    </w:p>
    <w:p w:rsidR="00DF35D6" w:rsidP="00DF35D6" w14:paraId="4FA8D03A" w14:textId="77777777">
      <w:pPr>
        <w:pStyle w:val="P1"/>
        <w:tabs>
          <w:tab w:val="clear" w:pos="540"/>
        </w:tabs>
        <w:ind w:left="720" w:firstLine="0"/>
        <w:rPr>
          <w:rFonts w:eastAsia="Calibri"/>
          <w:i/>
        </w:rPr>
      </w:pPr>
      <w:r>
        <w:rPr>
          <w:rFonts w:eastAsia="Calibri"/>
          <w:i/>
        </w:rPr>
        <w:t>Transmittal and Certification Form</w:t>
      </w:r>
    </w:p>
    <w:p w:rsidR="00DF35D6" w:rsidRPr="00C329A7" w:rsidP="00DF35D6" w14:paraId="1A4930B7" w14:textId="49F2F62F">
      <w:pPr>
        <w:pStyle w:val="P1"/>
        <w:tabs>
          <w:tab w:val="clear" w:pos="540"/>
        </w:tabs>
        <w:ind w:left="1260" w:firstLine="0"/>
        <w:rPr>
          <w:rFonts w:eastAsia="Calibri"/>
          <w:iCs/>
        </w:rPr>
      </w:pPr>
      <w:r>
        <w:rPr>
          <w:rFonts w:eastAsia="Calibri"/>
          <w:iCs/>
        </w:rPr>
        <w:t>Language was u</w:t>
      </w:r>
      <w:r>
        <w:rPr>
          <w:rFonts w:eastAsia="Calibri"/>
          <w:iCs/>
        </w:rPr>
        <w:t>pdated to remove the SF-425 Federal Financial Report from the document checklist.</w:t>
      </w:r>
    </w:p>
    <w:p w:rsidR="00DF35D6" w:rsidRPr="0048087A" w:rsidP="00DF35D6" w14:paraId="04DEA8B0" w14:textId="77777777">
      <w:pPr>
        <w:pStyle w:val="P1"/>
        <w:tabs>
          <w:tab w:val="clear" w:pos="540"/>
        </w:tabs>
        <w:ind w:firstLine="0"/>
        <w:rPr>
          <w:b/>
        </w:rPr>
      </w:pPr>
      <w:r w:rsidRPr="0048087A">
        <w:rPr>
          <w:b/>
        </w:rPr>
        <w:t>PART II.  APPLICATION INSTRUCTIONS</w:t>
      </w:r>
    </w:p>
    <w:p w:rsidR="00DF35D6" w:rsidRPr="006551C1" w:rsidP="00DF35D6" w14:paraId="6CFA10FF" w14:textId="77777777">
      <w:pPr>
        <w:pStyle w:val="P1"/>
        <w:tabs>
          <w:tab w:val="clear" w:pos="540"/>
        </w:tabs>
        <w:ind w:left="720" w:firstLine="0"/>
        <w:rPr>
          <w:bCs/>
          <w:i/>
          <w:iCs/>
        </w:rPr>
      </w:pPr>
      <w:r>
        <w:rPr>
          <w:bCs/>
          <w:i/>
          <w:iCs/>
        </w:rPr>
        <w:t>Section A., General Responsibilities</w:t>
      </w:r>
    </w:p>
    <w:p w:rsidR="00DF35D6" w:rsidP="00DF35D6" w14:paraId="506AF528" w14:textId="60B0E503">
      <w:pPr>
        <w:pStyle w:val="P1"/>
        <w:tabs>
          <w:tab w:val="clear" w:pos="540"/>
        </w:tabs>
        <w:ind w:left="1267" w:firstLine="0"/>
        <w:rPr>
          <w:bCs/>
        </w:rPr>
      </w:pPr>
      <w:r>
        <w:rPr>
          <w:bCs/>
        </w:rPr>
        <w:t>L</w:t>
      </w:r>
      <w:r w:rsidRPr="00F241F7">
        <w:rPr>
          <w:bCs/>
        </w:rPr>
        <w:t xml:space="preserve">anguage </w:t>
      </w:r>
      <w:r>
        <w:rPr>
          <w:bCs/>
        </w:rPr>
        <w:t xml:space="preserve">was updated </w:t>
      </w:r>
      <w:r w:rsidRPr="00F241F7">
        <w:rPr>
          <w:bCs/>
        </w:rPr>
        <w:t xml:space="preserve">to </w:t>
      </w:r>
      <w:r>
        <w:rPr>
          <w:bCs/>
        </w:rPr>
        <w:t xml:space="preserve">reflect </w:t>
      </w:r>
      <w:r w:rsidRPr="00F241F7">
        <w:rPr>
          <w:bCs/>
        </w:rPr>
        <w:t xml:space="preserve">how the materials will be submitted in </w:t>
      </w:r>
      <w:r w:rsidRPr="00F241F7">
        <w:rPr>
          <w:bCs/>
        </w:rPr>
        <w:t>GrantSolutions</w:t>
      </w:r>
      <w:r w:rsidRPr="00F241F7">
        <w:rPr>
          <w:bCs/>
        </w:rPr>
        <w:t>.</w:t>
      </w:r>
    </w:p>
    <w:p w:rsidR="00DF35D6" w:rsidRPr="00F241F7" w:rsidP="00DF35D6" w14:paraId="324BD660" w14:textId="77777777">
      <w:pPr>
        <w:pStyle w:val="P1"/>
        <w:ind w:left="1267"/>
        <w:rPr>
          <w:bCs/>
          <w:i/>
          <w:iCs/>
        </w:rPr>
      </w:pPr>
      <w:r w:rsidRPr="00F241F7">
        <w:rPr>
          <w:bCs/>
          <w:i/>
          <w:iCs/>
        </w:rPr>
        <w:t xml:space="preserve">Section B., </w:t>
      </w:r>
      <w:r>
        <w:rPr>
          <w:bCs/>
          <w:i/>
          <w:iCs/>
        </w:rPr>
        <w:t>Application Process</w:t>
      </w:r>
    </w:p>
    <w:p w:rsidR="00DF35D6" w:rsidRPr="00F241F7" w:rsidP="00DF35D6" w14:paraId="226BE85C" w14:textId="7D4E8A97">
      <w:pPr>
        <w:pStyle w:val="P1"/>
        <w:ind w:left="1814"/>
        <w:rPr>
          <w:bCs/>
        </w:rPr>
      </w:pPr>
      <w:r>
        <w:rPr>
          <w:bCs/>
        </w:rPr>
        <w:t>L</w:t>
      </w:r>
      <w:r w:rsidRPr="00F241F7">
        <w:rPr>
          <w:bCs/>
        </w:rPr>
        <w:t xml:space="preserve">anguage </w:t>
      </w:r>
      <w:r>
        <w:rPr>
          <w:bCs/>
        </w:rPr>
        <w:t xml:space="preserve">was updated </w:t>
      </w:r>
      <w:r w:rsidRPr="00F241F7">
        <w:rPr>
          <w:bCs/>
        </w:rPr>
        <w:t xml:space="preserve">on the submission and approval process in </w:t>
      </w:r>
      <w:r w:rsidRPr="00F241F7">
        <w:rPr>
          <w:bCs/>
        </w:rPr>
        <w:t>GrantSolutions</w:t>
      </w:r>
      <w:r w:rsidRPr="00F241F7">
        <w:rPr>
          <w:bCs/>
        </w:rPr>
        <w:t>.</w:t>
      </w:r>
    </w:p>
    <w:p w:rsidR="00DF35D6" w:rsidRPr="00F241F7" w:rsidP="00DF35D6" w14:paraId="20BDCFD7" w14:textId="77777777">
      <w:pPr>
        <w:pStyle w:val="P1"/>
        <w:ind w:left="1267"/>
        <w:rPr>
          <w:bCs/>
          <w:i/>
          <w:iCs/>
        </w:rPr>
      </w:pPr>
      <w:r w:rsidRPr="00F241F7">
        <w:rPr>
          <w:bCs/>
          <w:i/>
          <w:iCs/>
        </w:rPr>
        <w:t>Section C., Instructi</w:t>
      </w:r>
      <w:r>
        <w:rPr>
          <w:bCs/>
          <w:i/>
          <w:iCs/>
        </w:rPr>
        <w:t>ons for Completing Forms</w:t>
      </w:r>
    </w:p>
    <w:p w:rsidR="00DF35D6" w:rsidRPr="00F241F7" w:rsidP="00DF35D6" w14:paraId="2CDB2A59" w14:textId="127C0A57">
      <w:pPr>
        <w:pStyle w:val="P1"/>
        <w:ind w:left="1814"/>
        <w:rPr>
          <w:bCs/>
        </w:rPr>
      </w:pPr>
      <w:r w:rsidRPr="00F241F7">
        <w:rPr>
          <w:bCs/>
        </w:rPr>
        <w:t>C.1. through C.</w:t>
      </w:r>
      <w:r>
        <w:rPr>
          <w:bCs/>
        </w:rPr>
        <w:t>7</w:t>
      </w:r>
      <w:r w:rsidRPr="00F241F7">
        <w:rPr>
          <w:bCs/>
        </w:rPr>
        <w:t xml:space="preserve">. </w:t>
      </w:r>
      <w:r w:rsidR="00AD563B">
        <w:rPr>
          <w:bCs/>
        </w:rPr>
        <w:t>T</w:t>
      </w:r>
      <w:r w:rsidRPr="00F241F7">
        <w:rPr>
          <w:bCs/>
        </w:rPr>
        <w:t xml:space="preserve">he instructions </w:t>
      </w:r>
      <w:r w:rsidR="00AD563B">
        <w:rPr>
          <w:bCs/>
        </w:rPr>
        <w:t xml:space="preserve">were updated </w:t>
      </w:r>
      <w:r w:rsidRPr="00F241F7">
        <w:rPr>
          <w:bCs/>
        </w:rPr>
        <w:t xml:space="preserve">to reflect the transition to </w:t>
      </w:r>
      <w:r w:rsidRPr="00F241F7">
        <w:rPr>
          <w:bCs/>
        </w:rPr>
        <w:t>GrantSolutions</w:t>
      </w:r>
      <w:r w:rsidRPr="00F241F7">
        <w:rPr>
          <w:bCs/>
        </w:rPr>
        <w:t xml:space="preserve">. </w:t>
      </w:r>
    </w:p>
    <w:p w:rsidR="00DF35D6" w:rsidP="00DF35D6" w14:paraId="6EF4577E" w14:textId="5813CDBB">
      <w:pPr>
        <w:pStyle w:val="P1"/>
        <w:tabs>
          <w:tab w:val="clear" w:pos="540"/>
        </w:tabs>
        <w:ind w:left="1267" w:firstLine="0"/>
        <w:rPr>
          <w:bCs/>
        </w:rPr>
      </w:pPr>
      <w:r w:rsidRPr="00F241F7">
        <w:rPr>
          <w:bCs/>
        </w:rPr>
        <w:t>C.</w:t>
      </w:r>
      <w:r>
        <w:rPr>
          <w:bCs/>
        </w:rPr>
        <w:t>8</w:t>
      </w:r>
      <w:r w:rsidRPr="00F241F7">
        <w:rPr>
          <w:bCs/>
        </w:rPr>
        <w:t xml:space="preserve">. </w:t>
      </w:r>
      <w:r w:rsidR="00AD563B">
        <w:rPr>
          <w:bCs/>
        </w:rPr>
        <w:t xml:space="preserve">The instructions were updated to reflect the </w:t>
      </w:r>
      <w:r w:rsidRPr="00F241F7">
        <w:rPr>
          <w:bCs/>
        </w:rPr>
        <w:t xml:space="preserve">new </w:t>
      </w:r>
      <w:r w:rsidR="00AD563B">
        <w:rPr>
          <w:bCs/>
        </w:rPr>
        <w:t>OSHS BIF</w:t>
      </w:r>
      <w:r w:rsidRPr="00F241F7">
        <w:rPr>
          <w:bCs/>
        </w:rPr>
        <w:t>.</w:t>
      </w:r>
    </w:p>
    <w:p w:rsidR="00DF35D6" w:rsidRPr="006551C1" w:rsidP="00DF35D6" w14:paraId="2ECD81B3" w14:textId="0AC865F7">
      <w:pPr>
        <w:pStyle w:val="P1"/>
        <w:tabs>
          <w:tab w:val="clear" w:pos="540"/>
        </w:tabs>
        <w:ind w:left="1267" w:firstLine="0"/>
        <w:rPr>
          <w:bCs/>
        </w:rPr>
      </w:pPr>
      <w:r>
        <w:rPr>
          <w:bCs/>
        </w:rPr>
        <w:t xml:space="preserve">C.9. </w:t>
      </w:r>
      <w:r w:rsidR="00AD563B">
        <w:rPr>
          <w:bCs/>
        </w:rPr>
        <w:t>The i</w:t>
      </w:r>
      <w:r>
        <w:rPr>
          <w:bCs/>
        </w:rPr>
        <w:t xml:space="preserve">nstructions </w:t>
      </w:r>
      <w:r w:rsidR="00AD563B">
        <w:rPr>
          <w:bCs/>
        </w:rPr>
        <w:t xml:space="preserve">were updated </w:t>
      </w:r>
      <w:r>
        <w:rPr>
          <w:bCs/>
        </w:rPr>
        <w:t xml:space="preserve">to reflect the transition to </w:t>
      </w:r>
      <w:r>
        <w:rPr>
          <w:bCs/>
        </w:rPr>
        <w:t>GrantSolutions</w:t>
      </w:r>
      <w:r>
        <w:rPr>
          <w:bCs/>
        </w:rPr>
        <w:t>.</w:t>
      </w:r>
    </w:p>
    <w:p w:rsidR="00DF35D6" w:rsidRPr="0091037A" w:rsidP="00DF35D6" w14:paraId="1CF56C7F" w14:textId="77777777">
      <w:pPr>
        <w:pStyle w:val="P1"/>
        <w:tabs>
          <w:tab w:val="clear" w:pos="540"/>
        </w:tabs>
        <w:ind w:left="0" w:firstLine="540"/>
        <w:rPr>
          <w:b/>
        </w:rPr>
      </w:pPr>
      <w:r w:rsidRPr="0091037A">
        <w:rPr>
          <w:b/>
        </w:rPr>
        <w:t>PART III.  APPLICATION MATERIALS</w:t>
      </w:r>
    </w:p>
    <w:p w:rsidR="00DF35D6" w:rsidRPr="00045F58" w:rsidP="00DF35D6" w14:paraId="0E500E05" w14:textId="491ACB27">
      <w:pPr>
        <w:spacing w:after="240"/>
        <w:ind w:left="1440"/>
        <w:rPr>
          <w:rFonts w:ascii="Times New Roman" w:hAnsi="Times New Roman" w:cs="Times New Roman"/>
          <w:sz w:val="20"/>
          <w:szCs w:val="20"/>
        </w:rPr>
      </w:pPr>
      <w:r>
        <w:rPr>
          <w:rFonts w:ascii="Times New Roman" w:hAnsi="Times New Roman" w:cs="Times New Roman"/>
          <w:sz w:val="20"/>
          <w:szCs w:val="20"/>
        </w:rPr>
        <w:t>Language was u</w:t>
      </w:r>
      <w:r w:rsidRPr="00045F58">
        <w:rPr>
          <w:rFonts w:ascii="Times New Roman" w:hAnsi="Times New Roman" w:cs="Times New Roman"/>
          <w:sz w:val="20"/>
          <w:szCs w:val="20"/>
        </w:rPr>
        <w:t xml:space="preserve">pdated to </w:t>
      </w:r>
      <w:r>
        <w:rPr>
          <w:rFonts w:ascii="Times New Roman" w:hAnsi="Times New Roman" w:cs="Times New Roman"/>
          <w:sz w:val="20"/>
          <w:szCs w:val="20"/>
        </w:rPr>
        <w:t>reflect</w:t>
      </w:r>
      <w:r w:rsidRPr="00045F58">
        <w:rPr>
          <w:rFonts w:ascii="Times New Roman" w:hAnsi="Times New Roman" w:cs="Times New Roman"/>
          <w:sz w:val="20"/>
          <w:szCs w:val="20"/>
        </w:rPr>
        <w:t xml:space="preserve"> </w:t>
      </w:r>
      <w:r w:rsidRPr="00045F58">
        <w:rPr>
          <w:rFonts w:ascii="Times New Roman" w:hAnsi="Times New Roman" w:cs="Times New Roman"/>
          <w:sz w:val="20"/>
          <w:szCs w:val="20"/>
        </w:rPr>
        <w:t xml:space="preserve">how the materials will be submitted in </w:t>
      </w:r>
      <w:r w:rsidRPr="00045F58">
        <w:rPr>
          <w:rFonts w:ascii="Times New Roman" w:hAnsi="Times New Roman" w:cs="Times New Roman"/>
          <w:sz w:val="20"/>
          <w:szCs w:val="20"/>
        </w:rPr>
        <w:t>GrantSolutions</w:t>
      </w:r>
      <w:r w:rsidRPr="00045F58">
        <w:rPr>
          <w:rFonts w:ascii="Times New Roman" w:hAnsi="Times New Roman" w:cs="Times New Roman"/>
          <w:sz w:val="20"/>
          <w:szCs w:val="20"/>
        </w:rPr>
        <w:t>.</w:t>
      </w:r>
    </w:p>
    <w:p w:rsidR="00DF35D6" w:rsidRPr="00045F58" w:rsidP="00DF35D6" w14:paraId="30368D0A" w14:textId="77777777">
      <w:pPr>
        <w:spacing w:after="240"/>
        <w:ind w:left="540"/>
        <w:rPr>
          <w:rFonts w:ascii="Times New Roman" w:hAnsi="Times New Roman" w:cs="Times New Roman"/>
          <w:i/>
          <w:iCs/>
          <w:sz w:val="20"/>
          <w:szCs w:val="20"/>
        </w:rPr>
      </w:pPr>
      <w:r w:rsidRPr="00045F58">
        <w:rPr>
          <w:rFonts w:ascii="Times New Roman" w:hAnsi="Times New Roman" w:cs="Times New Roman"/>
          <w:i/>
          <w:iCs/>
          <w:sz w:val="20"/>
          <w:szCs w:val="20"/>
        </w:rPr>
        <w:t>Application for Federal Assistance (Standard Form 424)</w:t>
      </w:r>
    </w:p>
    <w:p w:rsidR="00DF35D6" w:rsidRPr="00045F58" w:rsidP="00DF35D6" w14:paraId="37CD8D74" w14:textId="23F0834B">
      <w:pPr>
        <w:spacing w:after="240"/>
        <w:ind w:left="1440"/>
        <w:rPr>
          <w:rFonts w:ascii="Times New Roman" w:hAnsi="Times New Roman" w:cs="Times New Roman"/>
          <w:sz w:val="20"/>
          <w:szCs w:val="20"/>
        </w:rPr>
      </w:pPr>
      <w:r>
        <w:rPr>
          <w:rFonts w:ascii="Times New Roman" w:hAnsi="Times New Roman" w:cs="Times New Roman"/>
          <w:sz w:val="20"/>
          <w:szCs w:val="20"/>
        </w:rPr>
        <w:t>T</w:t>
      </w:r>
      <w:r w:rsidRPr="00045F58">
        <w:rPr>
          <w:rFonts w:ascii="Times New Roman" w:hAnsi="Times New Roman" w:cs="Times New Roman"/>
          <w:sz w:val="20"/>
          <w:szCs w:val="20"/>
        </w:rPr>
        <w:t xml:space="preserve">he Expiration Date of the SF-424 </w:t>
      </w:r>
      <w:r>
        <w:rPr>
          <w:rFonts w:ascii="Times New Roman" w:hAnsi="Times New Roman" w:cs="Times New Roman"/>
          <w:sz w:val="20"/>
          <w:szCs w:val="20"/>
        </w:rPr>
        <w:t xml:space="preserve">was updated </w:t>
      </w:r>
      <w:r w:rsidRPr="00045F58">
        <w:rPr>
          <w:rFonts w:ascii="Times New Roman" w:hAnsi="Times New Roman" w:cs="Times New Roman"/>
          <w:sz w:val="20"/>
          <w:szCs w:val="20"/>
        </w:rPr>
        <w:t>to 11/30/2025.</w:t>
      </w:r>
    </w:p>
    <w:p w:rsidR="00DF35D6" w:rsidRPr="00045F58" w:rsidP="00DF35D6" w14:paraId="63B8664B" w14:textId="77777777">
      <w:pPr>
        <w:spacing w:after="240"/>
        <w:ind w:left="1440"/>
        <w:rPr>
          <w:rFonts w:ascii="Times New Roman" w:hAnsi="Times New Roman" w:cs="Times New Roman"/>
          <w:sz w:val="20"/>
          <w:szCs w:val="20"/>
        </w:rPr>
      </w:pPr>
      <w:r w:rsidRPr="00045F58">
        <w:rPr>
          <w:rFonts w:ascii="Times New Roman" w:hAnsi="Times New Roman" w:cs="Times New Roman"/>
          <w:sz w:val="20"/>
          <w:szCs w:val="20"/>
        </w:rPr>
        <w:t xml:space="preserve">3. Date Received:  The date received will be populated by </w:t>
      </w:r>
      <w:r w:rsidRPr="00045F58">
        <w:rPr>
          <w:rFonts w:ascii="Times New Roman" w:hAnsi="Times New Roman" w:cs="Times New Roman"/>
          <w:sz w:val="20"/>
          <w:szCs w:val="20"/>
        </w:rPr>
        <w:t>GrantSolutions</w:t>
      </w:r>
      <w:r w:rsidRPr="00045F58">
        <w:rPr>
          <w:rFonts w:ascii="Times New Roman" w:hAnsi="Times New Roman" w:cs="Times New Roman"/>
          <w:sz w:val="20"/>
          <w:szCs w:val="20"/>
        </w:rPr>
        <w:t>.</w:t>
      </w:r>
    </w:p>
    <w:p w:rsidR="00DF35D6" w:rsidRPr="00045F58" w:rsidP="00DF35D6" w14:paraId="34392C34" w14:textId="77777777">
      <w:pPr>
        <w:spacing w:after="240"/>
        <w:ind w:left="1440"/>
        <w:rPr>
          <w:rFonts w:ascii="Times New Roman" w:hAnsi="Times New Roman" w:cs="Times New Roman"/>
          <w:sz w:val="20"/>
          <w:szCs w:val="20"/>
        </w:rPr>
      </w:pPr>
      <w:r w:rsidRPr="00045F58">
        <w:rPr>
          <w:rFonts w:ascii="Times New Roman" w:hAnsi="Times New Roman" w:cs="Times New Roman"/>
          <w:sz w:val="20"/>
          <w:szCs w:val="20"/>
        </w:rPr>
        <w:t xml:space="preserve">8. Application Information:  Sections a. through f. will be automatically prepopulated by </w:t>
      </w:r>
      <w:r w:rsidRPr="00045F58">
        <w:rPr>
          <w:rFonts w:ascii="Times New Roman" w:hAnsi="Times New Roman" w:cs="Times New Roman"/>
          <w:sz w:val="20"/>
          <w:szCs w:val="20"/>
        </w:rPr>
        <w:t>GrantSolutions</w:t>
      </w:r>
      <w:r w:rsidRPr="00045F58">
        <w:rPr>
          <w:rFonts w:ascii="Times New Roman" w:hAnsi="Times New Roman" w:cs="Times New Roman"/>
          <w:sz w:val="20"/>
          <w:szCs w:val="20"/>
        </w:rPr>
        <w:t>.</w:t>
      </w:r>
    </w:p>
    <w:p w:rsidR="00DF35D6" w:rsidRPr="00045F58" w:rsidP="00DF35D6" w14:paraId="1061A262" w14:textId="77777777">
      <w:pPr>
        <w:spacing w:after="240"/>
        <w:ind w:left="1440"/>
        <w:rPr>
          <w:rFonts w:ascii="Times New Roman" w:hAnsi="Times New Roman" w:cs="Times New Roman"/>
          <w:sz w:val="20"/>
          <w:szCs w:val="20"/>
        </w:rPr>
      </w:pPr>
      <w:r w:rsidRPr="00045F58">
        <w:rPr>
          <w:rFonts w:ascii="Times New Roman" w:hAnsi="Times New Roman" w:cs="Times New Roman"/>
          <w:sz w:val="20"/>
          <w:szCs w:val="20"/>
        </w:rPr>
        <w:t xml:space="preserve">21. The Authorized Representative’s name will be prepopulated by </w:t>
      </w:r>
      <w:r w:rsidRPr="00045F58">
        <w:rPr>
          <w:rFonts w:ascii="Times New Roman" w:hAnsi="Times New Roman" w:cs="Times New Roman"/>
          <w:sz w:val="20"/>
          <w:szCs w:val="20"/>
        </w:rPr>
        <w:t>GrantSolutions</w:t>
      </w:r>
      <w:r w:rsidRPr="00045F58">
        <w:rPr>
          <w:rFonts w:ascii="Times New Roman" w:hAnsi="Times New Roman" w:cs="Times New Roman"/>
          <w:sz w:val="20"/>
          <w:szCs w:val="20"/>
        </w:rPr>
        <w:t>.</w:t>
      </w:r>
    </w:p>
    <w:p w:rsidR="00DF35D6" w:rsidRPr="00045F58" w:rsidP="00DF35D6" w14:paraId="0C9F34C4" w14:textId="438B721D">
      <w:pPr>
        <w:spacing w:after="240"/>
        <w:ind w:left="1440"/>
        <w:rPr>
          <w:rFonts w:ascii="Times New Roman" w:hAnsi="Times New Roman" w:cs="Times New Roman"/>
          <w:sz w:val="20"/>
          <w:szCs w:val="20"/>
        </w:rPr>
      </w:pPr>
      <w:r w:rsidRPr="00045F58">
        <w:rPr>
          <w:rFonts w:ascii="Times New Roman" w:hAnsi="Times New Roman" w:cs="Times New Roman"/>
          <w:sz w:val="20"/>
          <w:szCs w:val="20"/>
        </w:rPr>
        <w:t xml:space="preserve">22. The Grant Officer signature </w:t>
      </w:r>
      <w:r w:rsidR="00AD563B">
        <w:rPr>
          <w:rFonts w:ascii="Times New Roman" w:hAnsi="Times New Roman" w:cs="Times New Roman"/>
          <w:sz w:val="20"/>
          <w:szCs w:val="20"/>
        </w:rPr>
        <w:t>field was</w:t>
      </w:r>
      <w:r w:rsidRPr="00045F58">
        <w:rPr>
          <w:rFonts w:ascii="Times New Roman" w:hAnsi="Times New Roman" w:cs="Times New Roman"/>
          <w:sz w:val="20"/>
          <w:szCs w:val="20"/>
        </w:rPr>
        <w:t xml:space="preserve"> removed.  This </w:t>
      </w:r>
      <w:r w:rsidR="00AD563B">
        <w:rPr>
          <w:rFonts w:ascii="Times New Roman" w:hAnsi="Times New Roman" w:cs="Times New Roman"/>
          <w:sz w:val="20"/>
          <w:szCs w:val="20"/>
        </w:rPr>
        <w:t xml:space="preserve">field is not included on the official SF-424 used by </w:t>
      </w:r>
      <w:r w:rsidRPr="00045F58">
        <w:rPr>
          <w:rFonts w:ascii="Times New Roman" w:hAnsi="Times New Roman" w:cs="Times New Roman"/>
          <w:sz w:val="20"/>
          <w:szCs w:val="20"/>
        </w:rPr>
        <w:t>GrantSolutions</w:t>
      </w:r>
      <w:r w:rsidR="00AD563B">
        <w:rPr>
          <w:rFonts w:ascii="Times New Roman" w:hAnsi="Times New Roman" w:cs="Times New Roman"/>
          <w:sz w:val="20"/>
          <w:szCs w:val="20"/>
        </w:rPr>
        <w:t xml:space="preserve">.  Grant Officers will approve the SF-424 directly in </w:t>
      </w:r>
      <w:r w:rsidR="00AD563B">
        <w:rPr>
          <w:rFonts w:ascii="Times New Roman" w:hAnsi="Times New Roman" w:cs="Times New Roman"/>
          <w:sz w:val="20"/>
          <w:szCs w:val="20"/>
        </w:rPr>
        <w:t>GrantSolutions</w:t>
      </w:r>
      <w:r w:rsidR="00AD563B">
        <w:rPr>
          <w:rFonts w:ascii="Times New Roman" w:hAnsi="Times New Roman" w:cs="Times New Roman"/>
          <w:sz w:val="20"/>
          <w:szCs w:val="20"/>
        </w:rPr>
        <w:t>.</w:t>
      </w:r>
    </w:p>
    <w:p w:rsidR="00DF35D6" w:rsidRPr="00045F58" w:rsidP="00DF35D6" w14:paraId="52B7E84B" w14:textId="77777777">
      <w:pPr>
        <w:spacing w:after="240"/>
        <w:ind w:left="540"/>
        <w:rPr>
          <w:rFonts w:ascii="Times New Roman" w:hAnsi="Times New Roman" w:cs="Times New Roman"/>
          <w:i/>
          <w:iCs/>
          <w:sz w:val="20"/>
          <w:szCs w:val="20"/>
        </w:rPr>
      </w:pPr>
      <w:r w:rsidRPr="00045F58">
        <w:rPr>
          <w:rFonts w:ascii="Times New Roman" w:hAnsi="Times New Roman" w:cs="Times New Roman"/>
          <w:i/>
          <w:iCs/>
          <w:sz w:val="20"/>
          <w:szCs w:val="20"/>
        </w:rPr>
        <w:t>Budget Information Form</w:t>
      </w:r>
    </w:p>
    <w:p w:rsidR="008004A7" w:rsidP="00DF35D6" w14:paraId="7E994DCE" w14:textId="608CB454">
      <w:pPr>
        <w:spacing w:after="240"/>
        <w:ind w:left="1440"/>
        <w:rPr>
          <w:rFonts w:ascii="Times New Roman" w:hAnsi="Times New Roman" w:cs="Times New Roman"/>
          <w:sz w:val="20"/>
          <w:szCs w:val="20"/>
        </w:rPr>
      </w:pPr>
      <w:r>
        <w:rPr>
          <w:rFonts w:ascii="Times New Roman" w:hAnsi="Times New Roman" w:cs="Times New Roman"/>
          <w:sz w:val="20"/>
          <w:szCs w:val="20"/>
        </w:rPr>
        <w:t xml:space="preserve">The OSHS </w:t>
      </w:r>
      <w:r w:rsidR="00DF35D6">
        <w:rPr>
          <w:rFonts w:ascii="Times New Roman" w:hAnsi="Times New Roman" w:cs="Times New Roman"/>
          <w:sz w:val="20"/>
          <w:szCs w:val="20"/>
        </w:rPr>
        <w:t>B</w:t>
      </w:r>
      <w:r w:rsidRPr="00045F58" w:rsidR="00DF35D6">
        <w:rPr>
          <w:rFonts w:ascii="Times New Roman" w:hAnsi="Times New Roman" w:cs="Times New Roman"/>
          <w:sz w:val="20"/>
          <w:szCs w:val="20"/>
        </w:rPr>
        <w:t xml:space="preserve">udget </w:t>
      </w:r>
      <w:r w:rsidR="00DF35D6">
        <w:rPr>
          <w:rFonts w:ascii="Times New Roman" w:hAnsi="Times New Roman" w:cs="Times New Roman"/>
          <w:sz w:val="20"/>
          <w:szCs w:val="20"/>
        </w:rPr>
        <w:t>I</w:t>
      </w:r>
      <w:r w:rsidRPr="00045F58" w:rsidR="00DF35D6">
        <w:rPr>
          <w:rFonts w:ascii="Times New Roman" w:hAnsi="Times New Roman" w:cs="Times New Roman"/>
          <w:sz w:val="20"/>
          <w:szCs w:val="20"/>
        </w:rPr>
        <w:t xml:space="preserve">nformation </w:t>
      </w:r>
      <w:r w:rsidR="00DF35D6">
        <w:rPr>
          <w:rFonts w:ascii="Times New Roman" w:hAnsi="Times New Roman" w:cs="Times New Roman"/>
          <w:sz w:val="20"/>
          <w:szCs w:val="20"/>
        </w:rPr>
        <w:t xml:space="preserve">- Non-Construction Programs </w:t>
      </w:r>
      <w:r w:rsidRPr="00045F58" w:rsidR="00DF35D6">
        <w:rPr>
          <w:rFonts w:ascii="Times New Roman" w:hAnsi="Times New Roman" w:cs="Times New Roman"/>
          <w:sz w:val="20"/>
          <w:szCs w:val="20"/>
        </w:rPr>
        <w:t>for</w:t>
      </w:r>
      <w:r w:rsidR="00DF35D6">
        <w:rPr>
          <w:rFonts w:ascii="Times New Roman" w:hAnsi="Times New Roman" w:cs="Times New Roman"/>
          <w:sz w:val="20"/>
          <w:szCs w:val="20"/>
        </w:rPr>
        <w:t>m (SF-424A)</w:t>
      </w:r>
      <w:r>
        <w:rPr>
          <w:rFonts w:ascii="Times New Roman" w:hAnsi="Times New Roman" w:cs="Times New Roman"/>
          <w:sz w:val="20"/>
          <w:szCs w:val="20"/>
        </w:rPr>
        <w:t xml:space="preserve"> was removed</w:t>
      </w:r>
      <w:r>
        <w:rPr>
          <w:rFonts w:ascii="Times New Roman" w:hAnsi="Times New Roman" w:cs="Times New Roman"/>
          <w:sz w:val="20"/>
          <w:szCs w:val="20"/>
        </w:rPr>
        <w:t xml:space="preserve"> and the new OSHS BIF was added.</w:t>
      </w:r>
    </w:p>
    <w:p w:rsidR="00DF35D6" w:rsidRPr="001B1A68" w:rsidP="001B1A68" w14:paraId="74575BB6" w14:textId="5D79E1CE">
      <w:pPr>
        <w:rPr>
          <w:rFonts w:ascii="Times New Roman" w:hAnsi="Times New Roman" w:cs="Times New Roman"/>
          <w:sz w:val="20"/>
          <w:szCs w:val="20"/>
        </w:rPr>
      </w:pPr>
      <w:r>
        <w:rPr>
          <w:rFonts w:ascii="Times New Roman" w:hAnsi="Times New Roman" w:cs="Times New Roman"/>
          <w:sz w:val="20"/>
          <w:szCs w:val="20"/>
        </w:rPr>
        <w:br w:type="page"/>
      </w:r>
    </w:p>
    <w:bookmarkEnd w:id="1"/>
    <w:p w:rsidR="00DF35D6" w:rsidRPr="006551C1" w:rsidP="00DF35D6" w14:paraId="580641D0" w14:textId="77777777">
      <w:pPr>
        <w:pStyle w:val="P1"/>
        <w:numPr>
          <w:ilvl w:val="0"/>
          <w:numId w:val="44"/>
        </w:numPr>
        <w:tabs>
          <w:tab w:val="clear" w:pos="540"/>
        </w:tabs>
        <w:ind w:left="547" w:hanging="547"/>
      </w:pPr>
      <w:r w:rsidRPr="006551C1">
        <w:t xml:space="preserve">Inquiries:  </w:t>
      </w:r>
    </w:p>
    <w:p w:rsidR="00DF35D6" w:rsidRPr="006551C1" w:rsidP="00DF35D6" w14:paraId="0317A195" w14:textId="77777777">
      <w:pPr>
        <w:pStyle w:val="P1"/>
        <w:tabs>
          <w:tab w:val="clear" w:pos="540"/>
        </w:tabs>
        <w:ind w:firstLine="0"/>
      </w:pPr>
      <w:r w:rsidRPr="006551C1">
        <w:t>Questions on any aspect of this memorandum may be directed to the appropriate BLS regional office.</w:t>
      </w:r>
    </w:p>
    <w:p w:rsidR="00DF35D6" w:rsidRPr="006551C1" w:rsidP="00DF35D6" w14:paraId="3C9E7C83" w14:textId="77777777">
      <w:pPr>
        <w:pStyle w:val="P1"/>
        <w:numPr>
          <w:ilvl w:val="0"/>
          <w:numId w:val="44"/>
        </w:numPr>
        <w:tabs>
          <w:tab w:val="clear" w:pos="540"/>
          <w:tab w:val="left" w:pos="1980"/>
        </w:tabs>
        <w:ind w:left="540" w:hanging="540"/>
      </w:pPr>
      <w:r w:rsidRPr="006551C1">
        <w:t xml:space="preserve">Attachments: </w:t>
      </w:r>
    </w:p>
    <w:p w:rsidR="00DF35D6" w:rsidRPr="006551C1" w:rsidP="00DF35D6" w14:paraId="271B8DF4" w14:textId="77777777">
      <w:pPr>
        <w:pStyle w:val="P1"/>
        <w:tabs>
          <w:tab w:val="clear" w:pos="540"/>
          <w:tab w:val="left" w:pos="1980"/>
        </w:tabs>
        <w:ind w:left="540" w:firstLine="0"/>
      </w:pPr>
      <w:r w:rsidRPr="006551C1">
        <w:t>Occupational Safety and Health Statistics Program Cooperative Agreement</w:t>
      </w:r>
    </w:p>
    <w:p w:rsidR="00DF35D6" w:rsidRPr="00450031" w:rsidP="00DF35D6" w14:paraId="67218462" w14:textId="77777777">
      <w:pPr>
        <w:pStyle w:val="P1"/>
        <w:tabs>
          <w:tab w:val="clear" w:pos="540"/>
          <w:tab w:val="left" w:pos="1980"/>
        </w:tabs>
        <w:ind w:left="1087"/>
      </w:pPr>
      <w:r w:rsidRPr="006551C1">
        <w:t>FY 2023 Cooperative Agreement Document Numbers</w:t>
      </w:r>
    </w:p>
    <w:p w:rsidR="00C86BF0" w:rsidP="00C86BF0" w14:paraId="5BA3C7F1" w14:textId="77777777">
      <w:pPr>
        <w:spacing w:after="240" w:line="360" w:lineRule="auto"/>
        <w:ind w:right="346"/>
        <w:rPr>
          <w:rFonts w:ascii="Times New Roman" w:hAnsi="Times New Roman" w:cs="Times New Roman"/>
          <w:b/>
          <w:sz w:val="44"/>
          <w:szCs w:val="44"/>
        </w:rPr>
      </w:pPr>
    </w:p>
    <w:p w:rsidR="00C86BF0" w:rsidP="00C86BF0" w14:paraId="19C688D6" w14:textId="77777777">
      <w:pPr>
        <w:spacing w:after="240" w:line="360" w:lineRule="auto"/>
        <w:ind w:right="346"/>
        <w:rPr>
          <w:rFonts w:ascii="Times New Roman" w:hAnsi="Times New Roman" w:cs="Times New Roman"/>
          <w:b/>
          <w:sz w:val="44"/>
          <w:szCs w:val="44"/>
        </w:rPr>
      </w:pPr>
    </w:p>
    <w:p w:rsidR="00DF35D6" w14:paraId="6772286B" w14:textId="499C0B58">
      <w:pPr>
        <w:rPr>
          <w:rFonts w:ascii="Times New Roman" w:hAnsi="Times New Roman" w:cs="Times New Roman"/>
          <w:b/>
          <w:sz w:val="44"/>
          <w:szCs w:val="44"/>
        </w:rPr>
      </w:pPr>
      <w:r>
        <w:rPr>
          <w:rFonts w:ascii="Times New Roman" w:hAnsi="Times New Roman" w:cs="Times New Roman"/>
          <w:b/>
          <w:sz w:val="44"/>
          <w:szCs w:val="44"/>
        </w:rPr>
        <w:br w:type="page"/>
      </w:r>
    </w:p>
    <w:p w:rsidR="00C86BF0" w:rsidP="00C86BF0" w14:paraId="026BFB53" w14:textId="77777777">
      <w:pPr>
        <w:spacing w:after="240" w:line="360" w:lineRule="auto"/>
        <w:ind w:right="346"/>
        <w:rPr>
          <w:rFonts w:ascii="Times New Roman" w:hAnsi="Times New Roman" w:cs="Times New Roman"/>
          <w:b/>
          <w:sz w:val="44"/>
          <w:szCs w:val="44"/>
        </w:rPr>
      </w:pPr>
    </w:p>
    <w:p w:rsidR="00551033" w:rsidP="00551033" w14:paraId="7C567418" w14:textId="77777777">
      <w:pPr>
        <w:spacing w:before="60"/>
        <w:ind w:left="503" w:right="346"/>
        <w:jc w:val="center"/>
        <w:rPr>
          <w:rFonts w:ascii="Times New Roman" w:hAnsi="Times New Roman" w:cs="Times New Roman"/>
          <w:bCs/>
          <w:sz w:val="20"/>
          <w:szCs w:val="20"/>
        </w:rPr>
      </w:pPr>
    </w:p>
    <w:p w:rsidR="00551033" w:rsidP="00551033" w14:paraId="480B0A3D" w14:textId="77777777">
      <w:pPr>
        <w:spacing w:before="60"/>
        <w:ind w:left="503" w:right="346"/>
        <w:jc w:val="center"/>
        <w:rPr>
          <w:rFonts w:ascii="Times New Roman" w:hAnsi="Times New Roman" w:cs="Times New Roman"/>
          <w:bCs/>
          <w:sz w:val="20"/>
          <w:szCs w:val="20"/>
        </w:rPr>
      </w:pPr>
    </w:p>
    <w:p w:rsidR="00551033" w:rsidP="00551033" w14:paraId="21023A8A" w14:textId="77777777">
      <w:pPr>
        <w:spacing w:before="60"/>
        <w:ind w:left="503" w:right="346"/>
        <w:jc w:val="center"/>
        <w:rPr>
          <w:rFonts w:ascii="Times New Roman" w:hAnsi="Times New Roman" w:cs="Times New Roman"/>
          <w:bCs/>
          <w:sz w:val="20"/>
          <w:szCs w:val="20"/>
        </w:rPr>
      </w:pPr>
    </w:p>
    <w:p w:rsidR="00551033" w:rsidP="00551033" w14:paraId="124E4114" w14:textId="77777777">
      <w:pPr>
        <w:spacing w:before="60"/>
        <w:ind w:left="503" w:right="346"/>
        <w:jc w:val="center"/>
        <w:rPr>
          <w:rFonts w:ascii="Times New Roman" w:hAnsi="Times New Roman" w:cs="Times New Roman"/>
          <w:bCs/>
          <w:sz w:val="20"/>
          <w:szCs w:val="20"/>
        </w:rPr>
      </w:pPr>
    </w:p>
    <w:p w:rsidR="00551033" w:rsidP="00551033" w14:paraId="23B6357C" w14:textId="77777777">
      <w:pPr>
        <w:spacing w:before="60"/>
        <w:ind w:left="503" w:right="346"/>
        <w:jc w:val="center"/>
        <w:rPr>
          <w:rFonts w:ascii="Times New Roman" w:hAnsi="Times New Roman" w:cs="Times New Roman"/>
          <w:bCs/>
          <w:sz w:val="20"/>
          <w:szCs w:val="20"/>
        </w:rPr>
      </w:pPr>
    </w:p>
    <w:p w:rsidR="00551033" w:rsidP="00551033" w14:paraId="24A5DDB1" w14:textId="77777777">
      <w:pPr>
        <w:spacing w:before="60"/>
        <w:ind w:left="503" w:right="346"/>
        <w:jc w:val="center"/>
        <w:rPr>
          <w:rFonts w:ascii="Times New Roman" w:hAnsi="Times New Roman" w:cs="Times New Roman"/>
          <w:bCs/>
          <w:sz w:val="20"/>
          <w:szCs w:val="20"/>
        </w:rPr>
      </w:pPr>
    </w:p>
    <w:p w:rsidR="00551033" w:rsidP="00551033" w14:paraId="6B9AA453" w14:textId="77777777">
      <w:pPr>
        <w:spacing w:before="60"/>
        <w:ind w:left="503" w:right="346"/>
        <w:jc w:val="center"/>
        <w:rPr>
          <w:rFonts w:ascii="Times New Roman" w:hAnsi="Times New Roman" w:cs="Times New Roman"/>
          <w:bCs/>
          <w:sz w:val="20"/>
          <w:szCs w:val="20"/>
        </w:rPr>
      </w:pPr>
    </w:p>
    <w:p w:rsidR="00551033" w:rsidP="00551033" w14:paraId="4E662F8B" w14:textId="77777777">
      <w:pPr>
        <w:spacing w:before="60"/>
        <w:ind w:left="503" w:right="346"/>
        <w:jc w:val="center"/>
        <w:rPr>
          <w:rFonts w:ascii="Times New Roman" w:hAnsi="Times New Roman" w:cs="Times New Roman"/>
          <w:bCs/>
          <w:sz w:val="20"/>
          <w:szCs w:val="20"/>
        </w:rPr>
      </w:pPr>
    </w:p>
    <w:p w:rsidR="00551033" w:rsidP="00551033" w14:paraId="07D55DDF" w14:textId="77777777">
      <w:pPr>
        <w:spacing w:before="60"/>
        <w:ind w:left="503" w:right="346"/>
        <w:jc w:val="center"/>
        <w:rPr>
          <w:rFonts w:ascii="Times New Roman" w:hAnsi="Times New Roman" w:cs="Times New Roman"/>
          <w:bCs/>
          <w:sz w:val="20"/>
          <w:szCs w:val="20"/>
        </w:rPr>
      </w:pPr>
    </w:p>
    <w:p w:rsidR="00551033" w:rsidP="00551033" w14:paraId="6474C1B5" w14:textId="77777777">
      <w:pPr>
        <w:spacing w:before="60"/>
        <w:ind w:left="503" w:right="346"/>
        <w:jc w:val="center"/>
        <w:rPr>
          <w:rFonts w:ascii="Times New Roman" w:hAnsi="Times New Roman" w:cs="Times New Roman"/>
          <w:bCs/>
          <w:sz w:val="20"/>
          <w:szCs w:val="20"/>
        </w:rPr>
      </w:pPr>
    </w:p>
    <w:p w:rsidR="00551033" w:rsidP="00551033" w14:paraId="7B1A9C1E" w14:textId="77777777">
      <w:pPr>
        <w:spacing w:before="60"/>
        <w:ind w:left="503" w:right="346"/>
        <w:jc w:val="center"/>
        <w:rPr>
          <w:rFonts w:ascii="Times New Roman" w:hAnsi="Times New Roman" w:cs="Times New Roman"/>
          <w:bCs/>
          <w:sz w:val="20"/>
          <w:szCs w:val="20"/>
        </w:rPr>
      </w:pPr>
    </w:p>
    <w:p w:rsidR="00551033" w:rsidP="00551033" w14:paraId="07735374" w14:textId="77777777">
      <w:pPr>
        <w:spacing w:before="60"/>
        <w:ind w:left="503" w:right="346"/>
        <w:jc w:val="center"/>
        <w:rPr>
          <w:rFonts w:ascii="Times New Roman" w:hAnsi="Times New Roman" w:cs="Times New Roman"/>
          <w:bCs/>
          <w:sz w:val="20"/>
          <w:szCs w:val="20"/>
        </w:rPr>
      </w:pPr>
    </w:p>
    <w:p w:rsidR="00551033" w:rsidP="00551033" w14:paraId="5836DD3B" w14:textId="77777777">
      <w:pPr>
        <w:spacing w:before="60"/>
        <w:ind w:left="503" w:right="346"/>
        <w:jc w:val="center"/>
        <w:rPr>
          <w:rFonts w:ascii="Times New Roman" w:hAnsi="Times New Roman" w:cs="Times New Roman"/>
          <w:bCs/>
          <w:sz w:val="20"/>
          <w:szCs w:val="20"/>
        </w:rPr>
      </w:pPr>
    </w:p>
    <w:p w:rsidR="00551033" w:rsidP="00551033" w14:paraId="54554040" w14:textId="77777777">
      <w:pPr>
        <w:spacing w:before="60"/>
        <w:ind w:left="503" w:right="346"/>
        <w:jc w:val="center"/>
        <w:rPr>
          <w:rFonts w:ascii="Times New Roman" w:hAnsi="Times New Roman" w:cs="Times New Roman"/>
          <w:bCs/>
          <w:sz w:val="20"/>
          <w:szCs w:val="20"/>
        </w:rPr>
      </w:pPr>
    </w:p>
    <w:p w:rsidR="00551033" w:rsidP="00551033" w14:paraId="6E1C637F" w14:textId="77777777">
      <w:pPr>
        <w:spacing w:before="60"/>
        <w:ind w:left="503" w:right="346"/>
        <w:jc w:val="center"/>
        <w:rPr>
          <w:rFonts w:ascii="Times New Roman" w:hAnsi="Times New Roman" w:cs="Times New Roman"/>
          <w:bCs/>
          <w:sz w:val="20"/>
          <w:szCs w:val="20"/>
        </w:rPr>
      </w:pPr>
    </w:p>
    <w:p w:rsidR="00551033" w:rsidP="00551033" w14:paraId="7F69328B" w14:textId="77777777">
      <w:pPr>
        <w:spacing w:before="60"/>
        <w:ind w:left="503" w:right="346"/>
        <w:jc w:val="center"/>
        <w:rPr>
          <w:rFonts w:ascii="Times New Roman" w:hAnsi="Times New Roman" w:cs="Times New Roman"/>
          <w:bCs/>
          <w:sz w:val="20"/>
          <w:szCs w:val="20"/>
        </w:rPr>
      </w:pPr>
    </w:p>
    <w:p w:rsidR="00551033" w:rsidRPr="00A12349" w:rsidP="00551033" w14:paraId="09841B41" w14:textId="0B9572FE">
      <w:pPr>
        <w:spacing w:before="60"/>
        <w:ind w:left="503" w:right="346"/>
        <w:jc w:val="center"/>
        <w:rPr>
          <w:rFonts w:ascii="Times New Roman" w:hAnsi="Times New Roman" w:cs="Times New Roman"/>
          <w:bCs/>
          <w:sz w:val="20"/>
          <w:szCs w:val="20"/>
        </w:rPr>
      </w:pPr>
      <w:r w:rsidRPr="00A12349">
        <w:rPr>
          <w:rFonts w:ascii="Times New Roman" w:hAnsi="Times New Roman" w:cs="Times New Roman"/>
          <w:bCs/>
          <w:sz w:val="20"/>
          <w:szCs w:val="20"/>
        </w:rPr>
        <w:t>[this</w:t>
      </w:r>
      <w:r w:rsidRPr="00A12349">
        <w:rPr>
          <w:rFonts w:ascii="Times New Roman" w:hAnsi="Times New Roman" w:cs="Times New Roman"/>
          <w:bCs/>
          <w:spacing w:val="-2"/>
          <w:sz w:val="20"/>
          <w:szCs w:val="20"/>
        </w:rPr>
        <w:t xml:space="preserve"> </w:t>
      </w:r>
      <w:r w:rsidRPr="00A12349">
        <w:rPr>
          <w:rFonts w:ascii="Times New Roman" w:hAnsi="Times New Roman" w:cs="Times New Roman"/>
          <w:bCs/>
          <w:sz w:val="20"/>
          <w:szCs w:val="20"/>
        </w:rPr>
        <w:t>page</w:t>
      </w:r>
      <w:r w:rsidRPr="00A12349">
        <w:rPr>
          <w:rFonts w:ascii="Times New Roman" w:hAnsi="Times New Roman" w:cs="Times New Roman"/>
          <w:bCs/>
          <w:spacing w:val="-2"/>
          <w:sz w:val="20"/>
          <w:szCs w:val="20"/>
        </w:rPr>
        <w:t xml:space="preserve"> </w:t>
      </w:r>
      <w:r w:rsidRPr="00A12349">
        <w:rPr>
          <w:rFonts w:ascii="Times New Roman" w:hAnsi="Times New Roman" w:cs="Times New Roman"/>
          <w:bCs/>
          <w:sz w:val="20"/>
          <w:szCs w:val="20"/>
        </w:rPr>
        <w:t>intentionally</w:t>
      </w:r>
      <w:r w:rsidRPr="00A12349">
        <w:rPr>
          <w:rFonts w:ascii="Times New Roman" w:hAnsi="Times New Roman" w:cs="Times New Roman"/>
          <w:bCs/>
          <w:spacing w:val="-3"/>
          <w:sz w:val="20"/>
          <w:szCs w:val="20"/>
        </w:rPr>
        <w:t xml:space="preserve"> </w:t>
      </w:r>
      <w:r w:rsidRPr="00A12349">
        <w:rPr>
          <w:rFonts w:ascii="Times New Roman" w:hAnsi="Times New Roman" w:cs="Times New Roman"/>
          <w:bCs/>
          <w:sz w:val="20"/>
          <w:szCs w:val="20"/>
        </w:rPr>
        <w:t>left</w:t>
      </w:r>
      <w:r w:rsidRPr="00A12349">
        <w:rPr>
          <w:rFonts w:ascii="Times New Roman" w:hAnsi="Times New Roman" w:cs="Times New Roman"/>
          <w:bCs/>
          <w:spacing w:val="-1"/>
          <w:sz w:val="20"/>
          <w:szCs w:val="20"/>
        </w:rPr>
        <w:t xml:space="preserve"> </w:t>
      </w:r>
      <w:r w:rsidRPr="00A12349">
        <w:rPr>
          <w:rFonts w:ascii="Times New Roman" w:hAnsi="Times New Roman" w:cs="Times New Roman"/>
          <w:bCs/>
          <w:sz w:val="20"/>
          <w:szCs w:val="20"/>
        </w:rPr>
        <w:t>blank]</w:t>
      </w:r>
    </w:p>
    <w:p w:rsidR="00551033" w14:paraId="194CB7E9" w14:textId="3A5ABF75">
      <w:pPr>
        <w:rPr>
          <w:rFonts w:ascii="Times New Roman" w:hAnsi="Times New Roman" w:cs="Times New Roman"/>
          <w:b/>
          <w:sz w:val="44"/>
          <w:szCs w:val="44"/>
        </w:rPr>
      </w:pPr>
      <w:r>
        <w:rPr>
          <w:rFonts w:ascii="Times New Roman" w:hAnsi="Times New Roman" w:cs="Times New Roman"/>
          <w:b/>
          <w:sz w:val="44"/>
          <w:szCs w:val="44"/>
        </w:rPr>
        <w:br w:type="page"/>
      </w:r>
    </w:p>
    <w:p w:rsidR="00C86BF0" w:rsidP="00C86BF0" w14:paraId="466FAFB0" w14:textId="77777777">
      <w:pPr>
        <w:spacing w:after="240" w:line="360" w:lineRule="auto"/>
        <w:ind w:right="346"/>
        <w:rPr>
          <w:rFonts w:ascii="Times New Roman" w:hAnsi="Times New Roman" w:cs="Times New Roman"/>
          <w:b/>
          <w:sz w:val="44"/>
          <w:szCs w:val="44"/>
        </w:rPr>
      </w:pPr>
    </w:p>
    <w:p w:rsidR="00C86BF0" w:rsidP="00C86BF0" w14:paraId="4E321FC6" w14:textId="77777777">
      <w:pPr>
        <w:spacing w:after="240"/>
        <w:ind w:right="346"/>
        <w:jc w:val="center"/>
        <w:rPr>
          <w:rFonts w:ascii="Times New Roman" w:hAnsi="Times New Roman" w:cs="Times New Roman"/>
          <w:b/>
          <w:sz w:val="44"/>
          <w:szCs w:val="44"/>
        </w:rPr>
      </w:pPr>
    </w:p>
    <w:p w:rsidR="00C86BF0" w:rsidP="00C86BF0" w14:paraId="2F6A0306" w14:textId="77777777">
      <w:pPr>
        <w:spacing w:after="240"/>
        <w:ind w:right="346"/>
        <w:jc w:val="center"/>
        <w:rPr>
          <w:rFonts w:ascii="Times New Roman" w:hAnsi="Times New Roman" w:cs="Times New Roman"/>
          <w:b/>
          <w:sz w:val="44"/>
          <w:szCs w:val="44"/>
        </w:rPr>
      </w:pPr>
    </w:p>
    <w:p w:rsidR="00C86BF0" w:rsidRPr="00C86BF0" w:rsidP="00C86BF0" w14:paraId="69F3F596" w14:textId="19A6CF43">
      <w:pPr>
        <w:jc w:val="center"/>
        <w:rPr>
          <w:rFonts w:ascii="Times New Roman" w:hAnsi="Times New Roman" w:cs="Times New Roman"/>
          <w:b/>
          <w:bCs/>
          <w:sz w:val="44"/>
          <w:szCs w:val="44"/>
        </w:rPr>
      </w:pPr>
      <w:r w:rsidRPr="00C86BF0">
        <w:rPr>
          <w:rFonts w:ascii="Times New Roman" w:hAnsi="Times New Roman" w:cs="Times New Roman"/>
          <w:b/>
          <w:bCs/>
          <w:sz w:val="44"/>
          <w:szCs w:val="44"/>
        </w:rPr>
        <w:t xml:space="preserve">OCCUPATIONAL SAFETY AND HEALTH STATISTICS </w:t>
      </w:r>
      <w:r w:rsidRPr="00C86BF0" w:rsidR="00695958">
        <w:rPr>
          <w:rFonts w:ascii="Times New Roman" w:hAnsi="Times New Roman" w:cs="Times New Roman"/>
          <w:b/>
          <w:bCs/>
          <w:sz w:val="44"/>
          <w:szCs w:val="44"/>
        </w:rPr>
        <w:t>PROGRAM</w:t>
      </w:r>
    </w:p>
    <w:p w:rsidR="00C86BF0" w:rsidP="00C86BF0" w14:paraId="4FEB86FF" w14:textId="74D2DB7B">
      <w:pPr>
        <w:jc w:val="center"/>
        <w:rPr>
          <w:rFonts w:ascii="Times New Roman" w:hAnsi="Times New Roman" w:cs="Times New Roman"/>
          <w:b/>
          <w:bCs/>
          <w:sz w:val="44"/>
          <w:szCs w:val="44"/>
        </w:rPr>
      </w:pPr>
      <w:r w:rsidRPr="00C86BF0">
        <w:rPr>
          <w:rFonts w:ascii="Times New Roman" w:hAnsi="Times New Roman" w:cs="Times New Roman"/>
          <w:b/>
          <w:bCs/>
          <w:sz w:val="44"/>
          <w:szCs w:val="44"/>
        </w:rPr>
        <w:t>COOPERATIVE AGREEMENT</w:t>
      </w:r>
    </w:p>
    <w:p w:rsidR="00C86BF0" w:rsidRPr="00C86BF0" w:rsidP="00C86BF0" w14:paraId="583AFD49" w14:textId="77777777">
      <w:pPr>
        <w:jc w:val="center"/>
        <w:rPr>
          <w:rFonts w:ascii="Times New Roman" w:hAnsi="Times New Roman" w:cs="Times New Roman"/>
          <w:b/>
          <w:bCs/>
          <w:sz w:val="44"/>
          <w:szCs w:val="44"/>
        </w:rPr>
      </w:pPr>
    </w:p>
    <w:p w:rsidR="009128EB" w:rsidRPr="007E2A5F" w:rsidP="007E2A5F" w14:paraId="474A503E" w14:textId="3B596EFE">
      <w:pPr>
        <w:spacing w:line="480" w:lineRule="auto"/>
        <w:ind w:left="2160" w:right="60"/>
        <w:rPr>
          <w:rFonts w:ascii="Times New Roman" w:hAnsi="Times New Roman" w:cs="Times New Roman"/>
          <w:sz w:val="28"/>
          <w:szCs w:val="28"/>
        </w:rPr>
      </w:pPr>
      <w:r w:rsidRPr="007E2A5F">
        <w:rPr>
          <w:rFonts w:ascii="Times New Roman" w:hAnsi="Times New Roman" w:cs="Times New Roman"/>
          <w:sz w:val="28"/>
          <w:szCs w:val="28"/>
        </w:rPr>
        <w:t>PART</w:t>
      </w:r>
      <w:r w:rsidRPr="007E2A5F">
        <w:rPr>
          <w:rFonts w:ascii="Times New Roman" w:hAnsi="Times New Roman" w:cs="Times New Roman"/>
          <w:spacing w:val="-2"/>
          <w:sz w:val="28"/>
          <w:szCs w:val="28"/>
        </w:rPr>
        <w:t xml:space="preserve"> </w:t>
      </w:r>
      <w:r w:rsidRPr="007E2A5F">
        <w:rPr>
          <w:rFonts w:ascii="Times New Roman" w:hAnsi="Times New Roman" w:cs="Times New Roman"/>
          <w:sz w:val="28"/>
          <w:szCs w:val="28"/>
        </w:rPr>
        <w:t>I.</w:t>
      </w:r>
      <w:r w:rsidRPr="007E2A5F">
        <w:rPr>
          <w:rFonts w:ascii="Times New Roman" w:hAnsi="Times New Roman" w:cs="Times New Roman"/>
          <w:sz w:val="28"/>
          <w:szCs w:val="28"/>
        </w:rPr>
        <w:t xml:space="preserve"> </w:t>
      </w:r>
      <w:r w:rsidRPr="007E2A5F">
        <w:rPr>
          <w:rFonts w:ascii="Times New Roman" w:hAnsi="Times New Roman" w:cs="Times New Roman"/>
          <w:sz w:val="28"/>
          <w:szCs w:val="28"/>
        </w:rPr>
        <w:tab/>
      </w:r>
      <w:r w:rsidRPr="007E2A5F">
        <w:rPr>
          <w:rFonts w:ascii="Times New Roman" w:hAnsi="Times New Roman" w:cs="Times New Roman"/>
          <w:sz w:val="28"/>
          <w:szCs w:val="28"/>
        </w:rPr>
        <w:t>ADMINISTRATIVE</w:t>
      </w:r>
      <w:r w:rsidRPr="007E2A5F" w:rsidR="007E2A5F">
        <w:rPr>
          <w:rFonts w:ascii="Times New Roman" w:hAnsi="Times New Roman" w:cs="Times New Roman"/>
          <w:sz w:val="28"/>
          <w:szCs w:val="28"/>
        </w:rPr>
        <w:t xml:space="preserve"> R</w:t>
      </w:r>
      <w:r w:rsidRPr="007E2A5F">
        <w:rPr>
          <w:rFonts w:ascii="Times New Roman" w:hAnsi="Times New Roman" w:cs="Times New Roman"/>
          <w:sz w:val="28"/>
          <w:szCs w:val="28"/>
        </w:rPr>
        <w:t>EQUIREMENTS</w:t>
      </w:r>
      <w:r w:rsidRPr="007E2A5F">
        <w:rPr>
          <w:rFonts w:ascii="Times New Roman" w:hAnsi="Times New Roman" w:cs="Times New Roman"/>
          <w:spacing w:val="-76"/>
          <w:sz w:val="28"/>
          <w:szCs w:val="28"/>
        </w:rPr>
        <w:t xml:space="preserve"> </w:t>
      </w:r>
    </w:p>
    <w:p w:rsidR="009128EB" w:rsidRPr="007E2A5F" w:rsidP="007E2A5F" w14:paraId="12223C42" w14:textId="57B8B9F9">
      <w:pPr>
        <w:spacing w:line="480" w:lineRule="auto"/>
        <w:ind w:left="2160" w:right="1570"/>
        <w:rPr>
          <w:rFonts w:ascii="Times New Roman" w:hAnsi="Times New Roman" w:cs="Times New Roman"/>
          <w:spacing w:val="-76"/>
          <w:sz w:val="28"/>
          <w:szCs w:val="28"/>
        </w:rPr>
      </w:pPr>
      <w:r w:rsidRPr="007E2A5F">
        <w:rPr>
          <w:rFonts w:ascii="Times New Roman" w:hAnsi="Times New Roman" w:cs="Times New Roman"/>
          <w:sz w:val="28"/>
          <w:szCs w:val="28"/>
        </w:rPr>
        <w:t>PART</w:t>
      </w:r>
      <w:r w:rsidRPr="007E2A5F">
        <w:rPr>
          <w:rFonts w:ascii="Times New Roman" w:hAnsi="Times New Roman" w:cs="Times New Roman"/>
          <w:spacing w:val="-2"/>
          <w:sz w:val="28"/>
          <w:szCs w:val="28"/>
        </w:rPr>
        <w:t xml:space="preserve"> </w:t>
      </w:r>
      <w:r w:rsidRPr="007E2A5F">
        <w:rPr>
          <w:rFonts w:ascii="Times New Roman" w:hAnsi="Times New Roman" w:cs="Times New Roman"/>
          <w:sz w:val="28"/>
          <w:szCs w:val="28"/>
        </w:rPr>
        <w:t>II.</w:t>
      </w:r>
      <w:r w:rsidRPr="007E2A5F">
        <w:rPr>
          <w:rFonts w:ascii="Times New Roman" w:hAnsi="Times New Roman" w:cs="Times New Roman"/>
          <w:sz w:val="28"/>
          <w:szCs w:val="28"/>
        </w:rPr>
        <w:tab/>
        <w:t>APPLICATION INSTRUCTIONS</w:t>
      </w:r>
      <w:r w:rsidRPr="007E2A5F">
        <w:rPr>
          <w:rFonts w:ascii="Times New Roman" w:hAnsi="Times New Roman" w:cs="Times New Roman"/>
          <w:spacing w:val="1"/>
          <w:sz w:val="28"/>
          <w:szCs w:val="28"/>
        </w:rPr>
        <w:t xml:space="preserve"> </w:t>
      </w:r>
    </w:p>
    <w:p w:rsidR="00323DA5" w:rsidRPr="007E2A5F" w:rsidP="007E2A5F" w14:paraId="046CDA4E" w14:textId="4DBC9CB4">
      <w:pPr>
        <w:spacing w:line="480" w:lineRule="auto"/>
        <w:ind w:left="2160" w:right="1570"/>
        <w:rPr>
          <w:rFonts w:ascii="Times New Roman" w:hAnsi="Times New Roman" w:cs="Times New Roman"/>
          <w:spacing w:val="-76"/>
          <w:sz w:val="28"/>
          <w:szCs w:val="28"/>
        </w:rPr>
      </w:pPr>
      <w:r w:rsidRPr="007E2A5F">
        <w:rPr>
          <w:rFonts w:ascii="Times New Roman" w:hAnsi="Times New Roman" w:cs="Times New Roman"/>
          <w:sz w:val="28"/>
          <w:szCs w:val="28"/>
        </w:rPr>
        <w:t>PART</w:t>
      </w:r>
      <w:r w:rsidRPr="007E2A5F">
        <w:rPr>
          <w:rFonts w:ascii="Times New Roman" w:hAnsi="Times New Roman" w:cs="Times New Roman"/>
          <w:spacing w:val="-2"/>
          <w:sz w:val="28"/>
          <w:szCs w:val="28"/>
        </w:rPr>
        <w:t xml:space="preserve"> </w:t>
      </w:r>
      <w:r w:rsidRPr="007E2A5F">
        <w:rPr>
          <w:rFonts w:ascii="Times New Roman" w:hAnsi="Times New Roman" w:cs="Times New Roman"/>
          <w:sz w:val="28"/>
          <w:szCs w:val="28"/>
        </w:rPr>
        <w:t>III.</w:t>
      </w:r>
      <w:r w:rsidRPr="007E2A5F">
        <w:rPr>
          <w:rFonts w:ascii="Times New Roman" w:hAnsi="Times New Roman" w:cs="Times New Roman"/>
          <w:sz w:val="28"/>
          <w:szCs w:val="28"/>
        </w:rPr>
        <w:tab/>
        <w:t>APPLICATION</w:t>
      </w:r>
      <w:r w:rsidRPr="007E2A5F">
        <w:rPr>
          <w:rFonts w:ascii="Times New Roman" w:hAnsi="Times New Roman" w:cs="Times New Roman"/>
          <w:spacing w:val="-3"/>
          <w:sz w:val="28"/>
          <w:szCs w:val="28"/>
        </w:rPr>
        <w:t xml:space="preserve"> </w:t>
      </w:r>
      <w:r w:rsidRPr="007E2A5F">
        <w:rPr>
          <w:rFonts w:ascii="Times New Roman" w:hAnsi="Times New Roman" w:cs="Times New Roman"/>
          <w:sz w:val="28"/>
          <w:szCs w:val="28"/>
        </w:rPr>
        <w:t>MATERIALS</w:t>
      </w:r>
    </w:p>
    <w:p w:rsidR="00323DA5" w:rsidRPr="00450031" w:rsidP="00450031" w14:paraId="5EFF9B81" w14:textId="77777777">
      <w:pPr>
        <w:pStyle w:val="BodyText"/>
        <w:rPr>
          <w:rFonts w:ascii="Times New Roman" w:hAnsi="Times New Roman" w:cs="Times New Roman"/>
        </w:rPr>
      </w:pPr>
    </w:p>
    <w:p w:rsidR="00323DA5" w:rsidRPr="00450031" w:rsidP="00450031" w14:paraId="0EFD9469" w14:textId="77777777">
      <w:pPr>
        <w:pStyle w:val="BodyText"/>
        <w:rPr>
          <w:rFonts w:ascii="Times New Roman" w:hAnsi="Times New Roman" w:cs="Times New Roman"/>
        </w:rPr>
      </w:pPr>
    </w:p>
    <w:p w:rsidR="00323DA5" w:rsidRPr="00450031" w:rsidP="00450031" w14:paraId="31332CE1" w14:textId="77777777">
      <w:pPr>
        <w:pStyle w:val="BodyText"/>
        <w:rPr>
          <w:rFonts w:ascii="Times New Roman" w:hAnsi="Times New Roman" w:cs="Times New Roman"/>
        </w:rPr>
      </w:pPr>
    </w:p>
    <w:p w:rsidR="00323DA5" w:rsidRPr="00450031" w:rsidP="00450031" w14:paraId="134D7813" w14:textId="77777777">
      <w:pPr>
        <w:pStyle w:val="BodyText"/>
        <w:rPr>
          <w:rFonts w:ascii="Times New Roman" w:hAnsi="Times New Roman" w:cs="Times New Roman"/>
        </w:rPr>
      </w:pPr>
    </w:p>
    <w:p w:rsidR="00323DA5" w:rsidRPr="00450031" w:rsidP="00450031" w14:paraId="1E043D8E" w14:textId="77777777">
      <w:pPr>
        <w:pStyle w:val="BodyText"/>
        <w:rPr>
          <w:rFonts w:ascii="Times New Roman" w:hAnsi="Times New Roman" w:cs="Times New Roman"/>
        </w:rPr>
      </w:pPr>
    </w:p>
    <w:p w:rsidR="00323DA5" w:rsidRPr="00450031" w:rsidP="00450031" w14:paraId="23BA4375" w14:textId="77777777">
      <w:pPr>
        <w:pStyle w:val="BodyText"/>
        <w:rPr>
          <w:rFonts w:ascii="Times New Roman" w:hAnsi="Times New Roman" w:cs="Times New Roman"/>
        </w:rPr>
      </w:pPr>
    </w:p>
    <w:p w:rsidR="00323DA5" w:rsidRPr="00450031" w:rsidP="00450031" w14:paraId="3BBAB54C" w14:textId="77777777">
      <w:pPr>
        <w:pStyle w:val="BodyText"/>
        <w:rPr>
          <w:rFonts w:ascii="Times New Roman" w:hAnsi="Times New Roman" w:cs="Times New Roman"/>
        </w:rPr>
      </w:pPr>
    </w:p>
    <w:p w:rsidR="00323DA5" w:rsidRPr="00450031" w:rsidP="00450031" w14:paraId="04C9FDA1" w14:textId="77777777">
      <w:pPr>
        <w:pStyle w:val="BodyText"/>
        <w:rPr>
          <w:rFonts w:ascii="Times New Roman" w:hAnsi="Times New Roman" w:cs="Times New Roman"/>
        </w:rPr>
      </w:pPr>
    </w:p>
    <w:p w:rsidR="00323DA5" w:rsidRPr="00450031" w:rsidP="00450031" w14:paraId="5413B4DF" w14:textId="77777777">
      <w:pPr>
        <w:pStyle w:val="BodyText"/>
        <w:rPr>
          <w:rFonts w:ascii="Times New Roman" w:hAnsi="Times New Roman" w:cs="Times New Roman"/>
        </w:rPr>
      </w:pPr>
    </w:p>
    <w:p w:rsidR="00323DA5" w:rsidRPr="00450031" w:rsidP="00450031" w14:paraId="130EAF5F" w14:textId="77777777">
      <w:pPr>
        <w:pStyle w:val="BodyText"/>
        <w:rPr>
          <w:rFonts w:ascii="Times New Roman" w:hAnsi="Times New Roman" w:cs="Times New Roman"/>
        </w:rPr>
      </w:pPr>
    </w:p>
    <w:p w:rsidR="00323DA5" w:rsidRPr="00450031" w:rsidP="00450031" w14:paraId="356A999E" w14:textId="77777777">
      <w:pPr>
        <w:pStyle w:val="BodyText"/>
        <w:rPr>
          <w:rFonts w:ascii="Times New Roman" w:hAnsi="Times New Roman" w:cs="Times New Roman"/>
        </w:rPr>
      </w:pPr>
    </w:p>
    <w:p w:rsidR="00323DA5" w:rsidRPr="00450031" w:rsidP="00450031" w14:paraId="55940E86" w14:textId="77777777">
      <w:pPr>
        <w:pStyle w:val="BodyText"/>
        <w:rPr>
          <w:rFonts w:ascii="Times New Roman" w:hAnsi="Times New Roman" w:cs="Times New Roman"/>
        </w:rPr>
      </w:pPr>
    </w:p>
    <w:p w:rsidR="00323DA5" w:rsidRPr="00450031" w:rsidP="00450031" w14:paraId="2BFE1980" w14:textId="6BFF2338">
      <w:pPr>
        <w:pStyle w:val="BodyText"/>
        <w:spacing w:before="6"/>
        <w:rPr>
          <w:rFonts w:ascii="Times New Roman" w:hAnsi="Times New Roman" w:cs="Times New Roman"/>
        </w:rPr>
      </w:pPr>
      <w:r w:rsidRPr="00450031">
        <w:rPr>
          <w:rFonts w:ascii="Times New Roman" w:hAnsi="Times New Roman" w:cs="Times New Roman"/>
          <w:noProof/>
        </w:rPr>
        <mc:AlternateContent>
          <mc:Choice Requires="wps">
            <w:drawing>
              <wp:anchor distT="0" distB="0" distL="0" distR="0" simplePos="0" relativeHeight="251658240" behindDoc="1" locked="0" layoutInCell="1" allowOverlap="1">
                <wp:simplePos x="0" y="0"/>
                <wp:positionH relativeFrom="page">
                  <wp:posOffset>1071245</wp:posOffset>
                </wp:positionH>
                <wp:positionV relativeFrom="paragraph">
                  <wp:posOffset>234315</wp:posOffset>
                </wp:positionV>
                <wp:extent cx="6087110" cy="178435"/>
                <wp:effectExtent l="0" t="0" r="0" b="0"/>
                <wp:wrapTopAndBottom/>
                <wp:docPr id="13534"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87110" cy="178435"/>
                        </a:xfrm>
                        <a:prstGeom prst="rect">
                          <a:avLst/>
                        </a:prstGeom>
                        <a:noFill/>
                        <a:ln w="609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40EB1" w14:textId="4AB40816">
                            <w:pPr>
                              <w:pStyle w:val="BodyText"/>
                              <w:spacing w:before="15"/>
                              <w:ind w:left="2511" w:right="2512"/>
                              <w:jc w:val="center"/>
                              <w:rPr>
                                <w:rFonts w:ascii="Times New Roman"/>
                              </w:rPr>
                            </w:pPr>
                            <w:r>
                              <w:rPr>
                                <w:rFonts w:ascii="Times New Roman"/>
                              </w:rPr>
                              <w:t>OMB</w:t>
                            </w:r>
                            <w:r>
                              <w:rPr>
                                <w:rFonts w:ascii="Times New Roman"/>
                                <w:spacing w:val="-2"/>
                              </w:rPr>
                              <w:t xml:space="preserve"> </w:t>
                            </w:r>
                            <w:r>
                              <w:rPr>
                                <w:rFonts w:ascii="Times New Roman"/>
                              </w:rPr>
                              <w:t>Approval</w:t>
                            </w:r>
                            <w:r>
                              <w:rPr>
                                <w:rFonts w:ascii="Times New Roman"/>
                                <w:spacing w:val="-3"/>
                              </w:rPr>
                              <w:t xml:space="preserve"> </w:t>
                            </w:r>
                            <w:r>
                              <w:rPr>
                                <w:rFonts w:ascii="Times New Roman"/>
                              </w:rPr>
                              <w:t>Number</w:t>
                            </w:r>
                            <w:r>
                              <w:rPr>
                                <w:rFonts w:ascii="Times New Roman"/>
                                <w:spacing w:val="-2"/>
                              </w:rPr>
                              <w:t xml:space="preserve"> </w:t>
                            </w:r>
                            <w:r>
                              <w:rPr>
                                <w:rFonts w:ascii="Times New Roman"/>
                              </w:rPr>
                              <w:t>1220-0149;</w:t>
                            </w:r>
                            <w:r>
                              <w:rPr>
                                <w:rFonts w:ascii="Times New Roman"/>
                                <w:spacing w:val="-3"/>
                              </w:rPr>
                              <w:t xml:space="preserve"> </w:t>
                            </w:r>
                            <w:r>
                              <w:rPr>
                                <w:rFonts w:ascii="Times New Roman"/>
                              </w:rPr>
                              <w:t>expires</w:t>
                            </w:r>
                            <w:r>
                              <w:rPr>
                                <w:rFonts w:ascii="Times New Roman"/>
                                <w:spacing w:val="-4"/>
                              </w:rPr>
                              <w:t xml:space="preserve"> </w:t>
                            </w:r>
                            <w:r>
                              <w:rPr>
                                <w:rFonts w:ascii="Times New Roman"/>
                              </w:rPr>
                              <w:t>06/30/2024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5" type="#_x0000_t202" style="width:479.3pt;height:14.05pt;margin-top:18.45pt;margin-left:84.35pt;mso-height-percent:0;mso-height-relative:page;mso-position-horizontal-relative:page;mso-width-percent:0;mso-width-relative:page;mso-wrap-distance-bottom:0;mso-wrap-distance-left:0;mso-wrap-distance-right:0;mso-wrap-distance-top:0;mso-wrap-style:square;position:absolute;visibility:visible;v-text-anchor:top;z-index:-251657216" filled="f" strokeweight="0.48pt">
                <v:textbox inset="0,0,0,0">
                  <w:txbxContent>
                    <w:p w:rsidR="00C40EB1" w14:paraId="02C5FCE5" w14:textId="4AB40816">
                      <w:pPr>
                        <w:pStyle w:val="BodyText"/>
                        <w:spacing w:before="15"/>
                        <w:ind w:left="2511" w:right="2512"/>
                        <w:jc w:val="center"/>
                        <w:rPr>
                          <w:rFonts w:ascii="Times New Roman"/>
                        </w:rPr>
                      </w:pPr>
                      <w:r>
                        <w:rPr>
                          <w:rFonts w:ascii="Times New Roman"/>
                        </w:rPr>
                        <w:t>OMB</w:t>
                      </w:r>
                      <w:r>
                        <w:rPr>
                          <w:rFonts w:ascii="Times New Roman"/>
                          <w:spacing w:val="-2"/>
                        </w:rPr>
                        <w:t xml:space="preserve"> </w:t>
                      </w:r>
                      <w:r>
                        <w:rPr>
                          <w:rFonts w:ascii="Times New Roman"/>
                        </w:rPr>
                        <w:t>Approval</w:t>
                      </w:r>
                      <w:r>
                        <w:rPr>
                          <w:rFonts w:ascii="Times New Roman"/>
                          <w:spacing w:val="-3"/>
                        </w:rPr>
                        <w:t xml:space="preserve"> </w:t>
                      </w:r>
                      <w:r>
                        <w:rPr>
                          <w:rFonts w:ascii="Times New Roman"/>
                        </w:rPr>
                        <w:t>Number</w:t>
                      </w:r>
                      <w:r>
                        <w:rPr>
                          <w:rFonts w:ascii="Times New Roman"/>
                          <w:spacing w:val="-2"/>
                        </w:rPr>
                        <w:t xml:space="preserve"> </w:t>
                      </w:r>
                      <w:r>
                        <w:rPr>
                          <w:rFonts w:ascii="Times New Roman"/>
                        </w:rPr>
                        <w:t>1220-0149;</w:t>
                      </w:r>
                      <w:r>
                        <w:rPr>
                          <w:rFonts w:ascii="Times New Roman"/>
                          <w:spacing w:val="-3"/>
                        </w:rPr>
                        <w:t xml:space="preserve"> </w:t>
                      </w:r>
                      <w:r>
                        <w:rPr>
                          <w:rFonts w:ascii="Times New Roman"/>
                        </w:rPr>
                        <w:t>expires</w:t>
                      </w:r>
                      <w:r>
                        <w:rPr>
                          <w:rFonts w:ascii="Times New Roman"/>
                          <w:spacing w:val="-4"/>
                        </w:rPr>
                        <w:t xml:space="preserve"> </w:t>
                      </w:r>
                      <w:r>
                        <w:rPr>
                          <w:rFonts w:ascii="Times New Roman"/>
                        </w:rPr>
                        <w:t>06/30/2024</w:t>
                      </w:r>
                    </w:p>
                  </w:txbxContent>
                </v:textbox>
                <w10:wrap type="topAndBottom"/>
              </v:shape>
            </w:pict>
          </mc:Fallback>
        </mc:AlternateContent>
      </w:r>
    </w:p>
    <w:p w:rsidR="00323DA5" w:rsidRPr="00450031" w:rsidP="00450031" w14:paraId="4E250FC7" w14:textId="77777777">
      <w:pPr>
        <w:rPr>
          <w:rFonts w:ascii="Times New Roman" w:hAnsi="Times New Roman" w:cs="Times New Roman"/>
          <w:sz w:val="20"/>
          <w:szCs w:val="20"/>
        </w:rPr>
        <w:sectPr w:rsidSect="00DF35D6">
          <w:headerReference w:type="default" r:id="rId6"/>
          <w:headerReference w:type="first" r:id="rId7"/>
          <w:pgSz w:w="12240" w:h="15840"/>
          <w:pgMar w:top="1500" w:right="860" w:bottom="280" w:left="1240" w:header="720" w:footer="720" w:gutter="0"/>
          <w:cols w:space="720"/>
          <w:titlePg/>
          <w:docGrid w:linePitch="299"/>
        </w:sectPr>
      </w:pPr>
    </w:p>
    <w:p w:rsidR="00323DA5" w:rsidRPr="00450031" w:rsidP="00450031" w14:paraId="7EDB1BAF" w14:textId="77777777">
      <w:pPr>
        <w:pStyle w:val="BodyText"/>
        <w:rPr>
          <w:rFonts w:ascii="Times New Roman" w:hAnsi="Times New Roman" w:cs="Times New Roman"/>
        </w:rPr>
      </w:pPr>
    </w:p>
    <w:p w:rsidR="00323DA5" w:rsidRPr="00450031" w:rsidP="00450031" w14:paraId="36C1F2F9" w14:textId="77777777">
      <w:pPr>
        <w:pStyle w:val="BodyText"/>
        <w:rPr>
          <w:rFonts w:ascii="Times New Roman" w:hAnsi="Times New Roman" w:cs="Times New Roman"/>
        </w:rPr>
      </w:pPr>
    </w:p>
    <w:p w:rsidR="00323DA5" w:rsidRPr="00450031" w:rsidP="00450031" w14:paraId="49931199" w14:textId="77777777">
      <w:pPr>
        <w:pStyle w:val="BodyText"/>
        <w:rPr>
          <w:rFonts w:ascii="Times New Roman" w:hAnsi="Times New Roman" w:cs="Times New Roman"/>
        </w:rPr>
      </w:pPr>
    </w:p>
    <w:p w:rsidR="00323DA5" w:rsidRPr="00450031" w:rsidP="00450031" w14:paraId="2A16FDF0" w14:textId="77777777">
      <w:pPr>
        <w:pStyle w:val="BodyText"/>
        <w:rPr>
          <w:rFonts w:ascii="Times New Roman" w:hAnsi="Times New Roman" w:cs="Times New Roman"/>
        </w:rPr>
      </w:pPr>
    </w:p>
    <w:p w:rsidR="00323DA5" w:rsidRPr="00450031" w:rsidP="00450031" w14:paraId="4F18B47B" w14:textId="77777777">
      <w:pPr>
        <w:pStyle w:val="BodyText"/>
        <w:rPr>
          <w:rFonts w:ascii="Times New Roman" w:hAnsi="Times New Roman" w:cs="Times New Roman"/>
        </w:rPr>
      </w:pPr>
    </w:p>
    <w:p w:rsidR="00323DA5" w:rsidRPr="00450031" w:rsidP="00450031" w14:paraId="01D0B9CA" w14:textId="77777777">
      <w:pPr>
        <w:pStyle w:val="BodyText"/>
        <w:rPr>
          <w:rFonts w:ascii="Times New Roman" w:hAnsi="Times New Roman" w:cs="Times New Roman"/>
        </w:rPr>
      </w:pPr>
    </w:p>
    <w:p w:rsidR="00323DA5" w:rsidRPr="00450031" w:rsidP="00450031" w14:paraId="3F742B76" w14:textId="77777777">
      <w:pPr>
        <w:pStyle w:val="BodyText"/>
        <w:rPr>
          <w:rFonts w:ascii="Times New Roman" w:hAnsi="Times New Roman" w:cs="Times New Roman"/>
        </w:rPr>
      </w:pPr>
    </w:p>
    <w:p w:rsidR="00323DA5" w:rsidRPr="00450031" w:rsidP="00450031" w14:paraId="66B426BC" w14:textId="77777777">
      <w:pPr>
        <w:pStyle w:val="BodyText"/>
        <w:rPr>
          <w:rFonts w:ascii="Times New Roman" w:hAnsi="Times New Roman" w:cs="Times New Roman"/>
        </w:rPr>
      </w:pPr>
    </w:p>
    <w:p w:rsidR="00323DA5" w:rsidRPr="00450031" w:rsidP="00450031" w14:paraId="283ED51D" w14:textId="77777777">
      <w:pPr>
        <w:pStyle w:val="BodyText"/>
        <w:rPr>
          <w:rFonts w:ascii="Times New Roman" w:hAnsi="Times New Roman" w:cs="Times New Roman"/>
        </w:rPr>
      </w:pPr>
    </w:p>
    <w:p w:rsidR="00323DA5" w:rsidRPr="00450031" w:rsidP="00450031" w14:paraId="0D8272B5" w14:textId="77777777">
      <w:pPr>
        <w:pStyle w:val="BodyText"/>
        <w:rPr>
          <w:rFonts w:ascii="Times New Roman" w:hAnsi="Times New Roman" w:cs="Times New Roman"/>
        </w:rPr>
      </w:pPr>
    </w:p>
    <w:p w:rsidR="00323DA5" w:rsidRPr="00450031" w:rsidP="00450031" w14:paraId="607753EE" w14:textId="77777777">
      <w:pPr>
        <w:pStyle w:val="BodyText"/>
        <w:rPr>
          <w:rFonts w:ascii="Times New Roman" w:hAnsi="Times New Roman" w:cs="Times New Roman"/>
        </w:rPr>
      </w:pPr>
    </w:p>
    <w:p w:rsidR="00323DA5" w:rsidRPr="00450031" w:rsidP="00450031" w14:paraId="5CDBCAEB" w14:textId="77777777">
      <w:pPr>
        <w:pStyle w:val="BodyText"/>
        <w:rPr>
          <w:rFonts w:ascii="Times New Roman" w:hAnsi="Times New Roman" w:cs="Times New Roman"/>
        </w:rPr>
      </w:pPr>
    </w:p>
    <w:p w:rsidR="00323DA5" w:rsidRPr="00450031" w:rsidP="00450031" w14:paraId="77048411" w14:textId="77777777">
      <w:pPr>
        <w:pStyle w:val="BodyText"/>
        <w:rPr>
          <w:rFonts w:ascii="Times New Roman" w:hAnsi="Times New Roman" w:cs="Times New Roman"/>
        </w:rPr>
      </w:pPr>
    </w:p>
    <w:p w:rsidR="00323DA5" w:rsidRPr="00450031" w:rsidP="00450031" w14:paraId="034B7332" w14:textId="77777777">
      <w:pPr>
        <w:pStyle w:val="BodyText"/>
        <w:rPr>
          <w:rFonts w:ascii="Times New Roman" w:hAnsi="Times New Roman" w:cs="Times New Roman"/>
        </w:rPr>
      </w:pPr>
    </w:p>
    <w:p w:rsidR="00323DA5" w:rsidRPr="00450031" w:rsidP="00450031" w14:paraId="008EF1C0" w14:textId="77777777">
      <w:pPr>
        <w:pStyle w:val="BodyText"/>
        <w:rPr>
          <w:rFonts w:ascii="Times New Roman" w:hAnsi="Times New Roman" w:cs="Times New Roman"/>
        </w:rPr>
      </w:pPr>
    </w:p>
    <w:p w:rsidR="00323DA5" w:rsidRPr="00450031" w:rsidP="00450031" w14:paraId="06DD0927" w14:textId="77777777">
      <w:pPr>
        <w:pStyle w:val="BodyText"/>
        <w:rPr>
          <w:rFonts w:ascii="Times New Roman" w:hAnsi="Times New Roman" w:cs="Times New Roman"/>
        </w:rPr>
      </w:pPr>
    </w:p>
    <w:p w:rsidR="00323DA5" w:rsidRPr="00450031" w:rsidP="00450031" w14:paraId="68B4E2B2" w14:textId="77777777">
      <w:pPr>
        <w:pStyle w:val="BodyText"/>
        <w:rPr>
          <w:rFonts w:ascii="Times New Roman" w:hAnsi="Times New Roman" w:cs="Times New Roman"/>
        </w:rPr>
      </w:pPr>
    </w:p>
    <w:p w:rsidR="00323DA5" w:rsidRPr="00450031" w:rsidP="00450031" w14:paraId="7E69A2F4" w14:textId="77777777">
      <w:pPr>
        <w:pStyle w:val="BodyText"/>
        <w:rPr>
          <w:rFonts w:ascii="Times New Roman" w:hAnsi="Times New Roman" w:cs="Times New Roman"/>
        </w:rPr>
      </w:pPr>
    </w:p>
    <w:p w:rsidR="00323DA5" w:rsidRPr="00450031" w:rsidP="00450031" w14:paraId="359D6A52" w14:textId="77777777">
      <w:pPr>
        <w:pStyle w:val="BodyText"/>
        <w:rPr>
          <w:rFonts w:ascii="Times New Roman" w:hAnsi="Times New Roman" w:cs="Times New Roman"/>
        </w:rPr>
      </w:pPr>
    </w:p>
    <w:p w:rsidR="00323DA5" w:rsidRPr="00450031" w:rsidP="00450031" w14:paraId="7304930B" w14:textId="77777777">
      <w:pPr>
        <w:pStyle w:val="BodyText"/>
        <w:rPr>
          <w:rFonts w:ascii="Times New Roman" w:hAnsi="Times New Roman" w:cs="Times New Roman"/>
        </w:rPr>
      </w:pPr>
    </w:p>
    <w:p w:rsidR="00323DA5" w:rsidRPr="00450031" w:rsidP="00450031" w14:paraId="118A033C" w14:textId="77777777">
      <w:pPr>
        <w:pStyle w:val="BodyText"/>
        <w:rPr>
          <w:rFonts w:ascii="Times New Roman" w:hAnsi="Times New Roman" w:cs="Times New Roman"/>
        </w:rPr>
      </w:pPr>
    </w:p>
    <w:p w:rsidR="00323DA5" w:rsidRPr="00450031" w:rsidP="00450031" w14:paraId="76AAE08C" w14:textId="77777777">
      <w:pPr>
        <w:pStyle w:val="BodyText"/>
        <w:rPr>
          <w:rFonts w:ascii="Times New Roman" w:hAnsi="Times New Roman" w:cs="Times New Roman"/>
        </w:rPr>
      </w:pPr>
    </w:p>
    <w:p w:rsidR="00323DA5" w:rsidRPr="00450031" w:rsidP="00450031" w14:paraId="14754D34" w14:textId="77777777">
      <w:pPr>
        <w:pStyle w:val="BodyText"/>
        <w:rPr>
          <w:rFonts w:ascii="Times New Roman" w:hAnsi="Times New Roman" w:cs="Times New Roman"/>
        </w:rPr>
      </w:pPr>
    </w:p>
    <w:p w:rsidR="00323DA5" w:rsidRPr="00450031" w:rsidP="00450031" w14:paraId="731F7E8F" w14:textId="77777777">
      <w:pPr>
        <w:pStyle w:val="BodyText"/>
        <w:rPr>
          <w:rFonts w:ascii="Times New Roman" w:hAnsi="Times New Roman" w:cs="Times New Roman"/>
        </w:rPr>
      </w:pPr>
    </w:p>
    <w:p w:rsidR="00323DA5" w:rsidRPr="00450031" w:rsidP="00450031" w14:paraId="1A471668" w14:textId="77777777">
      <w:pPr>
        <w:pStyle w:val="BodyText"/>
        <w:rPr>
          <w:rFonts w:ascii="Times New Roman" w:hAnsi="Times New Roman" w:cs="Times New Roman"/>
        </w:rPr>
      </w:pPr>
    </w:p>
    <w:p w:rsidR="00323DA5" w:rsidRPr="00450031" w:rsidP="00450031" w14:paraId="34336155" w14:textId="77777777">
      <w:pPr>
        <w:pStyle w:val="BodyText"/>
        <w:rPr>
          <w:rFonts w:ascii="Times New Roman" w:hAnsi="Times New Roman" w:cs="Times New Roman"/>
        </w:rPr>
      </w:pPr>
    </w:p>
    <w:p w:rsidR="00323DA5" w:rsidRPr="00450031" w:rsidP="00450031" w14:paraId="3229D3A5" w14:textId="77777777">
      <w:pPr>
        <w:pStyle w:val="BodyText"/>
        <w:spacing w:before="1"/>
        <w:rPr>
          <w:rFonts w:ascii="Times New Roman" w:hAnsi="Times New Roman" w:cs="Times New Roman"/>
        </w:rPr>
      </w:pPr>
    </w:p>
    <w:p w:rsidR="00323DA5" w:rsidRPr="00A12349" w:rsidP="007E2A5F" w14:paraId="09A92BA6" w14:textId="77777777">
      <w:pPr>
        <w:spacing w:before="60"/>
        <w:ind w:left="503" w:right="346"/>
        <w:jc w:val="center"/>
        <w:rPr>
          <w:rFonts w:ascii="Times New Roman" w:hAnsi="Times New Roman" w:cs="Times New Roman"/>
          <w:bCs/>
          <w:sz w:val="20"/>
          <w:szCs w:val="20"/>
        </w:rPr>
      </w:pPr>
      <w:bookmarkStart w:id="2" w:name="_Hlk128729704"/>
      <w:r w:rsidRPr="00A12349">
        <w:rPr>
          <w:rFonts w:ascii="Times New Roman" w:hAnsi="Times New Roman" w:cs="Times New Roman"/>
          <w:bCs/>
          <w:sz w:val="20"/>
          <w:szCs w:val="20"/>
        </w:rPr>
        <w:t>[this</w:t>
      </w:r>
      <w:r w:rsidRPr="00A12349">
        <w:rPr>
          <w:rFonts w:ascii="Times New Roman" w:hAnsi="Times New Roman" w:cs="Times New Roman"/>
          <w:bCs/>
          <w:spacing w:val="-2"/>
          <w:sz w:val="20"/>
          <w:szCs w:val="20"/>
        </w:rPr>
        <w:t xml:space="preserve"> </w:t>
      </w:r>
      <w:r w:rsidRPr="00A12349">
        <w:rPr>
          <w:rFonts w:ascii="Times New Roman" w:hAnsi="Times New Roman" w:cs="Times New Roman"/>
          <w:bCs/>
          <w:sz w:val="20"/>
          <w:szCs w:val="20"/>
        </w:rPr>
        <w:t>page</w:t>
      </w:r>
      <w:r w:rsidRPr="00A12349">
        <w:rPr>
          <w:rFonts w:ascii="Times New Roman" w:hAnsi="Times New Roman" w:cs="Times New Roman"/>
          <w:bCs/>
          <w:spacing w:val="-2"/>
          <w:sz w:val="20"/>
          <w:szCs w:val="20"/>
        </w:rPr>
        <w:t xml:space="preserve"> </w:t>
      </w:r>
      <w:r w:rsidRPr="00A12349">
        <w:rPr>
          <w:rFonts w:ascii="Times New Roman" w:hAnsi="Times New Roman" w:cs="Times New Roman"/>
          <w:bCs/>
          <w:sz w:val="20"/>
          <w:szCs w:val="20"/>
        </w:rPr>
        <w:t>intentionally</w:t>
      </w:r>
      <w:r w:rsidRPr="00A12349">
        <w:rPr>
          <w:rFonts w:ascii="Times New Roman" w:hAnsi="Times New Roman" w:cs="Times New Roman"/>
          <w:bCs/>
          <w:spacing w:val="-3"/>
          <w:sz w:val="20"/>
          <w:szCs w:val="20"/>
        </w:rPr>
        <w:t xml:space="preserve"> </w:t>
      </w:r>
      <w:r w:rsidRPr="00A12349">
        <w:rPr>
          <w:rFonts w:ascii="Times New Roman" w:hAnsi="Times New Roman" w:cs="Times New Roman"/>
          <w:bCs/>
          <w:sz w:val="20"/>
          <w:szCs w:val="20"/>
        </w:rPr>
        <w:t>left</w:t>
      </w:r>
      <w:r w:rsidRPr="00A12349">
        <w:rPr>
          <w:rFonts w:ascii="Times New Roman" w:hAnsi="Times New Roman" w:cs="Times New Roman"/>
          <w:bCs/>
          <w:spacing w:val="-1"/>
          <w:sz w:val="20"/>
          <w:szCs w:val="20"/>
        </w:rPr>
        <w:t xml:space="preserve"> </w:t>
      </w:r>
      <w:r w:rsidRPr="00A12349">
        <w:rPr>
          <w:rFonts w:ascii="Times New Roman" w:hAnsi="Times New Roman" w:cs="Times New Roman"/>
          <w:bCs/>
          <w:sz w:val="20"/>
          <w:szCs w:val="20"/>
        </w:rPr>
        <w:t>blank]</w:t>
      </w:r>
    </w:p>
    <w:bookmarkEnd w:id="2"/>
    <w:p w:rsidR="00323DA5" w:rsidRPr="00450031" w:rsidP="002A6AB1" w14:paraId="39FC3674" w14:textId="77777777">
      <w:pPr>
        <w:rPr>
          <w:rFonts w:ascii="Times New Roman" w:hAnsi="Times New Roman" w:cs="Times New Roman"/>
          <w:sz w:val="20"/>
          <w:szCs w:val="20"/>
        </w:rPr>
        <w:sectPr>
          <w:pgSz w:w="12240" w:h="15840"/>
          <w:pgMar w:top="1500" w:right="860" w:bottom="280" w:left="1240" w:header="720" w:footer="720" w:gutter="0"/>
          <w:cols w:space="720"/>
        </w:sectPr>
      </w:pPr>
    </w:p>
    <w:p w:rsidR="00A42CCC" w:rsidP="002A6AB1" w14:paraId="500B35B1" w14:textId="77777777">
      <w:pPr>
        <w:pStyle w:val="Heading2"/>
        <w:spacing w:before="88"/>
        <w:ind w:left="0" w:right="1063"/>
        <w:jc w:val="left"/>
        <w:rPr>
          <w:rFonts w:ascii="Times New Roman" w:hAnsi="Times New Roman" w:cs="Times New Roman"/>
          <w:sz w:val="24"/>
          <w:szCs w:val="24"/>
        </w:rPr>
      </w:pPr>
    </w:p>
    <w:p w:rsidR="002A6AB1" w:rsidRPr="002A6AB1" w:rsidP="002A6AB1" w14:paraId="42992B0A" w14:textId="77777777">
      <w:pPr>
        <w:pStyle w:val="Heading2"/>
        <w:spacing w:before="88"/>
        <w:ind w:left="686" w:right="1063"/>
        <w:rPr>
          <w:rFonts w:ascii="Times New Roman" w:hAnsi="Times New Roman" w:cs="Times New Roman"/>
          <w:sz w:val="20"/>
          <w:szCs w:val="20"/>
        </w:rPr>
      </w:pPr>
      <w:r w:rsidRPr="002A6AB1">
        <w:rPr>
          <w:rFonts w:ascii="Times New Roman" w:hAnsi="Times New Roman" w:cs="Times New Roman"/>
          <w:sz w:val="20"/>
          <w:szCs w:val="20"/>
        </w:rPr>
        <w:t>TABLE</w:t>
      </w:r>
      <w:r w:rsidRPr="002A6AB1">
        <w:rPr>
          <w:rFonts w:ascii="Times New Roman" w:hAnsi="Times New Roman" w:cs="Times New Roman"/>
          <w:spacing w:val="-3"/>
          <w:sz w:val="20"/>
          <w:szCs w:val="20"/>
        </w:rPr>
        <w:t xml:space="preserve"> </w:t>
      </w:r>
      <w:r w:rsidRPr="002A6AB1">
        <w:rPr>
          <w:rFonts w:ascii="Times New Roman" w:hAnsi="Times New Roman" w:cs="Times New Roman"/>
          <w:sz w:val="20"/>
          <w:szCs w:val="20"/>
        </w:rPr>
        <w:t>OF</w:t>
      </w:r>
      <w:r w:rsidRPr="002A6AB1">
        <w:rPr>
          <w:rFonts w:ascii="Times New Roman" w:hAnsi="Times New Roman" w:cs="Times New Roman"/>
          <w:spacing w:val="-1"/>
          <w:sz w:val="20"/>
          <w:szCs w:val="20"/>
        </w:rPr>
        <w:t xml:space="preserve"> </w:t>
      </w:r>
      <w:r w:rsidRPr="002A6AB1">
        <w:rPr>
          <w:rFonts w:ascii="Times New Roman" w:hAnsi="Times New Roman" w:cs="Times New Roman"/>
          <w:sz w:val="20"/>
          <w:szCs w:val="20"/>
        </w:rPr>
        <w:t>CONTENTS</w:t>
      </w:r>
    </w:p>
    <w:p w:rsidR="002A6AB1" w:rsidRPr="002A6AB1" w:rsidP="002A6AB1" w14:paraId="0914F70D" w14:textId="77777777">
      <w:pPr>
        <w:pStyle w:val="BodyText"/>
        <w:spacing w:before="4"/>
        <w:rPr>
          <w:rFonts w:ascii="Times New Roman" w:hAnsi="Times New Roman" w:cs="Times New Roman"/>
          <w:b/>
        </w:rPr>
      </w:pPr>
    </w:p>
    <w:p w:rsidR="002A6AB1" w:rsidRPr="002A6AB1" w:rsidP="002A6AB1" w14:paraId="04566E17" w14:textId="77777777">
      <w:pPr>
        <w:pStyle w:val="ListParagraph"/>
        <w:numPr>
          <w:ilvl w:val="0"/>
          <w:numId w:val="34"/>
        </w:numPr>
        <w:tabs>
          <w:tab w:val="left" w:pos="791"/>
          <w:tab w:val="left" w:pos="8959"/>
        </w:tabs>
        <w:spacing w:before="52"/>
        <w:rPr>
          <w:rFonts w:ascii="Times New Roman" w:hAnsi="Times New Roman" w:cs="Times New Roman"/>
          <w:sz w:val="20"/>
          <w:szCs w:val="20"/>
        </w:rPr>
      </w:pPr>
      <w:hyperlink w:anchor="_bookmark0" w:history="1">
        <w:r w:rsidRPr="002A6AB1">
          <w:rPr>
            <w:rFonts w:ascii="Times New Roman" w:hAnsi="Times New Roman" w:cs="Times New Roman"/>
            <w:sz w:val="20"/>
            <w:szCs w:val="20"/>
          </w:rPr>
          <w:t>ADMINISTRATIVE</w:t>
        </w:r>
        <w:r w:rsidRPr="002A6AB1">
          <w:rPr>
            <w:rFonts w:ascii="Times New Roman" w:hAnsi="Times New Roman" w:cs="Times New Roman"/>
            <w:spacing w:val="-4"/>
            <w:sz w:val="20"/>
            <w:szCs w:val="20"/>
          </w:rPr>
          <w:t xml:space="preserve"> </w:t>
        </w:r>
        <w:r w:rsidRPr="002A6AB1">
          <w:rPr>
            <w:rFonts w:ascii="Times New Roman" w:hAnsi="Times New Roman" w:cs="Times New Roman"/>
            <w:sz w:val="20"/>
            <w:szCs w:val="20"/>
          </w:rPr>
          <w:t>REQUIREMENTS</w:t>
        </w:r>
        <w:r w:rsidRPr="002A6AB1">
          <w:rPr>
            <w:rFonts w:ascii="Times New Roman" w:hAnsi="Times New Roman" w:cs="Times New Roman"/>
            <w:sz w:val="20"/>
            <w:szCs w:val="20"/>
            <w:u w:val="single"/>
          </w:rPr>
          <w:tab/>
          <w:t xml:space="preserve"> </w:t>
        </w:r>
        <w:r w:rsidRPr="002A6AB1">
          <w:rPr>
            <w:rFonts w:ascii="Times New Roman" w:hAnsi="Times New Roman" w:cs="Times New Roman"/>
            <w:sz w:val="20"/>
            <w:szCs w:val="20"/>
          </w:rPr>
          <w:t>1</w:t>
        </w:r>
      </w:hyperlink>
    </w:p>
    <w:p w:rsidR="002A6AB1" w:rsidRPr="002A6AB1" w:rsidP="002A6AB1" w14:paraId="02CA1CF6" w14:textId="77777777">
      <w:pPr>
        <w:pStyle w:val="ListParagraph"/>
        <w:numPr>
          <w:ilvl w:val="1"/>
          <w:numId w:val="34"/>
        </w:numPr>
        <w:tabs>
          <w:tab w:val="left" w:pos="1360"/>
          <w:tab w:val="left" w:pos="9026"/>
        </w:tabs>
        <w:spacing w:before="117"/>
        <w:ind w:hanging="601"/>
        <w:rPr>
          <w:rFonts w:ascii="Times New Roman" w:hAnsi="Times New Roman" w:cs="Times New Roman"/>
          <w:sz w:val="20"/>
          <w:szCs w:val="20"/>
        </w:rPr>
      </w:pPr>
      <w:hyperlink w:anchor="_bookmark1" w:history="1">
        <w:r w:rsidRPr="002A6AB1">
          <w:rPr>
            <w:rFonts w:ascii="Times New Roman" w:hAnsi="Times New Roman" w:cs="Times New Roman"/>
            <w:sz w:val="20"/>
            <w:szCs w:val="20"/>
          </w:rPr>
          <w:t>INTRODUCTION</w:t>
        </w:r>
        <w:r w:rsidRPr="002A6AB1">
          <w:rPr>
            <w:rFonts w:ascii="Times New Roman" w:hAnsi="Times New Roman" w:cs="Times New Roman"/>
            <w:sz w:val="20"/>
            <w:szCs w:val="20"/>
            <w:u w:val="single"/>
          </w:rPr>
          <w:tab/>
        </w:r>
        <w:r w:rsidRPr="002A6AB1">
          <w:rPr>
            <w:rFonts w:ascii="Times New Roman" w:hAnsi="Times New Roman" w:cs="Times New Roman"/>
            <w:sz w:val="20"/>
            <w:szCs w:val="20"/>
          </w:rPr>
          <w:t>1</w:t>
        </w:r>
      </w:hyperlink>
    </w:p>
    <w:p w:rsidR="002A6AB1" w:rsidRPr="002A6AB1" w:rsidP="002A6AB1" w14:paraId="1EC5AA1D" w14:textId="77777777">
      <w:pPr>
        <w:pStyle w:val="ListParagraph"/>
        <w:numPr>
          <w:ilvl w:val="1"/>
          <w:numId w:val="34"/>
        </w:numPr>
        <w:tabs>
          <w:tab w:val="left" w:pos="1359"/>
          <w:tab w:val="left" w:pos="9026"/>
        </w:tabs>
        <w:spacing w:before="120"/>
        <w:ind w:left="1358" w:hanging="601"/>
        <w:rPr>
          <w:rFonts w:ascii="Times New Roman" w:hAnsi="Times New Roman" w:cs="Times New Roman"/>
          <w:sz w:val="20"/>
          <w:szCs w:val="20"/>
        </w:rPr>
      </w:pPr>
      <w:hyperlink w:anchor="_bookmark2" w:history="1">
        <w:r w:rsidRPr="002A6AB1">
          <w:rPr>
            <w:rFonts w:ascii="Times New Roman" w:hAnsi="Times New Roman" w:cs="Times New Roman"/>
            <w:sz w:val="20"/>
            <w:szCs w:val="20"/>
          </w:rPr>
          <w:t>AUTHORIZING</w:t>
        </w:r>
        <w:r w:rsidRPr="002A6AB1">
          <w:rPr>
            <w:rFonts w:ascii="Times New Roman" w:hAnsi="Times New Roman" w:cs="Times New Roman"/>
            <w:spacing w:val="-3"/>
            <w:sz w:val="20"/>
            <w:szCs w:val="20"/>
          </w:rPr>
          <w:t xml:space="preserve"> </w:t>
        </w:r>
        <w:r w:rsidRPr="002A6AB1">
          <w:rPr>
            <w:rFonts w:ascii="Times New Roman" w:hAnsi="Times New Roman" w:cs="Times New Roman"/>
            <w:sz w:val="20"/>
            <w:szCs w:val="20"/>
          </w:rPr>
          <w:t>LEGISLATION</w:t>
        </w:r>
        <w:r w:rsidRPr="002A6AB1">
          <w:rPr>
            <w:rFonts w:ascii="Times New Roman" w:hAnsi="Times New Roman" w:cs="Times New Roman"/>
            <w:sz w:val="20"/>
            <w:szCs w:val="20"/>
            <w:u w:val="single"/>
          </w:rPr>
          <w:tab/>
        </w:r>
        <w:r w:rsidRPr="002A6AB1">
          <w:rPr>
            <w:rFonts w:ascii="Times New Roman" w:hAnsi="Times New Roman" w:cs="Times New Roman"/>
            <w:sz w:val="20"/>
            <w:szCs w:val="20"/>
          </w:rPr>
          <w:t>1</w:t>
        </w:r>
      </w:hyperlink>
    </w:p>
    <w:p w:rsidR="002A6AB1" w:rsidRPr="002A6AB1" w:rsidP="002A6AB1" w14:paraId="201BDC7A" w14:textId="77777777">
      <w:pPr>
        <w:pStyle w:val="ListParagraph"/>
        <w:numPr>
          <w:ilvl w:val="1"/>
          <w:numId w:val="34"/>
        </w:numPr>
        <w:tabs>
          <w:tab w:val="left" w:pos="1362"/>
          <w:tab w:val="left" w:pos="9026"/>
        </w:tabs>
        <w:spacing w:before="121"/>
        <w:ind w:left="1361" w:hanging="604"/>
        <w:rPr>
          <w:rFonts w:ascii="Times New Roman" w:hAnsi="Times New Roman" w:cs="Times New Roman"/>
          <w:sz w:val="20"/>
          <w:szCs w:val="20"/>
        </w:rPr>
      </w:pPr>
      <w:hyperlink w:anchor="_bookmark3" w:history="1">
        <w:r w:rsidRPr="002A6AB1">
          <w:rPr>
            <w:rFonts w:ascii="Times New Roman" w:hAnsi="Times New Roman" w:cs="Times New Roman"/>
            <w:sz w:val="20"/>
            <w:szCs w:val="20"/>
          </w:rPr>
          <w:t>ELIGIBLE</w:t>
        </w:r>
        <w:r w:rsidRPr="002A6AB1">
          <w:rPr>
            <w:rFonts w:ascii="Times New Roman" w:hAnsi="Times New Roman" w:cs="Times New Roman"/>
            <w:spacing w:val="-1"/>
            <w:sz w:val="20"/>
            <w:szCs w:val="20"/>
          </w:rPr>
          <w:t xml:space="preserve"> </w:t>
        </w:r>
        <w:r w:rsidRPr="002A6AB1">
          <w:rPr>
            <w:rFonts w:ascii="Times New Roman" w:hAnsi="Times New Roman" w:cs="Times New Roman"/>
            <w:sz w:val="20"/>
            <w:szCs w:val="20"/>
          </w:rPr>
          <w:t>APPLICANTS</w:t>
        </w:r>
        <w:r w:rsidRPr="002A6AB1">
          <w:rPr>
            <w:rFonts w:ascii="Times New Roman" w:hAnsi="Times New Roman" w:cs="Times New Roman"/>
            <w:sz w:val="20"/>
            <w:szCs w:val="20"/>
            <w:u w:val="single"/>
          </w:rPr>
          <w:tab/>
        </w:r>
        <w:r w:rsidRPr="002A6AB1">
          <w:rPr>
            <w:rFonts w:ascii="Times New Roman" w:hAnsi="Times New Roman" w:cs="Times New Roman"/>
            <w:sz w:val="20"/>
            <w:szCs w:val="20"/>
          </w:rPr>
          <w:t>1</w:t>
        </w:r>
      </w:hyperlink>
    </w:p>
    <w:p w:rsidR="002A6AB1" w:rsidRPr="002A6AB1" w:rsidP="002A6AB1" w14:paraId="67E5F8CD" w14:textId="77777777">
      <w:pPr>
        <w:pStyle w:val="ListParagraph"/>
        <w:numPr>
          <w:ilvl w:val="1"/>
          <w:numId w:val="34"/>
        </w:numPr>
        <w:tabs>
          <w:tab w:val="left" w:pos="1359"/>
          <w:tab w:val="left" w:pos="9026"/>
        </w:tabs>
        <w:spacing w:before="120"/>
        <w:ind w:left="1358" w:hanging="601"/>
        <w:rPr>
          <w:rFonts w:ascii="Times New Roman" w:hAnsi="Times New Roman" w:cs="Times New Roman"/>
          <w:sz w:val="20"/>
          <w:szCs w:val="20"/>
        </w:rPr>
      </w:pPr>
      <w:hyperlink w:anchor="_bookmark4" w:history="1">
        <w:r w:rsidRPr="002A6AB1">
          <w:rPr>
            <w:rFonts w:ascii="Times New Roman" w:hAnsi="Times New Roman" w:cs="Times New Roman"/>
            <w:sz w:val="20"/>
            <w:szCs w:val="20"/>
          </w:rPr>
          <w:t>REGULATIONS</w:t>
        </w:r>
        <w:r w:rsidRPr="002A6AB1">
          <w:rPr>
            <w:rFonts w:ascii="Times New Roman" w:hAnsi="Times New Roman" w:cs="Times New Roman"/>
            <w:spacing w:val="-3"/>
            <w:sz w:val="20"/>
            <w:szCs w:val="20"/>
          </w:rPr>
          <w:t xml:space="preserve"> </w:t>
        </w:r>
        <w:r w:rsidRPr="002A6AB1">
          <w:rPr>
            <w:rFonts w:ascii="Times New Roman" w:hAnsi="Times New Roman" w:cs="Times New Roman"/>
            <w:sz w:val="20"/>
            <w:szCs w:val="20"/>
          </w:rPr>
          <w:t>AND</w:t>
        </w:r>
        <w:r w:rsidRPr="002A6AB1">
          <w:rPr>
            <w:rFonts w:ascii="Times New Roman" w:hAnsi="Times New Roman" w:cs="Times New Roman"/>
            <w:spacing w:val="-3"/>
            <w:sz w:val="20"/>
            <w:szCs w:val="20"/>
          </w:rPr>
          <w:t xml:space="preserve"> </w:t>
        </w:r>
        <w:r w:rsidRPr="002A6AB1">
          <w:rPr>
            <w:rFonts w:ascii="Times New Roman" w:hAnsi="Times New Roman" w:cs="Times New Roman"/>
            <w:sz w:val="20"/>
            <w:szCs w:val="20"/>
          </w:rPr>
          <w:t>REFERENCE</w:t>
        </w:r>
        <w:r w:rsidRPr="002A6AB1">
          <w:rPr>
            <w:rFonts w:ascii="Times New Roman" w:hAnsi="Times New Roman" w:cs="Times New Roman"/>
            <w:spacing w:val="-2"/>
            <w:sz w:val="20"/>
            <w:szCs w:val="20"/>
          </w:rPr>
          <w:t xml:space="preserve"> </w:t>
        </w:r>
        <w:r w:rsidRPr="002A6AB1">
          <w:rPr>
            <w:rFonts w:ascii="Times New Roman" w:hAnsi="Times New Roman" w:cs="Times New Roman"/>
            <w:sz w:val="20"/>
            <w:szCs w:val="20"/>
          </w:rPr>
          <w:t>DOCUMENTS</w:t>
        </w:r>
        <w:r w:rsidRPr="002A6AB1">
          <w:rPr>
            <w:rFonts w:ascii="Times New Roman" w:hAnsi="Times New Roman" w:cs="Times New Roman"/>
            <w:sz w:val="20"/>
            <w:szCs w:val="20"/>
            <w:u w:val="single"/>
          </w:rPr>
          <w:tab/>
        </w:r>
        <w:r w:rsidRPr="002A6AB1">
          <w:rPr>
            <w:rFonts w:ascii="Times New Roman" w:hAnsi="Times New Roman" w:cs="Times New Roman"/>
            <w:sz w:val="20"/>
            <w:szCs w:val="20"/>
          </w:rPr>
          <w:t>1</w:t>
        </w:r>
      </w:hyperlink>
    </w:p>
    <w:p w:rsidR="002A6AB1" w:rsidRPr="002A6AB1" w:rsidP="002A6AB1" w14:paraId="7C86D16C" w14:textId="77777777">
      <w:pPr>
        <w:pStyle w:val="ListParagraph"/>
        <w:numPr>
          <w:ilvl w:val="1"/>
          <w:numId w:val="34"/>
        </w:numPr>
        <w:tabs>
          <w:tab w:val="left" w:pos="1359"/>
          <w:tab w:val="left" w:pos="9026"/>
        </w:tabs>
        <w:spacing w:before="120"/>
        <w:ind w:left="1358" w:hanging="601"/>
        <w:rPr>
          <w:rFonts w:ascii="Times New Roman" w:hAnsi="Times New Roman" w:cs="Times New Roman"/>
          <w:sz w:val="20"/>
          <w:szCs w:val="20"/>
        </w:rPr>
      </w:pPr>
      <w:hyperlink w:anchor="_bookmark5" w:history="1">
        <w:r w:rsidRPr="002A6AB1">
          <w:rPr>
            <w:rFonts w:ascii="Times New Roman" w:hAnsi="Times New Roman" w:cs="Times New Roman"/>
            <w:sz w:val="20"/>
            <w:szCs w:val="20"/>
          </w:rPr>
          <w:t>PROGRAM</w:t>
        </w:r>
        <w:r w:rsidRPr="002A6AB1">
          <w:rPr>
            <w:rFonts w:ascii="Times New Roman" w:hAnsi="Times New Roman" w:cs="Times New Roman"/>
            <w:spacing w:val="-2"/>
            <w:sz w:val="20"/>
            <w:szCs w:val="20"/>
          </w:rPr>
          <w:t xml:space="preserve"> </w:t>
        </w:r>
        <w:r w:rsidRPr="002A6AB1">
          <w:rPr>
            <w:rFonts w:ascii="Times New Roman" w:hAnsi="Times New Roman" w:cs="Times New Roman"/>
            <w:sz w:val="20"/>
            <w:szCs w:val="20"/>
          </w:rPr>
          <w:t>FUNDING</w:t>
        </w:r>
        <w:r w:rsidRPr="002A6AB1">
          <w:rPr>
            <w:rFonts w:ascii="Times New Roman" w:hAnsi="Times New Roman" w:cs="Times New Roman"/>
            <w:sz w:val="20"/>
            <w:szCs w:val="20"/>
            <w:u w:val="single"/>
          </w:rPr>
          <w:tab/>
        </w:r>
        <w:r w:rsidRPr="002A6AB1">
          <w:rPr>
            <w:rFonts w:ascii="Times New Roman" w:hAnsi="Times New Roman" w:cs="Times New Roman"/>
            <w:sz w:val="20"/>
            <w:szCs w:val="20"/>
          </w:rPr>
          <w:t>2</w:t>
        </w:r>
      </w:hyperlink>
    </w:p>
    <w:p w:rsidR="002A6AB1" w:rsidRPr="002A6AB1" w:rsidP="002A6AB1" w14:paraId="5B1D0D3A" w14:textId="77777777">
      <w:pPr>
        <w:pStyle w:val="ListParagraph"/>
        <w:numPr>
          <w:ilvl w:val="1"/>
          <w:numId w:val="34"/>
        </w:numPr>
        <w:tabs>
          <w:tab w:val="left" w:pos="1361"/>
          <w:tab w:val="left" w:pos="9026"/>
        </w:tabs>
        <w:spacing w:before="121"/>
        <w:ind w:left="1360" w:hanging="603"/>
        <w:rPr>
          <w:rFonts w:ascii="Times New Roman" w:hAnsi="Times New Roman" w:cs="Times New Roman"/>
          <w:sz w:val="20"/>
          <w:szCs w:val="20"/>
        </w:rPr>
      </w:pPr>
      <w:hyperlink w:anchor="_bookmark6" w:history="1">
        <w:r w:rsidRPr="002A6AB1">
          <w:rPr>
            <w:rFonts w:ascii="Times New Roman" w:hAnsi="Times New Roman" w:cs="Times New Roman"/>
            <w:sz w:val="20"/>
            <w:szCs w:val="20"/>
          </w:rPr>
          <w:t>CASH</w:t>
        </w:r>
        <w:r w:rsidRPr="002A6AB1">
          <w:rPr>
            <w:rFonts w:ascii="Times New Roman" w:hAnsi="Times New Roman" w:cs="Times New Roman"/>
            <w:spacing w:val="2"/>
            <w:sz w:val="20"/>
            <w:szCs w:val="20"/>
          </w:rPr>
          <w:t xml:space="preserve"> </w:t>
        </w:r>
        <w:r w:rsidRPr="002A6AB1">
          <w:rPr>
            <w:rFonts w:ascii="Times New Roman" w:hAnsi="Times New Roman" w:cs="Times New Roman"/>
            <w:sz w:val="20"/>
            <w:szCs w:val="20"/>
          </w:rPr>
          <w:t>MANAGEMENT</w:t>
        </w:r>
        <w:r w:rsidRPr="002A6AB1">
          <w:rPr>
            <w:rFonts w:ascii="Times New Roman" w:hAnsi="Times New Roman" w:cs="Times New Roman"/>
            <w:sz w:val="20"/>
            <w:szCs w:val="20"/>
            <w:u w:val="single"/>
          </w:rPr>
          <w:tab/>
        </w:r>
        <w:r w:rsidRPr="002A6AB1">
          <w:rPr>
            <w:rFonts w:ascii="Times New Roman" w:hAnsi="Times New Roman" w:cs="Times New Roman"/>
            <w:sz w:val="20"/>
            <w:szCs w:val="20"/>
          </w:rPr>
          <w:t>2</w:t>
        </w:r>
      </w:hyperlink>
    </w:p>
    <w:p w:rsidR="002A6AB1" w:rsidRPr="002A6AB1" w:rsidP="002A6AB1" w14:paraId="0491409E" w14:textId="77777777">
      <w:pPr>
        <w:pStyle w:val="ListParagraph"/>
        <w:numPr>
          <w:ilvl w:val="1"/>
          <w:numId w:val="34"/>
        </w:numPr>
        <w:tabs>
          <w:tab w:val="left" w:pos="1359"/>
          <w:tab w:val="left" w:pos="9026"/>
        </w:tabs>
        <w:spacing w:before="120"/>
        <w:ind w:left="1358" w:hanging="601"/>
        <w:rPr>
          <w:rFonts w:ascii="Times New Roman" w:hAnsi="Times New Roman" w:cs="Times New Roman"/>
          <w:sz w:val="20"/>
          <w:szCs w:val="20"/>
        </w:rPr>
      </w:pPr>
      <w:hyperlink w:anchor="_bookmark7" w:history="1">
        <w:r w:rsidRPr="002A6AB1">
          <w:rPr>
            <w:rFonts w:ascii="Times New Roman" w:hAnsi="Times New Roman" w:cs="Times New Roman"/>
            <w:sz w:val="20"/>
            <w:szCs w:val="20"/>
          </w:rPr>
          <w:t>COST GUIDELINES</w:t>
        </w:r>
        <w:r w:rsidRPr="002A6AB1">
          <w:rPr>
            <w:rFonts w:ascii="Times New Roman" w:hAnsi="Times New Roman" w:cs="Times New Roman"/>
            <w:sz w:val="20"/>
            <w:szCs w:val="20"/>
            <w:u w:val="single"/>
          </w:rPr>
          <w:tab/>
        </w:r>
        <w:r w:rsidRPr="002A6AB1">
          <w:rPr>
            <w:rFonts w:ascii="Times New Roman" w:hAnsi="Times New Roman" w:cs="Times New Roman"/>
            <w:sz w:val="20"/>
            <w:szCs w:val="20"/>
          </w:rPr>
          <w:t>2</w:t>
        </w:r>
      </w:hyperlink>
    </w:p>
    <w:p w:rsidR="002A6AB1" w:rsidRPr="002A6AB1" w:rsidP="002A6AB1" w14:paraId="53689901" w14:textId="77777777">
      <w:pPr>
        <w:pStyle w:val="ListParagraph"/>
        <w:numPr>
          <w:ilvl w:val="1"/>
          <w:numId w:val="34"/>
        </w:numPr>
        <w:tabs>
          <w:tab w:val="left" w:pos="1359"/>
          <w:tab w:val="left" w:pos="9026"/>
        </w:tabs>
        <w:spacing w:before="120"/>
        <w:ind w:left="1358" w:hanging="601"/>
        <w:rPr>
          <w:rFonts w:ascii="Times New Roman" w:hAnsi="Times New Roman" w:cs="Times New Roman"/>
          <w:sz w:val="20"/>
          <w:szCs w:val="20"/>
        </w:rPr>
      </w:pPr>
      <w:hyperlink w:anchor="_bookmark8" w:history="1">
        <w:r w:rsidRPr="002A6AB1">
          <w:rPr>
            <w:rFonts w:ascii="Times New Roman" w:hAnsi="Times New Roman" w:cs="Times New Roman"/>
            <w:sz w:val="20"/>
            <w:szCs w:val="20"/>
          </w:rPr>
          <w:t>FINANCIAL</w:t>
        </w:r>
        <w:r w:rsidRPr="002A6AB1">
          <w:rPr>
            <w:rFonts w:ascii="Times New Roman" w:hAnsi="Times New Roman" w:cs="Times New Roman"/>
            <w:spacing w:val="-1"/>
            <w:sz w:val="20"/>
            <w:szCs w:val="20"/>
          </w:rPr>
          <w:t xml:space="preserve"> </w:t>
        </w:r>
        <w:r w:rsidRPr="002A6AB1">
          <w:rPr>
            <w:rFonts w:ascii="Times New Roman" w:hAnsi="Times New Roman" w:cs="Times New Roman"/>
            <w:sz w:val="20"/>
            <w:szCs w:val="20"/>
          </w:rPr>
          <w:t>REPORTING</w:t>
        </w:r>
        <w:r w:rsidRPr="002A6AB1">
          <w:rPr>
            <w:rFonts w:ascii="Times New Roman" w:hAnsi="Times New Roman" w:cs="Times New Roman"/>
            <w:sz w:val="20"/>
            <w:szCs w:val="20"/>
            <w:u w:val="single"/>
          </w:rPr>
          <w:tab/>
        </w:r>
        <w:r w:rsidRPr="002A6AB1">
          <w:rPr>
            <w:rFonts w:ascii="Times New Roman" w:hAnsi="Times New Roman" w:cs="Times New Roman"/>
            <w:sz w:val="20"/>
            <w:szCs w:val="20"/>
          </w:rPr>
          <w:t>3</w:t>
        </w:r>
      </w:hyperlink>
    </w:p>
    <w:p w:rsidR="002A6AB1" w:rsidRPr="002A6AB1" w:rsidP="002A6AB1" w14:paraId="6EC2B0A0" w14:textId="77777777">
      <w:pPr>
        <w:pStyle w:val="ListParagraph"/>
        <w:numPr>
          <w:ilvl w:val="1"/>
          <w:numId w:val="34"/>
        </w:numPr>
        <w:tabs>
          <w:tab w:val="left" w:pos="1359"/>
          <w:tab w:val="left" w:pos="9026"/>
        </w:tabs>
        <w:spacing w:before="120"/>
        <w:ind w:left="1358" w:hanging="601"/>
        <w:rPr>
          <w:rFonts w:ascii="Times New Roman" w:hAnsi="Times New Roman" w:cs="Times New Roman"/>
          <w:sz w:val="20"/>
          <w:szCs w:val="20"/>
        </w:rPr>
      </w:pPr>
      <w:hyperlink w:anchor="_bookmark9" w:history="1">
        <w:r w:rsidRPr="002A6AB1">
          <w:rPr>
            <w:rFonts w:ascii="Times New Roman" w:hAnsi="Times New Roman" w:cs="Times New Roman"/>
            <w:sz w:val="20"/>
            <w:szCs w:val="20"/>
          </w:rPr>
          <w:t>MONITORING</w:t>
        </w:r>
        <w:r w:rsidRPr="002A6AB1">
          <w:rPr>
            <w:rFonts w:ascii="Times New Roman" w:hAnsi="Times New Roman" w:cs="Times New Roman"/>
            <w:sz w:val="20"/>
            <w:szCs w:val="20"/>
            <w:u w:val="single"/>
          </w:rPr>
          <w:tab/>
        </w:r>
        <w:r w:rsidRPr="002A6AB1">
          <w:rPr>
            <w:rFonts w:ascii="Times New Roman" w:hAnsi="Times New Roman" w:cs="Times New Roman"/>
            <w:sz w:val="20"/>
            <w:szCs w:val="20"/>
          </w:rPr>
          <w:t>3</w:t>
        </w:r>
      </w:hyperlink>
    </w:p>
    <w:p w:rsidR="002A6AB1" w:rsidRPr="002A6AB1" w:rsidP="002A6AB1" w14:paraId="3DFECE3B" w14:textId="2A2278AF">
      <w:pPr>
        <w:pStyle w:val="ListParagraph"/>
        <w:numPr>
          <w:ilvl w:val="1"/>
          <w:numId w:val="34"/>
        </w:numPr>
        <w:tabs>
          <w:tab w:val="left" w:pos="1359"/>
          <w:tab w:val="left" w:pos="9026"/>
        </w:tabs>
        <w:spacing w:before="118"/>
        <w:ind w:left="1358" w:hanging="601"/>
        <w:rPr>
          <w:rFonts w:ascii="Times New Roman" w:hAnsi="Times New Roman" w:cs="Times New Roman"/>
          <w:sz w:val="20"/>
          <w:szCs w:val="20"/>
        </w:rPr>
      </w:pPr>
      <w:hyperlink w:anchor="_bookmark10" w:history="1">
        <w:r w:rsidRPr="002A6AB1">
          <w:rPr>
            <w:rFonts w:ascii="Times New Roman" w:hAnsi="Times New Roman" w:cs="Times New Roman"/>
            <w:sz w:val="20"/>
            <w:szCs w:val="20"/>
          </w:rPr>
          <w:t>DEOBLIGATION</w:t>
        </w:r>
        <w:r w:rsidRPr="002A6AB1">
          <w:rPr>
            <w:rFonts w:ascii="Times New Roman" w:hAnsi="Times New Roman" w:cs="Times New Roman"/>
            <w:spacing w:val="-6"/>
            <w:sz w:val="20"/>
            <w:szCs w:val="20"/>
          </w:rPr>
          <w:t xml:space="preserve"> </w:t>
        </w:r>
        <w:r w:rsidRPr="002A6AB1">
          <w:rPr>
            <w:rFonts w:ascii="Times New Roman" w:hAnsi="Times New Roman" w:cs="Times New Roman"/>
            <w:sz w:val="20"/>
            <w:szCs w:val="20"/>
          </w:rPr>
          <w:t>OF</w:t>
        </w:r>
        <w:r w:rsidRPr="002A6AB1">
          <w:rPr>
            <w:rFonts w:ascii="Times New Roman" w:hAnsi="Times New Roman" w:cs="Times New Roman"/>
            <w:spacing w:val="-3"/>
            <w:sz w:val="20"/>
            <w:szCs w:val="20"/>
          </w:rPr>
          <w:t xml:space="preserve"> </w:t>
        </w:r>
        <w:r w:rsidRPr="002A6AB1">
          <w:rPr>
            <w:rFonts w:ascii="Times New Roman" w:hAnsi="Times New Roman" w:cs="Times New Roman"/>
            <w:sz w:val="20"/>
            <w:szCs w:val="20"/>
          </w:rPr>
          <w:t>UNDERUTILIZED</w:t>
        </w:r>
        <w:r w:rsidRPr="002A6AB1">
          <w:rPr>
            <w:rFonts w:ascii="Times New Roman" w:hAnsi="Times New Roman" w:cs="Times New Roman"/>
            <w:spacing w:val="-2"/>
            <w:sz w:val="20"/>
            <w:szCs w:val="20"/>
          </w:rPr>
          <w:t xml:space="preserve"> </w:t>
        </w:r>
        <w:r w:rsidRPr="002A6AB1">
          <w:rPr>
            <w:rFonts w:ascii="Times New Roman" w:hAnsi="Times New Roman" w:cs="Times New Roman"/>
            <w:sz w:val="20"/>
            <w:szCs w:val="20"/>
          </w:rPr>
          <w:t>FUNDS</w:t>
        </w:r>
        <w:r w:rsidRPr="002A6AB1">
          <w:rPr>
            <w:rFonts w:ascii="Times New Roman" w:hAnsi="Times New Roman" w:cs="Times New Roman"/>
            <w:sz w:val="20"/>
            <w:szCs w:val="20"/>
            <w:u w:val="single"/>
          </w:rPr>
          <w:tab/>
        </w:r>
        <w:r w:rsidR="009426DA">
          <w:rPr>
            <w:rFonts w:ascii="Times New Roman" w:hAnsi="Times New Roman" w:cs="Times New Roman"/>
            <w:sz w:val="20"/>
            <w:szCs w:val="20"/>
          </w:rPr>
          <w:t>4</w:t>
        </w:r>
      </w:hyperlink>
    </w:p>
    <w:p w:rsidR="002A6AB1" w:rsidRPr="002A6AB1" w:rsidP="002A6AB1" w14:paraId="733A7AAF" w14:textId="77777777">
      <w:pPr>
        <w:pStyle w:val="ListParagraph"/>
        <w:numPr>
          <w:ilvl w:val="1"/>
          <w:numId w:val="34"/>
        </w:numPr>
        <w:tabs>
          <w:tab w:val="left" w:pos="1358"/>
          <w:tab w:val="left" w:pos="9025"/>
        </w:tabs>
        <w:spacing w:before="121"/>
        <w:ind w:left="1357"/>
        <w:rPr>
          <w:rFonts w:ascii="Times New Roman" w:hAnsi="Times New Roman" w:cs="Times New Roman"/>
          <w:sz w:val="20"/>
          <w:szCs w:val="20"/>
        </w:rPr>
      </w:pPr>
      <w:hyperlink w:anchor="_bookmark11" w:history="1">
        <w:r w:rsidRPr="002A6AB1">
          <w:rPr>
            <w:rFonts w:ascii="Times New Roman" w:hAnsi="Times New Roman" w:cs="Times New Roman"/>
            <w:sz w:val="20"/>
            <w:szCs w:val="20"/>
          </w:rPr>
          <w:t>PROGRAM</w:t>
        </w:r>
        <w:r w:rsidRPr="002A6AB1">
          <w:rPr>
            <w:rFonts w:ascii="Times New Roman" w:hAnsi="Times New Roman" w:cs="Times New Roman"/>
            <w:spacing w:val="1"/>
            <w:sz w:val="20"/>
            <w:szCs w:val="20"/>
          </w:rPr>
          <w:t xml:space="preserve"> </w:t>
        </w:r>
        <w:r w:rsidRPr="002A6AB1">
          <w:rPr>
            <w:rFonts w:ascii="Times New Roman" w:hAnsi="Times New Roman" w:cs="Times New Roman"/>
            <w:sz w:val="20"/>
            <w:szCs w:val="20"/>
          </w:rPr>
          <w:t>VARIANCES</w:t>
        </w:r>
        <w:r w:rsidRPr="002A6AB1">
          <w:rPr>
            <w:rFonts w:ascii="Times New Roman" w:hAnsi="Times New Roman" w:cs="Times New Roman"/>
            <w:sz w:val="20"/>
            <w:szCs w:val="20"/>
            <w:u w:val="single"/>
          </w:rPr>
          <w:tab/>
        </w:r>
        <w:r w:rsidRPr="002A6AB1">
          <w:rPr>
            <w:rFonts w:ascii="Times New Roman" w:hAnsi="Times New Roman" w:cs="Times New Roman"/>
            <w:sz w:val="20"/>
            <w:szCs w:val="20"/>
          </w:rPr>
          <w:t>4</w:t>
        </w:r>
      </w:hyperlink>
    </w:p>
    <w:p w:rsidR="002A6AB1" w:rsidRPr="002A6AB1" w:rsidP="002A6AB1" w14:paraId="25816FD5" w14:textId="77777777">
      <w:pPr>
        <w:pStyle w:val="ListParagraph"/>
        <w:numPr>
          <w:ilvl w:val="1"/>
          <w:numId w:val="34"/>
        </w:numPr>
        <w:tabs>
          <w:tab w:val="left" w:pos="1360"/>
          <w:tab w:val="left" w:pos="9025"/>
        </w:tabs>
        <w:spacing w:before="120"/>
        <w:ind w:hanging="603"/>
        <w:rPr>
          <w:rFonts w:ascii="Times New Roman" w:hAnsi="Times New Roman" w:cs="Times New Roman"/>
          <w:sz w:val="20"/>
          <w:szCs w:val="20"/>
        </w:rPr>
      </w:pPr>
      <w:hyperlink w:anchor="_bookmark12" w:history="1">
        <w:r w:rsidRPr="002A6AB1">
          <w:rPr>
            <w:rFonts w:ascii="Times New Roman" w:hAnsi="Times New Roman" w:cs="Times New Roman"/>
            <w:sz w:val="20"/>
            <w:szCs w:val="20"/>
          </w:rPr>
          <w:t>CHANGES</w:t>
        </w:r>
        <w:r w:rsidRPr="002A6AB1">
          <w:rPr>
            <w:rFonts w:ascii="Times New Roman" w:hAnsi="Times New Roman" w:cs="Times New Roman"/>
            <w:spacing w:val="-5"/>
            <w:sz w:val="20"/>
            <w:szCs w:val="20"/>
          </w:rPr>
          <w:t xml:space="preserve"> </w:t>
        </w:r>
        <w:r w:rsidRPr="002A6AB1">
          <w:rPr>
            <w:rFonts w:ascii="Times New Roman" w:hAnsi="Times New Roman" w:cs="Times New Roman"/>
            <w:sz w:val="20"/>
            <w:szCs w:val="20"/>
          </w:rPr>
          <w:t>TO</w:t>
        </w:r>
        <w:r w:rsidRPr="002A6AB1">
          <w:rPr>
            <w:rFonts w:ascii="Times New Roman" w:hAnsi="Times New Roman" w:cs="Times New Roman"/>
            <w:spacing w:val="-4"/>
            <w:sz w:val="20"/>
            <w:szCs w:val="20"/>
          </w:rPr>
          <w:t xml:space="preserve"> </w:t>
        </w:r>
        <w:r w:rsidRPr="002A6AB1">
          <w:rPr>
            <w:rFonts w:ascii="Times New Roman" w:hAnsi="Times New Roman" w:cs="Times New Roman"/>
            <w:sz w:val="20"/>
            <w:szCs w:val="20"/>
          </w:rPr>
          <w:t>THE</w:t>
        </w:r>
        <w:r w:rsidRPr="002A6AB1">
          <w:rPr>
            <w:rFonts w:ascii="Times New Roman" w:hAnsi="Times New Roman" w:cs="Times New Roman"/>
            <w:spacing w:val="-2"/>
            <w:sz w:val="20"/>
            <w:szCs w:val="20"/>
          </w:rPr>
          <w:t xml:space="preserve"> </w:t>
        </w:r>
        <w:r w:rsidRPr="002A6AB1">
          <w:rPr>
            <w:rFonts w:ascii="Times New Roman" w:hAnsi="Times New Roman" w:cs="Times New Roman"/>
            <w:sz w:val="20"/>
            <w:szCs w:val="20"/>
          </w:rPr>
          <w:t>COOPERATIVE</w:t>
        </w:r>
        <w:r w:rsidRPr="002A6AB1">
          <w:rPr>
            <w:rFonts w:ascii="Times New Roman" w:hAnsi="Times New Roman" w:cs="Times New Roman"/>
            <w:spacing w:val="-2"/>
            <w:sz w:val="20"/>
            <w:szCs w:val="20"/>
          </w:rPr>
          <w:t xml:space="preserve"> </w:t>
        </w:r>
        <w:r w:rsidRPr="002A6AB1">
          <w:rPr>
            <w:rFonts w:ascii="Times New Roman" w:hAnsi="Times New Roman" w:cs="Times New Roman"/>
            <w:sz w:val="20"/>
            <w:szCs w:val="20"/>
          </w:rPr>
          <w:t>AGREEMENT</w:t>
        </w:r>
        <w:r w:rsidRPr="002A6AB1">
          <w:rPr>
            <w:rFonts w:ascii="Times New Roman" w:hAnsi="Times New Roman" w:cs="Times New Roman"/>
            <w:sz w:val="20"/>
            <w:szCs w:val="20"/>
            <w:u w:val="single"/>
          </w:rPr>
          <w:tab/>
        </w:r>
        <w:r w:rsidRPr="002A6AB1">
          <w:rPr>
            <w:rFonts w:ascii="Times New Roman" w:hAnsi="Times New Roman" w:cs="Times New Roman"/>
            <w:sz w:val="20"/>
            <w:szCs w:val="20"/>
          </w:rPr>
          <w:t>4</w:t>
        </w:r>
      </w:hyperlink>
    </w:p>
    <w:p w:rsidR="002A6AB1" w:rsidRPr="002A6AB1" w:rsidP="002A6AB1" w14:paraId="71ABF35A" w14:textId="77777777">
      <w:pPr>
        <w:pStyle w:val="ListParagraph"/>
        <w:numPr>
          <w:ilvl w:val="1"/>
          <w:numId w:val="34"/>
        </w:numPr>
        <w:tabs>
          <w:tab w:val="left" w:pos="1358"/>
          <w:tab w:val="left" w:pos="9026"/>
        </w:tabs>
        <w:spacing w:before="120"/>
        <w:ind w:left="1357" w:hanging="601"/>
        <w:rPr>
          <w:rFonts w:ascii="Times New Roman" w:hAnsi="Times New Roman" w:cs="Times New Roman"/>
          <w:sz w:val="20"/>
          <w:szCs w:val="20"/>
        </w:rPr>
      </w:pPr>
      <w:hyperlink w:anchor="_bookmark13" w:history="1">
        <w:r w:rsidRPr="002A6AB1">
          <w:rPr>
            <w:rFonts w:ascii="Times New Roman" w:hAnsi="Times New Roman" w:cs="Times New Roman"/>
            <w:sz w:val="20"/>
            <w:szCs w:val="20"/>
          </w:rPr>
          <w:t>EQUIPMENT</w:t>
        </w:r>
        <w:r w:rsidRPr="002A6AB1">
          <w:rPr>
            <w:rFonts w:ascii="Times New Roman" w:hAnsi="Times New Roman" w:cs="Times New Roman"/>
            <w:sz w:val="20"/>
            <w:szCs w:val="20"/>
            <w:u w:val="single"/>
          </w:rPr>
          <w:tab/>
        </w:r>
        <w:r w:rsidRPr="002A6AB1">
          <w:rPr>
            <w:rFonts w:ascii="Times New Roman" w:hAnsi="Times New Roman" w:cs="Times New Roman"/>
            <w:sz w:val="20"/>
            <w:szCs w:val="20"/>
          </w:rPr>
          <w:t>6</w:t>
        </w:r>
      </w:hyperlink>
    </w:p>
    <w:p w:rsidR="002A6AB1" w:rsidRPr="002A6AB1" w:rsidP="002A6AB1" w14:paraId="7DC57FAE" w14:textId="59756EF9">
      <w:pPr>
        <w:pStyle w:val="ListParagraph"/>
        <w:numPr>
          <w:ilvl w:val="1"/>
          <w:numId w:val="34"/>
        </w:numPr>
        <w:tabs>
          <w:tab w:val="left" w:pos="1358"/>
          <w:tab w:val="left" w:pos="9025"/>
        </w:tabs>
        <w:spacing w:before="120"/>
        <w:ind w:left="1357"/>
        <w:rPr>
          <w:rFonts w:ascii="Times New Roman" w:hAnsi="Times New Roman" w:cs="Times New Roman"/>
          <w:sz w:val="20"/>
          <w:szCs w:val="20"/>
        </w:rPr>
      </w:pPr>
      <w:hyperlink w:anchor="_bookmark14" w:history="1">
        <w:r w:rsidRPr="002A6AB1">
          <w:rPr>
            <w:rFonts w:ascii="Times New Roman" w:hAnsi="Times New Roman" w:cs="Times New Roman"/>
            <w:sz w:val="20"/>
            <w:szCs w:val="20"/>
          </w:rPr>
          <w:t>PROCUREMENT</w:t>
        </w:r>
        <w:r w:rsidRPr="002A6AB1">
          <w:rPr>
            <w:rFonts w:ascii="Times New Roman" w:hAnsi="Times New Roman" w:cs="Times New Roman"/>
            <w:sz w:val="20"/>
            <w:szCs w:val="20"/>
            <w:u w:val="single"/>
          </w:rPr>
          <w:tab/>
        </w:r>
      </w:hyperlink>
      <w:r>
        <w:rPr>
          <w:rFonts w:ascii="Times New Roman" w:hAnsi="Times New Roman" w:cs="Times New Roman"/>
          <w:sz w:val="20"/>
          <w:szCs w:val="20"/>
        </w:rPr>
        <w:t>6</w:t>
      </w:r>
    </w:p>
    <w:p w:rsidR="002A6AB1" w:rsidRPr="002A6AB1" w:rsidP="002A6AB1" w14:paraId="5E4966C9" w14:textId="77777777">
      <w:pPr>
        <w:pStyle w:val="ListParagraph"/>
        <w:numPr>
          <w:ilvl w:val="1"/>
          <w:numId w:val="34"/>
        </w:numPr>
        <w:tabs>
          <w:tab w:val="left" w:pos="1358"/>
          <w:tab w:val="left" w:pos="9025"/>
        </w:tabs>
        <w:spacing w:before="121"/>
        <w:ind w:left="1357" w:hanging="601"/>
        <w:rPr>
          <w:rFonts w:ascii="Times New Roman" w:hAnsi="Times New Roman" w:cs="Times New Roman"/>
          <w:sz w:val="20"/>
          <w:szCs w:val="20"/>
        </w:rPr>
      </w:pPr>
      <w:hyperlink w:anchor="_bookmark15" w:history="1">
        <w:r w:rsidRPr="002A6AB1">
          <w:rPr>
            <w:rFonts w:ascii="Times New Roman" w:hAnsi="Times New Roman" w:cs="Times New Roman"/>
            <w:sz w:val="20"/>
            <w:szCs w:val="20"/>
          </w:rPr>
          <w:t>BUDGET</w:t>
        </w:r>
        <w:r w:rsidRPr="002A6AB1">
          <w:rPr>
            <w:rFonts w:ascii="Times New Roman" w:hAnsi="Times New Roman" w:cs="Times New Roman"/>
            <w:spacing w:val="-1"/>
            <w:sz w:val="20"/>
            <w:szCs w:val="20"/>
          </w:rPr>
          <w:t xml:space="preserve"> </w:t>
        </w:r>
        <w:r w:rsidRPr="002A6AB1">
          <w:rPr>
            <w:rFonts w:ascii="Times New Roman" w:hAnsi="Times New Roman" w:cs="Times New Roman"/>
            <w:sz w:val="20"/>
            <w:szCs w:val="20"/>
          </w:rPr>
          <w:t>VARIANCES</w:t>
        </w:r>
        <w:r w:rsidRPr="002A6AB1">
          <w:rPr>
            <w:rFonts w:ascii="Times New Roman" w:hAnsi="Times New Roman" w:cs="Times New Roman"/>
            <w:sz w:val="20"/>
            <w:szCs w:val="20"/>
            <w:u w:val="single"/>
          </w:rPr>
          <w:tab/>
        </w:r>
        <w:r w:rsidRPr="002A6AB1">
          <w:rPr>
            <w:rFonts w:ascii="Times New Roman" w:hAnsi="Times New Roman" w:cs="Times New Roman"/>
            <w:sz w:val="20"/>
            <w:szCs w:val="20"/>
          </w:rPr>
          <w:t>7</w:t>
        </w:r>
      </w:hyperlink>
    </w:p>
    <w:p w:rsidR="002A6AB1" w:rsidRPr="002A6AB1" w:rsidP="002A6AB1" w14:paraId="40F910C0" w14:textId="77777777">
      <w:pPr>
        <w:pStyle w:val="ListParagraph"/>
        <w:numPr>
          <w:ilvl w:val="1"/>
          <w:numId w:val="34"/>
        </w:numPr>
        <w:tabs>
          <w:tab w:val="left" w:pos="1360"/>
          <w:tab w:val="left" w:pos="9025"/>
        </w:tabs>
        <w:spacing w:before="120"/>
        <w:ind w:hanging="603"/>
        <w:rPr>
          <w:rFonts w:ascii="Times New Roman" w:hAnsi="Times New Roman" w:cs="Times New Roman"/>
          <w:sz w:val="20"/>
          <w:szCs w:val="20"/>
        </w:rPr>
      </w:pPr>
      <w:hyperlink w:anchor="_bookmark16" w:history="1">
        <w:r w:rsidRPr="002A6AB1">
          <w:rPr>
            <w:rFonts w:ascii="Times New Roman" w:hAnsi="Times New Roman" w:cs="Times New Roman"/>
            <w:sz w:val="20"/>
            <w:szCs w:val="20"/>
          </w:rPr>
          <w:t>CLOSEOUTS</w:t>
        </w:r>
        <w:r w:rsidRPr="002A6AB1">
          <w:rPr>
            <w:rFonts w:ascii="Times New Roman" w:hAnsi="Times New Roman" w:cs="Times New Roman"/>
            <w:spacing w:val="-3"/>
            <w:sz w:val="20"/>
            <w:szCs w:val="20"/>
          </w:rPr>
          <w:t xml:space="preserve"> </w:t>
        </w:r>
        <w:r w:rsidRPr="002A6AB1">
          <w:rPr>
            <w:rFonts w:ascii="Times New Roman" w:hAnsi="Times New Roman" w:cs="Times New Roman"/>
            <w:sz w:val="20"/>
            <w:szCs w:val="20"/>
          </w:rPr>
          <w:t>AND</w:t>
        </w:r>
        <w:r w:rsidRPr="002A6AB1">
          <w:rPr>
            <w:rFonts w:ascii="Times New Roman" w:hAnsi="Times New Roman" w:cs="Times New Roman"/>
            <w:spacing w:val="-3"/>
            <w:sz w:val="20"/>
            <w:szCs w:val="20"/>
          </w:rPr>
          <w:t xml:space="preserve"> </w:t>
        </w:r>
        <w:r w:rsidRPr="002A6AB1">
          <w:rPr>
            <w:rFonts w:ascii="Times New Roman" w:hAnsi="Times New Roman" w:cs="Times New Roman"/>
            <w:sz w:val="20"/>
            <w:szCs w:val="20"/>
          </w:rPr>
          <w:t>AUDITS</w:t>
        </w:r>
        <w:r w:rsidRPr="002A6AB1">
          <w:rPr>
            <w:rFonts w:ascii="Times New Roman" w:hAnsi="Times New Roman" w:cs="Times New Roman"/>
            <w:sz w:val="20"/>
            <w:szCs w:val="20"/>
            <w:u w:val="single"/>
          </w:rPr>
          <w:tab/>
        </w:r>
        <w:r w:rsidRPr="002A6AB1">
          <w:rPr>
            <w:rFonts w:ascii="Times New Roman" w:hAnsi="Times New Roman" w:cs="Times New Roman"/>
            <w:sz w:val="20"/>
            <w:szCs w:val="20"/>
          </w:rPr>
          <w:t>8</w:t>
        </w:r>
      </w:hyperlink>
    </w:p>
    <w:p w:rsidR="002A6AB1" w:rsidRPr="002A6AB1" w:rsidP="002A6AB1" w14:paraId="2E046686" w14:textId="6FF957C6">
      <w:pPr>
        <w:pStyle w:val="ListParagraph"/>
        <w:numPr>
          <w:ilvl w:val="1"/>
          <w:numId w:val="34"/>
        </w:numPr>
        <w:tabs>
          <w:tab w:val="left" w:pos="1358"/>
          <w:tab w:val="left" w:pos="9025"/>
        </w:tabs>
        <w:spacing w:before="120"/>
        <w:ind w:left="1357" w:hanging="601"/>
        <w:rPr>
          <w:rFonts w:ascii="Times New Roman" w:hAnsi="Times New Roman" w:cs="Times New Roman"/>
          <w:sz w:val="20"/>
          <w:szCs w:val="20"/>
        </w:rPr>
      </w:pPr>
      <w:hyperlink w:anchor="_bookmark17" w:history="1">
        <w:r w:rsidRPr="002A6AB1">
          <w:rPr>
            <w:rFonts w:ascii="Times New Roman" w:hAnsi="Times New Roman" w:cs="Times New Roman"/>
            <w:sz w:val="20"/>
            <w:szCs w:val="20"/>
          </w:rPr>
          <w:t>RECORDS</w:t>
        </w:r>
        <w:r w:rsidRPr="002A6AB1">
          <w:rPr>
            <w:rFonts w:ascii="Times New Roman" w:hAnsi="Times New Roman" w:cs="Times New Roman"/>
            <w:sz w:val="20"/>
            <w:szCs w:val="20"/>
            <w:u w:val="single"/>
          </w:rPr>
          <w:tab/>
        </w:r>
        <w:r>
          <w:rPr>
            <w:rFonts w:ascii="Times New Roman" w:hAnsi="Times New Roman" w:cs="Times New Roman"/>
            <w:sz w:val="20"/>
            <w:szCs w:val="20"/>
          </w:rPr>
          <w:t>8</w:t>
        </w:r>
      </w:hyperlink>
    </w:p>
    <w:p w:rsidR="002A6AB1" w:rsidRPr="002A6AB1" w:rsidP="002A6AB1" w14:paraId="79DDF52C" w14:textId="77777777">
      <w:pPr>
        <w:pStyle w:val="ListParagraph"/>
        <w:numPr>
          <w:ilvl w:val="1"/>
          <w:numId w:val="34"/>
        </w:numPr>
        <w:tabs>
          <w:tab w:val="left" w:pos="1358"/>
          <w:tab w:val="left" w:pos="9024"/>
        </w:tabs>
        <w:spacing w:before="120"/>
        <w:ind w:left="1357" w:hanging="601"/>
        <w:rPr>
          <w:rFonts w:ascii="Times New Roman" w:hAnsi="Times New Roman" w:cs="Times New Roman"/>
          <w:sz w:val="20"/>
          <w:szCs w:val="20"/>
        </w:rPr>
      </w:pPr>
      <w:hyperlink w:anchor="_bookmark18" w:history="1">
        <w:r w:rsidRPr="002A6AB1">
          <w:rPr>
            <w:rFonts w:ascii="Times New Roman" w:hAnsi="Times New Roman" w:cs="Times New Roman"/>
            <w:sz w:val="20"/>
            <w:szCs w:val="20"/>
          </w:rPr>
          <w:t>CONFIDENTIALITY</w:t>
        </w:r>
        <w:r w:rsidRPr="002A6AB1">
          <w:rPr>
            <w:rFonts w:ascii="Times New Roman" w:hAnsi="Times New Roman" w:cs="Times New Roman"/>
            <w:sz w:val="20"/>
            <w:szCs w:val="20"/>
            <w:u w:val="single"/>
          </w:rPr>
          <w:tab/>
        </w:r>
        <w:r w:rsidRPr="002A6AB1">
          <w:rPr>
            <w:rFonts w:ascii="Times New Roman" w:hAnsi="Times New Roman" w:cs="Times New Roman"/>
            <w:sz w:val="20"/>
            <w:szCs w:val="20"/>
          </w:rPr>
          <w:t>9</w:t>
        </w:r>
      </w:hyperlink>
    </w:p>
    <w:p w:rsidR="002A6AB1" w:rsidRPr="002A6AB1" w:rsidP="002A6AB1" w14:paraId="531398A9" w14:textId="631FFF1C">
      <w:pPr>
        <w:pStyle w:val="ListParagraph"/>
        <w:numPr>
          <w:ilvl w:val="1"/>
          <w:numId w:val="34"/>
        </w:numPr>
        <w:tabs>
          <w:tab w:val="left" w:pos="1358"/>
          <w:tab w:val="left" w:pos="8914"/>
        </w:tabs>
        <w:spacing w:before="121"/>
        <w:ind w:left="1357" w:hanging="602"/>
        <w:rPr>
          <w:rFonts w:ascii="Times New Roman" w:hAnsi="Times New Roman" w:cs="Times New Roman"/>
          <w:sz w:val="20"/>
          <w:szCs w:val="20"/>
        </w:rPr>
      </w:pPr>
      <w:hyperlink w:anchor="_bookmark19" w:history="1">
        <w:r w:rsidRPr="002A6AB1">
          <w:rPr>
            <w:rFonts w:ascii="Times New Roman" w:hAnsi="Times New Roman" w:cs="Times New Roman"/>
            <w:sz w:val="20"/>
            <w:szCs w:val="20"/>
          </w:rPr>
          <w:t>DATA</w:t>
        </w:r>
        <w:r w:rsidRPr="002A6AB1">
          <w:rPr>
            <w:rFonts w:ascii="Times New Roman" w:hAnsi="Times New Roman" w:cs="Times New Roman"/>
            <w:spacing w:val="-3"/>
            <w:sz w:val="20"/>
            <w:szCs w:val="20"/>
          </w:rPr>
          <w:t xml:space="preserve"> </w:t>
        </w:r>
        <w:r w:rsidRPr="002A6AB1">
          <w:rPr>
            <w:rFonts w:ascii="Times New Roman" w:hAnsi="Times New Roman" w:cs="Times New Roman"/>
            <w:sz w:val="20"/>
            <w:szCs w:val="20"/>
          </w:rPr>
          <w:t>AND</w:t>
        </w:r>
        <w:r w:rsidRPr="002A6AB1">
          <w:rPr>
            <w:rFonts w:ascii="Times New Roman" w:hAnsi="Times New Roman" w:cs="Times New Roman"/>
            <w:spacing w:val="-2"/>
            <w:sz w:val="20"/>
            <w:szCs w:val="20"/>
          </w:rPr>
          <w:t xml:space="preserve"> </w:t>
        </w:r>
        <w:r w:rsidRPr="002A6AB1">
          <w:rPr>
            <w:rFonts w:ascii="Times New Roman" w:hAnsi="Times New Roman" w:cs="Times New Roman"/>
            <w:sz w:val="20"/>
            <w:szCs w:val="20"/>
          </w:rPr>
          <w:t>COMMUNICATIONS</w:t>
        </w:r>
        <w:r w:rsidRPr="002A6AB1">
          <w:rPr>
            <w:rFonts w:ascii="Times New Roman" w:hAnsi="Times New Roman" w:cs="Times New Roman"/>
            <w:spacing w:val="-4"/>
            <w:sz w:val="20"/>
            <w:szCs w:val="20"/>
          </w:rPr>
          <w:t xml:space="preserve"> </w:t>
        </w:r>
        <w:r w:rsidRPr="002A6AB1">
          <w:rPr>
            <w:rFonts w:ascii="Times New Roman" w:hAnsi="Times New Roman" w:cs="Times New Roman"/>
            <w:sz w:val="20"/>
            <w:szCs w:val="20"/>
          </w:rPr>
          <w:t>SAFEGUARDS</w:t>
        </w:r>
        <w:r w:rsidRPr="002A6AB1">
          <w:rPr>
            <w:rFonts w:ascii="Times New Roman" w:hAnsi="Times New Roman" w:cs="Times New Roman"/>
            <w:sz w:val="20"/>
            <w:szCs w:val="20"/>
            <w:u w:val="single"/>
          </w:rPr>
          <w:tab/>
        </w:r>
        <w:r>
          <w:rPr>
            <w:rFonts w:ascii="Times New Roman" w:hAnsi="Times New Roman" w:cs="Times New Roman"/>
            <w:sz w:val="20"/>
            <w:szCs w:val="20"/>
          </w:rPr>
          <w:t>12</w:t>
        </w:r>
      </w:hyperlink>
    </w:p>
    <w:p w:rsidR="002A6AB1" w:rsidRPr="002A6AB1" w:rsidP="002A6AB1" w14:paraId="31D47904" w14:textId="4A6FCA63">
      <w:pPr>
        <w:pStyle w:val="ListParagraph"/>
        <w:numPr>
          <w:ilvl w:val="1"/>
          <w:numId w:val="34"/>
        </w:numPr>
        <w:tabs>
          <w:tab w:val="left" w:pos="1357"/>
          <w:tab w:val="left" w:pos="8914"/>
        </w:tabs>
        <w:spacing w:before="118"/>
        <w:ind w:left="1356" w:hanging="601"/>
        <w:rPr>
          <w:rFonts w:ascii="Times New Roman" w:hAnsi="Times New Roman" w:cs="Times New Roman"/>
          <w:sz w:val="20"/>
          <w:szCs w:val="20"/>
        </w:rPr>
      </w:pPr>
      <w:hyperlink w:anchor="_bookmark20" w:history="1">
        <w:r w:rsidRPr="002A6AB1">
          <w:rPr>
            <w:rFonts w:ascii="Times New Roman" w:hAnsi="Times New Roman" w:cs="Times New Roman"/>
            <w:sz w:val="20"/>
            <w:szCs w:val="20"/>
          </w:rPr>
          <w:t>DATA</w:t>
        </w:r>
        <w:r w:rsidRPr="002A6AB1">
          <w:rPr>
            <w:rFonts w:ascii="Times New Roman" w:hAnsi="Times New Roman" w:cs="Times New Roman"/>
            <w:spacing w:val="-2"/>
            <w:sz w:val="20"/>
            <w:szCs w:val="20"/>
          </w:rPr>
          <w:t xml:space="preserve"> </w:t>
        </w:r>
        <w:r w:rsidRPr="002A6AB1">
          <w:rPr>
            <w:rFonts w:ascii="Times New Roman" w:hAnsi="Times New Roman" w:cs="Times New Roman"/>
            <w:sz w:val="20"/>
            <w:szCs w:val="20"/>
          </w:rPr>
          <w:t>COLLECTION</w:t>
        </w:r>
        <w:r w:rsidRPr="002A6AB1">
          <w:rPr>
            <w:rFonts w:ascii="Times New Roman" w:hAnsi="Times New Roman" w:cs="Times New Roman"/>
            <w:spacing w:val="-4"/>
            <w:sz w:val="20"/>
            <w:szCs w:val="20"/>
          </w:rPr>
          <w:t xml:space="preserve"> </w:t>
        </w:r>
        <w:r w:rsidRPr="002A6AB1">
          <w:rPr>
            <w:rFonts w:ascii="Times New Roman" w:hAnsi="Times New Roman" w:cs="Times New Roman"/>
            <w:sz w:val="20"/>
            <w:szCs w:val="20"/>
          </w:rPr>
          <w:t>INTEGRITY</w:t>
        </w:r>
        <w:r w:rsidRPr="002A6AB1">
          <w:rPr>
            <w:rFonts w:ascii="Times New Roman" w:hAnsi="Times New Roman" w:cs="Times New Roman"/>
            <w:sz w:val="20"/>
            <w:szCs w:val="20"/>
            <w:u w:val="single"/>
          </w:rPr>
          <w:tab/>
        </w:r>
        <w:r w:rsidRPr="002A6AB1">
          <w:rPr>
            <w:rFonts w:ascii="Times New Roman" w:hAnsi="Times New Roman" w:cs="Times New Roman"/>
            <w:sz w:val="20"/>
            <w:szCs w:val="20"/>
          </w:rPr>
          <w:t>1</w:t>
        </w:r>
      </w:hyperlink>
      <w:r w:rsidR="002001A2">
        <w:rPr>
          <w:rFonts w:ascii="Times New Roman" w:hAnsi="Times New Roman" w:cs="Times New Roman"/>
          <w:sz w:val="20"/>
          <w:szCs w:val="20"/>
        </w:rPr>
        <w:t>8</w:t>
      </w:r>
    </w:p>
    <w:p w:rsidR="002A6AB1" w:rsidRPr="002A6AB1" w:rsidP="002A6AB1" w14:paraId="3F335E54" w14:textId="76D80EC5">
      <w:pPr>
        <w:pStyle w:val="ListParagraph"/>
        <w:numPr>
          <w:ilvl w:val="1"/>
          <w:numId w:val="34"/>
        </w:numPr>
        <w:tabs>
          <w:tab w:val="left" w:pos="1357"/>
          <w:tab w:val="left" w:pos="8914"/>
        </w:tabs>
        <w:spacing w:before="120"/>
        <w:ind w:left="1356" w:hanging="601"/>
        <w:rPr>
          <w:rFonts w:ascii="Times New Roman" w:hAnsi="Times New Roman" w:cs="Times New Roman"/>
          <w:sz w:val="20"/>
          <w:szCs w:val="20"/>
        </w:rPr>
      </w:pPr>
      <w:hyperlink w:anchor="_bookmark21" w:history="1">
        <w:r w:rsidRPr="002A6AB1">
          <w:rPr>
            <w:rFonts w:ascii="Times New Roman" w:hAnsi="Times New Roman" w:cs="Times New Roman"/>
            <w:sz w:val="20"/>
            <w:szCs w:val="20"/>
          </w:rPr>
          <w:t>CERTIFICATIONS</w:t>
        </w:r>
        <w:r w:rsidRPr="002A6AB1">
          <w:rPr>
            <w:rFonts w:ascii="Times New Roman" w:hAnsi="Times New Roman" w:cs="Times New Roman"/>
            <w:sz w:val="20"/>
            <w:szCs w:val="20"/>
            <w:u w:val="single"/>
          </w:rPr>
          <w:tab/>
        </w:r>
        <w:r w:rsidR="002001A2">
          <w:rPr>
            <w:rFonts w:ascii="Times New Roman" w:hAnsi="Times New Roman" w:cs="Times New Roman"/>
            <w:sz w:val="20"/>
            <w:szCs w:val="20"/>
          </w:rPr>
          <w:t>18</w:t>
        </w:r>
      </w:hyperlink>
    </w:p>
    <w:p w:rsidR="002A6AB1" w:rsidRPr="002A6AB1" w:rsidP="002A6AB1" w14:paraId="30B6881F" w14:textId="207C9F43">
      <w:pPr>
        <w:pStyle w:val="ListParagraph"/>
        <w:numPr>
          <w:ilvl w:val="1"/>
          <w:numId w:val="34"/>
        </w:numPr>
        <w:tabs>
          <w:tab w:val="left" w:pos="1357"/>
          <w:tab w:val="left" w:pos="8914"/>
        </w:tabs>
        <w:spacing w:before="120" w:line="348" w:lineRule="auto"/>
        <w:ind w:left="759" w:right="944" w:hanging="3"/>
        <w:rPr>
          <w:rFonts w:ascii="Times New Roman" w:hAnsi="Times New Roman" w:cs="Times New Roman"/>
          <w:sz w:val="20"/>
          <w:szCs w:val="20"/>
        </w:rPr>
      </w:pPr>
      <w:hyperlink w:anchor="_bookmark22" w:history="1">
        <w:r w:rsidRPr="002A6AB1">
          <w:rPr>
            <w:rFonts w:ascii="Times New Roman" w:hAnsi="Times New Roman" w:cs="Times New Roman"/>
            <w:sz w:val="20"/>
            <w:szCs w:val="20"/>
          </w:rPr>
          <w:t>ASSURANCES</w:t>
        </w:r>
        <w:r w:rsidRPr="002A6AB1">
          <w:rPr>
            <w:rFonts w:ascii="Times New Roman" w:hAnsi="Times New Roman" w:cs="Times New Roman"/>
            <w:sz w:val="20"/>
            <w:szCs w:val="20"/>
            <w:u w:val="single"/>
          </w:rPr>
          <w:tab/>
        </w:r>
        <w:r w:rsidR="002001A2">
          <w:rPr>
            <w:rFonts w:ascii="Times New Roman" w:hAnsi="Times New Roman" w:cs="Times New Roman"/>
            <w:sz w:val="20"/>
            <w:szCs w:val="20"/>
          </w:rPr>
          <w:t>19</w:t>
        </w:r>
      </w:hyperlink>
      <w:r w:rsidRPr="002A6AB1">
        <w:rPr>
          <w:rFonts w:ascii="Times New Roman" w:hAnsi="Times New Roman" w:cs="Times New Roman"/>
          <w:spacing w:val="-48"/>
          <w:sz w:val="20"/>
          <w:szCs w:val="20"/>
        </w:rPr>
        <w:t xml:space="preserve"> </w:t>
      </w:r>
      <w:hyperlink w:anchor="_bookmark23" w:history="1">
        <w:r w:rsidRPr="002A6AB1">
          <w:rPr>
            <w:rFonts w:ascii="Times New Roman" w:hAnsi="Times New Roman" w:cs="Times New Roman"/>
            <w:sz w:val="20"/>
            <w:szCs w:val="20"/>
          </w:rPr>
          <w:t>BLS-OSHS</w:t>
        </w:r>
        <w:r w:rsidRPr="002A6AB1">
          <w:rPr>
            <w:rFonts w:ascii="Times New Roman" w:hAnsi="Times New Roman" w:cs="Times New Roman"/>
            <w:spacing w:val="-4"/>
            <w:sz w:val="20"/>
            <w:szCs w:val="20"/>
          </w:rPr>
          <w:t xml:space="preserve"> </w:t>
        </w:r>
        <w:r w:rsidRPr="002A6AB1">
          <w:rPr>
            <w:rFonts w:ascii="Times New Roman" w:hAnsi="Times New Roman" w:cs="Times New Roman"/>
            <w:sz w:val="20"/>
            <w:szCs w:val="20"/>
          </w:rPr>
          <w:t>QUARTERLY</w:t>
        </w:r>
        <w:r w:rsidRPr="002A6AB1">
          <w:rPr>
            <w:rFonts w:ascii="Times New Roman" w:hAnsi="Times New Roman" w:cs="Times New Roman"/>
            <w:spacing w:val="-3"/>
            <w:sz w:val="20"/>
            <w:szCs w:val="20"/>
          </w:rPr>
          <w:t xml:space="preserve"> </w:t>
        </w:r>
        <w:r w:rsidRPr="002A6AB1">
          <w:rPr>
            <w:rFonts w:ascii="Times New Roman" w:hAnsi="Times New Roman" w:cs="Times New Roman"/>
            <w:sz w:val="20"/>
            <w:szCs w:val="20"/>
          </w:rPr>
          <w:t>FINANCIAL</w:t>
        </w:r>
        <w:r w:rsidRPr="002A6AB1">
          <w:rPr>
            <w:rFonts w:ascii="Times New Roman" w:hAnsi="Times New Roman" w:cs="Times New Roman"/>
            <w:spacing w:val="-1"/>
            <w:sz w:val="20"/>
            <w:szCs w:val="20"/>
          </w:rPr>
          <w:t xml:space="preserve"> </w:t>
        </w:r>
        <w:r w:rsidRPr="002A6AB1">
          <w:rPr>
            <w:rFonts w:ascii="Times New Roman" w:hAnsi="Times New Roman" w:cs="Times New Roman"/>
            <w:sz w:val="20"/>
            <w:szCs w:val="20"/>
          </w:rPr>
          <w:t>REPORT</w:t>
        </w:r>
        <w:r w:rsidRPr="002A6AB1">
          <w:rPr>
            <w:rFonts w:ascii="Times New Roman" w:hAnsi="Times New Roman" w:cs="Times New Roman"/>
            <w:spacing w:val="-5"/>
            <w:sz w:val="20"/>
            <w:szCs w:val="20"/>
          </w:rPr>
          <w:t xml:space="preserve"> </w:t>
        </w:r>
        <w:r w:rsidRPr="002A6AB1">
          <w:rPr>
            <w:rFonts w:ascii="Times New Roman" w:hAnsi="Times New Roman" w:cs="Times New Roman"/>
            <w:sz w:val="20"/>
            <w:szCs w:val="20"/>
          </w:rPr>
          <w:t>BLS-OSHS2</w:t>
        </w:r>
        <w:r w:rsidRPr="002A6AB1">
          <w:rPr>
            <w:rFonts w:ascii="Times New Roman" w:hAnsi="Times New Roman" w:cs="Times New Roman"/>
            <w:sz w:val="20"/>
            <w:szCs w:val="20"/>
            <w:u w:val="single"/>
          </w:rPr>
          <w:tab/>
        </w:r>
        <w:r w:rsidRPr="002A6AB1">
          <w:rPr>
            <w:rFonts w:ascii="Times New Roman" w:hAnsi="Times New Roman" w:cs="Times New Roman"/>
            <w:sz w:val="20"/>
            <w:szCs w:val="20"/>
          </w:rPr>
          <w:t>2</w:t>
        </w:r>
      </w:hyperlink>
      <w:r w:rsidR="002001A2">
        <w:rPr>
          <w:rFonts w:ascii="Times New Roman" w:hAnsi="Times New Roman" w:cs="Times New Roman"/>
          <w:sz w:val="20"/>
          <w:szCs w:val="20"/>
        </w:rPr>
        <w:t>1</w:t>
      </w:r>
      <w:r w:rsidRPr="002A6AB1">
        <w:rPr>
          <w:rFonts w:ascii="Times New Roman" w:hAnsi="Times New Roman" w:cs="Times New Roman"/>
          <w:spacing w:val="-47"/>
          <w:sz w:val="20"/>
          <w:szCs w:val="20"/>
        </w:rPr>
        <w:t xml:space="preserve"> </w:t>
      </w:r>
      <w:hyperlink w:anchor="_bookmark24" w:history="1">
        <w:r w:rsidRPr="002A6AB1">
          <w:rPr>
            <w:rFonts w:ascii="Times New Roman" w:hAnsi="Times New Roman" w:cs="Times New Roman"/>
            <w:sz w:val="20"/>
            <w:szCs w:val="20"/>
          </w:rPr>
          <w:t>TRANSMITTAL</w:t>
        </w:r>
        <w:r w:rsidRPr="002A6AB1">
          <w:rPr>
            <w:rFonts w:ascii="Times New Roman" w:hAnsi="Times New Roman" w:cs="Times New Roman"/>
            <w:spacing w:val="-2"/>
            <w:sz w:val="20"/>
            <w:szCs w:val="20"/>
          </w:rPr>
          <w:t xml:space="preserve"> </w:t>
        </w:r>
        <w:r w:rsidRPr="002A6AB1">
          <w:rPr>
            <w:rFonts w:ascii="Times New Roman" w:hAnsi="Times New Roman" w:cs="Times New Roman"/>
            <w:sz w:val="20"/>
            <w:szCs w:val="20"/>
          </w:rPr>
          <w:t>AND</w:t>
        </w:r>
        <w:r w:rsidRPr="002A6AB1">
          <w:rPr>
            <w:rFonts w:ascii="Times New Roman" w:hAnsi="Times New Roman" w:cs="Times New Roman"/>
            <w:spacing w:val="-3"/>
            <w:sz w:val="20"/>
            <w:szCs w:val="20"/>
          </w:rPr>
          <w:t xml:space="preserve"> </w:t>
        </w:r>
        <w:r w:rsidRPr="002A6AB1">
          <w:rPr>
            <w:rFonts w:ascii="Times New Roman" w:hAnsi="Times New Roman" w:cs="Times New Roman"/>
            <w:sz w:val="20"/>
            <w:szCs w:val="20"/>
          </w:rPr>
          <w:t>CERTIFICATION</w:t>
        </w:r>
        <w:r w:rsidRPr="002A6AB1">
          <w:rPr>
            <w:rFonts w:ascii="Times New Roman" w:hAnsi="Times New Roman" w:cs="Times New Roman"/>
            <w:spacing w:val="-3"/>
            <w:sz w:val="20"/>
            <w:szCs w:val="20"/>
          </w:rPr>
          <w:t xml:space="preserve"> </w:t>
        </w:r>
        <w:r w:rsidRPr="002A6AB1">
          <w:rPr>
            <w:rFonts w:ascii="Times New Roman" w:hAnsi="Times New Roman" w:cs="Times New Roman"/>
            <w:sz w:val="20"/>
            <w:szCs w:val="20"/>
          </w:rPr>
          <w:t>FORM</w:t>
        </w:r>
        <w:r w:rsidRPr="002A6AB1">
          <w:rPr>
            <w:rFonts w:ascii="Times New Roman" w:hAnsi="Times New Roman" w:cs="Times New Roman"/>
            <w:sz w:val="20"/>
            <w:szCs w:val="20"/>
            <w:u w:val="single"/>
          </w:rPr>
          <w:tab/>
        </w:r>
        <w:r w:rsidR="002001A2">
          <w:rPr>
            <w:rFonts w:ascii="Times New Roman" w:hAnsi="Times New Roman" w:cs="Times New Roman"/>
            <w:sz w:val="20"/>
            <w:szCs w:val="20"/>
          </w:rPr>
          <w:t>23</w:t>
        </w:r>
      </w:hyperlink>
      <w:r w:rsidRPr="002A6AB1">
        <w:rPr>
          <w:rFonts w:ascii="Times New Roman" w:hAnsi="Times New Roman" w:cs="Times New Roman"/>
          <w:spacing w:val="-47"/>
          <w:sz w:val="20"/>
          <w:szCs w:val="20"/>
        </w:rPr>
        <w:t xml:space="preserve"> </w:t>
      </w:r>
      <w:hyperlink w:anchor="_bookmark25" w:history="1">
        <w:r w:rsidRPr="002A6AB1">
          <w:rPr>
            <w:rFonts w:ascii="Times New Roman" w:hAnsi="Times New Roman" w:cs="Times New Roman"/>
            <w:sz w:val="20"/>
            <w:szCs w:val="20"/>
          </w:rPr>
          <w:t>OSHS COOPERATIVE</w:t>
        </w:r>
        <w:r w:rsidRPr="002A6AB1">
          <w:rPr>
            <w:rFonts w:ascii="Times New Roman" w:hAnsi="Times New Roman" w:cs="Times New Roman"/>
            <w:spacing w:val="-1"/>
            <w:sz w:val="20"/>
            <w:szCs w:val="20"/>
          </w:rPr>
          <w:t xml:space="preserve"> </w:t>
        </w:r>
        <w:r w:rsidRPr="002A6AB1">
          <w:rPr>
            <w:rFonts w:ascii="Times New Roman" w:hAnsi="Times New Roman" w:cs="Times New Roman"/>
            <w:sz w:val="20"/>
            <w:szCs w:val="20"/>
          </w:rPr>
          <w:t>AGREEMENT</w:t>
        </w:r>
        <w:r w:rsidRPr="002A6AB1">
          <w:rPr>
            <w:rFonts w:ascii="Times New Roman" w:hAnsi="Times New Roman" w:cs="Times New Roman"/>
            <w:spacing w:val="2"/>
            <w:sz w:val="20"/>
            <w:szCs w:val="20"/>
          </w:rPr>
          <w:t xml:space="preserve"> </w:t>
        </w:r>
        <w:r w:rsidRPr="002A6AB1">
          <w:rPr>
            <w:rFonts w:ascii="Times New Roman" w:hAnsi="Times New Roman" w:cs="Times New Roman"/>
            <w:sz w:val="20"/>
            <w:szCs w:val="20"/>
          </w:rPr>
          <w:t>BUDGET</w:t>
        </w:r>
        <w:r w:rsidRPr="002A6AB1">
          <w:rPr>
            <w:rFonts w:ascii="Times New Roman" w:hAnsi="Times New Roman" w:cs="Times New Roman"/>
            <w:spacing w:val="2"/>
            <w:sz w:val="20"/>
            <w:szCs w:val="20"/>
          </w:rPr>
          <w:t xml:space="preserve"> </w:t>
        </w:r>
        <w:r w:rsidRPr="002A6AB1">
          <w:rPr>
            <w:rFonts w:ascii="Times New Roman" w:hAnsi="Times New Roman" w:cs="Times New Roman"/>
            <w:sz w:val="20"/>
            <w:szCs w:val="20"/>
          </w:rPr>
          <w:t>VARIANCE</w:t>
        </w:r>
        <w:r w:rsidRPr="002A6AB1">
          <w:rPr>
            <w:rFonts w:ascii="Times New Roman" w:hAnsi="Times New Roman" w:cs="Times New Roman"/>
            <w:spacing w:val="-3"/>
            <w:sz w:val="20"/>
            <w:szCs w:val="20"/>
          </w:rPr>
          <w:t xml:space="preserve"> </w:t>
        </w:r>
        <w:r w:rsidRPr="002A6AB1">
          <w:rPr>
            <w:rFonts w:ascii="Times New Roman" w:hAnsi="Times New Roman" w:cs="Times New Roman"/>
            <w:sz w:val="20"/>
            <w:szCs w:val="20"/>
          </w:rPr>
          <w:t>REQUEST</w:t>
        </w:r>
        <w:r w:rsidRPr="002A6AB1">
          <w:rPr>
            <w:rFonts w:ascii="Times New Roman" w:hAnsi="Times New Roman" w:cs="Times New Roman"/>
            <w:spacing w:val="-1"/>
            <w:sz w:val="20"/>
            <w:szCs w:val="20"/>
          </w:rPr>
          <w:t xml:space="preserve"> </w:t>
        </w:r>
        <w:r w:rsidRPr="002A6AB1">
          <w:rPr>
            <w:rFonts w:ascii="Times New Roman" w:hAnsi="Times New Roman" w:cs="Times New Roman"/>
            <w:sz w:val="20"/>
            <w:szCs w:val="20"/>
          </w:rPr>
          <w:t>FORM</w:t>
        </w:r>
        <w:r w:rsidRPr="002A6AB1">
          <w:rPr>
            <w:rFonts w:ascii="Times New Roman" w:hAnsi="Times New Roman" w:cs="Times New Roman"/>
            <w:sz w:val="20"/>
            <w:szCs w:val="20"/>
            <w:u w:val="single"/>
          </w:rPr>
          <w:tab/>
        </w:r>
        <w:r w:rsidRPr="002A6AB1">
          <w:rPr>
            <w:rFonts w:ascii="Times New Roman" w:hAnsi="Times New Roman" w:cs="Times New Roman"/>
            <w:sz w:val="20"/>
            <w:szCs w:val="20"/>
          </w:rPr>
          <w:t>2</w:t>
        </w:r>
      </w:hyperlink>
      <w:r w:rsidR="002001A2">
        <w:rPr>
          <w:rFonts w:ascii="Times New Roman" w:hAnsi="Times New Roman" w:cs="Times New Roman"/>
          <w:sz w:val="20"/>
          <w:szCs w:val="20"/>
        </w:rPr>
        <w:t>5</w:t>
      </w:r>
      <w:r w:rsidRPr="002A6AB1">
        <w:rPr>
          <w:rFonts w:ascii="Times New Roman" w:hAnsi="Times New Roman" w:cs="Times New Roman"/>
          <w:spacing w:val="-47"/>
          <w:sz w:val="20"/>
          <w:szCs w:val="20"/>
        </w:rPr>
        <w:t xml:space="preserve"> </w:t>
      </w:r>
      <w:hyperlink w:anchor="_bookmark26" w:history="1">
        <w:r w:rsidRPr="002A6AB1">
          <w:rPr>
            <w:rFonts w:ascii="Times New Roman" w:hAnsi="Times New Roman" w:cs="Times New Roman"/>
            <w:sz w:val="20"/>
            <w:szCs w:val="20"/>
          </w:rPr>
          <w:t>BLS</w:t>
        </w:r>
        <w:r w:rsidRPr="002A6AB1">
          <w:rPr>
            <w:rFonts w:ascii="Times New Roman" w:hAnsi="Times New Roman" w:cs="Times New Roman"/>
            <w:spacing w:val="-4"/>
            <w:sz w:val="20"/>
            <w:szCs w:val="20"/>
          </w:rPr>
          <w:t xml:space="preserve"> </w:t>
        </w:r>
        <w:r w:rsidRPr="002A6AB1">
          <w:rPr>
            <w:rFonts w:ascii="Times New Roman" w:hAnsi="Times New Roman" w:cs="Times New Roman"/>
            <w:sz w:val="20"/>
            <w:szCs w:val="20"/>
          </w:rPr>
          <w:t>OSHS</w:t>
        </w:r>
        <w:r w:rsidRPr="002A6AB1">
          <w:rPr>
            <w:rFonts w:ascii="Times New Roman" w:hAnsi="Times New Roman" w:cs="Times New Roman"/>
            <w:spacing w:val="-4"/>
            <w:sz w:val="20"/>
            <w:szCs w:val="20"/>
          </w:rPr>
          <w:t xml:space="preserve"> </w:t>
        </w:r>
        <w:r w:rsidRPr="002A6AB1">
          <w:rPr>
            <w:rFonts w:ascii="Times New Roman" w:hAnsi="Times New Roman" w:cs="Times New Roman"/>
            <w:sz w:val="20"/>
            <w:szCs w:val="20"/>
          </w:rPr>
          <w:t>FINANCIAL</w:t>
        </w:r>
        <w:r w:rsidRPr="002A6AB1">
          <w:rPr>
            <w:rFonts w:ascii="Times New Roman" w:hAnsi="Times New Roman" w:cs="Times New Roman"/>
            <w:spacing w:val="-1"/>
            <w:sz w:val="20"/>
            <w:szCs w:val="20"/>
          </w:rPr>
          <w:t xml:space="preserve"> </w:t>
        </w:r>
        <w:r w:rsidRPr="002A6AB1">
          <w:rPr>
            <w:rFonts w:ascii="Times New Roman" w:hAnsi="Times New Roman" w:cs="Times New Roman"/>
            <w:sz w:val="20"/>
            <w:szCs w:val="20"/>
          </w:rPr>
          <w:t>RECONCILIATION</w:t>
        </w:r>
        <w:r w:rsidRPr="002A6AB1">
          <w:rPr>
            <w:rFonts w:ascii="Times New Roman" w:hAnsi="Times New Roman" w:cs="Times New Roman"/>
            <w:spacing w:val="-4"/>
            <w:sz w:val="20"/>
            <w:szCs w:val="20"/>
          </w:rPr>
          <w:t xml:space="preserve"> </w:t>
        </w:r>
        <w:r w:rsidRPr="002A6AB1">
          <w:rPr>
            <w:rFonts w:ascii="Times New Roman" w:hAnsi="Times New Roman" w:cs="Times New Roman"/>
            <w:sz w:val="20"/>
            <w:szCs w:val="20"/>
          </w:rPr>
          <w:t>WORKSHEET</w:t>
        </w:r>
        <w:r w:rsidRPr="002A6AB1">
          <w:rPr>
            <w:rFonts w:ascii="Times New Roman" w:hAnsi="Times New Roman" w:cs="Times New Roman"/>
            <w:spacing w:val="-2"/>
            <w:sz w:val="20"/>
            <w:szCs w:val="20"/>
          </w:rPr>
          <w:t xml:space="preserve"> </w:t>
        </w:r>
        <w:r w:rsidRPr="002A6AB1">
          <w:rPr>
            <w:rFonts w:ascii="Times New Roman" w:hAnsi="Times New Roman" w:cs="Times New Roman"/>
            <w:sz w:val="20"/>
            <w:szCs w:val="20"/>
          </w:rPr>
          <w:t>(FRW-A:</w:t>
        </w:r>
        <w:r w:rsidRPr="002A6AB1">
          <w:rPr>
            <w:rFonts w:ascii="Times New Roman" w:hAnsi="Times New Roman" w:cs="Times New Roman"/>
            <w:spacing w:val="-1"/>
            <w:sz w:val="20"/>
            <w:szCs w:val="20"/>
          </w:rPr>
          <w:t xml:space="preserve"> </w:t>
        </w:r>
        <w:r w:rsidRPr="002A6AB1">
          <w:rPr>
            <w:rFonts w:ascii="Times New Roman" w:hAnsi="Times New Roman" w:cs="Times New Roman"/>
            <w:sz w:val="20"/>
            <w:szCs w:val="20"/>
          </w:rPr>
          <w:t>Base</w:t>
        </w:r>
        <w:r w:rsidRPr="002A6AB1">
          <w:rPr>
            <w:rFonts w:ascii="Times New Roman" w:hAnsi="Times New Roman" w:cs="Times New Roman"/>
            <w:spacing w:val="-5"/>
            <w:sz w:val="20"/>
            <w:szCs w:val="20"/>
          </w:rPr>
          <w:t xml:space="preserve"> </w:t>
        </w:r>
        <w:r w:rsidRPr="002A6AB1">
          <w:rPr>
            <w:rFonts w:ascii="Times New Roman" w:hAnsi="Times New Roman" w:cs="Times New Roman"/>
            <w:sz w:val="20"/>
            <w:szCs w:val="20"/>
          </w:rPr>
          <w:t>Programs)</w:t>
        </w:r>
        <w:r w:rsidRPr="002A6AB1">
          <w:rPr>
            <w:rFonts w:ascii="Times New Roman" w:hAnsi="Times New Roman" w:cs="Times New Roman"/>
            <w:sz w:val="20"/>
            <w:szCs w:val="20"/>
            <w:u w:val="single"/>
          </w:rPr>
          <w:tab/>
        </w:r>
        <w:r w:rsidR="002001A2">
          <w:rPr>
            <w:rFonts w:ascii="Times New Roman" w:hAnsi="Times New Roman" w:cs="Times New Roman"/>
            <w:sz w:val="20"/>
            <w:szCs w:val="20"/>
          </w:rPr>
          <w:t>27</w:t>
        </w:r>
      </w:hyperlink>
      <w:r w:rsidRPr="002A6AB1">
        <w:rPr>
          <w:rFonts w:ascii="Times New Roman" w:hAnsi="Times New Roman" w:cs="Times New Roman"/>
          <w:spacing w:val="-47"/>
          <w:sz w:val="20"/>
          <w:szCs w:val="20"/>
        </w:rPr>
        <w:t xml:space="preserve"> </w:t>
      </w:r>
      <w:hyperlink w:anchor="_bookmark27" w:history="1">
        <w:r w:rsidRPr="002A6AB1">
          <w:rPr>
            <w:rFonts w:ascii="Times New Roman" w:hAnsi="Times New Roman" w:cs="Times New Roman"/>
            <w:sz w:val="20"/>
            <w:szCs w:val="20"/>
          </w:rPr>
          <w:t>OSHS</w:t>
        </w:r>
        <w:r w:rsidRPr="002A6AB1">
          <w:rPr>
            <w:rFonts w:ascii="Times New Roman" w:hAnsi="Times New Roman" w:cs="Times New Roman"/>
            <w:spacing w:val="-1"/>
            <w:sz w:val="20"/>
            <w:szCs w:val="20"/>
          </w:rPr>
          <w:t xml:space="preserve"> </w:t>
        </w:r>
        <w:r w:rsidRPr="002A6AB1">
          <w:rPr>
            <w:rFonts w:ascii="Times New Roman" w:hAnsi="Times New Roman" w:cs="Times New Roman"/>
            <w:sz w:val="20"/>
            <w:szCs w:val="20"/>
          </w:rPr>
          <w:t>FINANCIAL</w:t>
        </w:r>
        <w:r w:rsidRPr="002A6AB1">
          <w:rPr>
            <w:rFonts w:ascii="Times New Roman" w:hAnsi="Times New Roman" w:cs="Times New Roman"/>
            <w:spacing w:val="2"/>
            <w:sz w:val="20"/>
            <w:szCs w:val="20"/>
          </w:rPr>
          <w:t xml:space="preserve"> </w:t>
        </w:r>
        <w:r w:rsidRPr="002A6AB1">
          <w:rPr>
            <w:rFonts w:ascii="Times New Roman" w:hAnsi="Times New Roman" w:cs="Times New Roman"/>
            <w:sz w:val="20"/>
            <w:szCs w:val="20"/>
          </w:rPr>
          <w:t>RECONCILIATION WORKSHEET</w:t>
        </w:r>
        <w:r w:rsidRPr="002A6AB1">
          <w:rPr>
            <w:rFonts w:ascii="Times New Roman" w:hAnsi="Times New Roman" w:cs="Times New Roman"/>
            <w:spacing w:val="-1"/>
            <w:sz w:val="20"/>
            <w:szCs w:val="20"/>
          </w:rPr>
          <w:t xml:space="preserve"> </w:t>
        </w:r>
        <w:r w:rsidRPr="002A6AB1">
          <w:rPr>
            <w:rFonts w:ascii="Times New Roman" w:hAnsi="Times New Roman" w:cs="Times New Roman"/>
            <w:sz w:val="20"/>
            <w:szCs w:val="20"/>
          </w:rPr>
          <w:t>(FRW)</w:t>
        </w:r>
        <w:r w:rsidRPr="002A6AB1">
          <w:rPr>
            <w:rFonts w:ascii="Times New Roman" w:hAnsi="Times New Roman" w:cs="Times New Roman"/>
            <w:spacing w:val="-1"/>
            <w:sz w:val="20"/>
            <w:szCs w:val="20"/>
          </w:rPr>
          <w:t xml:space="preserve"> </w:t>
        </w:r>
        <w:r w:rsidRPr="002A6AB1">
          <w:rPr>
            <w:rFonts w:ascii="Times New Roman" w:hAnsi="Times New Roman" w:cs="Times New Roman"/>
            <w:sz w:val="20"/>
            <w:szCs w:val="20"/>
          </w:rPr>
          <w:t>TERMS DEFINED</w:t>
        </w:r>
        <w:r w:rsidRPr="002A6AB1">
          <w:rPr>
            <w:rFonts w:ascii="Times New Roman" w:hAnsi="Times New Roman" w:cs="Times New Roman"/>
            <w:sz w:val="20"/>
            <w:szCs w:val="20"/>
            <w:u w:val="single"/>
          </w:rPr>
          <w:tab/>
        </w:r>
        <w:r w:rsidR="002001A2">
          <w:rPr>
            <w:rFonts w:ascii="Times New Roman" w:hAnsi="Times New Roman" w:cs="Times New Roman"/>
            <w:sz w:val="20"/>
            <w:szCs w:val="20"/>
          </w:rPr>
          <w:t>28</w:t>
        </w:r>
      </w:hyperlink>
      <w:r w:rsidRPr="002A6AB1">
        <w:rPr>
          <w:rFonts w:ascii="Times New Roman" w:hAnsi="Times New Roman" w:cs="Times New Roman"/>
          <w:spacing w:val="-47"/>
          <w:sz w:val="20"/>
          <w:szCs w:val="20"/>
        </w:rPr>
        <w:t xml:space="preserve"> </w:t>
      </w:r>
      <w:hyperlink w:anchor="_bookmark28" w:history="1">
        <w:r w:rsidRPr="002A6AB1">
          <w:rPr>
            <w:rFonts w:ascii="Times New Roman" w:hAnsi="Times New Roman" w:cs="Times New Roman"/>
            <w:sz w:val="20"/>
            <w:szCs w:val="20"/>
          </w:rPr>
          <w:t>BLS</w:t>
        </w:r>
        <w:r w:rsidRPr="002A6AB1">
          <w:rPr>
            <w:rFonts w:ascii="Times New Roman" w:hAnsi="Times New Roman" w:cs="Times New Roman"/>
            <w:spacing w:val="-4"/>
            <w:sz w:val="20"/>
            <w:szCs w:val="20"/>
          </w:rPr>
          <w:t xml:space="preserve"> </w:t>
        </w:r>
        <w:r w:rsidRPr="002A6AB1">
          <w:rPr>
            <w:rFonts w:ascii="Times New Roman" w:hAnsi="Times New Roman" w:cs="Times New Roman"/>
            <w:sz w:val="20"/>
            <w:szCs w:val="20"/>
          </w:rPr>
          <w:t>OSHS</w:t>
        </w:r>
        <w:r w:rsidRPr="002A6AB1">
          <w:rPr>
            <w:rFonts w:ascii="Times New Roman" w:hAnsi="Times New Roman" w:cs="Times New Roman"/>
            <w:spacing w:val="-4"/>
            <w:sz w:val="20"/>
            <w:szCs w:val="20"/>
          </w:rPr>
          <w:t xml:space="preserve"> </w:t>
        </w:r>
        <w:r w:rsidRPr="002A6AB1">
          <w:rPr>
            <w:rFonts w:ascii="Times New Roman" w:hAnsi="Times New Roman" w:cs="Times New Roman"/>
            <w:sz w:val="20"/>
            <w:szCs w:val="20"/>
          </w:rPr>
          <w:t>FINANCIAL</w:t>
        </w:r>
        <w:r w:rsidRPr="002A6AB1">
          <w:rPr>
            <w:rFonts w:ascii="Times New Roman" w:hAnsi="Times New Roman" w:cs="Times New Roman"/>
            <w:spacing w:val="-1"/>
            <w:sz w:val="20"/>
            <w:szCs w:val="20"/>
          </w:rPr>
          <w:t xml:space="preserve"> </w:t>
        </w:r>
        <w:r w:rsidRPr="002A6AB1">
          <w:rPr>
            <w:rFonts w:ascii="Times New Roman" w:hAnsi="Times New Roman" w:cs="Times New Roman"/>
            <w:sz w:val="20"/>
            <w:szCs w:val="20"/>
          </w:rPr>
          <w:t>RECONCILIATION</w:t>
        </w:r>
        <w:r w:rsidRPr="002A6AB1">
          <w:rPr>
            <w:rFonts w:ascii="Times New Roman" w:hAnsi="Times New Roman" w:cs="Times New Roman"/>
            <w:spacing w:val="-4"/>
            <w:sz w:val="20"/>
            <w:szCs w:val="20"/>
          </w:rPr>
          <w:t xml:space="preserve"> </w:t>
        </w:r>
        <w:r w:rsidRPr="002A6AB1">
          <w:rPr>
            <w:rFonts w:ascii="Times New Roman" w:hAnsi="Times New Roman" w:cs="Times New Roman"/>
            <w:sz w:val="20"/>
            <w:szCs w:val="20"/>
          </w:rPr>
          <w:t>WORKSHEET</w:t>
        </w:r>
        <w:r w:rsidRPr="002A6AB1">
          <w:rPr>
            <w:rFonts w:ascii="Times New Roman" w:hAnsi="Times New Roman" w:cs="Times New Roman"/>
            <w:spacing w:val="-1"/>
            <w:sz w:val="20"/>
            <w:szCs w:val="20"/>
          </w:rPr>
          <w:t xml:space="preserve"> </w:t>
        </w:r>
        <w:r w:rsidRPr="002A6AB1">
          <w:rPr>
            <w:rFonts w:ascii="Times New Roman" w:hAnsi="Times New Roman" w:cs="Times New Roman"/>
            <w:sz w:val="20"/>
            <w:szCs w:val="20"/>
          </w:rPr>
          <w:t>(FRW-B:</w:t>
        </w:r>
        <w:r w:rsidRPr="002A6AB1">
          <w:rPr>
            <w:rFonts w:ascii="Times New Roman" w:hAnsi="Times New Roman" w:cs="Times New Roman"/>
            <w:spacing w:val="-2"/>
            <w:sz w:val="20"/>
            <w:szCs w:val="20"/>
          </w:rPr>
          <w:t xml:space="preserve"> </w:t>
        </w:r>
        <w:r w:rsidRPr="002A6AB1">
          <w:rPr>
            <w:rFonts w:ascii="Times New Roman" w:hAnsi="Times New Roman" w:cs="Times New Roman"/>
            <w:sz w:val="20"/>
            <w:szCs w:val="20"/>
          </w:rPr>
          <w:t>AAMC</w:t>
        </w:r>
        <w:r w:rsidRPr="002A6AB1">
          <w:rPr>
            <w:rFonts w:ascii="Times New Roman" w:hAnsi="Times New Roman" w:cs="Times New Roman"/>
            <w:spacing w:val="-4"/>
            <w:sz w:val="20"/>
            <w:szCs w:val="20"/>
          </w:rPr>
          <w:t xml:space="preserve"> </w:t>
        </w:r>
        <w:r w:rsidRPr="002A6AB1">
          <w:rPr>
            <w:rFonts w:ascii="Times New Roman" w:hAnsi="Times New Roman" w:cs="Times New Roman"/>
            <w:sz w:val="20"/>
            <w:szCs w:val="20"/>
          </w:rPr>
          <w:t>Programs)</w:t>
        </w:r>
        <w:r w:rsidRPr="002A6AB1">
          <w:rPr>
            <w:rFonts w:ascii="Times New Roman" w:hAnsi="Times New Roman" w:cs="Times New Roman"/>
            <w:sz w:val="20"/>
            <w:szCs w:val="20"/>
            <w:u w:val="single"/>
          </w:rPr>
          <w:tab/>
        </w:r>
        <w:r w:rsidR="002001A2">
          <w:rPr>
            <w:rFonts w:ascii="Times New Roman" w:hAnsi="Times New Roman" w:cs="Times New Roman"/>
            <w:sz w:val="20"/>
            <w:szCs w:val="20"/>
          </w:rPr>
          <w:t>29</w:t>
        </w:r>
      </w:hyperlink>
      <w:r w:rsidRPr="002A6AB1">
        <w:rPr>
          <w:rFonts w:ascii="Times New Roman" w:hAnsi="Times New Roman" w:cs="Times New Roman"/>
          <w:spacing w:val="-48"/>
          <w:sz w:val="20"/>
          <w:szCs w:val="20"/>
        </w:rPr>
        <w:t xml:space="preserve"> </w:t>
      </w:r>
      <w:hyperlink w:anchor="_bookmark29" w:history="1">
        <w:r w:rsidRPr="002A6AB1">
          <w:rPr>
            <w:rFonts w:ascii="Times New Roman" w:hAnsi="Times New Roman" w:cs="Times New Roman"/>
            <w:sz w:val="20"/>
            <w:szCs w:val="20"/>
          </w:rPr>
          <w:t>OSHS</w:t>
        </w:r>
        <w:r w:rsidRPr="002A6AB1">
          <w:rPr>
            <w:rFonts w:ascii="Times New Roman" w:hAnsi="Times New Roman" w:cs="Times New Roman"/>
            <w:spacing w:val="-1"/>
            <w:sz w:val="20"/>
            <w:szCs w:val="20"/>
          </w:rPr>
          <w:t xml:space="preserve"> </w:t>
        </w:r>
        <w:r w:rsidRPr="002A6AB1">
          <w:rPr>
            <w:rFonts w:ascii="Times New Roman" w:hAnsi="Times New Roman" w:cs="Times New Roman"/>
            <w:sz w:val="20"/>
            <w:szCs w:val="20"/>
          </w:rPr>
          <w:t>FINANCIAL</w:t>
        </w:r>
        <w:r w:rsidRPr="002A6AB1">
          <w:rPr>
            <w:rFonts w:ascii="Times New Roman" w:hAnsi="Times New Roman" w:cs="Times New Roman"/>
            <w:spacing w:val="2"/>
            <w:sz w:val="20"/>
            <w:szCs w:val="20"/>
          </w:rPr>
          <w:t xml:space="preserve"> </w:t>
        </w:r>
        <w:r w:rsidRPr="002A6AB1">
          <w:rPr>
            <w:rFonts w:ascii="Times New Roman" w:hAnsi="Times New Roman" w:cs="Times New Roman"/>
            <w:sz w:val="20"/>
            <w:szCs w:val="20"/>
          </w:rPr>
          <w:t>RECONCILIATION WORKSHEET</w:t>
        </w:r>
        <w:r w:rsidRPr="002A6AB1">
          <w:rPr>
            <w:rFonts w:ascii="Times New Roman" w:hAnsi="Times New Roman" w:cs="Times New Roman"/>
            <w:spacing w:val="-1"/>
            <w:sz w:val="20"/>
            <w:szCs w:val="20"/>
          </w:rPr>
          <w:t xml:space="preserve"> </w:t>
        </w:r>
        <w:r w:rsidRPr="002A6AB1">
          <w:rPr>
            <w:rFonts w:ascii="Times New Roman" w:hAnsi="Times New Roman" w:cs="Times New Roman"/>
            <w:sz w:val="20"/>
            <w:szCs w:val="20"/>
          </w:rPr>
          <w:t>(FRW)</w:t>
        </w:r>
        <w:r w:rsidRPr="002A6AB1">
          <w:rPr>
            <w:rFonts w:ascii="Times New Roman" w:hAnsi="Times New Roman" w:cs="Times New Roman"/>
            <w:spacing w:val="-1"/>
            <w:sz w:val="20"/>
            <w:szCs w:val="20"/>
          </w:rPr>
          <w:t xml:space="preserve"> </w:t>
        </w:r>
        <w:r w:rsidRPr="002A6AB1">
          <w:rPr>
            <w:rFonts w:ascii="Times New Roman" w:hAnsi="Times New Roman" w:cs="Times New Roman"/>
            <w:sz w:val="20"/>
            <w:szCs w:val="20"/>
          </w:rPr>
          <w:t>TERMS DEFINED</w:t>
        </w:r>
        <w:r w:rsidRPr="002A6AB1">
          <w:rPr>
            <w:rFonts w:ascii="Times New Roman" w:hAnsi="Times New Roman" w:cs="Times New Roman"/>
            <w:sz w:val="20"/>
            <w:szCs w:val="20"/>
            <w:u w:val="single"/>
          </w:rPr>
          <w:tab/>
        </w:r>
        <w:r w:rsidRPr="002A6AB1">
          <w:rPr>
            <w:rFonts w:ascii="Times New Roman" w:hAnsi="Times New Roman" w:cs="Times New Roman"/>
            <w:sz w:val="20"/>
            <w:szCs w:val="20"/>
          </w:rPr>
          <w:t>3</w:t>
        </w:r>
        <w:r w:rsidR="002001A2">
          <w:rPr>
            <w:rFonts w:ascii="Times New Roman" w:hAnsi="Times New Roman" w:cs="Times New Roman"/>
            <w:sz w:val="20"/>
            <w:szCs w:val="20"/>
          </w:rPr>
          <w:t>0</w:t>
        </w:r>
      </w:hyperlink>
      <w:r w:rsidRPr="002A6AB1">
        <w:rPr>
          <w:rFonts w:ascii="Times New Roman" w:hAnsi="Times New Roman" w:cs="Times New Roman"/>
          <w:spacing w:val="-47"/>
          <w:sz w:val="20"/>
          <w:szCs w:val="20"/>
        </w:rPr>
        <w:t xml:space="preserve"> </w:t>
      </w:r>
      <w:hyperlink w:anchor="_bookmark30" w:history="1">
        <w:r w:rsidRPr="002A6AB1">
          <w:rPr>
            <w:rFonts w:ascii="Times New Roman" w:hAnsi="Times New Roman" w:cs="Times New Roman"/>
            <w:sz w:val="20"/>
            <w:szCs w:val="20"/>
          </w:rPr>
          <w:t>BLS</w:t>
        </w:r>
        <w:r w:rsidRPr="002A6AB1">
          <w:rPr>
            <w:rFonts w:ascii="Times New Roman" w:hAnsi="Times New Roman" w:cs="Times New Roman"/>
            <w:spacing w:val="-3"/>
            <w:sz w:val="20"/>
            <w:szCs w:val="20"/>
          </w:rPr>
          <w:t xml:space="preserve"> </w:t>
        </w:r>
        <w:r w:rsidRPr="002A6AB1">
          <w:rPr>
            <w:rFonts w:ascii="Times New Roman" w:hAnsi="Times New Roman" w:cs="Times New Roman"/>
            <w:sz w:val="20"/>
            <w:szCs w:val="20"/>
          </w:rPr>
          <w:t>OSHS</w:t>
        </w:r>
        <w:r w:rsidRPr="002A6AB1">
          <w:rPr>
            <w:rFonts w:ascii="Times New Roman" w:hAnsi="Times New Roman" w:cs="Times New Roman"/>
            <w:spacing w:val="-4"/>
            <w:sz w:val="20"/>
            <w:szCs w:val="20"/>
          </w:rPr>
          <w:t xml:space="preserve"> </w:t>
        </w:r>
        <w:r w:rsidRPr="002A6AB1">
          <w:rPr>
            <w:rFonts w:ascii="Times New Roman" w:hAnsi="Times New Roman" w:cs="Times New Roman"/>
            <w:sz w:val="20"/>
            <w:szCs w:val="20"/>
          </w:rPr>
          <w:t>PROPERTY</w:t>
        </w:r>
        <w:r w:rsidRPr="002A6AB1">
          <w:rPr>
            <w:rFonts w:ascii="Times New Roman" w:hAnsi="Times New Roman" w:cs="Times New Roman"/>
            <w:spacing w:val="-3"/>
            <w:sz w:val="20"/>
            <w:szCs w:val="20"/>
          </w:rPr>
          <w:t xml:space="preserve"> </w:t>
        </w:r>
        <w:r w:rsidRPr="002A6AB1">
          <w:rPr>
            <w:rFonts w:ascii="Times New Roman" w:hAnsi="Times New Roman" w:cs="Times New Roman"/>
            <w:sz w:val="20"/>
            <w:szCs w:val="20"/>
          </w:rPr>
          <w:t>LISTING</w:t>
        </w:r>
        <w:r w:rsidRPr="002A6AB1">
          <w:rPr>
            <w:rFonts w:ascii="Times New Roman" w:hAnsi="Times New Roman" w:cs="Times New Roman"/>
            <w:sz w:val="20"/>
            <w:szCs w:val="20"/>
            <w:u w:val="single"/>
          </w:rPr>
          <w:tab/>
        </w:r>
        <w:r w:rsidRPr="002A6AB1">
          <w:rPr>
            <w:rFonts w:ascii="Times New Roman" w:hAnsi="Times New Roman" w:cs="Times New Roman"/>
            <w:sz w:val="20"/>
            <w:szCs w:val="20"/>
          </w:rPr>
          <w:t>3</w:t>
        </w:r>
        <w:r w:rsidR="002001A2">
          <w:rPr>
            <w:rFonts w:ascii="Times New Roman" w:hAnsi="Times New Roman" w:cs="Times New Roman"/>
            <w:sz w:val="20"/>
            <w:szCs w:val="20"/>
          </w:rPr>
          <w:t>1</w:t>
        </w:r>
      </w:hyperlink>
    </w:p>
    <w:p w:rsidR="002A6AB1" w:rsidRPr="002A6AB1" w:rsidP="002A6AB1" w14:paraId="6590CB4D" w14:textId="77777777">
      <w:pPr>
        <w:spacing w:line="348" w:lineRule="auto"/>
        <w:rPr>
          <w:rFonts w:ascii="Times New Roman" w:hAnsi="Times New Roman" w:cs="Times New Roman"/>
          <w:sz w:val="20"/>
          <w:szCs w:val="20"/>
        </w:rPr>
        <w:sectPr>
          <w:pgSz w:w="12240" w:h="15840"/>
          <w:pgMar w:top="1500" w:right="860" w:bottom="280" w:left="1240" w:header="720" w:footer="720" w:gutter="0"/>
          <w:cols w:space="720"/>
        </w:sectPr>
      </w:pPr>
    </w:p>
    <w:p w:rsidR="002A6AB1" w:rsidRPr="002A6AB1" w:rsidP="002A6AB1" w14:paraId="7ED43218" w14:textId="0E6A0E58">
      <w:pPr>
        <w:pStyle w:val="ListParagraph"/>
        <w:numPr>
          <w:ilvl w:val="0"/>
          <w:numId w:val="34"/>
        </w:numPr>
        <w:tabs>
          <w:tab w:val="left" w:pos="267"/>
          <w:tab w:val="left" w:pos="8356"/>
        </w:tabs>
        <w:spacing w:before="41"/>
        <w:ind w:left="826" w:right="945" w:hanging="827"/>
        <w:rPr>
          <w:rFonts w:ascii="Times New Roman" w:hAnsi="Times New Roman" w:cs="Times New Roman"/>
          <w:sz w:val="20"/>
          <w:szCs w:val="20"/>
        </w:rPr>
      </w:pPr>
      <w:hyperlink w:anchor="_bookmark32" w:history="1">
        <w:r w:rsidRPr="002A6AB1">
          <w:rPr>
            <w:rFonts w:ascii="Times New Roman" w:hAnsi="Times New Roman" w:cs="Times New Roman"/>
            <w:sz w:val="20"/>
            <w:szCs w:val="20"/>
          </w:rPr>
          <w:t>APPLICATION</w:t>
        </w:r>
        <w:r w:rsidRPr="002A6AB1">
          <w:rPr>
            <w:rFonts w:ascii="Times New Roman" w:hAnsi="Times New Roman" w:cs="Times New Roman"/>
            <w:spacing w:val="-5"/>
            <w:sz w:val="20"/>
            <w:szCs w:val="20"/>
          </w:rPr>
          <w:t xml:space="preserve"> </w:t>
        </w:r>
        <w:r w:rsidRPr="002A6AB1">
          <w:rPr>
            <w:rFonts w:ascii="Times New Roman" w:hAnsi="Times New Roman" w:cs="Times New Roman"/>
            <w:sz w:val="20"/>
            <w:szCs w:val="20"/>
          </w:rPr>
          <w:t>INSTRUCTIONS</w:t>
        </w:r>
        <w:r w:rsidRPr="002A6AB1">
          <w:rPr>
            <w:rFonts w:ascii="Times New Roman" w:hAnsi="Times New Roman" w:cs="Times New Roman"/>
            <w:sz w:val="20"/>
            <w:szCs w:val="20"/>
            <w:u w:val="single"/>
          </w:rPr>
          <w:tab/>
          <w:t xml:space="preserve">            </w:t>
        </w:r>
        <w:r w:rsidRPr="002A6AB1">
          <w:rPr>
            <w:rFonts w:ascii="Times New Roman" w:hAnsi="Times New Roman" w:cs="Times New Roman"/>
            <w:sz w:val="20"/>
            <w:szCs w:val="20"/>
          </w:rPr>
          <w:t>3</w:t>
        </w:r>
        <w:r w:rsidR="009275C3">
          <w:rPr>
            <w:rFonts w:ascii="Times New Roman" w:hAnsi="Times New Roman" w:cs="Times New Roman"/>
            <w:sz w:val="20"/>
            <w:szCs w:val="20"/>
          </w:rPr>
          <w:t>3</w:t>
        </w:r>
      </w:hyperlink>
    </w:p>
    <w:p w:rsidR="002A6AB1" w:rsidRPr="002A6AB1" w:rsidP="00B34F34" w14:paraId="2D92BCDA" w14:textId="5D535F3F">
      <w:pPr>
        <w:pStyle w:val="ListParagraph"/>
        <w:numPr>
          <w:ilvl w:val="1"/>
          <w:numId w:val="34"/>
        </w:numPr>
        <w:tabs>
          <w:tab w:val="left" w:pos="599"/>
          <w:tab w:val="left" w:pos="600"/>
          <w:tab w:val="left" w:pos="8157"/>
        </w:tabs>
        <w:spacing w:before="121"/>
        <w:ind w:right="945"/>
        <w:rPr>
          <w:rFonts w:ascii="Times New Roman" w:hAnsi="Times New Roman" w:cs="Times New Roman"/>
          <w:sz w:val="20"/>
          <w:szCs w:val="20"/>
        </w:rPr>
      </w:pPr>
      <w:hyperlink w:anchor="_bookmark32" w:history="1">
        <w:r w:rsidRPr="002A6AB1">
          <w:rPr>
            <w:rFonts w:ascii="Times New Roman" w:hAnsi="Times New Roman" w:cs="Times New Roman"/>
            <w:sz w:val="20"/>
            <w:szCs w:val="20"/>
          </w:rPr>
          <w:t>GENERAL</w:t>
        </w:r>
        <w:r w:rsidRPr="002A6AB1">
          <w:rPr>
            <w:rFonts w:ascii="Times New Roman" w:hAnsi="Times New Roman" w:cs="Times New Roman"/>
            <w:spacing w:val="-1"/>
            <w:sz w:val="20"/>
            <w:szCs w:val="20"/>
          </w:rPr>
          <w:t xml:space="preserve"> </w:t>
        </w:r>
        <w:r w:rsidRPr="002A6AB1">
          <w:rPr>
            <w:rFonts w:ascii="Times New Roman" w:hAnsi="Times New Roman" w:cs="Times New Roman"/>
            <w:sz w:val="20"/>
            <w:szCs w:val="20"/>
          </w:rPr>
          <w:t>RESPONSIBILITIES</w:t>
        </w:r>
        <w:r w:rsidRPr="002A6AB1">
          <w:rPr>
            <w:rFonts w:ascii="Times New Roman" w:hAnsi="Times New Roman" w:cs="Times New Roman"/>
            <w:sz w:val="20"/>
            <w:szCs w:val="20"/>
            <w:u w:val="single"/>
          </w:rPr>
          <w:tab/>
          <w:t xml:space="preserve">                </w:t>
        </w:r>
        <w:r w:rsidRPr="002A6AB1">
          <w:rPr>
            <w:rFonts w:ascii="Times New Roman" w:hAnsi="Times New Roman" w:cs="Times New Roman"/>
            <w:sz w:val="20"/>
            <w:szCs w:val="20"/>
          </w:rPr>
          <w:t>3</w:t>
        </w:r>
        <w:r w:rsidR="009275C3">
          <w:rPr>
            <w:rFonts w:ascii="Times New Roman" w:hAnsi="Times New Roman" w:cs="Times New Roman"/>
            <w:sz w:val="20"/>
            <w:szCs w:val="20"/>
          </w:rPr>
          <w:t>3</w:t>
        </w:r>
      </w:hyperlink>
    </w:p>
    <w:p w:rsidR="002A6AB1" w:rsidRPr="002A6AB1" w:rsidP="00B34F34" w14:paraId="7163D407" w14:textId="7607080A">
      <w:pPr>
        <w:pStyle w:val="ListParagraph"/>
        <w:numPr>
          <w:ilvl w:val="1"/>
          <w:numId w:val="34"/>
        </w:numPr>
        <w:tabs>
          <w:tab w:val="left" w:pos="599"/>
          <w:tab w:val="left" w:pos="600"/>
          <w:tab w:val="left" w:pos="8157"/>
        </w:tabs>
        <w:spacing w:before="120"/>
        <w:ind w:right="945"/>
        <w:rPr>
          <w:rFonts w:ascii="Times New Roman" w:hAnsi="Times New Roman" w:cs="Times New Roman"/>
          <w:sz w:val="20"/>
          <w:szCs w:val="20"/>
        </w:rPr>
      </w:pPr>
      <w:hyperlink w:anchor="_bookmark33" w:history="1">
        <w:r w:rsidRPr="002A6AB1">
          <w:rPr>
            <w:rFonts w:ascii="Times New Roman" w:hAnsi="Times New Roman" w:cs="Times New Roman"/>
            <w:sz w:val="20"/>
            <w:szCs w:val="20"/>
          </w:rPr>
          <w:t>APPLICATION</w:t>
        </w:r>
        <w:r w:rsidRPr="002A6AB1">
          <w:rPr>
            <w:rFonts w:ascii="Times New Roman" w:hAnsi="Times New Roman" w:cs="Times New Roman"/>
            <w:spacing w:val="-4"/>
            <w:sz w:val="20"/>
            <w:szCs w:val="20"/>
          </w:rPr>
          <w:t xml:space="preserve"> </w:t>
        </w:r>
        <w:r w:rsidRPr="002A6AB1">
          <w:rPr>
            <w:rFonts w:ascii="Times New Roman" w:hAnsi="Times New Roman" w:cs="Times New Roman"/>
            <w:sz w:val="20"/>
            <w:szCs w:val="20"/>
          </w:rPr>
          <w:t>PROCESS</w:t>
        </w:r>
        <w:r w:rsidRPr="002A6AB1">
          <w:rPr>
            <w:rFonts w:ascii="Times New Roman" w:hAnsi="Times New Roman" w:cs="Times New Roman"/>
            <w:sz w:val="20"/>
            <w:szCs w:val="20"/>
            <w:u w:val="single"/>
          </w:rPr>
          <w:tab/>
          <w:t xml:space="preserve">                </w:t>
        </w:r>
        <w:r w:rsidRPr="002A6AB1">
          <w:rPr>
            <w:rFonts w:ascii="Times New Roman" w:hAnsi="Times New Roman" w:cs="Times New Roman"/>
            <w:sz w:val="20"/>
            <w:szCs w:val="20"/>
          </w:rPr>
          <w:t>3</w:t>
        </w:r>
        <w:r w:rsidR="009275C3">
          <w:rPr>
            <w:rFonts w:ascii="Times New Roman" w:hAnsi="Times New Roman" w:cs="Times New Roman"/>
            <w:sz w:val="20"/>
            <w:szCs w:val="20"/>
          </w:rPr>
          <w:t>3</w:t>
        </w:r>
      </w:hyperlink>
    </w:p>
    <w:p w:rsidR="002A6AB1" w:rsidRPr="002A6AB1" w:rsidP="00B34F34" w14:paraId="1DCA12C5" w14:textId="6BA6E3D4">
      <w:pPr>
        <w:pStyle w:val="ListParagraph"/>
        <w:numPr>
          <w:ilvl w:val="1"/>
          <w:numId w:val="34"/>
        </w:numPr>
        <w:tabs>
          <w:tab w:val="left" w:pos="602"/>
          <w:tab w:val="left" w:pos="603"/>
          <w:tab w:val="left" w:pos="8157"/>
        </w:tabs>
        <w:spacing w:before="118"/>
        <w:ind w:right="945"/>
        <w:rPr>
          <w:rFonts w:ascii="Times New Roman" w:hAnsi="Times New Roman" w:cs="Times New Roman"/>
          <w:sz w:val="20"/>
          <w:szCs w:val="20"/>
        </w:rPr>
      </w:pPr>
      <w:hyperlink w:anchor="_bookmark34" w:history="1">
        <w:r w:rsidRPr="002A6AB1">
          <w:rPr>
            <w:rFonts w:ascii="Times New Roman" w:hAnsi="Times New Roman" w:cs="Times New Roman"/>
            <w:sz w:val="20"/>
            <w:szCs w:val="20"/>
          </w:rPr>
          <w:t>INSTRUCTIONS</w:t>
        </w:r>
        <w:r w:rsidRPr="002A6AB1">
          <w:rPr>
            <w:rFonts w:ascii="Times New Roman" w:hAnsi="Times New Roman" w:cs="Times New Roman"/>
            <w:spacing w:val="-3"/>
            <w:sz w:val="20"/>
            <w:szCs w:val="20"/>
          </w:rPr>
          <w:t xml:space="preserve"> </w:t>
        </w:r>
        <w:r w:rsidRPr="002A6AB1">
          <w:rPr>
            <w:rFonts w:ascii="Times New Roman" w:hAnsi="Times New Roman" w:cs="Times New Roman"/>
            <w:sz w:val="20"/>
            <w:szCs w:val="20"/>
          </w:rPr>
          <w:t>FOR</w:t>
        </w:r>
        <w:r w:rsidRPr="002A6AB1">
          <w:rPr>
            <w:rFonts w:ascii="Times New Roman" w:hAnsi="Times New Roman" w:cs="Times New Roman"/>
            <w:spacing w:val="-4"/>
            <w:sz w:val="20"/>
            <w:szCs w:val="20"/>
          </w:rPr>
          <w:t xml:space="preserve"> </w:t>
        </w:r>
        <w:r w:rsidRPr="002A6AB1">
          <w:rPr>
            <w:rFonts w:ascii="Times New Roman" w:hAnsi="Times New Roman" w:cs="Times New Roman"/>
            <w:sz w:val="20"/>
            <w:szCs w:val="20"/>
          </w:rPr>
          <w:t>COMPLETING</w:t>
        </w:r>
        <w:r w:rsidRPr="002A6AB1">
          <w:rPr>
            <w:rFonts w:ascii="Times New Roman" w:hAnsi="Times New Roman" w:cs="Times New Roman"/>
            <w:spacing w:val="-2"/>
            <w:sz w:val="20"/>
            <w:szCs w:val="20"/>
          </w:rPr>
          <w:t xml:space="preserve"> </w:t>
        </w:r>
        <w:r w:rsidRPr="002A6AB1">
          <w:rPr>
            <w:rFonts w:ascii="Times New Roman" w:hAnsi="Times New Roman" w:cs="Times New Roman"/>
            <w:sz w:val="20"/>
            <w:szCs w:val="20"/>
          </w:rPr>
          <w:t>FORMS</w:t>
        </w:r>
        <w:r w:rsidRPr="002A6AB1">
          <w:rPr>
            <w:rFonts w:ascii="Times New Roman" w:hAnsi="Times New Roman" w:cs="Times New Roman"/>
            <w:sz w:val="20"/>
            <w:szCs w:val="20"/>
            <w:u w:val="single"/>
          </w:rPr>
          <w:tab/>
          <w:t xml:space="preserve">                </w:t>
        </w:r>
        <w:r w:rsidRPr="002A6AB1">
          <w:rPr>
            <w:rFonts w:ascii="Times New Roman" w:hAnsi="Times New Roman" w:cs="Times New Roman"/>
            <w:sz w:val="20"/>
            <w:szCs w:val="20"/>
          </w:rPr>
          <w:t>3</w:t>
        </w:r>
        <w:r w:rsidR="009275C3">
          <w:rPr>
            <w:rFonts w:ascii="Times New Roman" w:hAnsi="Times New Roman" w:cs="Times New Roman"/>
            <w:sz w:val="20"/>
            <w:szCs w:val="20"/>
          </w:rPr>
          <w:t>4</w:t>
        </w:r>
      </w:hyperlink>
    </w:p>
    <w:p w:rsidR="002A6AB1" w:rsidRPr="002A6AB1" w:rsidP="00B34F34" w14:paraId="6C3EDDB7" w14:textId="1DFEACD5">
      <w:pPr>
        <w:pStyle w:val="ListParagraph"/>
        <w:numPr>
          <w:ilvl w:val="0"/>
          <w:numId w:val="34"/>
        </w:numPr>
        <w:tabs>
          <w:tab w:val="left" w:pos="8713"/>
          <w:tab w:val="left" w:pos="8914"/>
        </w:tabs>
        <w:spacing w:before="120" w:line="348" w:lineRule="auto"/>
        <w:ind w:left="270" w:right="945" w:hanging="270"/>
        <w:rPr>
          <w:rFonts w:ascii="Times New Roman" w:hAnsi="Times New Roman" w:cs="Times New Roman"/>
          <w:color w:val="000000" w:themeColor="text1"/>
          <w:sz w:val="20"/>
          <w:szCs w:val="20"/>
        </w:rPr>
      </w:pPr>
      <w:hyperlink w:anchor="_bookmark35" w:history="1">
        <w:r w:rsidRPr="002A6AB1">
          <w:rPr>
            <w:rFonts w:ascii="Times New Roman" w:hAnsi="Times New Roman" w:cs="Times New Roman"/>
            <w:sz w:val="20"/>
            <w:szCs w:val="20"/>
          </w:rPr>
          <w:t>APPLICATION</w:t>
        </w:r>
        <w:r w:rsidRPr="002A6AB1">
          <w:rPr>
            <w:rFonts w:ascii="Times New Roman" w:hAnsi="Times New Roman" w:cs="Times New Roman"/>
            <w:spacing w:val="-5"/>
            <w:sz w:val="20"/>
            <w:szCs w:val="20"/>
          </w:rPr>
          <w:t xml:space="preserve"> </w:t>
        </w:r>
        <w:r w:rsidRPr="002A6AB1">
          <w:rPr>
            <w:rFonts w:ascii="Times New Roman" w:hAnsi="Times New Roman" w:cs="Times New Roman"/>
            <w:sz w:val="20"/>
            <w:szCs w:val="20"/>
          </w:rPr>
          <w:t>MATERIALS</w:t>
        </w:r>
        <w:r w:rsidRPr="002A6AB1">
          <w:rPr>
            <w:rFonts w:ascii="Times New Roman" w:hAnsi="Times New Roman" w:cs="Times New Roman"/>
            <w:sz w:val="20"/>
            <w:szCs w:val="20"/>
            <w:u w:val="single"/>
          </w:rPr>
          <w:tab/>
          <w:t xml:space="preserve">    </w:t>
        </w:r>
        <w:r w:rsidR="009275C3">
          <w:rPr>
            <w:rFonts w:ascii="Times New Roman" w:hAnsi="Times New Roman" w:cs="Times New Roman"/>
            <w:spacing w:val="-1"/>
            <w:sz w:val="20"/>
            <w:szCs w:val="20"/>
          </w:rPr>
          <w:t>47</w:t>
        </w:r>
      </w:hyperlink>
      <w:r w:rsidRPr="002A6AB1">
        <w:rPr>
          <w:rFonts w:ascii="Times New Roman" w:hAnsi="Times New Roman" w:cs="Times New Roman"/>
          <w:spacing w:val="-47"/>
          <w:sz w:val="20"/>
          <w:szCs w:val="20"/>
        </w:rPr>
        <w:t xml:space="preserve"> </w:t>
      </w:r>
      <w:hyperlink w:anchor="_bookmark36" w:history="1">
        <w:r w:rsidRPr="002A6AB1">
          <w:rPr>
            <w:rFonts w:ascii="Times New Roman" w:hAnsi="Times New Roman" w:cs="Times New Roman"/>
            <w:sz w:val="20"/>
            <w:szCs w:val="20"/>
          </w:rPr>
          <w:t>APPLICATION</w:t>
        </w:r>
        <w:r w:rsidRPr="002A6AB1">
          <w:rPr>
            <w:rFonts w:ascii="Times New Roman" w:hAnsi="Times New Roman" w:cs="Times New Roman"/>
            <w:spacing w:val="-4"/>
            <w:sz w:val="20"/>
            <w:szCs w:val="20"/>
          </w:rPr>
          <w:t xml:space="preserve"> </w:t>
        </w:r>
        <w:r w:rsidRPr="002A6AB1">
          <w:rPr>
            <w:rFonts w:ascii="Times New Roman" w:hAnsi="Times New Roman" w:cs="Times New Roman"/>
            <w:sz w:val="20"/>
            <w:szCs w:val="20"/>
          </w:rPr>
          <w:t>FOR</w:t>
        </w:r>
        <w:r w:rsidRPr="002A6AB1">
          <w:rPr>
            <w:rFonts w:ascii="Times New Roman" w:hAnsi="Times New Roman" w:cs="Times New Roman"/>
            <w:spacing w:val="-3"/>
            <w:sz w:val="20"/>
            <w:szCs w:val="20"/>
          </w:rPr>
          <w:t xml:space="preserve"> </w:t>
        </w:r>
        <w:r w:rsidRPr="002A6AB1">
          <w:rPr>
            <w:rFonts w:ascii="Times New Roman" w:hAnsi="Times New Roman" w:cs="Times New Roman"/>
            <w:sz w:val="20"/>
            <w:szCs w:val="20"/>
          </w:rPr>
          <w:t>FEDERAL</w:t>
        </w:r>
        <w:r w:rsidRPr="002A6AB1">
          <w:rPr>
            <w:rFonts w:ascii="Times New Roman" w:hAnsi="Times New Roman" w:cs="Times New Roman"/>
            <w:spacing w:val="-2"/>
            <w:sz w:val="20"/>
            <w:szCs w:val="20"/>
          </w:rPr>
          <w:t xml:space="preserve"> </w:t>
        </w:r>
        <w:r w:rsidRPr="002A6AB1">
          <w:rPr>
            <w:rFonts w:ascii="Times New Roman" w:hAnsi="Times New Roman" w:cs="Times New Roman"/>
            <w:sz w:val="20"/>
            <w:szCs w:val="20"/>
          </w:rPr>
          <w:t>ASSISTANCE</w:t>
        </w:r>
        <w:r w:rsidRPr="002A6AB1">
          <w:rPr>
            <w:rFonts w:ascii="Times New Roman" w:hAnsi="Times New Roman" w:cs="Times New Roman"/>
            <w:spacing w:val="-2"/>
            <w:sz w:val="20"/>
            <w:szCs w:val="20"/>
          </w:rPr>
          <w:t xml:space="preserve"> </w:t>
        </w:r>
        <w:r w:rsidRPr="002A6AB1">
          <w:rPr>
            <w:rFonts w:ascii="Times New Roman" w:hAnsi="Times New Roman" w:cs="Times New Roman"/>
            <w:sz w:val="20"/>
            <w:szCs w:val="20"/>
          </w:rPr>
          <w:t>SF-424</w:t>
        </w:r>
        <w:r w:rsidRPr="002A6AB1">
          <w:rPr>
            <w:rFonts w:ascii="Times New Roman" w:hAnsi="Times New Roman" w:cs="Times New Roman"/>
            <w:sz w:val="20"/>
            <w:szCs w:val="20"/>
            <w:u w:val="single"/>
          </w:rPr>
          <w:tab/>
          <w:t xml:space="preserve">     </w:t>
        </w:r>
        <w:r w:rsidR="009275C3">
          <w:rPr>
            <w:rFonts w:ascii="Times New Roman" w:hAnsi="Times New Roman" w:cs="Times New Roman"/>
            <w:sz w:val="20"/>
            <w:szCs w:val="20"/>
          </w:rPr>
          <w:t>49</w:t>
        </w:r>
      </w:hyperlink>
      <w:r w:rsidRPr="002A6AB1">
        <w:rPr>
          <w:rFonts w:ascii="Times New Roman" w:hAnsi="Times New Roman" w:cs="Times New Roman"/>
          <w:spacing w:val="1"/>
          <w:sz w:val="20"/>
          <w:szCs w:val="20"/>
        </w:rPr>
        <w:t xml:space="preserve"> </w:t>
      </w:r>
      <w:hyperlink w:anchor="_bookmark37" w:history="1">
        <w:r w:rsidRPr="002A6AB1">
          <w:rPr>
            <w:rFonts w:ascii="Times New Roman" w:hAnsi="Times New Roman" w:cs="Times New Roman"/>
            <w:sz w:val="20"/>
            <w:szCs w:val="20"/>
          </w:rPr>
          <w:t>INSTRUCTIONS</w:t>
        </w:r>
        <w:r w:rsidRPr="002A6AB1">
          <w:rPr>
            <w:rFonts w:ascii="Times New Roman" w:hAnsi="Times New Roman" w:cs="Times New Roman"/>
            <w:spacing w:val="-2"/>
            <w:sz w:val="20"/>
            <w:szCs w:val="20"/>
          </w:rPr>
          <w:t xml:space="preserve"> </w:t>
        </w:r>
        <w:r w:rsidRPr="002A6AB1">
          <w:rPr>
            <w:rFonts w:ascii="Times New Roman" w:hAnsi="Times New Roman" w:cs="Times New Roman"/>
            <w:sz w:val="20"/>
            <w:szCs w:val="20"/>
          </w:rPr>
          <w:t>FOR</w:t>
        </w:r>
        <w:r w:rsidRPr="002A6AB1">
          <w:rPr>
            <w:rFonts w:ascii="Times New Roman" w:hAnsi="Times New Roman" w:cs="Times New Roman"/>
            <w:spacing w:val="-3"/>
            <w:sz w:val="20"/>
            <w:szCs w:val="20"/>
          </w:rPr>
          <w:t xml:space="preserve"> </w:t>
        </w:r>
        <w:r w:rsidRPr="002A6AB1">
          <w:rPr>
            <w:rFonts w:ascii="Times New Roman" w:hAnsi="Times New Roman" w:cs="Times New Roman"/>
            <w:sz w:val="20"/>
            <w:szCs w:val="20"/>
          </w:rPr>
          <w:t>THE</w:t>
        </w:r>
        <w:r w:rsidRPr="002A6AB1">
          <w:rPr>
            <w:rFonts w:ascii="Times New Roman" w:hAnsi="Times New Roman" w:cs="Times New Roman"/>
            <w:spacing w:val="-2"/>
            <w:sz w:val="20"/>
            <w:szCs w:val="20"/>
          </w:rPr>
          <w:t xml:space="preserve"> </w:t>
        </w:r>
        <w:r w:rsidRPr="002A6AB1">
          <w:rPr>
            <w:rFonts w:ascii="Times New Roman" w:hAnsi="Times New Roman" w:cs="Times New Roman"/>
            <w:sz w:val="20"/>
            <w:szCs w:val="20"/>
          </w:rPr>
          <w:t>SF-424</w:t>
        </w:r>
        <w:r w:rsidRPr="002A6AB1">
          <w:rPr>
            <w:rFonts w:ascii="Times New Roman" w:hAnsi="Times New Roman" w:cs="Times New Roman"/>
            <w:sz w:val="20"/>
            <w:szCs w:val="20"/>
            <w:u w:val="single"/>
          </w:rPr>
          <w:tab/>
          <w:t xml:space="preserve">     </w:t>
        </w:r>
        <w:r w:rsidR="00B34F34">
          <w:rPr>
            <w:rFonts w:ascii="Times New Roman" w:hAnsi="Times New Roman" w:cs="Times New Roman"/>
            <w:sz w:val="20"/>
            <w:szCs w:val="20"/>
          </w:rPr>
          <w:t>5</w:t>
        </w:r>
        <w:r w:rsidR="009275C3">
          <w:rPr>
            <w:rFonts w:ascii="Times New Roman" w:hAnsi="Times New Roman" w:cs="Times New Roman"/>
            <w:sz w:val="20"/>
            <w:szCs w:val="20"/>
          </w:rPr>
          <w:t>2</w:t>
        </w:r>
      </w:hyperlink>
      <w:r w:rsidRPr="002A6AB1">
        <w:rPr>
          <w:rFonts w:ascii="Times New Roman" w:hAnsi="Times New Roman" w:cs="Times New Roman"/>
          <w:spacing w:val="1"/>
          <w:sz w:val="20"/>
          <w:szCs w:val="20"/>
        </w:rPr>
        <w:t xml:space="preserve"> </w:t>
      </w:r>
      <w:hyperlink w:anchor="_bookmark38" w:history="1">
        <w:r w:rsidRPr="002A6AB1">
          <w:rPr>
            <w:rFonts w:ascii="Times New Roman" w:hAnsi="Times New Roman" w:cs="Times New Roman"/>
            <w:sz w:val="20"/>
            <w:szCs w:val="20"/>
          </w:rPr>
          <w:t>BUDGET</w:t>
        </w:r>
        <w:r w:rsidRPr="002A6AB1">
          <w:rPr>
            <w:rFonts w:ascii="Times New Roman" w:hAnsi="Times New Roman" w:cs="Times New Roman"/>
            <w:spacing w:val="-2"/>
            <w:sz w:val="20"/>
            <w:szCs w:val="20"/>
          </w:rPr>
          <w:t xml:space="preserve"> </w:t>
        </w:r>
        <w:r w:rsidRPr="002A6AB1">
          <w:rPr>
            <w:rFonts w:ascii="Times New Roman" w:hAnsi="Times New Roman" w:cs="Times New Roman"/>
            <w:sz w:val="20"/>
            <w:szCs w:val="20"/>
          </w:rPr>
          <w:t>INFORMATION</w:t>
        </w:r>
        <w:r w:rsidRPr="002A6AB1">
          <w:rPr>
            <w:rFonts w:ascii="Times New Roman" w:hAnsi="Times New Roman" w:cs="Times New Roman"/>
            <w:spacing w:val="-4"/>
            <w:sz w:val="20"/>
            <w:szCs w:val="20"/>
          </w:rPr>
          <w:t xml:space="preserve"> </w:t>
        </w:r>
        <w:r w:rsidR="00B34F34">
          <w:rPr>
            <w:rFonts w:ascii="Times New Roman" w:hAnsi="Times New Roman" w:cs="Times New Roman"/>
            <w:sz w:val="20"/>
            <w:szCs w:val="20"/>
          </w:rPr>
          <w:t>FORM</w:t>
        </w:r>
        <w:r w:rsidRPr="002A6AB1">
          <w:rPr>
            <w:rFonts w:ascii="Times New Roman" w:hAnsi="Times New Roman" w:cs="Times New Roman"/>
            <w:sz w:val="20"/>
            <w:szCs w:val="20"/>
            <w:u w:val="single"/>
          </w:rPr>
          <w:tab/>
          <w:t xml:space="preserve">     </w:t>
        </w:r>
        <w:r w:rsidR="00B34F34">
          <w:rPr>
            <w:rFonts w:ascii="Times New Roman" w:hAnsi="Times New Roman" w:cs="Times New Roman"/>
            <w:sz w:val="20"/>
            <w:szCs w:val="20"/>
          </w:rPr>
          <w:t>5</w:t>
        </w:r>
        <w:r w:rsidR="009275C3">
          <w:rPr>
            <w:rFonts w:ascii="Times New Roman" w:hAnsi="Times New Roman" w:cs="Times New Roman"/>
            <w:sz w:val="20"/>
            <w:szCs w:val="20"/>
          </w:rPr>
          <w:t>5</w:t>
        </w:r>
      </w:hyperlink>
      <w:r w:rsidRPr="002A6AB1">
        <w:rPr>
          <w:rFonts w:ascii="Times New Roman" w:hAnsi="Times New Roman" w:cs="Times New Roman"/>
          <w:spacing w:val="1"/>
          <w:sz w:val="20"/>
          <w:szCs w:val="20"/>
        </w:rPr>
        <w:t xml:space="preserve"> </w:t>
      </w:r>
      <w:hyperlink w:anchor="_bookmark40" w:history="1">
        <w:r w:rsidRPr="002A6AB1">
          <w:rPr>
            <w:rFonts w:ascii="Times New Roman" w:hAnsi="Times New Roman" w:cs="Times New Roman"/>
            <w:sz w:val="20"/>
            <w:szCs w:val="20"/>
          </w:rPr>
          <w:t>CERTIFICATION</w:t>
        </w:r>
        <w:r w:rsidRPr="002A6AB1">
          <w:rPr>
            <w:rFonts w:ascii="Times New Roman" w:hAnsi="Times New Roman" w:cs="Times New Roman"/>
            <w:spacing w:val="-3"/>
            <w:sz w:val="20"/>
            <w:szCs w:val="20"/>
          </w:rPr>
          <w:t xml:space="preserve"> </w:t>
        </w:r>
        <w:r w:rsidRPr="002A6AB1">
          <w:rPr>
            <w:rFonts w:ascii="Times New Roman" w:hAnsi="Times New Roman" w:cs="Times New Roman"/>
            <w:sz w:val="20"/>
            <w:szCs w:val="20"/>
          </w:rPr>
          <w:t>REGARDING</w:t>
        </w:r>
        <w:r w:rsidRPr="002A6AB1">
          <w:rPr>
            <w:rFonts w:ascii="Times New Roman" w:hAnsi="Times New Roman" w:cs="Times New Roman"/>
            <w:spacing w:val="1"/>
            <w:sz w:val="20"/>
            <w:szCs w:val="20"/>
          </w:rPr>
          <w:t xml:space="preserve"> </w:t>
        </w:r>
        <w:r w:rsidRPr="002A6AB1">
          <w:rPr>
            <w:rFonts w:ascii="Times New Roman" w:hAnsi="Times New Roman" w:cs="Times New Roman"/>
            <w:sz w:val="20"/>
            <w:szCs w:val="20"/>
          </w:rPr>
          <w:t>DRUG-FREE</w:t>
        </w:r>
        <w:r w:rsidRPr="002A6AB1">
          <w:rPr>
            <w:rFonts w:ascii="Times New Roman" w:hAnsi="Times New Roman" w:cs="Times New Roman"/>
            <w:spacing w:val="-1"/>
            <w:sz w:val="20"/>
            <w:szCs w:val="20"/>
          </w:rPr>
          <w:t xml:space="preserve"> </w:t>
        </w:r>
        <w:r w:rsidRPr="002A6AB1">
          <w:rPr>
            <w:rFonts w:ascii="Times New Roman" w:hAnsi="Times New Roman" w:cs="Times New Roman"/>
            <w:sz w:val="20"/>
            <w:szCs w:val="20"/>
          </w:rPr>
          <w:t>WORKPLACE</w:t>
        </w:r>
        <w:r w:rsidRPr="002A6AB1">
          <w:rPr>
            <w:rFonts w:ascii="Times New Roman" w:hAnsi="Times New Roman" w:cs="Times New Roman"/>
            <w:spacing w:val="-1"/>
            <w:sz w:val="20"/>
            <w:szCs w:val="20"/>
          </w:rPr>
          <w:t xml:space="preserve"> </w:t>
        </w:r>
        <w:r w:rsidRPr="002A6AB1">
          <w:rPr>
            <w:rFonts w:ascii="Times New Roman" w:hAnsi="Times New Roman" w:cs="Times New Roman"/>
            <w:sz w:val="20"/>
            <w:szCs w:val="20"/>
          </w:rPr>
          <w:t>REQUIREMENTS</w:t>
        </w:r>
        <w:r w:rsidRPr="002A6AB1">
          <w:rPr>
            <w:rFonts w:ascii="Times New Roman" w:hAnsi="Times New Roman" w:cs="Times New Roman"/>
            <w:sz w:val="20"/>
            <w:szCs w:val="20"/>
            <w:u w:val="single"/>
          </w:rPr>
          <w:tab/>
          <w:t xml:space="preserve">     </w:t>
        </w:r>
        <w:r w:rsidR="009426DA">
          <w:rPr>
            <w:rFonts w:ascii="Times New Roman" w:hAnsi="Times New Roman" w:cs="Times New Roman"/>
            <w:sz w:val="20"/>
            <w:szCs w:val="20"/>
          </w:rPr>
          <w:t>5</w:t>
        </w:r>
        <w:r w:rsidR="009275C3">
          <w:rPr>
            <w:rFonts w:ascii="Times New Roman" w:hAnsi="Times New Roman" w:cs="Times New Roman"/>
            <w:sz w:val="20"/>
            <w:szCs w:val="20"/>
          </w:rPr>
          <w:t>7</w:t>
        </w:r>
      </w:hyperlink>
      <w:r w:rsidRPr="002A6AB1">
        <w:rPr>
          <w:rFonts w:ascii="Times New Roman" w:hAnsi="Times New Roman" w:cs="Times New Roman"/>
          <w:spacing w:val="1"/>
          <w:sz w:val="20"/>
          <w:szCs w:val="20"/>
        </w:rPr>
        <w:t xml:space="preserve"> </w:t>
      </w:r>
      <w:hyperlink w:anchor="_bookmark41" w:history="1">
        <w:r w:rsidRPr="002A6AB1">
          <w:rPr>
            <w:rFonts w:ascii="Times New Roman" w:hAnsi="Times New Roman" w:cs="Times New Roman"/>
            <w:sz w:val="20"/>
            <w:szCs w:val="20"/>
          </w:rPr>
          <w:t>DISCLOSURE</w:t>
        </w:r>
        <w:r w:rsidRPr="002A6AB1">
          <w:rPr>
            <w:rFonts w:ascii="Times New Roman" w:hAnsi="Times New Roman" w:cs="Times New Roman"/>
            <w:spacing w:val="2"/>
            <w:sz w:val="20"/>
            <w:szCs w:val="20"/>
          </w:rPr>
          <w:t xml:space="preserve"> </w:t>
        </w:r>
        <w:r w:rsidRPr="002A6AB1">
          <w:rPr>
            <w:rFonts w:ascii="Times New Roman" w:hAnsi="Times New Roman" w:cs="Times New Roman"/>
            <w:sz w:val="20"/>
            <w:szCs w:val="20"/>
          </w:rPr>
          <w:t>OF</w:t>
        </w:r>
        <w:r w:rsidRPr="002A6AB1">
          <w:rPr>
            <w:rFonts w:ascii="Times New Roman" w:hAnsi="Times New Roman" w:cs="Times New Roman"/>
            <w:spacing w:val="-2"/>
            <w:sz w:val="20"/>
            <w:szCs w:val="20"/>
          </w:rPr>
          <w:t xml:space="preserve"> </w:t>
        </w:r>
        <w:r w:rsidRPr="002A6AB1">
          <w:rPr>
            <w:rFonts w:ascii="Times New Roman" w:hAnsi="Times New Roman" w:cs="Times New Roman"/>
            <w:sz w:val="20"/>
            <w:szCs w:val="20"/>
          </w:rPr>
          <w:t>LOBBYING ACTIVITIES</w:t>
        </w:r>
        <w:r w:rsidRPr="002A6AB1">
          <w:rPr>
            <w:rFonts w:ascii="Times New Roman" w:hAnsi="Times New Roman" w:cs="Times New Roman"/>
            <w:sz w:val="20"/>
            <w:szCs w:val="20"/>
            <w:u w:val="single"/>
          </w:rPr>
          <w:tab/>
          <w:t xml:space="preserve">     </w:t>
        </w:r>
        <w:r w:rsidR="009275C3">
          <w:rPr>
            <w:rFonts w:ascii="Times New Roman" w:hAnsi="Times New Roman" w:cs="Times New Roman"/>
            <w:sz w:val="20"/>
            <w:szCs w:val="20"/>
          </w:rPr>
          <w:t>59</w:t>
        </w:r>
      </w:hyperlink>
      <w:r w:rsidRPr="002A6AB1">
        <w:rPr>
          <w:rFonts w:ascii="Times New Roman" w:hAnsi="Times New Roman" w:cs="Times New Roman"/>
          <w:spacing w:val="1"/>
          <w:sz w:val="20"/>
          <w:szCs w:val="20"/>
        </w:rPr>
        <w:t xml:space="preserve"> </w:t>
      </w:r>
      <w:hyperlink w:anchor="_bookmark42" w:history="1">
        <w:r w:rsidRPr="002A6AB1">
          <w:rPr>
            <w:rFonts w:ascii="Times New Roman" w:hAnsi="Times New Roman" w:cs="Times New Roman"/>
            <w:sz w:val="20"/>
            <w:szCs w:val="20"/>
          </w:rPr>
          <w:t>BLS AGENT AGREEMENT</w:t>
        </w:r>
        <w:r w:rsidRPr="002A6AB1">
          <w:rPr>
            <w:rFonts w:ascii="Times New Roman" w:hAnsi="Times New Roman" w:cs="Times New Roman"/>
            <w:sz w:val="20"/>
            <w:szCs w:val="20"/>
            <w:u w:val="single"/>
          </w:rPr>
          <w:tab/>
          <w:t xml:space="preserve">     </w:t>
        </w:r>
        <w:r w:rsidR="009275C3">
          <w:rPr>
            <w:rFonts w:ascii="Times New Roman" w:hAnsi="Times New Roman" w:cs="Times New Roman"/>
            <w:sz w:val="20"/>
            <w:szCs w:val="20"/>
          </w:rPr>
          <w:t>61</w:t>
        </w:r>
      </w:hyperlink>
      <w:r w:rsidRPr="002A6AB1">
        <w:rPr>
          <w:rFonts w:ascii="Times New Roman" w:hAnsi="Times New Roman" w:cs="Times New Roman"/>
          <w:spacing w:val="1"/>
          <w:sz w:val="20"/>
          <w:szCs w:val="20"/>
        </w:rPr>
        <w:t xml:space="preserve"> </w:t>
      </w:r>
      <w:hyperlink w:anchor="_bookmark43" w:history="1">
        <w:r w:rsidRPr="002A6AB1">
          <w:rPr>
            <w:rFonts w:ascii="Times New Roman" w:hAnsi="Times New Roman" w:cs="Times New Roman"/>
            <w:sz w:val="20"/>
            <w:szCs w:val="20"/>
          </w:rPr>
          <w:t>BLS</w:t>
        </w:r>
        <w:r w:rsidRPr="002A6AB1">
          <w:rPr>
            <w:rFonts w:ascii="Times New Roman" w:hAnsi="Times New Roman" w:cs="Times New Roman"/>
            <w:spacing w:val="-3"/>
            <w:sz w:val="20"/>
            <w:szCs w:val="20"/>
          </w:rPr>
          <w:t xml:space="preserve"> </w:t>
        </w:r>
        <w:r w:rsidRPr="002A6AB1">
          <w:rPr>
            <w:rFonts w:ascii="Times New Roman" w:hAnsi="Times New Roman" w:cs="Times New Roman"/>
            <w:sz w:val="20"/>
            <w:szCs w:val="20"/>
          </w:rPr>
          <w:t>PRE-RELEASE</w:t>
        </w:r>
        <w:r w:rsidRPr="002A6AB1">
          <w:rPr>
            <w:rFonts w:ascii="Times New Roman" w:hAnsi="Times New Roman" w:cs="Times New Roman"/>
            <w:spacing w:val="-2"/>
            <w:sz w:val="20"/>
            <w:szCs w:val="20"/>
          </w:rPr>
          <w:t xml:space="preserve"> </w:t>
        </w:r>
        <w:r w:rsidRPr="002A6AB1">
          <w:rPr>
            <w:rFonts w:ascii="Times New Roman" w:hAnsi="Times New Roman" w:cs="Times New Roman"/>
            <w:sz w:val="20"/>
            <w:szCs w:val="20"/>
          </w:rPr>
          <w:t>ACCESS</w:t>
        </w:r>
        <w:r w:rsidRPr="002A6AB1">
          <w:rPr>
            <w:rFonts w:ascii="Times New Roman" w:hAnsi="Times New Roman" w:cs="Times New Roman"/>
            <w:spacing w:val="-2"/>
            <w:sz w:val="20"/>
            <w:szCs w:val="20"/>
          </w:rPr>
          <w:t xml:space="preserve"> </w:t>
        </w:r>
        <w:r w:rsidRPr="002A6AB1">
          <w:rPr>
            <w:rFonts w:ascii="Times New Roman" w:hAnsi="Times New Roman" w:cs="Times New Roman"/>
            <w:sz w:val="20"/>
            <w:szCs w:val="20"/>
          </w:rPr>
          <w:t>CERTIFICATION</w:t>
        </w:r>
        <w:r w:rsidRPr="002A6AB1">
          <w:rPr>
            <w:rFonts w:ascii="Times New Roman" w:hAnsi="Times New Roman" w:cs="Times New Roman"/>
            <w:spacing w:val="-3"/>
            <w:sz w:val="20"/>
            <w:szCs w:val="20"/>
          </w:rPr>
          <w:t xml:space="preserve"> </w:t>
        </w:r>
        <w:r w:rsidRPr="002A6AB1">
          <w:rPr>
            <w:rFonts w:ascii="Times New Roman" w:hAnsi="Times New Roman" w:cs="Times New Roman"/>
            <w:sz w:val="20"/>
            <w:szCs w:val="20"/>
          </w:rPr>
          <w:t>FORM</w:t>
        </w:r>
        <w:r w:rsidRPr="002A6AB1">
          <w:rPr>
            <w:rFonts w:ascii="Times New Roman" w:hAnsi="Times New Roman" w:cs="Times New Roman"/>
            <w:sz w:val="20"/>
            <w:szCs w:val="20"/>
            <w:u w:val="single"/>
          </w:rPr>
          <w:tab/>
          <w:t xml:space="preserve">    </w:t>
        </w:r>
        <w:r w:rsidR="009275C3">
          <w:rPr>
            <w:rFonts w:ascii="Times New Roman" w:hAnsi="Times New Roman" w:cs="Times New Roman"/>
            <w:sz w:val="20"/>
            <w:szCs w:val="20"/>
          </w:rPr>
          <w:t>63</w:t>
        </w:r>
      </w:hyperlink>
      <w:r w:rsidRPr="002A6AB1">
        <w:rPr>
          <w:rFonts w:ascii="Times New Roman" w:hAnsi="Times New Roman" w:cs="Times New Roman"/>
          <w:spacing w:val="-46"/>
          <w:sz w:val="20"/>
          <w:szCs w:val="20"/>
        </w:rPr>
        <w:t xml:space="preserve"> </w:t>
      </w:r>
      <w:hyperlink w:anchor="_bookmark44" w:history="1">
        <w:r w:rsidRPr="002A6AB1">
          <w:rPr>
            <w:rFonts w:ascii="Times New Roman" w:hAnsi="Times New Roman" w:cs="Times New Roman"/>
            <w:sz w:val="20"/>
            <w:szCs w:val="20"/>
          </w:rPr>
          <w:t>ALL OSHS</w:t>
        </w:r>
        <w:r w:rsidRPr="002A6AB1">
          <w:rPr>
            <w:rFonts w:ascii="Times New Roman" w:hAnsi="Times New Roman" w:cs="Times New Roman"/>
            <w:spacing w:val="-4"/>
            <w:sz w:val="20"/>
            <w:szCs w:val="20"/>
          </w:rPr>
          <w:t xml:space="preserve"> </w:t>
        </w:r>
        <w:r w:rsidRPr="002A6AB1">
          <w:rPr>
            <w:rFonts w:ascii="Times New Roman" w:hAnsi="Times New Roman" w:cs="Times New Roman"/>
            <w:sz w:val="20"/>
            <w:szCs w:val="20"/>
          </w:rPr>
          <w:t>PROGRAM</w:t>
        </w:r>
        <w:r w:rsidRPr="002A6AB1">
          <w:rPr>
            <w:rFonts w:ascii="Times New Roman" w:hAnsi="Times New Roman" w:cs="Times New Roman"/>
            <w:sz w:val="20"/>
            <w:szCs w:val="20"/>
            <w:u w:val="single"/>
          </w:rPr>
          <w:tab/>
        </w:r>
        <w:r w:rsidRPr="002A6AB1">
          <w:rPr>
            <w:rFonts w:ascii="Times New Roman" w:hAnsi="Times New Roman" w:cs="Times New Roman"/>
            <w:sz w:val="20"/>
            <w:szCs w:val="20"/>
            <w:u w:val="single"/>
          </w:rPr>
          <w:tab/>
        </w:r>
        <w:r w:rsidR="009275C3">
          <w:rPr>
            <w:rFonts w:ascii="Times New Roman" w:hAnsi="Times New Roman" w:cs="Times New Roman"/>
            <w:sz w:val="20"/>
            <w:szCs w:val="20"/>
          </w:rPr>
          <w:t>69</w:t>
        </w:r>
      </w:hyperlink>
      <w:r w:rsidRPr="002A6AB1">
        <w:rPr>
          <w:rFonts w:ascii="Times New Roman" w:hAnsi="Times New Roman" w:cs="Times New Roman"/>
          <w:spacing w:val="-46"/>
          <w:sz w:val="20"/>
          <w:szCs w:val="20"/>
        </w:rPr>
        <w:t xml:space="preserve"> </w:t>
      </w:r>
      <w:hyperlink w:anchor="_bookmark45" w:history="1">
        <w:r w:rsidRPr="002A6AB1">
          <w:rPr>
            <w:rFonts w:ascii="Times New Roman" w:hAnsi="Times New Roman" w:cs="Times New Roman"/>
            <w:sz w:val="20"/>
            <w:szCs w:val="20"/>
          </w:rPr>
          <w:t>SURVEY</w:t>
        </w:r>
        <w:r w:rsidRPr="002A6AB1">
          <w:rPr>
            <w:rFonts w:ascii="Times New Roman" w:hAnsi="Times New Roman" w:cs="Times New Roman"/>
            <w:spacing w:val="-1"/>
            <w:sz w:val="20"/>
            <w:szCs w:val="20"/>
          </w:rPr>
          <w:t xml:space="preserve"> </w:t>
        </w:r>
        <w:r w:rsidRPr="002A6AB1">
          <w:rPr>
            <w:rFonts w:ascii="Times New Roman" w:hAnsi="Times New Roman" w:cs="Times New Roman"/>
            <w:sz w:val="20"/>
            <w:szCs w:val="20"/>
          </w:rPr>
          <w:t>OF</w:t>
        </w:r>
        <w:r w:rsidRPr="002A6AB1">
          <w:rPr>
            <w:rFonts w:ascii="Times New Roman" w:hAnsi="Times New Roman" w:cs="Times New Roman"/>
            <w:spacing w:val="-5"/>
            <w:sz w:val="20"/>
            <w:szCs w:val="20"/>
          </w:rPr>
          <w:t xml:space="preserve"> </w:t>
        </w:r>
        <w:r w:rsidRPr="002A6AB1">
          <w:rPr>
            <w:rFonts w:ascii="Times New Roman" w:hAnsi="Times New Roman" w:cs="Times New Roman"/>
            <w:sz w:val="20"/>
            <w:szCs w:val="20"/>
          </w:rPr>
          <w:t>OCCUPATIONAL INJURIES</w:t>
        </w:r>
        <w:r w:rsidRPr="002A6AB1">
          <w:rPr>
            <w:rFonts w:ascii="Times New Roman" w:hAnsi="Times New Roman" w:cs="Times New Roman"/>
            <w:spacing w:val="-3"/>
            <w:sz w:val="20"/>
            <w:szCs w:val="20"/>
          </w:rPr>
          <w:t xml:space="preserve"> </w:t>
        </w:r>
        <w:r w:rsidRPr="002A6AB1">
          <w:rPr>
            <w:rFonts w:ascii="Times New Roman" w:hAnsi="Times New Roman" w:cs="Times New Roman"/>
            <w:sz w:val="20"/>
            <w:szCs w:val="20"/>
          </w:rPr>
          <w:t>AND</w:t>
        </w:r>
        <w:r w:rsidRPr="002A6AB1">
          <w:rPr>
            <w:rFonts w:ascii="Times New Roman" w:hAnsi="Times New Roman" w:cs="Times New Roman"/>
            <w:spacing w:val="-3"/>
            <w:sz w:val="20"/>
            <w:szCs w:val="20"/>
          </w:rPr>
          <w:t xml:space="preserve"> </w:t>
        </w:r>
        <w:r w:rsidRPr="002A6AB1">
          <w:rPr>
            <w:rFonts w:ascii="Times New Roman" w:hAnsi="Times New Roman" w:cs="Times New Roman"/>
            <w:sz w:val="20"/>
            <w:szCs w:val="20"/>
          </w:rPr>
          <w:t>ILLNESSES</w:t>
        </w:r>
        <w:r w:rsidRPr="002A6AB1">
          <w:rPr>
            <w:rFonts w:ascii="Times New Roman" w:hAnsi="Times New Roman" w:cs="Times New Roman"/>
            <w:spacing w:val="-4"/>
            <w:sz w:val="20"/>
            <w:szCs w:val="20"/>
          </w:rPr>
          <w:t xml:space="preserve"> </w:t>
        </w:r>
        <w:r w:rsidRPr="002A6AB1">
          <w:rPr>
            <w:rFonts w:ascii="Times New Roman" w:hAnsi="Times New Roman" w:cs="Times New Roman"/>
            <w:sz w:val="20"/>
            <w:szCs w:val="20"/>
          </w:rPr>
          <w:t>(SOII)</w:t>
        </w:r>
        <w:r w:rsidRPr="002A6AB1">
          <w:rPr>
            <w:rFonts w:ascii="Times New Roman" w:hAnsi="Times New Roman" w:cs="Times New Roman"/>
            <w:spacing w:val="-2"/>
            <w:sz w:val="20"/>
            <w:szCs w:val="20"/>
          </w:rPr>
          <w:t xml:space="preserve"> </w:t>
        </w:r>
        <w:r w:rsidRPr="002A6AB1">
          <w:rPr>
            <w:rFonts w:ascii="Times New Roman" w:hAnsi="Times New Roman" w:cs="Times New Roman"/>
            <w:sz w:val="20"/>
            <w:szCs w:val="20"/>
            <w:u w:val="single"/>
          </w:rPr>
          <w:tab/>
        </w:r>
        <w:r w:rsidRPr="002A6AB1">
          <w:rPr>
            <w:rFonts w:ascii="Times New Roman" w:hAnsi="Times New Roman" w:cs="Times New Roman"/>
            <w:sz w:val="20"/>
            <w:szCs w:val="20"/>
            <w:u w:val="single"/>
          </w:rPr>
          <w:tab/>
        </w:r>
        <w:r w:rsidR="009426DA">
          <w:rPr>
            <w:rFonts w:ascii="Times New Roman" w:hAnsi="Times New Roman" w:cs="Times New Roman"/>
            <w:sz w:val="20"/>
            <w:szCs w:val="20"/>
          </w:rPr>
          <w:t>7</w:t>
        </w:r>
        <w:r w:rsidR="009275C3">
          <w:rPr>
            <w:rFonts w:ascii="Times New Roman" w:hAnsi="Times New Roman" w:cs="Times New Roman"/>
            <w:sz w:val="20"/>
            <w:szCs w:val="20"/>
          </w:rPr>
          <w:t>5</w:t>
        </w:r>
      </w:hyperlink>
      <w:r w:rsidRPr="002A6AB1">
        <w:rPr>
          <w:rFonts w:ascii="Times New Roman" w:hAnsi="Times New Roman" w:cs="Times New Roman"/>
          <w:spacing w:val="-47"/>
          <w:sz w:val="20"/>
          <w:szCs w:val="20"/>
        </w:rPr>
        <w:t xml:space="preserve"> </w:t>
      </w:r>
      <w:hyperlink w:anchor="_bookmark46" w:history="1">
        <w:r w:rsidRPr="002A6AB1">
          <w:rPr>
            <w:rFonts w:ascii="Times New Roman" w:hAnsi="Times New Roman" w:cs="Times New Roman"/>
            <w:sz w:val="20"/>
            <w:szCs w:val="20"/>
          </w:rPr>
          <w:t>CENSUS</w:t>
        </w:r>
        <w:r w:rsidRPr="002A6AB1">
          <w:rPr>
            <w:rFonts w:ascii="Times New Roman" w:hAnsi="Times New Roman" w:cs="Times New Roman"/>
            <w:spacing w:val="-4"/>
            <w:sz w:val="20"/>
            <w:szCs w:val="20"/>
          </w:rPr>
          <w:t xml:space="preserve"> </w:t>
        </w:r>
        <w:r w:rsidRPr="002A6AB1">
          <w:rPr>
            <w:rFonts w:ascii="Times New Roman" w:hAnsi="Times New Roman" w:cs="Times New Roman"/>
            <w:sz w:val="20"/>
            <w:szCs w:val="20"/>
          </w:rPr>
          <w:t>OF</w:t>
        </w:r>
        <w:r w:rsidRPr="002A6AB1">
          <w:rPr>
            <w:rFonts w:ascii="Times New Roman" w:hAnsi="Times New Roman" w:cs="Times New Roman"/>
            <w:spacing w:val="-3"/>
            <w:sz w:val="20"/>
            <w:szCs w:val="20"/>
          </w:rPr>
          <w:t xml:space="preserve"> </w:t>
        </w:r>
        <w:r w:rsidRPr="002A6AB1">
          <w:rPr>
            <w:rFonts w:ascii="Times New Roman" w:hAnsi="Times New Roman" w:cs="Times New Roman"/>
            <w:sz w:val="20"/>
            <w:szCs w:val="20"/>
          </w:rPr>
          <w:t>FATAL</w:t>
        </w:r>
        <w:r w:rsidRPr="002A6AB1">
          <w:rPr>
            <w:rFonts w:ascii="Times New Roman" w:hAnsi="Times New Roman" w:cs="Times New Roman"/>
            <w:spacing w:val="-3"/>
            <w:sz w:val="20"/>
            <w:szCs w:val="20"/>
          </w:rPr>
          <w:t xml:space="preserve"> </w:t>
        </w:r>
        <w:r w:rsidRPr="002A6AB1">
          <w:rPr>
            <w:rFonts w:ascii="Times New Roman" w:hAnsi="Times New Roman" w:cs="Times New Roman"/>
            <w:sz w:val="20"/>
            <w:szCs w:val="20"/>
          </w:rPr>
          <w:t>OCCUPATIONAL</w:t>
        </w:r>
        <w:r w:rsidRPr="002A6AB1">
          <w:rPr>
            <w:rFonts w:ascii="Times New Roman" w:hAnsi="Times New Roman" w:cs="Times New Roman"/>
            <w:spacing w:val="-1"/>
            <w:sz w:val="20"/>
            <w:szCs w:val="20"/>
          </w:rPr>
          <w:t xml:space="preserve"> </w:t>
        </w:r>
        <w:r w:rsidRPr="002A6AB1">
          <w:rPr>
            <w:rFonts w:ascii="Times New Roman" w:hAnsi="Times New Roman" w:cs="Times New Roman"/>
            <w:sz w:val="20"/>
            <w:szCs w:val="20"/>
          </w:rPr>
          <w:t>INJURIES</w:t>
        </w:r>
        <w:r w:rsidRPr="002A6AB1">
          <w:rPr>
            <w:rFonts w:ascii="Times New Roman" w:hAnsi="Times New Roman" w:cs="Times New Roman"/>
            <w:spacing w:val="-2"/>
            <w:sz w:val="20"/>
            <w:szCs w:val="20"/>
          </w:rPr>
          <w:t xml:space="preserve"> </w:t>
        </w:r>
        <w:r w:rsidRPr="002A6AB1">
          <w:rPr>
            <w:rFonts w:ascii="Times New Roman" w:hAnsi="Times New Roman" w:cs="Times New Roman"/>
            <w:sz w:val="20"/>
            <w:szCs w:val="20"/>
          </w:rPr>
          <w:t>(CFOI)</w:t>
        </w:r>
        <w:r w:rsidRPr="002A6AB1">
          <w:rPr>
            <w:rFonts w:ascii="Times New Roman" w:hAnsi="Times New Roman" w:cs="Times New Roman"/>
            <w:spacing w:val="-2"/>
            <w:sz w:val="20"/>
            <w:szCs w:val="20"/>
          </w:rPr>
          <w:t xml:space="preserve"> </w:t>
        </w:r>
        <w:r w:rsidRPr="002A6AB1">
          <w:rPr>
            <w:rFonts w:ascii="Times New Roman" w:hAnsi="Times New Roman" w:cs="Times New Roman"/>
            <w:sz w:val="20"/>
            <w:szCs w:val="20"/>
            <w:u w:val="single"/>
          </w:rPr>
          <w:tab/>
          <w:t xml:space="preserve">    </w:t>
        </w:r>
        <w:r w:rsidR="009275C3">
          <w:rPr>
            <w:rFonts w:ascii="Times New Roman" w:hAnsi="Times New Roman" w:cs="Times New Roman"/>
            <w:sz w:val="20"/>
            <w:szCs w:val="20"/>
          </w:rPr>
          <w:t>79</w:t>
        </w:r>
      </w:hyperlink>
      <w:r w:rsidRPr="002A6AB1">
        <w:rPr>
          <w:rFonts w:ascii="Times New Roman" w:hAnsi="Times New Roman" w:cs="Times New Roman"/>
          <w:spacing w:val="-46"/>
          <w:sz w:val="20"/>
          <w:szCs w:val="20"/>
        </w:rPr>
        <w:t xml:space="preserve"> </w:t>
      </w:r>
      <w:r w:rsidRPr="002A6AB1">
        <w:rPr>
          <w:rFonts w:ascii="Times New Roman" w:hAnsi="Times New Roman" w:cs="Times New Roman"/>
          <w:sz w:val="20"/>
          <w:szCs w:val="20"/>
        </w:rPr>
        <w:t>FY</w:t>
      </w:r>
      <w:r w:rsidRPr="002A6AB1">
        <w:rPr>
          <w:rFonts w:ascii="Times New Roman" w:hAnsi="Times New Roman" w:cs="Times New Roman"/>
          <w:spacing w:val="-1"/>
          <w:sz w:val="20"/>
          <w:szCs w:val="20"/>
        </w:rPr>
        <w:t xml:space="preserve"> </w:t>
      </w:r>
      <w:r w:rsidRPr="002A6AB1">
        <w:rPr>
          <w:rFonts w:ascii="Times New Roman" w:hAnsi="Times New Roman" w:cs="Times New Roman"/>
          <w:sz w:val="20"/>
          <w:szCs w:val="20"/>
        </w:rPr>
        <w:t>2023</w:t>
      </w:r>
      <w:r w:rsidRPr="002A6AB1">
        <w:rPr>
          <w:rFonts w:ascii="Times New Roman" w:hAnsi="Times New Roman" w:cs="Times New Roman"/>
          <w:spacing w:val="-1"/>
          <w:sz w:val="20"/>
          <w:szCs w:val="20"/>
        </w:rPr>
        <w:t xml:space="preserve"> </w:t>
      </w:r>
      <w:r w:rsidRPr="002A6AB1">
        <w:rPr>
          <w:rFonts w:ascii="Times New Roman" w:hAnsi="Times New Roman" w:cs="Times New Roman"/>
          <w:sz w:val="20"/>
          <w:szCs w:val="20"/>
        </w:rPr>
        <w:t>OSHS</w:t>
      </w:r>
      <w:r w:rsidRPr="002A6AB1">
        <w:rPr>
          <w:rFonts w:ascii="Times New Roman" w:hAnsi="Times New Roman" w:cs="Times New Roman"/>
          <w:spacing w:val="-3"/>
          <w:sz w:val="20"/>
          <w:szCs w:val="20"/>
        </w:rPr>
        <w:t xml:space="preserve"> </w:t>
      </w:r>
      <w:r w:rsidRPr="002A6AB1">
        <w:rPr>
          <w:rFonts w:ascii="Times New Roman" w:hAnsi="Times New Roman" w:cs="Times New Roman"/>
          <w:sz w:val="20"/>
          <w:szCs w:val="20"/>
        </w:rPr>
        <w:t>COOPERATIVE</w:t>
      </w:r>
      <w:r w:rsidRPr="002A6AB1">
        <w:rPr>
          <w:rFonts w:ascii="Times New Roman" w:hAnsi="Times New Roman" w:cs="Times New Roman"/>
          <w:spacing w:val="-1"/>
          <w:sz w:val="20"/>
          <w:szCs w:val="20"/>
        </w:rPr>
        <w:t xml:space="preserve"> </w:t>
      </w:r>
      <w:r w:rsidRPr="002A6AB1">
        <w:rPr>
          <w:rFonts w:ascii="Times New Roman" w:hAnsi="Times New Roman" w:cs="Times New Roman"/>
          <w:sz w:val="20"/>
          <w:szCs w:val="20"/>
        </w:rPr>
        <w:t>AGREEMENT</w:t>
      </w:r>
      <w:r w:rsidRPr="002A6AB1">
        <w:rPr>
          <w:rFonts w:ascii="Times New Roman" w:hAnsi="Times New Roman" w:cs="Times New Roman"/>
          <w:spacing w:val="-4"/>
          <w:sz w:val="20"/>
          <w:szCs w:val="20"/>
        </w:rPr>
        <w:t xml:space="preserve"> </w:t>
      </w:r>
      <w:r w:rsidRPr="002A6AB1">
        <w:rPr>
          <w:rFonts w:ascii="Times New Roman" w:hAnsi="Times New Roman" w:cs="Times New Roman"/>
          <w:sz w:val="20"/>
          <w:szCs w:val="20"/>
        </w:rPr>
        <w:t>DOCUMENT</w:t>
      </w:r>
      <w:r w:rsidRPr="002A6AB1">
        <w:rPr>
          <w:rFonts w:ascii="Times New Roman" w:hAnsi="Times New Roman" w:cs="Times New Roman"/>
          <w:spacing w:val="-4"/>
          <w:sz w:val="20"/>
          <w:szCs w:val="20"/>
        </w:rPr>
        <w:t xml:space="preserve"> </w:t>
      </w:r>
      <w:r w:rsidRPr="002A6AB1">
        <w:rPr>
          <w:rFonts w:ascii="Times New Roman" w:hAnsi="Times New Roman" w:cs="Times New Roman"/>
          <w:sz w:val="20"/>
          <w:szCs w:val="20"/>
        </w:rPr>
        <w:t>NUMBERS</w:t>
      </w:r>
      <w:r w:rsidRPr="002A6AB1">
        <w:rPr>
          <w:rFonts w:ascii="Times New Roman" w:hAnsi="Times New Roman" w:cs="Times New Roman"/>
          <w:sz w:val="20"/>
          <w:szCs w:val="20"/>
          <w:u w:val="single"/>
        </w:rPr>
        <w:tab/>
      </w:r>
      <w:r w:rsidRPr="002A6AB1">
        <w:rPr>
          <w:rFonts w:ascii="Times New Roman" w:hAnsi="Times New Roman" w:cs="Times New Roman"/>
          <w:sz w:val="20"/>
          <w:szCs w:val="20"/>
          <w:u w:val="single"/>
        </w:rPr>
        <w:tab/>
      </w:r>
      <w:hyperlink w:anchor="_FY_2022_OSHS" w:history="1">
        <w:r w:rsidR="009275C3">
          <w:rPr>
            <w:rFonts w:ascii="Times New Roman" w:hAnsi="Times New Roman" w:cs="Times New Roman"/>
            <w:sz w:val="20"/>
            <w:szCs w:val="20"/>
          </w:rPr>
          <w:t>87</w:t>
        </w:r>
      </w:hyperlink>
    </w:p>
    <w:p w:rsidR="00323DA5" w:rsidRPr="00450031" w:rsidP="00450031" w14:paraId="34A0823D" w14:textId="77777777">
      <w:pPr>
        <w:spacing w:line="348" w:lineRule="auto"/>
        <w:rPr>
          <w:rFonts w:ascii="Times New Roman" w:hAnsi="Times New Roman" w:cs="Times New Roman"/>
          <w:sz w:val="20"/>
          <w:szCs w:val="20"/>
        </w:rPr>
        <w:sectPr>
          <w:pgSz w:w="12240" w:h="15840"/>
          <w:pgMar w:top="1160" w:right="860" w:bottom="280" w:left="1240" w:header="720" w:footer="720" w:gutter="0"/>
          <w:cols w:space="720"/>
        </w:sectPr>
      </w:pPr>
    </w:p>
    <w:p w:rsidR="00323DA5" w:rsidRPr="000041F9" w:rsidP="00450031" w14:paraId="069B7FB8" w14:textId="77777777">
      <w:pPr>
        <w:pStyle w:val="Heading1"/>
        <w:numPr>
          <w:ilvl w:val="0"/>
          <w:numId w:val="33"/>
        </w:numPr>
        <w:tabs>
          <w:tab w:val="left" w:pos="2831"/>
        </w:tabs>
        <w:spacing w:before="37"/>
        <w:ind w:hanging="306"/>
        <w:jc w:val="left"/>
        <w:rPr>
          <w:rFonts w:ascii="Times New Roman" w:hAnsi="Times New Roman" w:cs="Times New Roman"/>
          <w:sz w:val="24"/>
          <w:szCs w:val="24"/>
        </w:rPr>
      </w:pPr>
      <w:bookmarkStart w:id="3" w:name="I.__ADMINISTRATIVE_REQUIREMENTS"/>
      <w:bookmarkStart w:id="4" w:name="_bookmark0"/>
      <w:bookmarkEnd w:id="3"/>
      <w:bookmarkEnd w:id="4"/>
      <w:r w:rsidRPr="000041F9">
        <w:rPr>
          <w:rFonts w:ascii="Times New Roman" w:hAnsi="Times New Roman" w:cs="Times New Roman"/>
          <w:sz w:val="24"/>
          <w:szCs w:val="24"/>
        </w:rPr>
        <w:t>ADMINISTRATIVE</w:t>
      </w:r>
      <w:r w:rsidRPr="000041F9">
        <w:rPr>
          <w:rFonts w:ascii="Times New Roman" w:hAnsi="Times New Roman" w:cs="Times New Roman"/>
          <w:spacing w:val="-9"/>
          <w:sz w:val="24"/>
          <w:szCs w:val="24"/>
        </w:rPr>
        <w:t xml:space="preserve"> </w:t>
      </w:r>
      <w:r w:rsidRPr="000041F9">
        <w:rPr>
          <w:rFonts w:ascii="Times New Roman" w:hAnsi="Times New Roman" w:cs="Times New Roman"/>
          <w:sz w:val="24"/>
          <w:szCs w:val="24"/>
        </w:rPr>
        <w:t>REQUIREMENTS</w:t>
      </w:r>
    </w:p>
    <w:p w:rsidR="00323DA5" w:rsidRPr="00450031" w:rsidP="00450031" w14:paraId="167F5E75" w14:textId="77777777">
      <w:pPr>
        <w:pStyle w:val="BodyText"/>
        <w:spacing w:before="10"/>
        <w:rPr>
          <w:rFonts w:ascii="Times New Roman" w:hAnsi="Times New Roman" w:cs="Times New Roman"/>
          <w:b/>
        </w:rPr>
      </w:pPr>
    </w:p>
    <w:p w:rsidR="00323DA5" w:rsidRPr="00450031" w:rsidP="00450031" w14:paraId="2F577337" w14:textId="77777777">
      <w:pPr>
        <w:pStyle w:val="Heading3"/>
        <w:numPr>
          <w:ilvl w:val="0"/>
          <w:numId w:val="32"/>
        </w:numPr>
        <w:tabs>
          <w:tab w:val="left" w:pos="739"/>
          <w:tab w:val="left" w:pos="740"/>
        </w:tabs>
        <w:spacing w:before="57"/>
        <w:jc w:val="left"/>
        <w:rPr>
          <w:rFonts w:ascii="Times New Roman" w:hAnsi="Times New Roman" w:cs="Times New Roman"/>
          <w:sz w:val="20"/>
          <w:szCs w:val="20"/>
        </w:rPr>
      </w:pPr>
      <w:bookmarkStart w:id="5" w:name="A._INTRODUCTION"/>
      <w:bookmarkStart w:id="6" w:name="_bookmark1"/>
      <w:bookmarkEnd w:id="5"/>
      <w:bookmarkEnd w:id="6"/>
      <w:r w:rsidRPr="00450031">
        <w:rPr>
          <w:rFonts w:ascii="Times New Roman" w:hAnsi="Times New Roman" w:cs="Times New Roman"/>
          <w:sz w:val="20"/>
          <w:szCs w:val="20"/>
        </w:rPr>
        <w:t>INTRODUCTION</w:t>
      </w:r>
    </w:p>
    <w:p w:rsidR="00323DA5" w:rsidRPr="00450031" w:rsidP="00450031" w14:paraId="48EBCE1C" w14:textId="77777777">
      <w:pPr>
        <w:pStyle w:val="BodyText"/>
        <w:spacing w:before="10"/>
        <w:rPr>
          <w:rFonts w:ascii="Times New Roman" w:hAnsi="Times New Roman" w:cs="Times New Roman"/>
          <w:b/>
        </w:rPr>
      </w:pPr>
    </w:p>
    <w:p w:rsidR="00323DA5" w:rsidRPr="00450031" w:rsidP="00450031" w14:paraId="194EECCE" w14:textId="77777777">
      <w:pPr>
        <w:pStyle w:val="BodyText"/>
        <w:ind w:left="739" w:right="578"/>
        <w:rPr>
          <w:rFonts w:ascii="Times New Roman" w:hAnsi="Times New Roman" w:cs="Times New Roman"/>
        </w:rPr>
      </w:pPr>
      <w:r w:rsidRPr="00450031">
        <w:rPr>
          <w:rFonts w:ascii="Times New Roman" w:hAnsi="Times New Roman" w:cs="Times New Roman"/>
        </w:rPr>
        <w:t>The Bureau of Labor Statistics (BLS) is the Federal agency responsible for carrying out the responsibilities of</w:t>
      </w:r>
      <w:r w:rsidRPr="00450031">
        <w:rPr>
          <w:rFonts w:ascii="Times New Roman" w:hAnsi="Times New Roman" w:cs="Times New Roman"/>
          <w:spacing w:val="1"/>
        </w:rPr>
        <w:t xml:space="preserve"> </w:t>
      </w:r>
      <w:r w:rsidRPr="00450031">
        <w:rPr>
          <w:rFonts w:ascii="Times New Roman" w:hAnsi="Times New Roman" w:cs="Times New Roman"/>
        </w:rPr>
        <w:t>the Secretary of Labor under Section 24 of the Occupational Safety and Health Act of 1970.</w:t>
      </w:r>
      <w:r w:rsidRPr="00450031">
        <w:rPr>
          <w:rFonts w:ascii="Times New Roman" w:hAnsi="Times New Roman" w:cs="Times New Roman"/>
          <w:spacing w:val="1"/>
        </w:rPr>
        <w:t xml:space="preserve"> </w:t>
      </w:r>
      <w:r w:rsidRPr="00450031">
        <w:rPr>
          <w:rFonts w:ascii="Times New Roman" w:hAnsi="Times New Roman" w:cs="Times New Roman"/>
        </w:rPr>
        <w:t>Since 1971, the</w:t>
      </w:r>
      <w:r w:rsidRPr="00450031">
        <w:rPr>
          <w:rFonts w:ascii="Times New Roman" w:hAnsi="Times New Roman" w:cs="Times New Roman"/>
          <w:spacing w:val="1"/>
        </w:rPr>
        <w:t xml:space="preserve"> </w:t>
      </w:r>
      <w:r w:rsidRPr="00450031">
        <w:rPr>
          <w:rFonts w:ascii="Times New Roman" w:hAnsi="Times New Roman" w:cs="Times New Roman"/>
        </w:rPr>
        <w:t>BLS has had cooperative arrangements with states to collect occupational injury and illness data.</w:t>
      </w:r>
      <w:r w:rsidRPr="00450031">
        <w:rPr>
          <w:rFonts w:ascii="Times New Roman" w:hAnsi="Times New Roman" w:cs="Times New Roman"/>
          <w:spacing w:val="1"/>
        </w:rPr>
        <w:t xml:space="preserve"> </w:t>
      </w:r>
      <w:r w:rsidRPr="00450031">
        <w:rPr>
          <w:rFonts w:ascii="Times New Roman" w:hAnsi="Times New Roman" w:cs="Times New Roman"/>
        </w:rPr>
        <w:t>This</w:t>
      </w:r>
      <w:r w:rsidRPr="00450031">
        <w:rPr>
          <w:rFonts w:ascii="Times New Roman" w:hAnsi="Times New Roman" w:cs="Times New Roman"/>
          <w:spacing w:val="1"/>
        </w:rPr>
        <w:t xml:space="preserve"> </w:t>
      </w:r>
      <w:r w:rsidRPr="00450031">
        <w:rPr>
          <w:rFonts w:ascii="Times New Roman" w:hAnsi="Times New Roman" w:cs="Times New Roman"/>
        </w:rPr>
        <w:t>statistical</w:t>
      </w:r>
      <w:r w:rsidRPr="00450031">
        <w:rPr>
          <w:rFonts w:ascii="Times New Roman" w:hAnsi="Times New Roman" w:cs="Times New Roman"/>
          <w:spacing w:val="1"/>
        </w:rPr>
        <w:t xml:space="preserve"> </w:t>
      </w:r>
      <w:r w:rsidRPr="00450031">
        <w:rPr>
          <w:rFonts w:ascii="Times New Roman" w:hAnsi="Times New Roman" w:cs="Times New Roman"/>
        </w:rPr>
        <w:t>program</w:t>
      </w:r>
      <w:r w:rsidRPr="00450031">
        <w:rPr>
          <w:rFonts w:ascii="Times New Roman" w:hAnsi="Times New Roman" w:cs="Times New Roman"/>
          <w:spacing w:val="1"/>
        </w:rPr>
        <w:t xml:space="preserve"> </w:t>
      </w:r>
      <w:r w:rsidRPr="00450031">
        <w:rPr>
          <w:rFonts w:ascii="Times New Roman" w:hAnsi="Times New Roman" w:cs="Times New Roman"/>
        </w:rPr>
        <w:t>now</w:t>
      </w:r>
      <w:r w:rsidRPr="00450031">
        <w:rPr>
          <w:rFonts w:ascii="Times New Roman" w:hAnsi="Times New Roman" w:cs="Times New Roman"/>
          <w:spacing w:val="1"/>
        </w:rPr>
        <w:t xml:space="preserve"> </w:t>
      </w:r>
      <w:r w:rsidRPr="00450031">
        <w:rPr>
          <w:rFonts w:ascii="Times New Roman" w:hAnsi="Times New Roman" w:cs="Times New Roman"/>
        </w:rPr>
        <w:t>extends</w:t>
      </w:r>
      <w:r w:rsidRPr="00450031">
        <w:rPr>
          <w:rFonts w:ascii="Times New Roman" w:hAnsi="Times New Roman" w:cs="Times New Roman"/>
          <w:spacing w:val="1"/>
        </w:rPr>
        <w:t xml:space="preserve"> </w:t>
      </w:r>
      <w:r w:rsidRPr="00450031">
        <w:rPr>
          <w:rFonts w:ascii="Times New Roman" w:hAnsi="Times New Roman" w:cs="Times New Roman"/>
        </w:rPr>
        <w:t>to</w:t>
      </w:r>
      <w:r w:rsidRPr="00450031">
        <w:rPr>
          <w:rFonts w:ascii="Times New Roman" w:hAnsi="Times New Roman" w:cs="Times New Roman"/>
          <w:spacing w:val="1"/>
        </w:rPr>
        <w:t xml:space="preserve"> </w:t>
      </w:r>
      <w:r w:rsidRPr="00450031">
        <w:rPr>
          <w:rFonts w:ascii="Times New Roman" w:hAnsi="Times New Roman" w:cs="Times New Roman"/>
        </w:rPr>
        <w:t>about</w:t>
      </w:r>
      <w:r w:rsidRPr="00450031">
        <w:rPr>
          <w:rFonts w:ascii="Times New Roman" w:hAnsi="Times New Roman" w:cs="Times New Roman"/>
          <w:spacing w:val="1"/>
        </w:rPr>
        <w:t xml:space="preserve"> </w:t>
      </w:r>
      <w:r w:rsidRPr="00450031">
        <w:rPr>
          <w:rFonts w:ascii="Times New Roman" w:hAnsi="Times New Roman" w:cs="Times New Roman"/>
        </w:rPr>
        <w:t>50</w:t>
      </w:r>
      <w:r w:rsidRPr="00450031">
        <w:rPr>
          <w:rFonts w:ascii="Times New Roman" w:hAnsi="Times New Roman" w:cs="Times New Roman"/>
          <w:spacing w:val="1"/>
        </w:rPr>
        <w:t xml:space="preserve"> </w:t>
      </w:r>
      <w:r w:rsidRPr="00450031">
        <w:rPr>
          <w:rFonts w:ascii="Times New Roman" w:hAnsi="Times New Roman" w:cs="Times New Roman"/>
        </w:rPr>
        <w:t>political</w:t>
      </w:r>
      <w:r w:rsidRPr="00450031">
        <w:rPr>
          <w:rFonts w:ascii="Times New Roman" w:hAnsi="Times New Roman" w:cs="Times New Roman"/>
          <w:spacing w:val="1"/>
        </w:rPr>
        <w:t xml:space="preserve"> </w:t>
      </w:r>
      <w:r w:rsidRPr="00450031">
        <w:rPr>
          <w:rFonts w:ascii="Times New Roman" w:hAnsi="Times New Roman" w:cs="Times New Roman"/>
        </w:rPr>
        <w:t>jurisdictions,</w:t>
      </w:r>
      <w:r w:rsidRPr="00450031">
        <w:rPr>
          <w:rFonts w:ascii="Times New Roman" w:hAnsi="Times New Roman" w:cs="Times New Roman"/>
          <w:spacing w:val="1"/>
        </w:rPr>
        <w:t xml:space="preserve"> </w:t>
      </w:r>
      <w:r w:rsidRPr="00450031">
        <w:rPr>
          <w:rFonts w:ascii="Times New Roman" w:hAnsi="Times New Roman" w:cs="Times New Roman"/>
        </w:rPr>
        <w:t>including</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District</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Columbia,</w:t>
      </w:r>
      <w:r w:rsidRPr="00450031">
        <w:rPr>
          <w:rFonts w:ascii="Times New Roman" w:hAnsi="Times New Roman" w:cs="Times New Roman"/>
          <w:spacing w:val="1"/>
        </w:rPr>
        <w:t xml:space="preserve"> </w:t>
      </w:r>
      <w:r w:rsidRPr="00450031">
        <w:rPr>
          <w:rFonts w:ascii="Times New Roman" w:hAnsi="Times New Roman" w:cs="Times New Roman"/>
        </w:rPr>
        <w:t>Commonwealth of</w:t>
      </w:r>
      <w:r w:rsidRPr="00450031">
        <w:rPr>
          <w:rFonts w:ascii="Times New Roman" w:hAnsi="Times New Roman" w:cs="Times New Roman"/>
          <w:spacing w:val="-1"/>
        </w:rPr>
        <w:t xml:space="preserve"> </w:t>
      </w:r>
      <w:r w:rsidRPr="00450031">
        <w:rPr>
          <w:rFonts w:ascii="Times New Roman" w:hAnsi="Times New Roman" w:cs="Times New Roman"/>
        </w:rPr>
        <w:t>Puerto Rico, Guam,</w:t>
      </w:r>
      <w:r w:rsidRPr="00450031">
        <w:rPr>
          <w:rFonts w:ascii="Times New Roman" w:hAnsi="Times New Roman" w:cs="Times New Roman"/>
          <w:spacing w:val="1"/>
        </w:rPr>
        <w:t xml:space="preserve"> </w:t>
      </w:r>
      <w:r w:rsidRPr="00450031">
        <w:rPr>
          <w:rFonts w:ascii="Times New Roman" w:hAnsi="Times New Roman" w:cs="Times New Roman"/>
        </w:rPr>
        <w:t>and the</w:t>
      </w:r>
      <w:r w:rsidRPr="00450031">
        <w:rPr>
          <w:rFonts w:ascii="Times New Roman" w:hAnsi="Times New Roman" w:cs="Times New Roman"/>
          <w:spacing w:val="-1"/>
        </w:rPr>
        <w:t xml:space="preserve"> </w:t>
      </w:r>
      <w:r w:rsidRPr="00450031">
        <w:rPr>
          <w:rFonts w:ascii="Times New Roman" w:hAnsi="Times New Roman" w:cs="Times New Roman"/>
        </w:rPr>
        <w:t>Virgin</w:t>
      </w:r>
      <w:r w:rsidRPr="00450031">
        <w:rPr>
          <w:rFonts w:ascii="Times New Roman" w:hAnsi="Times New Roman" w:cs="Times New Roman"/>
          <w:spacing w:val="1"/>
        </w:rPr>
        <w:t xml:space="preserve"> </w:t>
      </w:r>
      <w:r w:rsidRPr="00450031">
        <w:rPr>
          <w:rFonts w:ascii="Times New Roman" w:hAnsi="Times New Roman" w:cs="Times New Roman"/>
        </w:rPr>
        <w:t>Islands.</w:t>
      </w:r>
    </w:p>
    <w:p w:rsidR="00323DA5" w:rsidRPr="00450031" w:rsidP="00450031" w14:paraId="03DF4C25" w14:textId="77777777">
      <w:pPr>
        <w:pStyle w:val="BodyText"/>
        <w:spacing w:before="7"/>
        <w:rPr>
          <w:rFonts w:ascii="Times New Roman" w:hAnsi="Times New Roman" w:cs="Times New Roman"/>
        </w:rPr>
      </w:pPr>
    </w:p>
    <w:p w:rsidR="00323DA5" w:rsidRPr="00450031" w:rsidP="00450031" w14:paraId="2878C87D" w14:textId="77777777">
      <w:pPr>
        <w:pStyle w:val="Heading3"/>
        <w:numPr>
          <w:ilvl w:val="0"/>
          <w:numId w:val="32"/>
        </w:numPr>
        <w:tabs>
          <w:tab w:val="left" w:pos="739"/>
          <w:tab w:val="left" w:pos="740"/>
        </w:tabs>
        <w:jc w:val="left"/>
        <w:rPr>
          <w:rFonts w:ascii="Times New Roman" w:hAnsi="Times New Roman" w:cs="Times New Roman"/>
          <w:sz w:val="20"/>
          <w:szCs w:val="20"/>
        </w:rPr>
      </w:pPr>
      <w:bookmarkStart w:id="7" w:name="B._AUTHORIZING_LEGISLATION"/>
      <w:bookmarkStart w:id="8" w:name="_bookmark2"/>
      <w:bookmarkEnd w:id="7"/>
      <w:bookmarkEnd w:id="8"/>
      <w:r w:rsidRPr="00450031">
        <w:rPr>
          <w:rFonts w:ascii="Times New Roman" w:hAnsi="Times New Roman" w:cs="Times New Roman"/>
          <w:sz w:val="20"/>
          <w:szCs w:val="20"/>
        </w:rPr>
        <w:t>AUTHORIZING</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LEGISLATION</w:t>
      </w:r>
    </w:p>
    <w:p w:rsidR="00323DA5" w:rsidRPr="00450031" w:rsidP="00450031" w14:paraId="3CB01ADC" w14:textId="77777777">
      <w:pPr>
        <w:pStyle w:val="BodyText"/>
        <w:spacing w:before="10"/>
        <w:rPr>
          <w:rFonts w:ascii="Times New Roman" w:hAnsi="Times New Roman" w:cs="Times New Roman"/>
          <w:b/>
        </w:rPr>
      </w:pPr>
    </w:p>
    <w:p w:rsidR="00323DA5" w:rsidRPr="00450031" w:rsidP="00450031" w14:paraId="4B032D48" w14:textId="77777777">
      <w:pPr>
        <w:pStyle w:val="BodyText"/>
        <w:ind w:left="740" w:right="577"/>
        <w:rPr>
          <w:rFonts w:ascii="Times New Roman" w:hAnsi="Times New Roman" w:cs="Times New Roman"/>
        </w:rPr>
      </w:pPr>
      <w:r w:rsidRPr="00450031">
        <w:rPr>
          <w:rFonts w:ascii="Times New Roman" w:hAnsi="Times New Roman" w:cs="Times New Roman"/>
        </w:rPr>
        <w:t>The Occupational Safety and Health Statistics (OSHS) program is authorized by the Occupational Safety and</w:t>
      </w:r>
      <w:r w:rsidRPr="00450031">
        <w:rPr>
          <w:rFonts w:ascii="Times New Roman" w:hAnsi="Times New Roman" w:cs="Times New Roman"/>
          <w:spacing w:val="1"/>
        </w:rPr>
        <w:t xml:space="preserve"> </w:t>
      </w:r>
      <w:r w:rsidRPr="00450031">
        <w:rPr>
          <w:rFonts w:ascii="Times New Roman" w:hAnsi="Times New Roman" w:cs="Times New Roman"/>
        </w:rPr>
        <w:t>Health Act of 1970.</w:t>
      </w:r>
      <w:r w:rsidRPr="00450031">
        <w:rPr>
          <w:rFonts w:ascii="Times New Roman" w:hAnsi="Times New Roman" w:cs="Times New Roman"/>
          <w:spacing w:val="1"/>
        </w:rPr>
        <w:t xml:space="preserve"> </w:t>
      </w:r>
      <w:r w:rsidRPr="00450031">
        <w:rPr>
          <w:rFonts w:ascii="Times New Roman" w:hAnsi="Times New Roman" w:cs="Times New Roman"/>
        </w:rPr>
        <w:t>Specifically, Section 24(a) of the Act authorizes the collection, compilation, and analysis</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2"/>
        </w:rPr>
        <w:t xml:space="preserve"> </w:t>
      </w:r>
      <w:r w:rsidRPr="00450031">
        <w:rPr>
          <w:rFonts w:ascii="Times New Roman" w:hAnsi="Times New Roman" w:cs="Times New Roman"/>
        </w:rPr>
        <w:t>occupational</w:t>
      </w:r>
      <w:r w:rsidRPr="00450031">
        <w:rPr>
          <w:rFonts w:ascii="Times New Roman" w:hAnsi="Times New Roman" w:cs="Times New Roman"/>
          <w:spacing w:val="-10"/>
        </w:rPr>
        <w:t xml:space="preserve"> </w:t>
      </w:r>
      <w:r w:rsidRPr="00450031">
        <w:rPr>
          <w:rFonts w:ascii="Times New Roman" w:hAnsi="Times New Roman" w:cs="Times New Roman"/>
        </w:rPr>
        <w:t>safety</w:t>
      </w:r>
      <w:r w:rsidRPr="00450031">
        <w:rPr>
          <w:rFonts w:ascii="Times New Roman" w:hAnsi="Times New Roman" w:cs="Times New Roman"/>
          <w:spacing w:val="-10"/>
        </w:rPr>
        <w:t xml:space="preserve"> </w:t>
      </w:r>
      <w:r w:rsidRPr="00450031">
        <w:rPr>
          <w:rFonts w:ascii="Times New Roman" w:hAnsi="Times New Roman" w:cs="Times New Roman"/>
        </w:rPr>
        <w:t>and</w:t>
      </w:r>
      <w:r w:rsidRPr="00450031">
        <w:rPr>
          <w:rFonts w:ascii="Times New Roman" w:hAnsi="Times New Roman" w:cs="Times New Roman"/>
          <w:spacing w:val="-9"/>
        </w:rPr>
        <w:t xml:space="preserve"> </w:t>
      </w:r>
      <w:r w:rsidRPr="00450031">
        <w:rPr>
          <w:rFonts w:ascii="Times New Roman" w:hAnsi="Times New Roman" w:cs="Times New Roman"/>
        </w:rPr>
        <w:t>health</w:t>
      </w:r>
      <w:r w:rsidRPr="00450031">
        <w:rPr>
          <w:rFonts w:ascii="Times New Roman" w:hAnsi="Times New Roman" w:cs="Times New Roman"/>
          <w:spacing w:val="-10"/>
        </w:rPr>
        <w:t xml:space="preserve"> </w:t>
      </w:r>
      <w:r w:rsidRPr="00450031">
        <w:rPr>
          <w:rFonts w:ascii="Times New Roman" w:hAnsi="Times New Roman" w:cs="Times New Roman"/>
        </w:rPr>
        <w:t>statistics.</w:t>
      </w:r>
      <w:r w:rsidRPr="00450031">
        <w:rPr>
          <w:rFonts w:ascii="Times New Roman" w:hAnsi="Times New Roman" w:cs="Times New Roman"/>
          <w:spacing w:val="25"/>
        </w:rPr>
        <w:t xml:space="preserve"> </w:t>
      </w:r>
      <w:r w:rsidRPr="00450031">
        <w:rPr>
          <w:rFonts w:ascii="Times New Roman" w:hAnsi="Times New Roman" w:cs="Times New Roman"/>
        </w:rPr>
        <w:t>Section</w:t>
      </w:r>
      <w:r w:rsidRPr="00450031">
        <w:rPr>
          <w:rFonts w:ascii="Times New Roman" w:hAnsi="Times New Roman" w:cs="Times New Roman"/>
          <w:spacing w:val="-10"/>
        </w:rPr>
        <w:t xml:space="preserve"> </w:t>
      </w:r>
      <w:r w:rsidRPr="00450031">
        <w:rPr>
          <w:rFonts w:ascii="Times New Roman" w:hAnsi="Times New Roman" w:cs="Times New Roman"/>
        </w:rPr>
        <w:t>24(b)(2)</w:t>
      </w:r>
      <w:r w:rsidRPr="00450031">
        <w:rPr>
          <w:rFonts w:ascii="Times New Roman" w:hAnsi="Times New Roman" w:cs="Times New Roman"/>
          <w:spacing w:val="-11"/>
        </w:rPr>
        <w:t xml:space="preserve"> </w:t>
      </w:r>
      <w:r w:rsidRPr="00450031">
        <w:rPr>
          <w:rFonts w:ascii="Times New Roman" w:hAnsi="Times New Roman" w:cs="Times New Roman"/>
        </w:rPr>
        <w:t>authorizes</w:t>
      </w:r>
      <w:r w:rsidRPr="00450031">
        <w:rPr>
          <w:rFonts w:ascii="Times New Roman" w:hAnsi="Times New Roman" w:cs="Times New Roman"/>
          <w:spacing w:val="-11"/>
        </w:rPr>
        <w:t xml:space="preserve"> </w:t>
      </w:r>
      <w:r w:rsidRPr="00450031">
        <w:rPr>
          <w:rFonts w:ascii="Times New Roman" w:hAnsi="Times New Roman" w:cs="Times New Roman"/>
        </w:rPr>
        <w:t>the</w:t>
      </w:r>
      <w:r w:rsidRPr="00450031">
        <w:rPr>
          <w:rFonts w:ascii="Times New Roman" w:hAnsi="Times New Roman" w:cs="Times New Roman"/>
          <w:spacing w:val="-11"/>
        </w:rPr>
        <w:t xml:space="preserve"> </w:t>
      </w:r>
      <w:r w:rsidRPr="00450031">
        <w:rPr>
          <w:rFonts w:ascii="Times New Roman" w:hAnsi="Times New Roman" w:cs="Times New Roman"/>
        </w:rPr>
        <w:t>Secretary</w:t>
      </w:r>
      <w:r w:rsidRPr="00450031">
        <w:rPr>
          <w:rFonts w:ascii="Times New Roman" w:hAnsi="Times New Roman" w:cs="Times New Roman"/>
          <w:spacing w:val="-10"/>
        </w:rPr>
        <w:t xml:space="preserve"> </w:t>
      </w:r>
      <w:r w:rsidRPr="00450031">
        <w:rPr>
          <w:rFonts w:ascii="Times New Roman" w:hAnsi="Times New Roman" w:cs="Times New Roman"/>
        </w:rPr>
        <w:t>to</w:t>
      </w:r>
      <w:r w:rsidRPr="00450031">
        <w:rPr>
          <w:rFonts w:ascii="Times New Roman" w:hAnsi="Times New Roman" w:cs="Times New Roman"/>
          <w:spacing w:val="-10"/>
        </w:rPr>
        <w:t xml:space="preserve"> </w:t>
      </w:r>
      <w:r w:rsidRPr="00450031">
        <w:rPr>
          <w:rFonts w:ascii="Times New Roman" w:hAnsi="Times New Roman" w:cs="Times New Roman"/>
        </w:rPr>
        <w:t>make</w:t>
      </w:r>
      <w:r w:rsidRPr="00450031">
        <w:rPr>
          <w:rFonts w:ascii="Times New Roman" w:hAnsi="Times New Roman" w:cs="Times New Roman"/>
          <w:spacing w:val="-12"/>
        </w:rPr>
        <w:t xml:space="preserve"> </w:t>
      </w:r>
      <w:r w:rsidRPr="00450031">
        <w:rPr>
          <w:rFonts w:ascii="Times New Roman" w:hAnsi="Times New Roman" w:cs="Times New Roman"/>
        </w:rPr>
        <w:t>grants</w:t>
      </w:r>
      <w:r w:rsidRPr="00450031">
        <w:rPr>
          <w:rFonts w:ascii="Times New Roman" w:hAnsi="Times New Roman" w:cs="Times New Roman"/>
          <w:spacing w:val="-11"/>
        </w:rPr>
        <w:t xml:space="preserve"> </w:t>
      </w:r>
      <w:r w:rsidRPr="00450031">
        <w:rPr>
          <w:rFonts w:ascii="Times New Roman" w:hAnsi="Times New Roman" w:cs="Times New Roman"/>
        </w:rPr>
        <w:t>to</w:t>
      </w:r>
      <w:r w:rsidRPr="00450031">
        <w:rPr>
          <w:rFonts w:ascii="Times New Roman" w:hAnsi="Times New Roman" w:cs="Times New Roman"/>
          <w:spacing w:val="-10"/>
        </w:rPr>
        <w:t xml:space="preserve"> </w:t>
      </w:r>
      <w:r w:rsidRPr="00450031">
        <w:rPr>
          <w:rFonts w:ascii="Times New Roman" w:hAnsi="Times New Roman" w:cs="Times New Roman"/>
        </w:rPr>
        <w:t>states</w:t>
      </w:r>
      <w:r w:rsidRPr="00450031">
        <w:rPr>
          <w:rFonts w:ascii="Times New Roman" w:hAnsi="Times New Roman" w:cs="Times New Roman"/>
          <w:spacing w:val="1"/>
        </w:rPr>
        <w:t xml:space="preserve"> </w:t>
      </w:r>
      <w:r w:rsidRPr="00450031">
        <w:rPr>
          <w:rFonts w:ascii="Times New Roman" w:hAnsi="Times New Roman" w:cs="Times New Roman"/>
        </w:rPr>
        <w:t>or political subdivisions thereof to assist them in developing and administering programs dealing with</w:t>
      </w:r>
      <w:r w:rsidRPr="00450031">
        <w:rPr>
          <w:rFonts w:ascii="Times New Roman" w:hAnsi="Times New Roman" w:cs="Times New Roman"/>
          <w:spacing w:val="1"/>
        </w:rPr>
        <w:t xml:space="preserve"> </w:t>
      </w:r>
      <w:r w:rsidRPr="00450031">
        <w:rPr>
          <w:rFonts w:ascii="Times New Roman" w:hAnsi="Times New Roman" w:cs="Times New Roman"/>
        </w:rPr>
        <w:t>occupational</w:t>
      </w:r>
      <w:r w:rsidRPr="00450031">
        <w:rPr>
          <w:rFonts w:ascii="Times New Roman" w:hAnsi="Times New Roman" w:cs="Times New Roman"/>
          <w:spacing w:val="-11"/>
        </w:rPr>
        <w:t xml:space="preserve"> </w:t>
      </w:r>
      <w:r w:rsidRPr="00450031">
        <w:rPr>
          <w:rFonts w:ascii="Times New Roman" w:hAnsi="Times New Roman" w:cs="Times New Roman"/>
        </w:rPr>
        <w:t>safety</w:t>
      </w:r>
      <w:r w:rsidRPr="00450031">
        <w:rPr>
          <w:rFonts w:ascii="Times New Roman" w:hAnsi="Times New Roman" w:cs="Times New Roman"/>
          <w:spacing w:val="-9"/>
        </w:rPr>
        <w:t xml:space="preserve"> </w:t>
      </w:r>
      <w:r w:rsidRPr="00450031">
        <w:rPr>
          <w:rFonts w:ascii="Times New Roman" w:hAnsi="Times New Roman" w:cs="Times New Roman"/>
        </w:rPr>
        <w:t>and</w:t>
      </w:r>
      <w:r w:rsidRPr="00450031">
        <w:rPr>
          <w:rFonts w:ascii="Times New Roman" w:hAnsi="Times New Roman" w:cs="Times New Roman"/>
          <w:spacing w:val="-9"/>
        </w:rPr>
        <w:t xml:space="preserve"> </w:t>
      </w:r>
      <w:r w:rsidRPr="00450031">
        <w:rPr>
          <w:rFonts w:ascii="Times New Roman" w:hAnsi="Times New Roman" w:cs="Times New Roman"/>
        </w:rPr>
        <w:t>health</w:t>
      </w:r>
      <w:r w:rsidRPr="00450031">
        <w:rPr>
          <w:rFonts w:ascii="Times New Roman" w:hAnsi="Times New Roman" w:cs="Times New Roman"/>
          <w:spacing w:val="-9"/>
        </w:rPr>
        <w:t xml:space="preserve"> </w:t>
      </w:r>
      <w:r w:rsidRPr="00450031">
        <w:rPr>
          <w:rFonts w:ascii="Times New Roman" w:hAnsi="Times New Roman" w:cs="Times New Roman"/>
        </w:rPr>
        <w:t>statistics.</w:t>
      </w:r>
      <w:r w:rsidRPr="00450031">
        <w:rPr>
          <w:rFonts w:ascii="Times New Roman" w:hAnsi="Times New Roman" w:cs="Times New Roman"/>
          <w:spacing w:val="24"/>
        </w:rPr>
        <w:t xml:space="preserve"> </w:t>
      </w:r>
      <w:r w:rsidRPr="00450031">
        <w:rPr>
          <w:rFonts w:ascii="Times New Roman" w:hAnsi="Times New Roman" w:cs="Times New Roman"/>
        </w:rPr>
        <w:t>Section</w:t>
      </w:r>
      <w:r w:rsidRPr="00450031">
        <w:rPr>
          <w:rFonts w:ascii="Times New Roman" w:hAnsi="Times New Roman" w:cs="Times New Roman"/>
          <w:spacing w:val="-9"/>
        </w:rPr>
        <w:t xml:space="preserve"> </w:t>
      </w:r>
      <w:r w:rsidRPr="00450031">
        <w:rPr>
          <w:rFonts w:ascii="Times New Roman" w:hAnsi="Times New Roman" w:cs="Times New Roman"/>
        </w:rPr>
        <w:t>24(c)</w:t>
      </w:r>
      <w:r w:rsidRPr="00450031">
        <w:rPr>
          <w:rFonts w:ascii="Times New Roman" w:hAnsi="Times New Roman" w:cs="Times New Roman"/>
          <w:spacing w:val="-8"/>
        </w:rPr>
        <w:t xml:space="preserve"> </w:t>
      </w:r>
      <w:r w:rsidRPr="00450031">
        <w:rPr>
          <w:rFonts w:ascii="Times New Roman" w:hAnsi="Times New Roman" w:cs="Times New Roman"/>
        </w:rPr>
        <w:t>limits</w:t>
      </w:r>
      <w:r w:rsidRPr="00450031">
        <w:rPr>
          <w:rFonts w:ascii="Times New Roman" w:hAnsi="Times New Roman" w:cs="Times New Roman"/>
          <w:spacing w:val="-11"/>
        </w:rPr>
        <w:t xml:space="preserve"> </w:t>
      </w:r>
      <w:r w:rsidRPr="00450031">
        <w:rPr>
          <w:rFonts w:ascii="Times New Roman" w:hAnsi="Times New Roman" w:cs="Times New Roman"/>
        </w:rPr>
        <w:t>the</w:t>
      </w:r>
      <w:r w:rsidRPr="00450031">
        <w:rPr>
          <w:rFonts w:ascii="Times New Roman" w:hAnsi="Times New Roman" w:cs="Times New Roman"/>
          <w:spacing w:val="-11"/>
        </w:rPr>
        <w:t xml:space="preserve"> </w:t>
      </w:r>
      <w:r w:rsidRPr="00450031">
        <w:rPr>
          <w:rFonts w:ascii="Times New Roman" w:hAnsi="Times New Roman" w:cs="Times New Roman"/>
        </w:rPr>
        <w:t>Federal</w:t>
      </w:r>
      <w:r w:rsidRPr="00450031">
        <w:rPr>
          <w:rFonts w:ascii="Times New Roman" w:hAnsi="Times New Roman" w:cs="Times New Roman"/>
          <w:spacing w:val="-11"/>
        </w:rPr>
        <w:t xml:space="preserve"> </w:t>
      </w:r>
      <w:r w:rsidRPr="00450031">
        <w:rPr>
          <w:rFonts w:ascii="Times New Roman" w:hAnsi="Times New Roman" w:cs="Times New Roman"/>
        </w:rPr>
        <w:t>share</w:t>
      </w:r>
      <w:r w:rsidRPr="00450031">
        <w:rPr>
          <w:rFonts w:ascii="Times New Roman" w:hAnsi="Times New Roman" w:cs="Times New Roman"/>
          <w:spacing w:val="-11"/>
        </w:rPr>
        <w:t xml:space="preserve"> </w:t>
      </w:r>
      <w:r w:rsidRPr="00450031">
        <w:rPr>
          <w:rFonts w:ascii="Times New Roman" w:hAnsi="Times New Roman" w:cs="Times New Roman"/>
        </w:rPr>
        <w:t>of</w:t>
      </w:r>
      <w:r w:rsidRPr="00450031">
        <w:rPr>
          <w:rFonts w:ascii="Times New Roman" w:hAnsi="Times New Roman" w:cs="Times New Roman"/>
          <w:spacing w:val="-11"/>
        </w:rPr>
        <w:t xml:space="preserve"> </w:t>
      </w:r>
      <w:r w:rsidRPr="00450031">
        <w:rPr>
          <w:rFonts w:ascii="Times New Roman" w:hAnsi="Times New Roman" w:cs="Times New Roman"/>
        </w:rPr>
        <w:t>the</w:t>
      </w:r>
      <w:r w:rsidRPr="00450031">
        <w:rPr>
          <w:rFonts w:ascii="Times New Roman" w:hAnsi="Times New Roman" w:cs="Times New Roman"/>
          <w:spacing w:val="-11"/>
        </w:rPr>
        <w:t xml:space="preserve"> </w:t>
      </w:r>
      <w:r w:rsidRPr="00450031">
        <w:rPr>
          <w:rFonts w:ascii="Times New Roman" w:hAnsi="Times New Roman" w:cs="Times New Roman"/>
        </w:rPr>
        <w:t>grants</w:t>
      </w:r>
      <w:r w:rsidRPr="00450031">
        <w:rPr>
          <w:rFonts w:ascii="Times New Roman" w:hAnsi="Times New Roman" w:cs="Times New Roman"/>
          <w:spacing w:val="-11"/>
        </w:rPr>
        <w:t xml:space="preserve"> </w:t>
      </w:r>
      <w:r w:rsidRPr="00450031">
        <w:rPr>
          <w:rFonts w:ascii="Times New Roman" w:hAnsi="Times New Roman" w:cs="Times New Roman"/>
        </w:rPr>
        <w:t>authorized</w:t>
      </w:r>
      <w:r w:rsidRPr="00450031">
        <w:rPr>
          <w:rFonts w:ascii="Times New Roman" w:hAnsi="Times New Roman" w:cs="Times New Roman"/>
          <w:spacing w:val="-9"/>
        </w:rPr>
        <w:t xml:space="preserve"> </w:t>
      </w:r>
      <w:r w:rsidRPr="00450031">
        <w:rPr>
          <w:rFonts w:ascii="Times New Roman" w:hAnsi="Times New Roman" w:cs="Times New Roman"/>
        </w:rPr>
        <w:t>under</w:t>
      </w:r>
      <w:r w:rsidRPr="00450031">
        <w:rPr>
          <w:rFonts w:ascii="Times New Roman" w:hAnsi="Times New Roman" w:cs="Times New Roman"/>
          <w:spacing w:val="1"/>
        </w:rPr>
        <w:t xml:space="preserve"> </w:t>
      </w:r>
      <w:r w:rsidRPr="00450031">
        <w:rPr>
          <w:rFonts w:ascii="Times New Roman" w:hAnsi="Times New Roman" w:cs="Times New Roman"/>
        </w:rPr>
        <w:t>Section 24(b) to an amount up to 50 percent of the state's total cost.</w:t>
      </w:r>
      <w:r w:rsidRPr="00450031">
        <w:rPr>
          <w:rFonts w:ascii="Times New Roman" w:hAnsi="Times New Roman" w:cs="Times New Roman"/>
          <w:spacing w:val="1"/>
        </w:rPr>
        <w:t xml:space="preserve"> </w:t>
      </w:r>
      <w:r w:rsidRPr="00450031">
        <w:rPr>
          <w:rFonts w:ascii="Times New Roman" w:hAnsi="Times New Roman" w:cs="Times New Roman"/>
        </w:rPr>
        <w:t>Section 24(d) authorizes the Secretary</w:t>
      </w:r>
      <w:r w:rsidRPr="00450031">
        <w:rPr>
          <w:rFonts w:ascii="Times New Roman" w:hAnsi="Times New Roman" w:cs="Times New Roman"/>
          <w:spacing w:val="1"/>
        </w:rPr>
        <w:t xml:space="preserve"> </w:t>
      </w:r>
      <w:r w:rsidRPr="00450031">
        <w:rPr>
          <w:rFonts w:ascii="Times New Roman" w:hAnsi="Times New Roman" w:cs="Times New Roman"/>
        </w:rPr>
        <w:t>to</w:t>
      </w:r>
      <w:r w:rsidRPr="00450031">
        <w:rPr>
          <w:rFonts w:ascii="Times New Roman" w:hAnsi="Times New Roman" w:cs="Times New Roman"/>
          <w:spacing w:val="-6"/>
        </w:rPr>
        <w:t xml:space="preserve"> </w:t>
      </w:r>
      <w:r w:rsidRPr="00450031">
        <w:rPr>
          <w:rFonts w:ascii="Times New Roman" w:hAnsi="Times New Roman" w:cs="Times New Roman"/>
        </w:rPr>
        <w:t>accept</w:t>
      </w:r>
      <w:r w:rsidRPr="00450031">
        <w:rPr>
          <w:rFonts w:ascii="Times New Roman" w:hAnsi="Times New Roman" w:cs="Times New Roman"/>
          <w:spacing w:val="-5"/>
        </w:rPr>
        <w:t xml:space="preserve"> </w:t>
      </w:r>
      <w:r w:rsidRPr="00450031">
        <w:rPr>
          <w:rFonts w:ascii="Times New Roman" w:hAnsi="Times New Roman" w:cs="Times New Roman"/>
        </w:rPr>
        <w:t>the</w:t>
      </w:r>
      <w:r w:rsidRPr="00450031">
        <w:rPr>
          <w:rFonts w:ascii="Times New Roman" w:hAnsi="Times New Roman" w:cs="Times New Roman"/>
          <w:spacing w:val="-6"/>
        </w:rPr>
        <w:t xml:space="preserve"> </w:t>
      </w:r>
      <w:r w:rsidRPr="00450031">
        <w:rPr>
          <w:rFonts w:ascii="Times New Roman" w:hAnsi="Times New Roman" w:cs="Times New Roman"/>
        </w:rPr>
        <w:t>services</w:t>
      </w:r>
      <w:r w:rsidRPr="00450031">
        <w:rPr>
          <w:rFonts w:ascii="Times New Roman" w:hAnsi="Times New Roman" w:cs="Times New Roman"/>
          <w:spacing w:val="-7"/>
        </w:rPr>
        <w:t xml:space="preserve"> </w:t>
      </w:r>
      <w:r w:rsidRPr="00450031">
        <w:rPr>
          <w:rFonts w:ascii="Times New Roman" w:hAnsi="Times New Roman" w:cs="Times New Roman"/>
        </w:rPr>
        <w:t>and</w:t>
      </w:r>
      <w:r w:rsidRPr="00450031">
        <w:rPr>
          <w:rFonts w:ascii="Times New Roman" w:hAnsi="Times New Roman" w:cs="Times New Roman"/>
          <w:spacing w:val="-5"/>
        </w:rPr>
        <w:t xml:space="preserve"> </w:t>
      </w:r>
      <w:r w:rsidRPr="00450031">
        <w:rPr>
          <w:rFonts w:ascii="Times New Roman" w:hAnsi="Times New Roman" w:cs="Times New Roman"/>
        </w:rPr>
        <w:t>facilities</w:t>
      </w:r>
      <w:r w:rsidRPr="00450031">
        <w:rPr>
          <w:rFonts w:ascii="Times New Roman" w:hAnsi="Times New Roman" w:cs="Times New Roman"/>
          <w:spacing w:val="-7"/>
        </w:rPr>
        <w:t xml:space="preserve"> </w:t>
      </w:r>
      <w:r w:rsidRPr="00450031">
        <w:rPr>
          <w:rFonts w:ascii="Times New Roman" w:hAnsi="Times New Roman" w:cs="Times New Roman"/>
        </w:rPr>
        <w:t>of</w:t>
      </w:r>
      <w:r w:rsidRPr="00450031">
        <w:rPr>
          <w:rFonts w:ascii="Times New Roman" w:hAnsi="Times New Roman" w:cs="Times New Roman"/>
          <w:spacing w:val="-6"/>
        </w:rPr>
        <w:t xml:space="preserve"> </w:t>
      </w:r>
      <w:r w:rsidRPr="00450031">
        <w:rPr>
          <w:rFonts w:ascii="Times New Roman" w:hAnsi="Times New Roman" w:cs="Times New Roman"/>
        </w:rPr>
        <w:t>state</w:t>
      </w:r>
      <w:r w:rsidRPr="00450031">
        <w:rPr>
          <w:rFonts w:ascii="Times New Roman" w:hAnsi="Times New Roman" w:cs="Times New Roman"/>
          <w:spacing w:val="-6"/>
        </w:rPr>
        <w:t xml:space="preserve"> </w:t>
      </w:r>
      <w:r w:rsidRPr="00450031">
        <w:rPr>
          <w:rFonts w:ascii="Times New Roman" w:hAnsi="Times New Roman" w:cs="Times New Roman"/>
        </w:rPr>
        <w:t>agencies</w:t>
      </w:r>
      <w:r w:rsidRPr="00450031">
        <w:rPr>
          <w:rFonts w:ascii="Times New Roman" w:hAnsi="Times New Roman" w:cs="Times New Roman"/>
          <w:spacing w:val="-7"/>
        </w:rPr>
        <w:t xml:space="preserve"> </w:t>
      </w:r>
      <w:r w:rsidRPr="00450031">
        <w:rPr>
          <w:rFonts w:ascii="Times New Roman" w:hAnsi="Times New Roman" w:cs="Times New Roman"/>
        </w:rPr>
        <w:t>or</w:t>
      </w:r>
      <w:r w:rsidRPr="00450031">
        <w:rPr>
          <w:rFonts w:ascii="Times New Roman" w:hAnsi="Times New Roman" w:cs="Times New Roman"/>
          <w:spacing w:val="-5"/>
        </w:rPr>
        <w:t xml:space="preserve"> </w:t>
      </w:r>
      <w:r w:rsidRPr="00450031">
        <w:rPr>
          <w:rFonts w:ascii="Times New Roman" w:hAnsi="Times New Roman" w:cs="Times New Roman"/>
        </w:rPr>
        <w:t>political</w:t>
      </w:r>
      <w:r w:rsidRPr="00450031">
        <w:rPr>
          <w:rFonts w:ascii="Times New Roman" w:hAnsi="Times New Roman" w:cs="Times New Roman"/>
          <w:spacing w:val="-6"/>
        </w:rPr>
        <w:t xml:space="preserve"> </w:t>
      </w:r>
      <w:r w:rsidRPr="00450031">
        <w:rPr>
          <w:rFonts w:ascii="Times New Roman" w:hAnsi="Times New Roman" w:cs="Times New Roman"/>
        </w:rPr>
        <w:t>subdivisions</w:t>
      </w:r>
      <w:r w:rsidRPr="00450031">
        <w:rPr>
          <w:rFonts w:ascii="Times New Roman" w:hAnsi="Times New Roman" w:cs="Times New Roman"/>
          <w:spacing w:val="-5"/>
        </w:rPr>
        <w:t xml:space="preserve"> </w:t>
      </w:r>
      <w:r w:rsidRPr="00450031">
        <w:rPr>
          <w:rFonts w:ascii="Times New Roman" w:hAnsi="Times New Roman" w:cs="Times New Roman"/>
        </w:rPr>
        <w:t>with</w:t>
      </w:r>
      <w:r w:rsidRPr="00450031">
        <w:rPr>
          <w:rFonts w:ascii="Times New Roman" w:hAnsi="Times New Roman" w:cs="Times New Roman"/>
          <w:spacing w:val="-5"/>
        </w:rPr>
        <w:t xml:space="preserve"> </w:t>
      </w:r>
      <w:r w:rsidRPr="00450031">
        <w:rPr>
          <w:rFonts w:ascii="Times New Roman" w:hAnsi="Times New Roman" w:cs="Times New Roman"/>
        </w:rPr>
        <w:t>or</w:t>
      </w:r>
      <w:r w:rsidRPr="00450031">
        <w:rPr>
          <w:rFonts w:ascii="Times New Roman" w:hAnsi="Times New Roman" w:cs="Times New Roman"/>
          <w:spacing w:val="-5"/>
        </w:rPr>
        <w:t xml:space="preserve"> </w:t>
      </w:r>
      <w:r w:rsidRPr="00450031">
        <w:rPr>
          <w:rFonts w:ascii="Times New Roman" w:hAnsi="Times New Roman" w:cs="Times New Roman"/>
        </w:rPr>
        <w:t>without</w:t>
      </w:r>
      <w:r w:rsidRPr="00450031">
        <w:rPr>
          <w:rFonts w:ascii="Times New Roman" w:hAnsi="Times New Roman" w:cs="Times New Roman"/>
          <w:spacing w:val="-6"/>
        </w:rPr>
        <w:t xml:space="preserve"> </w:t>
      </w:r>
      <w:r w:rsidRPr="00450031">
        <w:rPr>
          <w:rFonts w:ascii="Times New Roman" w:hAnsi="Times New Roman" w:cs="Times New Roman"/>
        </w:rPr>
        <w:t>reimbursement.</w:t>
      </w:r>
    </w:p>
    <w:p w:rsidR="00323DA5" w:rsidRPr="00450031" w:rsidP="00450031" w14:paraId="53ED084F" w14:textId="77777777">
      <w:pPr>
        <w:pStyle w:val="BodyText"/>
        <w:spacing w:before="8"/>
        <w:rPr>
          <w:rFonts w:ascii="Times New Roman" w:hAnsi="Times New Roman" w:cs="Times New Roman"/>
        </w:rPr>
      </w:pPr>
    </w:p>
    <w:p w:rsidR="00323DA5" w:rsidRPr="00450031" w:rsidP="00450031" w14:paraId="4764A0C8" w14:textId="77777777">
      <w:pPr>
        <w:pStyle w:val="BodyText"/>
        <w:spacing w:before="1"/>
        <w:ind w:left="740" w:right="577"/>
        <w:rPr>
          <w:rFonts w:ascii="Times New Roman" w:hAnsi="Times New Roman" w:cs="Times New Roman"/>
        </w:rPr>
      </w:pPr>
      <w:r w:rsidRPr="00450031">
        <w:rPr>
          <w:rFonts w:ascii="Times New Roman" w:hAnsi="Times New Roman" w:cs="Times New Roman"/>
        </w:rPr>
        <w:t>The BLS is using the cooperative agreement as the vehicle for funding the OSHS program because of the</w:t>
      </w:r>
      <w:r w:rsidRPr="00450031">
        <w:rPr>
          <w:rFonts w:ascii="Times New Roman" w:hAnsi="Times New Roman" w:cs="Times New Roman"/>
          <w:spacing w:val="1"/>
        </w:rPr>
        <w:t xml:space="preserve"> </w:t>
      </w:r>
      <w:r w:rsidRPr="00450031">
        <w:rPr>
          <w:rFonts w:ascii="Times New Roman" w:hAnsi="Times New Roman" w:cs="Times New Roman"/>
        </w:rPr>
        <w:t>Bureau's</w:t>
      </w:r>
      <w:r w:rsidRPr="00450031">
        <w:rPr>
          <w:rFonts w:ascii="Times New Roman" w:hAnsi="Times New Roman" w:cs="Times New Roman"/>
          <w:spacing w:val="-11"/>
        </w:rPr>
        <w:t xml:space="preserve"> </w:t>
      </w:r>
      <w:r w:rsidRPr="00450031">
        <w:rPr>
          <w:rFonts w:ascii="Times New Roman" w:hAnsi="Times New Roman" w:cs="Times New Roman"/>
        </w:rPr>
        <w:t>ongoing</w:t>
      </w:r>
      <w:r w:rsidRPr="00450031">
        <w:rPr>
          <w:rFonts w:ascii="Times New Roman" w:hAnsi="Times New Roman" w:cs="Times New Roman"/>
          <w:spacing w:val="-9"/>
        </w:rPr>
        <w:t xml:space="preserve"> </w:t>
      </w:r>
      <w:r w:rsidRPr="00450031">
        <w:rPr>
          <w:rFonts w:ascii="Times New Roman" w:hAnsi="Times New Roman" w:cs="Times New Roman"/>
        </w:rPr>
        <w:t>involvement</w:t>
      </w:r>
      <w:r w:rsidRPr="00450031">
        <w:rPr>
          <w:rFonts w:ascii="Times New Roman" w:hAnsi="Times New Roman" w:cs="Times New Roman"/>
          <w:spacing w:val="-7"/>
        </w:rPr>
        <w:t xml:space="preserve"> </w:t>
      </w:r>
      <w:r w:rsidRPr="00450031">
        <w:rPr>
          <w:rFonts w:ascii="Times New Roman" w:hAnsi="Times New Roman" w:cs="Times New Roman"/>
        </w:rPr>
        <w:t>in</w:t>
      </w:r>
      <w:r w:rsidRPr="00450031">
        <w:rPr>
          <w:rFonts w:ascii="Times New Roman" w:hAnsi="Times New Roman" w:cs="Times New Roman"/>
          <w:spacing w:val="-8"/>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program,</w:t>
      </w:r>
      <w:r w:rsidRPr="00450031">
        <w:rPr>
          <w:rFonts w:ascii="Times New Roman" w:hAnsi="Times New Roman" w:cs="Times New Roman"/>
          <w:spacing w:val="-8"/>
        </w:rPr>
        <w:t xml:space="preserve"> </w:t>
      </w:r>
      <w:r w:rsidRPr="00450031">
        <w:rPr>
          <w:rFonts w:ascii="Times New Roman" w:hAnsi="Times New Roman" w:cs="Times New Roman"/>
        </w:rPr>
        <w:t>pursuant</w:t>
      </w:r>
      <w:r w:rsidRPr="00450031">
        <w:rPr>
          <w:rFonts w:ascii="Times New Roman" w:hAnsi="Times New Roman" w:cs="Times New Roman"/>
          <w:spacing w:val="-12"/>
        </w:rPr>
        <w:t xml:space="preserve"> </w:t>
      </w:r>
      <w:r w:rsidRPr="00450031">
        <w:rPr>
          <w:rFonts w:ascii="Times New Roman" w:hAnsi="Times New Roman" w:cs="Times New Roman"/>
        </w:rPr>
        <w:t>to</w:t>
      </w:r>
      <w:r w:rsidRPr="00450031">
        <w:rPr>
          <w:rFonts w:ascii="Times New Roman" w:hAnsi="Times New Roman" w:cs="Times New Roman"/>
          <w:spacing w:val="-8"/>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Federal</w:t>
      </w:r>
      <w:r w:rsidRPr="00450031">
        <w:rPr>
          <w:rFonts w:ascii="Times New Roman" w:hAnsi="Times New Roman" w:cs="Times New Roman"/>
          <w:spacing w:val="-9"/>
        </w:rPr>
        <w:t xml:space="preserve"> </w:t>
      </w:r>
      <w:r w:rsidRPr="00450031">
        <w:rPr>
          <w:rFonts w:ascii="Times New Roman" w:hAnsi="Times New Roman" w:cs="Times New Roman"/>
        </w:rPr>
        <w:t>Grant</w:t>
      </w:r>
      <w:r w:rsidRPr="00450031">
        <w:rPr>
          <w:rFonts w:ascii="Times New Roman" w:hAnsi="Times New Roman" w:cs="Times New Roman"/>
          <w:spacing w:val="-9"/>
        </w:rPr>
        <w:t xml:space="preserve"> </w:t>
      </w:r>
      <w:r w:rsidRPr="00450031">
        <w:rPr>
          <w:rFonts w:ascii="Times New Roman" w:hAnsi="Times New Roman" w:cs="Times New Roman"/>
        </w:rPr>
        <w:t>and</w:t>
      </w:r>
      <w:r w:rsidRPr="00450031">
        <w:rPr>
          <w:rFonts w:ascii="Times New Roman" w:hAnsi="Times New Roman" w:cs="Times New Roman"/>
          <w:spacing w:val="-8"/>
        </w:rPr>
        <w:t xml:space="preserve"> </w:t>
      </w:r>
      <w:r w:rsidRPr="00450031">
        <w:rPr>
          <w:rFonts w:ascii="Times New Roman" w:hAnsi="Times New Roman" w:cs="Times New Roman"/>
        </w:rPr>
        <w:t>Cooperative</w:t>
      </w:r>
      <w:r w:rsidRPr="00450031">
        <w:rPr>
          <w:rFonts w:ascii="Times New Roman" w:hAnsi="Times New Roman" w:cs="Times New Roman"/>
          <w:spacing w:val="-10"/>
        </w:rPr>
        <w:t xml:space="preserve"> </w:t>
      </w:r>
      <w:r w:rsidRPr="00450031">
        <w:rPr>
          <w:rFonts w:ascii="Times New Roman" w:hAnsi="Times New Roman" w:cs="Times New Roman"/>
        </w:rPr>
        <w:t>Agreement</w:t>
      </w:r>
      <w:r w:rsidRPr="00450031">
        <w:rPr>
          <w:rFonts w:ascii="Times New Roman" w:hAnsi="Times New Roman" w:cs="Times New Roman"/>
          <w:spacing w:val="-9"/>
        </w:rPr>
        <w:t xml:space="preserve"> </w:t>
      </w:r>
      <w:r w:rsidRPr="00450031">
        <w:rPr>
          <w:rFonts w:ascii="Times New Roman" w:hAnsi="Times New Roman" w:cs="Times New Roman"/>
        </w:rPr>
        <w:t>Act</w:t>
      </w:r>
      <w:r w:rsidRPr="00450031">
        <w:rPr>
          <w:rFonts w:ascii="Times New Roman" w:hAnsi="Times New Roman" w:cs="Times New Roman"/>
          <w:spacing w:val="1"/>
        </w:rPr>
        <w:t xml:space="preserve"> </w:t>
      </w:r>
      <w:r w:rsidRPr="00450031">
        <w:rPr>
          <w:rFonts w:ascii="Times New Roman" w:hAnsi="Times New Roman" w:cs="Times New Roman"/>
        </w:rPr>
        <w:t>of 1977 (31 USC 6301-08).</w:t>
      </w:r>
      <w:r w:rsidRPr="00450031">
        <w:rPr>
          <w:rFonts w:ascii="Times New Roman" w:hAnsi="Times New Roman" w:cs="Times New Roman"/>
          <w:spacing w:val="1"/>
        </w:rPr>
        <w:t xml:space="preserve"> </w:t>
      </w:r>
      <w:r w:rsidRPr="00450031">
        <w:rPr>
          <w:rFonts w:ascii="Times New Roman" w:hAnsi="Times New Roman" w:cs="Times New Roman"/>
        </w:rPr>
        <w:t>For purposes of brevity, however, the term "grant" is often used synonymously</w:t>
      </w:r>
      <w:r w:rsidRPr="00450031">
        <w:rPr>
          <w:rFonts w:ascii="Times New Roman" w:hAnsi="Times New Roman" w:cs="Times New Roman"/>
          <w:spacing w:val="1"/>
        </w:rPr>
        <w:t xml:space="preserve"> </w:t>
      </w:r>
      <w:r w:rsidRPr="00450031">
        <w:rPr>
          <w:rFonts w:ascii="Times New Roman" w:hAnsi="Times New Roman" w:cs="Times New Roman"/>
        </w:rPr>
        <w:t>for</w:t>
      </w:r>
      <w:r w:rsidRPr="00450031">
        <w:rPr>
          <w:rFonts w:ascii="Times New Roman" w:hAnsi="Times New Roman" w:cs="Times New Roman"/>
          <w:spacing w:val="-1"/>
        </w:rPr>
        <w:t xml:space="preserve"> </w:t>
      </w:r>
      <w:r w:rsidRPr="00450031">
        <w:rPr>
          <w:rFonts w:ascii="Times New Roman" w:hAnsi="Times New Roman" w:cs="Times New Roman"/>
        </w:rPr>
        <w:t>"cooperative</w:t>
      </w:r>
      <w:r w:rsidRPr="00450031">
        <w:rPr>
          <w:rFonts w:ascii="Times New Roman" w:hAnsi="Times New Roman" w:cs="Times New Roman"/>
          <w:spacing w:val="-1"/>
        </w:rPr>
        <w:t xml:space="preserve"> </w:t>
      </w:r>
      <w:r w:rsidRPr="00450031">
        <w:rPr>
          <w:rFonts w:ascii="Times New Roman" w:hAnsi="Times New Roman" w:cs="Times New Roman"/>
        </w:rPr>
        <w:t>agreement."</w:t>
      </w:r>
    </w:p>
    <w:p w:rsidR="00323DA5" w:rsidRPr="00450031" w:rsidP="00450031" w14:paraId="7A78E993" w14:textId="77777777">
      <w:pPr>
        <w:pStyle w:val="BodyText"/>
        <w:spacing w:before="5"/>
        <w:rPr>
          <w:rFonts w:ascii="Times New Roman" w:hAnsi="Times New Roman" w:cs="Times New Roman"/>
        </w:rPr>
      </w:pPr>
    </w:p>
    <w:p w:rsidR="00323DA5" w:rsidRPr="00450031" w:rsidP="00450031" w14:paraId="0BA5B334" w14:textId="77777777">
      <w:pPr>
        <w:pStyle w:val="Heading3"/>
        <w:numPr>
          <w:ilvl w:val="0"/>
          <w:numId w:val="32"/>
        </w:numPr>
        <w:tabs>
          <w:tab w:val="left" w:pos="739"/>
          <w:tab w:val="left" w:pos="740"/>
        </w:tabs>
        <w:ind w:left="739" w:hanging="632"/>
        <w:jc w:val="left"/>
        <w:rPr>
          <w:rFonts w:ascii="Times New Roman" w:hAnsi="Times New Roman" w:cs="Times New Roman"/>
          <w:sz w:val="20"/>
          <w:szCs w:val="20"/>
        </w:rPr>
      </w:pPr>
      <w:bookmarkStart w:id="9" w:name="C._ELIGIBLE_APPLICANTS"/>
      <w:bookmarkStart w:id="10" w:name="_bookmark3"/>
      <w:bookmarkEnd w:id="9"/>
      <w:bookmarkEnd w:id="10"/>
      <w:r w:rsidRPr="00450031">
        <w:rPr>
          <w:rFonts w:ascii="Times New Roman" w:hAnsi="Times New Roman" w:cs="Times New Roman"/>
          <w:sz w:val="20"/>
          <w:szCs w:val="20"/>
        </w:rPr>
        <w:t>ELIGIBLE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APPLICANTS</w:t>
      </w:r>
    </w:p>
    <w:p w:rsidR="00323DA5" w:rsidRPr="00450031" w:rsidP="00450031" w14:paraId="6ED87CAC" w14:textId="77777777">
      <w:pPr>
        <w:pStyle w:val="BodyText"/>
        <w:spacing w:before="11"/>
        <w:rPr>
          <w:rFonts w:ascii="Times New Roman" w:hAnsi="Times New Roman" w:cs="Times New Roman"/>
          <w:b/>
        </w:rPr>
      </w:pPr>
    </w:p>
    <w:p w:rsidR="00323DA5" w:rsidRPr="00450031" w:rsidP="00450031" w14:paraId="0233C7D4" w14:textId="77777777">
      <w:pPr>
        <w:pStyle w:val="BodyText"/>
        <w:ind w:left="739" w:right="578"/>
        <w:rPr>
          <w:rFonts w:ascii="Times New Roman" w:hAnsi="Times New Roman" w:cs="Times New Roman"/>
        </w:rPr>
      </w:pPr>
      <w:r w:rsidRPr="00450031">
        <w:rPr>
          <w:rFonts w:ascii="Times New Roman" w:hAnsi="Times New Roman" w:cs="Times New Roman"/>
        </w:rPr>
        <w:t>Eligible applicants are state agencies or political subdivisions thereof.</w:t>
      </w:r>
      <w:r w:rsidRPr="00450031">
        <w:rPr>
          <w:rFonts w:ascii="Times New Roman" w:hAnsi="Times New Roman" w:cs="Times New Roman"/>
          <w:spacing w:val="1"/>
        </w:rPr>
        <w:t xml:space="preserve"> </w:t>
      </w:r>
      <w:r w:rsidRPr="00450031">
        <w:rPr>
          <w:rFonts w:ascii="Times New Roman" w:hAnsi="Times New Roman" w:cs="Times New Roman"/>
        </w:rPr>
        <w:t>Throughout this document, these</w:t>
      </w:r>
      <w:r w:rsidRPr="00450031">
        <w:rPr>
          <w:rFonts w:ascii="Times New Roman" w:hAnsi="Times New Roman" w:cs="Times New Roman"/>
          <w:spacing w:val="1"/>
        </w:rPr>
        <w:t xml:space="preserve"> </w:t>
      </w:r>
      <w:r w:rsidRPr="00450031">
        <w:rPr>
          <w:rFonts w:ascii="Times New Roman" w:hAnsi="Times New Roman" w:cs="Times New Roman"/>
        </w:rPr>
        <w:t>agencies</w:t>
      </w:r>
      <w:r w:rsidRPr="00450031">
        <w:rPr>
          <w:rFonts w:ascii="Times New Roman" w:hAnsi="Times New Roman" w:cs="Times New Roman"/>
          <w:spacing w:val="-2"/>
        </w:rPr>
        <w:t xml:space="preserve"> </w:t>
      </w:r>
      <w:r w:rsidRPr="00450031">
        <w:rPr>
          <w:rFonts w:ascii="Times New Roman" w:hAnsi="Times New Roman" w:cs="Times New Roman"/>
        </w:rPr>
        <w:t>will be</w:t>
      </w:r>
      <w:r w:rsidRPr="00450031">
        <w:rPr>
          <w:rFonts w:ascii="Times New Roman" w:hAnsi="Times New Roman" w:cs="Times New Roman"/>
          <w:spacing w:val="-1"/>
        </w:rPr>
        <w:t xml:space="preserve"> </w:t>
      </w:r>
      <w:r w:rsidRPr="00450031">
        <w:rPr>
          <w:rFonts w:ascii="Times New Roman" w:hAnsi="Times New Roman" w:cs="Times New Roman"/>
        </w:rPr>
        <w:t>referred to as</w:t>
      </w:r>
      <w:r w:rsidRPr="00450031">
        <w:rPr>
          <w:rFonts w:ascii="Times New Roman" w:hAnsi="Times New Roman" w:cs="Times New Roman"/>
          <w:spacing w:val="-1"/>
        </w:rPr>
        <w:t xml:space="preserve"> </w:t>
      </w:r>
      <w:r w:rsidRPr="00450031">
        <w:rPr>
          <w:rFonts w:ascii="Times New Roman" w:hAnsi="Times New Roman" w:cs="Times New Roman"/>
        </w:rPr>
        <w:t>"State</w:t>
      </w:r>
      <w:r w:rsidRPr="00450031">
        <w:rPr>
          <w:rFonts w:ascii="Times New Roman" w:hAnsi="Times New Roman" w:cs="Times New Roman"/>
          <w:spacing w:val="-2"/>
        </w:rPr>
        <w:t xml:space="preserve"> </w:t>
      </w:r>
      <w:r w:rsidRPr="00450031">
        <w:rPr>
          <w:rFonts w:ascii="Times New Roman" w:hAnsi="Times New Roman" w:cs="Times New Roman"/>
        </w:rPr>
        <w:t>Grant Agencies"</w:t>
      </w:r>
      <w:r w:rsidRPr="00450031">
        <w:rPr>
          <w:rFonts w:ascii="Times New Roman" w:hAnsi="Times New Roman" w:cs="Times New Roman"/>
          <w:spacing w:val="-1"/>
        </w:rPr>
        <w:t xml:space="preserve"> </w:t>
      </w:r>
      <w:r w:rsidRPr="00450031">
        <w:rPr>
          <w:rFonts w:ascii="Times New Roman" w:hAnsi="Times New Roman" w:cs="Times New Roman"/>
        </w:rPr>
        <w:t>or “SGAs.”</w:t>
      </w:r>
    </w:p>
    <w:p w:rsidR="00323DA5" w:rsidRPr="00450031" w:rsidP="00450031" w14:paraId="1785AE84" w14:textId="77777777">
      <w:pPr>
        <w:pStyle w:val="BodyText"/>
        <w:spacing w:before="5"/>
        <w:rPr>
          <w:rFonts w:ascii="Times New Roman" w:hAnsi="Times New Roman" w:cs="Times New Roman"/>
        </w:rPr>
      </w:pPr>
    </w:p>
    <w:p w:rsidR="00323DA5" w:rsidRPr="00450031" w:rsidP="00450031" w14:paraId="7E84AEA8" w14:textId="77777777">
      <w:pPr>
        <w:pStyle w:val="Heading3"/>
        <w:numPr>
          <w:ilvl w:val="0"/>
          <w:numId w:val="32"/>
        </w:numPr>
        <w:tabs>
          <w:tab w:val="left" w:pos="739"/>
          <w:tab w:val="left" w:pos="740"/>
        </w:tabs>
        <w:ind w:left="739" w:hanging="632"/>
        <w:jc w:val="left"/>
        <w:rPr>
          <w:rFonts w:ascii="Times New Roman" w:hAnsi="Times New Roman" w:cs="Times New Roman"/>
          <w:sz w:val="20"/>
          <w:szCs w:val="20"/>
        </w:rPr>
      </w:pPr>
      <w:bookmarkStart w:id="11" w:name="D._REGULATIONS_AND_REFERENCE_DOCUMENTS"/>
      <w:bookmarkStart w:id="12" w:name="_bookmark4"/>
      <w:bookmarkEnd w:id="11"/>
      <w:bookmarkEnd w:id="12"/>
      <w:r w:rsidRPr="00450031">
        <w:rPr>
          <w:rFonts w:ascii="Times New Roman" w:hAnsi="Times New Roman" w:cs="Times New Roman"/>
          <w:sz w:val="20"/>
          <w:szCs w:val="20"/>
        </w:rPr>
        <w:t>REGULATIONS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REFERENCE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DOCUMENTS</w:t>
      </w:r>
    </w:p>
    <w:p w:rsidR="00323DA5" w:rsidRPr="00450031" w:rsidP="00450031" w14:paraId="432D566C" w14:textId="77777777">
      <w:pPr>
        <w:pStyle w:val="BodyText"/>
        <w:spacing w:before="10"/>
        <w:rPr>
          <w:rFonts w:ascii="Times New Roman" w:hAnsi="Times New Roman" w:cs="Times New Roman"/>
          <w:b/>
        </w:rPr>
      </w:pPr>
    </w:p>
    <w:p w:rsidR="00323DA5" w:rsidRPr="00450031" w:rsidP="00450031" w14:paraId="3D593C95" w14:textId="77777777">
      <w:pPr>
        <w:pStyle w:val="BodyText"/>
        <w:ind w:left="740"/>
        <w:rPr>
          <w:rFonts w:ascii="Times New Roman" w:hAnsi="Times New Roman" w:cs="Times New Roman"/>
        </w:rPr>
      </w:pP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BLS-OSHS</w:t>
      </w:r>
      <w:r w:rsidRPr="00450031">
        <w:rPr>
          <w:rFonts w:ascii="Times New Roman" w:hAnsi="Times New Roman" w:cs="Times New Roman"/>
          <w:spacing w:val="-4"/>
        </w:rPr>
        <w:t xml:space="preserve"> </w:t>
      </w:r>
      <w:r w:rsidRPr="00450031">
        <w:rPr>
          <w:rFonts w:ascii="Times New Roman" w:hAnsi="Times New Roman" w:cs="Times New Roman"/>
        </w:rPr>
        <w:t>program</w:t>
      </w:r>
      <w:r w:rsidRPr="00450031">
        <w:rPr>
          <w:rFonts w:ascii="Times New Roman" w:hAnsi="Times New Roman" w:cs="Times New Roman"/>
          <w:spacing w:val="-4"/>
        </w:rPr>
        <w:t xml:space="preserve"> </w:t>
      </w:r>
      <w:r w:rsidRPr="00450031">
        <w:rPr>
          <w:rFonts w:ascii="Times New Roman" w:hAnsi="Times New Roman" w:cs="Times New Roman"/>
        </w:rPr>
        <w:t>is</w:t>
      </w:r>
      <w:r w:rsidRPr="00450031">
        <w:rPr>
          <w:rFonts w:ascii="Times New Roman" w:hAnsi="Times New Roman" w:cs="Times New Roman"/>
          <w:spacing w:val="-4"/>
        </w:rPr>
        <w:t xml:space="preserve"> </w:t>
      </w:r>
      <w:r w:rsidRPr="00450031">
        <w:rPr>
          <w:rFonts w:ascii="Times New Roman" w:hAnsi="Times New Roman" w:cs="Times New Roman"/>
        </w:rPr>
        <w:t>administered</w:t>
      </w:r>
      <w:r w:rsidRPr="00450031">
        <w:rPr>
          <w:rFonts w:ascii="Times New Roman" w:hAnsi="Times New Roman" w:cs="Times New Roman"/>
          <w:spacing w:val="-2"/>
        </w:rPr>
        <w:t xml:space="preserve"> </w:t>
      </w:r>
      <w:r w:rsidRPr="00450031">
        <w:rPr>
          <w:rFonts w:ascii="Times New Roman" w:hAnsi="Times New Roman" w:cs="Times New Roman"/>
        </w:rPr>
        <w:t>in</w:t>
      </w:r>
      <w:r w:rsidRPr="00450031">
        <w:rPr>
          <w:rFonts w:ascii="Times New Roman" w:hAnsi="Times New Roman" w:cs="Times New Roman"/>
          <w:spacing w:val="-2"/>
        </w:rPr>
        <w:t xml:space="preserve"> </w:t>
      </w:r>
      <w:r w:rsidRPr="00450031">
        <w:rPr>
          <w:rFonts w:ascii="Times New Roman" w:hAnsi="Times New Roman" w:cs="Times New Roman"/>
        </w:rPr>
        <w:t>accordance</w:t>
      </w:r>
      <w:r w:rsidRPr="00450031">
        <w:rPr>
          <w:rFonts w:ascii="Times New Roman" w:hAnsi="Times New Roman" w:cs="Times New Roman"/>
          <w:spacing w:val="-4"/>
        </w:rPr>
        <w:t xml:space="preserve"> </w:t>
      </w:r>
      <w:r w:rsidRPr="00450031">
        <w:rPr>
          <w:rFonts w:ascii="Times New Roman" w:hAnsi="Times New Roman" w:cs="Times New Roman"/>
        </w:rPr>
        <w:t>with</w:t>
      </w:r>
      <w:r w:rsidRPr="00450031">
        <w:rPr>
          <w:rFonts w:ascii="Times New Roman" w:hAnsi="Times New Roman" w:cs="Times New Roman"/>
          <w:spacing w:val="-2"/>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following:</w:t>
      </w:r>
    </w:p>
    <w:p w:rsidR="00323DA5" w:rsidRPr="00450031" w:rsidP="00450031" w14:paraId="237607AF" w14:textId="77777777">
      <w:pPr>
        <w:pStyle w:val="BodyText"/>
        <w:spacing w:before="9"/>
        <w:rPr>
          <w:rFonts w:ascii="Times New Roman" w:hAnsi="Times New Roman" w:cs="Times New Roman"/>
        </w:rPr>
      </w:pPr>
    </w:p>
    <w:p w:rsidR="00323DA5" w:rsidRPr="00450031" w:rsidP="00450031" w14:paraId="0211791A" w14:textId="77777777">
      <w:pPr>
        <w:pStyle w:val="ListParagraph"/>
        <w:numPr>
          <w:ilvl w:val="1"/>
          <w:numId w:val="32"/>
        </w:numPr>
        <w:tabs>
          <w:tab w:val="left" w:pos="1281"/>
        </w:tabs>
        <w:ind w:left="1294" w:right="576" w:hanging="548"/>
        <w:rPr>
          <w:rFonts w:ascii="Times New Roman" w:hAnsi="Times New Roman" w:cs="Times New Roman"/>
          <w:sz w:val="20"/>
          <w:szCs w:val="20"/>
        </w:rPr>
      </w:pPr>
      <w:r w:rsidRPr="00450031">
        <w:rPr>
          <w:rFonts w:ascii="Times New Roman" w:hAnsi="Times New Roman" w:cs="Times New Roman"/>
          <w:sz w:val="20"/>
          <w:szCs w:val="20"/>
        </w:rPr>
        <w:t>Title 29 Part 93 of the Code of Federal Regulations (hereinafter cited as 29 CFR 93), New Restrictions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on </w:t>
      </w:r>
      <w:r w:rsidRPr="00450031">
        <w:rPr>
          <w:rFonts w:ascii="Times New Roman" w:hAnsi="Times New Roman" w:cs="Times New Roman"/>
          <w:sz w:val="20"/>
          <w:szCs w:val="20"/>
        </w:rPr>
        <w:t>Lobbying;</w:t>
      </w:r>
    </w:p>
    <w:p w:rsidR="00323DA5" w:rsidRPr="00450031" w:rsidP="00450031" w14:paraId="735F9A95" w14:textId="77777777">
      <w:pPr>
        <w:pStyle w:val="BodyText"/>
        <w:spacing w:before="7"/>
        <w:rPr>
          <w:rFonts w:ascii="Times New Roman" w:hAnsi="Times New Roman" w:cs="Times New Roman"/>
        </w:rPr>
      </w:pPr>
    </w:p>
    <w:p w:rsidR="00323DA5" w:rsidRPr="00450031" w:rsidP="00450031" w14:paraId="35BA328E" w14:textId="77777777">
      <w:pPr>
        <w:pStyle w:val="ListParagraph"/>
        <w:numPr>
          <w:ilvl w:val="1"/>
          <w:numId w:val="32"/>
        </w:numPr>
        <w:tabs>
          <w:tab w:val="left" w:pos="1295"/>
        </w:tabs>
        <w:ind w:left="1294" w:right="576" w:hanging="548"/>
        <w:rPr>
          <w:rFonts w:ascii="Times New Roman" w:hAnsi="Times New Roman" w:cs="Times New Roman"/>
          <w:sz w:val="20"/>
          <w:szCs w:val="20"/>
        </w:rPr>
      </w:pPr>
      <w:r w:rsidRPr="00450031">
        <w:rPr>
          <w:rFonts w:ascii="Times New Roman" w:hAnsi="Times New Roman" w:cs="Times New Roman"/>
          <w:sz w:val="20"/>
          <w:szCs w:val="20"/>
        </w:rPr>
        <w:t>Title 2 Part 2900 of the Code of Federal Regulations (hereinafter cited as 2 CFR 2900), Uniform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Administrative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Requirements,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Cost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Principles,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Audit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Requirements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Awards;</w:t>
      </w:r>
    </w:p>
    <w:p w:rsidR="00323DA5" w:rsidRPr="00450031" w:rsidP="00450031" w14:paraId="433235B2" w14:textId="77777777">
      <w:pPr>
        <w:pStyle w:val="BodyText"/>
        <w:spacing w:before="9"/>
        <w:rPr>
          <w:rFonts w:ascii="Times New Roman" w:hAnsi="Times New Roman" w:cs="Times New Roman"/>
        </w:rPr>
      </w:pPr>
    </w:p>
    <w:p w:rsidR="00323DA5" w:rsidRPr="00450031" w:rsidP="00450031" w14:paraId="7842CBC5" w14:textId="77777777">
      <w:pPr>
        <w:pStyle w:val="ListParagraph"/>
        <w:numPr>
          <w:ilvl w:val="1"/>
          <w:numId w:val="32"/>
        </w:numPr>
        <w:tabs>
          <w:tab w:val="left" w:pos="1295"/>
        </w:tabs>
        <w:spacing w:before="1"/>
        <w:ind w:left="1294" w:right="579" w:hanging="548"/>
        <w:rPr>
          <w:rFonts w:ascii="Times New Roman" w:hAnsi="Times New Roman" w:cs="Times New Roman"/>
          <w:sz w:val="20"/>
          <w:szCs w:val="20"/>
        </w:rPr>
      </w:pPr>
      <w:r w:rsidRPr="00450031">
        <w:rPr>
          <w:rFonts w:ascii="Times New Roman" w:hAnsi="Times New Roman" w:cs="Times New Roman"/>
          <w:sz w:val="20"/>
          <w:szCs w:val="20"/>
        </w:rPr>
        <w:t>Title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2</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Part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200</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Code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Regulations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(hereinafter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cited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2</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CFR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200),</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Uniform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Administrative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Requirements,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Cost</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Principles,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Audit</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Requirements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Awards;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and</w:t>
      </w:r>
    </w:p>
    <w:p w:rsidR="00323DA5" w:rsidRPr="00450031" w:rsidP="00450031" w14:paraId="35904A2A" w14:textId="77777777">
      <w:pPr>
        <w:pStyle w:val="BodyText"/>
        <w:spacing w:before="6"/>
        <w:rPr>
          <w:rFonts w:ascii="Times New Roman" w:hAnsi="Times New Roman" w:cs="Times New Roman"/>
        </w:rPr>
      </w:pPr>
    </w:p>
    <w:p w:rsidR="00323DA5" w:rsidRPr="00450031" w:rsidP="00450031" w14:paraId="7B7A0200" w14:textId="77777777">
      <w:pPr>
        <w:pStyle w:val="ListParagraph"/>
        <w:numPr>
          <w:ilvl w:val="1"/>
          <w:numId w:val="32"/>
        </w:numPr>
        <w:tabs>
          <w:tab w:val="left" w:pos="1295"/>
        </w:tabs>
        <w:spacing w:before="1"/>
        <w:ind w:left="1294" w:right="576" w:hanging="548"/>
        <w:rPr>
          <w:rFonts w:ascii="Times New Roman" w:hAnsi="Times New Roman" w:cs="Times New Roman"/>
          <w:sz w:val="20"/>
          <w:szCs w:val="20"/>
        </w:rPr>
      </w:pPr>
      <w:r w:rsidRPr="00450031">
        <w:rPr>
          <w:rFonts w:ascii="Times New Roman" w:hAnsi="Times New Roman" w:cs="Times New Roman"/>
          <w:sz w:val="20"/>
          <w:szCs w:val="20"/>
        </w:rPr>
        <w:t>Title 29 Part 98 of the Code of Federal Regulations (hereinafter cited as 29 CFR 98) and 2 CFR Chapter</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1, part 180, Government-wide Debarment and Suspension (</w:t>
      </w:r>
      <w:r w:rsidRPr="00450031">
        <w:rPr>
          <w:rFonts w:ascii="Times New Roman" w:hAnsi="Times New Roman" w:cs="Times New Roman"/>
          <w:sz w:val="20"/>
          <w:szCs w:val="20"/>
        </w:rPr>
        <w:t>Nonprocurement</w:t>
      </w:r>
      <w:r w:rsidRPr="00450031">
        <w:rPr>
          <w:rFonts w:ascii="Times New Roman" w:hAnsi="Times New Roman" w:cs="Times New Roman"/>
          <w:sz w:val="20"/>
          <w:szCs w:val="20"/>
        </w:rPr>
        <w:t>) and Government-wide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Requirements for Drug-Free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Workplace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(Grants).</w:t>
      </w:r>
    </w:p>
    <w:p w:rsidR="00323DA5" w:rsidRPr="00450031" w:rsidP="00450031" w14:paraId="12ABA48D" w14:textId="77777777">
      <w:pPr>
        <w:pStyle w:val="BodyText"/>
        <w:spacing w:before="7"/>
        <w:rPr>
          <w:rFonts w:ascii="Times New Roman" w:hAnsi="Times New Roman" w:cs="Times New Roman"/>
        </w:rPr>
      </w:pPr>
    </w:p>
    <w:p w:rsidR="00323DA5" w:rsidRPr="00450031" w:rsidP="00450031" w14:paraId="5DD47416" w14:textId="77777777">
      <w:pPr>
        <w:pStyle w:val="BodyText"/>
        <w:ind w:left="739" w:right="579"/>
        <w:rPr>
          <w:rFonts w:ascii="Times New Roman" w:hAnsi="Times New Roman" w:cs="Times New Roman"/>
        </w:rPr>
      </w:pPr>
      <w:r w:rsidRPr="00450031">
        <w:rPr>
          <w:rFonts w:ascii="Times New Roman" w:hAnsi="Times New Roman" w:cs="Times New Roman"/>
        </w:rPr>
        <w:t>BLS administrative directives provide instructions and guidelines for implementing regulatory requirements</w:t>
      </w:r>
      <w:r w:rsidRPr="00450031">
        <w:rPr>
          <w:rFonts w:ascii="Times New Roman" w:hAnsi="Times New Roman" w:cs="Times New Roman"/>
          <w:spacing w:val="1"/>
        </w:rPr>
        <w:t xml:space="preserve"> </w:t>
      </w:r>
      <w:r w:rsidRPr="00450031">
        <w:rPr>
          <w:rFonts w:ascii="Times New Roman" w:hAnsi="Times New Roman" w:cs="Times New Roman"/>
        </w:rPr>
        <w:t>in</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areas</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reporting,</w:t>
      </w:r>
      <w:r w:rsidRPr="00450031">
        <w:rPr>
          <w:rFonts w:ascii="Times New Roman" w:hAnsi="Times New Roman" w:cs="Times New Roman"/>
          <w:spacing w:val="1"/>
        </w:rPr>
        <w:t xml:space="preserve"> </w:t>
      </w:r>
      <w:r w:rsidRPr="00450031">
        <w:rPr>
          <w:rFonts w:ascii="Times New Roman" w:hAnsi="Times New Roman" w:cs="Times New Roman"/>
        </w:rPr>
        <w:t>monitoring,</w:t>
      </w:r>
      <w:r w:rsidRPr="00450031">
        <w:rPr>
          <w:rFonts w:ascii="Times New Roman" w:hAnsi="Times New Roman" w:cs="Times New Roman"/>
          <w:spacing w:val="1"/>
        </w:rPr>
        <w:t xml:space="preserve"> </w:t>
      </w:r>
      <w:r w:rsidRPr="00450031">
        <w:rPr>
          <w:rFonts w:ascii="Times New Roman" w:hAnsi="Times New Roman" w:cs="Times New Roman"/>
        </w:rPr>
        <w:t>procurement,</w:t>
      </w:r>
      <w:r w:rsidRPr="00450031">
        <w:rPr>
          <w:rFonts w:ascii="Times New Roman" w:hAnsi="Times New Roman" w:cs="Times New Roman"/>
          <w:spacing w:val="1"/>
        </w:rPr>
        <w:t xml:space="preserve"> </w:t>
      </w:r>
      <w:r w:rsidRPr="00450031">
        <w:rPr>
          <w:rFonts w:ascii="Times New Roman" w:hAnsi="Times New Roman" w:cs="Times New Roman"/>
        </w:rPr>
        <w:t>closeout</w:t>
      </w:r>
      <w:r w:rsidRPr="00450031">
        <w:rPr>
          <w:rFonts w:ascii="Times New Roman" w:hAnsi="Times New Roman" w:cs="Times New Roman"/>
          <w:spacing w:val="1"/>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audit,</w:t>
      </w:r>
      <w:r w:rsidRPr="00450031">
        <w:rPr>
          <w:rFonts w:ascii="Times New Roman" w:hAnsi="Times New Roman" w:cs="Times New Roman"/>
          <w:spacing w:val="1"/>
        </w:rPr>
        <w:t xml:space="preserve"> </w:t>
      </w:r>
      <w:r w:rsidRPr="00450031">
        <w:rPr>
          <w:rFonts w:ascii="Times New Roman" w:hAnsi="Times New Roman" w:cs="Times New Roman"/>
        </w:rPr>
        <w:t>property</w:t>
      </w:r>
      <w:r w:rsidRPr="00450031">
        <w:rPr>
          <w:rFonts w:ascii="Times New Roman" w:hAnsi="Times New Roman" w:cs="Times New Roman"/>
          <w:spacing w:val="1"/>
        </w:rPr>
        <w:t xml:space="preserve"> </w:t>
      </w:r>
      <w:r w:rsidRPr="00450031">
        <w:rPr>
          <w:rFonts w:ascii="Times New Roman" w:hAnsi="Times New Roman" w:cs="Times New Roman"/>
        </w:rPr>
        <w:t>management,</w:t>
      </w:r>
      <w:r w:rsidRPr="00450031">
        <w:rPr>
          <w:rFonts w:ascii="Times New Roman" w:hAnsi="Times New Roman" w:cs="Times New Roman"/>
          <w:spacing w:val="1"/>
        </w:rPr>
        <w:t xml:space="preserve"> </w:t>
      </w:r>
      <w:r w:rsidRPr="00450031">
        <w:rPr>
          <w:rFonts w:ascii="Times New Roman" w:hAnsi="Times New Roman" w:cs="Times New Roman"/>
        </w:rPr>
        <w:t>cash</w:t>
      </w:r>
      <w:r w:rsidRPr="00450031">
        <w:rPr>
          <w:rFonts w:ascii="Times New Roman" w:hAnsi="Times New Roman" w:cs="Times New Roman"/>
          <w:spacing w:val="1"/>
        </w:rPr>
        <w:t xml:space="preserve"> </w:t>
      </w:r>
      <w:r w:rsidRPr="00450031">
        <w:rPr>
          <w:rFonts w:ascii="Times New Roman" w:hAnsi="Times New Roman" w:cs="Times New Roman"/>
        </w:rPr>
        <w:t>management, and other administrative and financial management functions that specifically apply to the</w:t>
      </w:r>
      <w:r w:rsidRPr="00450031">
        <w:rPr>
          <w:rFonts w:ascii="Times New Roman" w:hAnsi="Times New Roman" w:cs="Times New Roman"/>
          <w:spacing w:val="1"/>
        </w:rPr>
        <w:t xml:space="preserve"> </w:t>
      </w:r>
      <w:r w:rsidRPr="00450031">
        <w:rPr>
          <w:rFonts w:ascii="Times New Roman" w:hAnsi="Times New Roman" w:cs="Times New Roman"/>
        </w:rPr>
        <w:t>OSHS</w:t>
      </w:r>
      <w:r w:rsidRPr="00450031">
        <w:rPr>
          <w:rFonts w:ascii="Times New Roman" w:hAnsi="Times New Roman" w:cs="Times New Roman"/>
          <w:spacing w:val="-1"/>
        </w:rPr>
        <w:t xml:space="preserve"> </w:t>
      </w:r>
      <w:r w:rsidRPr="00450031">
        <w:rPr>
          <w:rFonts w:ascii="Times New Roman" w:hAnsi="Times New Roman" w:cs="Times New Roman"/>
        </w:rPr>
        <w:t>program.</w:t>
      </w:r>
    </w:p>
    <w:p w:rsidR="00323DA5" w:rsidRPr="00450031" w:rsidP="00450031" w14:paraId="3A76590B" w14:textId="77777777">
      <w:pPr>
        <w:rPr>
          <w:rFonts w:ascii="Times New Roman" w:hAnsi="Times New Roman" w:cs="Times New Roman"/>
          <w:sz w:val="20"/>
          <w:szCs w:val="20"/>
        </w:rPr>
        <w:sectPr>
          <w:headerReference w:type="even" r:id="rId8"/>
          <w:headerReference w:type="default" r:id="rId9"/>
          <w:footerReference w:type="default" r:id="rId10"/>
          <w:headerReference w:type="first" r:id="rId11"/>
          <w:pgSz w:w="12240" w:h="15840"/>
          <w:pgMar w:top="1500" w:right="860" w:bottom="1240" w:left="1240" w:header="0" w:footer="1046" w:gutter="0"/>
          <w:pgNumType w:start="1"/>
          <w:cols w:space="720"/>
        </w:sectPr>
      </w:pPr>
    </w:p>
    <w:p w:rsidR="00323DA5" w:rsidRPr="00450031" w:rsidP="00450031" w14:paraId="6942C7CC" w14:textId="77777777">
      <w:pPr>
        <w:pStyle w:val="Heading3"/>
        <w:numPr>
          <w:ilvl w:val="0"/>
          <w:numId w:val="32"/>
        </w:numPr>
        <w:tabs>
          <w:tab w:val="left" w:pos="739"/>
          <w:tab w:val="left" w:pos="741"/>
        </w:tabs>
        <w:spacing w:before="37"/>
        <w:ind w:hanging="633"/>
        <w:jc w:val="left"/>
        <w:rPr>
          <w:rFonts w:ascii="Times New Roman" w:hAnsi="Times New Roman" w:cs="Times New Roman"/>
          <w:sz w:val="20"/>
          <w:szCs w:val="20"/>
        </w:rPr>
      </w:pPr>
      <w:bookmarkStart w:id="13" w:name="E._PROGRAM_FUNDING"/>
      <w:bookmarkStart w:id="14" w:name="_bookmark5"/>
      <w:bookmarkEnd w:id="13"/>
      <w:bookmarkEnd w:id="14"/>
      <w:r w:rsidRPr="00450031">
        <w:rPr>
          <w:rFonts w:ascii="Times New Roman" w:hAnsi="Times New Roman" w:cs="Times New Roman"/>
          <w:sz w:val="20"/>
          <w:szCs w:val="20"/>
        </w:rPr>
        <w:t>PROGRAM</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FUNDING</w:t>
      </w:r>
    </w:p>
    <w:p w:rsidR="00323DA5" w:rsidRPr="00450031" w:rsidP="00450031" w14:paraId="41F7BDEB" w14:textId="77777777">
      <w:pPr>
        <w:pStyle w:val="BodyText"/>
        <w:spacing w:before="10"/>
        <w:rPr>
          <w:rFonts w:ascii="Times New Roman" w:hAnsi="Times New Roman" w:cs="Times New Roman"/>
          <w:b/>
        </w:rPr>
      </w:pPr>
    </w:p>
    <w:p w:rsidR="00323DA5" w:rsidRPr="00450031" w:rsidP="00450031" w14:paraId="583DADEC" w14:textId="77777777">
      <w:pPr>
        <w:pStyle w:val="BodyText"/>
        <w:ind w:left="739" w:right="576"/>
        <w:rPr>
          <w:rFonts w:ascii="Times New Roman" w:hAnsi="Times New Roman" w:cs="Times New Roman"/>
        </w:rPr>
      </w:pPr>
      <w:r w:rsidRPr="00450031">
        <w:rPr>
          <w:rFonts w:ascii="Times New Roman" w:hAnsi="Times New Roman" w:cs="Times New Roman"/>
        </w:rPr>
        <w:t>All</w:t>
      </w:r>
      <w:r w:rsidRPr="00450031">
        <w:rPr>
          <w:rFonts w:ascii="Times New Roman" w:hAnsi="Times New Roman" w:cs="Times New Roman"/>
          <w:spacing w:val="-6"/>
        </w:rPr>
        <w:t xml:space="preserve"> </w:t>
      </w:r>
      <w:r w:rsidRPr="00450031">
        <w:rPr>
          <w:rFonts w:ascii="Times New Roman" w:hAnsi="Times New Roman" w:cs="Times New Roman"/>
        </w:rPr>
        <w:t>Federal</w:t>
      </w:r>
      <w:r w:rsidRPr="00450031">
        <w:rPr>
          <w:rFonts w:ascii="Times New Roman" w:hAnsi="Times New Roman" w:cs="Times New Roman"/>
          <w:spacing w:val="-6"/>
        </w:rPr>
        <w:t xml:space="preserve"> </w:t>
      </w:r>
      <w:r w:rsidRPr="00450031">
        <w:rPr>
          <w:rFonts w:ascii="Times New Roman" w:hAnsi="Times New Roman" w:cs="Times New Roman"/>
        </w:rPr>
        <w:t>funding</w:t>
      </w:r>
      <w:r w:rsidRPr="00450031">
        <w:rPr>
          <w:rFonts w:ascii="Times New Roman" w:hAnsi="Times New Roman" w:cs="Times New Roman"/>
          <w:spacing w:val="-6"/>
        </w:rPr>
        <w:t xml:space="preserve"> </w:t>
      </w:r>
      <w:r w:rsidRPr="00450031">
        <w:rPr>
          <w:rFonts w:ascii="Times New Roman" w:hAnsi="Times New Roman" w:cs="Times New Roman"/>
        </w:rPr>
        <w:t>is</w:t>
      </w:r>
      <w:r w:rsidRPr="00450031">
        <w:rPr>
          <w:rFonts w:ascii="Times New Roman" w:hAnsi="Times New Roman" w:cs="Times New Roman"/>
          <w:spacing w:val="-4"/>
        </w:rPr>
        <w:t xml:space="preserve"> </w:t>
      </w:r>
      <w:r w:rsidRPr="00450031">
        <w:rPr>
          <w:rFonts w:ascii="Times New Roman" w:hAnsi="Times New Roman" w:cs="Times New Roman"/>
        </w:rPr>
        <w:t>subject</w:t>
      </w:r>
      <w:r w:rsidRPr="00450031">
        <w:rPr>
          <w:rFonts w:ascii="Times New Roman" w:hAnsi="Times New Roman" w:cs="Times New Roman"/>
          <w:spacing w:val="-5"/>
        </w:rPr>
        <w:t xml:space="preserve"> </w:t>
      </w:r>
      <w:r w:rsidRPr="00450031">
        <w:rPr>
          <w:rFonts w:ascii="Times New Roman" w:hAnsi="Times New Roman" w:cs="Times New Roman"/>
        </w:rPr>
        <w:t>to</w:t>
      </w:r>
      <w:r w:rsidRPr="00450031">
        <w:rPr>
          <w:rFonts w:ascii="Times New Roman" w:hAnsi="Times New Roman" w:cs="Times New Roman"/>
          <w:spacing w:val="-5"/>
        </w:rPr>
        <w:t xml:space="preserve"> </w:t>
      </w:r>
      <w:r w:rsidRPr="00450031">
        <w:rPr>
          <w:rFonts w:ascii="Times New Roman" w:hAnsi="Times New Roman" w:cs="Times New Roman"/>
        </w:rPr>
        <w:t>the</w:t>
      </w:r>
      <w:r w:rsidRPr="00450031">
        <w:rPr>
          <w:rFonts w:ascii="Times New Roman" w:hAnsi="Times New Roman" w:cs="Times New Roman"/>
          <w:spacing w:val="-6"/>
        </w:rPr>
        <w:t xml:space="preserve"> </w:t>
      </w:r>
      <w:r w:rsidRPr="00450031">
        <w:rPr>
          <w:rFonts w:ascii="Times New Roman" w:hAnsi="Times New Roman" w:cs="Times New Roman"/>
        </w:rPr>
        <w:t>enactment</w:t>
      </w:r>
      <w:r w:rsidRPr="00450031">
        <w:rPr>
          <w:rFonts w:ascii="Times New Roman" w:hAnsi="Times New Roman" w:cs="Times New Roman"/>
          <w:spacing w:val="-5"/>
        </w:rPr>
        <w:t xml:space="preserve"> </w:t>
      </w:r>
      <w:r w:rsidRPr="00450031">
        <w:rPr>
          <w:rFonts w:ascii="Times New Roman" w:hAnsi="Times New Roman" w:cs="Times New Roman"/>
        </w:rPr>
        <w:t>of</w:t>
      </w:r>
      <w:r w:rsidRPr="00450031">
        <w:rPr>
          <w:rFonts w:ascii="Times New Roman" w:hAnsi="Times New Roman" w:cs="Times New Roman"/>
          <w:spacing w:val="-5"/>
        </w:rPr>
        <w:t xml:space="preserve"> </w:t>
      </w:r>
      <w:r w:rsidRPr="00450031">
        <w:rPr>
          <w:rFonts w:ascii="Times New Roman" w:hAnsi="Times New Roman" w:cs="Times New Roman"/>
        </w:rPr>
        <w:t>a</w:t>
      </w:r>
      <w:r w:rsidRPr="00450031">
        <w:rPr>
          <w:rFonts w:ascii="Times New Roman" w:hAnsi="Times New Roman" w:cs="Times New Roman"/>
          <w:spacing w:val="-5"/>
        </w:rPr>
        <w:t xml:space="preserve"> </w:t>
      </w:r>
      <w:r w:rsidRPr="00450031">
        <w:rPr>
          <w:rFonts w:ascii="Times New Roman" w:hAnsi="Times New Roman" w:cs="Times New Roman"/>
        </w:rPr>
        <w:t>Department</w:t>
      </w:r>
      <w:r w:rsidRPr="00450031">
        <w:rPr>
          <w:rFonts w:ascii="Times New Roman" w:hAnsi="Times New Roman" w:cs="Times New Roman"/>
          <w:spacing w:val="-5"/>
        </w:rPr>
        <w:t xml:space="preserve"> </w:t>
      </w:r>
      <w:r w:rsidRPr="00450031">
        <w:rPr>
          <w:rFonts w:ascii="Times New Roman" w:hAnsi="Times New Roman" w:cs="Times New Roman"/>
        </w:rPr>
        <w:t>of</w:t>
      </w:r>
      <w:r w:rsidRPr="00450031">
        <w:rPr>
          <w:rFonts w:ascii="Times New Roman" w:hAnsi="Times New Roman" w:cs="Times New Roman"/>
          <w:spacing w:val="-6"/>
        </w:rPr>
        <w:t xml:space="preserve"> </w:t>
      </w:r>
      <w:r w:rsidRPr="00450031">
        <w:rPr>
          <w:rFonts w:ascii="Times New Roman" w:hAnsi="Times New Roman" w:cs="Times New Roman"/>
        </w:rPr>
        <w:t>Labor</w:t>
      </w:r>
      <w:r w:rsidRPr="00450031">
        <w:rPr>
          <w:rFonts w:ascii="Times New Roman" w:hAnsi="Times New Roman" w:cs="Times New Roman"/>
          <w:spacing w:val="-5"/>
        </w:rPr>
        <w:t xml:space="preserve"> </w:t>
      </w:r>
      <w:r w:rsidRPr="00450031">
        <w:rPr>
          <w:rFonts w:ascii="Times New Roman" w:hAnsi="Times New Roman" w:cs="Times New Roman"/>
        </w:rPr>
        <w:t>appropriation</w:t>
      </w:r>
      <w:r w:rsidRPr="00450031">
        <w:rPr>
          <w:rFonts w:ascii="Times New Roman" w:hAnsi="Times New Roman" w:cs="Times New Roman"/>
          <w:spacing w:val="-5"/>
        </w:rPr>
        <w:t xml:space="preserve"> </w:t>
      </w:r>
      <w:r w:rsidRPr="00450031">
        <w:rPr>
          <w:rFonts w:ascii="Times New Roman" w:hAnsi="Times New Roman" w:cs="Times New Roman"/>
        </w:rPr>
        <w:t>(or</w:t>
      </w:r>
      <w:r w:rsidRPr="00450031">
        <w:rPr>
          <w:rFonts w:ascii="Times New Roman" w:hAnsi="Times New Roman" w:cs="Times New Roman"/>
          <w:spacing w:val="-5"/>
        </w:rPr>
        <w:t xml:space="preserve"> </w:t>
      </w:r>
      <w:r w:rsidRPr="00450031">
        <w:rPr>
          <w:rFonts w:ascii="Times New Roman" w:hAnsi="Times New Roman" w:cs="Times New Roman"/>
        </w:rPr>
        <w:t>other</w:t>
      </w:r>
      <w:r w:rsidRPr="00450031">
        <w:rPr>
          <w:rFonts w:ascii="Times New Roman" w:hAnsi="Times New Roman" w:cs="Times New Roman"/>
          <w:spacing w:val="-5"/>
        </w:rPr>
        <w:t xml:space="preserve"> </w:t>
      </w:r>
      <w:r w:rsidRPr="00450031">
        <w:rPr>
          <w:rFonts w:ascii="Times New Roman" w:hAnsi="Times New Roman" w:cs="Times New Roman"/>
        </w:rPr>
        <w:t>action,</w:t>
      </w:r>
      <w:r w:rsidRPr="00450031">
        <w:rPr>
          <w:rFonts w:ascii="Times New Roman" w:hAnsi="Times New Roman" w:cs="Times New Roman"/>
          <w:spacing w:val="-5"/>
        </w:rPr>
        <w:t xml:space="preserve"> </w:t>
      </w:r>
      <w:r w:rsidRPr="00450031">
        <w:rPr>
          <w:rFonts w:ascii="Times New Roman" w:hAnsi="Times New Roman" w:cs="Times New Roman"/>
        </w:rPr>
        <w:t>such</w:t>
      </w:r>
      <w:r w:rsidRPr="00450031">
        <w:rPr>
          <w:rFonts w:ascii="Times New Roman" w:hAnsi="Times New Roman" w:cs="Times New Roman"/>
          <w:spacing w:val="1"/>
        </w:rPr>
        <w:t xml:space="preserve"> </w:t>
      </w:r>
      <w:r w:rsidRPr="00450031">
        <w:rPr>
          <w:rFonts w:ascii="Times New Roman" w:hAnsi="Times New Roman" w:cs="Times New Roman"/>
        </w:rPr>
        <w:t>as a continuing resolution).</w:t>
      </w:r>
      <w:r w:rsidRPr="00450031">
        <w:rPr>
          <w:rFonts w:ascii="Times New Roman" w:hAnsi="Times New Roman" w:cs="Times New Roman"/>
          <w:spacing w:val="1"/>
        </w:rPr>
        <w:t xml:space="preserve"> </w:t>
      </w:r>
      <w:r w:rsidRPr="00450031">
        <w:rPr>
          <w:rFonts w:ascii="Times New Roman" w:hAnsi="Times New Roman" w:cs="Times New Roman"/>
        </w:rPr>
        <w:t>The OSHS cooperative agreements are often negotiated and executed prior to</w:t>
      </w:r>
      <w:r w:rsidRPr="00450031">
        <w:rPr>
          <w:rFonts w:ascii="Times New Roman" w:hAnsi="Times New Roman" w:cs="Times New Roman"/>
          <w:spacing w:val="1"/>
        </w:rPr>
        <w:t xml:space="preserve"> </w:t>
      </w:r>
      <w:r w:rsidRPr="00450031">
        <w:rPr>
          <w:rFonts w:ascii="Times New Roman" w:hAnsi="Times New Roman" w:cs="Times New Roman"/>
        </w:rPr>
        <w:t>the enactment of the appropriation.</w:t>
      </w:r>
      <w:r w:rsidRPr="00450031">
        <w:rPr>
          <w:rFonts w:ascii="Times New Roman" w:hAnsi="Times New Roman" w:cs="Times New Roman"/>
          <w:spacing w:val="1"/>
        </w:rPr>
        <w:t xml:space="preserve"> </w:t>
      </w:r>
      <w:r w:rsidRPr="00450031">
        <w:rPr>
          <w:rFonts w:ascii="Times New Roman" w:hAnsi="Times New Roman" w:cs="Times New Roman"/>
        </w:rPr>
        <w:t>Since they are based on the President's budget, which may be more or</w:t>
      </w:r>
      <w:r w:rsidRPr="00450031">
        <w:rPr>
          <w:rFonts w:ascii="Times New Roman" w:hAnsi="Times New Roman" w:cs="Times New Roman"/>
          <w:spacing w:val="1"/>
        </w:rPr>
        <w:t xml:space="preserve"> </w:t>
      </w:r>
      <w:r w:rsidRPr="00450031">
        <w:rPr>
          <w:rFonts w:ascii="Times New Roman" w:hAnsi="Times New Roman" w:cs="Times New Roman"/>
        </w:rPr>
        <w:t>less</w:t>
      </w:r>
      <w:r w:rsidRPr="00450031">
        <w:rPr>
          <w:rFonts w:ascii="Times New Roman" w:hAnsi="Times New Roman" w:cs="Times New Roman"/>
          <w:spacing w:val="1"/>
        </w:rPr>
        <w:t xml:space="preserve"> </w:t>
      </w:r>
      <w:r w:rsidRPr="00450031">
        <w:rPr>
          <w:rFonts w:ascii="Times New Roman" w:hAnsi="Times New Roman" w:cs="Times New Roman"/>
        </w:rPr>
        <w:t>than</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final</w:t>
      </w:r>
      <w:r w:rsidRPr="00450031">
        <w:rPr>
          <w:rFonts w:ascii="Times New Roman" w:hAnsi="Times New Roman" w:cs="Times New Roman"/>
          <w:spacing w:val="1"/>
        </w:rPr>
        <w:t xml:space="preserve"> </w:t>
      </w:r>
      <w:r w:rsidRPr="00450031">
        <w:rPr>
          <w:rFonts w:ascii="Times New Roman" w:hAnsi="Times New Roman" w:cs="Times New Roman"/>
        </w:rPr>
        <w:t>appropriation,</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BLS</w:t>
      </w:r>
      <w:r w:rsidRPr="00450031">
        <w:rPr>
          <w:rFonts w:ascii="Times New Roman" w:hAnsi="Times New Roman" w:cs="Times New Roman"/>
          <w:spacing w:val="1"/>
        </w:rPr>
        <w:t xml:space="preserve"> </w:t>
      </w:r>
      <w:r w:rsidRPr="00450031">
        <w:rPr>
          <w:rFonts w:ascii="Times New Roman" w:hAnsi="Times New Roman" w:cs="Times New Roman"/>
        </w:rPr>
        <w:t>reserves</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right</w:t>
      </w:r>
      <w:r w:rsidRPr="00450031">
        <w:rPr>
          <w:rFonts w:ascii="Times New Roman" w:hAnsi="Times New Roman" w:cs="Times New Roman"/>
          <w:spacing w:val="1"/>
        </w:rPr>
        <w:t xml:space="preserve"> </w:t>
      </w:r>
      <w:r w:rsidRPr="00450031">
        <w:rPr>
          <w:rFonts w:ascii="Times New Roman" w:hAnsi="Times New Roman" w:cs="Times New Roman"/>
        </w:rPr>
        <w:t>to</w:t>
      </w:r>
      <w:r w:rsidRPr="00450031">
        <w:rPr>
          <w:rFonts w:ascii="Times New Roman" w:hAnsi="Times New Roman" w:cs="Times New Roman"/>
          <w:spacing w:val="1"/>
        </w:rPr>
        <w:t xml:space="preserve"> </w:t>
      </w:r>
      <w:r w:rsidRPr="00450031">
        <w:rPr>
          <w:rFonts w:ascii="Times New Roman" w:hAnsi="Times New Roman" w:cs="Times New Roman"/>
        </w:rPr>
        <w:t>renegotiate</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grant</w:t>
      </w:r>
      <w:r w:rsidRPr="00450031">
        <w:rPr>
          <w:rFonts w:ascii="Times New Roman" w:hAnsi="Times New Roman" w:cs="Times New Roman"/>
          <w:spacing w:val="1"/>
        </w:rPr>
        <w:t xml:space="preserve"> </w:t>
      </w:r>
      <w:r w:rsidRPr="00450031">
        <w:rPr>
          <w:rFonts w:ascii="Times New Roman" w:hAnsi="Times New Roman" w:cs="Times New Roman"/>
        </w:rPr>
        <w:t>amount,</w:t>
      </w:r>
      <w:r w:rsidRPr="00450031">
        <w:rPr>
          <w:rFonts w:ascii="Times New Roman" w:hAnsi="Times New Roman" w:cs="Times New Roman"/>
          <w:spacing w:val="1"/>
        </w:rPr>
        <w:t xml:space="preserve"> </w:t>
      </w:r>
      <w:r w:rsidRPr="00450031">
        <w:rPr>
          <w:rFonts w:ascii="Times New Roman" w:hAnsi="Times New Roman" w:cs="Times New Roman"/>
        </w:rPr>
        <w:t>if</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appropriation differs</w:t>
      </w:r>
      <w:r w:rsidRPr="00450031">
        <w:rPr>
          <w:rFonts w:ascii="Times New Roman" w:hAnsi="Times New Roman" w:cs="Times New Roman"/>
          <w:spacing w:val="-1"/>
        </w:rPr>
        <w:t xml:space="preserve"> </w:t>
      </w:r>
      <w:r w:rsidRPr="00450031">
        <w:rPr>
          <w:rFonts w:ascii="Times New Roman" w:hAnsi="Times New Roman" w:cs="Times New Roman"/>
        </w:rPr>
        <w:t>from</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President's</w:t>
      </w:r>
      <w:r w:rsidRPr="00450031">
        <w:rPr>
          <w:rFonts w:ascii="Times New Roman" w:hAnsi="Times New Roman" w:cs="Times New Roman"/>
          <w:spacing w:val="-2"/>
        </w:rPr>
        <w:t xml:space="preserve"> </w:t>
      </w:r>
      <w:r w:rsidRPr="00450031">
        <w:rPr>
          <w:rFonts w:ascii="Times New Roman" w:hAnsi="Times New Roman" w:cs="Times New Roman"/>
        </w:rPr>
        <w:t>budget.</w:t>
      </w:r>
    </w:p>
    <w:p w:rsidR="00323DA5" w:rsidRPr="00450031" w:rsidP="00450031" w14:paraId="5146107F" w14:textId="77777777">
      <w:pPr>
        <w:pStyle w:val="BodyText"/>
        <w:spacing w:before="9"/>
        <w:rPr>
          <w:rFonts w:ascii="Times New Roman" w:hAnsi="Times New Roman" w:cs="Times New Roman"/>
        </w:rPr>
      </w:pPr>
    </w:p>
    <w:p w:rsidR="00323DA5" w:rsidRPr="00450031" w:rsidP="00450031" w14:paraId="07F3C935" w14:textId="1DCFB8BF">
      <w:pPr>
        <w:pStyle w:val="BodyText"/>
        <w:ind w:left="740" w:right="575"/>
        <w:rPr>
          <w:rFonts w:ascii="Times New Roman" w:hAnsi="Times New Roman" w:cs="Times New Roman"/>
        </w:rPr>
      </w:pPr>
      <w:r w:rsidRPr="00450031">
        <w:rPr>
          <w:rFonts w:ascii="Times New Roman" w:hAnsi="Times New Roman" w:cs="Times New Roman"/>
        </w:rPr>
        <w:t>The</w:t>
      </w:r>
      <w:r w:rsidRPr="00450031">
        <w:rPr>
          <w:rFonts w:ascii="Times New Roman" w:hAnsi="Times New Roman" w:cs="Times New Roman"/>
          <w:spacing w:val="-7"/>
        </w:rPr>
        <w:t xml:space="preserve"> </w:t>
      </w:r>
      <w:r w:rsidRPr="00450031">
        <w:rPr>
          <w:rFonts w:ascii="Times New Roman" w:hAnsi="Times New Roman" w:cs="Times New Roman"/>
        </w:rPr>
        <w:t>Federal</w:t>
      </w:r>
      <w:r w:rsidRPr="00450031">
        <w:rPr>
          <w:rFonts w:ascii="Times New Roman" w:hAnsi="Times New Roman" w:cs="Times New Roman"/>
          <w:spacing w:val="-7"/>
        </w:rPr>
        <w:t xml:space="preserve"> </w:t>
      </w:r>
      <w:r w:rsidRPr="00450031">
        <w:rPr>
          <w:rFonts w:ascii="Times New Roman" w:hAnsi="Times New Roman" w:cs="Times New Roman"/>
        </w:rPr>
        <w:t>financial</w:t>
      </w:r>
      <w:r w:rsidRPr="00450031">
        <w:rPr>
          <w:rFonts w:ascii="Times New Roman" w:hAnsi="Times New Roman" w:cs="Times New Roman"/>
          <w:spacing w:val="-6"/>
        </w:rPr>
        <w:t xml:space="preserve"> </w:t>
      </w:r>
      <w:r w:rsidRPr="00450031">
        <w:rPr>
          <w:rFonts w:ascii="Times New Roman" w:hAnsi="Times New Roman" w:cs="Times New Roman"/>
        </w:rPr>
        <w:t>assistance</w:t>
      </w:r>
      <w:r w:rsidRPr="00450031">
        <w:rPr>
          <w:rFonts w:ascii="Times New Roman" w:hAnsi="Times New Roman" w:cs="Times New Roman"/>
          <w:spacing w:val="-7"/>
        </w:rPr>
        <w:t xml:space="preserve"> </w:t>
      </w:r>
      <w:r w:rsidRPr="00450031">
        <w:rPr>
          <w:rFonts w:ascii="Times New Roman" w:hAnsi="Times New Roman" w:cs="Times New Roman"/>
        </w:rPr>
        <w:t>awarded</w:t>
      </w:r>
      <w:r w:rsidRPr="00450031">
        <w:rPr>
          <w:rFonts w:ascii="Times New Roman" w:hAnsi="Times New Roman" w:cs="Times New Roman"/>
          <w:spacing w:val="-5"/>
        </w:rPr>
        <w:t xml:space="preserve"> </w:t>
      </w:r>
      <w:r w:rsidRPr="00450031">
        <w:rPr>
          <w:rFonts w:ascii="Times New Roman" w:hAnsi="Times New Roman" w:cs="Times New Roman"/>
        </w:rPr>
        <w:t>under</w:t>
      </w:r>
      <w:r w:rsidRPr="00450031">
        <w:rPr>
          <w:rFonts w:ascii="Times New Roman" w:hAnsi="Times New Roman" w:cs="Times New Roman"/>
          <w:spacing w:val="-6"/>
        </w:rPr>
        <w:t xml:space="preserve"> </w:t>
      </w:r>
      <w:r w:rsidRPr="00450031">
        <w:rPr>
          <w:rFonts w:ascii="Times New Roman" w:hAnsi="Times New Roman" w:cs="Times New Roman"/>
        </w:rPr>
        <w:t>this</w:t>
      </w:r>
      <w:r w:rsidRPr="00450031">
        <w:rPr>
          <w:rFonts w:ascii="Times New Roman" w:hAnsi="Times New Roman" w:cs="Times New Roman"/>
          <w:spacing w:val="-7"/>
        </w:rPr>
        <w:t xml:space="preserve"> </w:t>
      </w:r>
      <w:r w:rsidRPr="00450031">
        <w:rPr>
          <w:rFonts w:ascii="Times New Roman" w:hAnsi="Times New Roman" w:cs="Times New Roman"/>
        </w:rPr>
        <w:t>Agreement</w:t>
      </w:r>
      <w:r w:rsidRPr="00450031">
        <w:rPr>
          <w:rFonts w:ascii="Times New Roman" w:hAnsi="Times New Roman" w:cs="Times New Roman"/>
          <w:spacing w:val="-6"/>
        </w:rPr>
        <w:t xml:space="preserve"> </w:t>
      </w:r>
      <w:r w:rsidRPr="00450031">
        <w:rPr>
          <w:rFonts w:ascii="Times New Roman" w:hAnsi="Times New Roman" w:cs="Times New Roman"/>
        </w:rPr>
        <w:t>is</w:t>
      </w:r>
      <w:r w:rsidRPr="00450031">
        <w:rPr>
          <w:rFonts w:ascii="Times New Roman" w:hAnsi="Times New Roman" w:cs="Times New Roman"/>
          <w:spacing w:val="-7"/>
        </w:rPr>
        <w:t xml:space="preserve"> </w:t>
      </w:r>
      <w:r w:rsidRPr="00450031">
        <w:rPr>
          <w:rFonts w:ascii="Times New Roman" w:hAnsi="Times New Roman" w:cs="Times New Roman"/>
        </w:rPr>
        <w:t>available</w:t>
      </w:r>
      <w:r w:rsidRPr="00450031">
        <w:rPr>
          <w:rFonts w:ascii="Times New Roman" w:hAnsi="Times New Roman" w:cs="Times New Roman"/>
          <w:spacing w:val="-7"/>
        </w:rPr>
        <w:t xml:space="preserve"> </w:t>
      </w:r>
      <w:r w:rsidRPr="00450031">
        <w:rPr>
          <w:rFonts w:ascii="Times New Roman" w:hAnsi="Times New Roman" w:cs="Times New Roman"/>
        </w:rPr>
        <w:t>for</w:t>
      </w:r>
      <w:r w:rsidRPr="00450031">
        <w:rPr>
          <w:rFonts w:ascii="Times New Roman" w:hAnsi="Times New Roman" w:cs="Times New Roman"/>
          <w:spacing w:val="-5"/>
        </w:rPr>
        <w:t xml:space="preserve"> </w:t>
      </w:r>
      <w:r w:rsidRPr="00450031">
        <w:rPr>
          <w:rFonts w:ascii="Times New Roman" w:hAnsi="Times New Roman" w:cs="Times New Roman"/>
        </w:rPr>
        <w:t>obligation</w:t>
      </w:r>
      <w:r w:rsidRPr="00450031">
        <w:rPr>
          <w:rFonts w:ascii="Times New Roman" w:hAnsi="Times New Roman" w:cs="Times New Roman"/>
          <w:spacing w:val="-6"/>
        </w:rPr>
        <w:t xml:space="preserve"> </w:t>
      </w:r>
      <w:r w:rsidRPr="00450031">
        <w:rPr>
          <w:rFonts w:ascii="Times New Roman" w:hAnsi="Times New Roman" w:cs="Times New Roman"/>
        </w:rPr>
        <w:t>by</w:t>
      </w:r>
      <w:r w:rsidRPr="00450031">
        <w:rPr>
          <w:rFonts w:ascii="Times New Roman" w:hAnsi="Times New Roman" w:cs="Times New Roman"/>
          <w:spacing w:val="-5"/>
        </w:rPr>
        <w:t xml:space="preserve"> </w:t>
      </w:r>
      <w:r w:rsidRPr="00450031">
        <w:rPr>
          <w:rFonts w:ascii="Times New Roman" w:hAnsi="Times New Roman" w:cs="Times New Roman"/>
        </w:rPr>
        <w:t>a</w:t>
      </w:r>
      <w:r w:rsidRPr="00450031" w:rsidR="0005677D">
        <w:rPr>
          <w:rFonts w:ascii="Times New Roman" w:hAnsi="Times New Roman" w:cs="Times New Roman"/>
        </w:rPr>
        <w:t>n</w:t>
      </w:r>
      <w:r w:rsidRPr="00450031">
        <w:rPr>
          <w:rFonts w:ascii="Times New Roman" w:hAnsi="Times New Roman" w:cs="Times New Roman"/>
          <w:spacing w:val="-6"/>
        </w:rPr>
        <w:t xml:space="preserve"> </w:t>
      </w:r>
      <w:r w:rsidRPr="00450031">
        <w:rPr>
          <w:rFonts w:ascii="Times New Roman" w:hAnsi="Times New Roman" w:cs="Times New Roman"/>
        </w:rPr>
        <w:t>SGA</w:t>
      </w:r>
      <w:r w:rsidRPr="00450031">
        <w:rPr>
          <w:rFonts w:ascii="Times New Roman" w:hAnsi="Times New Roman" w:cs="Times New Roman"/>
          <w:spacing w:val="-7"/>
        </w:rPr>
        <w:t xml:space="preserve"> </w:t>
      </w:r>
      <w:r w:rsidRPr="00450031">
        <w:rPr>
          <w:rFonts w:ascii="Times New Roman" w:hAnsi="Times New Roman" w:cs="Times New Roman"/>
        </w:rPr>
        <w:t>during</w:t>
      </w:r>
      <w:r w:rsidRPr="00450031">
        <w:rPr>
          <w:rFonts w:ascii="Times New Roman" w:hAnsi="Times New Roman" w:cs="Times New Roman"/>
          <w:spacing w:val="-8"/>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Federal fiscal year beginning October 1 and ending September 30, unless, under rare circumstances, an</w:t>
      </w:r>
      <w:r w:rsidRPr="00450031">
        <w:rPr>
          <w:rFonts w:ascii="Times New Roman" w:hAnsi="Times New Roman" w:cs="Times New Roman"/>
          <w:spacing w:val="1"/>
        </w:rPr>
        <w:t xml:space="preserve"> </w:t>
      </w:r>
      <w:r w:rsidRPr="00450031">
        <w:rPr>
          <w:rFonts w:ascii="Times New Roman" w:hAnsi="Times New Roman" w:cs="Times New Roman"/>
        </w:rPr>
        <w:t>extension of</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Agreement period is</w:t>
      </w:r>
      <w:r w:rsidRPr="00450031">
        <w:rPr>
          <w:rFonts w:ascii="Times New Roman" w:hAnsi="Times New Roman" w:cs="Times New Roman"/>
          <w:spacing w:val="-1"/>
        </w:rPr>
        <w:t xml:space="preserve"> </w:t>
      </w:r>
      <w:r w:rsidRPr="00450031">
        <w:rPr>
          <w:rFonts w:ascii="Times New Roman" w:hAnsi="Times New Roman" w:cs="Times New Roman"/>
        </w:rPr>
        <w:t>specifically approved</w:t>
      </w:r>
      <w:r w:rsidRPr="00450031">
        <w:rPr>
          <w:rFonts w:ascii="Times New Roman" w:hAnsi="Times New Roman" w:cs="Times New Roman"/>
          <w:spacing w:val="3"/>
        </w:rPr>
        <w:t xml:space="preserve"> </w:t>
      </w:r>
      <w:r w:rsidRPr="00450031">
        <w:rPr>
          <w:rFonts w:ascii="Times New Roman" w:hAnsi="Times New Roman" w:cs="Times New Roman"/>
        </w:rPr>
        <w:t>by the</w:t>
      </w:r>
      <w:r w:rsidRPr="00450031">
        <w:rPr>
          <w:rFonts w:ascii="Times New Roman" w:hAnsi="Times New Roman" w:cs="Times New Roman"/>
          <w:spacing w:val="-1"/>
        </w:rPr>
        <w:t xml:space="preserve"> </w:t>
      </w:r>
      <w:r w:rsidRPr="00450031">
        <w:rPr>
          <w:rFonts w:ascii="Times New Roman" w:hAnsi="Times New Roman" w:cs="Times New Roman"/>
        </w:rPr>
        <w:t>BLS.</w:t>
      </w:r>
    </w:p>
    <w:p w:rsidR="00323DA5" w:rsidRPr="00450031" w:rsidP="00450031" w14:paraId="2E7AAD67" w14:textId="77777777">
      <w:pPr>
        <w:pStyle w:val="BodyText"/>
        <w:spacing w:before="5"/>
        <w:rPr>
          <w:rFonts w:ascii="Times New Roman" w:hAnsi="Times New Roman" w:cs="Times New Roman"/>
        </w:rPr>
      </w:pPr>
    </w:p>
    <w:p w:rsidR="00323DA5" w:rsidRPr="00450031" w:rsidP="00450031" w14:paraId="335B1645" w14:textId="77777777">
      <w:pPr>
        <w:pStyle w:val="Heading3"/>
        <w:numPr>
          <w:ilvl w:val="0"/>
          <w:numId w:val="32"/>
        </w:numPr>
        <w:tabs>
          <w:tab w:val="left" w:pos="739"/>
          <w:tab w:val="left" w:pos="740"/>
        </w:tabs>
        <w:spacing w:before="1"/>
        <w:ind w:left="739" w:hanging="632"/>
        <w:jc w:val="left"/>
        <w:rPr>
          <w:rFonts w:ascii="Times New Roman" w:hAnsi="Times New Roman" w:cs="Times New Roman"/>
          <w:sz w:val="20"/>
          <w:szCs w:val="20"/>
        </w:rPr>
      </w:pPr>
      <w:bookmarkStart w:id="15" w:name="F._CASH_MANAGEMENT"/>
      <w:bookmarkStart w:id="16" w:name="_bookmark6"/>
      <w:bookmarkEnd w:id="15"/>
      <w:bookmarkEnd w:id="16"/>
      <w:r w:rsidRPr="00450031">
        <w:rPr>
          <w:rFonts w:ascii="Times New Roman" w:hAnsi="Times New Roman" w:cs="Times New Roman"/>
          <w:sz w:val="20"/>
          <w:szCs w:val="20"/>
        </w:rPr>
        <w:t>CASH</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MANAGEMENT</w:t>
      </w:r>
    </w:p>
    <w:p w:rsidR="00323DA5" w:rsidRPr="00450031" w:rsidP="00450031" w14:paraId="48722457" w14:textId="77777777">
      <w:pPr>
        <w:pStyle w:val="BodyText"/>
        <w:spacing w:before="10"/>
        <w:rPr>
          <w:rFonts w:ascii="Times New Roman" w:hAnsi="Times New Roman" w:cs="Times New Roman"/>
          <w:b/>
        </w:rPr>
      </w:pPr>
    </w:p>
    <w:p w:rsidR="00323DA5" w:rsidRPr="00450031" w:rsidP="00450031" w14:paraId="5DE8FE30" w14:textId="77777777">
      <w:pPr>
        <w:pStyle w:val="BodyText"/>
        <w:ind w:left="740" w:right="575"/>
        <w:rPr>
          <w:rFonts w:ascii="Times New Roman" w:hAnsi="Times New Roman" w:cs="Times New Roman"/>
        </w:rPr>
      </w:pPr>
      <w:r w:rsidRPr="00450031">
        <w:rPr>
          <w:rFonts w:ascii="Times New Roman" w:hAnsi="Times New Roman" w:cs="Times New Roman"/>
        </w:rPr>
        <w:t>Cash</w:t>
      </w:r>
      <w:r w:rsidRPr="00450031">
        <w:rPr>
          <w:rFonts w:ascii="Times New Roman" w:hAnsi="Times New Roman" w:cs="Times New Roman"/>
          <w:spacing w:val="-3"/>
        </w:rPr>
        <w:t xml:space="preserve"> </w:t>
      </w:r>
      <w:r w:rsidRPr="00450031">
        <w:rPr>
          <w:rFonts w:ascii="Times New Roman" w:hAnsi="Times New Roman" w:cs="Times New Roman"/>
        </w:rPr>
        <w:t>advances</w:t>
      </w:r>
      <w:r w:rsidRPr="00450031">
        <w:rPr>
          <w:rFonts w:ascii="Times New Roman" w:hAnsi="Times New Roman" w:cs="Times New Roman"/>
          <w:spacing w:val="-5"/>
        </w:rPr>
        <w:t xml:space="preserve"> </w:t>
      </w:r>
      <w:r w:rsidRPr="00450031">
        <w:rPr>
          <w:rFonts w:ascii="Times New Roman" w:hAnsi="Times New Roman" w:cs="Times New Roman"/>
        </w:rPr>
        <w:t>to</w:t>
      </w:r>
      <w:r w:rsidRPr="00450031">
        <w:rPr>
          <w:rFonts w:ascii="Times New Roman" w:hAnsi="Times New Roman" w:cs="Times New Roman"/>
          <w:spacing w:val="-3"/>
        </w:rPr>
        <w:t xml:space="preserve"> </w:t>
      </w:r>
      <w:r w:rsidRPr="00450031">
        <w:rPr>
          <w:rFonts w:ascii="Times New Roman" w:hAnsi="Times New Roman" w:cs="Times New Roman"/>
        </w:rPr>
        <w:t>qualified</w:t>
      </w:r>
      <w:r w:rsidRPr="00450031">
        <w:rPr>
          <w:rFonts w:ascii="Times New Roman" w:hAnsi="Times New Roman" w:cs="Times New Roman"/>
          <w:spacing w:val="-3"/>
        </w:rPr>
        <w:t xml:space="preserve"> </w:t>
      </w:r>
      <w:r w:rsidRPr="00450031">
        <w:rPr>
          <w:rFonts w:ascii="Times New Roman" w:hAnsi="Times New Roman" w:cs="Times New Roman"/>
        </w:rPr>
        <w:t>SGAs</w:t>
      </w:r>
      <w:r w:rsidRPr="00450031">
        <w:rPr>
          <w:rFonts w:ascii="Times New Roman" w:hAnsi="Times New Roman" w:cs="Times New Roman"/>
          <w:spacing w:val="-4"/>
        </w:rPr>
        <w:t xml:space="preserve"> </w:t>
      </w:r>
      <w:r w:rsidRPr="00450031">
        <w:rPr>
          <w:rFonts w:ascii="Times New Roman" w:hAnsi="Times New Roman" w:cs="Times New Roman"/>
        </w:rPr>
        <w:t>will</w:t>
      </w:r>
      <w:r w:rsidRPr="00450031">
        <w:rPr>
          <w:rFonts w:ascii="Times New Roman" w:hAnsi="Times New Roman" w:cs="Times New Roman"/>
          <w:spacing w:val="-4"/>
        </w:rPr>
        <w:t xml:space="preserve"> </w:t>
      </w:r>
      <w:r w:rsidRPr="00450031">
        <w:rPr>
          <w:rFonts w:ascii="Times New Roman" w:hAnsi="Times New Roman" w:cs="Times New Roman"/>
        </w:rPr>
        <w:t>be</w:t>
      </w:r>
      <w:r w:rsidRPr="00450031">
        <w:rPr>
          <w:rFonts w:ascii="Times New Roman" w:hAnsi="Times New Roman" w:cs="Times New Roman"/>
          <w:spacing w:val="-4"/>
        </w:rPr>
        <w:t xml:space="preserve"> </w:t>
      </w:r>
      <w:r w:rsidRPr="00450031">
        <w:rPr>
          <w:rFonts w:ascii="Times New Roman" w:hAnsi="Times New Roman" w:cs="Times New Roman"/>
        </w:rPr>
        <w:t>made</w:t>
      </w:r>
      <w:r w:rsidRPr="00450031">
        <w:rPr>
          <w:rFonts w:ascii="Times New Roman" w:hAnsi="Times New Roman" w:cs="Times New Roman"/>
          <w:spacing w:val="-4"/>
        </w:rPr>
        <w:t xml:space="preserve"> </w:t>
      </w:r>
      <w:r w:rsidRPr="00450031">
        <w:rPr>
          <w:rFonts w:ascii="Times New Roman" w:hAnsi="Times New Roman" w:cs="Times New Roman"/>
        </w:rPr>
        <w:t>under</w:t>
      </w:r>
      <w:r w:rsidRPr="00450031">
        <w:rPr>
          <w:rFonts w:ascii="Times New Roman" w:hAnsi="Times New Roman" w:cs="Times New Roman"/>
          <w:spacing w:val="-4"/>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Department</w:t>
      </w:r>
      <w:r w:rsidRPr="00450031">
        <w:rPr>
          <w:rFonts w:ascii="Times New Roman" w:hAnsi="Times New Roman" w:cs="Times New Roman"/>
          <w:spacing w:val="-4"/>
        </w:rPr>
        <w:t xml:space="preserve"> </w:t>
      </w:r>
      <w:r w:rsidRPr="00450031">
        <w:rPr>
          <w:rFonts w:ascii="Times New Roman" w:hAnsi="Times New Roman" w:cs="Times New Roman"/>
        </w:rPr>
        <w:t>of</w:t>
      </w:r>
      <w:r w:rsidRPr="00450031">
        <w:rPr>
          <w:rFonts w:ascii="Times New Roman" w:hAnsi="Times New Roman" w:cs="Times New Roman"/>
          <w:spacing w:val="-4"/>
        </w:rPr>
        <w:t xml:space="preserve"> </w:t>
      </w:r>
      <w:r w:rsidRPr="00450031">
        <w:rPr>
          <w:rFonts w:ascii="Times New Roman" w:hAnsi="Times New Roman" w:cs="Times New Roman"/>
        </w:rPr>
        <w:t>Health</w:t>
      </w:r>
      <w:r w:rsidRPr="00450031">
        <w:rPr>
          <w:rFonts w:ascii="Times New Roman" w:hAnsi="Times New Roman" w:cs="Times New Roman"/>
          <w:spacing w:val="-3"/>
        </w:rPr>
        <w:t xml:space="preserve"> </w:t>
      </w:r>
      <w:r w:rsidRPr="00450031">
        <w:rPr>
          <w:rFonts w:ascii="Times New Roman" w:hAnsi="Times New Roman" w:cs="Times New Roman"/>
        </w:rPr>
        <w:t>and</w:t>
      </w:r>
      <w:r w:rsidRPr="00450031">
        <w:rPr>
          <w:rFonts w:ascii="Times New Roman" w:hAnsi="Times New Roman" w:cs="Times New Roman"/>
          <w:spacing w:val="-3"/>
        </w:rPr>
        <w:t xml:space="preserve"> </w:t>
      </w:r>
      <w:r w:rsidRPr="00450031">
        <w:rPr>
          <w:rFonts w:ascii="Times New Roman" w:hAnsi="Times New Roman" w:cs="Times New Roman"/>
        </w:rPr>
        <w:t>Human</w:t>
      </w:r>
      <w:r w:rsidRPr="00450031">
        <w:rPr>
          <w:rFonts w:ascii="Times New Roman" w:hAnsi="Times New Roman" w:cs="Times New Roman"/>
          <w:spacing w:val="-2"/>
        </w:rPr>
        <w:t xml:space="preserve"> </w:t>
      </w:r>
      <w:r w:rsidRPr="00450031">
        <w:rPr>
          <w:rFonts w:ascii="Times New Roman" w:hAnsi="Times New Roman" w:cs="Times New Roman"/>
        </w:rPr>
        <w:t>Services</w:t>
      </w:r>
      <w:r w:rsidRPr="00450031">
        <w:rPr>
          <w:rFonts w:ascii="Times New Roman" w:hAnsi="Times New Roman" w:cs="Times New Roman"/>
          <w:spacing w:val="-5"/>
        </w:rPr>
        <w:t xml:space="preserve"> </w:t>
      </w:r>
      <w:r w:rsidRPr="00450031">
        <w:rPr>
          <w:rFonts w:ascii="Times New Roman" w:hAnsi="Times New Roman" w:cs="Times New Roman"/>
        </w:rPr>
        <w:t>Payment</w:t>
      </w:r>
      <w:r w:rsidRPr="00450031">
        <w:rPr>
          <w:rFonts w:ascii="Times New Roman" w:hAnsi="Times New Roman" w:cs="Times New Roman"/>
          <w:spacing w:val="1"/>
        </w:rPr>
        <w:t xml:space="preserve"> </w:t>
      </w:r>
      <w:r w:rsidRPr="00450031">
        <w:rPr>
          <w:rFonts w:ascii="Times New Roman" w:hAnsi="Times New Roman" w:cs="Times New Roman"/>
          <w:spacing w:val="-1"/>
        </w:rPr>
        <w:t>Management</w:t>
      </w:r>
      <w:r w:rsidRPr="00450031">
        <w:rPr>
          <w:rFonts w:ascii="Times New Roman" w:hAnsi="Times New Roman" w:cs="Times New Roman"/>
          <w:spacing w:val="-10"/>
        </w:rPr>
        <w:t xml:space="preserve"> </w:t>
      </w:r>
      <w:r w:rsidRPr="00450031">
        <w:rPr>
          <w:rFonts w:ascii="Times New Roman" w:hAnsi="Times New Roman" w:cs="Times New Roman"/>
          <w:spacing w:val="-1"/>
        </w:rPr>
        <w:t>System</w:t>
      </w:r>
      <w:r w:rsidRPr="00450031">
        <w:rPr>
          <w:rFonts w:ascii="Times New Roman" w:hAnsi="Times New Roman" w:cs="Times New Roman"/>
          <w:spacing w:val="-10"/>
        </w:rPr>
        <w:t xml:space="preserve"> </w:t>
      </w:r>
      <w:r w:rsidRPr="00450031">
        <w:rPr>
          <w:rFonts w:ascii="Times New Roman" w:hAnsi="Times New Roman" w:cs="Times New Roman"/>
          <w:spacing w:val="-1"/>
        </w:rPr>
        <w:t>(HHS-PMS),</w:t>
      </w:r>
      <w:r w:rsidRPr="00450031">
        <w:rPr>
          <w:rFonts w:ascii="Times New Roman" w:hAnsi="Times New Roman" w:cs="Times New Roman"/>
          <w:spacing w:val="-9"/>
        </w:rPr>
        <w:t xml:space="preserve"> </w:t>
      </w:r>
      <w:r w:rsidRPr="00450031">
        <w:rPr>
          <w:rFonts w:ascii="Times New Roman" w:hAnsi="Times New Roman" w:cs="Times New Roman"/>
          <w:spacing w:val="-1"/>
        </w:rPr>
        <w:t>an</w:t>
      </w:r>
      <w:r w:rsidRPr="00450031">
        <w:rPr>
          <w:rFonts w:ascii="Times New Roman" w:hAnsi="Times New Roman" w:cs="Times New Roman"/>
          <w:spacing w:val="-9"/>
        </w:rPr>
        <w:t xml:space="preserve"> </w:t>
      </w:r>
      <w:r w:rsidRPr="00450031">
        <w:rPr>
          <w:rFonts w:ascii="Times New Roman" w:hAnsi="Times New Roman" w:cs="Times New Roman"/>
        </w:rPr>
        <w:t>automated</w:t>
      </w:r>
      <w:r w:rsidRPr="00450031">
        <w:rPr>
          <w:rFonts w:ascii="Times New Roman" w:hAnsi="Times New Roman" w:cs="Times New Roman"/>
          <w:spacing w:val="-8"/>
        </w:rPr>
        <w:t xml:space="preserve"> </w:t>
      </w:r>
      <w:r w:rsidRPr="00450031">
        <w:rPr>
          <w:rFonts w:ascii="Times New Roman" w:hAnsi="Times New Roman" w:cs="Times New Roman"/>
        </w:rPr>
        <w:t>clearinghouse</w:t>
      </w:r>
      <w:r w:rsidRPr="00450031">
        <w:rPr>
          <w:rFonts w:ascii="Times New Roman" w:hAnsi="Times New Roman" w:cs="Times New Roman"/>
          <w:spacing w:val="-10"/>
        </w:rPr>
        <w:t xml:space="preserve"> </w:t>
      </w:r>
      <w:r w:rsidRPr="00450031">
        <w:rPr>
          <w:rFonts w:ascii="Times New Roman" w:hAnsi="Times New Roman" w:cs="Times New Roman"/>
        </w:rPr>
        <w:t>system.</w:t>
      </w:r>
      <w:r w:rsidRPr="00450031">
        <w:rPr>
          <w:rFonts w:ascii="Times New Roman" w:hAnsi="Times New Roman" w:cs="Times New Roman"/>
          <w:spacing w:val="28"/>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BLS</w:t>
      </w:r>
      <w:r w:rsidRPr="00450031">
        <w:rPr>
          <w:rFonts w:ascii="Times New Roman" w:hAnsi="Times New Roman" w:cs="Times New Roman"/>
          <w:spacing w:val="-10"/>
        </w:rPr>
        <w:t xml:space="preserve"> </w:t>
      </w:r>
      <w:r w:rsidRPr="00450031">
        <w:rPr>
          <w:rFonts w:ascii="Times New Roman" w:hAnsi="Times New Roman" w:cs="Times New Roman"/>
        </w:rPr>
        <w:t>is</w:t>
      </w:r>
      <w:r w:rsidRPr="00450031">
        <w:rPr>
          <w:rFonts w:ascii="Times New Roman" w:hAnsi="Times New Roman" w:cs="Times New Roman"/>
          <w:spacing w:val="-10"/>
        </w:rPr>
        <w:t xml:space="preserve"> </w:t>
      </w:r>
      <w:r w:rsidRPr="00450031">
        <w:rPr>
          <w:rFonts w:ascii="Times New Roman" w:hAnsi="Times New Roman" w:cs="Times New Roman"/>
        </w:rPr>
        <w:t>responsible</w:t>
      </w:r>
      <w:r w:rsidRPr="00450031">
        <w:rPr>
          <w:rFonts w:ascii="Times New Roman" w:hAnsi="Times New Roman" w:cs="Times New Roman"/>
          <w:spacing w:val="-11"/>
        </w:rPr>
        <w:t xml:space="preserve"> </w:t>
      </w:r>
      <w:r w:rsidRPr="00450031">
        <w:rPr>
          <w:rFonts w:ascii="Times New Roman" w:hAnsi="Times New Roman" w:cs="Times New Roman"/>
        </w:rPr>
        <w:t>for</w:t>
      </w:r>
      <w:r w:rsidRPr="00450031">
        <w:rPr>
          <w:rFonts w:ascii="Times New Roman" w:hAnsi="Times New Roman" w:cs="Times New Roman"/>
          <w:spacing w:val="-9"/>
        </w:rPr>
        <w:t xml:space="preserve"> </w:t>
      </w:r>
      <w:r w:rsidRPr="00450031">
        <w:rPr>
          <w:rFonts w:ascii="Times New Roman" w:hAnsi="Times New Roman" w:cs="Times New Roman"/>
        </w:rPr>
        <w:t>establishing</w:t>
      </w:r>
      <w:r w:rsidRPr="00450031">
        <w:rPr>
          <w:rFonts w:ascii="Times New Roman" w:hAnsi="Times New Roman" w:cs="Times New Roman"/>
          <w:spacing w:val="1"/>
        </w:rPr>
        <w:t xml:space="preserve"> </w:t>
      </w:r>
      <w:r w:rsidRPr="00450031">
        <w:rPr>
          <w:rFonts w:ascii="Times New Roman" w:hAnsi="Times New Roman" w:cs="Times New Roman"/>
        </w:rPr>
        <w:t>HHS-PMS accounts for OSHS grantees.</w:t>
      </w:r>
      <w:r w:rsidRPr="00450031">
        <w:rPr>
          <w:rFonts w:ascii="Times New Roman" w:hAnsi="Times New Roman" w:cs="Times New Roman"/>
          <w:spacing w:val="1"/>
        </w:rPr>
        <w:t xml:space="preserve"> </w:t>
      </w:r>
      <w:r w:rsidRPr="00450031">
        <w:rPr>
          <w:rFonts w:ascii="Times New Roman" w:hAnsi="Times New Roman" w:cs="Times New Roman"/>
        </w:rPr>
        <w:t>The BLS will make withdrawals of funds on behalf of SGAs unable to</w:t>
      </w:r>
      <w:r w:rsidRPr="00450031">
        <w:rPr>
          <w:rFonts w:ascii="Times New Roman" w:hAnsi="Times New Roman" w:cs="Times New Roman"/>
          <w:spacing w:val="1"/>
        </w:rPr>
        <w:t xml:space="preserve"> </w:t>
      </w:r>
      <w:r w:rsidRPr="00450031">
        <w:rPr>
          <w:rFonts w:ascii="Times New Roman" w:hAnsi="Times New Roman" w:cs="Times New Roman"/>
        </w:rPr>
        <w:t>use</w:t>
      </w:r>
      <w:r w:rsidRPr="00450031">
        <w:rPr>
          <w:rFonts w:ascii="Times New Roman" w:hAnsi="Times New Roman" w:cs="Times New Roman"/>
          <w:spacing w:val="-2"/>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HHS-PMS.</w:t>
      </w:r>
    </w:p>
    <w:p w:rsidR="00323DA5" w:rsidRPr="00450031" w:rsidP="00450031" w14:paraId="4E6C5672" w14:textId="77777777">
      <w:pPr>
        <w:pStyle w:val="BodyText"/>
        <w:spacing w:before="6"/>
        <w:rPr>
          <w:rFonts w:ascii="Times New Roman" w:hAnsi="Times New Roman" w:cs="Times New Roman"/>
        </w:rPr>
      </w:pPr>
    </w:p>
    <w:p w:rsidR="00323DA5" w:rsidRPr="00450031" w:rsidP="00450031" w14:paraId="2D3D398B" w14:textId="230CBBA2">
      <w:pPr>
        <w:pStyle w:val="BodyText"/>
        <w:ind w:left="740" w:right="574"/>
        <w:rPr>
          <w:rFonts w:ascii="Times New Roman" w:hAnsi="Times New Roman" w:cs="Times New Roman"/>
        </w:rPr>
      </w:pPr>
      <w:r w:rsidRPr="00450031">
        <w:rPr>
          <w:rFonts w:ascii="Times New Roman" w:hAnsi="Times New Roman" w:cs="Times New Roman"/>
          <w:spacing w:val="-1"/>
        </w:rPr>
        <w:t>The</w:t>
      </w:r>
      <w:r w:rsidRPr="00450031">
        <w:rPr>
          <w:rFonts w:ascii="Times New Roman" w:hAnsi="Times New Roman" w:cs="Times New Roman"/>
          <w:spacing w:val="-10"/>
        </w:rPr>
        <w:t xml:space="preserve"> </w:t>
      </w:r>
      <w:r w:rsidRPr="00450031">
        <w:rPr>
          <w:rFonts w:ascii="Times New Roman" w:hAnsi="Times New Roman" w:cs="Times New Roman"/>
          <w:spacing w:val="-1"/>
        </w:rPr>
        <w:t>HHS-PMS</w:t>
      </w:r>
      <w:r w:rsidRPr="00450031">
        <w:rPr>
          <w:rFonts w:ascii="Times New Roman" w:hAnsi="Times New Roman" w:cs="Times New Roman"/>
          <w:spacing w:val="-10"/>
        </w:rPr>
        <w:t xml:space="preserve"> </w:t>
      </w:r>
      <w:r w:rsidRPr="00450031">
        <w:rPr>
          <w:rFonts w:ascii="Times New Roman" w:hAnsi="Times New Roman" w:cs="Times New Roman"/>
          <w:spacing w:val="-1"/>
        </w:rPr>
        <w:t>is</w:t>
      </w:r>
      <w:r w:rsidRPr="00450031">
        <w:rPr>
          <w:rFonts w:ascii="Times New Roman" w:hAnsi="Times New Roman" w:cs="Times New Roman"/>
          <w:spacing w:val="-10"/>
        </w:rPr>
        <w:t xml:space="preserve"> </w:t>
      </w:r>
      <w:r w:rsidRPr="00450031">
        <w:rPr>
          <w:rFonts w:ascii="Times New Roman" w:hAnsi="Times New Roman" w:cs="Times New Roman"/>
          <w:spacing w:val="-1"/>
        </w:rPr>
        <w:t>designed</w:t>
      </w:r>
      <w:r w:rsidRPr="00450031">
        <w:rPr>
          <w:rFonts w:ascii="Times New Roman" w:hAnsi="Times New Roman" w:cs="Times New Roman"/>
          <w:spacing w:val="-9"/>
        </w:rPr>
        <w:t xml:space="preserve"> </w:t>
      </w:r>
      <w:r w:rsidRPr="00450031">
        <w:rPr>
          <w:rFonts w:ascii="Times New Roman" w:hAnsi="Times New Roman" w:cs="Times New Roman"/>
          <w:spacing w:val="-1"/>
        </w:rPr>
        <w:t>to</w:t>
      </w:r>
      <w:r w:rsidRPr="00450031">
        <w:rPr>
          <w:rFonts w:ascii="Times New Roman" w:hAnsi="Times New Roman" w:cs="Times New Roman"/>
          <w:spacing w:val="-9"/>
        </w:rPr>
        <w:t xml:space="preserve"> </w:t>
      </w:r>
      <w:r w:rsidRPr="00450031">
        <w:rPr>
          <w:rFonts w:ascii="Times New Roman" w:hAnsi="Times New Roman" w:cs="Times New Roman"/>
          <w:spacing w:val="-1"/>
        </w:rPr>
        <w:t>make</w:t>
      </w:r>
      <w:r w:rsidRPr="00450031">
        <w:rPr>
          <w:rFonts w:ascii="Times New Roman" w:hAnsi="Times New Roman" w:cs="Times New Roman"/>
          <w:spacing w:val="-9"/>
        </w:rPr>
        <w:t xml:space="preserve"> </w:t>
      </w:r>
      <w:r w:rsidRPr="00450031">
        <w:rPr>
          <w:rFonts w:ascii="Times New Roman" w:hAnsi="Times New Roman" w:cs="Times New Roman"/>
          <w:spacing w:val="-1"/>
        </w:rPr>
        <w:t>Federal</w:t>
      </w:r>
      <w:r w:rsidRPr="00450031">
        <w:rPr>
          <w:rFonts w:ascii="Times New Roman" w:hAnsi="Times New Roman" w:cs="Times New Roman"/>
          <w:spacing w:val="-7"/>
        </w:rPr>
        <w:t xml:space="preserve"> </w:t>
      </w:r>
      <w:r w:rsidRPr="00450031">
        <w:rPr>
          <w:rFonts w:ascii="Times New Roman" w:hAnsi="Times New Roman" w:cs="Times New Roman"/>
          <w:spacing w:val="-1"/>
        </w:rPr>
        <w:t>funds</w:t>
      </w:r>
      <w:r w:rsidRPr="00450031">
        <w:rPr>
          <w:rFonts w:ascii="Times New Roman" w:hAnsi="Times New Roman" w:cs="Times New Roman"/>
          <w:spacing w:val="-10"/>
        </w:rPr>
        <w:t xml:space="preserve"> </w:t>
      </w:r>
      <w:r w:rsidRPr="00450031">
        <w:rPr>
          <w:rFonts w:ascii="Times New Roman" w:hAnsi="Times New Roman" w:cs="Times New Roman"/>
          <w:spacing w:val="-1"/>
        </w:rPr>
        <w:t>available</w:t>
      </w:r>
      <w:r w:rsidRPr="00450031">
        <w:rPr>
          <w:rFonts w:ascii="Times New Roman" w:hAnsi="Times New Roman" w:cs="Times New Roman"/>
          <w:spacing w:val="-10"/>
        </w:rPr>
        <w:t xml:space="preserve"> </w:t>
      </w:r>
      <w:r w:rsidRPr="00450031">
        <w:rPr>
          <w:rFonts w:ascii="Times New Roman" w:hAnsi="Times New Roman" w:cs="Times New Roman"/>
          <w:spacing w:val="-1"/>
        </w:rPr>
        <w:t>immediately</w:t>
      </w:r>
      <w:r w:rsidRPr="00450031">
        <w:rPr>
          <w:rFonts w:ascii="Times New Roman" w:hAnsi="Times New Roman" w:cs="Times New Roman"/>
          <w:spacing w:val="-9"/>
        </w:rPr>
        <w:t xml:space="preserve"> </w:t>
      </w:r>
      <w:r w:rsidRPr="00450031">
        <w:rPr>
          <w:rFonts w:ascii="Times New Roman" w:hAnsi="Times New Roman" w:cs="Times New Roman"/>
        </w:rPr>
        <w:t>upon</w:t>
      </w:r>
      <w:r w:rsidRPr="00450031">
        <w:rPr>
          <w:rFonts w:ascii="Times New Roman" w:hAnsi="Times New Roman" w:cs="Times New Roman"/>
          <w:spacing w:val="-8"/>
        </w:rPr>
        <w:t xml:space="preserve"> </w:t>
      </w:r>
      <w:r w:rsidRPr="00450031">
        <w:rPr>
          <w:rFonts w:ascii="Times New Roman" w:hAnsi="Times New Roman" w:cs="Times New Roman"/>
        </w:rPr>
        <w:t>receipt</w:t>
      </w:r>
      <w:r w:rsidRPr="00450031">
        <w:rPr>
          <w:rFonts w:ascii="Times New Roman" w:hAnsi="Times New Roman" w:cs="Times New Roman"/>
          <w:spacing w:val="-9"/>
        </w:rPr>
        <w:t xml:space="preserve"> </w:t>
      </w:r>
      <w:r w:rsidRPr="00450031">
        <w:rPr>
          <w:rFonts w:ascii="Times New Roman" w:hAnsi="Times New Roman" w:cs="Times New Roman"/>
        </w:rPr>
        <w:t>of</w:t>
      </w:r>
      <w:r w:rsidRPr="00450031">
        <w:rPr>
          <w:rFonts w:ascii="Times New Roman" w:hAnsi="Times New Roman" w:cs="Times New Roman"/>
          <w:spacing w:val="-10"/>
        </w:rPr>
        <w:t xml:space="preserve"> </w:t>
      </w:r>
      <w:r w:rsidRPr="00450031">
        <w:rPr>
          <w:rFonts w:ascii="Times New Roman" w:hAnsi="Times New Roman" w:cs="Times New Roman"/>
        </w:rPr>
        <w:t>a</w:t>
      </w:r>
      <w:r w:rsidRPr="00450031">
        <w:rPr>
          <w:rFonts w:ascii="Times New Roman" w:hAnsi="Times New Roman" w:cs="Times New Roman"/>
          <w:spacing w:val="-8"/>
        </w:rPr>
        <w:t xml:space="preserve"> </w:t>
      </w:r>
      <w:r w:rsidRPr="00450031">
        <w:rPr>
          <w:rFonts w:ascii="Times New Roman" w:hAnsi="Times New Roman" w:cs="Times New Roman"/>
        </w:rPr>
        <w:t>request.</w:t>
      </w:r>
      <w:r w:rsidRPr="00450031">
        <w:rPr>
          <w:rFonts w:ascii="Times New Roman" w:hAnsi="Times New Roman" w:cs="Times New Roman"/>
          <w:spacing w:val="27"/>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amount</w:t>
      </w:r>
      <w:r w:rsidRPr="00450031">
        <w:rPr>
          <w:rFonts w:ascii="Times New Roman" w:hAnsi="Times New Roman" w:cs="Times New Roman"/>
          <w:spacing w:val="1"/>
        </w:rPr>
        <w:t xml:space="preserve"> </w:t>
      </w:r>
      <w:r w:rsidRPr="00450031">
        <w:rPr>
          <w:rFonts w:ascii="Times New Roman" w:hAnsi="Times New Roman" w:cs="Times New Roman"/>
        </w:rPr>
        <w:t>requested therefore should be based on actual disbursement needs whenever possible and should be</w:t>
      </w:r>
      <w:r w:rsidRPr="00450031">
        <w:rPr>
          <w:rFonts w:ascii="Times New Roman" w:hAnsi="Times New Roman" w:cs="Times New Roman"/>
          <w:spacing w:val="1"/>
        </w:rPr>
        <w:t xml:space="preserve"> </w:t>
      </w:r>
      <w:r w:rsidRPr="00450031">
        <w:rPr>
          <w:rFonts w:ascii="Times New Roman" w:hAnsi="Times New Roman" w:cs="Times New Roman"/>
        </w:rPr>
        <w:t>disbursed by the SGA as soon as possible after receipt. (See 2 CFR 200.302) For this purpose, a disbursement</w:t>
      </w:r>
      <w:r w:rsidRPr="00450031">
        <w:rPr>
          <w:rFonts w:ascii="Times New Roman" w:hAnsi="Times New Roman" w:cs="Times New Roman"/>
          <w:spacing w:val="-43"/>
        </w:rPr>
        <w:t xml:space="preserve"> </w:t>
      </w:r>
      <w:r w:rsidRPr="00450031">
        <w:rPr>
          <w:rFonts w:ascii="Times New Roman" w:hAnsi="Times New Roman" w:cs="Times New Roman"/>
        </w:rPr>
        <w:t>is considered to be</w:t>
      </w:r>
      <w:r w:rsidRPr="00450031">
        <w:rPr>
          <w:rFonts w:ascii="Times New Roman" w:hAnsi="Times New Roman" w:cs="Times New Roman"/>
        </w:rPr>
        <w:t xml:space="preserve"> the time of actual release of checks or transfer of funds electronically by the SGA to the</w:t>
      </w:r>
      <w:r w:rsidRPr="00450031">
        <w:rPr>
          <w:rFonts w:ascii="Times New Roman" w:hAnsi="Times New Roman" w:cs="Times New Roman"/>
          <w:spacing w:val="1"/>
        </w:rPr>
        <w:t xml:space="preserve"> </w:t>
      </w:r>
      <w:r w:rsidRPr="00450031">
        <w:rPr>
          <w:rFonts w:ascii="Times New Roman" w:hAnsi="Times New Roman" w:cs="Times New Roman"/>
        </w:rPr>
        <w:t>payees.</w:t>
      </w:r>
    </w:p>
    <w:p w:rsidR="00323DA5" w:rsidRPr="00450031" w:rsidP="00450031" w14:paraId="20D55314" w14:textId="77777777">
      <w:pPr>
        <w:pStyle w:val="BodyText"/>
        <w:spacing w:before="7"/>
        <w:rPr>
          <w:rFonts w:ascii="Times New Roman" w:hAnsi="Times New Roman" w:cs="Times New Roman"/>
        </w:rPr>
      </w:pPr>
    </w:p>
    <w:p w:rsidR="00323DA5" w:rsidRPr="00450031" w:rsidP="00450031" w14:paraId="32E0E7FB" w14:textId="77777777">
      <w:pPr>
        <w:pStyle w:val="Heading3"/>
        <w:numPr>
          <w:ilvl w:val="0"/>
          <w:numId w:val="32"/>
        </w:numPr>
        <w:tabs>
          <w:tab w:val="left" w:pos="739"/>
          <w:tab w:val="left" w:pos="741"/>
        </w:tabs>
        <w:ind w:hanging="633"/>
        <w:jc w:val="left"/>
        <w:rPr>
          <w:rFonts w:ascii="Times New Roman" w:hAnsi="Times New Roman" w:cs="Times New Roman"/>
          <w:sz w:val="20"/>
          <w:szCs w:val="20"/>
        </w:rPr>
      </w:pPr>
      <w:bookmarkStart w:id="17" w:name="G._COST_GUIDELINES"/>
      <w:bookmarkStart w:id="18" w:name="_bookmark7"/>
      <w:bookmarkEnd w:id="17"/>
      <w:bookmarkEnd w:id="18"/>
      <w:r w:rsidRPr="00450031">
        <w:rPr>
          <w:rFonts w:ascii="Times New Roman" w:hAnsi="Times New Roman" w:cs="Times New Roman"/>
          <w:sz w:val="20"/>
          <w:szCs w:val="20"/>
        </w:rPr>
        <w:t>COST</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GUIDELINES</w:t>
      </w:r>
    </w:p>
    <w:p w:rsidR="00323DA5" w:rsidRPr="00450031" w:rsidP="00450031" w14:paraId="7930471F" w14:textId="77777777">
      <w:pPr>
        <w:pStyle w:val="BodyText"/>
        <w:spacing w:before="10"/>
        <w:rPr>
          <w:rFonts w:ascii="Times New Roman" w:hAnsi="Times New Roman" w:cs="Times New Roman"/>
          <w:b/>
        </w:rPr>
      </w:pPr>
    </w:p>
    <w:p w:rsidR="00323DA5" w:rsidRPr="00450031" w:rsidP="00450031" w14:paraId="4C256047" w14:textId="77777777">
      <w:pPr>
        <w:pStyle w:val="BodyText"/>
        <w:ind w:left="740" w:right="576"/>
        <w:rPr>
          <w:rFonts w:ascii="Times New Roman" w:hAnsi="Times New Roman" w:cs="Times New Roman"/>
        </w:rPr>
      </w:pPr>
      <w:r w:rsidRPr="00450031">
        <w:rPr>
          <w:rFonts w:ascii="Times New Roman" w:hAnsi="Times New Roman" w:cs="Times New Roman"/>
        </w:rPr>
        <w:t>Allowable</w:t>
      </w:r>
      <w:r w:rsidRPr="00450031">
        <w:rPr>
          <w:rFonts w:ascii="Times New Roman" w:hAnsi="Times New Roman" w:cs="Times New Roman"/>
          <w:spacing w:val="-6"/>
        </w:rPr>
        <w:t xml:space="preserve"> </w:t>
      </w:r>
      <w:r w:rsidRPr="00450031">
        <w:rPr>
          <w:rFonts w:ascii="Times New Roman" w:hAnsi="Times New Roman" w:cs="Times New Roman"/>
        </w:rPr>
        <w:t>costs</w:t>
      </w:r>
      <w:r w:rsidRPr="00450031">
        <w:rPr>
          <w:rFonts w:ascii="Times New Roman" w:hAnsi="Times New Roman" w:cs="Times New Roman"/>
          <w:spacing w:val="-9"/>
        </w:rPr>
        <w:t xml:space="preserve"> </w:t>
      </w:r>
      <w:r w:rsidRPr="00450031">
        <w:rPr>
          <w:rFonts w:ascii="Times New Roman" w:hAnsi="Times New Roman" w:cs="Times New Roman"/>
        </w:rPr>
        <w:t>are</w:t>
      </w:r>
      <w:r w:rsidRPr="00450031">
        <w:rPr>
          <w:rFonts w:ascii="Times New Roman" w:hAnsi="Times New Roman" w:cs="Times New Roman"/>
          <w:spacing w:val="-8"/>
        </w:rPr>
        <w:t xml:space="preserve"> </w:t>
      </w:r>
      <w:r w:rsidRPr="00450031">
        <w:rPr>
          <w:rFonts w:ascii="Times New Roman" w:hAnsi="Times New Roman" w:cs="Times New Roman"/>
        </w:rPr>
        <w:t>determined</w:t>
      </w:r>
      <w:r w:rsidRPr="00450031">
        <w:rPr>
          <w:rFonts w:ascii="Times New Roman" w:hAnsi="Times New Roman" w:cs="Times New Roman"/>
          <w:spacing w:val="-7"/>
        </w:rPr>
        <w:t xml:space="preserve"> </w:t>
      </w:r>
      <w:r w:rsidRPr="00450031">
        <w:rPr>
          <w:rFonts w:ascii="Times New Roman" w:hAnsi="Times New Roman" w:cs="Times New Roman"/>
        </w:rPr>
        <w:t>in</w:t>
      </w:r>
      <w:r w:rsidRPr="00450031">
        <w:rPr>
          <w:rFonts w:ascii="Times New Roman" w:hAnsi="Times New Roman" w:cs="Times New Roman"/>
          <w:spacing w:val="-7"/>
        </w:rPr>
        <w:t xml:space="preserve"> </w:t>
      </w:r>
      <w:r w:rsidRPr="00450031">
        <w:rPr>
          <w:rFonts w:ascii="Times New Roman" w:hAnsi="Times New Roman" w:cs="Times New Roman"/>
        </w:rPr>
        <w:t>accordance</w:t>
      </w:r>
      <w:r w:rsidRPr="00450031">
        <w:rPr>
          <w:rFonts w:ascii="Times New Roman" w:hAnsi="Times New Roman" w:cs="Times New Roman"/>
          <w:spacing w:val="-5"/>
        </w:rPr>
        <w:t xml:space="preserve"> </w:t>
      </w:r>
      <w:r w:rsidRPr="00450031">
        <w:rPr>
          <w:rFonts w:ascii="Times New Roman" w:hAnsi="Times New Roman" w:cs="Times New Roman"/>
        </w:rPr>
        <w:t>with</w:t>
      </w:r>
      <w:r w:rsidRPr="00450031">
        <w:rPr>
          <w:rFonts w:ascii="Times New Roman" w:hAnsi="Times New Roman" w:cs="Times New Roman"/>
          <w:spacing w:val="-7"/>
        </w:rPr>
        <w:t xml:space="preserve"> </w:t>
      </w: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provisions</w:t>
      </w:r>
      <w:r w:rsidRPr="00450031">
        <w:rPr>
          <w:rFonts w:ascii="Times New Roman" w:hAnsi="Times New Roman" w:cs="Times New Roman"/>
          <w:spacing w:val="-8"/>
        </w:rPr>
        <w:t xml:space="preserve"> </w:t>
      </w:r>
      <w:r w:rsidRPr="00450031">
        <w:rPr>
          <w:rFonts w:ascii="Times New Roman" w:hAnsi="Times New Roman" w:cs="Times New Roman"/>
        </w:rPr>
        <w:t>of</w:t>
      </w:r>
      <w:r w:rsidRPr="00450031">
        <w:rPr>
          <w:rFonts w:ascii="Times New Roman" w:hAnsi="Times New Roman" w:cs="Times New Roman"/>
          <w:spacing w:val="-9"/>
        </w:rPr>
        <w:t xml:space="preserve"> </w:t>
      </w:r>
      <w:r w:rsidRPr="00450031">
        <w:rPr>
          <w:rFonts w:ascii="Times New Roman" w:hAnsi="Times New Roman" w:cs="Times New Roman"/>
        </w:rPr>
        <w:t>2</w:t>
      </w:r>
      <w:r w:rsidRPr="00450031">
        <w:rPr>
          <w:rFonts w:ascii="Times New Roman" w:hAnsi="Times New Roman" w:cs="Times New Roman"/>
          <w:spacing w:val="-6"/>
        </w:rPr>
        <w:t xml:space="preserve"> </w:t>
      </w:r>
      <w:r w:rsidRPr="00450031">
        <w:rPr>
          <w:rFonts w:ascii="Times New Roman" w:hAnsi="Times New Roman" w:cs="Times New Roman"/>
        </w:rPr>
        <w:t>CFR</w:t>
      </w:r>
      <w:r w:rsidRPr="00450031">
        <w:rPr>
          <w:rFonts w:ascii="Times New Roman" w:hAnsi="Times New Roman" w:cs="Times New Roman"/>
          <w:spacing w:val="-5"/>
        </w:rPr>
        <w:t xml:space="preserve"> </w:t>
      </w:r>
      <w:r w:rsidRPr="00450031">
        <w:rPr>
          <w:rFonts w:ascii="Times New Roman" w:hAnsi="Times New Roman" w:cs="Times New Roman"/>
        </w:rPr>
        <w:t>200,</w:t>
      </w:r>
      <w:r w:rsidRPr="00450031">
        <w:rPr>
          <w:rFonts w:ascii="Times New Roman" w:hAnsi="Times New Roman" w:cs="Times New Roman"/>
          <w:spacing w:val="-5"/>
        </w:rPr>
        <w:t xml:space="preserve"> </w:t>
      </w:r>
      <w:r w:rsidRPr="00450031">
        <w:rPr>
          <w:rFonts w:ascii="Times New Roman" w:hAnsi="Times New Roman" w:cs="Times New Roman"/>
        </w:rPr>
        <w:t>Subpart</w:t>
      </w:r>
      <w:r w:rsidRPr="00450031">
        <w:rPr>
          <w:rFonts w:ascii="Times New Roman" w:hAnsi="Times New Roman" w:cs="Times New Roman"/>
          <w:spacing w:val="-7"/>
        </w:rPr>
        <w:t xml:space="preserve"> </w:t>
      </w:r>
      <w:r w:rsidRPr="00450031">
        <w:rPr>
          <w:rFonts w:ascii="Times New Roman" w:hAnsi="Times New Roman" w:cs="Times New Roman"/>
        </w:rPr>
        <w:t>E</w:t>
      </w:r>
      <w:r w:rsidRPr="00450031">
        <w:rPr>
          <w:rFonts w:ascii="Times New Roman" w:hAnsi="Times New Roman" w:cs="Times New Roman"/>
          <w:spacing w:val="-7"/>
        </w:rPr>
        <w:t xml:space="preserve"> </w:t>
      </w:r>
      <w:r w:rsidRPr="00450031">
        <w:rPr>
          <w:rFonts w:ascii="Times New Roman" w:hAnsi="Times New Roman" w:cs="Times New Roman"/>
        </w:rPr>
        <w:t>(Cost</w:t>
      </w:r>
      <w:r w:rsidRPr="00450031">
        <w:rPr>
          <w:rFonts w:ascii="Times New Roman" w:hAnsi="Times New Roman" w:cs="Times New Roman"/>
          <w:spacing w:val="-6"/>
        </w:rPr>
        <w:t xml:space="preserve"> </w:t>
      </w:r>
      <w:r w:rsidRPr="00450031">
        <w:rPr>
          <w:rFonts w:ascii="Times New Roman" w:hAnsi="Times New Roman" w:cs="Times New Roman"/>
        </w:rPr>
        <w:t>Principles).</w:t>
      </w:r>
      <w:r w:rsidRPr="00450031">
        <w:rPr>
          <w:rFonts w:ascii="Times New Roman" w:hAnsi="Times New Roman" w:cs="Times New Roman"/>
          <w:spacing w:val="33"/>
        </w:rPr>
        <w:t xml:space="preserve"> </w:t>
      </w:r>
      <w:r w:rsidRPr="00450031">
        <w:rPr>
          <w:rFonts w:ascii="Times New Roman" w:hAnsi="Times New Roman" w:cs="Times New Roman"/>
        </w:rPr>
        <w:t>A</w:t>
      </w:r>
      <w:r w:rsidRPr="00450031">
        <w:rPr>
          <w:rFonts w:ascii="Times New Roman" w:hAnsi="Times New Roman" w:cs="Times New Roman"/>
          <w:spacing w:val="1"/>
        </w:rPr>
        <w:t xml:space="preserve"> </w:t>
      </w:r>
      <w:r w:rsidRPr="00450031">
        <w:rPr>
          <w:rFonts w:ascii="Times New Roman" w:hAnsi="Times New Roman" w:cs="Times New Roman"/>
        </w:rPr>
        <w:t>request</w:t>
      </w:r>
      <w:r w:rsidRPr="00450031">
        <w:rPr>
          <w:rFonts w:ascii="Times New Roman" w:hAnsi="Times New Roman" w:cs="Times New Roman"/>
          <w:spacing w:val="-5"/>
        </w:rPr>
        <w:t xml:space="preserve"> </w:t>
      </w:r>
      <w:r w:rsidRPr="00450031">
        <w:rPr>
          <w:rFonts w:ascii="Times New Roman" w:hAnsi="Times New Roman" w:cs="Times New Roman"/>
        </w:rPr>
        <w:t>for</w:t>
      </w:r>
      <w:r w:rsidRPr="00450031">
        <w:rPr>
          <w:rFonts w:ascii="Times New Roman" w:hAnsi="Times New Roman" w:cs="Times New Roman"/>
          <w:spacing w:val="-5"/>
        </w:rPr>
        <w:t xml:space="preserve"> </w:t>
      </w:r>
      <w:r w:rsidRPr="00450031">
        <w:rPr>
          <w:rFonts w:ascii="Times New Roman" w:hAnsi="Times New Roman" w:cs="Times New Roman"/>
        </w:rPr>
        <w:t>prior</w:t>
      </w:r>
      <w:r w:rsidRPr="00450031">
        <w:rPr>
          <w:rFonts w:ascii="Times New Roman" w:hAnsi="Times New Roman" w:cs="Times New Roman"/>
          <w:spacing w:val="-4"/>
        </w:rPr>
        <w:t xml:space="preserve"> </w:t>
      </w:r>
      <w:r w:rsidRPr="00450031">
        <w:rPr>
          <w:rFonts w:ascii="Times New Roman" w:hAnsi="Times New Roman" w:cs="Times New Roman"/>
        </w:rPr>
        <w:t>approval</w:t>
      </w:r>
      <w:r w:rsidRPr="00450031">
        <w:rPr>
          <w:rFonts w:ascii="Times New Roman" w:hAnsi="Times New Roman" w:cs="Times New Roman"/>
          <w:spacing w:val="-5"/>
        </w:rPr>
        <w:t xml:space="preserve"> </w:t>
      </w:r>
      <w:r w:rsidRPr="00450031">
        <w:rPr>
          <w:rFonts w:ascii="Times New Roman" w:hAnsi="Times New Roman" w:cs="Times New Roman"/>
        </w:rPr>
        <w:t>of</w:t>
      </w:r>
      <w:r w:rsidRPr="00450031">
        <w:rPr>
          <w:rFonts w:ascii="Times New Roman" w:hAnsi="Times New Roman" w:cs="Times New Roman"/>
          <w:spacing w:val="-5"/>
        </w:rPr>
        <w:t xml:space="preserve"> </w:t>
      </w:r>
      <w:r w:rsidRPr="00450031">
        <w:rPr>
          <w:rFonts w:ascii="Times New Roman" w:hAnsi="Times New Roman" w:cs="Times New Roman"/>
        </w:rPr>
        <w:t>certain</w:t>
      </w:r>
      <w:r w:rsidRPr="00450031">
        <w:rPr>
          <w:rFonts w:ascii="Times New Roman" w:hAnsi="Times New Roman" w:cs="Times New Roman"/>
          <w:spacing w:val="-4"/>
        </w:rPr>
        <w:t xml:space="preserve"> </w:t>
      </w:r>
      <w:r w:rsidRPr="00450031">
        <w:rPr>
          <w:rFonts w:ascii="Times New Roman" w:hAnsi="Times New Roman" w:cs="Times New Roman"/>
        </w:rPr>
        <w:t>costs,</w:t>
      </w:r>
      <w:r w:rsidRPr="00450031">
        <w:rPr>
          <w:rFonts w:ascii="Times New Roman" w:hAnsi="Times New Roman" w:cs="Times New Roman"/>
          <w:spacing w:val="-5"/>
        </w:rPr>
        <w:t xml:space="preserve"> </w:t>
      </w:r>
      <w:r w:rsidRPr="00450031">
        <w:rPr>
          <w:rFonts w:ascii="Times New Roman" w:hAnsi="Times New Roman" w:cs="Times New Roman"/>
        </w:rPr>
        <w:t>under</w:t>
      </w:r>
      <w:r w:rsidRPr="00450031">
        <w:rPr>
          <w:rFonts w:ascii="Times New Roman" w:hAnsi="Times New Roman" w:cs="Times New Roman"/>
          <w:spacing w:val="-4"/>
        </w:rPr>
        <w:t xml:space="preserve"> </w:t>
      </w:r>
      <w:r w:rsidRPr="00450031">
        <w:rPr>
          <w:rFonts w:ascii="Times New Roman" w:hAnsi="Times New Roman" w:cs="Times New Roman"/>
        </w:rPr>
        <w:t>the</w:t>
      </w:r>
      <w:r w:rsidRPr="00450031">
        <w:rPr>
          <w:rFonts w:ascii="Times New Roman" w:hAnsi="Times New Roman" w:cs="Times New Roman"/>
          <w:spacing w:val="-6"/>
        </w:rPr>
        <w:t xml:space="preserve"> </w:t>
      </w:r>
      <w:r w:rsidRPr="00450031">
        <w:rPr>
          <w:rFonts w:ascii="Times New Roman" w:hAnsi="Times New Roman" w:cs="Times New Roman"/>
        </w:rPr>
        <w:t>cost</w:t>
      </w:r>
      <w:r w:rsidRPr="00450031">
        <w:rPr>
          <w:rFonts w:ascii="Times New Roman" w:hAnsi="Times New Roman" w:cs="Times New Roman"/>
          <w:spacing w:val="-4"/>
        </w:rPr>
        <w:t xml:space="preserve"> </w:t>
      </w:r>
      <w:r w:rsidRPr="00450031">
        <w:rPr>
          <w:rFonts w:ascii="Times New Roman" w:hAnsi="Times New Roman" w:cs="Times New Roman"/>
        </w:rPr>
        <w:t>principles</w:t>
      </w:r>
      <w:r w:rsidRPr="00450031">
        <w:rPr>
          <w:rFonts w:ascii="Times New Roman" w:hAnsi="Times New Roman" w:cs="Times New Roman"/>
          <w:spacing w:val="-7"/>
        </w:rPr>
        <w:t xml:space="preserve"> </w:t>
      </w:r>
      <w:r w:rsidRPr="00450031">
        <w:rPr>
          <w:rFonts w:ascii="Times New Roman" w:hAnsi="Times New Roman" w:cs="Times New Roman"/>
        </w:rPr>
        <w:t>of</w:t>
      </w:r>
      <w:r w:rsidRPr="00450031">
        <w:rPr>
          <w:rFonts w:ascii="Times New Roman" w:hAnsi="Times New Roman" w:cs="Times New Roman"/>
          <w:spacing w:val="-5"/>
        </w:rPr>
        <w:t xml:space="preserve"> </w:t>
      </w:r>
      <w:r w:rsidRPr="00450031">
        <w:rPr>
          <w:rFonts w:ascii="Times New Roman" w:hAnsi="Times New Roman" w:cs="Times New Roman"/>
        </w:rPr>
        <w:t>2</w:t>
      </w:r>
      <w:r w:rsidRPr="00450031">
        <w:rPr>
          <w:rFonts w:ascii="Times New Roman" w:hAnsi="Times New Roman" w:cs="Times New Roman"/>
          <w:spacing w:val="-3"/>
        </w:rPr>
        <w:t xml:space="preserve"> </w:t>
      </w:r>
      <w:r w:rsidRPr="00450031">
        <w:rPr>
          <w:rFonts w:ascii="Times New Roman" w:hAnsi="Times New Roman" w:cs="Times New Roman"/>
        </w:rPr>
        <w:t>CFR</w:t>
      </w:r>
      <w:r w:rsidRPr="00450031">
        <w:rPr>
          <w:rFonts w:ascii="Times New Roman" w:hAnsi="Times New Roman" w:cs="Times New Roman"/>
          <w:spacing w:val="-5"/>
        </w:rPr>
        <w:t xml:space="preserve"> </w:t>
      </w:r>
      <w:r w:rsidRPr="00450031">
        <w:rPr>
          <w:rFonts w:ascii="Times New Roman" w:hAnsi="Times New Roman" w:cs="Times New Roman"/>
        </w:rPr>
        <w:t>200,</w:t>
      </w:r>
      <w:r w:rsidRPr="00450031">
        <w:rPr>
          <w:rFonts w:ascii="Times New Roman" w:hAnsi="Times New Roman" w:cs="Times New Roman"/>
          <w:spacing w:val="-4"/>
        </w:rPr>
        <w:t xml:space="preserve"> </w:t>
      </w:r>
      <w:r w:rsidRPr="00450031">
        <w:rPr>
          <w:rFonts w:ascii="Times New Roman" w:hAnsi="Times New Roman" w:cs="Times New Roman"/>
        </w:rPr>
        <w:t>Subpart</w:t>
      </w:r>
      <w:r w:rsidRPr="00450031">
        <w:rPr>
          <w:rFonts w:ascii="Times New Roman" w:hAnsi="Times New Roman" w:cs="Times New Roman"/>
          <w:spacing w:val="-5"/>
        </w:rPr>
        <w:t xml:space="preserve"> </w:t>
      </w:r>
      <w:r w:rsidRPr="00450031">
        <w:rPr>
          <w:rFonts w:ascii="Times New Roman" w:hAnsi="Times New Roman" w:cs="Times New Roman"/>
        </w:rPr>
        <w:t>E,</w:t>
      </w:r>
      <w:r w:rsidRPr="00450031">
        <w:rPr>
          <w:rFonts w:ascii="Times New Roman" w:hAnsi="Times New Roman" w:cs="Times New Roman"/>
          <w:spacing w:val="-5"/>
        </w:rPr>
        <w:t xml:space="preserve"> </w:t>
      </w:r>
      <w:r w:rsidRPr="00450031">
        <w:rPr>
          <w:rFonts w:ascii="Times New Roman" w:hAnsi="Times New Roman" w:cs="Times New Roman"/>
        </w:rPr>
        <w:t>may</w:t>
      </w:r>
      <w:r w:rsidRPr="00450031">
        <w:rPr>
          <w:rFonts w:ascii="Times New Roman" w:hAnsi="Times New Roman" w:cs="Times New Roman"/>
          <w:spacing w:val="-3"/>
        </w:rPr>
        <w:t xml:space="preserve"> </w:t>
      </w:r>
      <w:r w:rsidRPr="00450031">
        <w:rPr>
          <w:rFonts w:ascii="Times New Roman" w:hAnsi="Times New Roman" w:cs="Times New Roman"/>
        </w:rPr>
        <w:t>be</w:t>
      </w:r>
      <w:r w:rsidRPr="00450031">
        <w:rPr>
          <w:rFonts w:ascii="Times New Roman" w:hAnsi="Times New Roman" w:cs="Times New Roman"/>
          <w:spacing w:val="-6"/>
        </w:rPr>
        <w:t xml:space="preserve"> </w:t>
      </w:r>
      <w:r w:rsidRPr="00450031">
        <w:rPr>
          <w:rFonts w:ascii="Times New Roman" w:hAnsi="Times New Roman" w:cs="Times New Roman"/>
        </w:rPr>
        <w:t>made</w:t>
      </w:r>
      <w:r w:rsidRPr="00450031">
        <w:rPr>
          <w:rFonts w:ascii="Times New Roman" w:hAnsi="Times New Roman" w:cs="Times New Roman"/>
          <w:spacing w:val="-5"/>
        </w:rPr>
        <w:t xml:space="preserve"> </w:t>
      </w:r>
      <w:r w:rsidRPr="00450031">
        <w:rPr>
          <w:rFonts w:ascii="Times New Roman" w:hAnsi="Times New Roman" w:cs="Times New Roman"/>
        </w:rPr>
        <w:t>by</w:t>
      </w:r>
      <w:r w:rsidRPr="00450031">
        <w:rPr>
          <w:rFonts w:ascii="Times New Roman" w:hAnsi="Times New Roman" w:cs="Times New Roman"/>
          <w:spacing w:val="1"/>
        </w:rPr>
        <w:t xml:space="preserve"> </w:t>
      </w:r>
      <w:r w:rsidRPr="00450031">
        <w:rPr>
          <w:rFonts w:ascii="Times New Roman" w:hAnsi="Times New Roman" w:cs="Times New Roman"/>
        </w:rPr>
        <w:t>means</w:t>
      </w:r>
      <w:r w:rsidRPr="00450031">
        <w:rPr>
          <w:rFonts w:ascii="Times New Roman" w:hAnsi="Times New Roman" w:cs="Times New Roman"/>
          <w:spacing w:val="-2"/>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a letter from</w:t>
      </w:r>
      <w:r w:rsidRPr="00450031">
        <w:rPr>
          <w:rFonts w:ascii="Times New Roman" w:hAnsi="Times New Roman" w:cs="Times New Roman"/>
          <w:spacing w:val="-2"/>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recipient organization</w:t>
      </w:r>
      <w:r w:rsidRPr="00450031">
        <w:rPr>
          <w:rFonts w:ascii="Times New Roman" w:hAnsi="Times New Roman" w:cs="Times New Roman"/>
          <w:spacing w:val="1"/>
        </w:rPr>
        <w:t xml:space="preserve"> </w:t>
      </w:r>
      <w:r w:rsidRPr="00450031">
        <w:rPr>
          <w:rFonts w:ascii="Times New Roman" w:hAnsi="Times New Roman" w:cs="Times New Roman"/>
        </w:rPr>
        <w:t>to</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BLS.</w:t>
      </w:r>
    </w:p>
    <w:p w:rsidR="00323DA5" w:rsidRPr="00450031" w:rsidP="00450031" w14:paraId="50EB72E9" w14:textId="77777777">
      <w:pPr>
        <w:pStyle w:val="BodyText"/>
        <w:spacing w:before="8"/>
        <w:rPr>
          <w:rFonts w:ascii="Times New Roman" w:hAnsi="Times New Roman" w:cs="Times New Roman"/>
        </w:rPr>
      </w:pPr>
    </w:p>
    <w:p w:rsidR="00323DA5" w:rsidRPr="00450031" w:rsidP="00450031" w14:paraId="73A43CCB" w14:textId="77777777">
      <w:pPr>
        <w:pStyle w:val="BodyText"/>
        <w:ind w:left="740" w:right="575"/>
        <w:rPr>
          <w:rFonts w:ascii="Times New Roman" w:hAnsi="Times New Roman" w:cs="Times New Roman"/>
        </w:rPr>
      </w:pPr>
      <w:r w:rsidRPr="00450031">
        <w:rPr>
          <w:rFonts w:ascii="Times New Roman" w:hAnsi="Times New Roman" w:cs="Times New Roman"/>
        </w:rPr>
        <w:t>Indirect costs are defined as all costs incurred for a common or joint purpose benefiting more than one cost</w:t>
      </w:r>
      <w:r w:rsidRPr="00450031">
        <w:rPr>
          <w:rFonts w:ascii="Times New Roman" w:hAnsi="Times New Roman" w:cs="Times New Roman"/>
          <w:spacing w:val="1"/>
        </w:rPr>
        <w:t xml:space="preserve"> </w:t>
      </w:r>
      <w:r w:rsidRPr="00450031">
        <w:rPr>
          <w:rFonts w:ascii="Times New Roman" w:hAnsi="Times New Roman" w:cs="Times New Roman"/>
        </w:rPr>
        <w:t>objective,</w:t>
      </w:r>
      <w:r w:rsidRPr="00450031">
        <w:rPr>
          <w:rFonts w:ascii="Times New Roman" w:hAnsi="Times New Roman" w:cs="Times New Roman"/>
          <w:spacing w:val="1"/>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not</w:t>
      </w:r>
      <w:r w:rsidRPr="00450031">
        <w:rPr>
          <w:rFonts w:ascii="Times New Roman" w:hAnsi="Times New Roman" w:cs="Times New Roman"/>
          <w:spacing w:val="1"/>
        </w:rPr>
        <w:t xml:space="preserve"> </w:t>
      </w:r>
      <w:r w:rsidRPr="00450031">
        <w:rPr>
          <w:rFonts w:ascii="Times New Roman" w:hAnsi="Times New Roman" w:cs="Times New Roman"/>
        </w:rPr>
        <w:t>readily</w:t>
      </w:r>
      <w:r w:rsidRPr="00450031">
        <w:rPr>
          <w:rFonts w:ascii="Times New Roman" w:hAnsi="Times New Roman" w:cs="Times New Roman"/>
          <w:spacing w:val="1"/>
        </w:rPr>
        <w:t xml:space="preserve"> </w:t>
      </w:r>
      <w:r w:rsidRPr="00450031">
        <w:rPr>
          <w:rFonts w:ascii="Times New Roman" w:hAnsi="Times New Roman" w:cs="Times New Roman"/>
        </w:rPr>
        <w:t>assigned</w:t>
      </w:r>
      <w:r w:rsidRPr="00450031">
        <w:rPr>
          <w:rFonts w:ascii="Times New Roman" w:hAnsi="Times New Roman" w:cs="Times New Roman"/>
          <w:spacing w:val="1"/>
        </w:rPr>
        <w:t xml:space="preserve"> </w:t>
      </w:r>
      <w:r w:rsidRPr="00450031">
        <w:rPr>
          <w:rFonts w:ascii="Times New Roman" w:hAnsi="Times New Roman" w:cs="Times New Roman"/>
        </w:rPr>
        <w:t>to</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cost</w:t>
      </w:r>
      <w:r w:rsidRPr="00450031">
        <w:rPr>
          <w:rFonts w:ascii="Times New Roman" w:hAnsi="Times New Roman" w:cs="Times New Roman"/>
          <w:spacing w:val="1"/>
        </w:rPr>
        <w:t xml:space="preserve"> </w:t>
      </w:r>
      <w:r w:rsidRPr="00450031">
        <w:rPr>
          <w:rFonts w:ascii="Times New Roman" w:hAnsi="Times New Roman" w:cs="Times New Roman"/>
        </w:rPr>
        <w:t>objectives</w:t>
      </w:r>
      <w:r w:rsidRPr="00450031">
        <w:rPr>
          <w:rFonts w:ascii="Times New Roman" w:hAnsi="Times New Roman" w:cs="Times New Roman"/>
          <w:spacing w:val="1"/>
        </w:rPr>
        <w:t xml:space="preserve"> </w:t>
      </w:r>
      <w:r w:rsidRPr="00450031">
        <w:rPr>
          <w:rFonts w:ascii="Times New Roman" w:hAnsi="Times New Roman" w:cs="Times New Roman"/>
        </w:rPr>
        <w:t>specifically</w:t>
      </w:r>
      <w:r w:rsidRPr="00450031">
        <w:rPr>
          <w:rFonts w:ascii="Times New Roman" w:hAnsi="Times New Roman" w:cs="Times New Roman"/>
          <w:spacing w:val="1"/>
        </w:rPr>
        <w:t xml:space="preserve"> </w:t>
      </w:r>
      <w:r w:rsidRPr="00450031">
        <w:rPr>
          <w:rFonts w:ascii="Times New Roman" w:hAnsi="Times New Roman" w:cs="Times New Roman"/>
        </w:rPr>
        <w:t>benefited,</w:t>
      </w:r>
      <w:r w:rsidRPr="00450031">
        <w:rPr>
          <w:rFonts w:ascii="Times New Roman" w:hAnsi="Times New Roman" w:cs="Times New Roman"/>
          <w:spacing w:val="1"/>
        </w:rPr>
        <w:t xml:space="preserve"> </w:t>
      </w:r>
      <w:r w:rsidRPr="00450031">
        <w:rPr>
          <w:rFonts w:ascii="Times New Roman" w:hAnsi="Times New Roman" w:cs="Times New Roman"/>
        </w:rPr>
        <w:t>without</w:t>
      </w:r>
      <w:r w:rsidRPr="00450031">
        <w:rPr>
          <w:rFonts w:ascii="Times New Roman" w:hAnsi="Times New Roman" w:cs="Times New Roman"/>
          <w:spacing w:val="1"/>
        </w:rPr>
        <w:t xml:space="preserve"> </w:t>
      </w:r>
      <w:r w:rsidRPr="00450031">
        <w:rPr>
          <w:rFonts w:ascii="Times New Roman" w:hAnsi="Times New Roman" w:cs="Times New Roman"/>
        </w:rPr>
        <w:t>effort</w:t>
      </w:r>
      <w:r w:rsidRPr="00450031">
        <w:rPr>
          <w:rFonts w:ascii="Times New Roman" w:hAnsi="Times New Roman" w:cs="Times New Roman"/>
          <w:spacing w:val="1"/>
        </w:rPr>
        <w:t xml:space="preserve"> </w:t>
      </w:r>
      <w:r w:rsidRPr="00450031">
        <w:rPr>
          <w:rFonts w:ascii="Times New Roman" w:hAnsi="Times New Roman" w:cs="Times New Roman"/>
        </w:rPr>
        <w:t>disproportionate to the results achieved.</w:t>
      </w:r>
      <w:r w:rsidRPr="00450031">
        <w:rPr>
          <w:rFonts w:ascii="Times New Roman" w:hAnsi="Times New Roman" w:cs="Times New Roman"/>
          <w:spacing w:val="1"/>
        </w:rPr>
        <w:t xml:space="preserve"> </w:t>
      </w:r>
      <w:r w:rsidRPr="00450031">
        <w:rPr>
          <w:rFonts w:ascii="Times New Roman" w:hAnsi="Times New Roman" w:cs="Times New Roman"/>
        </w:rPr>
        <w:t>The process for allocating indirect costs charged to Department of</w:t>
      </w:r>
      <w:r w:rsidRPr="00450031">
        <w:rPr>
          <w:rFonts w:ascii="Times New Roman" w:hAnsi="Times New Roman" w:cs="Times New Roman"/>
          <w:spacing w:val="-43"/>
        </w:rPr>
        <w:t xml:space="preserve"> </w:t>
      </w:r>
      <w:r w:rsidRPr="00450031">
        <w:rPr>
          <w:rFonts w:ascii="Times New Roman" w:hAnsi="Times New Roman" w:cs="Times New Roman"/>
        </w:rPr>
        <w:t>Labor grants and contracts must be approved by the Department of Health and Human Services (DHHS) or,</w:t>
      </w:r>
      <w:r w:rsidRPr="00450031">
        <w:rPr>
          <w:rFonts w:ascii="Times New Roman" w:hAnsi="Times New Roman" w:cs="Times New Roman"/>
          <w:spacing w:val="1"/>
        </w:rPr>
        <w:t xml:space="preserve"> </w:t>
      </w:r>
      <w:r w:rsidRPr="00450031">
        <w:rPr>
          <w:rFonts w:ascii="Times New Roman" w:hAnsi="Times New Roman" w:cs="Times New Roman"/>
        </w:rPr>
        <w:t>the DOL Office of Acquisition Integrity.</w:t>
      </w:r>
      <w:r w:rsidRPr="00450031">
        <w:rPr>
          <w:rFonts w:ascii="Times New Roman" w:hAnsi="Times New Roman" w:cs="Times New Roman"/>
          <w:spacing w:val="1"/>
        </w:rPr>
        <w:t xml:space="preserve"> </w:t>
      </w:r>
      <w:r w:rsidRPr="00450031">
        <w:rPr>
          <w:rFonts w:ascii="Times New Roman" w:hAnsi="Times New Roman" w:cs="Times New Roman"/>
        </w:rPr>
        <w:t>Any state that uses an indirect cost rate, regardless of the cost</w:t>
      </w:r>
      <w:r w:rsidRPr="00450031">
        <w:rPr>
          <w:rFonts w:ascii="Times New Roman" w:hAnsi="Times New Roman" w:cs="Times New Roman"/>
          <w:spacing w:val="1"/>
        </w:rPr>
        <w:t xml:space="preserve"> </w:t>
      </w:r>
      <w:r w:rsidRPr="00450031">
        <w:rPr>
          <w:rFonts w:ascii="Times New Roman" w:hAnsi="Times New Roman" w:cs="Times New Roman"/>
        </w:rPr>
        <w:t>allocation methodology employed, must obtain approval of its indirect cost rate annually from the DOL</w:t>
      </w:r>
      <w:r w:rsidRPr="00450031">
        <w:rPr>
          <w:rFonts w:ascii="Times New Roman" w:hAnsi="Times New Roman" w:cs="Times New Roman"/>
          <w:spacing w:val="1"/>
        </w:rPr>
        <w:t xml:space="preserve"> </w:t>
      </w:r>
      <w:r w:rsidRPr="00450031">
        <w:rPr>
          <w:rFonts w:ascii="Times New Roman" w:hAnsi="Times New Roman" w:cs="Times New Roman"/>
          <w:spacing w:val="-1"/>
        </w:rPr>
        <w:t>Division</w:t>
      </w:r>
      <w:r w:rsidRPr="00450031">
        <w:rPr>
          <w:rFonts w:ascii="Times New Roman" w:hAnsi="Times New Roman" w:cs="Times New Roman"/>
          <w:spacing w:val="-9"/>
        </w:rPr>
        <w:t xml:space="preserve"> </w:t>
      </w:r>
      <w:r w:rsidRPr="00450031">
        <w:rPr>
          <w:rFonts w:ascii="Times New Roman" w:hAnsi="Times New Roman" w:cs="Times New Roman"/>
          <w:spacing w:val="-1"/>
        </w:rPr>
        <w:t>of</w:t>
      </w:r>
      <w:r w:rsidRPr="00450031">
        <w:rPr>
          <w:rFonts w:ascii="Times New Roman" w:hAnsi="Times New Roman" w:cs="Times New Roman"/>
          <w:spacing w:val="-10"/>
        </w:rPr>
        <w:t xml:space="preserve"> </w:t>
      </w:r>
      <w:r w:rsidRPr="00450031">
        <w:rPr>
          <w:rFonts w:ascii="Times New Roman" w:hAnsi="Times New Roman" w:cs="Times New Roman"/>
          <w:spacing w:val="-1"/>
        </w:rPr>
        <w:t>Cost</w:t>
      </w:r>
      <w:r w:rsidRPr="00450031">
        <w:rPr>
          <w:rFonts w:ascii="Times New Roman" w:hAnsi="Times New Roman" w:cs="Times New Roman"/>
          <w:spacing w:val="-9"/>
        </w:rPr>
        <w:t xml:space="preserve"> </w:t>
      </w:r>
      <w:r w:rsidRPr="00450031">
        <w:rPr>
          <w:rFonts w:ascii="Times New Roman" w:hAnsi="Times New Roman" w:cs="Times New Roman"/>
          <w:spacing w:val="-1"/>
        </w:rPr>
        <w:t>Determination,</w:t>
      </w:r>
      <w:r w:rsidRPr="00450031">
        <w:rPr>
          <w:rFonts w:ascii="Times New Roman" w:hAnsi="Times New Roman" w:cs="Times New Roman"/>
          <w:spacing w:val="-9"/>
        </w:rPr>
        <w:t xml:space="preserve"> </w:t>
      </w:r>
      <w:r w:rsidRPr="00450031">
        <w:rPr>
          <w:rFonts w:ascii="Times New Roman" w:hAnsi="Times New Roman" w:cs="Times New Roman"/>
          <w:spacing w:val="-1"/>
        </w:rPr>
        <w:t>within</w:t>
      </w:r>
      <w:r w:rsidRPr="00450031">
        <w:rPr>
          <w:rFonts w:ascii="Times New Roman" w:hAnsi="Times New Roman" w:cs="Times New Roman"/>
          <w:spacing w:val="-9"/>
        </w:rPr>
        <w:t xml:space="preserve"> </w:t>
      </w:r>
      <w:r w:rsidRPr="00450031">
        <w:rPr>
          <w:rFonts w:ascii="Times New Roman" w:hAnsi="Times New Roman" w:cs="Times New Roman"/>
          <w:spacing w:val="-1"/>
        </w:rPr>
        <w:t>the</w:t>
      </w:r>
      <w:r w:rsidRPr="00450031">
        <w:rPr>
          <w:rFonts w:ascii="Times New Roman" w:hAnsi="Times New Roman" w:cs="Times New Roman"/>
          <w:spacing w:val="-10"/>
        </w:rPr>
        <w:t xml:space="preserve"> </w:t>
      </w:r>
      <w:r w:rsidRPr="00450031">
        <w:rPr>
          <w:rFonts w:ascii="Times New Roman" w:hAnsi="Times New Roman" w:cs="Times New Roman"/>
          <w:spacing w:val="-1"/>
        </w:rPr>
        <w:t>Office</w:t>
      </w:r>
      <w:r w:rsidRPr="00450031">
        <w:rPr>
          <w:rFonts w:ascii="Times New Roman" w:hAnsi="Times New Roman" w:cs="Times New Roman"/>
          <w:spacing w:val="-10"/>
        </w:rPr>
        <w:t xml:space="preserve"> </w:t>
      </w:r>
      <w:r w:rsidRPr="00450031">
        <w:rPr>
          <w:rFonts w:ascii="Times New Roman" w:hAnsi="Times New Roman" w:cs="Times New Roman"/>
          <w:spacing w:val="-1"/>
        </w:rPr>
        <w:t>of</w:t>
      </w:r>
      <w:r w:rsidRPr="00450031">
        <w:rPr>
          <w:rFonts w:ascii="Times New Roman" w:hAnsi="Times New Roman" w:cs="Times New Roman"/>
          <w:spacing w:val="-10"/>
        </w:rPr>
        <w:t xml:space="preserve"> </w:t>
      </w:r>
      <w:r w:rsidRPr="00450031">
        <w:rPr>
          <w:rFonts w:ascii="Times New Roman" w:hAnsi="Times New Roman" w:cs="Times New Roman"/>
          <w:spacing w:val="-1"/>
        </w:rPr>
        <w:t>Acquisition</w:t>
      </w:r>
      <w:r w:rsidRPr="00450031">
        <w:rPr>
          <w:rFonts w:ascii="Times New Roman" w:hAnsi="Times New Roman" w:cs="Times New Roman"/>
          <w:spacing w:val="-8"/>
        </w:rPr>
        <w:t xml:space="preserve"> </w:t>
      </w:r>
      <w:r w:rsidRPr="00450031">
        <w:rPr>
          <w:rFonts w:ascii="Times New Roman" w:hAnsi="Times New Roman" w:cs="Times New Roman"/>
        </w:rPr>
        <w:t>Integrity,</w:t>
      </w:r>
      <w:r w:rsidRPr="00450031">
        <w:rPr>
          <w:rFonts w:ascii="Times New Roman" w:hAnsi="Times New Roman" w:cs="Times New Roman"/>
          <w:spacing w:val="-9"/>
        </w:rPr>
        <w:t xml:space="preserve"> </w:t>
      </w:r>
      <w:r w:rsidRPr="00450031">
        <w:rPr>
          <w:rFonts w:ascii="Times New Roman" w:hAnsi="Times New Roman" w:cs="Times New Roman"/>
        </w:rPr>
        <w:t>or</w:t>
      </w:r>
      <w:r w:rsidRPr="00450031">
        <w:rPr>
          <w:rFonts w:ascii="Times New Roman" w:hAnsi="Times New Roman" w:cs="Times New Roman"/>
          <w:spacing w:val="-9"/>
        </w:rPr>
        <w:t xml:space="preserve"> </w:t>
      </w:r>
      <w:r w:rsidRPr="00450031">
        <w:rPr>
          <w:rFonts w:ascii="Times New Roman" w:hAnsi="Times New Roman" w:cs="Times New Roman"/>
        </w:rPr>
        <w:t>from</w:t>
      </w:r>
      <w:r w:rsidRPr="00450031">
        <w:rPr>
          <w:rFonts w:ascii="Times New Roman" w:hAnsi="Times New Roman" w:cs="Times New Roman"/>
          <w:spacing w:val="-10"/>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cognizant</w:t>
      </w:r>
      <w:r w:rsidRPr="00450031">
        <w:rPr>
          <w:rFonts w:ascii="Times New Roman" w:hAnsi="Times New Roman" w:cs="Times New Roman"/>
          <w:spacing w:val="-9"/>
        </w:rPr>
        <w:t xml:space="preserve"> </w:t>
      </w:r>
      <w:r w:rsidRPr="00450031">
        <w:rPr>
          <w:rFonts w:ascii="Times New Roman" w:hAnsi="Times New Roman" w:cs="Times New Roman"/>
        </w:rPr>
        <w:t>Federal</w:t>
      </w:r>
      <w:r w:rsidRPr="00450031">
        <w:rPr>
          <w:rFonts w:ascii="Times New Roman" w:hAnsi="Times New Roman" w:cs="Times New Roman"/>
          <w:spacing w:val="-10"/>
        </w:rPr>
        <w:t xml:space="preserve"> </w:t>
      </w:r>
      <w:r w:rsidRPr="00450031">
        <w:rPr>
          <w:rFonts w:ascii="Times New Roman" w:hAnsi="Times New Roman" w:cs="Times New Roman"/>
        </w:rPr>
        <w:t>agency</w:t>
      </w:r>
      <w:r w:rsidRPr="00450031">
        <w:rPr>
          <w:rFonts w:ascii="Times New Roman" w:hAnsi="Times New Roman" w:cs="Times New Roman"/>
          <w:spacing w:val="1"/>
        </w:rPr>
        <w:t xml:space="preserve"> </w:t>
      </w:r>
      <w:r w:rsidRPr="00450031">
        <w:rPr>
          <w:rFonts w:ascii="Times New Roman" w:hAnsi="Times New Roman" w:cs="Times New Roman"/>
        </w:rPr>
        <w:t>approving</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rate.</w:t>
      </w:r>
    </w:p>
    <w:p w:rsidR="00323DA5" w:rsidRPr="00450031" w:rsidP="00450031" w14:paraId="7EBD2404" w14:textId="77777777">
      <w:pPr>
        <w:pStyle w:val="BodyText"/>
        <w:spacing w:before="9"/>
        <w:rPr>
          <w:rFonts w:ascii="Times New Roman" w:hAnsi="Times New Roman" w:cs="Times New Roman"/>
        </w:rPr>
      </w:pPr>
    </w:p>
    <w:p w:rsidR="00323DA5" w:rsidRPr="00450031" w:rsidP="00450031" w14:paraId="391B996D" w14:textId="77777777">
      <w:pPr>
        <w:pStyle w:val="BodyText"/>
        <w:ind w:left="740" w:right="576"/>
        <w:rPr>
          <w:rFonts w:ascii="Times New Roman" w:hAnsi="Times New Roman" w:cs="Times New Roman"/>
        </w:rPr>
      </w:pPr>
      <w:r w:rsidRPr="00450031">
        <w:rPr>
          <w:rFonts w:ascii="Times New Roman" w:hAnsi="Times New Roman" w:cs="Times New Roman"/>
        </w:rPr>
        <w:t>The cost of audits made in accordance with the provisions of 2 CFR 200, Subpart F (Audit Requirements) are</w:t>
      </w:r>
      <w:r w:rsidRPr="00450031">
        <w:rPr>
          <w:rFonts w:ascii="Times New Roman" w:hAnsi="Times New Roman" w:cs="Times New Roman"/>
          <w:spacing w:val="1"/>
        </w:rPr>
        <w:t xml:space="preserve"> </w:t>
      </w:r>
      <w:r w:rsidRPr="00450031">
        <w:rPr>
          <w:rFonts w:ascii="Times New Roman" w:hAnsi="Times New Roman" w:cs="Times New Roman"/>
          <w:spacing w:val="-1"/>
        </w:rPr>
        <w:t>allowable</w:t>
      </w:r>
      <w:r w:rsidRPr="00450031">
        <w:rPr>
          <w:rFonts w:ascii="Times New Roman" w:hAnsi="Times New Roman" w:cs="Times New Roman"/>
          <w:spacing w:val="-10"/>
        </w:rPr>
        <w:t xml:space="preserve"> </w:t>
      </w:r>
      <w:r w:rsidRPr="00450031">
        <w:rPr>
          <w:rFonts w:ascii="Times New Roman" w:hAnsi="Times New Roman" w:cs="Times New Roman"/>
          <w:spacing w:val="-1"/>
        </w:rPr>
        <w:t>charges</w:t>
      </w:r>
      <w:r w:rsidRPr="00450031">
        <w:rPr>
          <w:rFonts w:ascii="Times New Roman" w:hAnsi="Times New Roman" w:cs="Times New Roman"/>
          <w:spacing w:val="-11"/>
        </w:rPr>
        <w:t xml:space="preserve"> </w:t>
      </w:r>
      <w:r w:rsidRPr="00450031">
        <w:rPr>
          <w:rFonts w:ascii="Times New Roman" w:hAnsi="Times New Roman" w:cs="Times New Roman"/>
          <w:spacing w:val="-1"/>
        </w:rPr>
        <w:t>to</w:t>
      </w:r>
      <w:r w:rsidRPr="00450031">
        <w:rPr>
          <w:rFonts w:ascii="Times New Roman" w:hAnsi="Times New Roman" w:cs="Times New Roman"/>
          <w:spacing w:val="-9"/>
        </w:rPr>
        <w:t xml:space="preserve"> </w:t>
      </w:r>
      <w:r w:rsidRPr="00450031">
        <w:rPr>
          <w:rFonts w:ascii="Times New Roman" w:hAnsi="Times New Roman" w:cs="Times New Roman"/>
          <w:spacing w:val="-1"/>
        </w:rPr>
        <w:t>Federally-assisted</w:t>
      </w:r>
      <w:r w:rsidRPr="00450031">
        <w:rPr>
          <w:rFonts w:ascii="Times New Roman" w:hAnsi="Times New Roman" w:cs="Times New Roman"/>
          <w:spacing w:val="-9"/>
        </w:rPr>
        <w:t xml:space="preserve"> </w:t>
      </w:r>
      <w:r w:rsidRPr="00450031">
        <w:rPr>
          <w:rFonts w:ascii="Times New Roman" w:hAnsi="Times New Roman" w:cs="Times New Roman"/>
          <w:spacing w:val="-1"/>
        </w:rPr>
        <w:t>programs.</w:t>
      </w:r>
      <w:r w:rsidRPr="00450031">
        <w:rPr>
          <w:rFonts w:ascii="Times New Roman" w:hAnsi="Times New Roman" w:cs="Times New Roman"/>
          <w:spacing w:val="26"/>
        </w:rPr>
        <w:t xml:space="preserve"> </w:t>
      </w:r>
      <w:r w:rsidRPr="00450031">
        <w:rPr>
          <w:rFonts w:ascii="Times New Roman" w:hAnsi="Times New Roman" w:cs="Times New Roman"/>
          <w:spacing w:val="-1"/>
        </w:rPr>
        <w:t>The</w:t>
      </w:r>
      <w:r w:rsidRPr="00450031">
        <w:rPr>
          <w:rFonts w:ascii="Times New Roman" w:hAnsi="Times New Roman" w:cs="Times New Roman"/>
          <w:spacing w:val="-10"/>
        </w:rPr>
        <w:t xml:space="preserve"> </w:t>
      </w:r>
      <w:r w:rsidRPr="00450031">
        <w:rPr>
          <w:rFonts w:ascii="Times New Roman" w:hAnsi="Times New Roman" w:cs="Times New Roman"/>
          <w:spacing w:val="-1"/>
        </w:rPr>
        <w:t>charges</w:t>
      </w:r>
      <w:r w:rsidRPr="00450031">
        <w:rPr>
          <w:rFonts w:ascii="Times New Roman" w:hAnsi="Times New Roman" w:cs="Times New Roman"/>
          <w:spacing w:val="-11"/>
        </w:rPr>
        <w:t xml:space="preserve"> </w:t>
      </w:r>
      <w:r w:rsidRPr="00450031">
        <w:rPr>
          <w:rFonts w:ascii="Times New Roman" w:hAnsi="Times New Roman" w:cs="Times New Roman"/>
          <w:spacing w:val="-1"/>
        </w:rPr>
        <w:t>may</w:t>
      </w:r>
      <w:r w:rsidRPr="00450031">
        <w:rPr>
          <w:rFonts w:ascii="Times New Roman" w:hAnsi="Times New Roman" w:cs="Times New Roman"/>
          <w:spacing w:val="-9"/>
        </w:rPr>
        <w:t xml:space="preserve"> </w:t>
      </w:r>
      <w:r w:rsidRPr="00450031">
        <w:rPr>
          <w:rFonts w:ascii="Times New Roman" w:hAnsi="Times New Roman" w:cs="Times New Roman"/>
          <w:spacing w:val="-1"/>
        </w:rPr>
        <w:t>be</w:t>
      </w:r>
      <w:r w:rsidRPr="00450031">
        <w:rPr>
          <w:rFonts w:ascii="Times New Roman" w:hAnsi="Times New Roman" w:cs="Times New Roman"/>
          <w:spacing w:val="-10"/>
        </w:rPr>
        <w:t xml:space="preserve"> </w:t>
      </w:r>
      <w:r w:rsidRPr="00450031">
        <w:rPr>
          <w:rFonts w:ascii="Times New Roman" w:hAnsi="Times New Roman" w:cs="Times New Roman"/>
          <w:spacing w:val="-1"/>
        </w:rPr>
        <w:t>considered</w:t>
      </w:r>
      <w:r w:rsidRPr="00450031">
        <w:rPr>
          <w:rFonts w:ascii="Times New Roman" w:hAnsi="Times New Roman" w:cs="Times New Roman"/>
          <w:spacing w:val="-9"/>
        </w:rPr>
        <w:t xml:space="preserve"> </w:t>
      </w:r>
      <w:r w:rsidRPr="00450031">
        <w:rPr>
          <w:rFonts w:ascii="Times New Roman" w:hAnsi="Times New Roman" w:cs="Times New Roman"/>
        </w:rPr>
        <w:t>a</w:t>
      </w:r>
      <w:r w:rsidRPr="00450031">
        <w:rPr>
          <w:rFonts w:ascii="Times New Roman" w:hAnsi="Times New Roman" w:cs="Times New Roman"/>
          <w:spacing w:val="-9"/>
        </w:rPr>
        <w:t xml:space="preserve"> </w:t>
      </w:r>
      <w:r w:rsidRPr="00450031">
        <w:rPr>
          <w:rFonts w:ascii="Times New Roman" w:hAnsi="Times New Roman" w:cs="Times New Roman"/>
        </w:rPr>
        <w:t>direct</w:t>
      </w:r>
      <w:r w:rsidRPr="00450031">
        <w:rPr>
          <w:rFonts w:ascii="Times New Roman" w:hAnsi="Times New Roman" w:cs="Times New Roman"/>
          <w:spacing w:val="-9"/>
        </w:rPr>
        <w:t xml:space="preserve"> </w:t>
      </w:r>
      <w:r w:rsidRPr="00450031">
        <w:rPr>
          <w:rFonts w:ascii="Times New Roman" w:hAnsi="Times New Roman" w:cs="Times New Roman"/>
        </w:rPr>
        <w:t>cost</w:t>
      </w:r>
      <w:r w:rsidRPr="00450031">
        <w:rPr>
          <w:rFonts w:ascii="Times New Roman" w:hAnsi="Times New Roman" w:cs="Times New Roman"/>
          <w:spacing w:val="-9"/>
        </w:rPr>
        <w:t xml:space="preserve"> </w:t>
      </w:r>
      <w:r w:rsidRPr="00450031">
        <w:rPr>
          <w:rFonts w:ascii="Times New Roman" w:hAnsi="Times New Roman" w:cs="Times New Roman"/>
        </w:rPr>
        <w:t>or</w:t>
      </w:r>
      <w:r w:rsidRPr="00450031">
        <w:rPr>
          <w:rFonts w:ascii="Times New Roman" w:hAnsi="Times New Roman" w:cs="Times New Roman"/>
          <w:spacing w:val="-9"/>
        </w:rPr>
        <w:t xml:space="preserve"> </w:t>
      </w:r>
      <w:r w:rsidRPr="00450031">
        <w:rPr>
          <w:rFonts w:ascii="Times New Roman" w:hAnsi="Times New Roman" w:cs="Times New Roman"/>
        </w:rPr>
        <w:t>an</w:t>
      </w:r>
      <w:r w:rsidRPr="00450031">
        <w:rPr>
          <w:rFonts w:ascii="Times New Roman" w:hAnsi="Times New Roman" w:cs="Times New Roman"/>
          <w:spacing w:val="-9"/>
        </w:rPr>
        <w:t xml:space="preserve"> </w:t>
      </w:r>
      <w:r w:rsidRPr="00450031">
        <w:rPr>
          <w:rFonts w:ascii="Times New Roman" w:hAnsi="Times New Roman" w:cs="Times New Roman"/>
        </w:rPr>
        <w:t>allocated</w:t>
      </w:r>
      <w:r w:rsidRPr="00450031">
        <w:rPr>
          <w:rFonts w:ascii="Times New Roman" w:hAnsi="Times New Roman" w:cs="Times New Roman"/>
          <w:spacing w:val="1"/>
        </w:rPr>
        <w:t xml:space="preserve"> </w:t>
      </w:r>
      <w:r w:rsidRPr="00450031">
        <w:rPr>
          <w:rFonts w:ascii="Times New Roman" w:hAnsi="Times New Roman" w:cs="Times New Roman"/>
        </w:rPr>
        <w:t>indirect</w:t>
      </w:r>
      <w:r w:rsidRPr="00450031">
        <w:rPr>
          <w:rFonts w:ascii="Times New Roman" w:hAnsi="Times New Roman" w:cs="Times New Roman"/>
          <w:spacing w:val="-10"/>
        </w:rPr>
        <w:t xml:space="preserve"> </w:t>
      </w:r>
      <w:r w:rsidRPr="00450031">
        <w:rPr>
          <w:rFonts w:ascii="Times New Roman" w:hAnsi="Times New Roman" w:cs="Times New Roman"/>
        </w:rPr>
        <w:t>cost,</w:t>
      </w:r>
      <w:r w:rsidRPr="00450031">
        <w:rPr>
          <w:rFonts w:ascii="Times New Roman" w:hAnsi="Times New Roman" w:cs="Times New Roman"/>
          <w:spacing w:val="-10"/>
        </w:rPr>
        <w:t xml:space="preserve"> </w:t>
      </w:r>
      <w:r w:rsidRPr="00450031">
        <w:rPr>
          <w:rFonts w:ascii="Times New Roman" w:hAnsi="Times New Roman" w:cs="Times New Roman"/>
        </w:rPr>
        <w:t>determined</w:t>
      </w:r>
      <w:r w:rsidRPr="00450031">
        <w:rPr>
          <w:rFonts w:ascii="Times New Roman" w:hAnsi="Times New Roman" w:cs="Times New Roman"/>
          <w:spacing w:val="-9"/>
        </w:rPr>
        <w:t xml:space="preserve"> </w:t>
      </w:r>
      <w:r w:rsidRPr="00450031">
        <w:rPr>
          <w:rFonts w:ascii="Times New Roman" w:hAnsi="Times New Roman" w:cs="Times New Roman"/>
        </w:rPr>
        <w:t>in</w:t>
      </w:r>
      <w:r w:rsidRPr="00450031">
        <w:rPr>
          <w:rFonts w:ascii="Times New Roman" w:hAnsi="Times New Roman" w:cs="Times New Roman"/>
          <w:spacing w:val="-7"/>
        </w:rPr>
        <w:t xml:space="preserve"> </w:t>
      </w:r>
      <w:r w:rsidRPr="00450031">
        <w:rPr>
          <w:rFonts w:ascii="Times New Roman" w:hAnsi="Times New Roman" w:cs="Times New Roman"/>
        </w:rPr>
        <w:t>accordance</w:t>
      </w:r>
      <w:r w:rsidRPr="00450031">
        <w:rPr>
          <w:rFonts w:ascii="Times New Roman" w:hAnsi="Times New Roman" w:cs="Times New Roman"/>
          <w:spacing w:val="-11"/>
        </w:rPr>
        <w:t xml:space="preserve"> </w:t>
      </w:r>
      <w:r w:rsidRPr="00450031">
        <w:rPr>
          <w:rFonts w:ascii="Times New Roman" w:hAnsi="Times New Roman" w:cs="Times New Roman"/>
        </w:rPr>
        <w:t>with</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provisions</w:t>
      </w:r>
      <w:r w:rsidRPr="00450031">
        <w:rPr>
          <w:rFonts w:ascii="Times New Roman" w:hAnsi="Times New Roman" w:cs="Times New Roman"/>
          <w:spacing w:val="-8"/>
        </w:rPr>
        <w:t xml:space="preserve"> </w:t>
      </w:r>
      <w:r w:rsidRPr="00450031">
        <w:rPr>
          <w:rFonts w:ascii="Times New Roman" w:hAnsi="Times New Roman" w:cs="Times New Roman"/>
        </w:rPr>
        <w:t>of</w:t>
      </w:r>
      <w:r w:rsidRPr="00450031">
        <w:rPr>
          <w:rFonts w:ascii="Times New Roman" w:hAnsi="Times New Roman" w:cs="Times New Roman"/>
          <w:spacing w:val="-10"/>
        </w:rPr>
        <w:t xml:space="preserve"> </w:t>
      </w:r>
      <w:r w:rsidRPr="00450031">
        <w:rPr>
          <w:rFonts w:ascii="Times New Roman" w:hAnsi="Times New Roman" w:cs="Times New Roman"/>
        </w:rPr>
        <w:t>2</w:t>
      </w:r>
      <w:r w:rsidRPr="00450031">
        <w:rPr>
          <w:rFonts w:ascii="Times New Roman" w:hAnsi="Times New Roman" w:cs="Times New Roman"/>
          <w:spacing w:val="-8"/>
        </w:rPr>
        <w:t xml:space="preserve"> </w:t>
      </w:r>
      <w:r w:rsidRPr="00450031">
        <w:rPr>
          <w:rFonts w:ascii="Times New Roman" w:hAnsi="Times New Roman" w:cs="Times New Roman"/>
        </w:rPr>
        <w:t>CFR</w:t>
      </w:r>
      <w:r w:rsidRPr="00450031">
        <w:rPr>
          <w:rFonts w:ascii="Times New Roman" w:hAnsi="Times New Roman" w:cs="Times New Roman"/>
          <w:spacing w:val="-8"/>
        </w:rPr>
        <w:t xml:space="preserve"> </w:t>
      </w:r>
      <w:r w:rsidRPr="00450031">
        <w:rPr>
          <w:rFonts w:ascii="Times New Roman" w:hAnsi="Times New Roman" w:cs="Times New Roman"/>
        </w:rPr>
        <w:t>200,</w:t>
      </w:r>
      <w:r w:rsidRPr="00450031">
        <w:rPr>
          <w:rFonts w:ascii="Times New Roman" w:hAnsi="Times New Roman" w:cs="Times New Roman"/>
          <w:spacing w:val="-7"/>
        </w:rPr>
        <w:t xml:space="preserve"> </w:t>
      </w:r>
      <w:r w:rsidRPr="00450031">
        <w:rPr>
          <w:rFonts w:ascii="Times New Roman" w:hAnsi="Times New Roman" w:cs="Times New Roman"/>
        </w:rPr>
        <w:t>Subpart</w:t>
      </w:r>
      <w:r w:rsidRPr="00450031">
        <w:rPr>
          <w:rFonts w:ascii="Times New Roman" w:hAnsi="Times New Roman" w:cs="Times New Roman"/>
          <w:spacing w:val="-10"/>
        </w:rPr>
        <w:t xml:space="preserve"> </w:t>
      </w:r>
      <w:r w:rsidRPr="00450031">
        <w:rPr>
          <w:rFonts w:ascii="Times New Roman" w:hAnsi="Times New Roman" w:cs="Times New Roman"/>
        </w:rPr>
        <w:t>E.</w:t>
      </w:r>
      <w:r w:rsidRPr="00450031">
        <w:rPr>
          <w:rFonts w:ascii="Times New Roman" w:hAnsi="Times New Roman" w:cs="Times New Roman"/>
          <w:spacing w:val="25"/>
        </w:rPr>
        <w:t xml:space="preserve"> </w:t>
      </w:r>
      <w:r w:rsidRPr="00450031">
        <w:rPr>
          <w:rFonts w:ascii="Times New Roman" w:hAnsi="Times New Roman" w:cs="Times New Roman"/>
        </w:rPr>
        <w:t>Such</w:t>
      </w:r>
      <w:r w:rsidRPr="00450031">
        <w:rPr>
          <w:rFonts w:ascii="Times New Roman" w:hAnsi="Times New Roman" w:cs="Times New Roman"/>
          <w:spacing w:val="-7"/>
        </w:rPr>
        <w:t xml:space="preserve"> </w:t>
      </w:r>
      <w:r w:rsidRPr="00450031">
        <w:rPr>
          <w:rFonts w:ascii="Times New Roman" w:hAnsi="Times New Roman" w:cs="Times New Roman"/>
        </w:rPr>
        <w:t>costs</w:t>
      </w:r>
      <w:r w:rsidRPr="00450031">
        <w:rPr>
          <w:rFonts w:ascii="Times New Roman" w:hAnsi="Times New Roman" w:cs="Times New Roman"/>
          <w:spacing w:val="-8"/>
        </w:rPr>
        <w:t xml:space="preserve"> </w:t>
      </w:r>
      <w:r w:rsidRPr="00450031">
        <w:rPr>
          <w:rFonts w:ascii="Times New Roman" w:hAnsi="Times New Roman" w:cs="Times New Roman"/>
        </w:rPr>
        <w:t>generally</w:t>
      </w:r>
      <w:r w:rsidRPr="00450031">
        <w:rPr>
          <w:rFonts w:ascii="Times New Roman" w:hAnsi="Times New Roman" w:cs="Times New Roman"/>
          <w:spacing w:val="-9"/>
        </w:rPr>
        <w:t xml:space="preserve"> </w:t>
      </w:r>
      <w:r w:rsidRPr="00450031">
        <w:rPr>
          <w:rFonts w:ascii="Times New Roman" w:hAnsi="Times New Roman" w:cs="Times New Roman"/>
        </w:rPr>
        <w:t>may</w:t>
      </w:r>
      <w:r w:rsidRPr="00450031">
        <w:rPr>
          <w:rFonts w:ascii="Times New Roman" w:hAnsi="Times New Roman" w:cs="Times New Roman"/>
          <w:spacing w:val="1"/>
        </w:rPr>
        <w:t xml:space="preserve"> </w:t>
      </w:r>
      <w:r w:rsidRPr="00450031">
        <w:rPr>
          <w:rFonts w:ascii="Times New Roman" w:hAnsi="Times New Roman" w:cs="Times New Roman"/>
        </w:rPr>
        <w:t>not exceed the percentage that Federal funds expended represent of total funds expended by the recipient</w:t>
      </w:r>
      <w:r w:rsidRPr="00450031">
        <w:rPr>
          <w:rFonts w:ascii="Times New Roman" w:hAnsi="Times New Roman" w:cs="Times New Roman"/>
          <w:spacing w:val="1"/>
        </w:rPr>
        <w:t xml:space="preserve"> </w:t>
      </w:r>
      <w:r w:rsidRPr="00450031">
        <w:rPr>
          <w:rFonts w:ascii="Times New Roman" w:hAnsi="Times New Roman" w:cs="Times New Roman"/>
        </w:rPr>
        <w:t>during</w:t>
      </w:r>
      <w:r w:rsidRPr="00450031">
        <w:rPr>
          <w:rFonts w:ascii="Times New Roman" w:hAnsi="Times New Roman" w:cs="Times New Roman"/>
          <w:spacing w:val="-7"/>
        </w:rPr>
        <w:t xml:space="preserve"> </w:t>
      </w:r>
      <w:r w:rsidRPr="00450031">
        <w:rPr>
          <w:rFonts w:ascii="Times New Roman" w:hAnsi="Times New Roman" w:cs="Times New Roman"/>
        </w:rPr>
        <w:t>the</w:t>
      </w:r>
      <w:r w:rsidRPr="00450031">
        <w:rPr>
          <w:rFonts w:ascii="Times New Roman" w:hAnsi="Times New Roman" w:cs="Times New Roman"/>
          <w:spacing w:val="-8"/>
        </w:rPr>
        <w:t xml:space="preserve"> </w:t>
      </w:r>
      <w:r w:rsidRPr="00450031">
        <w:rPr>
          <w:rFonts w:ascii="Times New Roman" w:hAnsi="Times New Roman" w:cs="Times New Roman"/>
        </w:rPr>
        <w:t>fiscal</w:t>
      </w:r>
      <w:r w:rsidRPr="00450031">
        <w:rPr>
          <w:rFonts w:ascii="Times New Roman" w:hAnsi="Times New Roman" w:cs="Times New Roman"/>
          <w:spacing w:val="-6"/>
        </w:rPr>
        <w:t xml:space="preserve"> </w:t>
      </w:r>
      <w:r w:rsidRPr="00450031">
        <w:rPr>
          <w:rFonts w:ascii="Times New Roman" w:hAnsi="Times New Roman" w:cs="Times New Roman"/>
        </w:rPr>
        <w:t>year.</w:t>
      </w:r>
      <w:r w:rsidRPr="00450031">
        <w:rPr>
          <w:rFonts w:ascii="Times New Roman" w:hAnsi="Times New Roman" w:cs="Times New Roman"/>
          <w:spacing w:val="35"/>
        </w:rPr>
        <w:t xml:space="preserve"> </w:t>
      </w:r>
      <w:r w:rsidRPr="00450031">
        <w:rPr>
          <w:rFonts w:ascii="Times New Roman" w:hAnsi="Times New Roman" w:cs="Times New Roman"/>
        </w:rPr>
        <w:t>In</w:t>
      </w:r>
      <w:r w:rsidRPr="00450031">
        <w:rPr>
          <w:rFonts w:ascii="Times New Roman" w:hAnsi="Times New Roman" w:cs="Times New Roman"/>
          <w:spacing w:val="-6"/>
        </w:rPr>
        <w:t xml:space="preserve"> </w:t>
      </w:r>
      <w:r w:rsidRPr="00450031">
        <w:rPr>
          <w:rFonts w:ascii="Times New Roman" w:hAnsi="Times New Roman" w:cs="Times New Roman"/>
        </w:rPr>
        <w:t>the</w:t>
      </w:r>
      <w:r w:rsidRPr="00450031">
        <w:rPr>
          <w:rFonts w:ascii="Times New Roman" w:hAnsi="Times New Roman" w:cs="Times New Roman"/>
          <w:spacing w:val="-5"/>
        </w:rPr>
        <w:t xml:space="preserve"> </w:t>
      </w:r>
      <w:r w:rsidRPr="00450031">
        <w:rPr>
          <w:rFonts w:ascii="Times New Roman" w:hAnsi="Times New Roman" w:cs="Times New Roman"/>
        </w:rPr>
        <w:t>case</w:t>
      </w:r>
      <w:r w:rsidRPr="00450031">
        <w:rPr>
          <w:rFonts w:ascii="Times New Roman" w:hAnsi="Times New Roman" w:cs="Times New Roman"/>
          <w:spacing w:val="-7"/>
        </w:rPr>
        <w:t xml:space="preserve"> </w:t>
      </w:r>
      <w:r w:rsidRPr="00450031">
        <w:rPr>
          <w:rFonts w:ascii="Times New Roman" w:hAnsi="Times New Roman" w:cs="Times New Roman"/>
        </w:rPr>
        <w:t>of</w:t>
      </w:r>
      <w:r w:rsidRPr="00450031">
        <w:rPr>
          <w:rFonts w:ascii="Times New Roman" w:hAnsi="Times New Roman" w:cs="Times New Roman"/>
          <w:spacing w:val="-8"/>
        </w:rPr>
        <w:t xml:space="preserve"> </w:t>
      </w:r>
      <w:r w:rsidRPr="00450031">
        <w:rPr>
          <w:rFonts w:ascii="Times New Roman" w:hAnsi="Times New Roman" w:cs="Times New Roman"/>
        </w:rPr>
        <w:t>the</w:t>
      </w:r>
      <w:r w:rsidRPr="00450031">
        <w:rPr>
          <w:rFonts w:ascii="Times New Roman" w:hAnsi="Times New Roman" w:cs="Times New Roman"/>
          <w:spacing w:val="-5"/>
        </w:rPr>
        <w:t xml:space="preserve"> </w:t>
      </w:r>
      <w:r w:rsidRPr="00450031">
        <w:rPr>
          <w:rFonts w:ascii="Times New Roman" w:hAnsi="Times New Roman" w:cs="Times New Roman"/>
        </w:rPr>
        <w:t>BLS-OSHS</w:t>
      </w:r>
      <w:r w:rsidRPr="00450031">
        <w:rPr>
          <w:rFonts w:ascii="Times New Roman" w:hAnsi="Times New Roman" w:cs="Times New Roman"/>
          <w:spacing w:val="-6"/>
        </w:rPr>
        <w:t xml:space="preserve"> </w:t>
      </w:r>
      <w:r w:rsidRPr="00450031">
        <w:rPr>
          <w:rFonts w:ascii="Times New Roman" w:hAnsi="Times New Roman" w:cs="Times New Roman"/>
        </w:rPr>
        <w:t>agreements,</w:t>
      </w:r>
      <w:r w:rsidRPr="00450031">
        <w:rPr>
          <w:rFonts w:ascii="Times New Roman" w:hAnsi="Times New Roman" w:cs="Times New Roman"/>
          <w:spacing w:val="-6"/>
        </w:rPr>
        <w:t xml:space="preserve"> </w:t>
      </w:r>
      <w:r w:rsidRPr="00450031">
        <w:rPr>
          <w:rFonts w:ascii="Times New Roman" w:hAnsi="Times New Roman" w:cs="Times New Roman"/>
        </w:rPr>
        <w:t>charges</w:t>
      </w:r>
      <w:r w:rsidRPr="00450031">
        <w:rPr>
          <w:rFonts w:ascii="Times New Roman" w:hAnsi="Times New Roman" w:cs="Times New Roman"/>
          <w:spacing w:val="-8"/>
        </w:rPr>
        <w:t xml:space="preserve"> </w:t>
      </w:r>
      <w:r w:rsidRPr="00450031">
        <w:rPr>
          <w:rFonts w:ascii="Times New Roman" w:hAnsi="Times New Roman" w:cs="Times New Roman"/>
        </w:rPr>
        <w:t>would</w:t>
      </w:r>
      <w:r w:rsidRPr="00450031">
        <w:rPr>
          <w:rFonts w:ascii="Times New Roman" w:hAnsi="Times New Roman" w:cs="Times New Roman"/>
          <w:spacing w:val="-5"/>
        </w:rPr>
        <w:t xml:space="preserve"> </w:t>
      </w:r>
      <w:r w:rsidRPr="00450031">
        <w:rPr>
          <w:rFonts w:ascii="Times New Roman" w:hAnsi="Times New Roman" w:cs="Times New Roman"/>
        </w:rPr>
        <w:t>be</w:t>
      </w:r>
      <w:r w:rsidRPr="00450031">
        <w:rPr>
          <w:rFonts w:ascii="Times New Roman" w:hAnsi="Times New Roman" w:cs="Times New Roman"/>
          <w:spacing w:val="-7"/>
        </w:rPr>
        <w:t xml:space="preserve"> </w:t>
      </w:r>
      <w:r w:rsidRPr="00450031">
        <w:rPr>
          <w:rFonts w:ascii="Times New Roman" w:hAnsi="Times New Roman" w:cs="Times New Roman"/>
        </w:rPr>
        <w:t>limited</w:t>
      </w:r>
      <w:r w:rsidRPr="00450031">
        <w:rPr>
          <w:rFonts w:ascii="Times New Roman" w:hAnsi="Times New Roman" w:cs="Times New Roman"/>
          <w:spacing w:val="-3"/>
        </w:rPr>
        <w:t xml:space="preserve"> </w:t>
      </w:r>
      <w:r w:rsidRPr="00450031">
        <w:rPr>
          <w:rFonts w:ascii="Times New Roman" w:hAnsi="Times New Roman" w:cs="Times New Roman"/>
        </w:rPr>
        <w:t>to</w:t>
      </w:r>
      <w:r w:rsidRPr="00450031">
        <w:rPr>
          <w:rFonts w:ascii="Times New Roman" w:hAnsi="Times New Roman" w:cs="Times New Roman"/>
          <w:spacing w:val="-5"/>
        </w:rPr>
        <w:t xml:space="preserve"> </w:t>
      </w:r>
      <w:r w:rsidRPr="00450031">
        <w:rPr>
          <w:rFonts w:ascii="Times New Roman" w:hAnsi="Times New Roman" w:cs="Times New Roman"/>
        </w:rPr>
        <w:t>50</w:t>
      </w:r>
      <w:r w:rsidRPr="00450031">
        <w:rPr>
          <w:rFonts w:ascii="Times New Roman" w:hAnsi="Times New Roman" w:cs="Times New Roman"/>
          <w:spacing w:val="-7"/>
        </w:rPr>
        <w:t xml:space="preserve"> </w:t>
      </w:r>
      <w:r w:rsidRPr="00450031">
        <w:rPr>
          <w:rFonts w:ascii="Times New Roman" w:hAnsi="Times New Roman" w:cs="Times New Roman"/>
        </w:rPr>
        <w:t>percent</w:t>
      </w:r>
      <w:r w:rsidRPr="00450031">
        <w:rPr>
          <w:rFonts w:ascii="Times New Roman" w:hAnsi="Times New Roman" w:cs="Times New Roman"/>
          <w:spacing w:val="-6"/>
        </w:rPr>
        <w:t xml:space="preserve"> </w:t>
      </w:r>
      <w:r w:rsidRPr="00450031">
        <w:rPr>
          <w:rFonts w:ascii="Times New Roman" w:hAnsi="Times New Roman" w:cs="Times New Roman"/>
        </w:rPr>
        <w:t>of</w:t>
      </w:r>
      <w:r w:rsidRPr="00450031">
        <w:rPr>
          <w:rFonts w:ascii="Times New Roman" w:hAnsi="Times New Roman" w:cs="Times New Roman"/>
          <w:spacing w:val="-4"/>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OSHS program's prorated share of the cost of conducting the audit.</w:t>
      </w:r>
      <w:r w:rsidRPr="00450031">
        <w:rPr>
          <w:rFonts w:ascii="Times New Roman" w:hAnsi="Times New Roman" w:cs="Times New Roman"/>
          <w:spacing w:val="1"/>
        </w:rPr>
        <w:t xml:space="preserve"> </w:t>
      </w:r>
      <w:r w:rsidRPr="00450031">
        <w:rPr>
          <w:rFonts w:ascii="Times New Roman" w:hAnsi="Times New Roman" w:cs="Times New Roman"/>
        </w:rPr>
        <w:t>The percentage may be exceeded if the</w:t>
      </w:r>
      <w:r w:rsidRPr="00450031">
        <w:rPr>
          <w:rFonts w:ascii="Times New Roman" w:hAnsi="Times New Roman" w:cs="Times New Roman"/>
          <w:spacing w:val="1"/>
        </w:rPr>
        <w:t xml:space="preserve"> </w:t>
      </w:r>
      <w:r w:rsidRPr="00450031">
        <w:rPr>
          <w:rFonts w:ascii="Times New Roman" w:hAnsi="Times New Roman" w:cs="Times New Roman"/>
        </w:rPr>
        <w:t>state</w:t>
      </w:r>
      <w:r w:rsidRPr="00450031">
        <w:rPr>
          <w:rFonts w:ascii="Times New Roman" w:hAnsi="Times New Roman" w:cs="Times New Roman"/>
          <w:spacing w:val="-2"/>
        </w:rPr>
        <w:t xml:space="preserve"> </w:t>
      </w:r>
      <w:r w:rsidRPr="00450031">
        <w:rPr>
          <w:rFonts w:ascii="Times New Roman" w:hAnsi="Times New Roman" w:cs="Times New Roman"/>
        </w:rPr>
        <w:t>demonstrates</w:t>
      </w:r>
      <w:r w:rsidRPr="00450031">
        <w:rPr>
          <w:rFonts w:ascii="Times New Roman" w:hAnsi="Times New Roman" w:cs="Times New Roman"/>
          <w:spacing w:val="-1"/>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documents</w:t>
      </w:r>
      <w:r w:rsidRPr="00450031">
        <w:rPr>
          <w:rFonts w:ascii="Times New Roman" w:hAnsi="Times New Roman" w:cs="Times New Roman"/>
          <w:spacing w:val="-1"/>
        </w:rPr>
        <w:t xml:space="preserve"> </w:t>
      </w:r>
      <w:r w:rsidRPr="00450031">
        <w:rPr>
          <w:rFonts w:ascii="Times New Roman" w:hAnsi="Times New Roman" w:cs="Times New Roman"/>
        </w:rPr>
        <w:t>higher</w:t>
      </w:r>
      <w:r w:rsidRPr="00450031">
        <w:rPr>
          <w:rFonts w:ascii="Times New Roman" w:hAnsi="Times New Roman" w:cs="Times New Roman"/>
          <w:spacing w:val="-1"/>
        </w:rPr>
        <w:t xml:space="preserve"> </w:t>
      </w:r>
      <w:r w:rsidRPr="00450031">
        <w:rPr>
          <w:rFonts w:ascii="Times New Roman" w:hAnsi="Times New Roman" w:cs="Times New Roman"/>
        </w:rPr>
        <w:t>actual costs.</w:t>
      </w:r>
    </w:p>
    <w:p w:rsidR="00323DA5" w:rsidRPr="00450031" w:rsidP="00450031" w14:paraId="72D9BAB1" w14:textId="77777777">
      <w:pPr>
        <w:pStyle w:val="BodyText"/>
        <w:spacing w:before="8"/>
        <w:rPr>
          <w:rFonts w:ascii="Times New Roman" w:hAnsi="Times New Roman" w:cs="Times New Roman"/>
        </w:rPr>
      </w:pPr>
    </w:p>
    <w:p w:rsidR="00323DA5" w:rsidRPr="00450031" w:rsidP="00450031" w14:paraId="25DC1F2C" w14:textId="77777777">
      <w:pPr>
        <w:pStyle w:val="BodyText"/>
        <w:ind w:left="740" w:right="576"/>
        <w:rPr>
          <w:rFonts w:ascii="Times New Roman" w:hAnsi="Times New Roman" w:cs="Times New Roman"/>
        </w:rPr>
      </w:pPr>
      <w:r w:rsidRPr="00450031">
        <w:rPr>
          <w:rFonts w:ascii="Times New Roman" w:hAnsi="Times New Roman" w:cs="Times New Roman"/>
        </w:rPr>
        <w:t>For</w:t>
      </w:r>
      <w:r w:rsidRPr="00450031">
        <w:rPr>
          <w:rFonts w:ascii="Times New Roman" w:hAnsi="Times New Roman" w:cs="Times New Roman"/>
          <w:spacing w:val="-4"/>
        </w:rPr>
        <w:t xml:space="preserve"> </w:t>
      </w:r>
      <w:r w:rsidRPr="00450031">
        <w:rPr>
          <w:rFonts w:ascii="Times New Roman" w:hAnsi="Times New Roman" w:cs="Times New Roman"/>
        </w:rPr>
        <w:t>employees</w:t>
      </w:r>
      <w:r w:rsidRPr="00450031">
        <w:rPr>
          <w:rFonts w:ascii="Times New Roman" w:hAnsi="Times New Roman" w:cs="Times New Roman"/>
          <w:spacing w:val="-4"/>
        </w:rPr>
        <w:t xml:space="preserve"> </w:t>
      </w:r>
      <w:r w:rsidRPr="00450031">
        <w:rPr>
          <w:rFonts w:ascii="Times New Roman" w:hAnsi="Times New Roman" w:cs="Times New Roman"/>
        </w:rPr>
        <w:t>whose</w:t>
      </w:r>
      <w:r w:rsidRPr="00450031">
        <w:rPr>
          <w:rFonts w:ascii="Times New Roman" w:hAnsi="Times New Roman" w:cs="Times New Roman"/>
          <w:spacing w:val="-5"/>
        </w:rPr>
        <w:t xml:space="preserve"> </w:t>
      </w:r>
      <w:r w:rsidRPr="00450031">
        <w:rPr>
          <w:rFonts w:ascii="Times New Roman" w:hAnsi="Times New Roman" w:cs="Times New Roman"/>
        </w:rPr>
        <w:t>time</w:t>
      </w:r>
      <w:r w:rsidRPr="00450031">
        <w:rPr>
          <w:rFonts w:ascii="Times New Roman" w:hAnsi="Times New Roman" w:cs="Times New Roman"/>
          <w:spacing w:val="-4"/>
        </w:rPr>
        <w:t xml:space="preserve"> </w:t>
      </w:r>
      <w:r w:rsidRPr="00450031">
        <w:rPr>
          <w:rFonts w:ascii="Times New Roman" w:hAnsi="Times New Roman" w:cs="Times New Roman"/>
        </w:rPr>
        <w:t>charges</w:t>
      </w:r>
      <w:r w:rsidRPr="00450031">
        <w:rPr>
          <w:rFonts w:ascii="Times New Roman" w:hAnsi="Times New Roman" w:cs="Times New Roman"/>
          <w:spacing w:val="-5"/>
        </w:rPr>
        <w:t xml:space="preserve"> </w:t>
      </w:r>
      <w:r w:rsidRPr="00450031">
        <w:rPr>
          <w:rFonts w:ascii="Times New Roman" w:hAnsi="Times New Roman" w:cs="Times New Roman"/>
        </w:rPr>
        <w:t>are</w:t>
      </w:r>
      <w:r w:rsidRPr="00450031">
        <w:rPr>
          <w:rFonts w:ascii="Times New Roman" w:hAnsi="Times New Roman" w:cs="Times New Roman"/>
          <w:spacing w:val="-4"/>
        </w:rPr>
        <w:t xml:space="preserve"> </w:t>
      </w:r>
      <w:r w:rsidRPr="00450031">
        <w:rPr>
          <w:rFonts w:ascii="Times New Roman" w:hAnsi="Times New Roman" w:cs="Times New Roman"/>
        </w:rPr>
        <w:t>levied</w:t>
      </w:r>
      <w:r w:rsidRPr="00450031">
        <w:rPr>
          <w:rFonts w:ascii="Times New Roman" w:hAnsi="Times New Roman" w:cs="Times New Roman"/>
          <w:spacing w:val="-3"/>
        </w:rPr>
        <w:t xml:space="preserve"> </w:t>
      </w:r>
      <w:r w:rsidRPr="00450031">
        <w:rPr>
          <w:rFonts w:ascii="Times New Roman" w:hAnsi="Times New Roman" w:cs="Times New Roman"/>
        </w:rPr>
        <w:t>solely</w:t>
      </w:r>
      <w:r w:rsidRPr="00450031">
        <w:rPr>
          <w:rFonts w:ascii="Times New Roman" w:hAnsi="Times New Roman" w:cs="Times New Roman"/>
          <w:spacing w:val="-2"/>
        </w:rPr>
        <w:t xml:space="preserve"> </w:t>
      </w:r>
      <w:r w:rsidRPr="00450031">
        <w:rPr>
          <w:rFonts w:ascii="Times New Roman" w:hAnsi="Times New Roman" w:cs="Times New Roman"/>
        </w:rPr>
        <w:t>against</w:t>
      </w:r>
      <w:r w:rsidRPr="00450031">
        <w:rPr>
          <w:rFonts w:ascii="Times New Roman" w:hAnsi="Times New Roman" w:cs="Times New Roman"/>
          <w:spacing w:val="-1"/>
        </w:rPr>
        <w:t xml:space="preserve"> </w:t>
      </w:r>
      <w:r w:rsidRPr="00450031">
        <w:rPr>
          <w:rFonts w:ascii="Times New Roman" w:hAnsi="Times New Roman" w:cs="Times New Roman"/>
        </w:rPr>
        <w:t>a</w:t>
      </w:r>
      <w:r w:rsidRPr="00450031">
        <w:rPr>
          <w:rFonts w:ascii="Times New Roman" w:hAnsi="Times New Roman" w:cs="Times New Roman"/>
          <w:spacing w:val="-3"/>
        </w:rPr>
        <w:t xml:space="preserve"> </w:t>
      </w:r>
      <w:r w:rsidRPr="00450031">
        <w:rPr>
          <w:rFonts w:ascii="Times New Roman" w:hAnsi="Times New Roman" w:cs="Times New Roman"/>
        </w:rPr>
        <w:t>single</w:t>
      </w:r>
      <w:r w:rsidRPr="00450031">
        <w:rPr>
          <w:rFonts w:ascii="Times New Roman" w:hAnsi="Times New Roman" w:cs="Times New Roman"/>
          <w:spacing w:val="-5"/>
        </w:rPr>
        <w:t xml:space="preserve"> </w:t>
      </w:r>
      <w:r w:rsidRPr="00450031">
        <w:rPr>
          <w:rFonts w:ascii="Times New Roman" w:hAnsi="Times New Roman" w:cs="Times New Roman"/>
        </w:rPr>
        <w:t>Federal</w:t>
      </w:r>
      <w:r w:rsidRPr="00450031">
        <w:rPr>
          <w:rFonts w:ascii="Times New Roman" w:hAnsi="Times New Roman" w:cs="Times New Roman"/>
          <w:spacing w:val="-3"/>
        </w:rPr>
        <w:t xml:space="preserve"> </w:t>
      </w:r>
      <w:r w:rsidRPr="00450031">
        <w:rPr>
          <w:rFonts w:ascii="Times New Roman" w:hAnsi="Times New Roman" w:cs="Times New Roman"/>
        </w:rPr>
        <w:t>award</w:t>
      </w:r>
      <w:r w:rsidRPr="00450031">
        <w:rPr>
          <w:rFonts w:ascii="Times New Roman" w:hAnsi="Times New Roman" w:cs="Times New Roman"/>
          <w:spacing w:val="-3"/>
        </w:rPr>
        <w:t xml:space="preserve"> </w:t>
      </w:r>
      <w:r w:rsidRPr="00450031">
        <w:rPr>
          <w:rFonts w:ascii="Times New Roman" w:hAnsi="Times New Roman" w:cs="Times New Roman"/>
        </w:rPr>
        <w:t>or</w:t>
      </w:r>
      <w:r w:rsidRPr="00450031">
        <w:rPr>
          <w:rFonts w:ascii="Times New Roman" w:hAnsi="Times New Roman" w:cs="Times New Roman"/>
          <w:spacing w:val="-3"/>
        </w:rPr>
        <w:t xml:space="preserve"> </w:t>
      </w:r>
      <w:r w:rsidRPr="00450031">
        <w:rPr>
          <w:rFonts w:ascii="Times New Roman" w:hAnsi="Times New Roman" w:cs="Times New Roman"/>
        </w:rPr>
        <w:t>cost</w:t>
      </w:r>
      <w:r w:rsidRPr="00450031">
        <w:rPr>
          <w:rFonts w:ascii="Times New Roman" w:hAnsi="Times New Roman" w:cs="Times New Roman"/>
          <w:spacing w:val="-4"/>
        </w:rPr>
        <w:t xml:space="preserve"> </w:t>
      </w:r>
      <w:r w:rsidRPr="00450031">
        <w:rPr>
          <w:rFonts w:ascii="Times New Roman" w:hAnsi="Times New Roman" w:cs="Times New Roman"/>
        </w:rPr>
        <w:t>objective</w:t>
      </w:r>
      <w:r w:rsidRPr="00450031">
        <w:rPr>
          <w:rFonts w:ascii="Times New Roman" w:hAnsi="Times New Roman" w:cs="Times New Roman"/>
          <w:spacing w:val="-4"/>
        </w:rPr>
        <w:t xml:space="preserve"> </w:t>
      </w:r>
      <w:r w:rsidRPr="00450031">
        <w:rPr>
          <w:rFonts w:ascii="Times New Roman" w:hAnsi="Times New Roman" w:cs="Times New Roman"/>
        </w:rPr>
        <w:t>(i.e.,</w:t>
      </w:r>
      <w:r w:rsidRPr="00450031">
        <w:rPr>
          <w:rFonts w:ascii="Times New Roman" w:hAnsi="Times New Roman" w:cs="Times New Roman"/>
          <w:spacing w:val="-3"/>
        </w:rPr>
        <w:t xml:space="preserve"> </w:t>
      </w:r>
      <w:r w:rsidRPr="00450031">
        <w:rPr>
          <w:rFonts w:ascii="Times New Roman" w:hAnsi="Times New Roman" w:cs="Times New Roman"/>
        </w:rPr>
        <w:t>any</w:t>
      </w:r>
      <w:r w:rsidRPr="00450031">
        <w:rPr>
          <w:rFonts w:ascii="Times New Roman" w:hAnsi="Times New Roman" w:cs="Times New Roman"/>
          <w:spacing w:val="1"/>
        </w:rPr>
        <w:t xml:space="preserve"> </w:t>
      </w:r>
      <w:r w:rsidRPr="00450031">
        <w:rPr>
          <w:rFonts w:ascii="Times New Roman" w:hAnsi="Times New Roman" w:cs="Times New Roman"/>
        </w:rPr>
        <w:t xml:space="preserve">or </w:t>
      </w:r>
      <w:r w:rsidRPr="00450031">
        <w:rPr>
          <w:rFonts w:ascii="Times New Roman" w:hAnsi="Times New Roman" w:cs="Times New Roman"/>
        </w:rPr>
        <w:t>all of</w:t>
      </w:r>
      <w:r w:rsidRPr="00450031">
        <w:rPr>
          <w:rFonts w:ascii="Times New Roman" w:hAnsi="Times New Roman" w:cs="Times New Roman"/>
        </w:rPr>
        <w:t xml:space="preserve"> the OSHS data series covered under this cooperative agreement), the state grantee must certify at</w:t>
      </w:r>
      <w:r w:rsidRPr="00450031">
        <w:rPr>
          <w:rFonts w:ascii="Times New Roman" w:hAnsi="Times New Roman" w:cs="Times New Roman"/>
          <w:spacing w:val="1"/>
        </w:rPr>
        <w:t xml:space="preserve"> </w:t>
      </w:r>
      <w:r w:rsidRPr="00450031">
        <w:rPr>
          <w:rFonts w:ascii="Times New Roman" w:hAnsi="Times New Roman" w:cs="Times New Roman"/>
        </w:rPr>
        <w:t>least semi-annually that the work being charged for relates exclusively to that award. 2 CFR 200.420 through</w:t>
      </w:r>
      <w:r w:rsidRPr="00450031">
        <w:rPr>
          <w:rFonts w:ascii="Times New Roman" w:hAnsi="Times New Roman" w:cs="Times New Roman"/>
          <w:spacing w:val="-43"/>
        </w:rPr>
        <w:t xml:space="preserve"> </w:t>
      </w:r>
      <w:r w:rsidRPr="00450031">
        <w:rPr>
          <w:rFonts w:ascii="Times New Roman" w:hAnsi="Times New Roman" w:cs="Times New Roman"/>
        </w:rPr>
        <w:t>200.475,</w:t>
      </w:r>
      <w:r w:rsidRPr="00450031">
        <w:rPr>
          <w:rFonts w:ascii="Times New Roman" w:hAnsi="Times New Roman" w:cs="Times New Roman"/>
          <w:spacing w:val="29"/>
        </w:rPr>
        <w:t xml:space="preserve"> </w:t>
      </w:r>
      <w:r w:rsidRPr="00450031">
        <w:rPr>
          <w:rFonts w:ascii="Times New Roman" w:hAnsi="Times New Roman" w:cs="Times New Roman"/>
        </w:rPr>
        <w:t>provides</w:t>
      </w:r>
      <w:r w:rsidRPr="00450031">
        <w:rPr>
          <w:rFonts w:ascii="Times New Roman" w:hAnsi="Times New Roman" w:cs="Times New Roman"/>
          <w:spacing w:val="29"/>
        </w:rPr>
        <w:t xml:space="preserve"> </w:t>
      </w:r>
      <w:r w:rsidRPr="00450031">
        <w:rPr>
          <w:rFonts w:ascii="Times New Roman" w:hAnsi="Times New Roman" w:cs="Times New Roman"/>
        </w:rPr>
        <w:t>full</w:t>
      </w:r>
      <w:r w:rsidRPr="00450031">
        <w:rPr>
          <w:rFonts w:ascii="Times New Roman" w:hAnsi="Times New Roman" w:cs="Times New Roman"/>
          <w:spacing w:val="28"/>
        </w:rPr>
        <w:t xml:space="preserve"> </w:t>
      </w:r>
      <w:r w:rsidRPr="00450031">
        <w:rPr>
          <w:rFonts w:ascii="Times New Roman" w:hAnsi="Times New Roman" w:cs="Times New Roman"/>
        </w:rPr>
        <w:t>guidance</w:t>
      </w:r>
      <w:r w:rsidRPr="00450031">
        <w:rPr>
          <w:rFonts w:ascii="Times New Roman" w:hAnsi="Times New Roman" w:cs="Times New Roman"/>
          <w:spacing w:val="28"/>
        </w:rPr>
        <w:t xml:space="preserve"> </w:t>
      </w:r>
      <w:r w:rsidRPr="00450031">
        <w:rPr>
          <w:rFonts w:ascii="Times New Roman" w:hAnsi="Times New Roman" w:cs="Times New Roman"/>
        </w:rPr>
        <w:t>regarding</w:t>
      </w:r>
      <w:r w:rsidRPr="00450031">
        <w:rPr>
          <w:rFonts w:ascii="Times New Roman" w:hAnsi="Times New Roman" w:cs="Times New Roman"/>
          <w:spacing w:val="28"/>
        </w:rPr>
        <w:t xml:space="preserve"> </w:t>
      </w:r>
      <w:r w:rsidRPr="00450031">
        <w:rPr>
          <w:rFonts w:ascii="Times New Roman" w:hAnsi="Times New Roman" w:cs="Times New Roman"/>
        </w:rPr>
        <w:t>this</w:t>
      </w:r>
      <w:r w:rsidRPr="00450031">
        <w:rPr>
          <w:rFonts w:ascii="Times New Roman" w:hAnsi="Times New Roman" w:cs="Times New Roman"/>
          <w:spacing w:val="27"/>
        </w:rPr>
        <w:t xml:space="preserve"> </w:t>
      </w:r>
      <w:r w:rsidRPr="00450031">
        <w:rPr>
          <w:rFonts w:ascii="Times New Roman" w:hAnsi="Times New Roman" w:cs="Times New Roman"/>
        </w:rPr>
        <w:t>requirement.</w:t>
      </w:r>
      <w:r w:rsidRPr="00450031">
        <w:rPr>
          <w:rFonts w:ascii="Times New Roman" w:hAnsi="Times New Roman" w:cs="Times New Roman"/>
          <w:spacing w:val="13"/>
        </w:rPr>
        <w:t xml:space="preserve"> </w:t>
      </w:r>
      <w:r w:rsidRPr="00450031">
        <w:rPr>
          <w:rFonts w:ascii="Times New Roman" w:hAnsi="Times New Roman" w:cs="Times New Roman"/>
        </w:rPr>
        <w:t>Note</w:t>
      </w:r>
      <w:r w:rsidRPr="00450031">
        <w:rPr>
          <w:rFonts w:ascii="Times New Roman" w:hAnsi="Times New Roman" w:cs="Times New Roman"/>
          <w:spacing w:val="28"/>
        </w:rPr>
        <w:t xml:space="preserve"> </w:t>
      </w:r>
      <w:r w:rsidRPr="00450031">
        <w:rPr>
          <w:rFonts w:ascii="Times New Roman" w:hAnsi="Times New Roman" w:cs="Times New Roman"/>
        </w:rPr>
        <w:t>that</w:t>
      </w:r>
      <w:r w:rsidRPr="00450031">
        <w:rPr>
          <w:rFonts w:ascii="Times New Roman" w:hAnsi="Times New Roman" w:cs="Times New Roman"/>
          <w:spacing w:val="28"/>
        </w:rPr>
        <w:t xml:space="preserve"> </w:t>
      </w:r>
      <w:r w:rsidRPr="00450031">
        <w:rPr>
          <w:rFonts w:ascii="Times New Roman" w:hAnsi="Times New Roman" w:cs="Times New Roman"/>
        </w:rPr>
        <w:t>states</w:t>
      </w:r>
      <w:r w:rsidRPr="00450031">
        <w:rPr>
          <w:rFonts w:ascii="Times New Roman" w:hAnsi="Times New Roman" w:cs="Times New Roman"/>
          <w:spacing w:val="29"/>
        </w:rPr>
        <w:t xml:space="preserve"> </w:t>
      </w:r>
      <w:r w:rsidRPr="00450031">
        <w:rPr>
          <w:rFonts w:ascii="Times New Roman" w:hAnsi="Times New Roman" w:cs="Times New Roman"/>
        </w:rPr>
        <w:t>with</w:t>
      </w:r>
      <w:r w:rsidRPr="00450031">
        <w:rPr>
          <w:rFonts w:ascii="Times New Roman" w:hAnsi="Times New Roman" w:cs="Times New Roman"/>
          <w:spacing w:val="30"/>
        </w:rPr>
        <w:t xml:space="preserve"> </w:t>
      </w:r>
      <w:r w:rsidRPr="00450031">
        <w:rPr>
          <w:rFonts w:ascii="Times New Roman" w:hAnsi="Times New Roman" w:cs="Times New Roman"/>
        </w:rPr>
        <w:t>time</w:t>
      </w:r>
      <w:r w:rsidRPr="00450031">
        <w:rPr>
          <w:rFonts w:ascii="Times New Roman" w:hAnsi="Times New Roman" w:cs="Times New Roman"/>
          <w:spacing w:val="27"/>
        </w:rPr>
        <w:t xml:space="preserve"> </w:t>
      </w:r>
      <w:r w:rsidRPr="00450031">
        <w:rPr>
          <w:rFonts w:ascii="Times New Roman" w:hAnsi="Times New Roman" w:cs="Times New Roman"/>
        </w:rPr>
        <w:t>and</w:t>
      </w:r>
      <w:r w:rsidRPr="00450031">
        <w:rPr>
          <w:rFonts w:ascii="Times New Roman" w:hAnsi="Times New Roman" w:cs="Times New Roman"/>
          <w:spacing w:val="29"/>
        </w:rPr>
        <w:t xml:space="preserve"> </w:t>
      </w:r>
      <w:r w:rsidRPr="00450031">
        <w:rPr>
          <w:rFonts w:ascii="Times New Roman" w:hAnsi="Times New Roman" w:cs="Times New Roman"/>
        </w:rPr>
        <w:t>attendance</w:t>
      </w:r>
    </w:p>
    <w:p w:rsidR="00323DA5" w:rsidRPr="00450031" w:rsidP="00450031" w14:paraId="08A4B307" w14:textId="77777777">
      <w:pPr>
        <w:rPr>
          <w:rFonts w:ascii="Times New Roman" w:hAnsi="Times New Roman" w:cs="Times New Roman"/>
          <w:sz w:val="20"/>
          <w:szCs w:val="20"/>
        </w:rPr>
        <w:sectPr>
          <w:pgSz w:w="12240" w:h="15840"/>
          <w:pgMar w:top="1400" w:right="860" w:bottom="1240" w:left="1240" w:header="0" w:footer="1046" w:gutter="0"/>
          <w:cols w:space="720"/>
        </w:sectPr>
      </w:pPr>
    </w:p>
    <w:p w:rsidR="00323DA5" w:rsidRPr="00450031" w:rsidP="00450031" w14:paraId="3174D76E" w14:textId="77777777">
      <w:pPr>
        <w:pStyle w:val="BodyText"/>
        <w:spacing w:before="39"/>
        <w:ind w:left="740" w:right="574"/>
        <w:rPr>
          <w:rFonts w:ascii="Times New Roman" w:hAnsi="Times New Roman" w:cs="Times New Roman"/>
        </w:rPr>
      </w:pPr>
      <w:r w:rsidRPr="00450031">
        <w:rPr>
          <w:rFonts w:ascii="Times New Roman" w:hAnsi="Times New Roman" w:cs="Times New Roman"/>
        </w:rPr>
        <w:t>systems that account for employees’ time at the project code level on a weekly, bi-weekly, or monthly basis</w:t>
      </w:r>
      <w:r w:rsidRPr="00450031">
        <w:rPr>
          <w:rFonts w:ascii="Times New Roman" w:hAnsi="Times New Roman" w:cs="Times New Roman"/>
          <w:spacing w:val="1"/>
        </w:rPr>
        <w:t xml:space="preserve"> </w:t>
      </w:r>
      <w:r w:rsidRPr="00450031">
        <w:rPr>
          <w:rFonts w:ascii="Times New Roman" w:hAnsi="Times New Roman" w:cs="Times New Roman"/>
        </w:rPr>
        <w:t>are</w:t>
      </w:r>
      <w:r w:rsidRPr="00450031">
        <w:rPr>
          <w:rFonts w:ascii="Times New Roman" w:hAnsi="Times New Roman" w:cs="Times New Roman"/>
          <w:spacing w:val="-2"/>
        </w:rPr>
        <w:t xml:space="preserve"> </w:t>
      </w:r>
      <w:r w:rsidRPr="00450031">
        <w:rPr>
          <w:rFonts w:ascii="Times New Roman" w:hAnsi="Times New Roman" w:cs="Times New Roman"/>
        </w:rPr>
        <w:t>already</w:t>
      </w:r>
      <w:r w:rsidRPr="00450031">
        <w:rPr>
          <w:rFonts w:ascii="Times New Roman" w:hAnsi="Times New Roman" w:cs="Times New Roman"/>
          <w:spacing w:val="1"/>
        </w:rPr>
        <w:t xml:space="preserve"> </w:t>
      </w:r>
      <w:r w:rsidRPr="00450031">
        <w:rPr>
          <w:rFonts w:ascii="Times New Roman" w:hAnsi="Times New Roman" w:cs="Times New Roman"/>
        </w:rPr>
        <w:t>in</w:t>
      </w:r>
      <w:r w:rsidRPr="00450031">
        <w:rPr>
          <w:rFonts w:ascii="Times New Roman" w:hAnsi="Times New Roman" w:cs="Times New Roman"/>
          <w:spacing w:val="1"/>
        </w:rPr>
        <w:t xml:space="preserve"> </w:t>
      </w:r>
      <w:r w:rsidRPr="00450031">
        <w:rPr>
          <w:rFonts w:ascii="Times New Roman" w:hAnsi="Times New Roman" w:cs="Times New Roman"/>
        </w:rPr>
        <w:t>compliance</w:t>
      </w:r>
      <w:r w:rsidRPr="00450031">
        <w:rPr>
          <w:rFonts w:ascii="Times New Roman" w:hAnsi="Times New Roman" w:cs="Times New Roman"/>
          <w:spacing w:val="2"/>
        </w:rPr>
        <w:t xml:space="preserve"> </w:t>
      </w:r>
      <w:r w:rsidRPr="00450031">
        <w:rPr>
          <w:rFonts w:ascii="Times New Roman" w:hAnsi="Times New Roman" w:cs="Times New Roman"/>
        </w:rPr>
        <w:t>with this</w:t>
      </w:r>
      <w:r w:rsidRPr="00450031">
        <w:rPr>
          <w:rFonts w:ascii="Times New Roman" w:hAnsi="Times New Roman" w:cs="Times New Roman"/>
          <w:spacing w:val="-1"/>
        </w:rPr>
        <w:t xml:space="preserve"> </w:t>
      </w:r>
      <w:r w:rsidRPr="00450031">
        <w:rPr>
          <w:rFonts w:ascii="Times New Roman" w:hAnsi="Times New Roman" w:cs="Times New Roman"/>
        </w:rPr>
        <w:t>requirement.</w:t>
      </w:r>
    </w:p>
    <w:p w:rsidR="00323DA5" w:rsidRPr="00450031" w:rsidP="00450031" w14:paraId="6A79602A" w14:textId="77777777">
      <w:pPr>
        <w:pStyle w:val="BodyText"/>
        <w:spacing w:before="7"/>
        <w:rPr>
          <w:rFonts w:ascii="Times New Roman" w:hAnsi="Times New Roman" w:cs="Times New Roman"/>
        </w:rPr>
      </w:pPr>
    </w:p>
    <w:p w:rsidR="00323DA5" w:rsidRPr="00450031" w:rsidP="00450031" w14:paraId="4D6B16DB" w14:textId="77777777">
      <w:pPr>
        <w:pStyle w:val="BodyText"/>
        <w:ind w:left="740" w:right="579"/>
        <w:rPr>
          <w:rFonts w:ascii="Times New Roman" w:hAnsi="Times New Roman" w:cs="Times New Roman"/>
        </w:rPr>
      </w:pPr>
      <w:r w:rsidRPr="00450031">
        <w:rPr>
          <w:rFonts w:ascii="Times New Roman" w:hAnsi="Times New Roman" w:cs="Times New Roman"/>
        </w:rPr>
        <w:t>No</w:t>
      </w:r>
      <w:r w:rsidRPr="00450031">
        <w:rPr>
          <w:rFonts w:ascii="Times New Roman" w:hAnsi="Times New Roman" w:cs="Times New Roman"/>
          <w:spacing w:val="-10"/>
        </w:rPr>
        <w:t xml:space="preserve"> </w:t>
      </w:r>
      <w:r w:rsidRPr="00450031">
        <w:rPr>
          <w:rFonts w:ascii="Times New Roman" w:hAnsi="Times New Roman" w:cs="Times New Roman"/>
        </w:rPr>
        <w:t>base-program</w:t>
      </w:r>
      <w:r w:rsidRPr="00450031">
        <w:rPr>
          <w:rFonts w:ascii="Times New Roman" w:hAnsi="Times New Roman" w:cs="Times New Roman"/>
          <w:spacing w:val="-11"/>
        </w:rPr>
        <w:t xml:space="preserve"> </w:t>
      </w:r>
      <w:r w:rsidRPr="00450031">
        <w:rPr>
          <w:rFonts w:ascii="Times New Roman" w:hAnsi="Times New Roman" w:cs="Times New Roman"/>
        </w:rPr>
        <w:t>costs</w:t>
      </w:r>
      <w:r w:rsidRPr="00450031">
        <w:rPr>
          <w:rFonts w:ascii="Times New Roman" w:hAnsi="Times New Roman" w:cs="Times New Roman"/>
          <w:spacing w:val="-10"/>
        </w:rPr>
        <w:t xml:space="preserve"> </w:t>
      </w:r>
      <w:r w:rsidRPr="00450031">
        <w:rPr>
          <w:rFonts w:ascii="Times New Roman" w:hAnsi="Times New Roman" w:cs="Times New Roman"/>
        </w:rPr>
        <w:t>may</w:t>
      </w:r>
      <w:r w:rsidRPr="00450031">
        <w:rPr>
          <w:rFonts w:ascii="Times New Roman" w:hAnsi="Times New Roman" w:cs="Times New Roman"/>
          <w:spacing w:val="-9"/>
        </w:rPr>
        <w:t xml:space="preserve"> </w:t>
      </w:r>
      <w:r w:rsidRPr="00450031">
        <w:rPr>
          <w:rFonts w:ascii="Times New Roman" w:hAnsi="Times New Roman" w:cs="Times New Roman"/>
        </w:rPr>
        <w:t>be</w:t>
      </w:r>
      <w:r w:rsidRPr="00450031">
        <w:rPr>
          <w:rFonts w:ascii="Times New Roman" w:hAnsi="Times New Roman" w:cs="Times New Roman"/>
          <w:spacing w:val="-11"/>
        </w:rPr>
        <w:t xml:space="preserve"> </w:t>
      </w:r>
      <w:r w:rsidRPr="00450031">
        <w:rPr>
          <w:rFonts w:ascii="Times New Roman" w:hAnsi="Times New Roman" w:cs="Times New Roman"/>
        </w:rPr>
        <w:t>charged</w:t>
      </w:r>
      <w:r w:rsidRPr="00450031">
        <w:rPr>
          <w:rFonts w:ascii="Times New Roman" w:hAnsi="Times New Roman" w:cs="Times New Roman"/>
          <w:spacing w:val="-7"/>
        </w:rPr>
        <w:t xml:space="preserve"> </w:t>
      </w:r>
      <w:r w:rsidRPr="00450031">
        <w:rPr>
          <w:rFonts w:ascii="Times New Roman" w:hAnsi="Times New Roman" w:cs="Times New Roman"/>
        </w:rPr>
        <w:t>to</w:t>
      </w:r>
      <w:r w:rsidRPr="00450031">
        <w:rPr>
          <w:rFonts w:ascii="Times New Roman" w:hAnsi="Times New Roman" w:cs="Times New Roman"/>
          <w:spacing w:val="-9"/>
        </w:rPr>
        <w:t xml:space="preserve"> </w:t>
      </w:r>
      <w:r w:rsidRPr="00450031">
        <w:rPr>
          <w:rFonts w:ascii="Times New Roman" w:hAnsi="Times New Roman" w:cs="Times New Roman"/>
        </w:rPr>
        <w:t>an</w:t>
      </w:r>
      <w:r w:rsidRPr="00450031">
        <w:rPr>
          <w:rFonts w:ascii="Times New Roman" w:hAnsi="Times New Roman" w:cs="Times New Roman"/>
          <w:spacing w:val="-9"/>
        </w:rPr>
        <w:t xml:space="preserve"> </w:t>
      </w:r>
      <w:r w:rsidRPr="00450031">
        <w:rPr>
          <w:rFonts w:ascii="Times New Roman" w:hAnsi="Times New Roman" w:cs="Times New Roman"/>
        </w:rPr>
        <w:t>additional</w:t>
      </w:r>
      <w:r w:rsidRPr="00450031">
        <w:rPr>
          <w:rFonts w:ascii="Times New Roman" w:hAnsi="Times New Roman" w:cs="Times New Roman"/>
          <w:spacing w:val="-10"/>
        </w:rPr>
        <w:t xml:space="preserve"> </w:t>
      </w:r>
      <w:r w:rsidRPr="00450031">
        <w:rPr>
          <w:rFonts w:ascii="Times New Roman" w:hAnsi="Times New Roman" w:cs="Times New Roman"/>
        </w:rPr>
        <w:t>activity</w:t>
      </w:r>
      <w:r w:rsidRPr="00450031">
        <w:rPr>
          <w:rFonts w:ascii="Times New Roman" w:hAnsi="Times New Roman" w:cs="Times New Roman"/>
          <w:spacing w:val="-9"/>
        </w:rPr>
        <w:t xml:space="preserve"> </w:t>
      </w:r>
      <w:r w:rsidRPr="00450031">
        <w:rPr>
          <w:rFonts w:ascii="Times New Roman" w:hAnsi="Times New Roman" w:cs="Times New Roman"/>
        </w:rPr>
        <w:t>to</w:t>
      </w:r>
      <w:r w:rsidRPr="00450031">
        <w:rPr>
          <w:rFonts w:ascii="Times New Roman" w:hAnsi="Times New Roman" w:cs="Times New Roman"/>
          <w:spacing w:val="-7"/>
        </w:rPr>
        <w:t xml:space="preserve"> </w:t>
      </w:r>
      <w:r w:rsidRPr="00450031">
        <w:rPr>
          <w:rFonts w:ascii="Times New Roman" w:hAnsi="Times New Roman" w:cs="Times New Roman"/>
        </w:rPr>
        <w:t>maintain</w:t>
      </w:r>
      <w:r w:rsidRPr="00450031">
        <w:rPr>
          <w:rFonts w:ascii="Times New Roman" w:hAnsi="Times New Roman" w:cs="Times New Roman"/>
          <w:spacing w:val="-8"/>
        </w:rPr>
        <w:t xml:space="preserve"> </w:t>
      </w:r>
      <w:r w:rsidRPr="00450031">
        <w:rPr>
          <w:rFonts w:ascii="Times New Roman" w:hAnsi="Times New Roman" w:cs="Times New Roman"/>
        </w:rPr>
        <w:t>currency</w:t>
      </w:r>
      <w:r w:rsidRPr="00450031">
        <w:rPr>
          <w:rFonts w:ascii="Times New Roman" w:hAnsi="Times New Roman" w:cs="Times New Roman"/>
          <w:spacing w:val="-9"/>
        </w:rPr>
        <w:t xml:space="preserve"> </w:t>
      </w:r>
      <w:r w:rsidRPr="00450031">
        <w:rPr>
          <w:rFonts w:ascii="Times New Roman" w:hAnsi="Times New Roman" w:cs="Times New Roman"/>
        </w:rPr>
        <w:t>(AAMC),</w:t>
      </w:r>
      <w:r w:rsidRPr="00450031">
        <w:rPr>
          <w:rFonts w:ascii="Times New Roman" w:hAnsi="Times New Roman" w:cs="Times New Roman"/>
          <w:spacing w:val="-7"/>
        </w:rPr>
        <w:t xml:space="preserve"> </w:t>
      </w:r>
      <w:r w:rsidRPr="00450031">
        <w:rPr>
          <w:rFonts w:ascii="Times New Roman" w:hAnsi="Times New Roman" w:cs="Times New Roman"/>
        </w:rPr>
        <w:t>whether</w:t>
      </w:r>
      <w:r w:rsidRPr="00450031">
        <w:rPr>
          <w:rFonts w:ascii="Times New Roman" w:hAnsi="Times New Roman" w:cs="Times New Roman"/>
          <w:spacing w:val="-10"/>
        </w:rPr>
        <w:t xml:space="preserve"> </w:t>
      </w:r>
      <w:r w:rsidRPr="00450031">
        <w:rPr>
          <w:rFonts w:ascii="Times New Roman" w:hAnsi="Times New Roman" w:cs="Times New Roman"/>
        </w:rPr>
        <w:t>or</w:t>
      </w:r>
      <w:r w:rsidRPr="00450031">
        <w:rPr>
          <w:rFonts w:ascii="Times New Roman" w:hAnsi="Times New Roman" w:cs="Times New Roman"/>
          <w:spacing w:val="-8"/>
        </w:rPr>
        <w:t xml:space="preserve"> </w:t>
      </w:r>
      <w:r w:rsidRPr="00450031">
        <w:rPr>
          <w:rFonts w:ascii="Times New Roman" w:hAnsi="Times New Roman" w:cs="Times New Roman"/>
        </w:rPr>
        <w:t>not</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AAMC</w:t>
      </w:r>
      <w:r w:rsidRPr="00450031">
        <w:rPr>
          <w:rFonts w:ascii="Times New Roman" w:hAnsi="Times New Roman" w:cs="Times New Roman"/>
          <w:spacing w:val="-1"/>
        </w:rPr>
        <w:t xml:space="preserve"> </w:t>
      </w:r>
      <w:r w:rsidRPr="00450031">
        <w:rPr>
          <w:rFonts w:ascii="Times New Roman" w:hAnsi="Times New Roman" w:cs="Times New Roman"/>
        </w:rPr>
        <w:t>is</w:t>
      </w:r>
      <w:r w:rsidRPr="00450031">
        <w:rPr>
          <w:rFonts w:ascii="Times New Roman" w:hAnsi="Times New Roman" w:cs="Times New Roman"/>
          <w:spacing w:val="-1"/>
        </w:rPr>
        <w:t xml:space="preserve"> </w:t>
      </w:r>
      <w:r w:rsidRPr="00450031">
        <w:rPr>
          <w:rFonts w:ascii="Times New Roman" w:hAnsi="Times New Roman" w:cs="Times New Roman"/>
        </w:rPr>
        <w:t>related</w:t>
      </w:r>
      <w:r w:rsidRPr="00450031">
        <w:rPr>
          <w:rFonts w:ascii="Times New Roman" w:hAnsi="Times New Roman" w:cs="Times New Roman"/>
          <w:spacing w:val="1"/>
        </w:rPr>
        <w:t xml:space="preserve"> </w:t>
      </w:r>
      <w:r w:rsidRPr="00450031">
        <w:rPr>
          <w:rFonts w:ascii="Times New Roman" w:hAnsi="Times New Roman" w:cs="Times New Roman"/>
        </w:rPr>
        <w:t>to the</w:t>
      </w:r>
      <w:r w:rsidRPr="00450031">
        <w:rPr>
          <w:rFonts w:ascii="Times New Roman" w:hAnsi="Times New Roman" w:cs="Times New Roman"/>
          <w:spacing w:val="-1"/>
        </w:rPr>
        <w:t xml:space="preserve"> </w:t>
      </w:r>
      <w:r w:rsidRPr="00450031">
        <w:rPr>
          <w:rFonts w:ascii="Times New Roman" w:hAnsi="Times New Roman" w:cs="Times New Roman"/>
        </w:rPr>
        <w:t>base</w:t>
      </w:r>
      <w:r w:rsidRPr="00450031">
        <w:rPr>
          <w:rFonts w:ascii="Times New Roman" w:hAnsi="Times New Roman" w:cs="Times New Roman"/>
          <w:spacing w:val="-1"/>
        </w:rPr>
        <w:t xml:space="preserve"> </w:t>
      </w:r>
      <w:r w:rsidRPr="00450031">
        <w:rPr>
          <w:rFonts w:ascii="Times New Roman" w:hAnsi="Times New Roman" w:cs="Times New Roman"/>
        </w:rPr>
        <w:t>program.</w:t>
      </w:r>
    </w:p>
    <w:p w:rsidR="00323DA5" w:rsidRPr="00450031" w:rsidP="00450031" w14:paraId="2058A31B" w14:textId="77777777">
      <w:pPr>
        <w:pStyle w:val="BodyText"/>
        <w:spacing w:before="7"/>
        <w:rPr>
          <w:rFonts w:ascii="Times New Roman" w:hAnsi="Times New Roman" w:cs="Times New Roman"/>
        </w:rPr>
      </w:pPr>
    </w:p>
    <w:p w:rsidR="00323DA5" w:rsidRPr="00450031" w:rsidP="00450031" w14:paraId="03760A98" w14:textId="77777777">
      <w:pPr>
        <w:pStyle w:val="Heading3"/>
        <w:numPr>
          <w:ilvl w:val="0"/>
          <w:numId w:val="32"/>
        </w:numPr>
        <w:tabs>
          <w:tab w:val="left" w:pos="739"/>
          <w:tab w:val="left" w:pos="740"/>
        </w:tabs>
        <w:ind w:left="739" w:hanging="632"/>
        <w:jc w:val="left"/>
        <w:rPr>
          <w:rFonts w:ascii="Times New Roman" w:hAnsi="Times New Roman" w:cs="Times New Roman"/>
          <w:sz w:val="20"/>
          <w:szCs w:val="20"/>
        </w:rPr>
      </w:pPr>
      <w:bookmarkStart w:id="19" w:name="H._FINANCIAL_REPORTING"/>
      <w:bookmarkStart w:id="20" w:name="_bookmark8"/>
      <w:bookmarkEnd w:id="19"/>
      <w:bookmarkEnd w:id="20"/>
      <w:r w:rsidRPr="00450031">
        <w:rPr>
          <w:rFonts w:ascii="Times New Roman" w:hAnsi="Times New Roman" w:cs="Times New Roman"/>
          <w:sz w:val="20"/>
          <w:szCs w:val="20"/>
        </w:rPr>
        <w:t>FINANCIAL</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REPORTING</w:t>
      </w:r>
    </w:p>
    <w:p w:rsidR="00323DA5" w:rsidRPr="00450031" w:rsidP="00450031" w14:paraId="62811D24" w14:textId="77777777">
      <w:pPr>
        <w:pStyle w:val="BodyText"/>
        <w:spacing w:before="10"/>
        <w:rPr>
          <w:rFonts w:ascii="Times New Roman" w:hAnsi="Times New Roman" w:cs="Times New Roman"/>
          <w:b/>
        </w:rPr>
      </w:pPr>
    </w:p>
    <w:p w:rsidR="00323DA5" w:rsidRPr="00450031" w:rsidP="00450031" w14:paraId="0E47E990" w14:textId="77777777">
      <w:pPr>
        <w:pStyle w:val="BodyText"/>
        <w:spacing w:before="1"/>
        <w:ind w:left="739" w:right="577"/>
        <w:rPr>
          <w:rFonts w:ascii="Times New Roman" w:hAnsi="Times New Roman" w:cs="Times New Roman"/>
        </w:rPr>
      </w:pPr>
      <w:r w:rsidRPr="00450031">
        <w:rPr>
          <w:rFonts w:ascii="Times New Roman" w:hAnsi="Times New Roman" w:cs="Times New Roman"/>
        </w:rPr>
        <w:t>The</w:t>
      </w:r>
      <w:r w:rsidRPr="00450031">
        <w:rPr>
          <w:rFonts w:ascii="Times New Roman" w:hAnsi="Times New Roman" w:cs="Times New Roman"/>
          <w:spacing w:val="-6"/>
        </w:rPr>
        <w:t xml:space="preserve"> </w:t>
      </w:r>
      <w:r w:rsidRPr="00450031">
        <w:rPr>
          <w:rFonts w:ascii="Times New Roman" w:hAnsi="Times New Roman" w:cs="Times New Roman"/>
        </w:rPr>
        <w:t>SGAs</w:t>
      </w:r>
      <w:r w:rsidRPr="00450031">
        <w:rPr>
          <w:rFonts w:ascii="Times New Roman" w:hAnsi="Times New Roman" w:cs="Times New Roman"/>
          <w:spacing w:val="-7"/>
        </w:rPr>
        <w:t xml:space="preserve"> </w:t>
      </w:r>
      <w:r w:rsidRPr="00450031">
        <w:rPr>
          <w:rFonts w:ascii="Times New Roman" w:hAnsi="Times New Roman" w:cs="Times New Roman"/>
        </w:rPr>
        <w:t>Financial</w:t>
      </w:r>
      <w:r w:rsidRPr="00450031">
        <w:rPr>
          <w:rFonts w:ascii="Times New Roman" w:hAnsi="Times New Roman" w:cs="Times New Roman"/>
          <w:spacing w:val="-6"/>
        </w:rPr>
        <w:t xml:space="preserve"> </w:t>
      </w:r>
      <w:r w:rsidRPr="00450031">
        <w:rPr>
          <w:rFonts w:ascii="Times New Roman" w:hAnsi="Times New Roman" w:cs="Times New Roman"/>
        </w:rPr>
        <w:t>Accounting</w:t>
      </w:r>
      <w:r w:rsidRPr="00450031">
        <w:rPr>
          <w:rFonts w:ascii="Times New Roman" w:hAnsi="Times New Roman" w:cs="Times New Roman"/>
          <w:spacing w:val="-6"/>
        </w:rPr>
        <w:t xml:space="preserve"> </w:t>
      </w:r>
      <w:r w:rsidRPr="00450031">
        <w:rPr>
          <w:rFonts w:ascii="Times New Roman" w:hAnsi="Times New Roman" w:cs="Times New Roman"/>
        </w:rPr>
        <w:t>System</w:t>
      </w:r>
      <w:r w:rsidRPr="00450031">
        <w:rPr>
          <w:rFonts w:ascii="Times New Roman" w:hAnsi="Times New Roman" w:cs="Times New Roman"/>
          <w:spacing w:val="-6"/>
        </w:rPr>
        <w:t xml:space="preserve"> </w:t>
      </w:r>
      <w:r w:rsidRPr="00450031">
        <w:rPr>
          <w:rFonts w:ascii="Times New Roman" w:hAnsi="Times New Roman" w:cs="Times New Roman"/>
        </w:rPr>
        <w:t>must</w:t>
      </w:r>
      <w:r w:rsidRPr="00450031">
        <w:rPr>
          <w:rFonts w:ascii="Times New Roman" w:hAnsi="Times New Roman" w:cs="Times New Roman"/>
          <w:spacing w:val="-5"/>
        </w:rPr>
        <w:t xml:space="preserve"> </w:t>
      </w:r>
      <w:r w:rsidRPr="00450031">
        <w:rPr>
          <w:rFonts w:ascii="Times New Roman" w:hAnsi="Times New Roman" w:cs="Times New Roman"/>
        </w:rPr>
        <w:t>be</w:t>
      </w:r>
      <w:r w:rsidRPr="00450031">
        <w:rPr>
          <w:rFonts w:ascii="Times New Roman" w:hAnsi="Times New Roman" w:cs="Times New Roman"/>
          <w:spacing w:val="-6"/>
        </w:rPr>
        <w:t xml:space="preserve"> </w:t>
      </w:r>
      <w:r w:rsidRPr="00450031">
        <w:rPr>
          <w:rFonts w:ascii="Times New Roman" w:hAnsi="Times New Roman" w:cs="Times New Roman"/>
        </w:rPr>
        <w:t>able</w:t>
      </w:r>
      <w:r w:rsidRPr="00450031">
        <w:rPr>
          <w:rFonts w:ascii="Times New Roman" w:hAnsi="Times New Roman" w:cs="Times New Roman"/>
          <w:spacing w:val="-5"/>
        </w:rPr>
        <w:t xml:space="preserve"> </w:t>
      </w:r>
      <w:r w:rsidRPr="00450031">
        <w:rPr>
          <w:rFonts w:ascii="Times New Roman" w:hAnsi="Times New Roman" w:cs="Times New Roman"/>
        </w:rPr>
        <w:t>to</w:t>
      </w:r>
      <w:r w:rsidRPr="00450031">
        <w:rPr>
          <w:rFonts w:ascii="Times New Roman" w:hAnsi="Times New Roman" w:cs="Times New Roman"/>
          <w:spacing w:val="-5"/>
        </w:rPr>
        <w:t xml:space="preserve"> </w:t>
      </w:r>
      <w:r w:rsidRPr="00450031">
        <w:rPr>
          <w:rFonts w:ascii="Times New Roman" w:hAnsi="Times New Roman" w:cs="Times New Roman"/>
        </w:rPr>
        <w:t>provide</w:t>
      </w:r>
      <w:r w:rsidRPr="00450031">
        <w:rPr>
          <w:rFonts w:ascii="Times New Roman" w:hAnsi="Times New Roman" w:cs="Times New Roman"/>
          <w:spacing w:val="-6"/>
        </w:rPr>
        <w:t xml:space="preserve"> </w:t>
      </w:r>
      <w:r w:rsidRPr="00450031">
        <w:rPr>
          <w:rFonts w:ascii="Times New Roman" w:hAnsi="Times New Roman" w:cs="Times New Roman"/>
        </w:rPr>
        <w:t>the</w:t>
      </w:r>
      <w:r w:rsidRPr="00450031">
        <w:rPr>
          <w:rFonts w:ascii="Times New Roman" w:hAnsi="Times New Roman" w:cs="Times New Roman"/>
          <w:spacing w:val="-6"/>
        </w:rPr>
        <w:t xml:space="preserve"> </w:t>
      </w:r>
      <w:r w:rsidRPr="00450031">
        <w:rPr>
          <w:rFonts w:ascii="Times New Roman" w:hAnsi="Times New Roman" w:cs="Times New Roman"/>
        </w:rPr>
        <w:t>financial</w:t>
      </w:r>
      <w:r w:rsidRPr="00450031">
        <w:rPr>
          <w:rFonts w:ascii="Times New Roman" w:hAnsi="Times New Roman" w:cs="Times New Roman"/>
          <w:spacing w:val="-6"/>
        </w:rPr>
        <w:t xml:space="preserve"> </w:t>
      </w:r>
      <w:r w:rsidRPr="00450031">
        <w:rPr>
          <w:rFonts w:ascii="Times New Roman" w:hAnsi="Times New Roman" w:cs="Times New Roman"/>
        </w:rPr>
        <w:t>information</w:t>
      </w:r>
      <w:r w:rsidRPr="00450031">
        <w:rPr>
          <w:rFonts w:ascii="Times New Roman" w:hAnsi="Times New Roman" w:cs="Times New Roman"/>
          <w:spacing w:val="-5"/>
        </w:rPr>
        <w:t xml:space="preserve"> </w:t>
      </w:r>
      <w:r w:rsidRPr="00450031">
        <w:rPr>
          <w:rFonts w:ascii="Times New Roman" w:hAnsi="Times New Roman" w:cs="Times New Roman"/>
        </w:rPr>
        <w:t>necessary</w:t>
      </w:r>
      <w:r w:rsidRPr="00450031">
        <w:rPr>
          <w:rFonts w:ascii="Times New Roman" w:hAnsi="Times New Roman" w:cs="Times New Roman"/>
          <w:spacing w:val="-4"/>
        </w:rPr>
        <w:t xml:space="preserve"> </w:t>
      </w:r>
      <w:r w:rsidRPr="00450031">
        <w:rPr>
          <w:rFonts w:ascii="Times New Roman" w:hAnsi="Times New Roman" w:cs="Times New Roman"/>
        </w:rPr>
        <w:t>to</w:t>
      </w:r>
      <w:r w:rsidRPr="00450031">
        <w:rPr>
          <w:rFonts w:ascii="Times New Roman" w:hAnsi="Times New Roman" w:cs="Times New Roman"/>
          <w:spacing w:val="-5"/>
        </w:rPr>
        <w:t xml:space="preserve"> </w:t>
      </w:r>
      <w:r w:rsidRPr="00450031">
        <w:rPr>
          <w:rFonts w:ascii="Times New Roman" w:hAnsi="Times New Roman" w:cs="Times New Roman"/>
        </w:rPr>
        <w:t>comply</w:t>
      </w:r>
      <w:r w:rsidRPr="00450031">
        <w:rPr>
          <w:rFonts w:ascii="Times New Roman" w:hAnsi="Times New Roman" w:cs="Times New Roman"/>
          <w:spacing w:val="1"/>
        </w:rPr>
        <w:t xml:space="preserve"> </w:t>
      </w:r>
      <w:r w:rsidRPr="00450031">
        <w:rPr>
          <w:rFonts w:ascii="Times New Roman" w:hAnsi="Times New Roman" w:cs="Times New Roman"/>
        </w:rPr>
        <w:t>with audit requirements and to complete the SF-425 Federal Financial Report (FFR) and the BLS-OSHS2</w:t>
      </w:r>
      <w:r w:rsidRPr="00450031">
        <w:rPr>
          <w:rFonts w:ascii="Times New Roman" w:hAnsi="Times New Roman" w:cs="Times New Roman"/>
          <w:spacing w:val="1"/>
        </w:rPr>
        <w:t xml:space="preserve"> </w:t>
      </w:r>
      <w:r w:rsidRPr="00450031">
        <w:rPr>
          <w:rFonts w:ascii="Times New Roman" w:hAnsi="Times New Roman" w:cs="Times New Roman"/>
          <w:spacing w:val="-1"/>
        </w:rPr>
        <w:t>Quarterly</w:t>
      </w:r>
      <w:r w:rsidRPr="00450031">
        <w:rPr>
          <w:rFonts w:ascii="Times New Roman" w:hAnsi="Times New Roman" w:cs="Times New Roman"/>
          <w:spacing w:val="-9"/>
        </w:rPr>
        <w:t xml:space="preserve"> </w:t>
      </w:r>
      <w:r w:rsidRPr="00450031">
        <w:rPr>
          <w:rFonts w:ascii="Times New Roman" w:hAnsi="Times New Roman" w:cs="Times New Roman"/>
          <w:spacing w:val="-1"/>
        </w:rPr>
        <w:t>Financial</w:t>
      </w:r>
      <w:r w:rsidRPr="00450031">
        <w:rPr>
          <w:rFonts w:ascii="Times New Roman" w:hAnsi="Times New Roman" w:cs="Times New Roman"/>
          <w:spacing w:val="-10"/>
        </w:rPr>
        <w:t xml:space="preserve"> </w:t>
      </w:r>
      <w:r w:rsidRPr="00450031">
        <w:rPr>
          <w:rFonts w:ascii="Times New Roman" w:hAnsi="Times New Roman" w:cs="Times New Roman"/>
          <w:spacing w:val="-1"/>
        </w:rPr>
        <w:t>Report.</w:t>
      </w:r>
      <w:r w:rsidRPr="00450031">
        <w:rPr>
          <w:rFonts w:ascii="Times New Roman" w:hAnsi="Times New Roman" w:cs="Times New Roman"/>
          <w:spacing w:val="27"/>
        </w:rPr>
        <w:t xml:space="preserve"> </w:t>
      </w:r>
      <w:r w:rsidRPr="00450031">
        <w:rPr>
          <w:rFonts w:ascii="Times New Roman" w:hAnsi="Times New Roman" w:cs="Times New Roman"/>
          <w:spacing w:val="-1"/>
        </w:rPr>
        <w:t>The</w:t>
      </w:r>
      <w:r w:rsidRPr="00450031">
        <w:rPr>
          <w:rFonts w:ascii="Times New Roman" w:hAnsi="Times New Roman" w:cs="Times New Roman"/>
          <w:spacing w:val="-9"/>
        </w:rPr>
        <w:t xml:space="preserve"> </w:t>
      </w:r>
      <w:r w:rsidRPr="00450031">
        <w:rPr>
          <w:rFonts w:ascii="Times New Roman" w:hAnsi="Times New Roman" w:cs="Times New Roman"/>
          <w:spacing w:val="-1"/>
        </w:rPr>
        <w:t>FFR</w:t>
      </w:r>
      <w:r w:rsidRPr="00450031">
        <w:rPr>
          <w:rFonts w:ascii="Times New Roman" w:hAnsi="Times New Roman" w:cs="Times New Roman"/>
          <w:spacing w:val="-10"/>
        </w:rPr>
        <w:t xml:space="preserve"> </w:t>
      </w:r>
      <w:r w:rsidRPr="00450031">
        <w:rPr>
          <w:rFonts w:ascii="Times New Roman" w:hAnsi="Times New Roman" w:cs="Times New Roman"/>
          <w:spacing w:val="-1"/>
        </w:rPr>
        <w:t>is</w:t>
      </w:r>
      <w:r w:rsidRPr="00450031">
        <w:rPr>
          <w:rFonts w:ascii="Times New Roman" w:hAnsi="Times New Roman" w:cs="Times New Roman"/>
          <w:spacing w:val="-11"/>
        </w:rPr>
        <w:t xml:space="preserve"> </w:t>
      </w:r>
      <w:r w:rsidRPr="00450031">
        <w:rPr>
          <w:rFonts w:ascii="Times New Roman" w:hAnsi="Times New Roman" w:cs="Times New Roman"/>
          <w:spacing w:val="-1"/>
        </w:rPr>
        <w:t>used</w:t>
      </w:r>
      <w:r w:rsidRPr="00450031">
        <w:rPr>
          <w:rFonts w:ascii="Times New Roman" w:hAnsi="Times New Roman" w:cs="Times New Roman"/>
          <w:spacing w:val="-8"/>
        </w:rPr>
        <w:t xml:space="preserve"> </w:t>
      </w:r>
      <w:r w:rsidRPr="00450031">
        <w:rPr>
          <w:rFonts w:ascii="Times New Roman" w:hAnsi="Times New Roman" w:cs="Times New Roman"/>
          <w:spacing w:val="-1"/>
        </w:rPr>
        <w:t>to</w:t>
      </w:r>
      <w:r w:rsidRPr="00450031">
        <w:rPr>
          <w:rFonts w:ascii="Times New Roman" w:hAnsi="Times New Roman" w:cs="Times New Roman"/>
          <w:spacing w:val="-9"/>
        </w:rPr>
        <w:t xml:space="preserve"> </w:t>
      </w:r>
      <w:r w:rsidRPr="00450031">
        <w:rPr>
          <w:rFonts w:ascii="Times New Roman" w:hAnsi="Times New Roman" w:cs="Times New Roman"/>
          <w:spacing w:val="-1"/>
        </w:rPr>
        <w:t>report</w:t>
      </w:r>
      <w:r w:rsidRPr="00450031">
        <w:rPr>
          <w:rFonts w:ascii="Times New Roman" w:hAnsi="Times New Roman" w:cs="Times New Roman"/>
          <w:spacing w:val="-8"/>
        </w:rPr>
        <w:t xml:space="preserve"> </w:t>
      </w:r>
      <w:r w:rsidRPr="00450031">
        <w:rPr>
          <w:rFonts w:ascii="Times New Roman" w:hAnsi="Times New Roman" w:cs="Times New Roman"/>
          <w:spacing w:val="-1"/>
        </w:rPr>
        <w:t>cumulative</w:t>
      </w:r>
      <w:r w:rsidRPr="00450031">
        <w:rPr>
          <w:rFonts w:ascii="Times New Roman" w:hAnsi="Times New Roman" w:cs="Times New Roman"/>
          <w:spacing w:val="-10"/>
        </w:rPr>
        <w:t xml:space="preserve"> </w:t>
      </w:r>
      <w:r w:rsidRPr="00450031">
        <w:rPr>
          <w:rFonts w:ascii="Times New Roman" w:hAnsi="Times New Roman" w:cs="Times New Roman"/>
          <w:spacing w:val="-1"/>
        </w:rPr>
        <w:t>Federal</w:t>
      </w:r>
      <w:r w:rsidRPr="00450031">
        <w:rPr>
          <w:rFonts w:ascii="Times New Roman" w:hAnsi="Times New Roman" w:cs="Times New Roman"/>
          <w:spacing w:val="-10"/>
        </w:rPr>
        <w:t xml:space="preserve"> </w:t>
      </w:r>
      <w:r w:rsidRPr="00450031">
        <w:rPr>
          <w:rFonts w:ascii="Times New Roman" w:hAnsi="Times New Roman" w:cs="Times New Roman"/>
          <w:spacing w:val="-1"/>
        </w:rPr>
        <w:t>cash</w:t>
      </w:r>
      <w:r w:rsidRPr="00450031">
        <w:rPr>
          <w:rFonts w:ascii="Times New Roman" w:hAnsi="Times New Roman" w:cs="Times New Roman"/>
          <w:spacing w:val="-8"/>
        </w:rPr>
        <w:t xml:space="preserve"> </w:t>
      </w:r>
      <w:r w:rsidRPr="00450031">
        <w:rPr>
          <w:rFonts w:ascii="Times New Roman" w:hAnsi="Times New Roman" w:cs="Times New Roman"/>
          <w:spacing w:val="-1"/>
        </w:rPr>
        <w:t>transactions</w:t>
      </w:r>
      <w:r w:rsidRPr="00450031">
        <w:rPr>
          <w:rFonts w:ascii="Times New Roman" w:hAnsi="Times New Roman" w:cs="Times New Roman"/>
          <w:spacing w:val="-8"/>
        </w:rPr>
        <w:t xml:space="preserve"> </w:t>
      </w:r>
      <w:r w:rsidRPr="00450031">
        <w:rPr>
          <w:rFonts w:ascii="Times New Roman" w:hAnsi="Times New Roman" w:cs="Times New Roman"/>
        </w:rPr>
        <w:t>(total</w:t>
      </w:r>
      <w:r w:rsidRPr="00450031">
        <w:rPr>
          <w:rFonts w:ascii="Times New Roman" w:hAnsi="Times New Roman" w:cs="Times New Roman"/>
          <w:spacing w:val="-9"/>
        </w:rPr>
        <w:t xml:space="preserve"> </w:t>
      </w:r>
      <w:r w:rsidRPr="00450031">
        <w:rPr>
          <w:rFonts w:ascii="Times New Roman" w:hAnsi="Times New Roman" w:cs="Times New Roman"/>
        </w:rPr>
        <w:t>cash</w:t>
      </w:r>
      <w:r w:rsidRPr="00450031">
        <w:rPr>
          <w:rFonts w:ascii="Times New Roman" w:hAnsi="Times New Roman" w:cs="Times New Roman"/>
          <w:spacing w:val="-9"/>
        </w:rPr>
        <w:t xml:space="preserve"> </w:t>
      </w:r>
      <w:r w:rsidRPr="00450031">
        <w:rPr>
          <w:rFonts w:ascii="Times New Roman" w:hAnsi="Times New Roman" w:cs="Times New Roman"/>
        </w:rPr>
        <w:t>received</w:t>
      </w:r>
      <w:r w:rsidRPr="00450031">
        <w:rPr>
          <w:rFonts w:ascii="Times New Roman" w:hAnsi="Times New Roman" w:cs="Times New Roman"/>
          <w:spacing w:val="1"/>
        </w:rPr>
        <w:t xml:space="preserve"> </w:t>
      </w:r>
      <w:r w:rsidRPr="00450031">
        <w:rPr>
          <w:rFonts w:ascii="Times New Roman" w:hAnsi="Times New Roman" w:cs="Times New Roman"/>
        </w:rPr>
        <w:t>and disbursed) and financial status information (Federal expenditures and unobligated balance) for each</w:t>
      </w:r>
      <w:r w:rsidRPr="00450031">
        <w:rPr>
          <w:rFonts w:ascii="Times New Roman" w:hAnsi="Times New Roman" w:cs="Times New Roman"/>
          <w:spacing w:val="1"/>
        </w:rPr>
        <w:t xml:space="preserve"> </w:t>
      </w:r>
      <w:r w:rsidRPr="00450031">
        <w:rPr>
          <w:rFonts w:ascii="Times New Roman" w:hAnsi="Times New Roman" w:cs="Times New Roman"/>
        </w:rPr>
        <w:t>program (SOII, CFOI, and AAMCs).</w:t>
      </w:r>
      <w:r w:rsidRPr="00450031">
        <w:rPr>
          <w:rFonts w:ascii="Times New Roman" w:hAnsi="Times New Roman" w:cs="Times New Roman"/>
          <w:spacing w:val="1"/>
        </w:rPr>
        <w:t xml:space="preserve"> </w:t>
      </w:r>
      <w:r w:rsidRPr="00450031">
        <w:rPr>
          <w:rFonts w:ascii="Times New Roman" w:hAnsi="Times New Roman" w:cs="Times New Roman"/>
        </w:rPr>
        <w:t>The BLS-OSHS2 Quarterly Financial Report captures both quarterly and</w:t>
      </w:r>
      <w:r w:rsidRPr="00450031">
        <w:rPr>
          <w:rFonts w:ascii="Times New Roman" w:hAnsi="Times New Roman" w:cs="Times New Roman"/>
          <w:spacing w:val="1"/>
        </w:rPr>
        <w:t xml:space="preserve"> </w:t>
      </w:r>
      <w:r w:rsidRPr="00450031">
        <w:rPr>
          <w:rFonts w:ascii="Times New Roman" w:hAnsi="Times New Roman" w:cs="Times New Roman"/>
        </w:rPr>
        <w:t>cumulative expenditures for each program (SOII, CFOI, and AAMCs).</w:t>
      </w:r>
      <w:r w:rsidRPr="00450031">
        <w:rPr>
          <w:rFonts w:ascii="Times New Roman" w:hAnsi="Times New Roman" w:cs="Times New Roman"/>
          <w:spacing w:val="1"/>
        </w:rPr>
        <w:t xml:space="preserve"> </w:t>
      </w:r>
      <w:r w:rsidRPr="00450031">
        <w:rPr>
          <w:rFonts w:ascii="Times New Roman" w:hAnsi="Times New Roman" w:cs="Times New Roman"/>
        </w:rPr>
        <w:t>The SGA’s quarterly and closeout</w:t>
      </w:r>
      <w:r w:rsidRPr="00450031">
        <w:rPr>
          <w:rFonts w:ascii="Times New Roman" w:hAnsi="Times New Roman" w:cs="Times New Roman"/>
          <w:spacing w:val="1"/>
        </w:rPr>
        <w:t xml:space="preserve"> </w:t>
      </w:r>
      <w:r w:rsidRPr="00450031">
        <w:rPr>
          <w:rFonts w:ascii="Times New Roman" w:hAnsi="Times New Roman" w:cs="Times New Roman"/>
        </w:rPr>
        <w:t>reporting</w:t>
      </w:r>
      <w:r w:rsidRPr="00450031">
        <w:rPr>
          <w:rFonts w:ascii="Times New Roman" w:hAnsi="Times New Roman" w:cs="Times New Roman"/>
          <w:spacing w:val="-1"/>
        </w:rPr>
        <w:t xml:space="preserve"> </w:t>
      </w:r>
      <w:r w:rsidRPr="00450031">
        <w:rPr>
          <w:rFonts w:ascii="Times New Roman" w:hAnsi="Times New Roman" w:cs="Times New Roman"/>
        </w:rPr>
        <w:t>requirements</w:t>
      </w:r>
      <w:r w:rsidRPr="00450031">
        <w:rPr>
          <w:rFonts w:ascii="Times New Roman" w:hAnsi="Times New Roman" w:cs="Times New Roman"/>
          <w:spacing w:val="-1"/>
        </w:rPr>
        <w:t xml:space="preserve"> </w:t>
      </w:r>
      <w:r w:rsidRPr="00450031">
        <w:rPr>
          <w:rFonts w:ascii="Times New Roman" w:hAnsi="Times New Roman" w:cs="Times New Roman"/>
        </w:rPr>
        <w:t>are</w:t>
      </w:r>
      <w:r w:rsidRPr="00450031">
        <w:rPr>
          <w:rFonts w:ascii="Times New Roman" w:hAnsi="Times New Roman" w:cs="Times New Roman"/>
          <w:spacing w:val="-1"/>
        </w:rPr>
        <w:t xml:space="preserve"> </w:t>
      </w:r>
      <w:r w:rsidRPr="00450031">
        <w:rPr>
          <w:rFonts w:ascii="Times New Roman" w:hAnsi="Times New Roman" w:cs="Times New Roman"/>
        </w:rPr>
        <w:t>summarized</w:t>
      </w:r>
      <w:r w:rsidRPr="00450031">
        <w:rPr>
          <w:rFonts w:ascii="Times New Roman" w:hAnsi="Times New Roman" w:cs="Times New Roman"/>
          <w:spacing w:val="1"/>
        </w:rPr>
        <w:t xml:space="preserve"> </w:t>
      </w:r>
      <w:r w:rsidRPr="00450031">
        <w:rPr>
          <w:rFonts w:ascii="Times New Roman" w:hAnsi="Times New Roman" w:cs="Times New Roman"/>
        </w:rPr>
        <w:t>below.</w:t>
      </w:r>
    </w:p>
    <w:p w:rsidR="00323DA5" w:rsidRPr="00450031" w:rsidP="00450031" w14:paraId="77D7F9F9" w14:textId="77777777">
      <w:pPr>
        <w:pStyle w:val="BodyText"/>
        <w:spacing w:before="7"/>
        <w:rPr>
          <w:rFonts w:ascii="Times New Roman" w:hAnsi="Times New Roman" w:cs="Times New Roman"/>
        </w:rPr>
      </w:pPr>
    </w:p>
    <w:p w:rsidR="00323DA5" w:rsidRPr="00450031" w:rsidP="00450031" w14:paraId="339DBC4B" w14:textId="77777777">
      <w:pPr>
        <w:pStyle w:val="BodyText"/>
        <w:ind w:left="740"/>
        <w:rPr>
          <w:rFonts w:ascii="Times New Roman" w:hAnsi="Times New Roman" w:cs="Times New Roman"/>
        </w:rPr>
      </w:pPr>
      <w:r w:rsidRPr="00450031">
        <w:rPr>
          <w:rFonts w:ascii="Times New Roman" w:hAnsi="Times New Roman" w:cs="Times New Roman"/>
          <w:u w:val="single"/>
        </w:rPr>
        <w:t>Quarterly</w:t>
      </w:r>
      <w:r w:rsidRPr="00450031">
        <w:rPr>
          <w:rFonts w:ascii="Times New Roman" w:hAnsi="Times New Roman" w:cs="Times New Roman"/>
          <w:spacing w:val="-5"/>
          <w:u w:val="single"/>
        </w:rPr>
        <w:t xml:space="preserve"> </w:t>
      </w:r>
      <w:r w:rsidRPr="00450031">
        <w:rPr>
          <w:rFonts w:ascii="Times New Roman" w:hAnsi="Times New Roman" w:cs="Times New Roman"/>
          <w:u w:val="single"/>
        </w:rPr>
        <w:t>Financial</w:t>
      </w:r>
      <w:r w:rsidRPr="00450031">
        <w:rPr>
          <w:rFonts w:ascii="Times New Roman" w:hAnsi="Times New Roman" w:cs="Times New Roman"/>
          <w:spacing w:val="-6"/>
          <w:u w:val="single"/>
        </w:rPr>
        <w:t xml:space="preserve"> </w:t>
      </w:r>
      <w:r w:rsidRPr="00450031">
        <w:rPr>
          <w:rFonts w:ascii="Times New Roman" w:hAnsi="Times New Roman" w:cs="Times New Roman"/>
          <w:u w:val="single"/>
        </w:rPr>
        <w:t>Reporting</w:t>
      </w:r>
      <w:r w:rsidRPr="00450031">
        <w:rPr>
          <w:rFonts w:ascii="Times New Roman" w:hAnsi="Times New Roman" w:cs="Times New Roman"/>
          <w:spacing w:val="-4"/>
          <w:u w:val="single"/>
        </w:rPr>
        <w:t xml:space="preserve"> </w:t>
      </w:r>
      <w:r w:rsidRPr="00450031">
        <w:rPr>
          <w:rFonts w:ascii="Times New Roman" w:hAnsi="Times New Roman" w:cs="Times New Roman"/>
          <w:u w:val="single"/>
        </w:rPr>
        <w:t>Requirements</w:t>
      </w:r>
    </w:p>
    <w:p w:rsidR="00323DA5" w:rsidRPr="00450031" w:rsidP="00450031" w14:paraId="454D6662" w14:textId="77777777">
      <w:pPr>
        <w:pStyle w:val="BodyText"/>
        <w:spacing w:before="10"/>
        <w:rPr>
          <w:rFonts w:ascii="Times New Roman" w:hAnsi="Times New Roman" w:cs="Times New Roman"/>
        </w:rPr>
      </w:pPr>
    </w:p>
    <w:p w:rsidR="00323DA5" w:rsidRPr="00450031" w:rsidP="00450031" w14:paraId="455D8EF9" w14:textId="30E2B46E">
      <w:pPr>
        <w:pStyle w:val="ListParagraph"/>
        <w:numPr>
          <w:ilvl w:val="0"/>
          <w:numId w:val="31"/>
        </w:numPr>
        <w:tabs>
          <w:tab w:val="left" w:pos="1194"/>
        </w:tabs>
        <w:spacing w:before="1"/>
        <w:ind w:right="579" w:hanging="361"/>
        <w:rPr>
          <w:rFonts w:ascii="Times New Roman" w:hAnsi="Times New Roman" w:cs="Times New Roman"/>
          <w:sz w:val="20"/>
          <w:szCs w:val="20"/>
        </w:rPr>
      </w:pPr>
      <w:r w:rsidRPr="00450031">
        <w:rPr>
          <w:rFonts w:ascii="Times New Roman" w:hAnsi="Times New Roman" w:cs="Times New Roman"/>
          <w:spacing w:val="-1"/>
          <w:sz w:val="20"/>
          <w:szCs w:val="20"/>
        </w:rPr>
        <w:t>BLS-OSHS2</w:t>
      </w:r>
      <w:r w:rsidRPr="00450031">
        <w:rPr>
          <w:rFonts w:ascii="Times New Roman" w:hAnsi="Times New Roman" w:cs="Times New Roman"/>
          <w:spacing w:val="-7"/>
          <w:sz w:val="20"/>
          <w:szCs w:val="20"/>
        </w:rPr>
        <w:t xml:space="preserve"> </w:t>
      </w:r>
      <w:r w:rsidRPr="00450031">
        <w:rPr>
          <w:rFonts w:ascii="Times New Roman" w:hAnsi="Times New Roman" w:cs="Times New Roman"/>
          <w:spacing w:val="-1"/>
          <w:sz w:val="20"/>
          <w:szCs w:val="20"/>
        </w:rPr>
        <w:t>–</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State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agencies</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must</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submit</w:t>
      </w:r>
      <w:r w:rsidRPr="00450031">
        <w:rPr>
          <w:rFonts w:ascii="Times New Roman" w:hAnsi="Times New Roman" w:cs="Times New Roman"/>
          <w:spacing w:val="-7"/>
          <w:sz w:val="20"/>
          <w:szCs w:val="20"/>
        </w:rPr>
        <w:t xml:space="preserve"> </w:t>
      </w:r>
      <w:r w:rsidRPr="00450031">
        <w:rPr>
          <w:rFonts w:ascii="Times New Roman" w:hAnsi="Times New Roman" w:cs="Times New Roman"/>
          <w:spacing w:val="-1"/>
          <w:sz w:val="20"/>
          <w:szCs w:val="20"/>
        </w:rPr>
        <w:t>the</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BLS-OSHS2</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Quarterly</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Financial</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Report</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regional</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office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within 30 days after the end of each quarter.</w:t>
      </w:r>
      <w:r w:rsidRPr="00450031">
        <w:rPr>
          <w:rFonts w:ascii="Times New Roman" w:hAnsi="Times New Roman" w:cs="Times New Roman"/>
          <w:spacing w:val="1"/>
          <w:sz w:val="20"/>
          <w:szCs w:val="20"/>
        </w:rPr>
        <w:t xml:space="preserve"> </w:t>
      </w:r>
      <w:r w:rsidR="00953881">
        <w:rPr>
          <w:rFonts w:ascii="Times New Roman" w:hAnsi="Times New Roman" w:cs="Times New Roman"/>
          <w:spacing w:val="1"/>
          <w:sz w:val="20"/>
          <w:szCs w:val="20"/>
        </w:rPr>
        <w:t xml:space="preserve">The BLS-OSHS2 cannot be submitted via </w:t>
      </w:r>
      <w:r w:rsidR="00953881">
        <w:rPr>
          <w:rFonts w:ascii="Times New Roman" w:hAnsi="Times New Roman" w:cs="Times New Roman"/>
          <w:spacing w:val="1"/>
          <w:sz w:val="20"/>
          <w:szCs w:val="20"/>
        </w:rPr>
        <w:t>GrantSolutions</w:t>
      </w:r>
      <w:r w:rsidR="00953881">
        <w:rPr>
          <w:rFonts w:ascii="Times New Roman" w:hAnsi="Times New Roman" w:cs="Times New Roman"/>
          <w:spacing w:val="1"/>
          <w:sz w:val="20"/>
          <w:szCs w:val="20"/>
        </w:rPr>
        <w:t>.</w:t>
      </w:r>
    </w:p>
    <w:p w:rsidR="00323DA5" w:rsidRPr="005A327E" w:rsidP="006551C1" w14:paraId="6A5923F3" w14:textId="589D49F3">
      <w:pPr>
        <w:pStyle w:val="ListParagraph"/>
        <w:numPr>
          <w:ilvl w:val="0"/>
          <w:numId w:val="31"/>
        </w:numPr>
        <w:tabs>
          <w:tab w:val="left" w:pos="1194"/>
        </w:tabs>
        <w:spacing w:before="11"/>
        <w:ind w:right="579"/>
        <w:rPr>
          <w:rFonts w:ascii="Times New Roman" w:hAnsi="Times New Roman" w:cs="Times New Roman"/>
        </w:rPr>
      </w:pPr>
      <w:r w:rsidRPr="00450031">
        <w:rPr>
          <w:rFonts w:ascii="Times New Roman" w:hAnsi="Times New Roman" w:cs="Times New Roman"/>
          <w:sz w:val="20"/>
          <w:szCs w:val="20"/>
        </w:rPr>
        <w:t xml:space="preserve">FFR – </w:t>
      </w:r>
      <w:r w:rsidRPr="006551C1" w:rsidR="005879BA">
        <w:rPr>
          <w:rFonts w:ascii="Times New Roman" w:hAnsi="Times New Roman" w:cs="Times New Roman"/>
          <w:sz w:val="20"/>
          <w:szCs w:val="20"/>
        </w:rPr>
        <w:t>Previously, states were only required to complete Sections 1-</w:t>
      </w:r>
      <w:r w:rsidRPr="006551C1" w:rsidR="005879BA">
        <w:rPr>
          <w:rFonts w:ascii="Times New Roman" w:hAnsi="Times New Roman" w:cs="Times New Roman"/>
          <w:sz w:val="20"/>
          <w:szCs w:val="20"/>
        </w:rPr>
        <w:t>10.c.</w:t>
      </w:r>
      <w:r w:rsidRPr="006551C1" w:rsidR="005879BA">
        <w:rPr>
          <w:rFonts w:ascii="Times New Roman" w:hAnsi="Times New Roman" w:cs="Times New Roman"/>
          <w:sz w:val="20"/>
          <w:szCs w:val="20"/>
        </w:rPr>
        <w:t xml:space="preserve"> of the FFR plus the FFR Attachment, which allows the states to report on sub-accounts. As a result of the transition to </w:t>
      </w:r>
      <w:r w:rsidRPr="006551C1" w:rsidR="005879BA">
        <w:rPr>
          <w:rFonts w:ascii="Times New Roman" w:hAnsi="Times New Roman" w:cs="Times New Roman"/>
          <w:sz w:val="20"/>
          <w:szCs w:val="20"/>
        </w:rPr>
        <w:t>GrantSolutions</w:t>
      </w:r>
      <w:r w:rsidRPr="006551C1" w:rsidR="005879BA">
        <w:rPr>
          <w:rFonts w:ascii="Times New Roman" w:hAnsi="Times New Roman" w:cs="Times New Roman"/>
          <w:sz w:val="20"/>
          <w:szCs w:val="20"/>
        </w:rPr>
        <w:t xml:space="preserve">, state agencies must now complete all sections of the FFR each quarter in HHS-PMS.  The FFR must be completed </w:t>
      </w:r>
      <w:r w:rsidR="0053295F">
        <w:rPr>
          <w:rFonts w:ascii="Times New Roman" w:hAnsi="Times New Roman" w:cs="Times New Roman"/>
          <w:sz w:val="20"/>
          <w:szCs w:val="20"/>
        </w:rPr>
        <w:t>in</w:t>
      </w:r>
      <w:r w:rsidRPr="006551C1" w:rsidR="005879BA">
        <w:rPr>
          <w:rFonts w:ascii="Times New Roman" w:hAnsi="Times New Roman" w:cs="Times New Roman"/>
          <w:sz w:val="20"/>
          <w:szCs w:val="20"/>
        </w:rPr>
        <w:t xml:space="preserve"> HHS-PMS within 30 days from the end of the fiscal quarter, after which the system will close until the end of the following quarter. If the state fails to complete the report within this time frame, a hold will be placed on their HHS-PMS account until the FFR has been filed.  </w:t>
      </w:r>
    </w:p>
    <w:p w:rsidR="00323DA5" w:rsidRPr="00450031" w:rsidP="00450031" w14:paraId="3B4C5841" w14:textId="77777777">
      <w:pPr>
        <w:pStyle w:val="BodyText"/>
        <w:spacing w:before="6"/>
        <w:rPr>
          <w:rFonts w:ascii="Times New Roman" w:hAnsi="Times New Roman" w:cs="Times New Roman"/>
        </w:rPr>
      </w:pPr>
    </w:p>
    <w:p w:rsidR="00323DA5" w:rsidRPr="00450031" w:rsidP="00450031" w14:paraId="7AE29C56" w14:textId="77777777">
      <w:pPr>
        <w:pStyle w:val="BodyText"/>
        <w:spacing w:before="1"/>
        <w:ind w:left="747"/>
        <w:rPr>
          <w:rFonts w:ascii="Times New Roman" w:hAnsi="Times New Roman" w:cs="Times New Roman"/>
        </w:rPr>
      </w:pPr>
      <w:r w:rsidRPr="00450031">
        <w:rPr>
          <w:rFonts w:ascii="Times New Roman" w:hAnsi="Times New Roman" w:cs="Times New Roman"/>
          <w:u w:val="single"/>
        </w:rPr>
        <w:t>Closeout</w:t>
      </w:r>
      <w:r w:rsidRPr="00450031">
        <w:rPr>
          <w:rFonts w:ascii="Times New Roman" w:hAnsi="Times New Roman" w:cs="Times New Roman"/>
          <w:spacing w:val="-6"/>
          <w:u w:val="single"/>
        </w:rPr>
        <w:t xml:space="preserve"> </w:t>
      </w:r>
      <w:r w:rsidRPr="00450031">
        <w:rPr>
          <w:rFonts w:ascii="Times New Roman" w:hAnsi="Times New Roman" w:cs="Times New Roman"/>
          <w:u w:val="single"/>
        </w:rPr>
        <w:t>Financial</w:t>
      </w:r>
      <w:r w:rsidRPr="00450031">
        <w:rPr>
          <w:rFonts w:ascii="Times New Roman" w:hAnsi="Times New Roman" w:cs="Times New Roman"/>
          <w:spacing w:val="-6"/>
          <w:u w:val="single"/>
        </w:rPr>
        <w:t xml:space="preserve"> </w:t>
      </w:r>
      <w:r w:rsidRPr="00450031">
        <w:rPr>
          <w:rFonts w:ascii="Times New Roman" w:hAnsi="Times New Roman" w:cs="Times New Roman"/>
          <w:u w:val="single"/>
        </w:rPr>
        <w:t>Reporting</w:t>
      </w:r>
      <w:r w:rsidRPr="00450031">
        <w:rPr>
          <w:rFonts w:ascii="Times New Roman" w:hAnsi="Times New Roman" w:cs="Times New Roman"/>
          <w:spacing w:val="-4"/>
          <w:u w:val="single"/>
        </w:rPr>
        <w:t xml:space="preserve"> </w:t>
      </w:r>
      <w:r w:rsidRPr="00450031">
        <w:rPr>
          <w:rFonts w:ascii="Times New Roman" w:hAnsi="Times New Roman" w:cs="Times New Roman"/>
          <w:u w:val="single"/>
        </w:rPr>
        <w:t>Requirements</w:t>
      </w:r>
    </w:p>
    <w:p w:rsidR="00323DA5" w:rsidRPr="00450031" w:rsidP="00450031" w14:paraId="62949091" w14:textId="77777777">
      <w:pPr>
        <w:pStyle w:val="BodyText"/>
        <w:spacing w:before="4"/>
        <w:rPr>
          <w:rFonts w:ascii="Times New Roman" w:hAnsi="Times New Roman" w:cs="Times New Roman"/>
        </w:rPr>
      </w:pPr>
    </w:p>
    <w:p w:rsidR="00323DA5" w:rsidRPr="00450031" w:rsidP="00450031" w14:paraId="787AF84B" w14:textId="77777777">
      <w:pPr>
        <w:pStyle w:val="BodyText"/>
        <w:spacing w:before="59"/>
        <w:ind w:left="747" w:right="588"/>
        <w:rPr>
          <w:rFonts w:ascii="Times New Roman" w:hAnsi="Times New Roman" w:cs="Times New Roman"/>
        </w:rPr>
      </w:pPr>
      <w:r w:rsidRPr="00450031">
        <w:rPr>
          <w:rFonts w:ascii="Times New Roman" w:hAnsi="Times New Roman" w:cs="Times New Roman"/>
        </w:rPr>
        <w:t>State</w:t>
      </w:r>
      <w:r w:rsidRPr="00450031">
        <w:rPr>
          <w:rFonts w:ascii="Times New Roman" w:hAnsi="Times New Roman" w:cs="Times New Roman"/>
          <w:spacing w:val="5"/>
        </w:rPr>
        <w:t xml:space="preserve"> </w:t>
      </w:r>
      <w:r w:rsidRPr="00450031">
        <w:rPr>
          <w:rFonts w:ascii="Times New Roman" w:hAnsi="Times New Roman" w:cs="Times New Roman"/>
        </w:rPr>
        <w:t>agencies</w:t>
      </w:r>
      <w:r w:rsidRPr="00450031">
        <w:rPr>
          <w:rFonts w:ascii="Times New Roman" w:hAnsi="Times New Roman" w:cs="Times New Roman"/>
          <w:spacing w:val="4"/>
        </w:rPr>
        <w:t xml:space="preserve"> </w:t>
      </w:r>
      <w:r w:rsidRPr="00450031">
        <w:rPr>
          <w:rFonts w:ascii="Times New Roman" w:hAnsi="Times New Roman" w:cs="Times New Roman"/>
        </w:rPr>
        <w:t>should</w:t>
      </w:r>
      <w:r w:rsidRPr="00450031">
        <w:rPr>
          <w:rFonts w:ascii="Times New Roman" w:hAnsi="Times New Roman" w:cs="Times New Roman"/>
          <w:spacing w:val="6"/>
        </w:rPr>
        <w:t xml:space="preserve"> </w:t>
      </w:r>
      <w:r w:rsidRPr="00450031">
        <w:rPr>
          <w:rFonts w:ascii="Times New Roman" w:hAnsi="Times New Roman" w:cs="Times New Roman"/>
        </w:rPr>
        <w:t>use</w:t>
      </w:r>
      <w:r w:rsidRPr="00450031">
        <w:rPr>
          <w:rFonts w:ascii="Times New Roman" w:hAnsi="Times New Roman" w:cs="Times New Roman"/>
          <w:spacing w:val="6"/>
        </w:rPr>
        <w:t xml:space="preserve"> </w:t>
      </w:r>
      <w:r w:rsidRPr="00450031">
        <w:rPr>
          <w:rFonts w:ascii="Times New Roman" w:hAnsi="Times New Roman" w:cs="Times New Roman"/>
        </w:rPr>
        <w:t>the</w:t>
      </w:r>
      <w:r w:rsidRPr="00450031">
        <w:rPr>
          <w:rFonts w:ascii="Times New Roman" w:hAnsi="Times New Roman" w:cs="Times New Roman"/>
          <w:spacing w:val="7"/>
        </w:rPr>
        <w:t xml:space="preserve"> </w:t>
      </w:r>
      <w:r w:rsidRPr="00450031">
        <w:rPr>
          <w:rFonts w:ascii="Times New Roman" w:hAnsi="Times New Roman" w:cs="Times New Roman"/>
        </w:rPr>
        <w:t>Transmittal</w:t>
      </w:r>
      <w:r w:rsidRPr="00450031">
        <w:rPr>
          <w:rFonts w:ascii="Times New Roman" w:hAnsi="Times New Roman" w:cs="Times New Roman"/>
          <w:spacing w:val="5"/>
        </w:rPr>
        <w:t xml:space="preserve"> </w:t>
      </w:r>
      <w:r w:rsidRPr="00450031">
        <w:rPr>
          <w:rFonts w:ascii="Times New Roman" w:hAnsi="Times New Roman" w:cs="Times New Roman"/>
        </w:rPr>
        <w:t>and</w:t>
      </w:r>
      <w:r w:rsidRPr="00450031">
        <w:rPr>
          <w:rFonts w:ascii="Times New Roman" w:hAnsi="Times New Roman" w:cs="Times New Roman"/>
          <w:spacing w:val="6"/>
        </w:rPr>
        <w:t xml:space="preserve"> </w:t>
      </w:r>
      <w:r w:rsidRPr="00450031">
        <w:rPr>
          <w:rFonts w:ascii="Times New Roman" w:hAnsi="Times New Roman" w:cs="Times New Roman"/>
        </w:rPr>
        <w:t>Certification</w:t>
      </w:r>
      <w:r w:rsidRPr="00450031">
        <w:rPr>
          <w:rFonts w:ascii="Times New Roman" w:hAnsi="Times New Roman" w:cs="Times New Roman"/>
          <w:spacing w:val="7"/>
        </w:rPr>
        <w:t xml:space="preserve"> </w:t>
      </w:r>
      <w:r w:rsidRPr="00450031">
        <w:rPr>
          <w:rFonts w:ascii="Times New Roman" w:hAnsi="Times New Roman" w:cs="Times New Roman"/>
        </w:rPr>
        <w:t>Form</w:t>
      </w:r>
      <w:r w:rsidRPr="00450031">
        <w:rPr>
          <w:rFonts w:ascii="Times New Roman" w:hAnsi="Times New Roman" w:cs="Times New Roman"/>
          <w:spacing w:val="5"/>
        </w:rPr>
        <w:t xml:space="preserve"> </w:t>
      </w:r>
      <w:r w:rsidRPr="00450031">
        <w:rPr>
          <w:rFonts w:ascii="Times New Roman" w:hAnsi="Times New Roman" w:cs="Times New Roman"/>
        </w:rPr>
        <w:t>as</w:t>
      </w:r>
      <w:r w:rsidRPr="00450031">
        <w:rPr>
          <w:rFonts w:ascii="Times New Roman" w:hAnsi="Times New Roman" w:cs="Times New Roman"/>
          <w:spacing w:val="4"/>
        </w:rPr>
        <w:t xml:space="preserve"> </w:t>
      </w:r>
      <w:r w:rsidRPr="00450031">
        <w:rPr>
          <w:rFonts w:ascii="Times New Roman" w:hAnsi="Times New Roman" w:cs="Times New Roman"/>
        </w:rPr>
        <w:t>a</w:t>
      </w:r>
      <w:r w:rsidRPr="00450031">
        <w:rPr>
          <w:rFonts w:ascii="Times New Roman" w:hAnsi="Times New Roman" w:cs="Times New Roman"/>
          <w:spacing w:val="6"/>
        </w:rPr>
        <w:t xml:space="preserve"> </w:t>
      </w:r>
      <w:r w:rsidRPr="00450031">
        <w:rPr>
          <w:rFonts w:ascii="Times New Roman" w:hAnsi="Times New Roman" w:cs="Times New Roman"/>
        </w:rPr>
        <w:t>checklist</w:t>
      </w:r>
      <w:r w:rsidRPr="00450031">
        <w:rPr>
          <w:rFonts w:ascii="Times New Roman" w:hAnsi="Times New Roman" w:cs="Times New Roman"/>
          <w:spacing w:val="7"/>
        </w:rPr>
        <w:t xml:space="preserve"> </w:t>
      </w:r>
      <w:r w:rsidRPr="00450031">
        <w:rPr>
          <w:rFonts w:ascii="Times New Roman" w:hAnsi="Times New Roman" w:cs="Times New Roman"/>
        </w:rPr>
        <w:t>to</w:t>
      </w:r>
      <w:r w:rsidRPr="00450031">
        <w:rPr>
          <w:rFonts w:ascii="Times New Roman" w:hAnsi="Times New Roman" w:cs="Times New Roman"/>
          <w:spacing w:val="6"/>
        </w:rPr>
        <w:t xml:space="preserve"> </w:t>
      </w:r>
      <w:r w:rsidRPr="00450031">
        <w:rPr>
          <w:rFonts w:ascii="Times New Roman" w:hAnsi="Times New Roman" w:cs="Times New Roman"/>
        </w:rPr>
        <w:t>ensure</w:t>
      </w:r>
      <w:r w:rsidRPr="00450031">
        <w:rPr>
          <w:rFonts w:ascii="Times New Roman" w:hAnsi="Times New Roman" w:cs="Times New Roman"/>
          <w:spacing w:val="5"/>
        </w:rPr>
        <w:t xml:space="preserve"> </w:t>
      </w:r>
      <w:r w:rsidRPr="00450031">
        <w:rPr>
          <w:rFonts w:ascii="Times New Roman" w:hAnsi="Times New Roman" w:cs="Times New Roman"/>
        </w:rPr>
        <w:t>all</w:t>
      </w:r>
      <w:r w:rsidRPr="00450031">
        <w:rPr>
          <w:rFonts w:ascii="Times New Roman" w:hAnsi="Times New Roman" w:cs="Times New Roman"/>
          <w:spacing w:val="5"/>
        </w:rPr>
        <w:t xml:space="preserve"> </w:t>
      </w:r>
      <w:r w:rsidRPr="00450031">
        <w:rPr>
          <w:rFonts w:ascii="Times New Roman" w:hAnsi="Times New Roman" w:cs="Times New Roman"/>
        </w:rPr>
        <w:t>required</w:t>
      </w:r>
      <w:r w:rsidRPr="00450031">
        <w:rPr>
          <w:rFonts w:ascii="Times New Roman" w:hAnsi="Times New Roman" w:cs="Times New Roman"/>
          <w:spacing w:val="8"/>
        </w:rPr>
        <w:t xml:space="preserve"> </w:t>
      </w:r>
      <w:r w:rsidRPr="00450031">
        <w:rPr>
          <w:rFonts w:ascii="Times New Roman" w:hAnsi="Times New Roman" w:cs="Times New Roman"/>
        </w:rPr>
        <w:t>forms</w:t>
      </w:r>
      <w:r w:rsidRPr="00450031">
        <w:rPr>
          <w:rFonts w:ascii="Times New Roman" w:hAnsi="Times New Roman" w:cs="Times New Roman"/>
          <w:spacing w:val="1"/>
        </w:rPr>
        <w:t xml:space="preserve"> </w:t>
      </w:r>
      <w:r w:rsidRPr="00450031">
        <w:rPr>
          <w:rFonts w:ascii="Times New Roman" w:hAnsi="Times New Roman" w:cs="Times New Roman"/>
        </w:rPr>
        <w:t>are</w:t>
      </w:r>
      <w:r w:rsidRPr="00450031">
        <w:rPr>
          <w:rFonts w:ascii="Times New Roman" w:hAnsi="Times New Roman" w:cs="Times New Roman"/>
          <w:spacing w:val="-2"/>
        </w:rPr>
        <w:t xml:space="preserve"> </w:t>
      </w:r>
      <w:r w:rsidRPr="00450031">
        <w:rPr>
          <w:rFonts w:ascii="Times New Roman" w:hAnsi="Times New Roman" w:cs="Times New Roman"/>
        </w:rPr>
        <w:t>included</w:t>
      </w:r>
      <w:r w:rsidRPr="00450031">
        <w:rPr>
          <w:rFonts w:ascii="Times New Roman" w:hAnsi="Times New Roman" w:cs="Times New Roman"/>
          <w:spacing w:val="1"/>
        </w:rPr>
        <w:t xml:space="preserve"> </w:t>
      </w:r>
      <w:r w:rsidRPr="00450031">
        <w:rPr>
          <w:rFonts w:ascii="Times New Roman" w:hAnsi="Times New Roman" w:cs="Times New Roman"/>
        </w:rPr>
        <w:t>in the</w:t>
      </w:r>
      <w:r w:rsidRPr="00450031">
        <w:rPr>
          <w:rFonts w:ascii="Times New Roman" w:hAnsi="Times New Roman" w:cs="Times New Roman"/>
          <w:spacing w:val="-1"/>
        </w:rPr>
        <w:t xml:space="preserve"> </w:t>
      </w:r>
      <w:r w:rsidRPr="00450031">
        <w:rPr>
          <w:rFonts w:ascii="Times New Roman" w:hAnsi="Times New Roman" w:cs="Times New Roman"/>
        </w:rPr>
        <w:t>closeout</w:t>
      </w:r>
      <w:r w:rsidRPr="00450031">
        <w:rPr>
          <w:rFonts w:ascii="Times New Roman" w:hAnsi="Times New Roman" w:cs="Times New Roman"/>
          <w:spacing w:val="-1"/>
        </w:rPr>
        <w:t xml:space="preserve"> </w:t>
      </w:r>
      <w:r w:rsidRPr="00450031">
        <w:rPr>
          <w:rFonts w:ascii="Times New Roman" w:hAnsi="Times New Roman" w:cs="Times New Roman"/>
        </w:rPr>
        <w:t>package</w:t>
      </w:r>
      <w:r w:rsidRPr="00450031">
        <w:rPr>
          <w:rFonts w:ascii="Times New Roman" w:hAnsi="Times New Roman" w:cs="Times New Roman"/>
          <w:spacing w:val="-1"/>
        </w:rPr>
        <w:t xml:space="preserve"> </w:t>
      </w:r>
      <w:r w:rsidRPr="00450031">
        <w:rPr>
          <w:rFonts w:ascii="Times New Roman" w:hAnsi="Times New Roman" w:cs="Times New Roman"/>
        </w:rPr>
        <w:t>submitted to the</w:t>
      </w:r>
      <w:r w:rsidRPr="00450031">
        <w:rPr>
          <w:rFonts w:ascii="Times New Roman" w:hAnsi="Times New Roman" w:cs="Times New Roman"/>
          <w:spacing w:val="-2"/>
        </w:rPr>
        <w:t xml:space="preserve"> </w:t>
      </w:r>
      <w:r w:rsidRPr="00450031">
        <w:rPr>
          <w:rFonts w:ascii="Times New Roman" w:hAnsi="Times New Roman" w:cs="Times New Roman"/>
        </w:rPr>
        <w:t>regional office.</w:t>
      </w:r>
    </w:p>
    <w:p w:rsidR="00323DA5" w:rsidRPr="00450031" w:rsidP="00450031" w14:paraId="20944B7C" w14:textId="252ADE06">
      <w:pPr>
        <w:pStyle w:val="ListParagraph"/>
        <w:numPr>
          <w:ilvl w:val="1"/>
          <w:numId w:val="31"/>
        </w:numPr>
        <w:tabs>
          <w:tab w:val="left" w:pos="1194"/>
        </w:tabs>
        <w:spacing w:before="161"/>
        <w:ind w:right="577"/>
        <w:rPr>
          <w:rFonts w:ascii="Times New Roman" w:hAnsi="Times New Roman" w:cs="Times New Roman"/>
          <w:sz w:val="20"/>
          <w:szCs w:val="20"/>
        </w:rPr>
      </w:pPr>
      <w:r w:rsidRPr="00450031">
        <w:rPr>
          <w:rFonts w:ascii="Times New Roman" w:hAnsi="Times New Roman" w:cs="Times New Roman"/>
          <w:sz w:val="20"/>
          <w:szCs w:val="20"/>
        </w:rPr>
        <w:t>BLS-OSHS2</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agencies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must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submit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final</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BLS-OSHS2</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Quarterly</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Financial</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Report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regional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office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part 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closeout package.</w:t>
      </w:r>
      <w:r w:rsidR="00953881">
        <w:rPr>
          <w:rFonts w:ascii="Times New Roman" w:hAnsi="Times New Roman" w:cs="Times New Roman"/>
          <w:sz w:val="20"/>
          <w:szCs w:val="20"/>
        </w:rPr>
        <w:t xml:space="preserve"> The BLS-OSHS2 cannot be submitted via </w:t>
      </w:r>
      <w:r w:rsidR="00953881">
        <w:rPr>
          <w:rFonts w:ascii="Times New Roman" w:hAnsi="Times New Roman" w:cs="Times New Roman"/>
          <w:sz w:val="20"/>
          <w:szCs w:val="20"/>
        </w:rPr>
        <w:t>GrantSolutions</w:t>
      </w:r>
      <w:r w:rsidR="00953881">
        <w:rPr>
          <w:rFonts w:ascii="Times New Roman" w:hAnsi="Times New Roman" w:cs="Times New Roman"/>
          <w:sz w:val="20"/>
          <w:szCs w:val="20"/>
        </w:rPr>
        <w:t>.</w:t>
      </w:r>
    </w:p>
    <w:p w:rsidR="00297904" w:rsidRPr="005A327E" w:rsidP="006551C1" w14:paraId="155F2B2E" w14:textId="6D0702EC">
      <w:pPr>
        <w:pStyle w:val="ListParagraph"/>
        <w:numPr>
          <w:ilvl w:val="1"/>
          <w:numId w:val="31"/>
        </w:numPr>
        <w:tabs>
          <w:tab w:val="left" w:pos="1192"/>
        </w:tabs>
        <w:spacing w:before="6"/>
        <w:ind w:left="1191" w:right="575" w:hanging="271"/>
        <w:rPr>
          <w:rFonts w:ascii="Times New Roman" w:hAnsi="Times New Roman" w:cs="Times New Roman"/>
          <w:sz w:val="20"/>
          <w:szCs w:val="20"/>
        </w:rPr>
      </w:pPr>
      <w:r w:rsidRPr="00450031">
        <w:rPr>
          <w:rFonts w:ascii="Times New Roman" w:hAnsi="Times New Roman" w:cs="Times New Roman"/>
          <w:sz w:val="20"/>
          <w:szCs w:val="20"/>
        </w:rPr>
        <w:t>FFR</w:t>
      </w:r>
      <w:r w:rsidRPr="00450031">
        <w:rPr>
          <w:rFonts w:ascii="Times New Roman" w:hAnsi="Times New Roman" w:cs="Times New Roman"/>
          <w:sz w:val="20"/>
          <w:szCs w:val="20"/>
        </w:rPr>
        <w:t xml:space="preserve"> </w:t>
      </w:r>
      <w:r w:rsidRPr="00450031">
        <w:rPr>
          <w:rFonts w:ascii="Times New Roman" w:hAnsi="Times New Roman" w:cs="Times New Roman"/>
          <w:sz w:val="20"/>
          <w:szCs w:val="20"/>
        </w:rPr>
        <w:t>–</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agencies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must</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complete</w:t>
      </w:r>
      <w:r w:rsidRPr="00450031">
        <w:rPr>
          <w:rFonts w:ascii="Times New Roman" w:hAnsi="Times New Roman" w:cs="Times New Roman"/>
          <w:spacing w:val="-5"/>
          <w:sz w:val="20"/>
          <w:szCs w:val="20"/>
        </w:rPr>
        <w:t xml:space="preserve"> </w:t>
      </w:r>
      <w:r w:rsidRPr="00450031">
        <w:rPr>
          <w:rFonts w:ascii="Times New Roman" w:hAnsi="Times New Roman" w:cs="Times New Roman"/>
          <w:spacing w:val="-5"/>
          <w:sz w:val="20"/>
          <w:szCs w:val="20"/>
        </w:rPr>
        <w:t xml:space="preserve">all sections of the FFR </w:t>
      </w:r>
      <w:r w:rsidR="00CD06C3">
        <w:rPr>
          <w:rFonts w:ascii="Times New Roman" w:hAnsi="Times New Roman" w:cs="Times New Roman"/>
          <w:spacing w:val="-8"/>
          <w:sz w:val="20"/>
          <w:szCs w:val="20"/>
        </w:rPr>
        <w:t xml:space="preserve">in HHS-PMS. Previously, states were required to submit a PDF fillable version of the FFR at closeout. As a result of the transition to </w:t>
      </w:r>
      <w:r w:rsidR="00CD06C3">
        <w:rPr>
          <w:rFonts w:ascii="Times New Roman" w:hAnsi="Times New Roman" w:cs="Times New Roman"/>
          <w:spacing w:val="-8"/>
          <w:sz w:val="20"/>
          <w:szCs w:val="20"/>
        </w:rPr>
        <w:t>GrantSolutions</w:t>
      </w:r>
      <w:r w:rsidR="00CD06C3">
        <w:rPr>
          <w:rFonts w:ascii="Times New Roman" w:hAnsi="Times New Roman" w:cs="Times New Roman"/>
          <w:spacing w:val="-8"/>
          <w:sz w:val="20"/>
          <w:szCs w:val="20"/>
        </w:rPr>
        <w:t xml:space="preserve">, this PDF FFR is not required.  </w:t>
      </w:r>
    </w:p>
    <w:p w:rsidR="00323DA5" w:rsidRPr="00450031" w:rsidP="006551C1" w14:paraId="229F4774" w14:textId="77777777">
      <w:pPr>
        <w:pStyle w:val="ListParagraph"/>
        <w:tabs>
          <w:tab w:val="left" w:pos="1192"/>
        </w:tabs>
        <w:spacing w:before="6"/>
        <w:ind w:left="1191" w:right="575" w:firstLine="0"/>
        <w:rPr>
          <w:rFonts w:ascii="Times New Roman" w:hAnsi="Times New Roman" w:cs="Times New Roman"/>
        </w:rPr>
      </w:pPr>
    </w:p>
    <w:p w:rsidR="00323DA5" w:rsidRPr="00450031" w:rsidP="00450031" w14:paraId="5384E7CF" w14:textId="77777777">
      <w:pPr>
        <w:pStyle w:val="Heading3"/>
        <w:numPr>
          <w:ilvl w:val="0"/>
          <w:numId w:val="32"/>
        </w:numPr>
        <w:tabs>
          <w:tab w:val="left" w:pos="739"/>
          <w:tab w:val="left" w:pos="741"/>
        </w:tabs>
        <w:ind w:hanging="541"/>
        <w:jc w:val="left"/>
        <w:rPr>
          <w:rFonts w:ascii="Times New Roman" w:hAnsi="Times New Roman" w:cs="Times New Roman"/>
          <w:sz w:val="20"/>
          <w:szCs w:val="20"/>
        </w:rPr>
      </w:pPr>
      <w:bookmarkStart w:id="21" w:name="I._MONITORING"/>
      <w:bookmarkStart w:id="22" w:name="_bookmark9"/>
      <w:bookmarkEnd w:id="21"/>
      <w:bookmarkEnd w:id="22"/>
      <w:r w:rsidRPr="00450031">
        <w:rPr>
          <w:rFonts w:ascii="Times New Roman" w:hAnsi="Times New Roman" w:cs="Times New Roman"/>
          <w:sz w:val="20"/>
          <w:szCs w:val="20"/>
        </w:rPr>
        <w:t>MONITORING</w:t>
      </w:r>
    </w:p>
    <w:p w:rsidR="00323DA5" w:rsidRPr="00450031" w:rsidP="00450031" w14:paraId="2CBDD2A8" w14:textId="77777777">
      <w:pPr>
        <w:pStyle w:val="BodyText"/>
        <w:spacing w:before="11"/>
        <w:rPr>
          <w:rFonts w:ascii="Times New Roman" w:hAnsi="Times New Roman" w:cs="Times New Roman"/>
          <w:b/>
        </w:rPr>
      </w:pPr>
    </w:p>
    <w:p w:rsidR="00323DA5" w:rsidRPr="00450031" w:rsidP="00F832B3" w14:paraId="7540051C" w14:textId="7B1C71F2">
      <w:pPr>
        <w:pStyle w:val="BodyText"/>
        <w:ind w:left="740" w:right="588"/>
        <w:rPr>
          <w:rFonts w:ascii="Times New Roman" w:hAnsi="Times New Roman" w:cs="Times New Roman"/>
        </w:rPr>
      </w:pP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BLS</w:t>
      </w:r>
      <w:r w:rsidRPr="00450031">
        <w:rPr>
          <w:rFonts w:ascii="Times New Roman" w:hAnsi="Times New Roman" w:cs="Times New Roman"/>
          <w:spacing w:val="-8"/>
        </w:rPr>
        <w:t xml:space="preserve"> </w:t>
      </w:r>
      <w:r w:rsidRPr="00450031">
        <w:rPr>
          <w:rFonts w:ascii="Times New Roman" w:hAnsi="Times New Roman" w:cs="Times New Roman"/>
        </w:rPr>
        <w:t>will</w:t>
      </w:r>
      <w:r w:rsidRPr="00450031">
        <w:rPr>
          <w:rFonts w:ascii="Times New Roman" w:hAnsi="Times New Roman" w:cs="Times New Roman"/>
          <w:spacing w:val="-9"/>
        </w:rPr>
        <w:t xml:space="preserve"> </w:t>
      </w:r>
      <w:r w:rsidRPr="00450031">
        <w:rPr>
          <w:rFonts w:ascii="Times New Roman" w:hAnsi="Times New Roman" w:cs="Times New Roman"/>
        </w:rPr>
        <w:t>review</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financial</w:t>
      </w:r>
      <w:r w:rsidRPr="00450031">
        <w:rPr>
          <w:rFonts w:ascii="Times New Roman" w:hAnsi="Times New Roman" w:cs="Times New Roman"/>
          <w:spacing w:val="-9"/>
        </w:rPr>
        <w:t xml:space="preserve"> </w:t>
      </w:r>
      <w:r w:rsidRPr="00450031">
        <w:rPr>
          <w:rFonts w:ascii="Times New Roman" w:hAnsi="Times New Roman" w:cs="Times New Roman"/>
        </w:rPr>
        <w:t>reports</w:t>
      </w:r>
      <w:r w:rsidRPr="00450031">
        <w:rPr>
          <w:rFonts w:ascii="Times New Roman" w:hAnsi="Times New Roman" w:cs="Times New Roman"/>
          <w:spacing w:val="-9"/>
        </w:rPr>
        <w:t xml:space="preserve"> </w:t>
      </w:r>
      <w:r w:rsidRPr="00450031">
        <w:rPr>
          <w:rFonts w:ascii="Times New Roman" w:hAnsi="Times New Roman" w:cs="Times New Roman"/>
        </w:rPr>
        <w:t>from</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SGAs</w:t>
      </w:r>
      <w:r w:rsidRPr="00450031">
        <w:rPr>
          <w:rFonts w:ascii="Times New Roman" w:hAnsi="Times New Roman" w:cs="Times New Roman"/>
          <w:spacing w:val="-9"/>
        </w:rPr>
        <w:t xml:space="preserve"> </w:t>
      </w:r>
      <w:r w:rsidRPr="00450031">
        <w:rPr>
          <w:rFonts w:ascii="Times New Roman" w:hAnsi="Times New Roman" w:cs="Times New Roman"/>
        </w:rPr>
        <w:t>to</w:t>
      </w:r>
      <w:r w:rsidRPr="00450031">
        <w:rPr>
          <w:rFonts w:ascii="Times New Roman" w:hAnsi="Times New Roman" w:cs="Times New Roman"/>
          <w:spacing w:val="-8"/>
        </w:rPr>
        <w:t xml:space="preserve"> </w:t>
      </w:r>
      <w:r w:rsidRPr="00450031">
        <w:rPr>
          <w:rFonts w:ascii="Times New Roman" w:hAnsi="Times New Roman" w:cs="Times New Roman"/>
        </w:rPr>
        <w:t>monitor</w:t>
      </w:r>
      <w:r w:rsidRPr="00450031">
        <w:rPr>
          <w:rFonts w:ascii="Times New Roman" w:hAnsi="Times New Roman" w:cs="Times New Roman"/>
          <w:spacing w:val="-8"/>
        </w:rPr>
        <w:t xml:space="preserve"> </w:t>
      </w:r>
      <w:r w:rsidRPr="00450031">
        <w:rPr>
          <w:rFonts w:ascii="Times New Roman" w:hAnsi="Times New Roman" w:cs="Times New Roman"/>
        </w:rPr>
        <w:t>fund</w:t>
      </w:r>
      <w:r w:rsidRPr="00450031">
        <w:rPr>
          <w:rFonts w:ascii="Times New Roman" w:hAnsi="Times New Roman" w:cs="Times New Roman"/>
          <w:spacing w:val="-9"/>
        </w:rPr>
        <w:t xml:space="preserve"> </w:t>
      </w:r>
      <w:r w:rsidRPr="00450031">
        <w:rPr>
          <w:rFonts w:ascii="Times New Roman" w:hAnsi="Times New Roman" w:cs="Times New Roman"/>
        </w:rPr>
        <w:t>utilization</w:t>
      </w:r>
      <w:r w:rsidRPr="00450031">
        <w:rPr>
          <w:rFonts w:ascii="Times New Roman" w:hAnsi="Times New Roman" w:cs="Times New Roman"/>
          <w:spacing w:val="-10"/>
        </w:rPr>
        <w:t xml:space="preserve"> </w:t>
      </w:r>
      <w:r w:rsidRPr="00450031">
        <w:rPr>
          <w:rFonts w:ascii="Times New Roman" w:hAnsi="Times New Roman" w:cs="Times New Roman"/>
        </w:rPr>
        <w:t>and</w:t>
      </w:r>
      <w:r w:rsidRPr="00450031">
        <w:rPr>
          <w:rFonts w:ascii="Times New Roman" w:hAnsi="Times New Roman" w:cs="Times New Roman"/>
          <w:spacing w:val="-9"/>
        </w:rPr>
        <w:t xml:space="preserve"> </w:t>
      </w:r>
      <w:r w:rsidRPr="00450031">
        <w:rPr>
          <w:rFonts w:ascii="Times New Roman" w:hAnsi="Times New Roman" w:cs="Times New Roman"/>
        </w:rPr>
        <w:t>identify</w:t>
      </w:r>
      <w:r w:rsidRPr="00450031">
        <w:rPr>
          <w:rFonts w:ascii="Times New Roman" w:hAnsi="Times New Roman" w:cs="Times New Roman"/>
          <w:spacing w:val="-8"/>
        </w:rPr>
        <w:t xml:space="preserve"> </w:t>
      </w:r>
      <w:r w:rsidRPr="00450031">
        <w:rPr>
          <w:rFonts w:ascii="Times New Roman" w:hAnsi="Times New Roman" w:cs="Times New Roman"/>
        </w:rPr>
        <w:t>potential</w:t>
      </w:r>
      <w:r w:rsidRPr="00450031">
        <w:rPr>
          <w:rFonts w:ascii="Times New Roman" w:hAnsi="Times New Roman" w:cs="Times New Roman"/>
          <w:spacing w:val="-8"/>
        </w:rPr>
        <w:t xml:space="preserve"> </w:t>
      </w:r>
      <w:r w:rsidRPr="00450031">
        <w:rPr>
          <w:rFonts w:ascii="Times New Roman" w:hAnsi="Times New Roman" w:cs="Times New Roman"/>
        </w:rPr>
        <w:t>over-</w:t>
      </w:r>
      <w:r w:rsidRPr="00450031">
        <w:rPr>
          <w:rFonts w:ascii="Times New Roman" w:hAnsi="Times New Roman" w:cs="Times New Roman"/>
          <w:spacing w:val="1"/>
        </w:rPr>
        <w:t xml:space="preserve"> </w:t>
      </w:r>
      <w:r w:rsidRPr="00450031">
        <w:rPr>
          <w:rFonts w:ascii="Times New Roman" w:hAnsi="Times New Roman" w:cs="Times New Roman"/>
        </w:rPr>
        <w:t>or</w:t>
      </w:r>
      <w:r w:rsidRPr="00450031">
        <w:rPr>
          <w:rFonts w:ascii="Times New Roman" w:hAnsi="Times New Roman" w:cs="Times New Roman"/>
          <w:spacing w:val="3"/>
        </w:rPr>
        <w:t xml:space="preserve"> </w:t>
      </w:r>
      <w:r w:rsidRPr="00450031">
        <w:rPr>
          <w:rFonts w:ascii="Times New Roman" w:hAnsi="Times New Roman" w:cs="Times New Roman"/>
        </w:rPr>
        <w:t>under-spending.</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primary</w:t>
      </w:r>
      <w:r w:rsidRPr="00450031">
        <w:rPr>
          <w:rFonts w:ascii="Times New Roman" w:hAnsi="Times New Roman" w:cs="Times New Roman"/>
          <w:spacing w:val="4"/>
        </w:rPr>
        <w:t xml:space="preserve"> </w:t>
      </w:r>
      <w:r w:rsidRPr="00450031">
        <w:rPr>
          <w:rFonts w:ascii="Times New Roman" w:hAnsi="Times New Roman" w:cs="Times New Roman"/>
        </w:rPr>
        <w:t>objectives</w:t>
      </w:r>
      <w:r w:rsidRPr="00450031">
        <w:rPr>
          <w:rFonts w:ascii="Times New Roman" w:hAnsi="Times New Roman" w:cs="Times New Roman"/>
          <w:spacing w:val="2"/>
        </w:rPr>
        <w:t xml:space="preserve"> </w:t>
      </w:r>
      <w:r w:rsidRPr="00450031">
        <w:rPr>
          <w:rFonts w:ascii="Times New Roman" w:hAnsi="Times New Roman" w:cs="Times New Roman"/>
        </w:rPr>
        <w:t>of</w:t>
      </w:r>
      <w:r w:rsidRPr="00450031">
        <w:rPr>
          <w:rFonts w:ascii="Times New Roman" w:hAnsi="Times New Roman" w:cs="Times New Roman"/>
          <w:spacing w:val="5"/>
        </w:rPr>
        <w:t xml:space="preserve"> </w:t>
      </w:r>
      <w:r w:rsidRPr="00450031">
        <w:rPr>
          <w:rFonts w:ascii="Times New Roman" w:hAnsi="Times New Roman" w:cs="Times New Roman"/>
        </w:rPr>
        <w:t>financial</w:t>
      </w:r>
      <w:r w:rsidRPr="00450031">
        <w:rPr>
          <w:rFonts w:ascii="Times New Roman" w:hAnsi="Times New Roman" w:cs="Times New Roman"/>
          <w:spacing w:val="4"/>
        </w:rPr>
        <w:t xml:space="preserve"> </w:t>
      </w:r>
      <w:r w:rsidRPr="00450031">
        <w:rPr>
          <w:rFonts w:ascii="Times New Roman" w:hAnsi="Times New Roman" w:cs="Times New Roman"/>
        </w:rPr>
        <w:t>monitoring</w:t>
      </w:r>
      <w:r w:rsidRPr="00450031">
        <w:rPr>
          <w:rFonts w:ascii="Times New Roman" w:hAnsi="Times New Roman" w:cs="Times New Roman"/>
          <w:spacing w:val="3"/>
        </w:rPr>
        <w:t xml:space="preserve"> </w:t>
      </w:r>
      <w:r w:rsidRPr="00450031">
        <w:rPr>
          <w:rFonts w:ascii="Times New Roman" w:hAnsi="Times New Roman" w:cs="Times New Roman"/>
        </w:rPr>
        <w:t>are</w:t>
      </w:r>
      <w:r w:rsidRPr="00450031">
        <w:rPr>
          <w:rFonts w:ascii="Times New Roman" w:hAnsi="Times New Roman" w:cs="Times New Roman"/>
          <w:spacing w:val="2"/>
        </w:rPr>
        <w:t xml:space="preserve"> </w:t>
      </w:r>
      <w:r w:rsidRPr="00450031">
        <w:rPr>
          <w:rFonts w:ascii="Times New Roman" w:hAnsi="Times New Roman" w:cs="Times New Roman"/>
        </w:rPr>
        <w:t>1)</w:t>
      </w:r>
      <w:r w:rsidRPr="00450031">
        <w:rPr>
          <w:rFonts w:ascii="Times New Roman" w:hAnsi="Times New Roman" w:cs="Times New Roman"/>
          <w:spacing w:val="3"/>
        </w:rPr>
        <w:t xml:space="preserve"> </w:t>
      </w:r>
      <w:r w:rsidRPr="00450031">
        <w:rPr>
          <w:rFonts w:ascii="Times New Roman" w:hAnsi="Times New Roman" w:cs="Times New Roman"/>
        </w:rPr>
        <w:t>to</w:t>
      </w:r>
      <w:r w:rsidRPr="00450031">
        <w:rPr>
          <w:rFonts w:ascii="Times New Roman" w:hAnsi="Times New Roman" w:cs="Times New Roman"/>
          <w:spacing w:val="5"/>
        </w:rPr>
        <w:t xml:space="preserve"> </w:t>
      </w:r>
      <w:r w:rsidRPr="00450031">
        <w:rPr>
          <w:rFonts w:ascii="Times New Roman" w:hAnsi="Times New Roman" w:cs="Times New Roman"/>
        </w:rPr>
        <w:t>ensure</w:t>
      </w:r>
      <w:r w:rsidRPr="00450031">
        <w:rPr>
          <w:rFonts w:ascii="Times New Roman" w:hAnsi="Times New Roman" w:cs="Times New Roman"/>
          <w:spacing w:val="2"/>
        </w:rPr>
        <w:t xml:space="preserve"> </w:t>
      </w:r>
      <w:r w:rsidRPr="00450031">
        <w:rPr>
          <w:rFonts w:ascii="Times New Roman" w:hAnsi="Times New Roman" w:cs="Times New Roman"/>
        </w:rPr>
        <w:t>that</w:t>
      </w:r>
      <w:r w:rsidRPr="00450031">
        <w:rPr>
          <w:rFonts w:ascii="Times New Roman" w:hAnsi="Times New Roman" w:cs="Times New Roman"/>
          <w:spacing w:val="1"/>
        </w:rPr>
        <w:t xml:space="preserve"> </w:t>
      </w:r>
      <w:r w:rsidRPr="00450031">
        <w:rPr>
          <w:rFonts w:ascii="Times New Roman" w:hAnsi="Times New Roman" w:cs="Times New Roman"/>
        </w:rPr>
        <w:t>program</w:t>
      </w:r>
      <w:r w:rsidRPr="00450031">
        <w:rPr>
          <w:rFonts w:ascii="Times New Roman" w:hAnsi="Times New Roman" w:cs="Times New Roman"/>
          <w:spacing w:val="2"/>
        </w:rPr>
        <w:t xml:space="preserve"> </w:t>
      </w:r>
      <w:r w:rsidRPr="00450031">
        <w:rPr>
          <w:rFonts w:ascii="Times New Roman" w:hAnsi="Times New Roman" w:cs="Times New Roman"/>
        </w:rPr>
        <w:t>objectives</w:t>
      </w:r>
      <w:r w:rsidR="00F832B3">
        <w:rPr>
          <w:rFonts w:ascii="Times New Roman" w:hAnsi="Times New Roman" w:cs="Times New Roman"/>
        </w:rPr>
        <w:t xml:space="preserve"> </w:t>
      </w:r>
      <w:r w:rsidRPr="00450031">
        <w:rPr>
          <w:rFonts w:ascii="Times New Roman" w:hAnsi="Times New Roman" w:cs="Times New Roman"/>
        </w:rPr>
        <w:t>are met; 2) prevent significant imbalances of funds at the end of the fiscal year; and 3) to identify instances</w:t>
      </w:r>
      <w:r w:rsidRPr="00450031">
        <w:rPr>
          <w:rFonts w:ascii="Times New Roman" w:hAnsi="Times New Roman" w:cs="Times New Roman"/>
          <w:spacing w:val="1"/>
        </w:rPr>
        <w:t xml:space="preserve"> </w:t>
      </w:r>
      <w:r w:rsidRPr="00450031">
        <w:rPr>
          <w:rFonts w:ascii="Times New Roman" w:hAnsi="Times New Roman" w:cs="Times New Roman"/>
        </w:rPr>
        <w:t>where</w:t>
      </w:r>
      <w:r w:rsidRPr="00450031">
        <w:rPr>
          <w:rFonts w:ascii="Times New Roman" w:hAnsi="Times New Roman" w:cs="Times New Roman"/>
          <w:spacing w:val="-2"/>
        </w:rPr>
        <w:t xml:space="preserve"> </w:t>
      </w:r>
      <w:r w:rsidRPr="00450031">
        <w:rPr>
          <w:rFonts w:ascii="Times New Roman" w:hAnsi="Times New Roman" w:cs="Times New Roman"/>
        </w:rPr>
        <w:t>it</w:t>
      </w:r>
      <w:r w:rsidRPr="00450031">
        <w:rPr>
          <w:rFonts w:ascii="Times New Roman" w:hAnsi="Times New Roman" w:cs="Times New Roman"/>
          <w:spacing w:val="2"/>
        </w:rPr>
        <w:t xml:space="preserve"> </w:t>
      </w:r>
      <w:r w:rsidRPr="00450031">
        <w:rPr>
          <w:rFonts w:ascii="Times New Roman" w:hAnsi="Times New Roman" w:cs="Times New Roman"/>
        </w:rPr>
        <w:t>may</w:t>
      </w:r>
      <w:r w:rsidRPr="00450031">
        <w:rPr>
          <w:rFonts w:ascii="Times New Roman" w:hAnsi="Times New Roman" w:cs="Times New Roman"/>
          <w:spacing w:val="1"/>
        </w:rPr>
        <w:t xml:space="preserve"> </w:t>
      </w:r>
      <w:r w:rsidRPr="00450031">
        <w:rPr>
          <w:rFonts w:ascii="Times New Roman" w:hAnsi="Times New Roman" w:cs="Times New Roman"/>
        </w:rPr>
        <w:t>be</w:t>
      </w:r>
      <w:r w:rsidRPr="00450031">
        <w:rPr>
          <w:rFonts w:ascii="Times New Roman" w:hAnsi="Times New Roman" w:cs="Times New Roman"/>
          <w:spacing w:val="-2"/>
        </w:rPr>
        <w:t xml:space="preserve"> </w:t>
      </w:r>
      <w:r w:rsidRPr="00450031">
        <w:rPr>
          <w:rFonts w:ascii="Times New Roman" w:hAnsi="Times New Roman" w:cs="Times New Roman"/>
        </w:rPr>
        <w:t>necessary to</w:t>
      </w:r>
      <w:r w:rsidRPr="00450031">
        <w:rPr>
          <w:rFonts w:ascii="Times New Roman" w:hAnsi="Times New Roman" w:cs="Times New Roman"/>
          <w:spacing w:val="3"/>
        </w:rPr>
        <w:t xml:space="preserve"> </w:t>
      </w:r>
      <w:r w:rsidRPr="00450031">
        <w:rPr>
          <w:rFonts w:ascii="Times New Roman" w:hAnsi="Times New Roman" w:cs="Times New Roman"/>
        </w:rPr>
        <w:t>provide</w:t>
      </w:r>
      <w:r w:rsidRPr="00450031">
        <w:rPr>
          <w:rFonts w:ascii="Times New Roman" w:hAnsi="Times New Roman" w:cs="Times New Roman"/>
          <w:spacing w:val="-2"/>
        </w:rPr>
        <w:t xml:space="preserve"> </w:t>
      </w:r>
      <w:r w:rsidRPr="00450031">
        <w:rPr>
          <w:rFonts w:ascii="Times New Roman" w:hAnsi="Times New Roman" w:cs="Times New Roman"/>
        </w:rPr>
        <w:t>Federal</w:t>
      </w:r>
      <w:r w:rsidRPr="00450031">
        <w:rPr>
          <w:rFonts w:ascii="Times New Roman" w:hAnsi="Times New Roman" w:cs="Times New Roman"/>
          <w:spacing w:val="-1"/>
        </w:rPr>
        <w:t xml:space="preserve"> </w:t>
      </w:r>
      <w:r w:rsidRPr="00450031">
        <w:rPr>
          <w:rFonts w:ascii="Times New Roman" w:hAnsi="Times New Roman" w:cs="Times New Roman"/>
        </w:rPr>
        <w:t>administrative</w:t>
      </w:r>
      <w:r w:rsidRPr="00450031">
        <w:rPr>
          <w:rFonts w:ascii="Times New Roman" w:hAnsi="Times New Roman" w:cs="Times New Roman"/>
          <w:spacing w:val="-1"/>
        </w:rPr>
        <w:t xml:space="preserve"> </w:t>
      </w:r>
      <w:r w:rsidRPr="00450031">
        <w:rPr>
          <w:rFonts w:ascii="Times New Roman" w:hAnsi="Times New Roman" w:cs="Times New Roman"/>
        </w:rPr>
        <w:t>assistance</w:t>
      </w:r>
      <w:r w:rsidRPr="00450031">
        <w:rPr>
          <w:rFonts w:ascii="Times New Roman" w:hAnsi="Times New Roman" w:cs="Times New Roman"/>
          <w:spacing w:val="-2"/>
        </w:rPr>
        <w:t xml:space="preserve"> </w:t>
      </w:r>
      <w:r w:rsidRPr="00450031">
        <w:rPr>
          <w:rFonts w:ascii="Times New Roman" w:hAnsi="Times New Roman" w:cs="Times New Roman"/>
        </w:rPr>
        <w:t>to</w:t>
      </w:r>
      <w:r w:rsidRPr="00450031">
        <w:rPr>
          <w:rFonts w:ascii="Times New Roman" w:hAnsi="Times New Roman" w:cs="Times New Roman"/>
          <w:spacing w:val="-1"/>
        </w:rPr>
        <w:t xml:space="preserve"> </w:t>
      </w:r>
      <w:r w:rsidRPr="00450031">
        <w:rPr>
          <w:rFonts w:ascii="Times New Roman" w:hAnsi="Times New Roman" w:cs="Times New Roman"/>
        </w:rPr>
        <w:t>SGAs.</w:t>
      </w:r>
    </w:p>
    <w:p w:rsidR="00323DA5" w:rsidRPr="00450031" w:rsidP="00450031" w14:paraId="3411064C" w14:textId="77777777">
      <w:pPr>
        <w:pStyle w:val="BodyText"/>
        <w:spacing w:before="7"/>
        <w:rPr>
          <w:rFonts w:ascii="Times New Roman" w:hAnsi="Times New Roman" w:cs="Times New Roman"/>
        </w:rPr>
      </w:pPr>
    </w:p>
    <w:p w:rsidR="00323DA5" w:rsidRPr="00450031" w:rsidP="00450031" w14:paraId="0C2B66A8" w14:textId="77777777">
      <w:pPr>
        <w:pStyle w:val="BodyText"/>
        <w:ind w:left="740" w:right="578" w:hanging="1"/>
        <w:rPr>
          <w:rFonts w:ascii="Times New Roman" w:hAnsi="Times New Roman" w:cs="Times New Roman"/>
        </w:rPr>
      </w:pPr>
      <w:r w:rsidRPr="00450031">
        <w:rPr>
          <w:rFonts w:ascii="Times New Roman" w:hAnsi="Times New Roman" w:cs="Times New Roman"/>
        </w:rPr>
        <w:t>Pursuant to 2 CFR 200.328(e), the BLS may also conduct periodic on-site reviews to ensure the adequacy of</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SGA's</w:t>
      </w:r>
      <w:r w:rsidRPr="00450031">
        <w:rPr>
          <w:rFonts w:ascii="Times New Roman" w:hAnsi="Times New Roman" w:cs="Times New Roman"/>
          <w:spacing w:val="-1"/>
        </w:rPr>
        <w:t xml:space="preserve"> </w:t>
      </w:r>
      <w:r w:rsidRPr="00450031">
        <w:rPr>
          <w:rFonts w:ascii="Times New Roman" w:hAnsi="Times New Roman" w:cs="Times New Roman"/>
        </w:rPr>
        <w:t>financial</w:t>
      </w:r>
      <w:r w:rsidRPr="00450031">
        <w:rPr>
          <w:rFonts w:ascii="Times New Roman" w:hAnsi="Times New Roman" w:cs="Times New Roman"/>
          <w:spacing w:val="2"/>
        </w:rPr>
        <w:t xml:space="preserve"> </w:t>
      </w:r>
      <w:r w:rsidRPr="00450031">
        <w:rPr>
          <w:rFonts w:ascii="Times New Roman" w:hAnsi="Times New Roman" w:cs="Times New Roman"/>
        </w:rPr>
        <w:t>management systems.</w:t>
      </w:r>
    </w:p>
    <w:p w:rsidR="00323DA5" w:rsidRPr="00450031" w:rsidP="00450031" w14:paraId="780DF4B9" w14:textId="77777777">
      <w:pPr>
        <w:pStyle w:val="BodyText"/>
        <w:spacing w:before="9"/>
        <w:rPr>
          <w:rFonts w:ascii="Times New Roman" w:hAnsi="Times New Roman" w:cs="Times New Roman"/>
        </w:rPr>
      </w:pPr>
    </w:p>
    <w:p w:rsidR="00323DA5" w:rsidRPr="00450031" w:rsidP="00450031" w14:paraId="4A72582A" w14:textId="77777777">
      <w:pPr>
        <w:pStyle w:val="BodyText"/>
        <w:ind w:left="739" w:right="578"/>
        <w:rPr>
          <w:rFonts w:ascii="Times New Roman" w:hAnsi="Times New Roman" w:cs="Times New Roman"/>
        </w:rPr>
      </w:pPr>
      <w:r w:rsidRPr="00450031">
        <w:rPr>
          <w:rFonts w:ascii="Times New Roman" w:hAnsi="Times New Roman" w:cs="Times New Roman"/>
        </w:rPr>
        <w:t>In accordance with 2 CFR 200.328, SGAs are responsible for managing the day-to-day operations of grant-</w:t>
      </w:r>
      <w:r w:rsidRPr="00450031">
        <w:rPr>
          <w:rFonts w:ascii="Times New Roman" w:hAnsi="Times New Roman" w:cs="Times New Roman"/>
          <w:spacing w:val="1"/>
        </w:rPr>
        <w:t xml:space="preserve"> </w:t>
      </w:r>
      <w:r w:rsidRPr="00450031">
        <w:rPr>
          <w:rFonts w:ascii="Times New Roman" w:hAnsi="Times New Roman" w:cs="Times New Roman"/>
        </w:rPr>
        <w:t>supported activities and monitoring their performance under the agreement to assure compliance with</w:t>
      </w:r>
      <w:r w:rsidRPr="00450031">
        <w:rPr>
          <w:rFonts w:ascii="Times New Roman" w:hAnsi="Times New Roman" w:cs="Times New Roman"/>
          <w:spacing w:val="1"/>
        </w:rPr>
        <w:t xml:space="preserve"> </w:t>
      </w:r>
      <w:r w:rsidRPr="00450031">
        <w:rPr>
          <w:rFonts w:ascii="Times New Roman" w:hAnsi="Times New Roman" w:cs="Times New Roman"/>
        </w:rPr>
        <w:t>applicable Federal requirements and to assure that performance goals are being met.</w:t>
      </w:r>
      <w:r w:rsidRPr="00450031">
        <w:rPr>
          <w:rFonts w:ascii="Times New Roman" w:hAnsi="Times New Roman" w:cs="Times New Roman"/>
          <w:spacing w:val="1"/>
        </w:rPr>
        <w:t xml:space="preserve"> </w:t>
      </w:r>
      <w:r w:rsidRPr="00450031">
        <w:rPr>
          <w:rFonts w:ascii="Times New Roman" w:hAnsi="Times New Roman" w:cs="Times New Roman"/>
        </w:rPr>
        <w:t>Also</w:t>
      </w:r>
      <w:r w:rsidRPr="00450031">
        <w:rPr>
          <w:rFonts w:ascii="Times New Roman" w:hAnsi="Times New Roman" w:cs="Times New Roman"/>
        </w:rPr>
        <w:t xml:space="preserve"> per 2 CFR</w:t>
      </w:r>
      <w:r w:rsidRPr="00450031">
        <w:rPr>
          <w:rFonts w:ascii="Times New Roman" w:hAnsi="Times New Roman" w:cs="Times New Roman"/>
          <w:spacing w:val="1"/>
        </w:rPr>
        <w:t xml:space="preserve"> </w:t>
      </w:r>
      <w:r w:rsidRPr="00450031">
        <w:rPr>
          <w:rFonts w:ascii="Times New Roman" w:hAnsi="Times New Roman" w:cs="Times New Roman"/>
        </w:rPr>
        <w:t>200.328(e), the</w:t>
      </w:r>
      <w:r w:rsidRPr="00450031">
        <w:rPr>
          <w:rFonts w:ascii="Times New Roman" w:hAnsi="Times New Roman" w:cs="Times New Roman"/>
          <w:spacing w:val="-1"/>
        </w:rPr>
        <w:t xml:space="preserve"> </w:t>
      </w:r>
      <w:r w:rsidRPr="00450031">
        <w:rPr>
          <w:rFonts w:ascii="Times New Roman" w:hAnsi="Times New Roman" w:cs="Times New Roman"/>
        </w:rPr>
        <w:t>BLS</w:t>
      </w:r>
      <w:r w:rsidRPr="00450031">
        <w:rPr>
          <w:rFonts w:ascii="Times New Roman" w:hAnsi="Times New Roman" w:cs="Times New Roman"/>
          <w:spacing w:val="-1"/>
        </w:rPr>
        <w:t xml:space="preserve"> </w:t>
      </w:r>
      <w:r w:rsidRPr="00450031">
        <w:rPr>
          <w:rFonts w:ascii="Times New Roman" w:hAnsi="Times New Roman" w:cs="Times New Roman"/>
        </w:rPr>
        <w:t>may</w:t>
      </w:r>
      <w:r w:rsidRPr="00450031">
        <w:rPr>
          <w:rFonts w:ascii="Times New Roman" w:hAnsi="Times New Roman" w:cs="Times New Roman"/>
          <w:spacing w:val="1"/>
        </w:rPr>
        <w:t xml:space="preserve"> </w:t>
      </w:r>
      <w:r w:rsidRPr="00450031">
        <w:rPr>
          <w:rFonts w:ascii="Times New Roman" w:hAnsi="Times New Roman" w:cs="Times New Roman"/>
        </w:rPr>
        <w:t>make</w:t>
      </w:r>
      <w:r w:rsidRPr="00450031">
        <w:rPr>
          <w:rFonts w:ascii="Times New Roman" w:hAnsi="Times New Roman" w:cs="Times New Roman"/>
          <w:spacing w:val="-2"/>
        </w:rPr>
        <w:t xml:space="preserve"> </w:t>
      </w:r>
      <w:r w:rsidRPr="00450031">
        <w:rPr>
          <w:rFonts w:ascii="Times New Roman" w:hAnsi="Times New Roman" w:cs="Times New Roman"/>
        </w:rPr>
        <w:t>site</w:t>
      </w:r>
      <w:r w:rsidRPr="00450031">
        <w:rPr>
          <w:rFonts w:ascii="Times New Roman" w:hAnsi="Times New Roman" w:cs="Times New Roman"/>
          <w:spacing w:val="2"/>
        </w:rPr>
        <w:t xml:space="preserve"> </w:t>
      </w:r>
      <w:r w:rsidRPr="00450031">
        <w:rPr>
          <w:rFonts w:ascii="Times New Roman" w:hAnsi="Times New Roman" w:cs="Times New Roman"/>
        </w:rPr>
        <w:t>visits</w:t>
      </w:r>
      <w:r w:rsidRPr="00450031">
        <w:rPr>
          <w:rFonts w:ascii="Times New Roman" w:hAnsi="Times New Roman" w:cs="Times New Roman"/>
          <w:spacing w:val="-1"/>
        </w:rPr>
        <w:t xml:space="preserve"> </w:t>
      </w:r>
      <w:r w:rsidRPr="00450031">
        <w:rPr>
          <w:rFonts w:ascii="Times New Roman" w:hAnsi="Times New Roman" w:cs="Times New Roman"/>
        </w:rPr>
        <w:t>as</w:t>
      </w:r>
      <w:r w:rsidRPr="00450031">
        <w:rPr>
          <w:rFonts w:ascii="Times New Roman" w:hAnsi="Times New Roman" w:cs="Times New Roman"/>
          <w:spacing w:val="-2"/>
        </w:rPr>
        <w:t xml:space="preserve"> </w:t>
      </w:r>
      <w:r w:rsidRPr="00450031">
        <w:rPr>
          <w:rFonts w:ascii="Times New Roman" w:hAnsi="Times New Roman" w:cs="Times New Roman"/>
        </w:rPr>
        <w:t>required</w:t>
      </w:r>
      <w:r w:rsidRPr="00450031">
        <w:rPr>
          <w:rFonts w:ascii="Times New Roman" w:hAnsi="Times New Roman" w:cs="Times New Roman"/>
          <w:spacing w:val="1"/>
        </w:rPr>
        <w:t xml:space="preserve"> </w:t>
      </w:r>
      <w:r w:rsidRPr="00450031">
        <w:rPr>
          <w:rFonts w:ascii="Times New Roman" w:hAnsi="Times New Roman" w:cs="Times New Roman"/>
        </w:rPr>
        <w:t>by program</w:t>
      </w:r>
      <w:r w:rsidRPr="00450031">
        <w:rPr>
          <w:rFonts w:ascii="Times New Roman" w:hAnsi="Times New Roman" w:cs="Times New Roman"/>
          <w:spacing w:val="-1"/>
        </w:rPr>
        <w:t xml:space="preserve"> </w:t>
      </w:r>
      <w:r w:rsidRPr="00450031">
        <w:rPr>
          <w:rFonts w:ascii="Times New Roman" w:hAnsi="Times New Roman" w:cs="Times New Roman"/>
        </w:rPr>
        <w:t>needs.</w:t>
      </w:r>
    </w:p>
    <w:p w:rsidR="00323DA5" w:rsidP="00450031" w14:paraId="1FAD1FF2" w14:textId="25B82746">
      <w:pPr>
        <w:pStyle w:val="BodyText"/>
        <w:spacing w:before="6"/>
        <w:rPr>
          <w:rFonts w:ascii="Times New Roman" w:hAnsi="Times New Roman" w:cs="Times New Roman"/>
        </w:rPr>
      </w:pPr>
    </w:p>
    <w:p w:rsidR="009A6B4D" w:rsidRPr="00450031" w:rsidP="00450031" w14:paraId="24C769B2" w14:textId="77777777">
      <w:pPr>
        <w:pStyle w:val="BodyText"/>
        <w:spacing w:before="6"/>
        <w:rPr>
          <w:rFonts w:ascii="Times New Roman" w:hAnsi="Times New Roman" w:cs="Times New Roman"/>
        </w:rPr>
      </w:pPr>
    </w:p>
    <w:p w:rsidR="00323DA5" w:rsidRPr="00450031" w:rsidP="00450031" w14:paraId="4FAF54D7" w14:textId="77777777">
      <w:pPr>
        <w:pStyle w:val="Heading3"/>
        <w:numPr>
          <w:ilvl w:val="0"/>
          <w:numId w:val="32"/>
        </w:numPr>
        <w:tabs>
          <w:tab w:val="left" w:pos="739"/>
          <w:tab w:val="left" w:pos="741"/>
        </w:tabs>
        <w:ind w:hanging="633"/>
        <w:jc w:val="left"/>
        <w:rPr>
          <w:rFonts w:ascii="Times New Roman" w:hAnsi="Times New Roman" w:cs="Times New Roman"/>
          <w:sz w:val="20"/>
          <w:szCs w:val="20"/>
        </w:rPr>
      </w:pPr>
      <w:bookmarkStart w:id="23" w:name="J._DEOBLIGATION_OF_UNDERUTILIZED_FUNDS"/>
      <w:bookmarkStart w:id="24" w:name="_bookmark10"/>
      <w:bookmarkEnd w:id="23"/>
      <w:bookmarkEnd w:id="24"/>
      <w:r w:rsidRPr="00450031">
        <w:rPr>
          <w:rFonts w:ascii="Times New Roman" w:hAnsi="Times New Roman" w:cs="Times New Roman"/>
          <w:sz w:val="20"/>
          <w:szCs w:val="20"/>
        </w:rPr>
        <w:t>DEOBLIGATION</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UNDERUTILIZED</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FUNDS</w:t>
      </w:r>
    </w:p>
    <w:p w:rsidR="00323DA5" w:rsidRPr="00450031" w:rsidP="00450031" w14:paraId="1456925A" w14:textId="77777777">
      <w:pPr>
        <w:pStyle w:val="BodyText"/>
        <w:spacing w:before="11"/>
        <w:rPr>
          <w:rFonts w:ascii="Times New Roman" w:hAnsi="Times New Roman" w:cs="Times New Roman"/>
          <w:b/>
        </w:rPr>
      </w:pPr>
    </w:p>
    <w:p w:rsidR="00323DA5" w:rsidRPr="00450031" w:rsidP="00450031" w14:paraId="58393CCB" w14:textId="77777777">
      <w:pPr>
        <w:pStyle w:val="BodyText"/>
        <w:ind w:left="739" w:right="576"/>
        <w:rPr>
          <w:rFonts w:ascii="Times New Roman" w:hAnsi="Times New Roman" w:cs="Times New Roman"/>
        </w:rPr>
      </w:pPr>
      <w:r w:rsidRPr="00450031">
        <w:rPr>
          <w:rFonts w:ascii="Times New Roman" w:hAnsi="Times New Roman" w:cs="Times New Roman"/>
        </w:rPr>
        <w:t>To</w:t>
      </w:r>
      <w:r w:rsidRPr="00450031">
        <w:rPr>
          <w:rFonts w:ascii="Times New Roman" w:hAnsi="Times New Roman" w:cs="Times New Roman"/>
          <w:spacing w:val="-7"/>
        </w:rPr>
        <w:t xml:space="preserve"> </w:t>
      </w:r>
      <w:r w:rsidRPr="00450031">
        <w:rPr>
          <w:rFonts w:ascii="Times New Roman" w:hAnsi="Times New Roman" w:cs="Times New Roman"/>
        </w:rPr>
        <w:t>obtain</w:t>
      </w:r>
      <w:r w:rsidRPr="00450031">
        <w:rPr>
          <w:rFonts w:ascii="Times New Roman" w:hAnsi="Times New Roman" w:cs="Times New Roman"/>
          <w:spacing w:val="-7"/>
        </w:rPr>
        <w:t xml:space="preserve"> </w:t>
      </w:r>
      <w:r w:rsidRPr="00450031">
        <w:rPr>
          <w:rFonts w:ascii="Times New Roman" w:hAnsi="Times New Roman" w:cs="Times New Roman"/>
        </w:rPr>
        <w:t>maximum</w:t>
      </w:r>
      <w:r w:rsidRPr="00450031">
        <w:rPr>
          <w:rFonts w:ascii="Times New Roman" w:hAnsi="Times New Roman" w:cs="Times New Roman"/>
          <w:spacing w:val="-8"/>
        </w:rPr>
        <w:t xml:space="preserve"> </w:t>
      </w:r>
      <w:r w:rsidRPr="00450031">
        <w:rPr>
          <w:rFonts w:ascii="Times New Roman" w:hAnsi="Times New Roman" w:cs="Times New Roman"/>
        </w:rPr>
        <w:t>benefits</w:t>
      </w:r>
      <w:r w:rsidRPr="00450031">
        <w:rPr>
          <w:rFonts w:ascii="Times New Roman" w:hAnsi="Times New Roman" w:cs="Times New Roman"/>
          <w:spacing w:val="-9"/>
        </w:rPr>
        <w:t xml:space="preserve"> </w:t>
      </w:r>
      <w:r w:rsidRPr="00450031">
        <w:rPr>
          <w:rFonts w:ascii="Times New Roman" w:hAnsi="Times New Roman" w:cs="Times New Roman"/>
        </w:rPr>
        <w:t>from</w:t>
      </w:r>
      <w:r w:rsidRPr="00450031">
        <w:rPr>
          <w:rFonts w:ascii="Times New Roman" w:hAnsi="Times New Roman" w:cs="Times New Roman"/>
          <w:spacing w:val="-8"/>
        </w:rPr>
        <w:t xml:space="preserve"> </w:t>
      </w:r>
      <w:r w:rsidRPr="00450031">
        <w:rPr>
          <w:rFonts w:ascii="Times New Roman" w:hAnsi="Times New Roman" w:cs="Times New Roman"/>
        </w:rPr>
        <w:t>the</w:t>
      </w:r>
      <w:r w:rsidRPr="00450031">
        <w:rPr>
          <w:rFonts w:ascii="Times New Roman" w:hAnsi="Times New Roman" w:cs="Times New Roman"/>
          <w:spacing w:val="-8"/>
        </w:rPr>
        <w:t xml:space="preserve"> </w:t>
      </w:r>
      <w:r w:rsidRPr="00450031">
        <w:rPr>
          <w:rFonts w:ascii="Times New Roman" w:hAnsi="Times New Roman" w:cs="Times New Roman"/>
        </w:rPr>
        <w:t>funds</w:t>
      </w:r>
      <w:r w:rsidRPr="00450031">
        <w:rPr>
          <w:rFonts w:ascii="Times New Roman" w:hAnsi="Times New Roman" w:cs="Times New Roman"/>
          <w:spacing w:val="-8"/>
        </w:rPr>
        <w:t xml:space="preserve"> </w:t>
      </w:r>
      <w:r w:rsidRPr="00450031">
        <w:rPr>
          <w:rFonts w:ascii="Times New Roman" w:hAnsi="Times New Roman" w:cs="Times New Roman"/>
        </w:rPr>
        <w:t>available,</w:t>
      </w:r>
      <w:r w:rsidRPr="00450031">
        <w:rPr>
          <w:rFonts w:ascii="Times New Roman" w:hAnsi="Times New Roman" w:cs="Times New Roman"/>
          <w:spacing w:val="-8"/>
        </w:rPr>
        <w:t xml:space="preserve"> </w:t>
      </w:r>
      <w:r w:rsidRPr="00450031">
        <w:rPr>
          <w:rFonts w:ascii="Times New Roman" w:hAnsi="Times New Roman" w:cs="Times New Roman"/>
        </w:rPr>
        <w:t>each</w:t>
      </w:r>
      <w:r w:rsidRPr="00450031">
        <w:rPr>
          <w:rFonts w:ascii="Times New Roman" w:hAnsi="Times New Roman" w:cs="Times New Roman"/>
          <w:spacing w:val="-4"/>
        </w:rPr>
        <w:t xml:space="preserve"> </w:t>
      </w:r>
      <w:r w:rsidRPr="00450031">
        <w:rPr>
          <w:rFonts w:ascii="Times New Roman" w:hAnsi="Times New Roman" w:cs="Times New Roman"/>
        </w:rPr>
        <w:t>grant</w:t>
      </w:r>
      <w:r w:rsidRPr="00450031">
        <w:rPr>
          <w:rFonts w:ascii="Times New Roman" w:hAnsi="Times New Roman" w:cs="Times New Roman"/>
          <w:spacing w:val="-7"/>
        </w:rPr>
        <w:t xml:space="preserve"> </w:t>
      </w:r>
      <w:r w:rsidRPr="00450031">
        <w:rPr>
          <w:rFonts w:ascii="Times New Roman" w:hAnsi="Times New Roman" w:cs="Times New Roman"/>
        </w:rPr>
        <w:t>will</w:t>
      </w:r>
      <w:r w:rsidRPr="00450031">
        <w:rPr>
          <w:rFonts w:ascii="Times New Roman" w:hAnsi="Times New Roman" w:cs="Times New Roman"/>
          <w:spacing w:val="-7"/>
        </w:rPr>
        <w:t xml:space="preserve"> </w:t>
      </w:r>
      <w:r w:rsidRPr="00450031">
        <w:rPr>
          <w:rFonts w:ascii="Times New Roman" w:hAnsi="Times New Roman" w:cs="Times New Roman"/>
        </w:rPr>
        <w:t>be</w:t>
      </w:r>
      <w:r w:rsidRPr="00450031">
        <w:rPr>
          <w:rFonts w:ascii="Times New Roman" w:hAnsi="Times New Roman" w:cs="Times New Roman"/>
          <w:spacing w:val="-9"/>
        </w:rPr>
        <w:t xml:space="preserve"> </w:t>
      </w:r>
      <w:r w:rsidRPr="00450031">
        <w:rPr>
          <w:rFonts w:ascii="Times New Roman" w:hAnsi="Times New Roman" w:cs="Times New Roman"/>
        </w:rPr>
        <w:t>reviewed</w:t>
      </w:r>
      <w:r w:rsidRPr="00450031">
        <w:rPr>
          <w:rFonts w:ascii="Times New Roman" w:hAnsi="Times New Roman" w:cs="Times New Roman"/>
          <w:spacing w:val="-6"/>
        </w:rPr>
        <w:t xml:space="preserve"> </w:t>
      </w:r>
      <w:r w:rsidRPr="00450031">
        <w:rPr>
          <w:rFonts w:ascii="Times New Roman" w:hAnsi="Times New Roman" w:cs="Times New Roman"/>
        </w:rPr>
        <w:t>by</w:t>
      </w:r>
      <w:r w:rsidRPr="00450031">
        <w:rPr>
          <w:rFonts w:ascii="Times New Roman" w:hAnsi="Times New Roman" w:cs="Times New Roman"/>
          <w:spacing w:val="-7"/>
        </w:rPr>
        <w:t xml:space="preserve"> </w:t>
      </w: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BLS</w:t>
      </w:r>
      <w:r w:rsidRPr="00450031">
        <w:rPr>
          <w:rFonts w:ascii="Times New Roman" w:hAnsi="Times New Roman" w:cs="Times New Roman"/>
          <w:spacing w:val="-7"/>
        </w:rPr>
        <w:t xml:space="preserve"> </w:t>
      </w:r>
      <w:r w:rsidRPr="00450031">
        <w:rPr>
          <w:rFonts w:ascii="Times New Roman" w:hAnsi="Times New Roman" w:cs="Times New Roman"/>
        </w:rPr>
        <w:t>during</w:t>
      </w:r>
      <w:r w:rsidRPr="00450031">
        <w:rPr>
          <w:rFonts w:ascii="Times New Roman" w:hAnsi="Times New Roman" w:cs="Times New Roman"/>
          <w:spacing w:val="-8"/>
        </w:rPr>
        <w:t xml:space="preserve"> </w:t>
      </w:r>
      <w:r w:rsidRPr="00450031">
        <w:rPr>
          <w:rFonts w:ascii="Times New Roman" w:hAnsi="Times New Roman" w:cs="Times New Roman"/>
        </w:rPr>
        <w:t>the</w:t>
      </w:r>
      <w:r w:rsidRPr="00450031">
        <w:rPr>
          <w:rFonts w:ascii="Times New Roman" w:hAnsi="Times New Roman" w:cs="Times New Roman"/>
          <w:spacing w:val="-8"/>
        </w:rPr>
        <w:t xml:space="preserve"> </w:t>
      </w:r>
      <w:r w:rsidRPr="00450031">
        <w:rPr>
          <w:rFonts w:ascii="Times New Roman" w:hAnsi="Times New Roman" w:cs="Times New Roman"/>
        </w:rPr>
        <w:t>third</w:t>
      </w:r>
      <w:r w:rsidRPr="00450031">
        <w:rPr>
          <w:rFonts w:ascii="Times New Roman" w:hAnsi="Times New Roman" w:cs="Times New Roman"/>
          <w:spacing w:val="1"/>
        </w:rPr>
        <w:t xml:space="preserve"> </w:t>
      </w:r>
      <w:r w:rsidRPr="00450031">
        <w:rPr>
          <w:rFonts w:ascii="Times New Roman" w:hAnsi="Times New Roman" w:cs="Times New Roman"/>
        </w:rPr>
        <w:t>and fourth quarters to determine the status of funds.</w:t>
      </w:r>
      <w:r w:rsidRPr="00450031">
        <w:rPr>
          <w:rFonts w:ascii="Times New Roman" w:hAnsi="Times New Roman" w:cs="Times New Roman"/>
          <w:spacing w:val="1"/>
        </w:rPr>
        <w:t xml:space="preserve"> </w:t>
      </w:r>
      <w:r w:rsidRPr="00450031">
        <w:rPr>
          <w:rFonts w:ascii="Times New Roman" w:hAnsi="Times New Roman" w:cs="Times New Roman"/>
        </w:rPr>
        <w:t>Funds identified as having the potential for being</w:t>
      </w:r>
      <w:r w:rsidRPr="00450031">
        <w:rPr>
          <w:rFonts w:ascii="Times New Roman" w:hAnsi="Times New Roman" w:cs="Times New Roman"/>
          <w:spacing w:val="1"/>
        </w:rPr>
        <w:t xml:space="preserve"> </w:t>
      </w:r>
      <w:r w:rsidRPr="00450031">
        <w:rPr>
          <w:rFonts w:ascii="Times New Roman" w:hAnsi="Times New Roman" w:cs="Times New Roman"/>
        </w:rPr>
        <w:t xml:space="preserve">unused by the end of the fiscal year will be subject to </w:t>
      </w:r>
      <w:r w:rsidRPr="00450031">
        <w:rPr>
          <w:rFonts w:ascii="Times New Roman" w:hAnsi="Times New Roman" w:cs="Times New Roman"/>
        </w:rPr>
        <w:t>deobligation</w:t>
      </w:r>
      <w:r w:rsidRPr="00450031">
        <w:rPr>
          <w:rFonts w:ascii="Times New Roman" w:hAnsi="Times New Roman" w:cs="Times New Roman"/>
        </w:rPr>
        <w:t xml:space="preserve">, but BLS will unilaterally </w:t>
      </w:r>
      <w:r w:rsidRPr="00450031">
        <w:rPr>
          <w:rFonts w:ascii="Times New Roman" w:hAnsi="Times New Roman" w:cs="Times New Roman"/>
        </w:rPr>
        <w:t>deobligate</w:t>
      </w:r>
      <w:r w:rsidRPr="00450031">
        <w:rPr>
          <w:rFonts w:ascii="Times New Roman" w:hAnsi="Times New Roman" w:cs="Times New Roman"/>
          <w:spacing w:val="1"/>
        </w:rPr>
        <w:t xml:space="preserve"> </w:t>
      </w:r>
      <w:r w:rsidRPr="00450031">
        <w:rPr>
          <w:rFonts w:ascii="Times New Roman" w:hAnsi="Times New Roman" w:cs="Times New Roman"/>
        </w:rPr>
        <w:t>underutilized</w:t>
      </w:r>
      <w:r w:rsidRPr="00450031">
        <w:rPr>
          <w:rFonts w:ascii="Times New Roman" w:hAnsi="Times New Roman" w:cs="Times New Roman"/>
          <w:spacing w:val="-6"/>
        </w:rPr>
        <w:t xml:space="preserve"> </w:t>
      </w:r>
      <w:r w:rsidRPr="00450031">
        <w:rPr>
          <w:rFonts w:ascii="Times New Roman" w:hAnsi="Times New Roman" w:cs="Times New Roman"/>
        </w:rPr>
        <w:t>funds</w:t>
      </w:r>
      <w:r w:rsidRPr="00450031">
        <w:rPr>
          <w:rFonts w:ascii="Times New Roman" w:hAnsi="Times New Roman" w:cs="Times New Roman"/>
          <w:spacing w:val="-7"/>
        </w:rPr>
        <w:t xml:space="preserve"> </w:t>
      </w:r>
      <w:r w:rsidRPr="00450031">
        <w:rPr>
          <w:rFonts w:ascii="Times New Roman" w:hAnsi="Times New Roman" w:cs="Times New Roman"/>
        </w:rPr>
        <w:t>when</w:t>
      </w:r>
      <w:r w:rsidRPr="00450031">
        <w:rPr>
          <w:rFonts w:ascii="Times New Roman" w:hAnsi="Times New Roman" w:cs="Times New Roman"/>
          <w:spacing w:val="-5"/>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amount</w:t>
      </w:r>
      <w:r w:rsidRPr="00450031">
        <w:rPr>
          <w:rFonts w:ascii="Times New Roman" w:hAnsi="Times New Roman" w:cs="Times New Roman"/>
          <w:spacing w:val="-5"/>
        </w:rPr>
        <w:t xml:space="preserve"> </w:t>
      </w:r>
      <w:r w:rsidRPr="00450031">
        <w:rPr>
          <w:rFonts w:ascii="Times New Roman" w:hAnsi="Times New Roman" w:cs="Times New Roman"/>
        </w:rPr>
        <w:t>and</w:t>
      </w:r>
      <w:r w:rsidRPr="00450031">
        <w:rPr>
          <w:rFonts w:ascii="Times New Roman" w:hAnsi="Times New Roman" w:cs="Times New Roman"/>
          <w:spacing w:val="-5"/>
        </w:rPr>
        <w:t xml:space="preserve"> </w:t>
      </w:r>
      <w:r w:rsidRPr="00450031">
        <w:rPr>
          <w:rFonts w:ascii="Times New Roman" w:hAnsi="Times New Roman" w:cs="Times New Roman"/>
        </w:rPr>
        <w:t>the</w:t>
      </w:r>
      <w:r w:rsidRPr="00450031">
        <w:rPr>
          <w:rFonts w:ascii="Times New Roman" w:hAnsi="Times New Roman" w:cs="Times New Roman"/>
          <w:spacing w:val="-6"/>
        </w:rPr>
        <w:t xml:space="preserve"> </w:t>
      </w:r>
      <w:r w:rsidRPr="00450031">
        <w:rPr>
          <w:rFonts w:ascii="Times New Roman" w:hAnsi="Times New Roman" w:cs="Times New Roman"/>
        </w:rPr>
        <w:t>purpose</w:t>
      </w:r>
      <w:r w:rsidRPr="00450031">
        <w:rPr>
          <w:rFonts w:ascii="Times New Roman" w:hAnsi="Times New Roman" w:cs="Times New Roman"/>
          <w:spacing w:val="-6"/>
        </w:rPr>
        <w:t xml:space="preserve"> </w:t>
      </w:r>
      <w:r w:rsidRPr="00450031">
        <w:rPr>
          <w:rFonts w:ascii="Times New Roman" w:hAnsi="Times New Roman" w:cs="Times New Roman"/>
        </w:rPr>
        <w:t>to</w:t>
      </w:r>
      <w:r w:rsidRPr="00450031">
        <w:rPr>
          <w:rFonts w:ascii="Times New Roman" w:hAnsi="Times New Roman" w:cs="Times New Roman"/>
          <w:spacing w:val="-5"/>
        </w:rPr>
        <w:t xml:space="preserve"> </w:t>
      </w:r>
      <w:r w:rsidRPr="00450031">
        <w:rPr>
          <w:rFonts w:ascii="Times New Roman" w:hAnsi="Times New Roman" w:cs="Times New Roman"/>
        </w:rPr>
        <w:t>which</w:t>
      </w:r>
      <w:r w:rsidRPr="00450031">
        <w:rPr>
          <w:rFonts w:ascii="Times New Roman" w:hAnsi="Times New Roman" w:cs="Times New Roman"/>
          <w:spacing w:val="-5"/>
        </w:rPr>
        <w:t xml:space="preserve"> </w:t>
      </w:r>
      <w:r w:rsidRPr="00450031">
        <w:rPr>
          <w:rFonts w:ascii="Times New Roman" w:hAnsi="Times New Roman" w:cs="Times New Roman"/>
        </w:rPr>
        <w:t>those</w:t>
      </w:r>
      <w:r w:rsidRPr="00450031">
        <w:rPr>
          <w:rFonts w:ascii="Times New Roman" w:hAnsi="Times New Roman" w:cs="Times New Roman"/>
          <w:spacing w:val="-6"/>
        </w:rPr>
        <w:t xml:space="preserve"> </w:t>
      </w:r>
      <w:r w:rsidRPr="00450031">
        <w:rPr>
          <w:rFonts w:ascii="Times New Roman" w:hAnsi="Times New Roman" w:cs="Times New Roman"/>
        </w:rPr>
        <w:t>funds</w:t>
      </w:r>
      <w:r w:rsidRPr="00450031">
        <w:rPr>
          <w:rFonts w:ascii="Times New Roman" w:hAnsi="Times New Roman" w:cs="Times New Roman"/>
          <w:spacing w:val="-7"/>
        </w:rPr>
        <w:t xml:space="preserve"> </w:t>
      </w:r>
      <w:r w:rsidRPr="00450031">
        <w:rPr>
          <w:rFonts w:ascii="Times New Roman" w:hAnsi="Times New Roman" w:cs="Times New Roman"/>
        </w:rPr>
        <w:t>would</w:t>
      </w:r>
      <w:r w:rsidRPr="00450031">
        <w:rPr>
          <w:rFonts w:ascii="Times New Roman" w:hAnsi="Times New Roman" w:cs="Times New Roman"/>
          <w:spacing w:val="-5"/>
        </w:rPr>
        <w:t xml:space="preserve"> </w:t>
      </w:r>
      <w:r w:rsidRPr="00450031">
        <w:rPr>
          <w:rFonts w:ascii="Times New Roman" w:hAnsi="Times New Roman" w:cs="Times New Roman"/>
        </w:rPr>
        <w:t>be</w:t>
      </w:r>
      <w:r w:rsidRPr="00450031">
        <w:rPr>
          <w:rFonts w:ascii="Times New Roman" w:hAnsi="Times New Roman" w:cs="Times New Roman"/>
          <w:spacing w:val="-6"/>
        </w:rPr>
        <w:t xml:space="preserve"> </w:t>
      </w:r>
      <w:r w:rsidRPr="00450031">
        <w:rPr>
          <w:rFonts w:ascii="Times New Roman" w:hAnsi="Times New Roman" w:cs="Times New Roman"/>
        </w:rPr>
        <w:t>re-directed</w:t>
      </w:r>
      <w:r w:rsidRPr="00450031">
        <w:rPr>
          <w:rFonts w:ascii="Times New Roman" w:hAnsi="Times New Roman" w:cs="Times New Roman"/>
          <w:spacing w:val="-5"/>
        </w:rPr>
        <w:t xml:space="preserve"> </w:t>
      </w:r>
      <w:r w:rsidRPr="00450031">
        <w:rPr>
          <w:rFonts w:ascii="Times New Roman" w:hAnsi="Times New Roman" w:cs="Times New Roman"/>
        </w:rPr>
        <w:t>warrant</w:t>
      </w:r>
      <w:r w:rsidRPr="00450031">
        <w:rPr>
          <w:rFonts w:ascii="Times New Roman" w:hAnsi="Times New Roman" w:cs="Times New Roman"/>
          <w:spacing w:val="-5"/>
        </w:rPr>
        <w:t xml:space="preserve"> </w:t>
      </w:r>
      <w:r w:rsidRPr="00450031">
        <w:rPr>
          <w:rFonts w:ascii="Times New Roman" w:hAnsi="Times New Roman" w:cs="Times New Roman"/>
        </w:rPr>
        <w:t>it.</w:t>
      </w:r>
      <w:r w:rsidRPr="00450031">
        <w:rPr>
          <w:rFonts w:ascii="Times New Roman" w:hAnsi="Times New Roman" w:cs="Times New Roman"/>
          <w:spacing w:val="1"/>
        </w:rPr>
        <w:t xml:space="preserve"> </w:t>
      </w:r>
      <w:r w:rsidRPr="00450031">
        <w:rPr>
          <w:rFonts w:ascii="Times New Roman" w:hAnsi="Times New Roman" w:cs="Times New Roman"/>
        </w:rPr>
        <w:t xml:space="preserve">Usually, </w:t>
      </w:r>
      <w:r w:rsidRPr="00450031">
        <w:rPr>
          <w:rFonts w:ascii="Times New Roman" w:hAnsi="Times New Roman" w:cs="Times New Roman"/>
        </w:rPr>
        <w:t>deobligation</w:t>
      </w:r>
      <w:r w:rsidRPr="00450031">
        <w:rPr>
          <w:rFonts w:ascii="Times New Roman" w:hAnsi="Times New Roman" w:cs="Times New Roman"/>
        </w:rPr>
        <w:t xml:space="preserve"> of funds will be accomplished through a bilateral agreement.</w:t>
      </w:r>
      <w:r w:rsidRPr="00450031">
        <w:rPr>
          <w:rFonts w:ascii="Times New Roman" w:hAnsi="Times New Roman" w:cs="Times New Roman"/>
          <w:spacing w:val="1"/>
        </w:rPr>
        <w:t xml:space="preserve"> </w:t>
      </w:r>
      <w:r w:rsidRPr="00450031">
        <w:rPr>
          <w:rFonts w:ascii="Times New Roman" w:hAnsi="Times New Roman" w:cs="Times New Roman"/>
        </w:rPr>
        <w:t>Additional instructions</w:t>
      </w:r>
      <w:r w:rsidRPr="00450031">
        <w:rPr>
          <w:rFonts w:ascii="Times New Roman" w:hAnsi="Times New Roman" w:cs="Times New Roman"/>
          <w:spacing w:val="1"/>
        </w:rPr>
        <w:t xml:space="preserve"> </w:t>
      </w:r>
      <w:r w:rsidRPr="00450031">
        <w:rPr>
          <w:rFonts w:ascii="Times New Roman" w:hAnsi="Times New Roman" w:cs="Times New Roman"/>
        </w:rPr>
        <w:t>applicable to a particular fiscal year will be issued separately.</w:t>
      </w:r>
      <w:r w:rsidRPr="00450031">
        <w:rPr>
          <w:rFonts w:ascii="Times New Roman" w:hAnsi="Times New Roman" w:cs="Times New Roman"/>
          <w:spacing w:val="1"/>
        </w:rPr>
        <w:t xml:space="preserve"> </w:t>
      </w:r>
      <w:r w:rsidRPr="00450031">
        <w:rPr>
          <w:rFonts w:ascii="Times New Roman" w:hAnsi="Times New Roman" w:cs="Times New Roman"/>
        </w:rPr>
        <w:t>The BLS will work with the SGA to ensure that</w:t>
      </w:r>
      <w:r w:rsidRPr="00450031">
        <w:rPr>
          <w:rFonts w:ascii="Times New Roman" w:hAnsi="Times New Roman" w:cs="Times New Roman"/>
          <w:spacing w:val="1"/>
        </w:rPr>
        <w:t xml:space="preserve"> </w:t>
      </w:r>
      <w:r w:rsidRPr="00450031">
        <w:rPr>
          <w:rFonts w:ascii="Times New Roman" w:hAnsi="Times New Roman" w:cs="Times New Roman"/>
        </w:rPr>
        <w:t>funding</w:t>
      </w:r>
      <w:r w:rsidRPr="00450031">
        <w:rPr>
          <w:rFonts w:ascii="Times New Roman" w:hAnsi="Times New Roman" w:cs="Times New Roman"/>
          <w:spacing w:val="-9"/>
        </w:rPr>
        <w:t xml:space="preserve"> </w:t>
      </w:r>
      <w:r w:rsidRPr="00450031">
        <w:rPr>
          <w:rFonts w:ascii="Times New Roman" w:hAnsi="Times New Roman" w:cs="Times New Roman"/>
        </w:rPr>
        <w:t>is</w:t>
      </w:r>
      <w:r w:rsidRPr="00450031">
        <w:rPr>
          <w:rFonts w:ascii="Times New Roman" w:hAnsi="Times New Roman" w:cs="Times New Roman"/>
          <w:spacing w:val="-9"/>
        </w:rPr>
        <w:t xml:space="preserve"> </w:t>
      </w:r>
      <w:r w:rsidRPr="00450031">
        <w:rPr>
          <w:rFonts w:ascii="Times New Roman" w:hAnsi="Times New Roman" w:cs="Times New Roman"/>
        </w:rPr>
        <w:t>sufficient</w:t>
      </w:r>
      <w:r w:rsidRPr="00450031">
        <w:rPr>
          <w:rFonts w:ascii="Times New Roman" w:hAnsi="Times New Roman" w:cs="Times New Roman"/>
          <w:spacing w:val="-7"/>
        </w:rPr>
        <w:t xml:space="preserve"> </w:t>
      </w:r>
      <w:r w:rsidRPr="00450031">
        <w:rPr>
          <w:rFonts w:ascii="Times New Roman" w:hAnsi="Times New Roman" w:cs="Times New Roman"/>
        </w:rPr>
        <w:t>to</w:t>
      </w:r>
      <w:r w:rsidRPr="00450031">
        <w:rPr>
          <w:rFonts w:ascii="Times New Roman" w:hAnsi="Times New Roman" w:cs="Times New Roman"/>
          <w:spacing w:val="-7"/>
        </w:rPr>
        <w:t xml:space="preserve"> </w:t>
      </w:r>
      <w:r w:rsidRPr="00450031">
        <w:rPr>
          <w:rFonts w:ascii="Times New Roman" w:hAnsi="Times New Roman" w:cs="Times New Roman"/>
        </w:rPr>
        <w:t>support</w:t>
      </w:r>
      <w:r w:rsidRPr="00450031">
        <w:rPr>
          <w:rFonts w:ascii="Times New Roman" w:hAnsi="Times New Roman" w:cs="Times New Roman"/>
          <w:spacing w:val="-7"/>
        </w:rPr>
        <w:t xml:space="preserve"> </w:t>
      </w:r>
      <w:r w:rsidRPr="00450031">
        <w:rPr>
          <w:rFonts w:ascii="Times New Roman" w:hAnsi="Times New Roman" w:cs="Times New Roman"/>
        </w:rPr>
        <w:t>program</w:t>
      </w:r>
      <w:r w:rsidRPr="00450031">
        <w:rPr>
          <w:rFonts w:ascii="Times New Roman" w:hAnsi="Times New Roman" w:cs="Times New Roman"/>
          <w:spacing w:val="-9"/>
        </w:rPr>
        <w:t xml:space="preserve"> </w:t>
      </w:r>
      <w:r w:rsidRPr="00450031">
        <w:rPr>
          <w:rFonts w:ascii="Times New Roman" w:hAnsi="Times New Roman" w:cs="Times New Roman"/>
        </w:rPr>
        <w:t>operations</w:t>
      </w:r>
      <w:r w:rsidRPr="00450031">
        <w:rPr>
          <w:rFonts w:ascii="Times New Roman" w:hAnsi="Times New Roman" w:cs="Times New Roman"/>
          <w:spacing w:val="-9"/>
        </w:rPr>
        <w:t xml:space="preserve"> </w:t>
      </w:r>
      <w:r w:rsidRPr="00450031">
        <w:rPr>
          <w:rFonts w:ascii="Times New Roman" w:hAnsi="Times New Roman" w:cs="Times New Roman"/>
        </w:rPr>
        <w:t>through</w:t>
      </w:r>
      <w:r w:rsidRPr="00450031">
        <w:rPr>
          <w:rFonts w:ascii="Times New Roman" w:hAnsi="Times New Roman" w:cs="Times New Roman"/>
          <w:spacing w:val="-7"/>
        </w:rPr>
        <w:t xml:space="preserve"> </w:t>
      </w: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end</w:t>
      </w:r>
      <w:r w:rsidRPr="00450031">
        <w:rPr>
          <w:rFonts w:ascii="Times New Roman" w:hAnsi="Times New Roman" w:cs="Times New Roman"/>
          <w:spacing w:val="-7"/>
        </w:rPr>
        <w:t xml:space="preserve"> </w:t>
      </w:r>
      <w:r w:rsidRPr="00450031">
        <w:rPr>
          <w:rFonts w:ascii="Times New Roman" w:hAnsi="Times New Roman" w:cs="Times New Roman"/>
        </w:rPr>
        <w:t>of</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fiscal</w:t>
      </w:r>
      <w:r w:rsidRPr="00450031">
        <w:rPr>
          <w:rFonts w:ascii="Times New Roman" w:hAnsi="Times New Roman" w:cs="Times New Roman"/>
          <w:spacing w:val="-8"/>
        </w:rPr>
        <w:t xml:space="preserve"> </w:t>
      </w:r>
      <w:r w:rsidRPr="00450031">
        <w:rPr>
          <w:rFonts w:ascii="Times New Roman" w:hAnsi="Times New Roman" w:cs="Times New Roman"/>
        </w:rPr>
        <w:t>year</w:t>
      </w:r>
      <w:r w:rsidRPr="00450031">
        <w:rPr>
          <w:rFonts w:ascii="Times New Roman" w:hAnsi="Times New Roman" w:cs="Times New Roman"/>
          <w:spacing w:val="-8"/>
        </w:rPr>
        <w:t xml:space="preserve"> </w:t>
      </w:r>
      <w:r w:rsidRPr="00450031">
        <w:rPr>
          <w:rFonts w:ascii="Times New Roman" w:hAnsi="Times New Roman" w:cs="Times New Roman"/>
        </w:rPr>
        <w:t>before</w:t>
      </w:r>
      <w:r w:rsidRPr="00450031">
        <w:rPr>
          <w:rFonts w:ascii="Times New Roman" w:hAnsi="Times New Roman" w:cs="Times New Roman"/>
          <w:spacing w:val="-9"/>
        </w:rPr>
        <w:t xml:space="preserve"> </w:t>
      </w:r>
      <w:r w:rsidRPr="00450031">
        <w:rPr>
          <w:rFonts w:ascii="Times New Roman" w:hAnsi="Times New Roman" w:cs="Times New Roman"/>
        </w:rPr>
        <w:t>any</w:t>
      </w:r>
      <w:r w:rsidRPr="00450031">
        <w:rPr>
          <w:rFonts w:ascii="Times New Roman" w:hAnsi="Times New Roman" w:cs="Times New Roman"/>
          <w:spacing w:val="-7"/>
        </w:rPr>
        <w:t xml:space="preserve"> </w:t>
      </w:r>
      <w:r w:rsidRPr="00450031">
        <w:rPr>
          <w:rFonts w:ascii="Times New Roman" w:hAnsi="Times New Roman" w:cs="Times New Roman"/>
        </w:rPr>
        <w:t>deobligation</w:t>
      </w:r>
      <w:r w:rsidRPr="00450031">
        <w:rPr>
          <w:rFonts w:ascii="Times New Roman" w:hAnsi="Times New Roman" w:cs="Times New Roman"/>
          <w:spacing w:val="1"/>
        </w:rPr>
        <w:t xml:space="preserve"> </w:t>
      </w:r>
      <w:r w:rsidRPr="00450031">
        <w:rPr>
          <w:rFonts w:ascii="Times New Roman" w:hAnsi="Times New Roman" w:cs="Times New Roman"/>
        </w:rPr>
        <w:t>action is</w:t>
      </w:r>
      <w:r w:rsidRPr="00450031">
        <w:rPr>
          <w:rFonts w:ascii="Times New Roman" w:hAnsi="Times New Roman" w:cs="Times New Roman"/>
          <w:spacing w:val="-1"/>
        </w:rPr>
        <w:t xml:space="preserve"> </w:t>
      </w:r>
      <w:r w:rsidRPr="00450031">
        <w:rPr>
          <w:rFonts w:ascii="Times New Roman" w:hAnsi="Times New Roman" w:cs="Times New Roman"/>
        </w:rPr>
        <w:t>carried</w:t>
      </w:r>
      <w:r w:rsidRPr="00450031">
        <w:rPr>
          <w:rFonts w:ascii="Times New Roman" w:hAnsi="Times New Roman" w:cs="Times New Roman"/>
          <w:spacing w:val="1"/>
        </w:rPr>
        <w:t xml:space="preserve"> </w:t>
      </w:r>
      <w:r w:rsidRPr="00450031">
        <w:rPr>
          <w:rFonts w:ascii="Times New Roman" w:hAnsi="Times New Roman" w:cs="Times New Roman"/>
        </w:rPr>
        <w:t>out.</w:t>
      </w:r>
    </w:p>
    <w:p w:rsidR="00323DA5" w:rsidRPr="00450031" w:rsidP="00450031" w14:paraId="26DE1722" w14:textId="77777777">
      <w:pPr>
        <w:pStyle w:val="BodyText"/>
        <w:spacing w:before="6"/>
        <w:rPr>
          <w:rFonts w:ascii="Times New Roman" w:hAnsi="Times New Roman" w:cs="Times New Roman"/>
        </w:rPr>
      </w:pPr>
    </w:p>
    <w:p w:rsidR="00323DA5" w:rsidRPr="00450031" w:rsidP="00450031" w14:paraId="312A2F98" w14:textId="77777777">
      <w:pPr>
        <w:pStyle w:val="Heading3"/>
        <w:numPr>
          <w:ilvl w:val="0"/>
          <w:numId w:val="32"/>
        </w:numPr>
        <w:tabs>
          <w:tab w:val="left" w:pos="739"/>
          <w:tab w:val="left" w:pos="740"/>
        </w:tabs>
        <w:ind w:left="739" w:hanging="541"/>
        <w:jc w:val="left"/>
        <w:rPr>
          <w:rFonts w:ascii="Times New Roman" w:hAnsi="Times New Roman" w:cs="Times New Roman"/>
          <w:sz w:val="20"/>
          <w:szCs w:val="20"/>
        </w:rPr>
      </w:pPr>
      <w:bookmarkStart w:id="25" w:name="K._PROGRAM_VARIANCES"/>
      <w:bookmarkStart w:id="26" w:name="_bookmark11"/>
      <w:bookmarkEnd w:id="25"/>
      <w:bookmarkEnd w:id="26"/>
      <w:r w:rsidRPr="00450031">
        <w:rPr>
          <w:rFonts w:ascii="Times New Roman" w:hAnsi="Times New Roman" w:cs="Times New Roman"/>
          <w:sz w:val="20"/>
          <w:szCs w:val="20"/>
        </w:rPr>
        <w:t>PROGRAM</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VARIANCES</w:t>
      </w:r>
    </w:p>
    <w:p w:rsidR="00323DA5" w:rsidRPr="00450031" w:rsidP="00450031" w14:paraId="3A70B58F" w14:textId="77777777">
      <w:pPr>
        <w:pStyle w:val="BodyText"/>
        <w:spacing w:before="8"/>
        <w:rPr>
          <w:rFonts w:ascii="Times New Roman" w:hAnsi="Times New Roman" w:cs="Times New Roman"/>
          <w:b/>
        </w:rPr>
      </w:pPr>
    </w:p>
    <w:p w:rsidR="00323DA5" w:rsidRPr="00450031" w:rsidP="00450031" w14:paraId="10F1F28A" w14:textId="64BD8CAB">
      <w:pPr>
        <w:pStyle w:val="BodyText"/>
        <w:ind w:left="747" w:right="574"/>
        <w:rPr>
          <w:rFonts w:ascii="Times New Roman" w:hAnsi="Times New Roman" w:cs="Times New Roman"/>
        </w:rPr>
      </w:pPr>
      <w:r w:rsidRPr="00450031">
        <w:rPr>
          <w:rFonts w:ascii="Times New Roman" w:hAnsi="Times New Roman" w:cs="Times New Roman"/>
        </w:rPr>
        <w:t>If the SGA does not intend to comply fully with all performance requirements, including financial reporting</w:t>
      </w:r>
      <w:r w:rsidRPr="00450031">
        <w:rPr>
          <w:rFonts w:ascii="Times New Roman" w:hAnsi="Times New Roman" w:cs="Times New Roman"/>
          <w:spacing w:val="1"/>
        </w:rPr>
        <w:t xml:space="preserve"> </w:t>
      </w:r>
      <w:r w:rsidRPr="00450031">
        <w:rPr>
          <w:rFonts w:ascii="Times New Roman" w:hAnsi="Times New Roman" w:cs="Times New Roman"/>
        </w:rPr>
        <w:t>requirements, for the entire period of the Cooperative Agreement, an explanation of the variance should be</w:t>
      </w:r>
      <w:r w:rsidRPr="00450031">
        <w:rPr>
          <w:rFonts w:ascii="Times New Roman" w:hAnsi="Times New Roman" w:cs="Times New Roman"/>
          <w:spacing w:val="-43"/>
        </w:rPr>
        <w:t xml:space="preserve"> </w:t>
      </w:r>
      <w:r w:rsidRPr="00450031">
        <w:rPr>
          <w:rFonts w:ascii="Times New Roman" w:hAnsi="Times New Roman" w:cs="Times New Roman"/>
        </w:rPr>
        <w:t>developed</w:t>
      </w:r>
      <w:r w:rsidRPr="00450031">
        <w:rPr>
          <w:rFonts w:ascii="Times New Roman" w:hAnsi="Times New Roman" w:cs="Times New Roman"/>
          <w:spacing w:val="-8"/>
        </w:rPr>
        <w:t xml:space="preserve"> </w:t>
      </w:r>
      <w:r w:rsidRPr="00450031">
        <w:rPr>
          <w:rFonts w:ascii="Times New Roman" w:hAnsi="Times New Roman" w:cs="Times New Roman"/>
        </w:rPr>
        <w:t>in</w:t>
      </w:r>
      <w:r w:rsidRPr="00450031">
        <w:rPr>
          <w:rFonts w:ascii="Times New Roman" w:hAnsi="Times New Roman" w:cs="Times New Roman"/>
          <w:spacing w:val="-7"/>
        </w:rPr>
        <w:t xml:space="preserve"> </w:t>
      </w:r>
      <w:r w:rsidRPr="00450031">
        <w:rPr>
          <w:rFonts w:ascii="Times New Roman" w:hAnsi="Times New Roman" w:cs="Times New Roman"/>
        </w:rPr>
        <w:t>cooperation</w:t>
      </w:r>
      <w:r w:rsidRPr="00450031">
        <w:rPr>
          <w:rFonts w:ascii="Times New Roman" w:hAnsi="Times New Roman" w:cs="Times New Roman"/>
          <w:spacing w:val="-8"/>
        </w:rPr>
        <w:t xml:space="preserve"> </w:t>
      </w:r>
      <w:r w:rsidRPr="00450031">
        <w:rPr>
          <w:rFonts w:ascii="Times New Roman" w:hAnsi="Times New Roman" w:cs="Times New Roman"/>
        </w:rPr>
        <w:t>with</w:t>
      </w:r>
      <w:r w:rsidRPr="00450031">
        <w:rPr>
          <w:rFonts w:ascii="Times New Roman" w:hAnsi="Times New Roman" w:cs="Times New Roman"/>
          <w:spacing w:val="-8"/>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BLS</w:t>
      </w:r>
      <w:r w:rsidRPr="00450031">
        <w:rPr>
          <w:rFonts w:ascii="Times New Roman" w:hAnsi="Times New Roman" w:cs="Times New Roman"/>
          <w:spacing w:val="-8"/>
        </w:rPr>
        <w:t xml:space="preserve"> </w:t>
      </w:r>
      <w:r w:rsidRPr="00450031">
        <w:rPr>
          <w:rFonts w:ascii="Times New Roman" w:hAnsi="Times New Roman" w:cs="Times New Roman"/>
        </w:rPr>
        <w:t>regional</w:t>
      </w:r>
      <w:r w:rsidRPr="00450031">
        <w:rPr>
          <w:rFonts w:ascii="Times New Roman" w:hAnsi="Times New Roman" w:cs="Times New Roman"/>
          <w:spacing w:val="-8"/>
        </w:rPr>
        <w:t xml:space="preserve"> </w:t>
      </w:r>
      <w:r w:rsidRPr="00450031">
        <w:rPr>
          <w:rFonts w:ascii="Times New Roman" w:hAnsi="Times New Roman" w:cs="Times New Roman"/>
        </w:rPr>
        <w:t>office.</w:t>
      </w:r>
      <w:r w:rsidRPr="00450031">
        <w:rPr>
          <w:rFonts w:ascii="Times New Roman" w:hAnsi="Times New Roman" w:cs="Times New Roman"/>
          <w:spacing w:val="31"/>
        </w:rPr>
        <w:t xml:space="preserve"> </w:t>
      </w:r>
      <w:r w:rsidRPr="00450031">
        <w:rPr>
          <w:rFonts w:ascii="Times New Roman" w:hAnsi="Times New Roman" w:cs="Times New Roman"/>
        </w:rPr>
        <w:t>The</w:t>
      </w:r>
      <w:r w:rsidRPr="00450031">
        <w:rPr>
          <w:rFonts w:ascii="Times New Roman" w:hAnsi="Times New Roman" w:cs="Times New Roman"/>
          <w:spacing w:val="-7"/>
        </w:rPr>
        <w:t xml:space="preserve"> </w:t>
      </w:r>
      <w:r w:rsidRPr="00450031">
        <w:rPr>
          <w:rFonts w:ascii="Times New Roman" w:hAnsi="Times New Roman" w:cs="Times New Roman"/>
        </w:rPr>
        <w:t>state</w:t>
      </w:r>
      <w:r w:rsidRPr="00450031">
        <w:rPr>
          <w:rFonts w:ascii="Times New Roman" w:hAnsi="Times New Roman" w:cs="Times New Roman"/>
          <w:spacing w:val="-9"/>
        </w:rPr>
        <w:t xml:space="preserve"> </w:t>
      </w:r>
      <w:r w:rsidRPr="00450031">
        <w:rPr>
          <w:rFonts w:ascii="Times New Roman" w:hAnsi="Times New Roman" w:cs="Times New Roman"/>
        </w:rPr>
        <w:t>agency</w:t>
      </w:r>
      <w:r w:rsidRPr="00450031">
        <w:rPr>
          <w:rFonts w:ascii="Times New Roman" w:hAnsi="Times New Roman" w:cs="Times New Roman"/>
          <w:spacing w:val="-7"/>
        </w:rPr>
        <w:t xml:space="preserve"> </w:t>
      </w:r>
      <w:r w:rsidRPr="00450031">
        <w:rPr>
          <w:rFonts w:ascii="Times New Roman" w:hAnsi="Times New Roman" w:cs="Times New Roman"/>
        </w:rPr>
        <w:t>must</w:t>
      </w:r>
      <w:r w:rsidRPr="00450031">
        <w:rPr>
          <w:rFonts w:ascii="Times New Roman" w:hAnsi="Times New Roman" w:cs="Times New Roman"/>
          <w:spacing w:val="-8"/>
        </w:rPr>
        <w:t xml:space="preserve"> </w:t>
      </w:r>
      <w:r w:rsidRPr="00450031">
        <w:rPr>
          <w:rFonts w:ascii="Times New Roman" w:hAnsi="Times New Roman" w:cs="Times New Roman"/>
        </w:rPr>
        <w:t>also</w:t>
      </w:r>
      <w:r w:rsidRPr="00450031">
        <w:rPr>
          <w:rFonts w:ascii="Times New Roman" w:hAnsi="Times New Roman" w:cs="Times New Roman"/>
          <w:spacing w:val="-6"/>
        </w:rPr>
        <w:t xml:space="preserve"> </w:t>
      </w:r>
      <w:r w:rsidRPr="00450031">
        <w:rPr>
          <w:rFonts w:ascii="Times New Roman" w:hAnsi="Times New Roman" w:cs="Times New Roman"/>
        </w:rPr>
        <w:t>submit</w:t>
      </w:r>
      <w:r w:rsidRPr="00450031">
        <w:rPr>
          <w:rFonts w:ascii="Times New Roman" w:hAnsi="Times New Roman" w:cs="Times New Roman"/>
          <w:spacing w:val="-5"/>
        </w:rPr>
        <w:t xml:space="preserve"> </w:t>
      </w:r>
      <w:r w:rsidRPr="00450031">
        <w:rPr>
          <w:rFonts w:ascii="Times New Roman" w:hAnsi="Times New Roman" w:cs="Times New Roman"/>
        </w:rPr>
        <w:t>a</w:t>
      </w:r>
      <w:r w:rsidRPr="00450031">
        <w:rPr>
          <w:rFonts w:ascii="Times New Roman" w:hAnsi="Times New Roman" w:cs="Times New Roman"/>
          <w:spacing w:val="-8"/>
        </w:rPr>
        <w:t xml:space="preserve"> </w:t>
      </w:r>
      <w:r w:rsidRPr="00450031">
        <w:rPr>
          <w:rFonts w:ascii="Times New Roman" w:hAnsi="Times New Roman" w:cs="Times New Roman"/>
        </w:rPr>
        <w:t>Variance</w:t>
      </w:r>
      <w:r w:rsidRPr="00450031">
        <w:rPr>
          <w:rFonts w:ascii="Times New Roman" w:hAnsi="Times New Roman" w:cs="Times New Roman"/>
          <w:spacing w:val="-9"/>
        </w:rPr>
        <w:t xml:space="preserve"> </w:t>
      </w:r>
      <w:r w:rsidRPr="00450031">
        <w:rPr>
          <w:rFonts w:ascii="Times New Roman" w:hAnsi="Times New Roman" w:cs="Times New Roman"/>
        </w:rPr>
        <w:t>Request</w:t>
      </w:r>
      <w:r w:rsidRPr="00450031">
        <w:rPr>
          <w:rFonts w:ascii="Times New Roman" w:hAnsi="Times New Roman" w:cs="Times New Roman"/>
          <w:spacing w:val="1"/>
        </w:rPr>
        <w:t xml:space="preserve"> </w:t>
      </w:r>
      <w:r w:rsidRPr="00450031">
        <w:rPr>
          <w:rFonts w:ascii="Times New Roman" w:hAnsi="Times New Roman" w:cs="Times New Roman"/>
        </w:rPr>
        <w:t>Form to the BLS regional office for review before it is sent to the BLS national office for approval.</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approved</w:t>
      </w:r>
      <w:r w:rsidRPr="00450031">
        <w:rPr>
          <w:rFonts w:ascii="Times New Roman" w:hAnsi="Times New Roman" w:cs="Times New Roman"/>
          <w:spacing w:val="-7"/>
        </w:rPr>
        <w:t xml:space="preserve"> </w:t>
      </w:r>
      <w:r w:rsidRPr="00450031">
        <w:rPr>
          <w:rFonts w:ascii="Times New Roman" w:hAnsi="Times New Roman" w:cs="Times New Roman"/>
        </w:rPr>
        <w:t>variance</w:t>
      </w:r>
      <w:r w:rsidRPr="00450031">
        <w:rPr>
          <w:rFonts w:ascii="Times New Roman" w:hAnsi="Times New Roman" w:cs="Times New Roman"/>
          <w:spacing w:val="-9"/>
        </w:rPr>
        <w:t xml:space="preserve"> </w:t>
      </w:r>
      <w:r w:rsidRPr="00450031">
        <w:rPr>
          <w:rFonts w:ascii="Times New Roman" w:hAnsi="Times New Roman" w:cs="Times New Roman"/>
        </w:rPr>
        <w:t>should</w:t>
      </w:r>
      <w:r w:rsidRPr="00450031">
        <w:rPr>
          <w:rFonts w:ascii="Times New Roman" w:hAnsi="Times New Roman" w:cs="Times New Roman"/>
          <w:spacing w:val="-7"/>
        </w:rPr>
        <w:t xml:space="preserve"> </w:t>
      </w:r>
      <w:r w:rsidRPr="00450031">
        <w:rPr>
          <w:rFonts w:ascii="Times New Roman" w:hAnsi="Times New Roman" w:cs="Times New Roman"/>
        </w:rPr>
        <w:t>be</w:t>
      </w:r>
      <w:r w:rsidRPr="00450031">
        <w:rPr>
          <w:rFonts w:ascii="Times New Roman" w:hAnsi="Times New Roman" w:cs="Times New Roman"/>
          <w:spacing w:val="-9"/>
        </w:rPr>
        <w:t xml:space="preserve"> </w:t>
      </w:r>
      <w:r w:rsidRPr="00450031">
        <w:rPr>
          <w:rFonts w:ascii="Times New Roman" w:hAnsi="Times New Roman" w:cs="Times New Roman"/>
        </w:rPr>
        <w:t>shown</w:t>
      </w:r>
      <w:r w:rsidRPr="00450031">
        <w:rPr>
          <w:rFonts w:ascii="Times New Roman" w:hAnsi="Times New Roman" w:cs="Times New Roman"/>
          <w:spacing w:val="-7"/>
        </w:rPr>
        <w:t xml:space="preserve"> </w:t>
      </w:r>
      <w:r w:rsidRPr="00450031">
        <w:rPr>
          <w:rFonts w:ascii="Times New Roman" w:hAnsi="Times New Roman" w:cs="Times New Roman"/>
        </w:rPr>
        <w:t>in</w:t>
      </w:r>
      <w:r w:rsidRPr="00450031">
        <w:rPr>
          <w:rFonts w:ascii="Times New Roman" w:hAnsi="Times New Roman" w:cs="Times New Roman"/>
          <w:spacing w:val="-7"/>
        </w:rPr>
        <w:t xml:space="preserve"> </w:t>
      </w: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appropriate</w:t>
      </w:r>
      <w:r w:rsidRPr="00450031">
        <w:rPr>
          <w:rFonts w:ascii="Times New Roman" w:hAnsi="Times New Roman" w:cs="Times New Roman"/>
          <w:spacing w:val="-9"/>
        </w:rPr>
        <w:t xml:space="preserve"> </w:t>
      </w:r>
      <w:r w:rsidRPr="00450031">
        <w:rPr>
          <w:rFonts w:ascii="Times New Roman" w:hAnsi="Times New Roman" w:cs="Times New Roman"/>
        </w:rPr>
        <w:t>section</w:t>
      </w:r>
      <w:r w:rsidRPr="00450031">
        <w:rPr>
          <w:rFonts w:ascii="Times New Roman" w:hAnsi="Times New Roman" w:cs="Times New Roman"/>
          <w:spacing w:val="-7"/>
        </w:rPr>
        <w:t xml:space="preserve"> </w:t>
      </w:r>
      <w:r w:rsidRPr="00450031">
        <w:rPr>
          <w:rFonts w:ascii="Times New Roman" w:hAnsi="Times New Roman" w:cs="Times New Roman"/>
        </w:rPr>
        <w:t>for</w:t>
      </w:r>
      <w:r w:rsidRPr="00450031">
        <w:rPr>
          <w:rFonts w:ascii="Times New Roman" w:hAnsi="Times New Roman" w:cs="Times New Roman"/>
          <w:spacing w:val="-7"/>
        </w:rPr>
        <w:t xml:space="preserve"> </w:t>
      </w: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work</w:t>
      </w:r>
      <w:r w:rsidRPr="00450031">
        <w:rPr>
          <w:rFonts w:ascii="Times New Roman" w:hAnsi="Times New Roman" w:cs="Times New Roman"/>
          <w:spacing w:val="-7"/>
        </w:rPr>
        <w:t xml:space="preserve"> </w:t>
      </w:r>
      <w:r w:rsidRPr="00450031">
        <w:rPr>
          <w:rFonts w:ascii="Times New Roman" w:hAnsi="Times New Roman" w:cs="Times New Roman"/>
        </w:rPr>
        <w:t>statement</w:t>
      </w:r>
      <w:r w:rsidRPr="00450031">
        <w:rPr>
          <w:rFonts w:ascii="Times New Roman" w:hAnsi="Times New Roman" w:cs="Times New Roman"/>
          <w:spacing w:val="-7"/>
        </w:rPr>
        <w:t xml:space="preserve"> </w:t>
      </w:r>
      <w:r w:rsidRPr="00450031">
        <w:rPr>
          <w:rFonts w:ascii="Times New Roman" w:hAnsi="Times New Roman" w:cs="Times New Roman"/>
        </w:rPr>
        <w:t>to</w:t>
      </w:r>
      <w:r w:rsidRPr="00450031">
        <w:rPr>
          <w:rFonts w:ascii="Times New Roman" w:hAnsi="Times New Roman" w:cs="Times New Roman"/>
          <w:spacing w:val="-7"/>
        </w:rPr>
        <w:t xml:space="preserve"> </w:t>
      </w:r>
      <w:r w:rsidRPr="00450031">
        <w:rPr>
          <w:rFonts w:ascii="Times New Roman" w:hAnsi="Times New Roman" w:cs="Times New Roman"/>
        </w:rPr>
        <w:t>which</w:t>
      </w:r>
      <w:r w:rsidRPr="00450031">
        <w:rPr>
          <w:rFonts w:ascii="Times New Roman" w:hAnsi="Times New Roman" w:cs="Times New Roman"/>
          <w:spacing w:val="-7"/>
        </w:rPr>
        <w:t xml:space="preserve"> </w:t>
      </w:r>
      <w:r w:rsidRPr="00450031">
        <w:rPr>
          <w:rFonts w:ascii="Times New Roman" w:hAnsi="Times New Roman" w:cs="Times New Roman"/>
        </w:rPr>
        <w:t>it</w:t>
      </w:r>
      <w:r w:rsidRPr="00450031">
        <w:rPr>
          <w:rFonts w:ascii="Times New Roman" w:hAnsi="Times New Roman" w:cs="Times New Roman"/>
          <w:spacing w:val="-6"/>
        </w:rPr>
        <w:t xml:space="preserve"> </w:t>
      </w:r>
      <w:r w:rsidRPr="00450031">
        <w:rPr>
          <w:rFonts w:ascii="Times New Roman" w:hAnsi="Times New Roman" w:cs="Times New Roman"/>
        </w:rPr>
        <w:t>applies.</w:t>
      </w:r>
      <w:r w:rsidRPr="00450031">
        <w:rPr>
          <w:rFonts w:ascii="Times New Roman" w:hAnsi="Times New Roman" w:cs="Times New Roman"/>
          <w:spacing w:val="32"/>
        </w:rPr>
        <w:t xml:space="preserve"> </w:t>
      </w:r>
      <w:r w:rsidRPr="00450031">
        <w:rPr>
          <w:rFonts w:ascii="Times New Roman" w:hAnsi="Times New Roman" w:cs="Times New Roman"/>
        </w:rPr>
        <w:t>All</w:t>
      </w:r>
      <w:r w:rsidRPr="00450031">
        <w:rPr>
          <w:rFonts w:ascii="Times New Roman" w:hAnsi="Times New Roman" w:cs="Times New Roman"/>
          <w:spacing w:val="1"/>
        </w:rPr>
        <w:t xml:space="preserve"> </w:t>
      </w:r>
      <w:r w:rsidRPr="00450031">
        <w:rPr>
          <w:rFonts w:ascii="Times New Roman" w:hAnsi="Times New Roman" w:cs="Times New Roman"/>
        </w:rPr>
        <w:t>program</w:t>
      </w:r>
      <w:r w:rsidRPr="00450031">
        <w:rPr>
          <w:rFonts w:ascii="Times New Roman" w:hAnsi="Times New Roman" w:cs="Times New Roman"/>
          <w:spacing w:val="-9"/>
        </w:rPr>
        <w:t xml:space="preserve"> </w:t>
      </w:r>
      <w:r w:rsidRPr="00450031">
        <w:rPr>
          <w:rFonts w:ascii="Times New Roman" w:hAnsi="Times New Roman" w:cs="Times New Roman"/>
        </w:rPr>
        <w:t>variances</w:t>
      </w:r>
      <w:r w:rsidRPr="00450031">
        <w:rPr>
          <w:rFonts w:ascii="Times New Roman" w:hAnsi="Times New Roman" w:cs="Times New Roman"/>
          <w:spacing w:val="-6"/>
        </w:rPr>
        <w:t xml:space="preserve"> </w:t>
      </w:r>
      <w:r w:rsidRPr="00450031">
        <w:rPr>
          <w:rFonts w:ascii="Times New Roman" w:hAnsi="Times New Roman" w:cs="Times New Roman"/>
        </w:rPr>
        <w:t>must</w:t>
      </w:r>
      <w:r w:rsidRPr="00450031">
        <w:rPr>
          <w:rFonts w:ascii="Times New Roman" w:hAnsi="Times New Roman" w:cs="Times New Roman"/>
          <w:spacing w:val="-6"/>
        </w:rPr>
        <w:t xml:space="preserve"> </w:t>
      </w:r>
      <w:r w:rsidRPr="00450031">
        <w:rPr>
          <w:rFonts w:ascii="Times New Roman" w:hAnsi="Times New Roman" w:cs="Times New Roman"/>
        </w:rPr>
        <w:t>be</w:t>
      </w:r>
      <w:r w:rsidRPr="00450031">
        <w:rPr>
          <w:rFonts w:ascii="Times New Roman" w:hAnsi="Times New Roman" w:cs="Times New Roman"/>
          <w:spacing w:val="-8"/>
        </w:rPr>
        <w:t xml:space="preserve"> </w:t>
      </w:r>
      <w:r w:rsidRPr="00450031">
        <w:rPr>
          <w:rFonts w:ascii="Times New Roman" w:hAnsi="Times New Roman" w:cs="Times New Roman"/>
        </w:rPr>
        <w:t>approved</w:t>
      </w:r>
      <w:r w:rsidRPr="00450031">
        <w:rPr>
          <w:rFonts w:ascii="Times New Roman" w:hAnsi="Times New Roman" w:cs="Times New Roman"/>
          <w:spacing w:val="-6"/>
        </w:rPr>
        <w:t xml:space="preserve"> </w:t>
      </w:r>
      <w:r w:rsidRPr="00450031">
        <w:rPr>
          <w:rFonts w:ascii="Times New Roman" w:hAnsi="Times New Roman" w:cs="Times New Roman"/>
        </w:rPr>
        <w:t>by</w:t>
      </w:r>
      <w:r w:rsidRPr="00450031">
        <w:rPr>
          <w:rFonts w:ascii="Times New Roman" w:hAnsi="Times New Roman" w:cs="Times New Roman"/>
          <w:spacing w:val="-7"/>
        </w:rPr>
        <w:t xml:space="preserve"> </w:t>
      </w:r>
      <w:r w:rsidRPr="00450031">
        <w:rPr>
          <w:rFonts w:ascii="Times New Roman" w:hAnsi="Times New Roman" w:cs="Times New Roman"/>
        </w:rPr>
        <w:t>the</w:t>
      </w:r>
      <w:r w:rsidRPr="00450031">
        <w:rPr>
          <w:rFonts w:ascii="Times New Roman" w:hAnsi="Times New Roman" w:cs="Times New Roman"/>
          <w:spacing w:val="-8"/>
        </w:rPr>
        <w:t xml:space="preserve"> </w:t>
      </w:r>
      <w:r w:rsidRPr="00450031">
        <w:rPr>
          <w:rFonts w:ascii="Times New Roman" w:hAnsi="Times New Roman" w:cs="Times New Roman"/>
        </w:rPr>
        <w:t>BLS</w:t>
      </w:r>
      <w:r w:rsidRPr="00450031">
        <w:rPr>
          <w:rFonts w:ascii="Times New Roman" w:hAnsi="Times New Roman" w:cs="Times New Roman"/>
          <w:spacing w:val="-5"/>
        </w:rPr>
        <w:t xml:space="preserve"> </w:t>
      </w:r>
      <w:r w:rsidRPr="00450031">
        <w:rPr>
          <w:rFonts w:ascii="Times New Roman" w:hAnsi="Times New Roman" w:cs="Times New Roman"/>
        </w:rPr>
        <w:t>national</w:t>
      </w:r>
      <w:r w:rsidRPr="00450031">
        <w:rPr>
          <w:rFonts w:ascii="Times New Roman" w:hAnsi="Times New Roman" w:cs="Times New Roman"/>
          <w:spacing w:val="-7"/>
        </w:rPr>
        <w:t xml:space="preserve"> </w:t>
      </w:r>
      <w:r w:rsidRPr="00450031">
        <w:rPr>
          <w:rFonts w:ascii="Times New Roman" w:hAnsi="Times New Roman" w:cs="Times New Roman"/>
        </w:rPr>
        <w:t>office</w:t>
      </w:r>
      <w:r w:rsidRPr="00450031">
        <w:rPr>
          <w:rFonts w:ascii="Times New Roman" w:hAnsi="Times New Roman" w:cs="Times New Roman"/>
          <w:spacing w:val="-8"/>
        </w:rPr>
        <w:t xml:space="preserve"> </w:t>
      </w:r>
      <w:r w:rsidRPr="00450031">
        <w:rPr>
          <w:rFonts w:ascii="Times New Roman" w:hAnsi="Times New Roman" w:cs="Times New Roman"/>
        </w:rPr>
        <w:t>prior</w:t>
      </w:r>
      <w:r w:rsidRPr="00450031">
        <w:rPr>
          <w:rFonts w:ascii="Times New Roman" w:hAnsi="Times New Roman" w:cs="Times New Roman"/>
          <w:spacing w:val="-7"/>
        </w:rPr>
        <w:t xml:space="preserve"> </w:t>
      </w:r>
      <w:r w:rsidRPr="00450031">
        <w:rPr>
          <w:rFonts w:ascii="Times New Roman" w:hAnsi="Times New Roman" w:cs="Times New Roman"/>
        </w:rPr>
        <w:t>to</w:t>
      </w:r>
      <w:r w:rsidRPr="00450031">
        <w:rPr>
          <w:rFonts w:ascii="Times New Roman" w:hAnsi="Times New Roman" w:cs="Times New Roman"/>
          <w:spacing w:val="-7"/>
        </w:rPr>
        <w:t xml:space="preserve"> </w:t>
      </w:r>
      <w:r w:rsidRPr="00450031">
        <w:rPr>
          <w:rFonts w:ascii="Times New Roman" w:hAnsi="Times New Roman" w:cs="Times New Roman"/>
        </w:rPr>
        <w:t>the</w:t>
      </w:r>
      <w:r w:rsidRPr="00450031">
        <w:rPr>
          <w:rFonts w:ascii="Times New Roman" w:hAnsi="Times New Roman" w:cs="Times New Roman"/>
          <w:spacing w:val="-5"/>
        </w:rPr>
        <w:t xml:space="preserve"> </w:t>
      </w:r>
      <w:r w:rsidRPr="00450031">
        <w:rPr>
          <w:rFonts w:ascii="Times New Roman" w:hAnsi="Times New Roman" w:cs="Times New Roman"/>
        </w:rPr>
        <w:t>CA</w:t>
      </w:r>
      <w:r w:rsidRPr="00450031">
        <w:rPr>
          <w:rFonts w:ascii="Times New Roman" w:hAnsi="Times New Roman" w:cs="Times New Roman"/>
          <w:spacing w:val="-7"/>
        </w:rPr>
        <w:t xml:space="preserve"> </w:t>
      </w:r>
      <w:r w:rsidRPr="00450031">
        <w:rPr>
          <w:rFonts w:ascii="Times New Roman" w:hAnsi="Times New Roman" w:cs="Times New Roman"/>
        </w:rPr>
        <w:t>being</w:t>
      </w:r>
      <w:r w:rsidRPr="00450031">
        <w:rPr>
          <w:rFonts w:ascii="Times New Roman" w:hAnsi="Times New Roman" w:cs="Times New Roman"/>
          <w:spacing w:val="-5"/>
        </w:rPr>
        <w:t xml:space="preserve"> </w:t>
      </w:r>
      <w:r w:rsidRPr="00450031">
        <w:rPr>
          <w:rFonts w:ascii="Times New Roman" w:hAnsi="Times New Roman" w:cs="Times New Roman"/>
        </w:rPr>
        <w:t>signed.</w:t>
      </w:r>
      <w:r w:rsidRPr="00450031">
        <w:rPr>
          <w:rFonts w:ascii="Times New Roman" w:hAnsi="Times New Roman" w:cs="Times New Roman"/>
          <w:spacing w:val="32"/>
        </w:rPr>
        <w:t xml:space="preserve"> </w:t>
      </w:r>
      <w:r w:rsidRPr="00450031">
        <w:rPr>
          <w:rFonts w:ascii="Times New Roman" w:hAnsi="Times New Roman" w:cs="Times New Roman"/>
        </w:rPr>
        <w:t>If</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8"/>
        </w:rPr>
        <w:t xml:space="preserve"> </w:t>
      </w:r>
      <w:r w:rsidRPr="00450031">
        <w:rPr>
          <w:rFonts w:ascii="Times New Roman" w:hAnsi="Times New Roman" w:cs="Times New Roman"/>
        </w:rPr>
        <w:t>SGA</w:t>
      </w:r>
      <w:r w:rsidRPr="00450031">
        <w:rPr>
          <w:rFonts w:ascii="Times New Roman" w:hAnsi="Times New Roman" w:cs="Times New Roman"/>
          <w:spacing w:val="-5"/>
        </w:rPr>
        <w:t xml:space="preserve"> </w:t>
      </w:r>
      <w:r w:rsidRPr="00450031">
        <w:rPr>
          <w:rFonts w:ascii="Times New Roman" w:hAnsi="Times New Roman" w:cs="Times New Roman"/>
        </w:rPr>
        <w:t>failed</w:t>
      </w:r>
      <w:r w:rsidRPr="00450031">
        <w:rPr>
          <w:rFonts w:ascii="Times New Roman" w:hAnsi="Times New Roman" w:cs="Times New Roman"/>
          <w:spacing w:val="1"/>
        </w:rPr>
        <w:t xml:space="preserve"> </w:t>
      </w:r>
      <w:r w:rsidRPr="00450031">
        <w:rPr>
          <w:rFonts w:ascii="Times New Roman" w:hAnsi="Times New Roman" w:cs="Times New Roman"/>
        </w:rPr>
        <w:t>during the previous period to meet agreed-upon work requirements but the problem has already been</w:t>
      </w:r>
      <w:r w:rsidRPr="00450031">
        <w:rPr>
          <w:rFonts w:ascii="Times New Roman" w:hAnsi="Times New Roman" w:cs="Times New Roman"/>
          <w:spacing w:val="1"/>
        </w:rPr>
        <w:t xml:space="preserve"> </w:t>
      </w:r>
      <w:r w:rsidRPr="00450031">
        <w:rPr>
          <w:rFonts w:ascii="Times New Roman" w:hAnsi="Times New Roman" w:cs="Times New Roman"/>
        </w:rPr>
        <w:t>corrected and the SGA expects to meet the requirements in the current year, then no variance is required.</w:t>
      </w:r>
      <w:r w:rsidRPr="00450031">
        <w:rPr>
          <w:rFonts w:ascii="Times New Roman" w:hAnsi="Times New Roman" w:cs="Times New Roman"/>
          <w:spacing w:val="1"/>
        </w:rPr>
        <w:t xml:space="preserve"> </w:t>
      </w:r>
      <w:r w:rsidRPr="00450031">
        <w:rPr>
          <w:rFonts w:ascii="Times New Roman" w:hAnsi="Times New Roman" w:cs="Times New Roman"/>
        </w:rPr>
        <w:t>However, if the SGA failed to meet the requirements in the previous period and must do work during the</w:t>
      </w:r>
      <w:r w:rsidRPr="00450031">
        <w:rPr>
          <w:rFonts w:ascii="Times New Roman" w:hAnsi="Times New Roman" w:cs="Times New Roman"/>
          <w:spacing w:val="1"/>
        </w:rPr>
        <w:t xml:space="preserve"> </w:t>
      </w:r>
      <w:r w:rsidRPr="00450031">
        <w:rPr>
          <w:rFonts w:ascii="Times New Roman" w:hAnsi="Times New Roman" w:cs="Times New Roman"/>
        </w:rPr>
        <w:t>current period to improve performance, then a variance must be developed and included in the Cooperative</w:t>
      </w:r>
      <w:r w:rsidRPr="00450031">
        <w:rPr>
          <w:rFonts w:ascii="Times New Roman" w:hAnsi="Times New Roman" w:cs="Times New Roman"/>
          <w:spacing w:val="-43"/>
        </w:rPr>
        <w:t xml:space="preserve"> </w:t>
      </w:r>
      <w:r w:rsidRPr="00450031">
        <w:rPr>
          <w:rFonts w:ascii="Times New Roman" w:hAnsi="Times New Roman" w:cs="Times New Roman"/>
        </w:rPr>
        <w:t>Agreement,</w:t>
      </w:r>
      <w:r w:rsidRPr="00450031">
        <w:rPr>
          <w:rFonts w:ascii="Times New Roman" w:hAnsi="Times New Roman" w:cs="Times New Roman"/>
          <w:spacing w:val="-1"/>
        </w:rPr>
        <w:t xml:space="preserve"> </w:t>
      </w:r>
      <w:r w:rsidRPr="00450031">
        <w:rPr>
          <w:rFonts w:ascii="Times New Roman" w:hAnsi="Times New Roman" w:cs="Times New Roman"/>
        </w:rPr>
        <w:t>as explained above.</w:t>
      </w:r>
      <w:r w:rsidRPr="00450031">
        <w:rPr>
          <w:rFonts w:ascii="Times New Roman" w:hAnsi="Times New Roman" w:cs="Times New Roman"/>
          <w:spacing w:val="44"/>
        </w:rPr>
        <w:t xml:space="preserve"> </w:t>
      </w:r>
      <w:r w:rsidRPr="00450031">
        <w:rPr>
          <w:rFonts w:ascii="Times New Roman" w:hAnsi="Times New Roman" w:cs="Times New Roman"/>
        </w:rPr>
        <w:t>An explanation of</w:t>
      </w:r>
      <w:r w:rsidRPr="00450031">
        <w:rPr>
          <w:rFonts w:ascii="Times New Roman" w:hAnsi="Times New Roman" w:cs="Times New Roman"/>
          <w:spacing w:val="-2"/>
        </w:rPr>
        <w:t xml:space="preserve"> </w:t>
      </w:r>
      <w:r w:rsidRPr="00450031">
        <w:rPr>
          <w:rFonts w:ascii="Times New Roman" w:hAnsi="Times New Roman" w:cs="Times New Roman"/>
        </w:rPr>
        <w:t>variance must</w:t>
      </w:r>
      <w:r w:rsidRPr="00450031">
        <w:rPr>
          <w:rFonts w:ascii="Times New Roman" w:hAnsi="Times New Roman" w:cs="Times New Roman"/>
          <w:spacing w:val="-1"/>
        </w:rPr>
        <w:t xml:space="preserve"> </w:t>
      </w:r>
      <w:r w:rsidRPr="00450031">
        <w:rPr>
          <w:rFonts w:ascii="Times New Roman" w:hAnsi="Times New Roman" w:cs="Times New Roman"/>
        </w:rPr>
        <w:t>include</w:t>
      </w:r>
      <w:r w:rsidRPr="00450031">
        <w:rPr>
          <w:rFonts w:ascii="Times New Roman" w:hAnsi="Times New Roman" w:cs="Times New Roman"/>
          <w:spacing w:val="-2"/>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following:</w:t>
      </w:r>
    </w:p>
    <w:p w:rsidR="00323DA5" w:rsidRPr="00450031" w:rsidP="00450031" w14:paraId="2CF24577" w14:textId="77777777">
      <w:pPr>
        <w:pStyle w:val="ListParagraph"/>
        <w:numPr>
          <w:ilvl w:val="1"/>
          <w:numId w:val="32"/>
        </w:numPr>
        <w:tabs>
          <w:tab w:val="left" w:pos="1281"/>
        </w:tabs>
        <w:spacing w:before="120"/>
        <w:ind w:left="1280" w:hanging="541"/>
        <w:rPr>
          <w:rFonts w:ascii="Times New Roman" w:hAnsi="Times New Roman" w:cs="Times New Roman"/>
          <w:sz w:val="20"/>
          <w:szCs w:val="20"/>
        </w:rPr>
      </w:pPr>
      <w:r w:rsidRPr="00450031">
        <w:rPr>
          <w:rFonts w:ascii="Times New Roman" w:hAnsi="Times New Roman" w:cs="Times New Roman"/>
          <w:sz w:val="20"/>
          <w:szCs w:val="20"/>
        </w:rPr>
        <w:t>Background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problem;</w:t>
      </w:r>
    </w:p>
    <w:p w:rsidR="00323DA5" w:rsidRPr="00450031" w:rsidP="00450031" w14:paraId="655FBBF2" w14:textId="77777777">
      <w:pPr>
        <w:pStyle w:val="BodyText"/>
        <w:spacing w:before="9"/>
        <w:rPr>
          <w:rFonts w:ascii="Times New Roman" w:hAnsi="Times New Roman" w:cs="Times New Roman"/>
        </w:rPr>
      </w:pPr>
    </w:p>
    <w:p w:rsidR="00323DA5" w:rsidRPr="00450031" w:rsidP="00450031" w14:paraId="24BA2B53" w14:textId="77777777">
      <w:pPr>
        <w:pStyle w:val="ListParagraph"/>
        <w:numPr>
          <w:ilvl w:val="1"/>
          <w:numId w:val="32"/>
        </w:numPr>
        <w:tabs>
          <w:tab w:val="left" w:pos="1280"/>
          <w:tab w:val="left" w:pos="1281"/>
        </w:tabs>
        <w:ind w:left="1280" w:right="578" w:hanging="541"/>
        <w:rPr>
          <w:rFonts w:ascii="Times New Roman" w:hAnsi="Times New Roman" w:cs="Times New Roman"/>
          <w:sz w:val="20"/>
          <w:szCs w:val="20"/>
        </w:rPr>
      </w:pPr>
      <w:r w:rsidRPr="00450031">
        <w:rPr>
          <w:rFonts w:ascii="Times New Roman" w:hAnsi="Times New Roman" w:cs="Times New Roman"/>
          <w:sz w:val="20"/>
          <w:szCs w:val="20"/>
        </w:rPr>
        <w:t>Performance during the previous period, such as the previous survey year for the SOII or the previous</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fiscal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year</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 xml:space="preserve">for financial </w:t>
      </w:r>
      <w:r w:rsidRPr="00450031">
        <w:rPr>
          <w:rFonts w:ascii="Times New Roman" w:hAnsi="Times New Roman" w:cs="Times New Roman"/>
          <w:sz w:val="20"/>
          <w:szCs w:val="20"/>
        </w:rPr>
        <w:t>reporting;</w:t>
      </w:r>
    </w:p>
    <w:p w:rsidR="00323DA5" w:rsidRPr="00450031" w:rsidP="00450031" w14:paraId="151CE506" w14:textId="77777777">
      <w:pPr>
        <w:pStyle w:val="BodyText"/>
        <w:spacing w:before="10"/>
        <w:rPr>
          <w:rFonts w:ascii="Times New Roman" w:hAnsi="Times New Roman" w:cs="Times New Roman"/>
        </w:rPr>
      </w:pPr>
    </w:p>
    <w:p w:rsidR="00323DA5" w:rsidRPr="00450031" w:rsidP="00450031" w14:paraId="108AD0CE" w14:textId="77777777">
      <w:pPr>
        <w:pStyle w:val="ListParagraph"/>
        <w:numPr>
          <w:ilvl w:val="1"/>
          <w:numId w:val="32"/>
        </w:numPr>
        <w:tabs>
          <w:tab w:val="left" w:pos="1281"/>
        </w:tabs>
        <w:ind w:left="1280" w:hanging="541"/>
        <w:rPr>
          <w:rFonts w:ascii="Times New Roman" w:hAnsi="Times New Roman" w:cs="Times New Roman"/>
          <w:sz w:val="20"/>
          <w:szCs w:val="20"/>
        </w:rPr>
      </w:pPr>
      <w:r w:rsidRPr="00450031">
        <w:rPr>
          <w:rFonts w:ascii="Times New Roman" w:hAnsi="Times New Roman" w:cs="Times New Roman"/>
          <w:sz w:val="20"/>
          <w:szCs w:val="20"/>
        </w:rPr>
        <w:t>Proposed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performance;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and</w:t>
      </w:r>
    </w:p>
    <w:p w:rsidR="00323DA5" w:rsidRPr="00450031" w:rsidP="00450031" w14:paraId="38791619" w14:textId="77777777">
      <w:pPr>
        <w:pStyle w:val="BodyText"/>
        <w:spacing w:before="6"/>
        <w:rPr>
          <w:rFonts w:ascii="Times New Roman" w:hAnsi="Times New Roman" w:cs="Times New Roman"/>
        </w:rPr>
      </w:pPr>
    </w:p>
    <w:p w:rsidR="00323DA5" w:rsidRPr="00450031" w:rsidP="00450031" w14:paraId="18519DD1" w14:textId="77777777">
      <w:pPr>
        <w:pStyle w:val="ListParagraph"/>
        <w:numPr>
          <w:ilvl w:val="1"/>
          <w:numId w:val="32"/>
        </w:numPr>
        <w:tabs>
          <w:tab w:val="left" w:pos="1280"/>
          <w:tab w:val="left" w:pos="1281"/>
        </w:tabs>
        <w:ind w:left="1280" w:right="574" w:hanging="541"/>
        <w:rPr>
          <w:rFonts w:ascii="Times New Roman" w:hAnsi="Times New Roman" w:cs="Times New Roman"/>
          <w:sz w:val="20"/>
          <w:szCs w:val="20"/>
        </w:rPr>
      </w:pPr>
      <w:r w:rsidRPr="00450031">
        <w:rPr>
          <w:rFonts w:ascii="Times New Roman" w:hAnsi="Times New Roman" w:cs="Times New Roman"/>
          <w:sz w:val="20"/>
          <w:szCs w:val="20"/>
        </w:rPr>
        <w:t>Milestones</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enable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SGA</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meet</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standard</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deliverables</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required</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work</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statements</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OSHS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program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fiscal year.</w:t>
      </w:r>
    </w:p>
    <w:p w:rsidR="00323DA5" w:rsidRPr="00450031" w:rsidP="00450031" w14:paraId="0E202183" w14:textId="77777777">
      <w:pPr>
        <w:pStyle w:val="BodyText"/>
        <w:spacing w:before="7"/>
        <w:rPr>
          <w:rFonts w:ascii="Times New Roman" w:hAnsi="Times New Roman" w:cs="Times New Roman"/>
        </w:rPr>
      </w:pPr>
    </w:p>
    <w:p w:rsidR="00323DA5" w:rsidRPr="00450031" w:rsidP="00450031" w14:paraId="01B2561E" w14:textId="77777777">
      <w:pPr>
        <w:pStyle w:val="Heading3"/>
        <w:numPr>
          <w:ilvl w:val="0"/>
          <w:numId w:val="32"/>
        </w:numPr>
        <w:tabs>
          <w:tab w:val="left" w:pos="739"/>
          <w:tab w:val="left" w:pos="741"/>
        </w:tabs>
        <w:ind w:hanging="633"/>
        <w:jc w:val="left"/>
        <w:rPr>
          <w:rFonts w:ascii="Times New Roman" w:hAnsi="Times New Roman" w:cs="Times New Roman"/>
          <w:sz w:val="20"/>
          <w:szCs w:val="20"/>
        </w:rPr>
      </w:pPr>
      <w:bookmarkStart w:id="27" w:name="L._CHANGES_TO_THE_COOPERATIVE_AGREEMENT"/>
      <w:bookmarkStart w:id="28" w:name="_bookmark12"/>
      <w:bookmarkEnd w:id="27"/>
      <w:bookmarkEnd w:id="28"/>
      <w:r w:rsidRPr="00450031">
        <w:rPr>
          <w:rFonts w:ascii="Times New Roman" w:hAnsi="Times New Roman" w:cs="Times New Roman"/>
          <w:sz w:val="20"/>
          <w:szCs w:val="20"/>
        </w:rPr>
        <w:t>CHANGES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COOPERATIVE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AGREEMENT</w:t>
      </w:r>
    </w:p>
    <w:p w:rsidR="00323DA5" w:rsidRPr="00450031" w:rsidP="00450031" w14:paraId="319E60DD" w14:textId="77777777">
      <w:pPr>
        <w:pStyle w:val="BodyText"/>
        <w:spacing w:before="10"/>
        <w:rPr>
          <w:rFonts w:ascii="Times New Roman" w:hAnsi="Times New Roman" w:cs="Times New Roman"/>
          <w:b/>
        </w:rPr>
      </w:pPr>
    </w:p>
    <w:p w:rsidR="00323DA5" w:rsidRPr="00450031" w:rsidP="00450031" w14:paraId="23F6DF52" w14:textId="77777777">
      <w:pPr>
        <w:pStyle w:val="ListParagraph"/>
        <w:numPr>
          <w:ilvl w:val="1"/>
          <w:numId w:val="32"/>
        </w:numPr>
        <w:tabs>
          <w:tab w:val="left" w:pos="1281"/>
        </w:tabs>
        <w:ind w:left="1280" w:hanging="541"/>
        <w:rPr>
          <w:rFonts w:ascii="Times New Roman" w:hAnsi="Times New Roman" w:cs="Times New Roman"/>
          <w:sz w:val="20"/>
          <w:szCs w:val="20"/>
        </w:rPr>
      </w:pPr>
      <w:r w:rsidRPr="00450031">
        <w:rPr>
          <w:rFonts w:ascii="Times New Roman" w:hAnsi="Times New Roman" w:cs="Times New Roman"/>
          <w:sz w:val="20"/>
          <w:szCs w:val="20"/>
        </w:rPr>
        <w:t>Budget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Changes</w:t>
      </w:r>
    </w:p>
    <w:p w:rsidR="00323DA5" w:rsidRPr="00450031" w:rsidP="00450031" w14:paraId="50E21FE2" w14:textId="77777777">
      <w:pPr>
        <w:pStyle w:val="BodyText"/>
        <w:spacing w:before="7"/>
        <w:rPr>
          <w:rFonts w:ascii="Times New Roman" w:hAnsi="Times New Roman" w:cs="Times New Roman"/>
        </w:rPr>
      </w:pPr>
    </w:p>
    <w:p w:rsidR="00323DA5" w:rsidRPr="00450031" w:rsidP="00450031" w14:paraId="0DEE0BCE" w14:textId="77777777">
      <w:pPr>
        <w:pStyle w:val="BodyText"/>
        <w:ind w:left="1280"/>
        <w:rPr>
          <w:rFonts w:ascii="Times New Roman" w:hAnsi="Times New Roman" w:cs="Times New Roman"/>
        </w:rPr>
      </w:pPr>
      <w:r w:rsidRPr="00450031">
        <w:rPr>
          <w:rFonts w:ascii="Times New Roman" w:hAnsi="Times New Roman" w:cs="Times New Roman"/>
        </w:rPr>
        <w:t>Budget</w:t>
      </w:r>
      <w:r w:rsidRPr="00450031">
        <w:rPr>
          <w:rFonts w:ascii="Times New Roman" w:hAnsi="Times New Roman" w:cs="Times New Roman"/>
          <w:spacing w:val="-4"/>
        </w:rPr>
        <w:t xml:space="preserve"> </w:t>
      </w:r>
      <w:r w:rsidRPr="00450031">
        <w:rPr>
          <w:rFonts w:ascii="Times New Roman" w:hAnsi="Times New Roman" w:cs="Times New Roman"/>
        </w:rPr>
        <w:t>changes</w:t>
      </w:r>
      <w:r w:rsidRPr="00450031">
        <w:rPr>
          <w:rFonts w:ascii="Times New Roman" w:hAnsi="Times New Roman" w:cs="Times New Roman"/>
          <w:spacing w:val="-4"/>
        </w:rPr>
        <w:t xml:space="preserve"> </w:t>
      </w:r>
      <w:r w:rsidRPr="00450031">
        <w:rPr>
          <w:rFonts w:ascii="Times New Roman" w:hAnsi="Times New Roman" w:cs="Times New Roman"/>
        </w:rPr>
        <w:t>that</w:t>
      </w:r>
      <w:r w:rsidRPr="00450031">
        <w:rPr>
          <w:rFonts w:ascii="Times New Roman" w:hAnsi="Times New Roman" w:cs="Times New Roman"/>
          <w:spacing w:val="-3"/>
        </w:rPr>
        <w:t xml:space="preserve"> </w:t>
      </w:r>
      <w:r w:rsidRPr="00450031">
        <w:rPr>
          <w:rFonts w:ascii="Times New Roman" w:hAnsi="Times New Roman" w:cs="Times New Roman"/>
        </w:rPr>
        <w:t>require</w:t>
      </w:r>
      <w:r w:rsidRPr="00450031">
        <w:rPr>
          <w:rFonts w:ascii="Times New Roman" w:hAnsi="Times New Roman" w:cs="Times New Roman"/>
          <w:spacing w:val="-4"/>
        </w:rPr>
        <w:t xml:space="preserve"> </w:t>
      </w:r>
      <w:r w:rsidRPr="00450031">
        <w:rPr>
          <w:rFonts w:ascii="Times New Roman" w:hAnsi="Times New Roman" w:cs="Times New Roman"/>
        </w:rPr>
        <w:t>SGAs</w:t>
      </w:r>
      <w:r w:rsidRPr="00450031">
        <w:rPr>
          <w:rFonts w:ascii="Times New Roman" w:hAnsi="Times New Roman" w:cs="Times New Roman"/>
          <w:spacing w:val="-5"/>
        </w:rPr>
        <w:t xml:space="preserve"> </w:t>
      </w:r>
      <w:r w:rsidRPr="00450031">
        <w:rPr>
          <w:rFonts w:ascii="Times New Roman" w:hAnsi="Times New Roman" w:cs="Times New Roman"/>
        </w:rPr>
        <w:t>to</w:t>
      </w:r>
      <w:r w:rsidRPr="00450031">
        <w:rPr>
          <w:rFonts w:ascii="Times New Roman" w:hAnsi="Times New Roman" w:cs="Times New Roman"/>
          <w:spacing w:val="-3"/>
        </w:rPr>
        <w:t xml:space="preserve"> </w:t>
      </w:r>
      <w:r w:rsidRPr="00450031">
        <w:rPr>
          <w:rFonts w:ascii="Times New Roman" w:hAnsi="Times New Roman" w:cs="Times New Roman"/>
        </w:rPr>
        <w:t>obtain</w:t>
      </w:r>
      <w:r w:rsidRPr="00450031">
        <w:rPr>
          <w:rFonts w:ascii="Times New Roman" w:hAnsi="Times New Roman" w:cs="Times New Roman"/>
          <w:spacing w:val="-2"/>
        </w:rPr>
        <w:t xml:space="preserve"> </w:t>
      </w:r>
      <w:r w:rsidRPr="00450031">
        <w:rPr>
          <w:rFonts w:ascii="Times New Roman" w:hAnsi="Times New Roman" w:cs="Times New Roman"/>
        </w:rPr>
        <w:t>prior</w:t>
      </w:r>
      <w:r w:rsidRPr="00450031">
        <w:rPr>
          <w:rFonts w:ascii="Times New Roman" w:hAnsi="Times New Roman" w:cs="Times New Roman"/>
          <w:spacing w:val="-4"/>
        </w:rPr>
        <w:t xml:space="preserve"> </w:t>
      </w:r>
      <w:r w:rsidRPr="00450031">
        <w:rPr>
          <w:rFonts w:ascii="Times New Roman" w:hAnsi="Times New Roman" w:cs="Times New Roman"/>
        </w:rPr>
        <w:t>written</w:t>
      </w:r>
      <w:r w:rsidRPr="00450031">
        <w:rPr>
          <w:rFonts w:ascii="Times New Roman" w:hAnsi="Times New Roman" w:cs="Times New Roman"/>
          <w:spacing w:val="-2"/>
        </w:rPr>
        <w:t xml:space="preserve"> </w:t>
      </w:r>
      <w:r w:rsidRPr="00450031">
        <w:rPr>
          <w:rFonts w:ascii="Times New Roman" w:hAnsi="Times New Roman" w:cs="Times New Roman"/>
        </w:rPr>
        <w:t>approval</w:t>
      </w:r>
      <w:r w:rsidRPr="00450031">
        <w:rPr>
          <w:rFonts w:ascii="Times New Roman" w:hAnsi="Times New Roman" w:cs="Times New Roman"/>
          <w:spacing w:val="-3"/>
        </w:rPr>
        <w:t xml:space="preserve"> </w:t>
      </w:r>
      <w:r w:rsidRPr="00450031">
        <w:rPr>
          <w:rFonts w:ascii="Times New Roman" w:hAnsi="Times New Roman" w:cs="Times New Roman"/>
        </w:rPr>
        <w:t>from</w:t>
      </w:r>
      <w:r w:rsidRPr="00450031">
        <w:rPr>
          <w:rFonts w:ascii="Times New Roman" w:hAnsi="Times New Roman" w:cs="Times New Roman"/>
          <w:spacing w:val="-4"/>
        </w:rPr>
        <w:t xml:space="preserve"> </w:t>
      </w:r>
      <w:r w:rsidRPr="00450031">
        <w:rPr>
          <w:rFonts w:ascii="Times New Roman" w:hAnsi="Times New Roman" w:cs="Times New Roman"/>
        </w:rPr>
        <w:t>the</w:t>
      </w:r>
      <w:r w:rsidRPr="00450031">
        <w:rPr>
          <w:rFonts w:ascii="Times New Roman" w:hAnsi="Times New Roman" w:cs="Times New Roman"/>
          <w:spacing w:val="-3"/>
        </w:rPr>
        <w:t xml:space="preserve"> </w:t>
      </w:r>
      <w:r w:rsidRPr="00450031">
        <w:rPr>
          <w:rFonts w:ascii="Times New Roman" w:hAnsi="Times New Roman" w:cs="Times New Roman"/>
        </w:rPr>
        <w:t>BLS</w:t>
      </w:r>
      <w:r w:rsidRPr="00450031">
        <w:rPr>
          <w:rFonts w:ascii="Times New Roman" w:hAnsi="Times New Roman" w:cs="Times New Roman"/>
          <w:spacing w:val="-3"/>
        </w:rPr>
        <w:t xml:space="preserve"> </w:t>
      </w:r>
      <w:r w:rsidRPr="00450031">
        <w:rPr>
          <w:rFonts w:ascii="Times New Roman" w:hAnsi="Times New Roman" w:cs="Times New Roman"/>
        </w:rPr>
        <w:t>include:</w:t>
      </w:r>
    </w:p>
    <w:p w:rsidR="00323DA5" w:rsidRPr="00450031" w:rsidP="00450031" w14:paraId="00478421" w14:textId="77777777">
      <w:pPr>
        <w:pStyle w:val="BodyText"/>
        <w:spacing w:before="8"/>
        <w:rPr>
          <w:rFonts w:ascii="Times New Roman" w:hAnsi="Times New Roman" w:cs="Times New Roman"/>
        </w:rPr>
      </w:pPr>
    </w:p>
    <w:p w:rsidR="00323DA5" w:rsidRPr="00450031" w:rsidP="00450031" w14:paraId="52A4927F" w14:textId="77777777">
      <w:pPr>
        <w:pStyle w:val="ListParagraph"/>
        <w:numPr>
          <w:ilvl w:val="2"/>
          <w:numId w:val="32"/>
        </w:numPr>
        <w:tabs>
          <w:tab w:val="left" w:pos="2000"/>
          <w:tab w:val="left" w:pos="2001"/>
        </w:tabs>
        <w:spacing w:before="1"/>
        <w:ind w:hanging="721"/>
        <w:rPr>
          <w:rFonts w:ascii="Times New Roman" w:hAnsi="Times New Roman" w:cs="Times New Roman"/>
          <w:sz w:val="20"/>
          <w:szCs w:val="20"/>
        </w:rPr>
      </w:pPr>
      <w:r w:rsidRPr="00450031">
        <w:rPr>
          <w:rFonts w:ascii="Times New Roman" w:hAnsi="Times New Roman" w:cs="Times New Roman"/>
          <w:sz w:val="20"/>
          <w:szCs w:val="20"/>
        </w:rPr>
        <w:t>Any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revision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would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result in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need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additional</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funding;</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and</w:t>
      </w:r>
    </w:p>
    <w:p w:rsidR="00323DA5" w:rsidRPr="00450031" w:rsidP="00450031" w14:paraId="01927CDE" w14:textId="77777777">
      <w:pPr>
        <w:pStyle w:val="ListParagraph"/>
        <w:numPr>
          <w:ilvl w:val="2"/>
          <w:numId w:val="32"/>
        </w:numPr>
        <w:tabs>
          <w:tab w:val="left" w:pos="1999"/>
          <w:tab w:val="left" w:pos="2000"/>
        </w:tabs>
        <w:spacing w:before="39"/>
        <w:ind w:left="1999" w:right="576" w:hanging="720"/>
        <w:rPr>
          <w:rFonts w:ascii="Times New Roman" w:hAnsi="Times New Roman" w:cs="Times New Roman"/>
          <w:sz w:val="20"/>
          <w:szCs w:val="20"/>
        </w:rPr>
      </w:pPr>
      <w:r w:rsidRPr="00450031">
        <w:rPr>
          <w:rFonts w:ascii="Times New Roman" w:hAnsi="Times New Roman" w:cs="Times New Roman"/>
          <w:sz w:val="20"/>
          <w:szCs w:val="20"/>
        </w:rPr>
        <w:t>Cumulative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transfers</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among</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cost</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categories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exceed</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are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expected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exceed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10</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percent</w:t>
      </w:r>
      <w:r w:rsidRPr="00450031">
        <w:rPr>
          <w:rFonts w:ascii="Times New Roman" w:hAnsi="Times New Roman" w:cs="Times New Roman"/>
          <w:spacing w:val="-43"/>
          <w:sz w:val="20"/>
          <w:szCs w:val="20"/>
        </w:rPr>
        <w:t xml:space="preserve"> </w:t>
      </w:r>
      <w:r w:rsidRPr="00450031">
        <w:rPr>
          <w:rFonts w:ascii="Times New Roman" w:hAnsi="Times New Roman" w:cs="Times New Roman"/>
          <w:spacing w:val="-1"/>
          <w:sz w:val="20"/>
          <w:szCs w:val="20"/>
        </w:rPr>
        <w:t>of</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current</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total</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approved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program</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budget,</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whenever</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the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total</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funded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3"/>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greater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than $100,000.</w:t>
      </w:r>
    </w:p>
    <w:p w:rsidR="00323DA5" w:rsidRPr="00450031" w:rsidP="00450031" w14:paraId="6BCCF73C" w14:textId="77777777">
      <w:pPr>
        <w:pStyle w:val="BodyText"/>
        <w:spacing w:before="8"/>
        <w:rPr>
          <w:rFonts w:ascii="Times New Roman" w:hAnsi="Times New Roman" w:cs="Times New Roman"/>
        </w:rPr>
      </w:pPr>
    </w:p>
    <w:p w:rsidR="00323DA5" w:rsidRPr="00450031" w:rsidP="00450031" w14:paraId="3135A78B" w14:textId="77777777">
      <w:pPr>
        <w:pStyle w:val="ListParagraph"/>
        <w:numPr>
          <w:ilvl w:val="1"/>
          <w:numId w:val="32"/>
        </w:numPr>
        <w:tabs>
          <w:tab w:val="left" w:pos="1279"/>
          <w:tab w:val="left" w:pos="1281"/>
        </w:tabs>
        <w:ind w:left="1280" w:hanging="541"/>
        <w:rPr>
          <w:rFonts w:ascii="Times New Roman" w:hAnsi="Times New Roman" w:cs="Times New Roman"/>
          <w:sz w:val="20"/>
          <w:szCs w:val="20"/>
        </w:rPr>
      </w:pPr>
      <w:r w:rsidRPr="00450031">
        <w:rPr>
          <w:rFonts w:ascii="Times New Roman" w:hAnsi="Times New Roman" w:cs="Times New Roman"/>
          <w:sz w:val="20"/>
          <w:szCs w:val="20"/>
        </w:rPr>
        <w:t>Programmatic</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Changes</w:t>
      </w:r>
    </w:p>
    <w:p w:rsidR="00323DA5" w:rsidRPr="00450031" w:rsidP="00450031" w14:paraId="72695057" w14:textId="77777777">
      <w:pPr>
        <w:pStyle w:val="BodyText"/>
        <w:spacing w:before="8"/>
        <w:rPr>
          <w:rFonts w:ascii="Times New Roman" w:hAnsi="Times New Roman" w:cs="Times New Roman"/>
        </w:rPr>
      </w:pPr>
    </w:p>
    <w:p w:rsidR="00323DA5" w:rsidRPr="00450031" w:rsidP="00450031" w14:paraId="4D3C196F" w14:textId="77777777">
      <w:pPr>
        <w:pStyle w:val="BodyText"/>
        <w:ind w:left="1280"/>
        <w:rPr>
          <w:rFonts w:ascii="Times New Roman" w:hAnsi="Times New Roman" w:cs="Times New Roman"/>
        </w:rPr>
      </w:pPr>
      <w:r w:rsidRPr="00450031">
        <w:rPr>
          <w:rFonts w:ascii="Times New Roman" w:hAnsi="Times New Roman" w:cs="Times New Roman"/>
        </w:rPr>
        <w:t>Programmatic</w:t>
      </w:r>
      <w:r w:rsidRPr="00450031">
        <w:rPr>
          <w:rFonts w:ascii="Times New Roman" w:hAnsi="Times New Roman" w:cs="Times New Roman"/>
          <w:spacing w:val="-4"/>
        </w:rPr>
        <w:t xml:space="preserve"> </w:t>
      </w:r>
      <w:r w:rsidRPr="00450031">
        <w:rPr>
          <w:rFonts w:ascii="Times New Roman" w:hAnsi="Times New Roman" w:cs="Times New Roman"/>
        </w:rPr>
        <w:t>changes</w:t>
      </w:r>
      <w:r w:rsidRPr="00450031">
        <w:rPr>
          <w:rFonts w:ascii="Times New Roman" w:hAnsi="Times New Roman" w:cs="Times New Roman"/>
          <w:spacing w:val="-5"/>
        </w:rPr>
        <w:t xml:space="preserve"> </w:t>
      </w:r>
      <w:r w:rsidRPr="00450031">
        <w:rPr>
          <w:rFonts w:ascii="Times New Roman" w:hAnsi="Times New Roman" w:cs="Times New Roman"/>
        </w:rPr>
        <w:t>that</w:t>
      </w:r>
      <w:r w:rsidRPr="00450031">
        <w:rPr>
          <w:rFonts w:ascii="Times New Roman" w:hAnsi="Times New Roman" w:cs="Times New Roman"/>
          <w:spacing w:val="-3"/>
        </w:rPr>
        <w:t xml:space="preserve"> </w:t>
      </w:r>
      <w:r w:rsidRPr="00450031">
        <w:rPr>
          <w:rFonts w:ascii="Times New Roman" w:hAnsi="Times New Roman" w:cs="Times New Roman"/>
        </w:rPr>
        <w:t>require</w:t>
      </w:r>
      <w:r w:rsidRPr="00450031">
        <w:rPr>
          <w:rFonts w:ascii="Times New Roman" w:hAnsi="Times New Roman" w:cs="Times New Roman"/>
          <w:spacing w:val="-5"/>
        </w:rPr>
        <w:t xml:space="preserve"> </w:t>
      </w:r>
      <w:r w:rsidRPr="00450031">
        <w:rPr>
          <w:rFonts w:ascii="Times New Roman" w:hAnsi="Times New Roman" w:cs="Times New Roman"/>
        </w:rPr>
        <w:t>BLS</w:t>
      </w:r>
      <w:r w:rsidRPr="00450031">
        <w:rPr>
          <w:rFonts w:ascii="Times New Roman" w:hAnsi="Times New Roman" w:cs="Times New Roman"/>
          <w:spacing w:val="-3"/>
        </w:rPr>
        <w:t xml:space="preserve"> </w:t>
      </w:r>
      <w:r w:rsidRPr="00450031">
        <w:rPr>
          <w:rFonts w:ascii="Times New Roman" w:hAnsi="Times New Roman" w:cs="Times New Roman"/>
        </w:rPr>
        <w:t>prior</w:t>
      </w:r>
      <w:r w:rsidRPr="00450031">
        <w:rPr>
          <w:rFonts w:ascii="Times New Roman" w:hAnsi="Times New Roman" w:cs="Times New Roman"/>
          <w:spacing w:val="-4"/>
        </w:rPr>
        <w:t xml:space="preserve"> </w:t>
      </w:r>
      <w:r w:rsidRPr="00450031">
        <w:rPr>
          <w:rFonts w:ascii="Times New Roman" w:hAnsi="Times New Roman" w:cs="Times New Roman"/>
        </w:rPr>
        <w:t>written</w:t>
      </w:r>
      <w:r w:rsidRPr="00450031">
        <w:rPr>
          <w:rFonts w:ascii="Times New Roman" w:hAnsi="Times New Roman" w:cs="Times New Roman"/>
          <w:spacing w:val="-2"/>
        </w:rPr>
        <w:t xml:space="preserve"> </w:t>
      </w:r>
      <w:r w:rsidRPr="00450031">
        <w:rPr>
          <w:rFonts w:ascii="Times New Roman" w:hAnsi="Times New Roman" w:cs="Times New Roman"/>
        </w:rPr>
        <w:t>approval</w:t>
      </w:r>
      <w:r w:rsidRPr="00450031">
        <w:rPr>
          <w:rFonts w:ascii="Times New Roman" w:hAnsi="Times New Roman" w:cs="Times New Roman"/>
          <w:spacing w:val="-4"/>
        </w:rPr>
        <w:t xml:space="preserve"> </w:t>
      </w:r>
      <w:r w:rsidRPr="00450031">
        <w:rPr>
          <w:rFonts w:ascii="Times New Roman" w:hAnsi="Times New Roman" w:cs="Times New Roman"/>
        </w:rPr>
        <w:t>include:</w:t>
      </w:r>
    </w:p>
    <w:p w:rsidR="00323DA5" w:rsidRPr="00450031" w:rsidP="00450031" w14:paraId="15A88CAC" w14:textId="77777777">
      <w:pPr>
        <w:pStyle w:val="BodyText"/>
        <w:spacing w:before="9"/>
        <w:rPr>
          <w:rFonts w:ascii="Times New Roman" w:hAnsi="Times New Roman" w:cs="Times New Roman"/>
        </w:rPr>
      </w:pPr>
    </w:p>
    <w:p w:rsidR="00323DA5" w:rsidRPr="00450031" w:rsidP="00450031" w14:paraId="7E2951B0" w14:textId="77777777">
      <w:pPr>
        <w:pStyle w:val="ListParagraph"/>
        <w:numPr>
          <w:ilvl w:val="2"/>
          <w:numId w:val="32"/>
        </w:numPr>
        <w:tabs>
          <w:tab w:val="left" w:pos="2000"/>
          <w:tab w:val="left" w:pos="2001"/>
        </w:tabs>
        <w:ind w:hanging="721"/>
        <w:rPr>
          <w:rFonts w:ascii="Times New Roman" w:hAnsi="Times New Roman" w:cs="Times New Roman"/>
          <w:sz w:val="20"/>
          <w:szCs w:val="20"/>
        </w:rPr>
      </w:pPr>
      <w:r w:rsidRPr="00450031">
        <w:rPr>
          <w:rFonts w:ascii="Times New Roman" w:hAnsi="Times New Roman" w:cs="Times New Roman"/>
          <w:sz w:val="20"/>
          <w:szCs w:val="20"/>
        </w:rPr>
        <w:t>Any</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revision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scope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objectives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Cooperative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Agreement;</w:t>
      </w:r>
    </w:p>
    <w:p w:rsidR="00323DA5" w:rsidRPr="00450031" w:rsidP="00450031" w14:paraId="122FB76A" w14:textId="77777777">
      <w:pPr>
        <w:pStyle w:val="BodyText"/>
        <w:spacing w:before="6"/>
        <w:rPr>
          <w:rFonts w:ascii="Times New Roman" w:hAnsi="Times New Roman" w:cs="Times New Roman"/>
        </w:rPr>
      </w:pPr>
    </w:p>
    <w:p w:rsidR="00323DA5" w:rsidRPr="00450031" w:rsidP="00450031" w14:paraId="4B9C1554" w14:textId="77777777">
      <w:pPr>
        <w:pStyle w:val="ListParagraph"/>
        <w:numPr>
          <w:ilvl w:val="2"/>
          <w:numId w:val="32"/>
        </w:numPr>
        <w:tabs>
          <w:tab w:val="left" w:pos="1999"/>
          <w:tab w:val="left" w:pos="2000"/>
        </w:tabs>
        <w:spacing w:before="1"/>
        <w:ind w:left="1999" w:right="578" w:hanging="720"/>
        <w:rPr>
          <w:rFonts w:ascii="Times New Roman" w:hAnsi="Times New Roman" w:cs="Times New Roman"/>
          <w:sz w:val="20"/>
          <w:szCs w:val="20"/>
        </w:rPr>
      </w:pPr>
      <w:r w:rsidRPr="00450031">
        <w:rPr>
          <w:rFonts w:ascii="Times New Roman" w:hAnsi="Times New Roman" w:cs="Times New Roman"/>
          <w:spacing w:val="-1"/>
          <w:sz w:val="20"/>
          <w:szCs w:val="20"/>
        </w:rPr>
        <w:t>Any</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significant</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deviation</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from</w:t>
      </w:r>
      <w:r w:rsidRPr="00450031">
        <w:rPr>
          <w:rFonts w:ascii="Times New Roman" w:hAnsi="Times New Roman" w:cs="Times New Roman"/>
          <w:spacing w:val="-7"/>
          <w:sz w:val="20"/>
          <w:szCs w:val="20"/>
        </w:rPr>
        <w:t xml:space="preserve"> </w:t>
      </w:r>
      <w:r w:rsidRPr="00450031">
        <w:rPr>
          <w:rFonts w:ascii="Times New Roman" w:hAnsi="Times New Roman" w:cs="Times New Roman"/>
          <w:spacing w:val="-1"/>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timetables</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specified</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in</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the</w:t>
      </w:r>
      <w:r w:rsidRPr="00450031">
        <w:rPr>
          <w:rFonts w:ascii="Times New Roman" w:hAnsi="Times New Roman" w:cs="Times New Roman"/>
          <w:spacing w:val="-13"/>
          <w:sz w:val="20"/>
          <w:szCs w:val="20"/>
        </w:rPr>
        <w:t xml:space="preserve"> </w:t>
      </w:r>
      <w:r w:rsidRPr="00450031">
        <w:rPr>
          <w:rFonts w:ascii="Times New Roman" w:hAnsi="Times New Roman" w:cs="Times New Roman"/>
          <w:spacing w:val="-1"/>
          <w:sz w:val="20"/>
          <w:szCs w:val="20"/>
        </w:rPr>
        <w:t>manual</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or</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technical</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memoranda;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p>
    <w:p w:rsidR="00323DA5" w:rsidRPr="00450031" w:rsidP="00450031" w14:paraId="3DEB1DB8" w14:textId="77777777">
      <w:pPr>
        <w:pStyle w:val="BodyText"/>
        <w:spacing w:before="9"/>
        <w:rPr>
          <w:rFonts w:ascii="Times New Roman" w:hAnsi="Times New Roman" w:cs="Times New Roman"/>
        </w:rPr>
      </w:pPr>
    </w:p>
    <w:p w:rsidR="00323DA5" w:rsidP="00450031" w14:paraId="7FDFEC63" w14:textId="096A3008">
      <w:pPr>
        <w:pStyle w:val="ListParagraph"/>
        <w:numPr>
          <w:ilvl w:val="2"/>
          <w:numId w:val="32"/>
        </w:numPr>
        <w:tabs>
          <w:tab w:val="left" w:pos="2000"/>
          <w:tab w:val="left" w:pos="2001"/>
        </w:tabs>
        <w:ind w:hanging="721"/>
        <w:rPr>
          <w:rFonts w:ascii="Times New Roman" w:hAnsi="Times New Roman" w:cs="Times New Roman"/>
          <w:sz w:val="20"/>
          <w:szCs w:val="20"/>
        </w:rPr>
      </w:pPr>
      <w:r w:rsidRPr="00450031">
        <w:rPr>
          <w:rFonts w:ascii="Times New Roman" w:hAnsi="Times New Roman" w:cs="Times New Roman"/>
          <w:sz w:val="20"/>
          <w:szCs w:val="20"/>
        </w:rPr>
        <w:t>Need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extend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period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availability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funds.</w:t>
      </w:r>
    </w:p>
    <w:p w:rsidR="00323DA5" w:rsidRPr="00450031" w:rsidP="00450031" w14:paraId="63845BFB" w14:textId="77777777">
      <w:pPr>
        <w:pStyle w:val="ListParagraph"/>
        <w:numPr>
          <w:ilvl w:val="1"/>
          <w:numId w:val="32"/>
        </w:numPr>
        <w:tabs>
          <w:tab w:val="left" w:pos="1294"/>
          <w:tab w:val="left" w:pos="1295"/>
        </w:tabs>
        <w:ind w:left="1294" w:hanging="548"/>
        <w:rPr>
          <w:rFonts w:ascii="Times New Roman" w:hAnsi="Times New Roman" w:cs="Times New Roman"/>
          <w:sz w:val="20"/>
          <w:szCs w:val="20"/>
        </w:rPr>
      </w:pPr>
      <w:r w:rsidRPr="00450031">
        <w:rPr>
          <w:rFonts w:ascii="Times New Roman" w:hAnsi="Times New Roman" w:cs="Times New Roman"/>
          <w:sz w:val="20"/>
          <w:szCs w:val="20"/>
        </w:rPr>
        <w:t>Additional</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Activities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Maintain</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Currency</w:t>
      </w:r>
    </w:p>
    <w:p w:rsidR="00323DA5" w:rsidRPr="00450031" w:rsidP="00450031" w14:paraId="67C9A69D" w14:textId="77777777">
      <w:pPr>
        <w:pStyle w:val="BodyText"/>
        <w:spacing w:before="9"/>
        <w:rPr>
          <w:rFonts w:ascii="Times New Roman" w:hAnsi="Times New Roman" w:cs="Times New Roman"/>
        </w:rPr>
      </w:pPr>
    </w:p>
    <w:p w:rsidR="00323DA5" w:rsidRPr="00450031" w:rsidP="00450031" w14:paraId="3E09CD98" w14:textId="77777777">
      <w:pPr>
        <w:pStyle w:val="BodyText"/>
        <w:ind w:left="1280" w:right="694" w:hanging="1"/>
        <w:rPr>
          <w:rFonts w:ascii="Times New Roman" w:hAnsi="Times New Roman" w:cs="Times New Roman"/>
        </w:rPr>
      </w:pPr>
      <w:r w:rsidRPr="00450031">
        <w:rPr>
          <w:rFonts w:ascii="Times New Roman" w:hAnsi="Times New Roman" w:cs="Times New Roman"/>
        </w:rPr>
        <w:t>AAMCs</w:t>
      </w:r>
      <w:r w:rsidRPr="00450031">
        <w:rPr>
          <w:rFonts w:ascii="Times New Roman" w:hAnsi="Times New Roman" w:cs="Times New Roman"/>
          <w:spacing w:val="-4"/>
        </w:rPr>
        <w:t xml:space="preserve"> </w:t>
      </w:r>
      <w:r w:rsidRPr="00450031">
        <w:rPr>
          <w:rFonts w:ascii="Times New Roman" w:hAnsi="Times New Roman" w:cs="Times New Roman"/>
        </w:rPr>
        <w:t>are</w:t>
      </w:r>
      <w:r w:rsidRPr="00450031">
        <w:rPr>
          <w:rFonts w:ascii="Times New Roman" w:hAnsi="Times New Roman" w:cs="Times New Roman"/>
          <w:spacing w:val="-4"/>
        </w:rPr>
        <w:t xml:space="preserve"> </w:t>
      </w:r>
      <w:r w:rsidRPr="00450031">
        <w:rPr>
          <w:rFonts w:ascii="Times New Roman" w:hAnsi="Times New Roman" w:cs="Times New Roman"/>
        </w:rPr>
        <w:t>research</w:t>
      </w:r>
      <w:r w:rsidRPr="00450031">
        <w:rPr>
          <w:rFonts w:ascii="Times New Roman" w:hAnsi="Times New Roman" w:cs="Times New Roman"/>
          <w:spacing w:val="-1"/>
        </w:rPr>
        <w:t xml:space="preserve"> </w:t>
      </w:r>
      <w:r w:rsidRPr="00450031">
        <w:rPr>
          <w:rFonts w:ascii="Times New Roman" w:hAnsi="Times New Roman" w:cs="Times New Roman"/>
        </w:rPr>
        <w:t>projects</w:t>
      </w:r>
      <w:r w:rsidRPr="00450031">
        <w:rPr>
          <w:rFonts w:ascii="Times New Roman" w:hAnsi="Times New Roman" w:cs="Times New Roman"/>
          <w:spacing w:val="-4"/>
        </w:rPr>
        <w:t xml:space="preserve"> </w:t>
      </w:r>
      <w:r w:rsidRPr="00450031">
        <w:rPr>
          <w:rFonts w:ascii="Times New Roman" w:hAnsi="Times New Roman" w:cs="Times New Roman"/>
        </w:rPr>
        <w:t>identified</w:t>
      </w:r>
      <w:r w:rsidRPr="00450031">
        <w:rPr>
          <w:rFonts w:ascii="Times New Roman" w:hAnsi="Times New Roman" w:cs="Times New Roman"/>
          <w:spacing w:val="-2"/>
        </w:rPr>
        <w:t xml:space="preserve"> </w:t>
      </w:r>
      <w:r w:rsidRPr="00450031">
        <w:rPr>
          <w:rFonts w:ascii="Times New Roman" w:hAnsi="Times New Roman" w:cs="Times New Roman"/>
        </w:rPr>
        <w:t>by</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SGA.</w:t>
      </w:r>
      <w:r w:rsidRPr="00450031">
        <w:rPr>
          <w:rFonts w:ascii="Times New Roman" w:hAnsi="Times New Roman" w:cs="Times New Roman"/>
          <w:spacing w:val="43"/>
        </w:rPr>
        <w:t xml:space="preserve"> </w:t>
      </w:r>
      <w:r w:rsidRPr="00450031">
        <w:rPr>
          <w:rFonts w:ascii="Times New Roman" w:hAnsi="Times New Roman" w:cs="Times New Roman"/>
        </w:rPr>
        <w:t>They</w:t>
      </w:r>
      <w:r w:rsidRPr="00450031">
        <w:rPr>
          <w:rFonts w:ascii="Times New Roman" w:hAnsi="Times New Roman" w:cs="Times New Roman"/>
          <w:spacing w:val="-2"/>
        </w:rPr>
        <w:t xml:space="preserve"> </w:t>
      </w:r>
      <w:r w:rsidRPr="00450031">
        <w:rPr>
          <w:rFonts w:ascii="Times New Roman" w:hAnsi="Times New Roman" w:cs="Times New Roman"/>
        </w:rPr>
        <w:t>are</w:t>
      </w:r>
      <w:r w:rsidRPr="00450031">
        <w:rPr>
          <w:rFonts w:ascii="Times New Roman" w:hAnsi="Times New Roman" w:cs="Times New Roman"/>
          <w:spacing w:val="-4"/>
        </w:rPr>
        <w:t xml:space="preserve"> </w:t>
      </w:r>
      <w:r w:rsidRPr="00450031">
        <w:rPr>
          <w:rFonts w:ascii="Times New Roman" w:hAnsi="Times New Roman" w:cs="Times New Roman"/>
        </w:rPr>
        <w:t>funded</w:t>
      </w:r>
      <w:r w:rsidRPr="00450031">
        <w:rPr>
          <w:rFonts w:ascii="Times New Roman" w:hAnsi="Times New Roman" w:cs="Times New Roman"/>
          <w:spacing w:val="-1"/>
        </w:rPr>
        <w:t xml:space="preserve"> </w:t>
      </w:r>
      <w:r w:rsidRPr="00450031">
        <w:rPr>
          <w:rFonts w:ascii="Times New Roman" w:hAnsi="Times New Roman" w:cs="Times New Roman"/>
        </w:rPr>
        <w:t>under</w:t>
      </w:r>
      <w:r w:rsidRPr="00450031">
        <w:rPr>
          <w:rFonts w:ascii="Times New Roman" w:hAnsi="Times New Roman" w:cs="Times New Roman"/>
          <w:spacing w:val="-3"/>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CA</w:t>
      </w:r>
      <w:r w:rsidRPr="00450031">
        <w:rPr>
          <w:rFonts w:ascii="Times New Roman" w:hAnsi="Times New Roman" w:cs="Times New Roman"/>
          <w:spacing w:val="-2"/>
        </w:rPr>
        <w:t xml:space="preserve"> </w:t>
      </w:r>
      <w:r w:rsidRPr="00450031">
        <w:rPr>
          <w:rFonts w:ascii="Times New Roman" w:hAnsi="Times New Roman" w:cs="Times New Roman"/>
        </w:rPr>
        <w:t>and</w:t>
      </w:r>
      <w:r w:rsidRPr="00450031">
        <w:rPr>
          <w:rFonts w:ascii="Times New Roman" w:hAnsi="Times New Roman" w:cs="Times New Roman"/>
          <w:spacing w:val="-2"/>
        </w:rPr>
        <w:t xml:space="preserve"> </w:t>
      </w:r>
      <w:r w:rsidRPr="00450031">
        <w:rPr>
          <w:rFonts w:ascii="Times New Roman" w:hAnsi="Times New Roman" w:cs="Times New Roman"/>
        </w:rPr>
        <w:t>may</w:t>
      </w:r>
      <w:r w:rsidRPr="00450031">
        <w:rPr>
          <w:rFonts w:ascii="Times New Roman" w:hAnsi="Times New Roman" w:cs="Times New Roman"/>
          <w:spacing w:val="-2"/>
        </w:rPr>
        <w:t xml:space="preserve"> </w:t>
      </w:r>
      <w:r w:rsidRPr="00450031">
        <w:rPr>
          <w:rFonts w:ascii="Times New Roman" w:hAnsi="Times New Roman" w:cs="Times New Roman"/>
        </w:rPr>
        <w:t>extend</w:t>
      </w:r>
      <w:r w:rsidRPr="00450031">
        <w:rPr>
          <w:rFonts w:ascii="Times New Roman" w:hAnsi="Times New Roman" w:cs="Times New Roman"/>
          <w:spacing w:val="-42"/>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life</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the CA beyond</w:t>
      </w:r>
      <w:r w:rsidRPr="00450031">
        <w:rPr>
          <w:rFonts w:ascii="Times New Roman" w:hAnsi="Times New Roman" w:cs="Times New Roman"/>
          <w:spacing w:val="1"/>
        </w:rPr>
        <w:t xml:space="preserve"> </w:t>
      </w:r>
      <w:r w:rsidRPr="00450031">
        <w:rPr>
          <w:rFonts w:ascii="Times New Roman" w:hAnsi="Times New Roman" w:cs="Times New Roman"/>
        </w:rPr>
        <w:t>its</w:t>
      </w:r>
      <w:r w:rsidRPr="00450031">
        <w:rPr>
          <w:rFonts w:ascii="Times New Roman" w:hAnsi="Times New Roman" w:cs="Times New Roman"/>
          <w:spacing w:val="-2"/>
        </w:rPr>
        <w:t xml:space="preserve"> </w:t>
      </w:r>
      <w:r w:rsidRPr="00450031">
        <w:rPr>
          <w:rFonts w:ascii="Times New Roman" w:hAnsi="Times New Roman" w:cs="Times New Roman"/>
        </w:rPr>
        <w:t>initial termination</w:t>
      </w:r>
      <w:r w:rsidRPr="00450031">
        <w:rPr>
          <w:rFonts w:ascii="Times New Roman" w:hAnsi="Times New Roman" w:cs="Times New Roman"/>
          <w:spacing w:val="1"/>
        </w:rPr>
        <w:t xml:space="preserve"> </w:t>
      </w:r>
      <w:r w:rsidRPr="00450031">
        <w:rPr>
          <w:rFonts w:ascii="Times New Roman" w:hAnsi="Times New Roman" w:cs="Times New Roman"/>
        </w:rPr>
        <w:t>date.</w:t>
      </w:r>
    </w:p>
    <w:p w:rsidR="00323DA5" w:rsidRPr="00450031" w:rsidP="00450031" w14:paraId="19212407" w14:textId="77777777">
      <w:pPr>
        <w:pStyle w:val="BodyText"/>
        <w:spacing w:before="7"/>
        <w:rPr>
          <w:rFonts w:ascii="Times New Roman" w:hAnsi="Times New Roman" w:cs="Times New Roman"/>
        </w:rPr>
      </w:pPr>
    </w:p>
    <w:p w:rsidR="00323DA5" w:rsidRPr="00450031" w:rsidP="00450031" w14:paraId="276FD1EC" w14:textId="77777777">
      <w:pPr>
        <w:pStyle w:val="BodyText"/>
        <w:ind w:left="1280" w:right="578"/>
        <w:rPr>
          <w:rFonts w:ascii="Times New Roman" w:hAnsi="Times New Roman" w:cs="Times New Roman"/>
        </w:rPr>
      </w:pPr>
      <w:r w:rsidRPr="00450031">
        <w:rPr>
          <w:rFonts w:ascii="Times New Roman" w:hAnsi="Times New Roman" w:cs="Times New Roman"/>
        </w:rPr>
        <w:t>AAMCs require prior written approval from the BLS.</w:t>
      </w:r>
      <w:r w:rsidRPr="00450031">
        <w:rPr>
          <w:rFonts w:ascii="Times New Roman" w:hAnsi="Times New Roman" w:cs="Times New Roman"/>
          <w:spacing w:val="1"/>
        </w:rPr>
        <w:t xml:space="preserve"> </w:t>
      </w:r>
      <w:r w:rsidRPr="00450031">
        <w:rPr>
          <w:rFonts w:ascii="Times New Roman" w:hAnsi="Times New Roman" w:cs="Times New Roman"/>
        </w:rPr>
        <w:t>The SGA initiates an AAMC by submitting a letter</w:t>
      </w:r>
      <w:r w:rsidRPr="00450031">
        <w:rPr>
          <w:rFonts w:ascii="Times New Roman" w:hAnsi="Times New Roman" w:cs="Times New Roman"/>
          <w:spacing w:val="-43"/>
        </w:rPr>
        <w:t xml:space="preserve"> </w:t>
      </w:r>
      <w:r w:rsidRPr="00450031">
        <w:rPr>
          <w:rFonts w:ascii="Times New Roman" w:hAnsi="Times New Roman" w:cs="Times New Roman"/>
        </w:rPr>
        <w:t>to their regional office, outlining the proposal.</w:t>
      </w:r>
      <w:r w:rsidRPr="00450031">
        <w:rPr>
          <w:rFonts w:ascii="Times New Roman" w:hAnsi="Times New Roman" w:cs="Times New Roman"/>
          <w:spacing w:val="1"/>
        </w:rPr>
        <w:t xml:space="preserve"> </w:t>
      </w:r>
      <w:r w:rsidRPr="00450031">
        <w:rPr>
          <w:rFonts w:ascii="Times New Roman" w:hAnsi="Times New Roman" w:cs="Times New Roman"/>
        </w:rPr>
        <w:t>(Detailed instructions for what kind of information to</w:t>
      </w:r>
      <w:r w:rsidRPr="00450031">
        <w:rPr>
          <w:rFonts w:ascii="Times New Roman" w:hAnsi="Times New Roman" w:cs="Times New Roman"/>
          <w:spacing w:val="1"/>
        </w:rPr>
        <w:t xml:space="preserve"> </w:t>
      </w:r>
      <w:r w:rsidRPr="00450031">
        <w:rPr>
          <w:rFonts w:ascii="Times New Roman" w:hAnsi="Times New Roman" w:cs="Times New Roman"/>
        </w:rPr>
        <w:t>include</w:t>
      </w:r>
      <w:r w:rsidRPr="00450031">
        <w:rPr>
          <w:rFonts w:ascii="Times New Roman" w:hAnsi="Times New Roman" w:cs="Times New Roman"/>
          <w:spacing w:val="-9"/>
        </w:rPr>
        <w:t xml:space="preserve"> </w:t>
      </w:r>
      <w:r w:rsidRPr="00450031">
        <w:rPr>
          <w:rFonts w:ascii="Times New Roman" w:hAnsi="Times New Roman" w:cs="Times New Roman"/>
        </w:rPr>
        <w:t>in</w:t>
      </w:r>
      <w:r w:rsidRPr="00450031">
        <w:rPr>
          <w:rFonts w:ascii="Times New Roman" w:hAnsi="Times New Roman" w:cs="Times New Roman"/>
          <w:spacing w:val="-6"/>
        </w:rPr>
        <w:t xml:space="preserve"> </w:t>
      </w:r>
      <w:r w:rsidRPr="00450031">
        <w:rPr>
          <w:rFonts w:ascii="Times New Roman" w:hAnsi="Times New Roman" w:cs="Times New Roman"/>
        </w:rPr>
        <w:t>the</w:t>
      </w:r>
      <w:r w:rsidRPr="00450031">
        <w:rPr>
          <w:rFonts w:ascii="Times New Roman" w:hAnsi="Times New Roman" w:cs="Times New Roman"/>
          <w:spacing w:val="-8"/>
        </w:rPr>
        <w:t xml:space="preserve"> </w:t>
      </w:r>
      <w:r w:rsidRPr="00450031">
        <w:rPr>
          <w:rFonts w:ascii="Times New Roman" w:hAnsi="Times New Roman" w:cs="Times New Roman"/>
        </w:rPr>
        <w:t>request</w:t>
      </w:r>
      <w:r w:rsidRPr="00450031">
        <w:rPr>
          <w:rFonts w:ascii="Times New Roman" w:hAnsi="Times New Roman" w:cs="Times New Roman"/>
          <w:spacing w:val="-5"/>
        </w:rPr>
        <w:t xml:space="preserve"> </w:t>
      </w:r>
      <w:r w:rsidRPr="00450031">
        <w:rPr>
          <w:rFonts w:ascii="Times New Roman" w:hAnsi="Times New Roman" w:cs="Times New Roman"/>
        </w:rPr>
        <w:t>letter</w:t>
      </w:r>
      <w:r w:rsidRPr="00450031">
        <w:rPr>
          <w:rFonts w:ascii="Times New Roman" w:hAnsi="Times New Roman" w:cs="Times New Roman"/>
          <w:spacing w:val="-4"/>
        </w:rPr>
        <w:t xml:space="preserve"> </w:t>
      </w:r>
      <w:r w:rsidRPr="00450031">
        <w:rPr>
          <w:rFonts w:ascii="Times New Roman" w:hAnsi="Times New Roman" w:cs="Times New Roman"/>
        </w:rPr>
        <w:t>is</w:t>
      </w:r>
      <w:r w:rsidRPr="00450031">
        <w:rPr>
          <w:rFonts w:ascii="Times New Roman" w:hAnsi="Times New Roman" w:cs="Times New Roman"/>
          <w:spacing w:val="-7"/>
        </w:rPr>
        <w:t xml:space="preserve"> </w:t>
      </w:r>
      <w:r w:rsidRPr="00450031">
        <w:rPr>
          <w:rFonts w:ascii="Times New Roman" w:hAnsi="Times New Roman" w:cs="Times New Roman"/>
        </w:rPr>
        <w:t>contained</w:t>
      </w:r>
      <w:r w:rsidRPr="00450031">
        <w:rPr>
          <w:rFonts w:ascii="Times New Roman" w:hAnsi="Times New Roman" w:cs="Times New Roman"/>
          <w:spacing w:val="-6"/>
        </w:rPr>
        <w:t xml:space="preserve"> </w:t>
      </w:r>
      <w:r w:rsidRPr="00450031">
        <w:rPr>
          <w:rFonts w:ascii="Times New Roman" w:hAnsi="Times New Roman" w:cs="Times New Roman"/>
        </w:rPr>
        <w:t>later</w:t>
      </w:r>
      <w:r w:rsidRPr="00450031">
        <w:rPr>
          <w:rFonts w:ascii="Times New Roman" w:hAnsi="Times New Roman" w:cs="Times New Roman"/>
          <w:spacing w:val="-7"/>
        </w:rPr>
        <w:t xml:space="preserve"> </w:t>
      </w:r>
      <w:r w:rsidRPr="00450031">
        <w:rPr>
          <w:rFonts w:ascii="Times New Roman" w:hAnsi="Times New Roman" w:cs="Times New Roman"/>
        </w:rPr>
        <w:t>in</w:t>
      </w:r>
      <w:r w:rsidRPr="00450031">
        <w:rPr>
          <w:rFonts w:ascii="Times New Roman" w:hAnsi="Times New Roman" w:cs="Times New Roman"/>
          <w:spacing w:val="-7"/>
        </w:rPr>
        <w:t xml:space="preserve"> </w:t>
      </w:r>
      <w:r w:rsidRPr="00450031">
        <w:rPr>
          <w:rFonts w:ascii="Times New Roman" w:hAnsi="Times New Roman" w:cs="Times New Roman"/>
        </w:rPr>
        <w:t>Part</w:t>
      </w:r>
      <w:r w:rsidRPr="00450031">
        <w:rPr>
          <w:rFonts w:ascii="Times New Roman" w:hAnsi="Times New Roman" w:cs="Times New Roman"/>
          <w:spacing w:val="-4"/>
        </w:rPr>
        <w:t xml:space="preserve"> </w:t>
      </w:r>
      <w:r w:rsidRPr="00450031">
        <w:rPr>
          <w:rFonts w:ascii="Times New Roman" w:hAnsi="Times New Roman" w:cs="Times New Roman"/>
        </w:rPr>
        <w:t>II,</w:t>
      </w:r>
      <w:r w:rsidRPr="00450031">
        <w:rPr>
          <w:rFonts w:ascii="Times New Roman" w:hAnsi="Times New Roman" w:cs="Times New Roman"/>
          <w:spacing w:val="-7"/>
        </w:rPr>
        <w:t xml:space="preserve"> </w:t>
      </w:r>
      <w:r w:rsidRPr="00450031">
        <w:rPr>
          <w:rFonts w:ascii="Times New Roman" w:hAnsi="Times New Roman" w:cs="Times New Roman"/>
        </w:rPr>
        <w:t>Section</w:t>
      </w:r>
      <w:r w:rsidRPr="00450031">
        <w:rPr>
          <w:rFonts w:ascii="Times New Roman" w:hAnsi="Times New Roman" w:cs="Times New Roman"/>
          <w:spacing w:val="-6"/>
        </w:rPr>
        <w:t xml:space="preserve"> </w:t>
      </w:r>
      <w:r w:rsidRPr="00450031">
        <w:rPr>
          <w:rFonts w:ascii="Times New Roman" w:hAnsi="Times New Roman" w:cs="Times New Roman"/>
        </w:rPr>
        <w:t>9.)</w:t>
      </w:r>
      <w:r w:rsidRPr="00450031">
        <w:rPr>
          <w:rFonts w:ascii="Times New Roman" w:hAnsi="Times New Roman" w:cs="Times New Roman"/>
          <w:spacing w:val="31"/>
        </w:rPr>
        <w:t xml:space="preserve"> </w:t>
      </w:r>
      <w:r w:rsidRPr="00450031">
        <w:rPr>
          <w:rFonts w:ascii="Times New Roman" w:hAnsi="Times New Roman" w:cs="Times New Roman"/>
        </w:rPr>
        <w:t>If</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8"/>
        </w:rPr>
        <w:t xml:space="preserve"> </w:t>
      </w:r>
      <w:r w:rsidRPr="00450031">
        <w:rPr>
          <w:rFonts w:ascii="Times New Roman" w:hAnsi="Times New Roman" w:cs="Times New Roman"/>
        </w:rPr>
        <w:t>proposal</w:t>
      </w:r>
      <w:r w:rsidRPr="00450031">
        <w:rPr>
          <w:rFonts w:ascii="Times New Roman" w:hAnsi="Times New Roman" w:cs="Times New Roman"/>
          <w:spacing w:val="-5"/>
        </w:rPr>
        <w:t xml:space="preserve"> </w:t>
      </w:r>
      <w:r w:rsidRPr="00450031">
        <w:rPr>
          <w:rFonts w:ascii="Times New Roman" w:hAnsi="Times New Roman" w:cs="Times New Roman"/>
        </w:rPr>
        <w:t>is</w:t>
      </w:r>
      <w:r w:rsidRPr="00450031">
        <w:rPr>
          <w:rFonts w:ascii="Times New Roman" w:hAnsi="Times New Roman" w:cs="Times New Roman"/>
          <w:spacing w:val="-7"/>
        </w:rPr>
        <w:t xml:space="preserve"> </w:t>
      </w:r>
      <w:r w:rsidRPr="00450031">
        <w:rPr>
          <w:rFonts w:ascii="Times New Roman" w:hAnsi="Times New Roman" w:cs="Times New Roman"/>
        </w:rPr>
        <w:t>approved,</w:t>
      </w:r>
      <w:r w:rsidRPr="00450031">
        <w:rPr>
          <w:rFonts w:ascii="Times New Roman" w:hAnsi="Times New Roman" w:cs="Times New Roman"/>
          <w:spacing w:val="-6"/>
        </w:rPr>
        <w:t xml:space="preserve"> </w:t>
      </w:r>
      <w:r w:rsidRPr="00450031">
        <w:rPr>
          <w:rFonts w:ascii="Times New Roman" w:hAnsi="Times New Roman" w:cs="Times New Roman"/>
        </w:rPr>
        <w:t>the</w:t>
      </w:r>
      <w:r w:rsidRPr="00450031">
        <w:rPr>
          <w:rFonts w:ascii="Times New Roman" w:hAnsi="Times New Roman" w:cs="Times New Roman"/>
          <w:spacing w:val="-6"/>
        </w:rPr>
        <w:t xml:space="preserve"> </w:t>
      </w:r>
      <w:r w:rsidRPr="00450031">
        <w:rPr>
          <w:rFonts w:ascii="Times New Roman" w:hAnsi="Times New Roman" w:cs="Times New Roman"/>
        </w:rPr>
        <w:t>BLS</w:t>
      </w:r>
      <w:r w:rsidRPr="00450031">
        <w:rPr>
          <w:rFonts w:ascii="Times New Roman" w:hAnsi="Times New Roman" w:cs="Times New Roman"/>
          <w:spacing w:val="1"/>
        </w:rPr>
        <w:t xml:space="preserve"> </w:t>
      </w:r>
      <w:r w:rsidRPr="00450031">
        <w:rPr>
          <w:rFonts w:ascii="Times New Roman" w:hAnsi="Times New Roman" w:cs="Times New Roman"/>
        </w:rPr>
        <w:t>will</w:t>
      </w:r>
      <w:r w:rsidRPr="00450031">
        <w:rPr>
          <w:rFonts w:ascii="Times New Roman" w:hAnsi="Times New Roman" w:cs="Times New Roman"/>
          <w:spacing w:val="-6"/>
        </w:rPr>
        <w:t xml:space="preserve"> </w:t>
      </w:r>
      <w:r w:rsidRPr="00450031">
        <w:rPr>
          <w:rFonts w:ascii="Times New Roman" w:hAnsi="Times New Roman" w:cs="Times New Roman"/>
        </w:rPr>
        <w:t>match</w:t>
      </w:r>
      <w:r w:rsidRPr="00450031">
        <w:rPr>
          <w:rFonts w:ascii="Times New Roman" w:hAnsi="Times New Roman" w:cs="Times New Roman"/>
          <w:spacing w:val="-6"/>
        </w:rPr>
        <w:t xml:space="preserve"> </w:t>
      </w:r>
      <w:r w:rsidRPr="00450031">
        <w:rPr>
          <w:rFonts w:ascii="Times New Roman" w:hAnsi="Times New Roman" w:cs="Times New Roman"/>
        </w:rPr>
        <w:t>the</w:t>
      </w:r>
      <w:r w:rsidRPr="00450031">
        <w:rPr>
          <w:rFonts w:ascii="Times New Roman" w:hAnsi="Times New Roman" w:cs="Times New Roman"/>
          <w:spacing w:val="-5"/>
        </w:rPr>
        <w:t xml:space="preserve"> </w:t>
      </w:r>
      <w:r w:rsidRPr="00450031">
        <w:rPr>
          <w:rFonts w:ascii="Times New Roman" w:hAnsi="Times New Roman" w:cs="Times New Roman"/>
        </w:rPr>
        <w:t>SGA</w:t>
      </w:r>
      <w:r w:rsidRPr="00450031">
        <w:rPr>
          <w:rFonts w:ascii="Times New Roman" w:hAnsi="Times New Roman" w:cs="Times New Roman"/>
          <w:spacing w:val="-6"/>
        </w:rPr>
        <w:t xml:space="preserve"> </w:t>
      </w:r>
      <w:r w:rsidRPr="00450031">
        <w:rPr>
          <w:rFonts w:ascii="Times New Roman" w:hAnsi="Times New Roman" w:cs="Times New Roman"/>
        </w:rPr>
        <w:t>funding</w:t>
      </w:r>
      <w:r w:rsidRPr="00450031">
        <w:rPr>
          <w:rFonts w:ascii="Times New Roman" w:hAnsi="Times New Roman" w:cs="Times New Roman"/>
          <w:spacing w:val="-7"/>
        </w:rPr>
        <w:t xml:space="preserve"> </w:t>
      </w:r>
      <w:r w:rsidRPr="00450031">
        <w:rPr>
          <w:rFonts w:ascii="Times New Roman" w:hAnsi="Times New Roman" w:cs="Times New Roman"/>
        </w:rPr>
        <w:t>and</w:t>
      </w:r>
      <w:r w:rsidRPr="00450031">
        <w:rPr>
          <w:rFonts w:ascii="Times New Roman" w:hAnsi="Times New Roman" w:cs="Times New Roman"/>
          <w:spacing w:val="-6"/>
        </w:rPr>
        <w:t xml:space="preserve"> </w:t>
      </w:r>
      <w:r w:rsidRPr="00450031">
        <w:rPr>
          <w:rFonts w:ascii="Times New Roman" w:hAnsi="Times New Roman" w:cs="Times New Roman"/>
        </w:rPr>
        <w:t>the</w:t>
      </w:r>
      <w:r w:rsidRPr="00450031">
        <w:rPr>
          <w:rFonts w:ascii="Times New Roman" w:hAnsi="Times New Roman" w:cs="Times New Roman"/>
          <w:spacing w:val="-8"/>
        </w:rPr>
        <w:t xml:space="preserve"> </w:t>
      </w:r>
      <w:r w:rsidRPr="00450031">
        <w:rPr>
          <w:rFonts w:ascii="Times New Roman" w:hAnsi="Times New Roman" w:cs="Times New Roman"/>
        </w:rPr>
        <w:t>SGA</w:t>
      </w:r>
      <w:r w:rsidRPr="00450031">
        <w:rPr>
          <w:rFonts w:ascii="Times New Roman" w:hAnsi="Times New Roman" w:cs="Times New Roman"/>
          <w:spacing w:val="-6"/>
        </w:rPr>
        <w:t xml:space="preserve"> </w:t>
      </w:r>
      <w:r w:rsidRPr="00450031">
        <w:rPr>
          <w:rFonts w:ascii="Times New Roman" w:hAnsi="Times New Roman" w:cs="Times New Roman"/>
        </w:rPr>
        <w:t>and</w:t>
      </w:r>
      <w:r w:rsidRPr="00450031">
        <w:rPr>
          <w:rFonts w:ascii="Times New Roman" w:hAnsi="Times New Roman" w:cs="Times New Roman"/>
          <w:spacing w:val="-6"/>
        </w:rPr>
        <w:t xml:space="preserve"> </w:t>
      </w:r>
      <w:r w:rsidRPr="00450031">
        <w:rPr>
          <w:rFonts w:ascii="Times New Roman" w:hAnsi="Times New Roman" w:cs="Times New Roman"/>
        </w:rPr>
        <w:t>the</w:t>
      </w:r>
      <w:r w:rsidRPr="00450031">
        <w:rPr>
          <w:rFonts w:ascii="Times New Roman" w:hAnsi="Times New Roman" w:cs="Times New Roman"/>
          <w:spacing w:val="-8"/>
        </w:rPr>
        <w:t xml:space="preserve"> </w:t>
      </w:r>
      <w:r w:rsidRPr="00450031">
        <w:rPr>
          <w:rFonts w:ascii="Times New Roman" w:hAnsi="Times New Roman" w:cs="Times New Roman"/>
        </w:rPr>
        <w:t>BLS</w:t>
      </w:r>
      <w:r w:rsidRPr="00450031">
        <w:rPr>
          <w:rFonts w:ascii="Times New Roman" w:hAnsi="Times New Roman" w:cs="Times New Roman"/>
          <w:spacing w:val="-6"/>
        </w:rPr>
        <w:t xml:space="preserve"> </w:t>
      </w:r>
      <w:r w:rsidRPr="00450031">
        <w:rPr>
          <w:rFonts w:ascii="Times New Roman" w:hAnsi="Times New Roman" w:cs="Times New Roman"/>
        </w:rPr>
        <w:t>will</w:t>
      </w:r>
      <w:r w:rsidRPr="00450031">
        <w:rPr>
          <w:rFonts w:ascii="Times New Roman" w:hAnsi="Times New Roman" w:cs="Times New Roman"/>
          <w:spacing w:val="-7"/>
        </w:rPr>
        <w:t xml:space="preserve"> </w:t>
      </w:r>
      <w:r w:rsidRPr="00450031">
        <w:rPr>
          <w:rFonts w:ascii="Times New Roman" w:hAnsi="Times New Roman" w:cs="Times New Roman"/>
        </w:rPr>
        <w:t>modify</w:t>
      </w:r>
      <w:r w:rsidRPr="00450031">
        <w:rPr>
          <w:rFonts w:ascii="Times New Roman" w:hAnsi="Times New Roman" w:cs="Times New Roman"/>
          <w:spacing w:val="-6"/>
        </w:rPr>
        <w:t xml:space="preserve"> </w:t>
      </w:r>
      <w:r w:rsidRPr="00450031">
        <w:rPr>
          <w:rFonts w:ascii="Times New Roman" w:hAnsi="Times New Roman" w:cs="Times New Roman"/>
        </w:rPr>
        <w:t>the</w:t>
      </w:r>
      <w:r w:rsidRPr="00450031">
        <w:rPr>
          <w:rFonts w:ascii="Times New Roman" w:hAnsi="Times New Roman" w:cs="Times New Roman"/>
          <w:spacing w:val="-8"/>
        </w:rPr>
        <w:t xml:space="preserve"> </w:t>
      </w:r>
      <w:r w:rsidRPr="00450031">
        <w:rPr>
          <w:rFonts w:ascii="Times New Roman" w:hAnsi="Times New Roman" w:cs="Times New Roman"/>
        </w:rPr>
        <w:t>CA</w:t>
      </w:r>
      <w:r w:rsidRPr="00450031">
        <w:rPr>
          <w:rFonts w:ascii="Times New Roman" w:hAnsi="Times New Roman" w:cs="Times New Roman"/>
          <w:spacing w:val="-5"/>
        </w:rPr>
        <w:t xml:space="preserve"> </w:t>
      </w:r>
      <w:r w:rsidRPr="00450031">
        <w:rPr>
          <w:rFonts w:ascii="Times New Roman" w:hAnsi="Times New Roman" w:cs="Times New Roman"/>
        </w:rPr>
        <w:t>to</w:t>
      </w:r>
      <w:r w:rsidRPr="00450031">
        <w:rPr>
          <w:rFonts w:ascii="Times New Roman" w:hAnsi="Times New Roman" w:cs="Times New Roman"/>
          <w:spacing w:val="-7"/>
        </w:rPr>
        <w:t xml:space="preserve"> </w:t>
      </w:r>
      <w:r w:rsidRPr="00450031">
        <w:rPr>
          <w:rFonts w:ascii="Times New Roman" w:hAnsi="Times New Roman" w:cs="Times New Roman"/>
        </w:rPr>
        <w:t>add</w:t>
      </w:r>
      <w:r w:rsidRPr="00450031">
        <w:rPr>
          <w:rFonts w:ascii="Times New Roman" w:hAnsi="Times New Roman" w:cs="Times New Roman"/>
          <w:spacing w:val="-6"/>
        </w:rPr>
        <w:t xml:space="preserve"> </w:t>
      </w:r>
      <w:r w:rsidRPr="00450031">
        <w:rPr>
          <w:rFonts w:ascii="Times New Roman" w:hAnsi="Times New Roman" w:cs="Times New Roman"/>
        </w:rPr>
        <w:t>funding</w:t>
      </w:r>
      <w:r w:rsidRPr="00450031">
        <w:rPr>
          <w:rFonts w:ascii="Times New Roman" w:hAnsi="Times New Roman" w:cs="Times New Roman"/>
          <w:spacing w:val="-7"/>
        </w:rPr>
        <w:t xml:space="preserve"> </w:t>
      </w:r>
      <w:r w:rsidRPr="00450031">
        <w:rPr>
          <w:rFonts w:ascii="Times New Roman" w:hAnsi="Times New Roman" w:cs="Times New Roman"/>
        </w:rPr>
        <w:t>and</w:t>
      </w:r>
      <w:r w:rsidRPr="00450031">
        <w:rPr>
          <w:rFonts w:ascii="Times New Roman" w:hAnsi="Times New Roman" w:cs="Times New Roman"/>
          <w:spacing w:val="-7"/>
        </w:rPr>
        <w:t xml:space="preserve"> </w:t>
      </w:r>
      <w:r w:rsidRPr="00450031">
        <w:rPr>
          <w:rFonts w:ascii="Times New Roman" w:hAnsi="Times New Roman" w:cs="Times New Roman"/>
        </w:rPr>
        <w:t>incorporate</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approved</w:t>
      </w:r>
      <w:r w:rsidRPr="00450031">
        <w:rPr>
          <w:rFonts w:ascii="Times New Roman" w:hAnsi="Times New Roman" w:cs="Times New Roman"/>
          <w:spacing w:val="1"/>
        </w:rPr>
        <w:t xml:space="preserve"> </w:t>
      </w:r>
      <w:r w:rsidRPr="00450031">
        <w:rPr>
          <w:rFonts w:ascii="Times New Roman" w:hAnsi="Times New Roman" w:cs="Times New Roman"/>
        </w:rPr>
        <w:t>proposal as</w:t>
      </w:r>
      <w:r w:rsidRPr="00450031">
        <w:rPr>
          <w:rFonts w:ascii="Times New Roman" w:hAnsi="Times New Roman" w:cs="Times New Roman"/>
          <w:spacing w:val="-2"/>
        </w:rPr>
        <w:t xml:space="preserve"> </w:t>
      </w:r>
      <w:r w:rsidRPr="00450031">
        <w:rPr>
          <w:rFonts w:ascii="Times New Roman" w:hAnsi="Times New Roman" w:cs="Times New Roman"/>
        </w:rPr>
        <w:t>part of</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statement</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work.</w:t>
      </w:r>
    </w:p>
    <w:p w:rsidR="00323DA5" w:rsidRPr="00450031" w:rsidP="00450031" w14:paraId="07D5191D" w14:textId="77777777">
      <w:pPr>
        <w:pStyle w:val="BodyText"/>
        <w:spacing w:before="2"/>
        <w:rPr>
          <w:rFonts w:ascii="Times New Roman" w:hAnsi="Times New Roman" w:cs="Times New Roman"/>
        </w:rPr>
      </w:pPr>
    </w:p>
    <w:p w:rsidR="00323DA5" w:rsidRPr="00450031" w:rsidP="00450031" w14:paraId="153120DD" w14:textId="77777777">
      <w:pPr>
        <w:pStyle w:val="BodyText"/>
        <w:ind w:left="1280" w:right="577"/>
        <w:rPr>
          <w:rFonts w:ascii="Times New Roman" w:hAnsi="Times New Roman" w:cs="Times New Roman"/>
        </w:rPr>
      </w:pPr>
      <w:r w:rsidRPr="00450031">
        <w:rPr>
          <w:rFonts w:ascii="Times New Roman" w:hAnsi="Times New Roman" w:cs="Times New Roman"/>
        </w:rPr>
        <w:t>All AAMCs must be planned to start in the fiscal year in which they are funded and be completed no</w:t>
      </w:r>
      <w:r w:rsidRPr="00450031">
        <w:rPr>
          <w:rFonts w:ascii="Times New Roman" w:hAnsi="Times New Roman" w:cs="Times New Roman"/>
          <w:spacing w:val="1"/>
        </w:rPr>
        <w:t xml:space="preserve"> </w:t>
      </w:r>
      <w:r w:rsidRPr="00450031">
        <w:rPr>
          <w:rFonts w:ascii="Times New Roman" w:hAnsi="Times New Roman" w:cs="Times New Roman"/>
        </w:rPr>
        <w:t>later than the end of the fiscal year following their initiation.</w:t>
      </w:r>
      <w:r w:rsidRPr="00450031">
        <w:rPr>
          <w:rFonts w:ascii="Times New Roman" w:hAnsi="Times New Roman" w:cs="Times New Roman"/>
          <w:spacing w:val="1"/>
        </w:rPr>
        <w:t xml:space="preserve"> </w:t>
      </w:r>
      <w:r w:rsidRPr="00450031">
        <w:rPr>
          <w:rFonts w:ascii="Times New Roman" w:hAnsi="Times New Roman" w:cs="Times New Roman"/>
        </w:rPr>
        <w:t>All extensions to the end date of the CA</w:t>
      </w:r>
      <w:r w:rsidRPr="00450031">
        <w:rPr>
          <w:rFonts w:ascii="Times New Roman" w:hAnsi="Times New Roman" w:cs="Times New Roman"/>
          <w:spacing w:val="1"/>
        </w:rPr>
        <w:t xml:space="preserve"> </w:t>
      </w:r>
      <w:r w:rsidRPr="00450031">
        <w:rPr>
          <w:rFonts w:ascii="Times New Roman" w:hAnsi="Times New Roman" w:cs="Times New Roman"/>
        </w:rPr>
        <w:t>due to the AAMC must be requested in writing and approved by the BLS Grant Officer in writing.</w:t>
      </w:r>
      <w:r w:rsidRPr="00450031">
        <w:rPr>
          <w:rFonts w:ascii="Times New Roman" w:hAnsi="Times New Roman" w:cs="Times New Roman"/>
          <w:spacing w:val="1"/>
        </w:rPr>
        <w:t xml:space="preserve"> </w:t>
      </w:r>
      <w:r w:rsidRPr="00450031">
        <w:rPr>
          <w:rFonts w:ascii="Times New Roman" w:hAnsi="Times New Roman" w:cs="Times New Roman"/>
        </w:rPr>
        <w:t>If</w:t>
      </w:r>
      <w:r w:rsidRPr="00450031">
        <w:rPr>
          <w:rFonts w:ascii="Times New Roman" w:hAnsi="Times New Roman" w:cs="Times New Roman"/>
          <w:spacing w:val="1"/>
        </w:rPr>
        <w:t xml:space="preserve"> </w:t>
      </w:r>
      <w:r w:rsidRPr="00450031">
        <w:rPr>
          <w:rFonts w:ascii="Times New Roman" w:hAnsi="Times New Roman" w:cs="Times New Roman"/>
        </w:rPr>
        <w:t>granted</w:t>
      </w:r>
      <w:r w:rsidRPr="00450031">
        <w:rPr>
          <w:rFonts w:ascii="Times New Roman" w:hAnsi="Times New Roman" w:cs="Times New Roman"/>
          <w:spacing w:val="-7"/>
        </w:rPr>
        <w:t xml:space="preserve"> </w:t>
      </w:r>
      <w:r w:rsidRPr="00450031">
        <w:rPr>
          <w:rFonts w:ascii="Times New Roman" w:hAnsi="Times New Roman" w:cs="Times New Roman"/>
        </w:rPr>
        <w:t>a</w:t>
      </w:r>
      <w:r w:rsidRPr="00450031">
        <w:rPr>
          <w:rFonts w:ascii="Times New Roman" w:hAnsi="Times New Roman" w:cs="Times New Roman"/>
          <w:spacing w:val="-7"/>
        </w:rPr>
        <w:t xml:space="preserve"> </w:t>
      </w:r>
      <w:r w:rsidRPr="00450031">
        <w:rPr>
          <w:rFonts w:ascii="Times New Roman" w:hAnsi="Times New Roman" w:cs="Times New Roman"/>
        </w:rPr>
        <w:t>time</w:t>
      </w:r>
      <w:r w:rsidRPr="00450031">
        <w:rPr>
          <w:rFonts w:ascii="Times New Roman" w:hAnsi="Times New Roman" w:cs="Times New Roman"/>
          <w:spacing w:val="-6"/>
        </w:rPr>
        <w:t xml:space="preserve"> </w:t>
      </w:r>
      <w:r w:rsidRPr="00450031">
        <w:rPr>
          <w:rFonts w:ascii="Times New Roman" w:hAnsi="Times New Roman" w:cs="Times New Roman"/>
        </w:rPr>
        <w:t>extension,</w:t>
      </w:r>
      <w:r w:rsidRPr="00450031">
        <w:rPr>
          <w:rFonts w:ascii="Times New Roman" w:hAnsi="Times New Roman" w:cs="Times New Roman"/>
          <w:spacing w:val="-7"/>
        </w:rPr>
        <w:t xml:space="preserve"> </w:t>
      </w:r>
      <w:r w:rsidRPr="00450031">
        <w:rPr>
          <w:rFonts w:ascii="Times New Roman" w:hAnsi="Times New Roman" w:cs="Times New Roman"/>
        </w:rPr>
        <w:t>the</w:t>
      </w:r>
      <w:r w:rsidRPr="00450031">
        <w:rPr>
          <w:rFonts w:ascii="Times New Roman" w:hAnsi="Times New Roman" w:cs="Times New Roman"/>
          <w:spacing w:val="-6"/>
        </w:rPr>
        <w:t xml:space="preserve"> </w:t>
      </w:r>
      <w:r w:rsidRPr="00450031">
        <w:rPr>
          <w:rFonts w:ascii="Times New Roman" w:hAnsi="Times New Roman" w:cs="Times New Roman"/>
        </w:rPr>
        <w:t>SGA</w:t>
      </w:r>
      <w:r w:rsidRPr="00450031">
        <w:rPr>
          <w:rFonts w:ascii="Times New Roman" w:hAnsi="Times New Roman" w:cs="Times New Roman"/>
          <w:spacing w:val="-8"/>
        </w:rPr>
        <w:t xml:space="preserve"> </w:t>
      </w:r>
      <w:r w:rsidRPr="00450031">
        <w:rPr>
          <w:rFonts w:ascii="Times New Roman" w:hAnsi="Times New Roman" w:cs="Times New Roman"/>
        </w:rPr>
        <w:t>and</w:t>
      </w:r>
      <w:r w:rsidRPr="00450031">
        <w:rPr>
          <w:rFonts w:ascii="Times New Roman" w:hAnsi="Times New Roman" w:cs="Times New Roman"/>
          <w:spacing w:val="-7"/>
        </w:rPr>
        <w:t xml:space="preserve"> </w:t>
      </w:r>
      <w:r w:rsidRPr="00450031">
        <w:rPr>
          <w:rFonts w:ascii="Times New Roman" w:hAnsi="Times New Roman" w:cs="Times New Roman"/>
        </w:rPr>
        <w:t>the</w:t>
      </w:r>
      <w:r w:rsidRPr="00450031">
        <w:rPr>
          <w:rFonts w:ascii="Times New Roman" w:hAnsi="Times New Roman" w:cs="Times New Roman"/>
          <w:spacing w:val="-6"/>
        </w:rPr>
        <w:t xml:space="preserve"> </w:t>
      </w:r>
      <w:r w:rsidRPr="00450031">
        <w:rPr>
          <w:rFonts w:ascii="Times New Roman" w:hAnsi="Times New Roman" w:cs="Times New Roman"/>
        </w:rPr>
        <w:t>BLS</w:t>
      </w:r>
      <w:r w:rsidRPr="00450031">
        <w:rPr>
          <w:rFonts w:ascii="Times New Roman" w:hAnsi="Times New Roman" w:cs="Times New Roman"/>
          <w:spacing w:val="-6"/>
        </w:rPr>
        <w:t xml:space="preserve"> </w:t>
      </w:r>
      <w:r w:rsidRPr="00450031">
        <w:rPr>
          <w:rFonts w:ascii="Times New Roman" w:hAnsi="Times New Roman" w:cs="Times New Roman"/>
        </w:rPr>
        <w:t>must</w:t>
      </w:r>
      <w:r w:rsidRPr="00450031">
        <w:rPr>
          <w:rFonts w:ascii="Times New Roman" w:hAnsi="Times New Roman" w:cs="Times New Roman"/>
          <w:spacing w:val="-7"/>
        </w:rPr>
        <w:t xml:space="preserve"> </w:t>
      </w:r>
      <w:r w:rsidRPr="00450031">
        <w:rPr>
          <w:rFonts w:ascii="Times New Roman" w:hAnsi="Times New Roman" w:cs="Times New Roman"/>
        </w:rPr>
        <w:t>be</w:t>
      </w:r>
      <w:r w:rsidRPr="00450031">
        <w:rPr>
          <w:rFonts w:ascii="Times New Roman" w:hAnsi="Times New Roman" w:cs="Times New Roman"/>
          <w:spacing w:val="-6"/>
        </w:rPr>
        <w:t xml:space="preserve"> </w:t>
      </w:r>
      <w:r w:rsidRPr="00450031">
        <w:rPr>
          <w:rFonts w:ascii="Times New Roman" w:hAnsi="Times New Roman" w:cs="Times New Roman"/>
        </w:rPr>
        <w:t>clear</w:t>
      </w:r>
      <w:r w:rsidRPr="00450031">
        <w:rPr>
          <w:rFonts w:ascii="Times New Roman" w:hAnsi="Times New Roman" w:cs="Times New Roman"/>
          <w:spacing w:val="-5"/>
        </w:rPr>
        <w:t xml:space="preserve"> </w:t>
      </w:r>
      <w:r w:rsidRPr="00450031">
        <w:rPr>
          <w:rFonts w:ascii="Times New Roman" w:hAnsi="Times New Roman" w:cs="Times New Roman"/>
        </w:rPr>
        <w:t>about</w:t>
      </w:r>
      <w:r w:rsidRPr="00450031">
        <w:rPr>
          <w:rFonts w:ascii="Times New Roman" w:hAnsi="Times New Roman" w:cs="Times New Roman"/>
          <w:spacing w:val="-7"/>
        </w:rPr>
        <w:t xml:space="preserve"> </w:t>
      </w:r>
      <w:r w:rsidRPr="00450031">
        <w:rPr>
          <w:rFonts w:ascii="Times New Roman" w:hAnsi="Times New Roman" w:cs="Times New Roman"/>
        </w:rPr>
        <w:t>which</w:t>
      </w:r>
      <w:r w:rsidRPr="00450031">
        <w:rPr>
          <w:rFonts w:ascii="Times New Roman" w:hAnsi="Times New Roman" w:cs="Times New Roman"/>
          <w:spacing w:val="-6"/>
        </w:rPr>
        <w:t xml:space="preserve"> </w:t>
      </w:r>
      <w:r w:rsidRPr="00450031">
        <w:rPr>
          <w:rFonts w:ascii="Times New Roman" w:hAnsi="Times New Roman" w:cs="Times New Roman"/>
        </w:rPr>
        <w:t>work</w:t>
      </w:r>
      <w:r w:rsidRPr="00450031">
        <w:rPr>
          <w:rFonts w:ascii="Times New Roman" w:hAnsi="Times New Roman" w:cs="Times New Roman"/>
          <w:spacing w:val="-5"/>
        </w:rPr>
        <w:t xml:space="preserve"> </w:t>
      </w:r>
      <w:r w:rsidRPr="00450031">
        <w:rPr>
          <w:rFonts w:ascii="Times New Roman" w:hAnsi="Times New Roman" w:cs="Times New Roman"/>
        </w:rPr>
        <w:t>statement</w:t>
      </w:r>
      <w:r w:rsidRPr="00450031">
        <w:rPr>
          <w:rFonts w:ascii="Times New Roman" w:hAnsi="Times New Roman" w:cs="Times New Roman"/>
          <w:spacing w:val="-4"/>
        </w:rPr>
        <w:t xml:space="preserve"> </w:t>
      </w:r>
      <w:r w:rsidRPr="00450031">
        <w:rPr>
          <w:rFonts w:ascii="Times New Roman" w:hAnsi="Times New Roman" w:cs="Times New Roman"/>
        </w:rPr>
        <w:t>deliverables</w:t>
      </w:r>
      <w:r w:rsidRPr="00450031">
        <w:rPr>
          <w:rFonts w:ascii="Times New Roman" w:hAnsi="Times New Roman" w:cs="Times New Roman"/>
          <w:spacing w:val="-42"/>
        </w:rPr>
        <w:t xml:space="preserve"> </w:t>
      </w:r>
      <w:r w:rsidRPr="00450031">
        <w:rPr>
          <w:rFonts w:ascii="Times New Roman" w:hAnsi="Times New Roman" w:cs="Times New Roman"/>
        </w:rPr>
        <w:t>from</w:t>
      </w:r>
      <w:r w:rsidRPr="00450031">
        <w:rPr>
          <w:rFonts w:ascii="Times New Roman" w:hAnsi="Times New Roman" w:cs="Times New Roman"/>
          <w:spacing w:val="-3"/>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CA</w:t>
      </w:r>
      <w:r w:rsidRPr="00450031">
        <w:rPr>
          <w:rFonts w:ascii="Times New Roman" w:hAnsi="Times New Roman" w:cs="Times New Roman"/>
          <w:spacing w:val="-2"/>
        </w:rPr>
        <w:t xml:space="preserve"> </w:t>
      </w:r>
      <w:r w:rsidRPr="00450031">
        <w:rPr>
          <w:rFonts w:ascii="Times New Roman" w:hAnsi="Times New Roman" w:cs="Times New Roman"/>
        </w:rPr>
        <w:t>sill</w:t>
      </w:r>
      <w:r w:rsidRPr="00450031">
        <w:rPr>
          <w:rFonts w:ascii="Times New Roman" w:hAnsi="Times New Roman" w:cs="Times New Roman"/>
          <w:spacing w:val="-1"/>
        </w:rPr>
        <w:t xml:space="preserve"> </w:t>
      </w:r>
      <w:r w:rsidRPr="00450031">
        <w:rPr>
          <w:rFonts w:ascii="Times New Roman" w:hAnsi="Times New Roman" w:cs="Times New Roman"/>
        </w:rPr>
        <w:t>apply.</w:t>
      </w:r>
      <w:r w:rsidRPr="00450031">
        <w:rPr>
          <w:rFonts w:ascii="Times New Roman" w:hAnsi="Times New Roman" w:cs="Times New Roman"/>
          <w:spacing w:val="42"/>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period of</w:t>
      </w:r>
      <w:r w:rsidRPr="00450031">
        <w:rPr>
          <w:rFonts w:ascii="Times New Roman" w:hAnsi="Times New Roman" w:cs="Times New Roman"/>
          <w:spacing w:val="-3"/>
        </w:rPr>
        <w:t xml:space="preserve"> </w:t>
      </w:r>
      <w:r w:rsidRPr="00450031">
        <w:rPr>
          <w:rFonts w:ascii="Times New Roman" w:hAnsi="Times New Roman" w:cs="Times New Roman"/>
        </w:rPr>
        <w:t>performance</w:t>
      </w:r>
      <w:r w:rsidRPr="00450031">
        <w:rPr>
          <w:rFonts w:ascii="Times New Roman" w:hAnsi="Times New Roman" w:cs="Times New Roman"/>
          <w:spacing w:val="-2"/>
        </w:rPr>
        <w:t xml:space="preserve"> </w:t>
      </w:r>
      <w:r w:rsidRPr="00450031">
        <w:rPr>
          <w:rFonts w:ascii="Times New Roman" w:hAnsi="Times New Roman" w:cs="Times New Roman"/>
        </w:rPr>
        <w:t>of</w:t>
      </w:r>
      <w:r w:rsidRPr="00450031">
        <w:rPr>
          <w:rFonts w:ascii="Times New Roman" w:hAnsi="Times New Roman" w:cs="Times New Roman"/>
          <w:spacing w:val="-3"/>
        </w:rPr>
        <w:t xml:space="preserve"> </w:t>
      </w:r>
      <w:r w:rsidRPr="00450031">
        <w:rPr>
          <w:rFonts w:ascii="Times New Roman" w:hAnsi="Times New Roman" w:cs="Times New Roman"/>
        </w:rPr>
        <w:t>an AAMC</w:t>
      </w:r>
      <w:r w:rsidRPr="00450031">
        <w:rPr>
          <w:rFonts w:ascii="Times New Roman" w:hAnsi="Times New Roman" w:cs="Times New Roman"/>
          <w:spacing w:val="-2"/>
        </w:rPr>
        <w:t xml:space="preserve"> </w:t>
      </w:r>
      <w:r w:rsidRPr="00450031">
        <w:rPr>
          <w:rFonts w:ascii="Times New Roman" w:hAnsi="Times New Roman" w:cs="Times New Roman"/>
        </w:rPr>
        <w:t>is</w:t>
      </w:r>
      <w:r w:rsidRPr="00450031">
        <w:rPr>
          <w:rFonts w:ascii="Times New Roman" w:hAnsi="Times New Roman" w:cs="Times New Roman"/>
          <w:spacing w:val="-3"/>
        </w:rPr>
        <w:t xml:space="preserve"> </w:t>
      </w:r>
      <w:r w:rsidRPr="00450031">
        <w:rPr>
          <w:rFonts w:ascii="Times New Roman" w:hAnsi="Times New Roman" w:cs="Times New Roman"/>
        </w:rPr>
        <w:t>to</w:t>
      </w:r>
      <w:r w:rsidRPr="00450031">
        <w:rPr>
          <w:rFonts w:ascii="Times New Roman" w:hAnsi="Times New Roman" w:cs="Times New Roman"/>
          <w:spacing w:val="-1"/>
        </w:rPr>
        <w:t xml:space="preserve"> </w:t>
      </w:r>
      <w:r w:rsidRPr="00450031">
        <w:rPr>
          <w:rFonts w:ascii="Times New Roman" w:hAnsi="Times New Roman" w:cs="Times New Roman"/>
        </w:rPr>
        <w:t>be</w:t>
      </w:r>
      <w:r w:rsidRPr="00450031">
        <w:rPr>
          <w:rFonts w:ascii="Times New Roman" w:hAnsi="Times New Roman" w:cs="Times New Roman"/>
          <w:spacing w:val="-3"/>
        </w:rPr>
        <w:t xml:space="preserve"> </w:t>
      </w:r>
      <w:r w:rsidRPr="00450031">
        <w:rPr>
          <w:rFonts w:ascii="Times New Roman" w:hAnsi="Times New Roman" w:cs="Times New Roman"/>
        </w:rPr>
        <w:t>no</w:t>
      </w:r>
      <w:r w:rsidRPr="00450031">
        <w:rPr>
          <w:rFonts w:ascii="Times New Roman" w:hAnsi="Times New Roman" w:cs="Times New Roman"/>
          <w:spacing w:val="-1"/>
        </w:rPr>
        <w:t xml:space="preserve"> </w:t>
      </w:r>
      <w:r w:rsidRPr="00450031">
        <w:rPr>
          <w:rFonts w:ascii="Times New Roman" w:hAnsi="Times New Roman" w:cs="Times New Roman"/>
        </w:rPr>
        <w:t>longer</w:t>
      </w:r>
      <w:r w:rsidRPr="00450031">
        <w:rPr>
          <w:rFonts w:ascii="Times New Roman" w:hAnsi="Times New Roman" w:cs="Times New Roman"/>
          <w:spacing w:val="-1"/>
        </w:rPr>
        <w:t xml:space="preserve"> </w:t>
      </w:r>
      <w:r w:rsidRPr="00450031">
        <w:rPr>
          <w:rFonts w:ascii="Times New Roman" w:hAnsi="Times New Roman" w:cs="Times New Roman"/>
        </w:rPr>
        <w:t>than</w:t>
      </w:r>
      <w:r w:rsidRPr="00450031">
        <w:rPr>
          <w:rFonts w:ascii="Times New Roman" w:hAnsi="Times New Roman" w:cs="Times New Roman"/>
          <w:spacing w:val="-1"/>
        </w:rPr>
        <w:t xml:space="preserve"> </w:t>
      </w:r>
      <w:r w:rsidRPr="00450031">
        <w:rPr>
          <w:rFonts w:ascii="Times New Roman" w:hAnsi="Times New Roman" w:cs="Times New Roman"/>
        </w:rPr>
        <w:t>18</w:t>
      </w:r>
      <w:r w:rsidRPr="00450031">
        <w:rPr>
          <w:rFonts w:ascii="Times New Roman" w:hAnsi="Times New Roman" w:cs="Times New Roman"/>
          <w:spacing w:val="-1"/>
        </w:rPr>
        <w:t xml:space="preserve"> </w:t>
      </w:r>
      <w:r w:rsidRPr="00450031">
        <w:rPr>
          <w:rFonts w:ascii="Times New Roman" w:hAnsi="Times New Roman" w:cs="Times New Roman"/>
        </w:rPr>
        <w:t>months.</w:t>
      </w:r>
    </w:p>
    <w:p w:rsidR="00323DA5" w:rsidRPr="00450031" w:rsidP="00450031" w14:paraId="18C68206" w14:textId="77777777">
      <w:pPr>
        <w:pStyle w:val="BodyText"/>
        <w:spacing w:before="11"/>
        <w:rPr>
          <w:rFonts w:ascii="Times New Roman" w:hAnsi="Times New Roman" w:cs="Times New Roman"/>
        </w:rPr>
      </w:pPr>
    </w:p>
    <w:p w:rsidR="00323DA5" w:rsidRPr="00450031" w:rsidP="00450031" w14:paraId="1276DB73" w14:textId="77777777">
      <w:pPr>
        <w:pStyle w:val="ListParagraph"/>
        <w:numPr>
          <w:ilvl w:val="1"/>
          <w:numId w:val="32"/>
        </w:numPr>
        <w:tabs>
          <w:tab w:val="left" w:pos="1280"/>
          <w:tab w:val="left" w:pos="1281"/>
        </w:tabs>
        <w:ind w:left="1280" w:hanging="541"/>
        <w:rPr>
          <w:rFonts w:ascii="Times New Roman" w:hAnsi="Times New Roman" w:cs="Times New Roman"/>
          <w:sz w:val="20"/>
          <w:szCs w:val="20"/>
        </w:rPr>
      </w:pPr>
      <w:r w:rsidRPr="00450031">
        <w:rPr>
          <w:rFonts w:ascii="Times New Roman" w:hAnsi="Times New Roman" w:cs="Times New Roman"/>
          <w:sz w:val="20"/>
          <w:szCs w:val="20"/>
        </w:rPr>
        <w:t>Obtaining</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Prior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Approval</w:t>
      </w:r>
    </w:p>
    <w:p w:rsidR="00323DA5" w:rsidRPr="00450031" w:rsidP="00450031" w14:paraId="74CD9840" w14:textId="77777777">
      <w:pPr>
        <w:pStyle w:val="BodyText"/>
        <w:spacing w:before="9"/>
        <w:rPr>
          <w:rFonts w:ascii="Times New Roman" w:hAnsi="Times New Roman" w:cs="Times New Roman"/>
        </w:rPr>
      </w:pPr>
    </w:p>
    <w:p w:rsidR="00552993" w:rsidRPr="00450031" w:rsidP="006551C1" w14:paraId="0E82B409" w14:textId="77777777">
      <w:pPr>
        <w:widowControl/>
        <w:autoSpaceDE/>
        <w:autoSpaceDN/>
        <w:spacing w:after="240"/>
        <w:ind w:left="1280"/>
        <w:rPr>
          <w:rFonts w:ascii="Times New Roman" w:eastAsia="Times New Roman" w:hAnsi="Times New Roman" w:cs="Times New Roman"/>
          <w:sz w:val="20"/>
          <w:szCs w:val="20"/>
        </w:rPr>
      </w:pPr>
      <w:bookmarkStart w:id="29" w:name="_Toc360880539"/>
      <w:bookmarkStart w:id="30" w:name="_Toc388872685"/>
      <w:bookmarkStart w:id="31" w:name="_Toc184020627"/>
      <w:bookmarkStart w:id="32" w:name="_Toc190758474"/>
      <w:bookmarkStart w:id="33" w:name="_Toc190770121"/>
      <w:bookmarkStart w:id="34" w:name="_Toc197829234"/>
      <w:bookmarkStart w:id="35" w:name="_Toc220934158"/>
      <w:bookmarkStart w:id="36" w:name="_Toc318388354"/>
      <w:bookmarkStart w:id="37" w:name="_Toc355682032"/>
      <w:r w:rsidRPr="00450031">
        <w:rPr>
          <w:rFonts w:ascii="Times New Roman" w:eastAsia="Times New Roman" w:hAnsi="Times New Roman" w:cs="Times New Roman"/>
          <w:sz w:val="20"/>
          <w:szCs w:val="20"/>
        </w:rPr>
        <w:t xml:space="preserve">Beginning in late June 2023, any changes to the Cooperative Agreement will be requested in </w:t>
      </w:r>
      <w:r w:rsidRPr="00450031">
        <w:rPr>
          <w:rFonts w:ascii="Times New Roman" w:eastAsia="Times New Roman" w:hAnsi="Times New Roman" w:cs="Times New Roman"/>
          <w:sz w:val="20"/>
          <w:szCs w:val="20"/>
        </w:rPr>
        <w:t>GrantSolutions</w:t>
      </w:r>
      <w:r w:rsidRPr="00450031">
        <w:rPr>
          <w:rFonts w:ascii="Times New Roman" w:eastAsia="Times New Roman" w:hAnsi="Times New Roman" w:cs="Times New Roman"/>
          <w:sz w:val="20"/>
          <w:szCs w:val="20"/>
        </w:rPr>
        <w:t xml:space="preserve"> using the Amendments feature.  </w:t>
      </w:r>
      <w:bookmarkEnd w:id="29"/>
      <w:bookmarkEnd w:id="30"/>
      <w:bookmarkEnd w:id="31"/>
      <w:bookmarkEnd w:id="32"/>
      <w:bookmarkEnd w:id="33"/>
      <w:bookmarkEnd w:id="34"/>
      <w:bookmarkEnd w:id="35"/>
      <w:bookmarkEnd w:id="36"/>
      <w:bookmarkEnd w:id="37"/>
    </w:p>
    <w:p w:rsidR="00323DA5" w:rsidRPr="00450031" w:rsidP="00450031" w14:paraId="0E56C86A" w14:textId="145D7F97">
      <w:pPr>
        <w:pStyle w:val="BodyText"/>
        <w:ind w:left="1280" w:right="575"/>
        <w:rPr>
          <w:rFonts w:ascii="Times New Roman" w:hAnsi="Times New Roman" w:cs="Times New Roman"/>
        </w:rPr>
      </w:pPr>
      <w:r w:rsidRPr="00450031">
        <w:rPr>
          <w:rFonts w:ascii="Times New Roman" w:hAnsi="Times New Roman" w:cs="Times New Roman"/>
        </w:rPr>
        <w:t>To obtain written approval from the BLS for</w:t>
      </w:r>
      <w:r w:rsidRPr="00450031">
        <w:rPr>
          <w:rFonts w:ascii="Times New Roman" w:hAnsi="Times New Roman" w:cs="Times New Roman"/>
          <w:spacing w:val="1"/>
        </w:rPr>
        <w:t xml:space="preserve"> </w:t>
      </w:r>
      <w:r w:rsidRPr="00450031">
        <w:rPr>
          <w:rFonts w:ascii="Times New Roman" w:hAnsi="Times New Roman" w:cs="Times New Roman"/>
        </w:rPr>
        <w:t>programmatic or budget changes to the Cooperative Agreement or for an AAMC, the SGA should</w:t>
      </w:r>
      <w:r w:rsidRPr="00450031">
        <w:rPr>
          <w:rFonts w:ascii="Times New Roman" w:hAnsi="Times New Roman" w:cs="Times New Roman"/>
          <w:spacing w:val="1"/>
        </w:rPr>
        <w:t xml:space="preserve"> </w:t>
      </w:r>
      <w:r w:rsidRPr="00450031">
        <w:rPr>
          <w:rFonts w:ascii="Times New Roman" w:hAnsi="Times New Roman" w:cs="Times New Roman"/>
        </w:rPr>
        <w:t>submit</w:t>
      </w:r>
      <w:r w:rsidRPr="00450031">
        <w:rPr>
          <w:rFonts w:ascii="Times New Roman" w:hAnsi="Times New Roman" w:cs="Times New Roman"/>
          <w:spacing w:val="-1"/>
        </w:rPr>
        <w:t xml:space="preserve"> </w:t>
      </w:r>
      <w:r w:rsidRPr="00450031" w:rsidR="00552993">
        <w:rPr>
          <w:rFonts w:ascii="Times New Roman" w:hAnsi="Times New Roman" w:cs="Times New Roman"/>
        </w:rPr>
        <w:t>the following:</w:t>
      </w:r>
    </w:p>
    <w:p w:rsidR="00323DA5" w:rsidRPr="00450031" w:rsidP="00450031" w14:paraId="3253330C" w14:textId="77777777">
      <w:pPr>
        <w:pStyle w:val="BodyText"/>
        <w:spacing w:before="7"/>
        <w:rPr>
          <w:rFonts w:ascii="Times New Roman" w:hAnsi="Times New Roman" w:cs="Times New Roman"/>
        </w:rPr>
      </w:pPr>
    </w:p>
    <w:p w:rsidR="00323DA5" w:rsidRPr="00450031" w:rsidP="00450031" w14:paraId="3CDA111A" w14:textId="77777777">
      <w:pPr>
        <w:pStyle w:val="ListParagraph"/>
        <w:numPr>
          <w:ilvl w:val="2"/>
          <w:numId w:val="32"/>
        </w:numPr>
        <w:tabs>
          <w:tab w:val="left" w:pos="2000"/>
          <w:tab w:val="left" w:pos="2001"/>
        </w:tabs>
        <w:ind w:hanging="721"/>
        <w:rPr>
          <w:rFonts w:ascii="Times New Roman" w:hAnsi="Times New Roman" w:cs="Times New Roman"/>
          <w:sz w:val="20"/>
          <w:szCs w:val="20"/>
        </w:rPr>
      </w:pPr>
      <w:r w:rsidRPr="00450031">
        <w:rPr>
          <w:rFonts w:ascii="Times New Roman" w:hAnsi="Times New Roman" w:cs="Times New Roman"/>
          <w:sz w:val="20"/>
          <w:szCs w:val="20"/>
        </w:rPr>
        <w:t>SF-424</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reflecting</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revision or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AAMC,</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if</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appropriate;</w:t>
      </w:r>
    </w:p>
    <w:p w:rsidR="00323DA5" w:rsidRPr="00450031" w:rsidP="00450031" w14:paraId="14CEDFB3" w14:textId="77777777">
      <w:pPr>
        <w:pStyle w:val="BodyText"/>
        <w:spacing w:before="8"/>
        <w:rPr>
          <w:rFonts w:ascii="Times New Roman" w:hAnsi="Times New Roman" w:cs="Times New Roman"/>
        </w:rPr>
      </w:pPr>
    </w:p>
    <w:p w:rsidR="00323DA5" w:rsidRPr="00450031" w:rsidP="00450031" w14:paraId="5F6893EB" w14:textId="4C2BD2F8">
      <w:pPr>
        <w:pStyle w:val="ListParagraph"/>
        <w:numPr>
          <w:ilvl w:val="2"/>
          <w:numId w:val="32"/>
        </w:numPr>
        <w:tabs>
          <w:tab w:val="left" w:pos="1999"/>
          <w:tab w:val="left" w:pos="2000"/>
        </w:tabs>
        <w:spacing w:before="1"/>
        <w:ind w:left="1999" w:right="577" w:hanging="720"/>
        <w:rPr>
          <w:rFonts w:ascii="Times New Roman" w:hAnsi="Times New Roman" w:cs="Times New Roman"/>
          <w:sz w:val="20"/>
          <w:szCs w:val="20"/>
        </w:rPr>
      </w:pPr>
      <w:r>
        <w:rPr>
          <w:rFonts w:ascii="Times New Roman" w:hAnsi="Times New Roman" w:cs="Times New Roman"/>
          <w:sz w:val="20"/>
          <w:szCs w:val="20"/>
        </w:rPr>
        <w:t xml:space="preserve">A revised BIF, annotated to reflect the modified budget elements. </w:t>
      </w:r>
    </w:p>
    <w:p w:rsidR="00323DA5" w:rsidRPr="00450031" w:rsidP="00450031" w14:paraId="49FF798F" w14:textId="77777777">
      <w:pPr>
        <w:pStyle w:val="BodyText"/>
        <w:spacing w:before="9"/>
        <w:rPr>
          <w:rFonts w:ascii="Times New Roman" w:hAnsi="Times New Roman" w:cs="Times New Roman"/>
        </w:rPr>
      </w:pPr>
    </w:p>
    <w:p w:rsidR="00323DA5" w:rsidRPr="00450031" w:rsidP="00450031" w14:paraId="68E73EF6" w14:textId="77777777">
      <w:pPr>
        <w:pStyle w:val="ListParagraph"/>
        <w:numPr>
          <w:ilvl w:val="2"/>
          <w:numId w:val="32"/>
        </w:numPr>
        <w:tabs>
          <w:tab w:val="left" w:pos="1999"/>
          <w:tab w:val="left" w:pos="2000"/>
        </w:tabs>
        <w:ind w:left="1999" w:right="577" w:hanging="721"/>
        <w:rPr>
          <w:rFonts w:ascii="Times New Roman" w:hAnsi="Times New Roman" w:cs="Times New Roman"/>
          <w:sz w:val="20"/>
          <w:szCs w:val="20"/>
        </w:rPr>
      </w:pPr>
      <w:r w:rsidRPr="00450031">
        <w:rPr>
          <w:rFonts w:ascii="Times New Roman" w:hAnsi="Times New Roman" w:cs="Times New Roman"/>
          <w:sz w:val="20"/>
          <w:szCs w:val="20"/>
        </w:rPr>
        <w:t>The appropriate page(s) of the work statement annotated to reflect the change to the scope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 duration of work originally agreed upon or for an AAMC for which funding has been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approved.</w:t>
      </w:r>
    </w:p>
    <w:p w:rsidR="00323DA5" w:rsidRPr="00450031" w:rsidP="00450031" w14:paraId="0A673F4F" w14:textId="77777777">
      <w:pPr>
        <w:pStyle w:val="BodyText"/>
        <w:spacing w:before="8"/>
        <w:rPr>
          <w:rFonts w:ascii="Times New Roman" w:hAnsi="Times New Roman" w:cs="Times New Roman"/>
        </w:rPr>
      </w:pPr>
    </w:p>
    <w:p w:rsidR="00323DA5" w:rsidRPr="00450031" w:rsidP="00450031" w14:paraId="35F4684E" w14:textId="77777777">
      <w:pPr>
        <w:pStyle w:val="BodyText"/>
        <w:ind w:left="1280"/>
        <w:rPr>
          <w:rFonts w:ascii="Times New Roman" w:hAnsi="Times New Roman" w:cs="Times New Roman"/>
        </w:rPr>
      </w:pPr>
      <w:r w:rsidRPr="00450031">
        <w:rPr>
          <w:rFonts w:ascii="Times New Roman" w:hAnsi="Times New Roman" w:cs="Times New Roman"/>
        </w:rPr>
        <w:t>Changes</w:t>
      </w:r>
      <w:r w:rsidRPr="00450031">
        <w:rPr>
          <w:rFonts w:ascii="Times New Roman" w:hAnsi="Times New Roman" w:cs="Times New Roman"/>
          <w:spacing w:val="-3"/>
        </w:rPr>
        <w:t xml:space="preserve"> </w:t>
      </w:r>
      <w:r w:rsidRPr="00450031">
        <w:rPr>
          <w:rFonts w:ascii="Times New Roman" w:hAnsi="Times New Roman" w:cs="Times New Roman"/>
        </w:rPr>
        <w:t>must</w:t>
      </w:r>
      <w:r w:rsidRPr="00450031">
        <w:rPr>
          <w:rFonts w:ascii="Times New Roman" w:hAnsi="Times New Roman" w:cs="Times New Roman"/>
          <w:spacing w:val="-2"/>
        </w:rPr>
        <w:t xml:space="preserve"> </w:t>
      </w:r>
      <w:r w:rsidRPr="00450031">
        <w:rPr>
          <w:rFonts w:ascii="Times New Roman" w:hAnsi="Times New Roman" w:cs="Times New Roman"/>
        </w:rPr>
        <w:t>be</w:t>
      </w:r>
      <w:r w:rsidRPr="00450031">
        <w:rPr>
          <w:rFonts w:ascii="Times New Roman" w:hAnsi="Times New Roman" w:cs="Times New Roman"/>
          <w:spacing w:val="-4"/>
        </w:rPr>
        <w:t xml:space="preserve"> </w:t>
      </w:r>
      <w:r w:rsidRPr="00450031">
        <w:rPr>
          <w:rFonts w:ascii="Times New Roman" w:hAnsi="Times New Roman" w:cs="Times New Roman"/>
        </w:rPr>
        <w:t>approved</w:t>
      </w:r>
      <w:r w:rsidRPr="00450031">
        <w:rPr>
          <w:rFonts w:ascii="Times New Roman" w:hAnsi="Times New Roman" w:cs="Times New Roman"/>
          <w:spacing w:val="-2"/>
        </w:rPr>
        <w:t xml:space="preserve"> </w:t>
      </w:r>
      <w:r w:rsidRPr="00450031">
        <w:rPr>
          <w:rFonts w:ascii="Times New Roman" w:hAnsi="Times New Roman" w:cs="Times New Roman"/>
        </w:rPr>
        <w:t>prior</w:t>
      </w:r>
      <w:r w:rsidRPr="00450031">
        <w:rPr>
          <w:rFonts w:ascii="Times New Roman" w:hAnsi="Times New Roman" w:cs="Times New Roman"/>
          <w:spacing w:val="-3"/>
        </w:rPr>
        <w:t xml:space="preserve"> </w:t>
      </w:r>
      <w:r w:rsidRPr="00450031">
        <w:rPr>
          <w:rFonts w:ascii="Times New Roman" w:hAnsi="Times New Roman" w:cs="Times New Roman"/>
        </w:rPr>
        <w:t>to</w:t>
      </w:r>
      <w:r w:rsidRPr="00450031">
        <w:rPr>
          <w:rFonts w:ascii="Times New Roman" w:hAnsi="Times New Roman" w:cs="Times New Roman"/>
          <w:spacing w:val="-3"/>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beginning</w:t>
      </w:r>
      <w:r w:rsidRPr="00450031">
        <w:rPr>
          <w:rFonts w:ascii="Times New Roman" w:hAnsi="Times New Roman" w:cs="Times New Roman"/>
          <w:spacing w:val="-3"/>
        </w:rPr>
        <w:t xml:space="preserve"> </w:t>
      </w:r>
      <w:r w:rsidRPr="00450031">
        <w:rPr>
          <w:rFonts w:ascii="Times New Roman" w:hAnsi="Times New Roman" w:cs="Times New Roman"/>
        </w:rPr>
        <w:t>of</w:t>
      </w:r>
      <w:r w:rsidRPr="00450031">
        <w:rPr>
          <w:rFonts w:ascii="Times New Roman" w:hAnsi="Times New Roman" w:cs="Times New Roman"/>
          <w:spacing w:val="-4"/>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quarter</w:t>
      </w:r>
      <w:r w:rsidRPr="00450031">
        <w:rPr>
          <w:rFonts w:ascii="Times New Roman" w:hAnsi="Times New Roman" w:cs="Times New Roman"/>
          <w:spacing w:val="-3"/>
        </w:rPr>
        <w:t xml:space="preserve"> </w:t>
      </w:r>
      <w:r w:rsidRPr="00450031">
        <w:rPr>
          <w:rFonts w:ascii="Times New Roman" w:hAnsi="Times New Roman" w:cs="Times New Roman"/>
        </w:rPr>
        <w:t>in</w:t>
      </w:r>
      <w:r w:rsidRPr="00450031">
        <w:rPr>
          <w:rFonts w:ascii="Times New Roman" w:hAnsi="Times New Roman" w:cs="Times New Roman"/>
          <w:spacing w:val="-2"/>
        </w:rPr>
        <w:t xml:space="preserve"> </w:t>
      </w:r>
      <w:r w:rsidRPr="00450031">
        <w:rPr>
          <w:rFonts w:ascii="Times New Roman" w:hAnsi="Times New Roman" w:cs="Times New Roman"/>
        </w:rPr>
        <w:t>which</w:t>
      </w:r>
      <w:r w:rsidRPr="00450031">
        <w:rPr>
          <w:rFonts w:ascii="Times New Roman" w:hAnsi="Times New Roman" w:cs="Times New Roman"/>
          <w:spacing w:val="-2"/>
        </w:rPr>
        <w:t xml:space="preserve"> </w:t>
      </w:r>
      <w:r w:rsidRPr="00450031">
        <w:rPr>
          <w:rFonts w:ascii="Times New Roman" w:hAnsi="Times New Roman" w:cs="Times New Roman"/>
        </w:rPr>
        <w:t>they</w:t>
      </w:r>
      <w:r w:rsidRPr="00450031">
        <w:rPr>
          <w:rFonts w:ascii="Times New Roman" w:hAnsi="Times New Roman" w:cs="Times New Roman"/>
          <w:spacing w:val="-2"/>
        </w:rPr>
        <w:t xml:space="preserve"> </w:t>
      </w:r>
      <w:r w:rsidRPr="00450031">
        <w:rPr>
          <w:rFonts w:ascii="Times New Roman" w:hAnsi="Times New Roman" w:cs="Times New Roman"/>
        </w:rPr>
        <w:t>would</w:t>
      </w:r>
      <w:r w:rsidRPr="00450031">
        <w:rPr>
          <w:rFonts w:ascii="Times New Roman" w:hAnsi="Times New Roman" w:cs="Times New Roman"/>
          <w:spacing w:val="-2"/>
        </w:rPr>
        <w:t xml:space="preserve"> </w:t>
      </w:r>
      <w:r w:rsidRPr="00450031">
        <w:rPr>
          <w:rFonts w:ascii="Times New Roman" w:hAnsi="Times New Roman" w:cs="Times New Roman"/>
        </w:rPr>
        <w:t>take</w:t>
      </w:r>
      <w:r w:rsidRPr="00450031">
        <w:rPr>
          <w:rFonts w:ascii="Times New Roman" w:hAnsi="Times New Roman" w:cs="Times New Roman"/>
          <w:spacing w:val="-4"/>
        </w:rPr>
        <w:t xml:space="preserve"> </w:t>
      </w:r>
      <w:r w:rsidRPr="00450031">
        <w:rPr>
          <w:rFonts w:ascii="Times New Roman" w:hAnsi="Times New Roman" w:cs="Times New Roman"/>
        </w:rPr>
        <w:t>effect.</w:t>
      </w:r>
    </w:p>
    <w:p w:rsidR="00323DA5" w:rsidRPr="00450031" w:rsidP="00450031" w14:paraId="7C52516C" w14:textId="77777777">
      <w:pPr>
        <w:pStyle w:val="BodyText"/>
        <w:spacing w:before="8"/>
        <w:rPr>
          <w:rFonts w:ascii="Times New Roman" w:hAnsi="Times New Roman" w:cs="Times New Roman"/>
        </w:rPr>
      </w:pPr>
    </w:p>
    <w:p w:rsidR="00323DA5" w:rsidP="00450031" w14:paraId="7D0A9B4F" w14:textId="1F9FD09E">
      <w:pPr>
        <w:pStyle w:val="BodyText"/>
        <w:spacing w:before="1"/>
        <w:ind w:left="1280" w:right="578"/>
        <w:rPr>
          <w:rFonts w:ascii="Times New Roman" w:hAnsi="Times New Roman" w:cs="Times New Roman"/>
        </w:rPr>
      </w:pPr>
      <w:r w:rsidRPr="00450031">
        <w:rPr>
          <w:rFonts w:ascii="Times New Roman" w:hAnsi="Times New Roman" w:cs="Times New Roman"/>
        </w:rPr>
        <w:t>The SGA's request for prior approval must be received at least 30 days before the beginning of the</w:t>
      </w:r>
      <w:r w:rsidRPr="00450031">
        <w:rPr>
          <w:rFonts w:ascii="Times New Roman" w:hAnsi="Times New Roman" w:cs="Times New Roman"/>
          <w:spacing w:val="1"/>
        </w:rPr>
        <w:t xml:space="preserve"> </w:t>
      </w:r>
      <w:r w:rsidRPr="00450031">
        <w:rPr>
          <w:rFonts w:ascii="Times New Roman" w:hAnsi="Times New Roman" w:cs="Times New Roman"/>
        </w:rPr>
        <w:t>quarter.</w:t>
      </w:r>
    </w:p>
    <w:p w:rsidR="000F3DF4" w:rsidRPr="00450031" w:rsidP="00450031" w14:paraId="51130AA6" w14:textId="77777777">
      <w:pPr>
        <w:pStyle w:val="BodyText"/>
        <w:spacing w:before="1"/>
        <w:ind w:left="1280" w:right="578"/>
        <w:rPr>
          <w:rFonts w:ascii="Times New Roman" w:hAnsi="Times New Roman" w:cs="Times New Roman"/>
        </w:rPr>
      </w:pPr>
    </w:p>
    <w:p w:rsidR="00323DA5" w:rsidRPr="00450031" w:rsidP="00450031" w14:paraId="4A17DC87" w14:textId="77777777">
      <w:pPr>
        <w:pStyle w:val="ListParagraph"/>
        <w:numPr>
          <w:ilvl w:val="1"/>
          <w:numId w:val="32"/>
        </w:numPr>
        <w:tabs>
          <w:tab w:val="left" w:pos="1279"/>
          <w:tab w:val="left" w:pos="1281"/>
        </w:tabs>
        <w:spacing w:before="39"/>
        <w:ind w:left="1280" w:hanging="541"/>
        <w:rPr>
          <w:rFonts w:ascii="Times New Roman" w:hAnsi="Times New Roman" w:cs="Times New Roman"/>
          <w:sz w:val="20"/>
          <w:szCs w:val="20"/>
        </w:rPr>
      </w:pPr>
      <w:r w:rsidRPr="00450031">
        <w:rPr>
          <w:rFonts w:ascii="Times New Roman" w:hAnsi="Times New Roman" w:cs="Times New Roman"/>
          <w:sz w:val="20"/>
          <w:szCs w:val="20"/>
        </w:rPr>
        <w:t>BLS-Initiated</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Budget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Changes</w:t>
      </w:r>
    </w:p>
    <w:p w:rsidR="00323DA5" w:rsidRPr="00450031" w:rsidP="00450031" w14:paraId="1073F69F" w14:textId="77777777">
      <w:pPr>
        <w:pStyle w:val="BodyText"/>
        <w:spacing w:before="9"/>
        <w:rPr>
          <w:rFonts w:ascii="Times New Roman" w:hAnsi="Times New Roman" w:cs="Times New Roman"/>
        </w:rPr>
      </w:pPr>
    </w:p>
    <w:p w:rsidR="00323DA5" w:rsidRPr="00450031" w:rsidP="00450031" w14:paraId="4BC8E17E" w14:textId="61F48005">
      <w:pPr>
        <w:pStyle w:val="BodyText"/>
        <w:ind w:left="1280" w:right="577"/>
        <w:rPr>
          <w:rFonts w:ascii="Times New Roman" w:hAnsi="Times New Roman" w:cs="Times New Roman"/>
        </w:rPr>
      </w:pPr>
      <w:r w:rsidRPr="00450031">
        <w:rPr>
          <w:rFonts w:ascii="Times New Roman" w:hAnsi="Times New Roman" w:cs="Times New Roman"/>
          <w:spacing w:val="-1"/>
        </w:rPr>
        <w:t>In</w:t>
      </w:r>
      <w:r w:rsidRPr="00450031">
        <w:rPr>
          <w:rFonts w:ascii="Times New Roman" w:hAnsi="Times New Roman" w:cs="Times New Roman"/>
          <w:spacing w:val="-11"/>
        </w:rPr>
        <w:t xml:space="preserve"> </w:t>
      </w:r>
      <w:r w:rsidRPr="00450031">
        <w:rPr>
          <w:rFonts w:ascii="Times New Roman" w:hAnsi="Times New Roman" w:cs="Times New Roman"/>
          <w:spacing w:val="-1"/>
        </w:rPr>
        <w:t>the</w:t>
      </w:r>
      <w:r w:rsidRPr="00450031">
        <w:rPr>
          <w:rFonts w:ascii="Times New Roman" w:hAnsi="Times New Roman" w:cs="Times New Roman"/>
          <w:spacing w:val="-13"/>
        </w:rPr>
        <w:t xml:space="preserve"> </w:t>
      </w:r>
      <w:r w:rsidRPr="00450031">
        <w:rPr>
          <w:rFonts w:ascii="Times New Roman" w:hAnsi="Times New Roman" w:cs="Times New Roman"/>
          <w:spacing w:val="-1"/>
        </w:rPr>
        <w:t>event</w:t>
      </w:r>
      <w:r w:rsidRPr="00450031">
        <w:rPr>
          <w:rFonts w:ascii="Times New Roman" w:hAnsi="Times New Roman" w:cs="Times New Roman"/>
          <w:spacing w:val="-11"/>
        </w:rPr>
        <w:t xml:space="preserve"> </w:t>
      </w:r>
      <w:r w:rsidRPr="00450031">
        <w:rPr>
          <w:rFonts w:ascii="Times New Roman" w:hAnsi="Times New Roman" w:cs="Times New Roman"/>
          <w:spacing w:val="-1"/>
        </w:rPr>
        <w:t>of</w:t>
      </w:r>
      <w:r w:rsidRPr="00450031">
        <w:rPr>
          <w:rFonts w:ascii="Times New Roman" w:hAnsi="Times New Roman" w:cs="Times New Roman"/>
          <w:spacing w:val="-11"/>
        </w:rPr>
        <w:t xml:space="preserve"> </w:t>
      </w:r>
      <w:r w:rsidRPr="00450031">
        <w:rPr>
          <w:rFonts w:ascii="Times New Roman" w:hAnsi="Times New Roman" w:cs="Times New Roman"/>
          <w:spacing w:val="-1"/>
        </w:rPr>
        <w:t>legislatively</w:t>
      </w:r>
      <w:r w:rsidRPr="00450031">
        <w:rPr>
          <w:rFonts w:ascii="Times New Roman" w:hAnsi="Times New Roman" w:cs="Times New Roman"/>
          <w:spacing w:val="-8"/>
        </w:rPr>
        <w:t xml:space="preserve"> </w:t>
      </w:r>
      <w:r w:rsidRPr="00450031">
        <w:rPr>
          <w:rFonts w:ascii="Times New Roman" w:hAnsi="Times New Roman" w:cs="Times New Roman"/>
          <w:spacing w:val="-1"/>
        </w:rPr>
        <w:t>mandated</w:t>
      </w:r>
      <w:r w:rsidRPr="00450031">
        <w:rPr>
          <w:rFonts w:ascii="Times New Roman" w:hAnsi="Times New Roman" w:cs="Times New Roman"/>
          <w:spacing w:val="-11"/>
        </w:rPr>
        <w:t xml:space="preserve"> </w:t>
      </w:r>
      <w:r w:rsidRPr="00450031">
        <w:rPr>
          <w:rFonts w:ascii="Times New Roman" w:hAnsi="Times New Roman" w:cs="Times New Roman"/>
          <w:spacing w:val="-1"/>
        </w:rPr>
        <w:t>reductions</w:t>
      </w:r>
      <w:r w:rsidRPr="00450031">
        <w:rPr>
          <w:rFonts w:ascii="Times New Roman" w:hAnsi="Times New Roman" w:cs="Times New Roman"/>
          <w:spacing w:val="-12"/>
        </w:rPr>
        <w:t xml:space="preserve"> </w:t>
      </w:r>
      <w:r w:rsidRPr="00450031">
        <w:rPr>
          <w:rFonts w:ascii="Times New Roman" w:hAnsi="Times New Roman" w:cs="Times New Roman"/>
          <w:spacing w:val="-1"/>
        </w:rPr>
        <w:t>to</w:t>
      </w:r>
      <w:r w:rsidRPr="00450031">
        <w:rPr>
          <w:rFonts w:ascii="Times New Roman" w:hAnsi="Times New Roman" w:cs="Times New Roman"/>
          <w:spacing w:val="-11"/>
        </w:rPr>
        <w:t xml:space="preserve"> </w:t>
      </w:r>
      <w:r w:rsidRPr="00450031">
        <w:rPr>
          <w:rFonts w:ascii="Times New Roman" w:hAnsi="Times New Roman" w:cs="Times New Roman"/>
          <w:spacing w:val="-1"/>
        </w:rPr>
        <w:t>appropriated</w:t>
      </w:r>
      <w:r w:rsidRPr="00450031">
        <w:rPr>
          <w:rFonts w:ascii="Times New Roman" w:hAnsi="Times New Roman" w:cs="Times New Roman"/>
          <w:spacing w:val="-11"/>
        </w:rPr>
        <w:t xml:space="preserve"> </w:t>
      </w:r>
      <w:r w:rsidRPr="00450031">
        <w:rPr>
          <w:rFonts w:ascii="Times New Roman" w:hAnsi="Times New Roman" w:cs="Times New Roman"/>
        </w:rPr>
        <w:t>funds,</w:t>
      </w:r>
      <w:r w:rsidRPr="00450031">
        <w:rPr>
          <w:rFonts w:ascii="Times New Roman" w:hAnsi="Times New Roman" w:cs="Times New Roman"/>
          <w:spacing w:val="-10"/>
        </w:rPr>
        <w:t xml:space="preserve"> </w:t>
      </w:r>
      <w:r w:rsidRPr="00450031">
        <w:rPr>
          <w:rFonts w:ascii="Times New Roman" w:hAnsi="Times New Roman" w:cs="Times New Roman"/>
        </w:rPr>
        <w:t>necessitating</w:t>
      </w:r>
      <w:r w:rsidRPr="00450031">
        <w:rPr>
          <w:rFonts w:ascii="Times New Roman" w:hAnsi="Times New Roman" w:cs="Times New Roman"/>
          <w:spacing w:val="-12"/>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BLS</w:t>
      </w:r>
      <w:r w:rsidRPr="00450031">
        <w:rPr>
          <w:rFonts w:ascii="Times New Roman" w:hAnsi="Times New Roman" w:cs="Times New Roman"/>
          <w:spacing w:val="-12"/>
        </w:rPr>
        <w:t xml:space="preserve"> </w:t>
      </w:r>
      <w:r w:rsidRPr="00450031">
        <w:rPr>
          <w:rFonts w:ascii="Times New Roman" w:hAnsi="Times New Roman" w:cs="Times New Roman"/>
        </w:rPr>
        <w:t>to</w:t>
      </w:r>
      <w:r w:rsidRPr="00450031">
        <w:rPr>
          <w:rFonts w:ascii="Times New Roman" w:hAnsi="Times New Roman" w:cs="Times New Roman"/>
          <w:spacing w:val="-10"/>
        </w:rPr>
        <w:t xml:space="preserve"> </w:t>
      </w:r>
      <w:r w:rsidRPr="00450031">
        <w:rPr>
          <w:rFonts w:ascii="Times New Roman" w:hAnsi="Times New Roman" w:cs="Times New Roman"/>
        </w:rPr>
        <w:t>reduce</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original</w:t>
      </w:r>
      <w:r w:rsidRPr="00450031">
        <w:rPr>
          <w:rFonts w:ascii="Times New Roman" w:hAnsi="Times New Roman" w:cs="Times New Roman"/>
          <w:spacing w:val="1"/>
        </w:rPr>
        <w:t xml:space="preserve"> </w:t>
      </w:r>
      <w:r w:rsidRPr="00450031">
        <w:rPr>
          <w:rFonts w:ascii="Times New Roman" w:hAnsi="Times New Roman" w:cs="Times New Roman"/>
        </w:rPr>
        <w:t>award</w:t>
      </w:r>
      <w:r w:rsidRPr="00450031">
        <w:rPr>
          <w:rFonts w:ascii="Times New Roman" w:hAnsi="Times New Roman" w:cs="Times New Roman"/>
          <w:spacing w:val="1"/>
        </w:rPr>
        <w:t xml:space="preserve"> </w:t>
      </w:r>
      <w:r w:rsidRPr="00450031">
        <w:rPr>
          <w:rFonts w:ascii="Times New Roman" w:hAnsi="Times New Roman" w:cs="Times New Roman"/>
        </w:rPr>
        <w:t>amount</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Cooperative</w:t>
      </w:r>
      <w:r w:rsidRPr="00450031">
        <w:rPr>
          <w:rFonts w:ascii="Times New Roman" w:hAnsi="Times New Roman" w:cs="Times New Roman"/>
          <w:spacing w:val="1"/>
        </w:rPr>
        <w:t xml:space="preserve"> </w:t>
      </w:r>
      <w:r w:rsidRPr="00450031">
        <w:rPr>
          <w:rFonts w:ascii="Times New Roman" w:hAnsi="Times New Roman" w:cs="Times New Roman"/>
        </w:rPr>
        <w:t>Agreement,</w:t>
      </w:r>
      <w:r w:rsidRPr="00450031">
        <w:rPr>
          <w:rFonts w:ascii="Times New Roman" w:hAnsi="Times New Roman" w:cs="Times New Roman"/>
          <w:spacing w:val="1"/>
        </w:rPr>
        <w:t xml:space="preserve"> </w:t>
      </w:r>
      <w:r w:rsidRPr="00450031">
        <w:rPr>
          <w:rFonts w:ascii="Times New Roman" w:hAnsi="Times New Roman" w:cs="Times New Roman"/>
        </w:rPr>
        <w:t>a</w:t>
      </w:r>
      <w:r w:rsidRPr="00450031">
        <w:rPr>
          <w:rFonts w:ascii="Times New Roman" w:hAnsi="Times New Roman" w:cs="Times New Roman"/>
          <w:spacing w:val="1"/>
        </w:rPr>
        <w:t xml:space="preserve"> </w:t>
      </w:r>
      <w:r w:rsidRPr="00450031">
        <w:rPr>
          <w:rFonts w:ascii="Times New Roman" w:hAnsi="Times New Roman" w:cs="Times New Roman"/>
        </w:rPr>
        <w:t>modification</w:t>
      </w:r>
      <w:r w:rsidRPr="00450031">
        <w:rPr>
          <w:rFonts w:ascii="Times New Roman" w:hAnsi="Times New Roman" w:cs="Times New Roman"/>
          <w:spacing w:val="1"/>
        </w:rPr>
        <w:t xml:space="preserve"> </w:t>
      </w:r>
      <w:r w:rsidRPr="00450031">
        <w:rPr>
          <w:rFonts w:ascii="Times New Roman" w:hAnsi="Times New Roman" w:cs="Times New Roman"/>
        </w:rPr>
        <w:t>to</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Cooperative</w:t>
      </w:r>
      <w:r w:rsidRPr="00450031">
        <w:rPr>
          <w:rFonts w:ascii="Times New Roman" w:hAnsi="Times New Roman" w:cs="Times New Roman"/>
          <w:spacing w:val="1"/>
        </w:rPr>
        <w:t xml:space="preserve"> </w:t>
      </w:r>
      <w:r w:rsidRPr="00450031">
        <w:rPr>
          <w:rFonts w:ascii="Times New Roman" w:hAnsi="Times New Roman" w:cs="Times New Roman"/>
          <w:spacing w:val="-1"/>
        </w:rPr>
        <w:t>Agreement</w:t>
      </w:r>
      <w:r w:rsidRPr="00450031">
        <w:rPr>
          <w:rFonts w:ascii="Times New Roman" w:hAnsi="Times New Roman" w:cs="Times New Roman"/>
          <w:spacing w:val="-9"/>
        </w:rPr>
        <w:t xml:space="preserve"> </w:t>
      </w:r>
      <w:r w:rsidRPr="00450031">
        <w:rPr>
          <w:rFonts w:ascii="Times New Roman" w:hAnsi="Times New Roman" w:cs="Times New Roman"/>
          <w:spacing w:val="-1"/>
        </w:rPr>
        <w:t>will</w:t>
      </w:r>
      <w:r w:rsidRPr="00450031">
        <w:rPr>
          <w:rFonts w:ascii="Times New Roman" w:hAnsi="Times New Roman" w:cs="Times New Roman"/>
          <w:spacing w:val="-12"/>
        </w:rPr>
        <w:t xml:space="preserve"> </w:t>
      </w:r>
      <w:r w:rsidRPr="00450031">
        <w:rPr>
          <w:rFonts w:ascii="Times New Roman" w:hAnsi="Times New Roman" w:cs="Times New Roman"/>
          <w:spacing w:val="-1"/>
        </w:rPr>
        <w:t>be</w:t>
      </w:r>
      <w:r w:rsidRPr="00450031">
        <w:rPr>
          <w:rFonts w:ascii="Times New Roman" w:hAnsi="Times New Roman" w:cs="Times New Roman"/>
          <w:spacing w:val="-13"/>
        </w:rPr>
        <w:t xml:space="preserve"> </w:t>
      </w:r>
      <w:r w:rsidRPr="00450031">
        <w:rPr>
          <w:rFonts w:ascii="Times New Roman" w:hAnsi="Times New Roman" w:cs="Times New Roman"/>
          <w:spacing w:val="-1"/>
        </w:rPr>
        <w:t>executed.</w:t>
      </w:r>
      <w:r w:rsidRPr="00450031">
        <w:rPr>
          <w:rFonts w:ascii="Times New Roman" w:hAnsi="Times New Roman" w:cs="Times New Roman"/>
          <w:spacing w:val="26"/>
        </w:rPr>
        <w:t xml:space="preserve"> </w:t>
      </w:r>
      <w:r w:rsidRPr="00450031">
        <w:rPr>
          <w:rFonts w:ascii="Times New Roman" w:hAnsi="Times New Roman" w:cs="Times New Roman"/>
          <w:spacing w:val="-1"/>
        </w:rPr>
        <w:t>The</w:t>
      </w:r>
      <w:r w:rsidRPr="00450031">
        <w:rPr>
          <w:rFonts w:ascii="Times New Roman" w:hAnsi="Times New Roman" w:cs="Times New Roman"/>
          <w:spacing w:val="-13"/>
        </w:rPr>
        <w:t xml:space="preserve"> </w:t>
      </w:r>
      <w:r w:rsidRPr="00450031">
        <w:rPr>
          <w:rFonts w:ascii="Times New Roman" w:hAnsi="Times New Roman" w:cs="Times New Roman"/>
          <w:spacing w:val="-1"/>
        </w:rPr>
        <w:t>BLS</w:t>
      </w:r>
      <w:r w:rsidRPr="00450031">
        <w:rPr>
          <w:rFonts w:ascii="Times New Roman" w:hAnsi="Times New Roman" w:cs="Times New Roman"/>
          <w:spacing w:val="-12"/>
        </w:rPr>
        <w:t xml:space="preserve"> </w:t>
      </w:r>
      <w:r w:rsidRPr="00450031">
        <w:rPr>
          <w:rFonts w:ascii="Times New Roman" w:hAnsi="Times New Roman" w:cs="Times New Roman"/>
          <w:spacing w:val="-1"/>
        </w:rPr>
        <w:t>prefers</w:t>
      </w:r>
      <w:r w:rsidRPr="00450031">
        <w:rPr>
          <w:rFonts w:ascii="Times New Roman" w:hAnsi="Times New Roman" w:cs="Times New Roman"/>
          <w:spacing w:val="-13"/>
        </w:rPr>
        <w:t xml:space="preserve"> </w:t>
      </w:r>
      <w:r w:rsidRPr="00450031">
        <w:rPr>
          <w:rFonts w:ascii="Times New Roman" w:hAnsi="Times New Roman" w:cs="Times New Roman"/>
          <w:spacing w:val="-1"/>
        </w:rPr>
        <w:t>that</w:t>
      </w:r>
      <w:r w:rsidRPr="00450031">
        <w:rPr>
          <w:rFonts w:ascii="Times New Roman" w:hAnsi="Times New Roman" w:cs="Times New Roman"/>
          <w:spacing w:val="-12"/>
        </w:rPr>
        <w:t xml:space="preserve"> </w:t>
      </w:r>
      <w:r w:rsidRPr="00450031">
        <w:rPr>
          <w:rFonts w:ascii="Times New Roman" w:hAnsi="Times New Roman" w:cs="Times New Roman"/>
        </w:rPr>
        <w:t>bilateral</w:t>
      </w:r>
      <w:r w:rsidRPr="00450031">
        <w:rPr>
          <w:rFonts w:ascii="Times New Roman" w:hAnsi="Times New Roman" w:cs="Times New Roman"/>
          <w:spacing w:val="-10"/>
        </w:rPr>
        <w:t xml:space="preserve"> </w:t>
      </w:r>
      <w:r w:rsidRPr="00450031">
        <w:rPr>
          <w:rFonts w:ascii="Times New Roman" w:hAnsi="Times New Roman" w:cs="Times New Roman"/>
        </w:rPr>
        <w:t>modifications</w:t>
      </w:r>
      <w:r w:rsidRPr="00450031">
        <w:rPr>
          <w:rFonts w:ascii="Times New Roman" w:hAnsi="Times New Roman" w:cs="Times New Roman"/>
          <w:spacing w:val="-13"/>
        </w:rPr>
        <w:t xml:space="preserve"> </w:t>
      </w:r>
      <w:r w:rsidRPr="00450031">
        <w:rPr>
          <w:rFonts w:ascii="Times New Roman" w:hAnsi="Times New Roman" w:cs="Times New Roman"/>
        </w:rPr>
        <w:t>be</w:t>
      </w:r>
      <w:r w:rsidRPr="00450031">
        <w:rPr>
          <w:rFonts w:ascii="Times New Roman" w:hAnsi="Times New Roman" w:cs="Times New Roman"/>
          <w:spacing w:val="-13"/>
        </w:rPr>
        <w:t xml:space="preserve"> </w:t>
      </w:r>
      <w:r w:rsidRPr="00450031">
        <w:rPr>
          <w:rFonts w:ascii="Times New Roman" w:hAnsi="Times New Roman" w:cs="Times New Roman"/>
        </w:rPr>
        <w:t>used</w:t>
      </w:r>
      <w:r w:rsidRPr="00450031">
        <w:rPr>
          <w:rFonts w:ascii="Times New Roman" w:hAnsi="Times New Roman" w:cs="Times New Roman"/>
          <w:spacing w:val="-10"/>
        </w:rPr>
        <w:t xml:space="preserve"> </w:t>
      </w:r>
      <w:r w:rsidRPr="00450031">
        <w:rPr>
          <w:rFonts w:ascii="Times New Roman" w:hAnsi="Times New Roman" w:cs="Times New Roman"/>
        </w:rPr>
        <w:t>to</w:t>
      </w:r>
      <w:r w:rsidRPr="00450031">
        <w:rPr>
          <w:rFonts w:ascii="Times New Roman" w:hAnsi="Times New Roman" w:cs="Times New Roman"/>
          <w:spacing w:val="-11"/>
        </w:rPr>
        <w:t xml:space="preserve"> </w:t>
      </w:r>
      <w:r w:rsidRPr="00450031" w:rsidR="00552993">
        <w:rPr>
          <w:rFonts w:ascii="Times New Roman" w:hAnsi="Times New Roman" w:cs="Times New Roman"/>
        </w:rPr>
        <w:t>affect</w:t>
      </w:r>
      <w:r w:rsidRPr="00450031">
        <w:rPr>
          <w:rFonts w:ascii="Times New Roman" w:hAnsi="Times New Roman" w:cs="Times New Roman"/>
          <w:spacing w:val="-12"/>
        </w:rPr>
        <w:t xml:space="preserve"> </w:t>
      </w:r>
      <w:r w:rsidRPr="00450031">
        <w:rPr>
          <w:rFonts w:ascii="Times New Roman" w:hAnsi="Times New Roman" w:cs="Times New Roman"/>
        </w:rPr>
        <w:t>these</w:t>
      </w:r>
      <w:r w:rsidRPr="00450031">
        <w:rPr>
          <w:rFonts w:ascii="Times New Roman" w:hAnsi="Times New Roman" w:cs="Times New Roman"/>
          <w:spacing w:val="-13"/>
        </w:rPr>
        <w:t xml:space="preserve"> </w:t>
      </w:r>
      <w:r w:rsidRPr="00450031">
        <w:rPr>
          <w:rFonts w:ascii="Times New Roman" w:hAnsi="Times New Roman" w:cs="Times New Roman"/>
        </w:rPr>
        <w:t>budget</w:t>
      </w:r>
      <w:r w:rsidRPr="00450031">
        <w:rPr>
          <w:rFonts w:ascii="Times New Roman" w:hAnsi="Times New Roman" w:cs="Times New Roman"/>
          <w:spacing w:val="1"/>
        </w:rPr>
        <w:t xml:space="preserve"> </w:t>
      </w:r>
      <w:r w:rsidRPr="00450031">
        <w:rPr>
          <w:rFonts w:ascii="Times New Roman" w:hAnsi="Times New Roman" w:cs="Times New Roman"/>
        </w:rPr>
        <w:t>reductions. However, where a</w:t>
      </w:r>
      <w:r w:rsidRPr="00450031" w:rsidR="00C0345C">
        <w:rPr>
          <w:rFonts w:ascii="Times New Roman" w:hAnsi="Times New Roman" w:cs="Times New Roman"/>
        </w:rPr>
        <w:t>n</w:t>
      </w:r>
      <w:r w:rsidRPr="00450031">
        <w:rPr>
          <w:rFonts w:ascii="Times New Roman" w:hAnsi="Times New Roman" w:cs="Times New Roman"/>
        </w:rPr>
        <w:t xml:space="preserve"> SGA prefers that the BLS initiate and execute a unilateral modification,</w:t>
      </w:r>
      <w:r w:rsidRPr="00450031">
        <w:rPr>
          <w:rFonts w:ascii="Times New Roman" w:hAnsi="Times New Roman" w:cs="Times New Roman"/>
          <w:spacing w:val="1"/>
        </w:rPr>
        <w:t xml:space="preserve"> </w:t>
      </w:r>
      <w:r w:rsidRPr="00450031">
        <w:rPr>
          <w:rFonts w:ascii="Times New Roman" w:hAnsi="Times New Roman" w:cs="Times New Roman"/>
        </w:rPr>
        <w:t>because, for example, of the workload and time expense involved in obtaining state-required review</w:t>
      </w:r>
      <w:r w:rsidRPr="00450031">
        <w:rPr>
          <w:rFonts w:ascii="Times New Roman" w:hAnsi="Times New Roman" w:cs="Times New Roman"/>
          <w:spacing w:val="1"/>
        </w:rPr>
        <w:t xml:space="preserve"> </w:t>
      </w:r>
      <w:r w:rsidRPr="00450031">
        <w:rPr>
          <w:rFonts w:ascii="Times New Roman" w:hAnsi="Times New Roman" w:cs="Times New Roman"/>
        </w:rPr>
        <w:t>and signature of bilateral modifications, a unilateral modification will be used, and the BLS will notify</w:t>
      </w:r>
      <w:r w:rsidRPr="00450031">
        <w:rPr>
          <w:rFonts w:ascii="Times New Roman" w:hAnsi="Times New Roman" w:cs="Times New Roman"/>
          <w:spacing w:val="1"/>
        </w:rPr>
        <w:t xml:space="preserve"> </w:t>
      </w:r>
      <w:r w:rsidRPr="00450031">
        <w:rPr>
          <w:rFonts w:ascii="Times New Roman" w:hAnsi="Times New Roman" w:cs="Times New Roman"/>
        </w:rPr>
        <w:t>the SGA, in writing, of its action. The notification will specifically state what was done on behalf of the</w:t>
      </w:r>
      <w:r w:rsidRPr="00450031">
        <w:rPr>
          <w:rFonts w:ascii="Times New Roman" w:hAnsi="Times New Roman" w:cs="Times New Roman"/>
          <w:spacing w:val="-43"/>
        </w:rPr>
        <w:t xml:space="preserve"> </w:t>
      </w:r>
      <w:r w:rsidRPr="00450031">
        <w:rPr>
          <w:rFonts w:ascii="Times New Roman" w:hAnsi="Times New Roman" w:cs="Times New Roman"/>
        </w:rPr>
        <w:t>SGA.</w:t>
      </w:r>
    </w:p>
    <w:p w:rsidR="00323DA5" w:rsidRPr="00450031" w:rsidP="00450031" w14:paraId="747F6D4C" w14:textId="77777777">
      <w:pPr>
        <w:pStyle w:val="BodyText"/>
        <w:spacing w:before="8"/>
        <w:rPr>
          <w:rFonts w:ascii="Times New Roman" w:hAnsi="Times New Roman" w:cs="Times New Roman"/>
        </w:rPr>
      </w:pPr>
    </w:p>
    <w:p w:rsidR="00323DA5" w:rsidRPr="00450031" w:rsidP="00450031" w14:paraId="5790E43C" w14:textId="77777777">
      <w:pPr>
        <w:pStyle w:val="ListParagraph"/>
        <w:numPr>
          <w:ilvl w:val="1"/>
          <w:numId w:val="32"/>
        </w:numPr>
        <w:tabs>
          <w:tab w:val="left" w:pos="1280"/>
          <w:tab w:val="left" w:pos="1281"/>
        </w:tabs>
        <w:ind w:left="1280" w:hanging="361"/>
        <w:rPr>
          <w:rFonts w:ascii="Times New Roman" w:hAnsi="Times New Roman" w:cs="Times New Roman"/>
          <w:sz w:val="20"/>
          <w:szCs w:val="20"/>
        </w:rPr>
      </w:pPr>
      <w:r w:rsidRPr="00450031">
        <w:rPr>
          <w:rFonts w:ascii="Times New Roman" w:hAnsi="Times New Roman" w:cs="Times New Roman"/>
          <w:sz w:val="20"/>
          <w:szCs w:val="20"/>
        </w:rPr>
        <w:t>Time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Extensions</w:t>
      </w:r>
    </w:p>
    <w:p w:rsidR="00323DA5" w:rsidRPr="00450031" w:rsidP="00450031" w14:paraId="6C90B3BA" w14:textId="77777777">
      <w:pPr>
        <w:pStyle w:val="BodyText"/>
        <w:spacing w:before="11"/>
        <w:rPr>
          <w:rFonts w:ascii="Times New Roman" w:hAnsi="Times New Roman" w:cs="Times New Roman"/>
        </w:rPr>
      </w:pPr>
    </w:p>
    <w:p w:rsidR="00323DA5" w:rsidRPr="00450031" w:rsidP="00450031" w14:paraId="064BCFEC" w14:textId="2C4CB366">
      <w:pPr>
        <w:pStyle w:val="BodyText"/>
        <w:spacing w:before="1"/>
        <w:ind w:left="1280" w:right="573"/>
        <w:rPr>
          <w:rFonts w:ascii="Times New Roman" w:hAnsi="Times New Roman" w:cs="Times New Roman"/>
        </w:rPr>
      </w:pPr>
      <w:r w:rsidRPr="00450031">
        <w:rPr>
          <w:rFonts w:ascii="Times New Roman" w:hAnsi="Times New Roman" w:cs="Times New Roman"/>
        </w:rPr>
        <w:t>Where the sole purpose of a change to the CA is to provide additional time to complete deliverables</w:t>
      </w:r>
      <w:r w:rsidRPr="00450031">
        <w:rPr>
          <w:rFonts w:ascii="Times New Roman" w:hAnsi="Times New Roman" w:cs="Times New Roman"/>
          <w:spacing w:val="1"/>
        </w:rPr>
        <w:t xml:space="preserve"> </w:t>
      </w:r>
      <w:r w:rsidRPr="00450031">
        <w:rPr>
          <w:rFonts w:ascii="Times New Roman" w:hAnsi="Times New Roman" w:cs="Times New Roman"/>
        </w:rPr>
        <w:t>that relate to AAMCs, a unilateral modification may also be used.</w:t>
      </w:r>
      <w:r w:rsidRPr="00450031">
        <w:rPr>
          <w:rFonts w:ascii="Times New Roman" w:hAnsi="Times New Roman" w:cs="Times New Roman"/>
          <w:spacing w:val="1"/>
        </w:rPr>
        <w:t xml:space="preserve"> </w:t>
      </w:r>
      <w:r w:rsidRPr="00450031">
        <w:rPr>
          <w:rFonts w:ascii="Times New Roman" w:hAnsi="Times New Roman" w:cs="Times New Roman"/>
        </w:rPr>
        <w:t>Again, the BLS prefers the use of a</w:t>
      </w:r>
      <w:r w:rsidRPr="00450031">
        <w:rPr>
          <w:rFonts w:ascii="Times New Roman" w:hAnsi="Times New Roman" w:cs="Times New Roman"/>
          <w:spacing w:val="1"/>
        </w:rPr>
        <w:t xml:space="preserve"> </w:t>
      </w:r>
      <w:r w:rsidRPr="00450031">
        <w:rPr>
          <w:rFonts w:ascii="Times New Roman" w:hAnsi="Times New Roman" w:cs="Times New Roman"/>
        </w:rPr>
        <w:t>bilateral</w:t>
      </w:r>
      <w:r w:rsidRPr="00450031">
        <w:rPr>
          <w:rFonts w:ascii="Times New Roman" w:hAnsi="Times New Roman" w:cs="Times New Roman"/>
          <w:spacing w:val="-9"/>
        </w:rPr>
        <w:t xml:space="preserve"> </w:t>
      </w:r>
      <w:r w:rsidRPr="00450031">
        <w:rPr>
          <w:rFonts w:ascii="Times New Roman" w:hAnsi="Times New Roman" w:cs="Times New Roman"/>
        </w:rPr>
        <w:t>modification,</w:t>
      </w:r>
      <w:r w:rsidRPr="00450031">
        <w:rPr>
          <w:rFonts w:ascii="Times New Roman" w:hAnsi="Times New Roman" w:cs="Times New Roman"/>
          <w:spacing w:val="-8"/>
        </w:rPr>
        <w:t xml:space="preserve"> </w:t>
      </w:r>
      <w:r w:rsidRPr="00450031">
        <w:rPr>
          <w:rFonts w:ascii="Times New Roman" w:hAnsi="Times New Roman" w:cs="Times New Roman"/>
        </w:rPr>
        <w:t>but</w:t>
      </w:r>
      <w:r w:rsidRPr="00450031">
        <w:rPr>
          <w:rFonts w:ascii="Times New Roman" w:hAnsi="Times New Roman" w:cs="Times New Roman"/>
          <w:spacing w:val="-8"/>
        </w:rPr>
        <w:t xml:space="preserve"> </w:t>
      </w:r>
      <w:r w:rsidRPr="00450031">
        <w:rPr>
          <w:rFonts w:ascii="Times New Roman" w:hAnsi="Times New Roman" w:cs="Times New Roman"/>
        </w:rPr>
        <w:t>will</w:t>
      </w:r>
      <w:r w:rsidRPr="00450031">
        <w:rPr>
          <w:rFonts w:ascii="Times New Roman" w:hAnsi="Times New Roman" w:cs="Times New Roman"/>
          <w:spacing w:val="-8"/>
        </w:rPr>
        <w:t xml:space="preserve"> </w:t>
      </w:r>
      <w:r w:rsidRPr="00450031">
        <w:rPr>
          <w:rFonts w:ascii="Times New Roman" w:hAnsi="Times New Roman" w:cs="Times New Roman"/>
        </w:rPr>
        <w:t>initiate</w:t>
      </w:r>
      <w:r w:rsidRPr="00450031">
        <w:rPr>
          <w:rFonts w:ascii="Times New Roman" w:hAnsi="Times New Roman" w:cs="Times New Roman"/>
          <w:spacing w:val="-10"/>
        </w:rPr>
        <w:t xml:space="preserve"> </w:t>
      </w:r>
      <w:r w:rsidRPr="00450031">
        <w:rPr>
          <w:rFonts w:ascii="Times New Roman" w:hAnsi="Times New Roman" w:cs="Times New Roman"/>
        </w:rPr>
        <w:t>a</w:t>
      </w:r>
      <w:r w:rsidRPr="00450031">
        <w:rPr>
          <w:rFonts w:ascii="Times New Roman" w:hAnsi="Times New Roman" w:cs="Times New Roman"/>
          <w:spacing w:val="-8"/>
        </w:rPr>
        <w:t xml:space="preserve"> </w:t>
      </w:r>
      <w:r w:rsidRPr="00450031">
        <w:rPr>
          <w:rFonts w:ascii="Times New Roman" w:hAnsi="Times New Roman" w:cs="Times New Roman"/>
        </w:rPr>
        <w:t>unilateral</w:t>
      </w:r>
      <w:r w:rsidRPr="00450031">
        <w:rPr>
          <w:rFonts w:ascii="Times New Roman" w:hAnsi="Times New Roman" w:cs="Times New Roman"/>
          <w:spacing w:val="-8"/>
        </w:rPr>
        <w:t xml:space="preserve"> </w:t>
      </w:r>
      <w:r w:rsidRPr="00450031">
        <w:rPr>
          <w:rFonts w:ascii="Times New Roman" w:hAnsi="Times New Roman" w:cs="Times New Roman"/>
        </w:rPr>
        <w:t>modification</w:t>
      </w:r>
      <w:r w:rsidRPr="00450031">
        <w:rPr>
          <w:rFonts w:ascii="Times New Roman" w:hAnsi="Times New Roman" w:cs="Times New Roman"/>
          <w:spacing w:val="-8"/>
        </w:rPr>
        <w:t xml:space="preserve"> </w:t>
      </w:r>
      <w:r w:rsidRPr="00450031">
        <w:rPr>
          <w:rFonts w:ascii="Times New Roman" w:hAnsi="Times New Roman" w:cs="Times New Roman"/>
        </w:rPr>
        <w:t>to</w:t>
      </w:r>
      <w:r w:rsidRPr="00450031">
        <w:rPr>
          <w:rFonts w:ascii="Times New Roman" w:hAnsi="Times New Roman" w:cs="Times New Roman"/>
          <w:spacing w:val="-8"/>
        </w:rPr>
        <w:t xml:space="preserve"> </w:t>
      </w:r>
      <w:r w:rsidRPr="00450031">
        <w:rPr>
          <w:rFonts w:ascii="Times New Roman" w:hAnsi="Times New Roman" w:cs="Times New Roman"/>
        </w:rPr>
        <w:t>effect</w:t>
      </w:r>
      <w:r w:rsidRPr="00450031">
        <w:rPr>
          <w:rFonts w:ascii="Times New Roman" w:hAnsi="Times New Roman" w:cs="Times New Roman"/>
          <w:spacing w:val="-8"/>
        </w:rPr>
        <w:t xml:space="preserve"> </w:t>
      </w:r>
      <w:r w:rsidRPr="00450031">
        <w:rPr>
          <w:rFonts w:ascii="Times New Roman" w:hAnsi="Times New Roman" w:cs="Times New Roman"/>
        </w:rPr>
        <w:t>the</w:t>
      </w:r>
      <w:r w:rsidRPr="00450031">
        <w:rPr>
          <w:rFonts w:ascii="Times New Roman" w:hAnsi="Times New Roman" w:cs="Times New Roman"/>
          <w:spacing w:val="-8"/>
        </w:rPr>
        <w:t xml:space="preserve"> </w:t>
      </w:r>
      <w:r w:rsidRPr="00450031">
        <w:rPr>
          <w:rFonts w:ascii="Times New Roman" w:hAnsi="Times New Roman" w:cs="Times New Roman"/>
        </w:rPr>
        <w:t>change</w:t>
      </w:r>
      <w:r w:rsidRPr="00450031">
        <w:rPr>
          <w:rFonts w:ascii="Times New Roman" w:hAnsi="Times New Roman" w:cs="Times New Roman"/>
          <w:spacing w:val="-9"/>
        </w:rPr>
        <w:t xml:space="preserve"> </w:t>
      </w:r>
      <w:r w:rsidRPr="00450031">
        <w:rPr>
          <w:rFonts w:ascii="Times New Roman" w:hAnsi="Times New Roman" w:cs="Times New Roman"/>
        </w:rPr>
        <w:t>to</w:t>
      </w:r>
      <w:r w:rsidRPr="00450031">
        <w:rPr>
          <w:rFonts w:ascii="Times New Roman" w:hAnsi="Times New Roman" w:cs="Times New Roman"/>
          <w:spacing w:val="-8"/>
        </w:rPr>
        <w:t xml:space="preserve"> </w:t>
      </w:r>
      <w:r w:rsidRPr="00450031">
        <w:rPr>
          <w:rFonts w:ascii="Times New Roman" w:hAnsi="Times New Roman" w:cs="Times New Roman"/>
        </w:rPr>
        <w:t>reduce</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state’s</w:t>
      </w:r>
      <w:r w:rsidRPr="00450031">
        <w:rPr>
          <w:rFonts w:ascii="Times New Roman" w:hAnsi="Times New Roman" w:cs="Times New Roman"/>
          <w:spacing w:val="1"/>
        </w:rPr>
        <w:t xml:space="preserve"> </w:t>
      </w:r>
      <w:r w:rsidRPr="00450031">
        <w:rPr>
          <w:rFonts w:ascii="Times New Roman" w:hAnsi="Times New Roman" w:cs="Times New Roman"/>
        </w:rPr>
        <w:t>workload</w:t>
      </w:r>
      <w:r w:rsidRPr="00450031">
        <w:rPr>
          <w:rFonts w:ascii="Times New Roman" w:hAnsi="Times New Roman" w:cs="Times New Roman"/>
          <w:spacing w:val="1"/>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paperwork.</w:t>
      </w:r>
      <w:r w:rsidRPr="00450031">
        <w:rPr>
          <w:rFonts w:ascii="Times New Roman" w:hAnsi="Times New Roman" w:cs="Times New Roman"/>
          <w:spacing w:val="1"/>
        </w:rPr>
        <w:t xml:space="preserve"> </w:t>
      </w:r>
      <w:r w:rsidRPr="00450031">
        <w:rPr>
          <w:rFonts w:ascii="Times New Roman" w:hAnsi="Times New Roman" w:cs="Times New Roman"/>
        </w:rPr>
        <w:t>As</w:t>
      </w:r>
      <w:r w:rsidRPr="00450031">
        <w:rPr>
          <w:rFonts w:ascii="Times New Roman" w:hAnsi="Times New Roman" w:cs="Times New Roman"/>
          <w:spacing w:val="1"/>
        </w:rPr>
        <w:t xml:space="preserve"> </w:t>
      </w:r>
      <w:r w:rsidRPr="00450031">
        <w:rPr>
          <w:rFonts w:ascii="Times New Roman" w:hAnsi="Times New Roman" w:cs="Times New Roman"/>
        </w:rPr>
        <w:t>noted</w:t>
      </w:r>
      <w:r w:rsidRPr="00450031">
        <w:rPr>
          <w:rFonts w:ascii="Times New Roman" w:hAnsi="Times New Roman" w:cs="Times New Roman"/>
          <w:spacing w:val="1"/>
        </w:rPr>
        <w:t xml:space="preserve"> </w:t>
      </w:r>
      <w:r w:rsidRPr="00450031">
        <w:rPr>
          <w:rFonts w:ascii="Times New Roman" w:hAnsi="Times New Roman" w:cs="Times New Roman"/>
        </w:rPr>
        <w:t>above,</w:t>
      </w:r>
      <w:r w:rsidRPr="00450031">
        <w:rPr>
          <w:rFonts w:ascii="Times New Roman" w:hAnsi="Times New Roman" w:cs="Times New Roman"/>
          <w:spacing w:val="1"/>
        </w:rPr>
        <w:t xml:space="preserve"> </w:t>
      </w:r>
      <w:r w:rsidRPr="00450031">
        <w:rPr>
          <w:rFonts w:ascii="Times New Roman" w:hAnsi="Times New Roman" w:cs="Times New Roman"/>
        </w:rPr>
        <w:t>any</w:t>
      </w:r>
      <w:r w:rsidRPr="00450031">
        <w:rPr>
          <w:rFonts w:ascii="Times New Roman" w:hAnsi="Times New Roman" w:cs="Times New Roman"/>
          <w:spacing w:val="1"/>
        </w:rPr>
        <w:t xml:space="preserve"> </w:t>
      </w:r>
      <w:r w:rsidRPr="00450031">
        <w:rPr>
          <w:rFonts w:ascii="Times New Roman" w:hAnsi="Times New Roman" w:cs="Times New Roman"/>
        </w:rPr>
        <w:t>modification</w:t>
      </w:r>
      <w:r w:rsidRPr="00450031">
        <w:rPr>
          <w:rFonts w:ascii="Times New Roman" w:hAnsi="Times New Roman" w:cs="Times New Roman"/>
          <w:spacing w:val="1"/>
        </w:rPr>
        <w:t xml:space="preserve"> </w:t>
      </w:r>
      <w:r w:rsidRPr="00450031">
        <w:rPr>
          <w:rFonts w:ascii="Times New Roman" w:hAnsi="Times New Roman" w:cs="Times New Roman"/>
        </w:rPr>
        <w:t>to</w:t>
      </w:r>
      <w:r w:rsidRPr="00450031">
        <w:rPr>
          <w:rFonts w:ascii="Times New Roman" w:hAnsi="Times New Roman" w:cs="Times New Roman"/>
          <w:spacing w:val="1"/>
        </w:rPr>
        <w:t xml:space="preserve"> </w:t>
      </w:r>
      <w:r w:rsidRPr="00450031">
        <w:rPr>
          <w:rFonts w:ascii="Times New Roman" w:hAnsi="Times New Roman" w:cs="Times New Roman"/>
        </w:rPr>
        <w:t>extend</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period</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performance must clearly state what work is still being done.</w:t>
      </w:r>
      <w:r w:rsidRPr="00450031">
        <w:rPr>
          <w:rFonts w:ascii="Times New Roman" w:hAnsi="Times New Roman" w:cs="Times New Roman"/>
          <w:spacing w:val="1"/>
        </w:rPr>
        <w:t xml:space="preserve"> </w:t>
      </w:r>
      <w:r w:rsidRPr="00450031">
        <w:rPr>
          <w:rFonts w:ascii="Times New Roman" w:hAnsi="Times New Roman" w:cs="Times New Roman"/>
        </w:rPr>
        <w:t>Modifications to extend the duration of</w:t>
      </w:r>
      <w:r w:rsidRPr="00450031">
        <w:rPr>
          <w:rFonts w:ascii="Times New Roman" w:hAnsi="Times New Roman" w:cs="Times New Roman"/>
          <w:spacing w:val="-43"/>
        </w:rPr>
        <w:t xml:space="preserve"> </w:t>
      </w:r>
      <w:r w:rsidRPr="00450031">
        <w:rPr>
          <w:rFonts w:ascii="Times New Roman" w:hAnsi="Times New Roman" w:cs="Times New Roman"/>
        </w:rPr>
        <w:t>an</w:t>
      </w:r>
      <w:r w:rsidRPr="00450031">
        <w:rPr>
          <w:rFonts w:ascii="Times New Roman" w:hAnsi="Times New Roman" w:cs="Times New Roman"/>
          <w:spacing w:val="-1"/>
        </w:rPr>
        <w:t xml:space="preserve"> </w:t>
      </w:r>
      <w:r w:rsidRPr="00450031">
        <w:rPr>
          <w:rFonts w:ascii="Times New Roman" w:hAnsi="Times New Roman" w:cs="Times New Roman"/>
        </w:rPr>
        <w:t>AAMC</w:t>
      </w:r>
      <w:r w:rsidRPr="00450031">
        <w:rPr>
          <w:rFonts w:ascii="Times New Roman" w:hAnsi="Times New Roman" w:cs="Times New Roman"/>
          <w:spacing w:val="-2"/>
        </w:rPr>
        <w:t xml:space="preserve"> </w:t>
      </w:r>
      <w:r w:rsidRPr="00450031">
        <w:rPr>
          <w:rFonts w:ascii="Times New Roman" w:hAnsi="Times New Roman" w:cs="Times New Roman"/>
        </w:rPr>
        <w:t>need to</w:t>
      </w:r>
      <w:r w:rsidRPr="00450031">
        <w:rPr>
          <w:rFonts w:ascii="Times New Roman" w:hAnsi="Times New Roman" w:cs="Times New Roman"/>
          <w:spacing w:val="-1"/>
        </w:rPr>
        <w:t xml:space="preserve"> </w:t>
      </w:r>
      <w:r w:rsidRPr="00450031">
        <w:rPr>
          <w:rFonts w:ascii="Times New Roman" w:hAnsi="Times New Roman" w:cs="Times New Roman"/>
        </w:rPr>
        <w:t>be</w:t>
      </w:r>
      <w:r w:rsidRPr="00450031">
        <w:rPr>
          <w:rFonts w:ascii="Times New Roman" w:hAnsi="Times New Roman" w:cs="Times New Roman"/>
          <w:spacing w:val="-2"/>
        </w:rPr>
        <w:t xml:space="preserve"> </w:t>
      </w:r>
      <w:r w:rsidRPr="00450031">
        <w:rPr>
          <w:rFonts w:ascii="Times New Roman" w:hAnsi="Times New Roman" w:cs="Times New Roman"/>
        </w:rPr>
        <w:t>completed prior</w:t>
      </w:r>
      <w:r w:rsidRPr="00450031">
        <w:rPr>
          <w:rFonts w:ascii="Times New Roman" w:hAnsi="Times New Roman" w:cs="Times New Roman"/>
          <w:spacing w:val="-1"/>
        </w:rPr>
        <w:t xml:space="preserve"> </w:t>
      </w:r>
      <w:r w:rsidRPr="00450031">
        <w:rPr>
          <w:rFonts w:ascii="Times New Roman" w:hAnsi="Times New Roman" w:cs="Times New Roman"/>
        </w:rPr>
        <w:t>to</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end of</w:t>
      </w:r>
      <w:r w:rsidRPr="00450031">
        <w:rPr>
          <w:rFonts w:ascii="Times New Roman" w:hAnsi="Times New Roman" w:cs="Times New Roman"/>
          <w:spacing w:val="-2"/>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period of</w:t>
      </w:r>
      <w:r w:rsidRPr="00450031">
        <w:rPr>
          <w:rFonts w:ascii="Times New Roman" w:hAnsi="Times New Roman" w:cs="Times New Roman"/>
          <w:spacing w:val="-2"/>
        </w:rPr>
        <w:t xml:space="preserve"> </w:t>
      </w:r>
      <w:r w:rsidRPr="00450031">
        <w:rPr>
          <w:rFonts w:ascii="Times New Roman" w:hAnsi="Times New Roman" w:cs="Times New Roman"/>
        </w:rPr>
        <w:t>performance</w:t>
      </w:r>
      <w:r w:rsidRPr="00450031">
        <w:rPr>
          <w:rFonts w:ascii="Times New Roman" w:hAnsi="Times New Roman" w:cs="Times New Roman"/>
          <w:spacing w:val="-2"/>
        </w:rPr>
        <w:t xml:space="preserve"> </w:t>
      </w:r>
      <w:r w:rsidRPr="00450031">
        <w:rPr>
          <w:rFonts w:ascii="Times New Roman" w:hAnsi="Times New Roman" w:cs="Times New Roman"/>
        </w:rPr>
        <w:t>for</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AAMC.</w:t>
      </w:r>
    </w:p>
    <w:p w:rsidR="00323DA5" w:rsidRPr="00450031" w:rsidP="00450031" w14:paraId="25745333" w14:textId="77777777">
      <w:pPr>
        <w:pStyle w:val="BodyText"/>
        <w:spacing w:before="4"/>
        <w:rPr>
          <w:rFonts w:ascii="Times New Roman" w:hAnsi="Times New Roman" w:cs="Times New Roman"/>
        </w:rPr>
      </w:pPr>
    </w:p>
    <w:p w:rsidR="00323DA5" w:rsidRPr="00450031" w:rsidP="00450031" w14:paraId="7AA8836C" w14:textId="77777777">
      <w:pPr>
        <w:pStyle w:val="Heading3"/>
        <w:numPr>
          <w:ilvl w:val="0"/>
          <w:numId w:val="32"/>
        </w:numPr>
        <w:tabs>
          <w:tab w:val="left" w:pos="739"/>
          <w:tab w:val="left" w:pos="741"/>
        </w:tabs>
        <w:ind w:hanging="633"/>
        <w:jc w:val="left"/>
        <w:rPr>
          <w:rFonts w:ascii="Times New Roman" w:hAnsi="Times New Roman" w:cs="Times New Roman"/>
          <w:sz w:val="20"/>
          <w:szCs w:val="20"/>
        </w:rPr>
      </w:pPr>
      <w:bookmarkStart w:id="38" w:name="M._EQUIPMENT"/>
      <w:bookmarkStart w:id="39" w:name="_bookmark13"/>
      <w:bookmarkEnd w:id="38"/>
      <w:bookmarkEnd w:id="39"/>
      <w:r w:rsidRPr="00450031">
        <w:rPr>
          <w:rFonts w:ascii="Times New Roman" w:hAnsi="Times New Roman" w:cs="Times New Roman"/>
          <w:sz w:val="20"/>
          <w:szCs w:val="20"/>
        </w:rPr>
        <w:t>EQUIPMENT</w:t>
      </w:r>
    </w:p>
    <w:p w:rsidR="00323DA5" w:rsidRPr="00450031" w:rsidP="00450031" w14:paraId="2DC6B368" w14:textId="77777777">
      <w:pPr>
        <w:pStyle w:val="BodyText"/>
        <w:spacing w:before="11"/>
        <w:rPr>
          <w:rFonts w:ascii="Times New Roman" w:hAnsi="Times New Roman" w:cs="Times New Roman"/>
          <w:b/>
        </w:rPr>
      </w:pPr>
    </w:p>
    <w:p w:rsidR="00323DA5" w:rsidRPr="00450031" w:rsidP="00450031" w14:paraId="3ADD6949" w14:textId="333E593D">
      <w:pPr>
        <w:pStyle w:val="BodyText"/>
        <w:ind w:left="747" w:right="576"/>
        <w:rPr>
          <w:rFonts w:ascii="Times New Roman" w:hAnsi="Times New Roman" w:cs="Times New Roman"/>
        </w:rPr>
      </w:pP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SGA</w:t>
      </w:r>
      <w:r w:rsidRPr="00450031">
        <w:rPr>
          <w:rFonts w:ascii="Times New Roman" w:hAnsi="Times New Roman" w:cs="Times New Roman"/>
          <w:spacing w:val="1"/>
        </w:rPr>
        <w:t xml:space="preserve"> </w:t>
      </w:r>
      <w:r w:rsidRPr="00450031">
        <w:rPr>
          <w:rFonts w:ascii="Times New Roman" w:hAnsi="Times New Roman" w:cs="Times New Roman"/>
        </w:rPr>
        <w:t>shall</w:t>
      </w:r>
      <w:r w:rsidRPr="00450031">
        <w:rPr>
          <w:rFonts w:ascii="Times New Roman" w:hAnsi="Times New Roman" w:cs="Times New Roman"/>
          <w:spacing w:val="1"/>
        </w:rPr>
        <w:t xml:space="preserve"> </w:t>
      </w:r>
      <w:r w:rsidRPr="00450031">
        <w:rPr>
          <w:rFonts w:ascii="Times New Roman" w:hAnsi="Times New Roman" w:cs="Times New Roman"/>
        </w:rPr>
        <w:t>use,</w:t>
      </w:r>
      <w:r w:rsidRPr="00450031">
        <w:rPr>
          <w:rFonts w:ascii="Times New Roman" w:hAnsi="Times New Roman" w:cs="Times New Roman"/>
          <w:spacing w:val="1"/>
        </w:rPr>
        <w:t xml:space="preserve"> </w:t>
      </w:r>
      <w:r w:rsidRPr="00450031">
        <w:rPr>
          <w:rFonts w:ascii="Times New Roman" w:hAnsi="Times New Roman" w:cs="Times New Roman"/>
        </w:rPr>
        <w:t>manage,</w:t>
      </w:r>
      <w:r w:rsidRPr="00450031">
        <w:rPr>
          <w:rFonts w:ascii="Times New Roman" w:hAnsi="Times New Roman" w:cs="Times New Roman"/>
          <w:spacing w:val="1"/>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dispose</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equipment</w:t>
      </w:r>
      <w:r w:rsidRPr="00450031">
        <w:rPr>
          <w:rFonts w:ascii="Times New Roman" w:hAnsi="Times New Roman" w:cs="Times New Roman"/>
          <w:spacing w:val="1"/>
        </w:rPr>
        <w:t xml:space="preserve"> </w:t>
      </w:r>
      <w:r w:rsidRPr="00450031">
        <w:rPr>
          <w:rFonts w:ascii="Times New Roman" w:hAnsi="Times New Roman" w:cs="Times New Roman"/>
        </w:rPr>
        <w:t>acquired</w:t>
      </w:r>
      <w:r w:rsidRPr="00450031">
        <w:rPr>
          <w:rFonts w:ascii="Times New Roman" w:hAnsi="Times New Roman" w:cs="Times New Roman"/>
          <w:spacing w:val="1"/>
        </w:rPr>
        <w:t xml:space="preserve"> </w:t>
      </w:r>
      <w:r w:rsidRPr="00450031">
        <w:rPr>
          <w:rFonts w:ascii="Times New Roman" w:hAnsi="Times New Roman" w:cs="Times New Roman"/>
        </w:rPr>
        <w:t>under</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cooperative</w:t>
      </w:r>
      <w:r w:rsidRPr="00450031">
        <w:rPr>
          <w:rFonts w:ascii="Times New Roman" w:hAnsi="Times New Roman" w:cs="Times New Roman"/>
          <w:spacing w:val="1"/>
        </w:rPr>
        <w:t xml:space="preserve"> </w:t>
      </w:r>
      <w:r w:rsidRPr="00450031">
        <w:rPr>
          <w:rFonts w:ascii="Times New Roman" w:hAnsi="Times New Roman" w:cs="Times New Roman"/>
        </w:rPr>
        <w:t>agreement</w:t>
      </w:r>
      <w:r w:rsidRPr="00450031">
        <w:rPr>
          <w:rFonts w:ascii="Times New Roman" w:hAnsi="Times New Roman" w:cs="Times New Roman"/>
          <w:spacing w:val="1"/>
        </w:rPr>
        <w:t xml:space="preserve"> </w:t>
      </w:r>
      <w:r w:rsidRPr="00450031">
        <w:rPr>
          <w:rFonts w:ascii="Times New Roman" w:hAnsi="Times New Roman" w:cs="Times New Roman"/>
        </w:rPr>
        <w:t>in</w:t>
      </w:r>
      <w:r w:rsidRPr="00450031">
        <w:rPr>
          <w:rFonts w:ascii="Times New Roman" w:hAnsi="Times New Roman" w:cs="Times New Roman"/>
          <w:spacing w:val="1"/>
        </w:rPr>
        <w:t xml:space="preserve"> </w:t>
      </w:r>
      <w:r w:rsidRPr="00450031">
        <w:rPr>
          <w:rFonts w:ascii="Times New Roman" w:hAnsi="Times New Roman" w:cs="Times New Roman"/>
        </w:rPr>
        <w:t>accordance</w:t>
      </w:r>
      <w:r w:rsidRPr="00450031">
        <w:rPr>
          <w:rFonts w:ascii="Times New Roman" w:hAnsi="Times New Roman" w:cs="Times New Roman"/>
          <w:spacing w:val="-11"/>
        </w:rPr>
        <w:t xml:space="preserve"> </w:t>
      </w:r>
      <w:r w:rsidRPr="00450031">
        <w:rPr>
          <w:rFonts w:ascii="Times New Roman" w:hAnsi="Times New Roman" w:cs="Times New Roman"/>
        </w:rPr>
        <w:t>with</w:t>
      </w:r>
      <w:r w:rsidRPr="00450031">
        <w:rPr>
          <w:rFonts w:ascii="Times New Roman" w:hAnsi="Times New Roman" w:cs="Times New Roman"/>
          <w:spacing w:val="-8"/>
        </w:rPr>
        <w:t xml:space="preserve"> </w:t>
      </w:r>
      <w:r w:rsidRPr="00450031">
        <w:rPr>
          <w:rFonts w:ascii="Times New Roman" w:hAnsi="Times New Roman" w:cs="Times New Roman"/>
        </w:rPr>
        <w:t>state</w:t>
      </w:r>
      <w:r w:rsidRPr="00450031">
        <w:rPr>
          <w:rFonts w:ascii="Times New Roman" w:hAnsi="Times New Roman" w:cs="Times New Roman"/>
          <w:spacing w:val="-8"/>
        </w:rPr>
        <w:t xml:space="preserve"> </w:t>
      </w:r>
      <w:r w:rsidRPr="00450031">
        <w:rPr>
          <w:rFonts w:ascii="Times New Roman" w:hAnsi="Times New Roman" w:cs="Times New Roman"/>
        </w:rPr>
        <w:t>laws</w:t>
      </w:r>
      <w:r w:rsidRPr="00450031">
        <w:rPr>
          <w:rFonts w:ascii="Times New Roman" w:hAnsi="Times New Roman" w:cs="Times New Roman"/>
          <w:spacing w:val="-10"/>
        </w:rPr>
        <w:t xml:space="preserve"> </w:t>
      </w:r>
      <w:r w:rsidRPr="00450031">
        <w:rPr>
          <w:rFonts w:ascii="Times New Roman" w:hAnsi="Times New Roman" w:cs="Times New Roman"/>
        </w:rPr>
        <w:t>and</w:t>
      </w:r>
      <w:r w:rsidRPr="00450031">
        <w:rPr>
          <w:rFonts w:ascii="Times New Roman" w:hAnsi="Times New Roman" w:cs="Times New Roman"/>
          <w:spacing w:val="-8"/>
        </w:rPr>
        <w:t xml:space="preserve"> </w:t>
      </w:r>
      <w:r w:rsidRPr="00450031">
        <w:rPr>
          <w:rFonts w:ascii="Times New Roman" w:hAnsi="Times New Roman" w:cs="Times New Roman"/>
        </w:rPr>
        <w:t>procedures</w:t>
      </w:r>
      <w:r w:rsidRPr="00450031">
        <w:rPr>
          <w:rFonts w:ascii="Times New Roman" w:hAnsi="Times New Roman" w:cs="Times New Roman"/>
          <w:spacing w:val="-10"/>
        </w:rPr>
        <w:t xml:space="preserve"> </w:t>
      </w:r>
      <w:r w:rsidRPr="00450031">
        <w:rPr>
          <w:rFonts w:ascii="Times New Roman" w:hAnsi="Times New Roman" w:cs="Times New Roman"/>
        </w:rPr>
        <w:t>and</w:t>
      </w:r>
      <w:r w:rsidRPr="00450031">
        <w:rPr>
          <w:rFonts w:ascii="Times New Roman" w:hAnsi="Times New Roman" w:cs="Times New Roman"/>
          <w:spacing w:val="-6"/>
        </w:rPr>
        <w:t xml:space="preserve"> </w:t>
      </w:r>
      <w:r w:rsidRPr="00450031">
        <w:rPr>
          <w:rFonts w:ascii="Times New Roman" w:hAnsi="Times New Roman" w:cs="Times New Roman"/>
        </w:rPr>
        <w:t>with</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provisions</w:t>
      </w:r>
      <w:r w:rsidRPr="00450031">
        <w:rPr>
          <w:rFonts w:ascii="Times New Roman" w:hAnsi="Times New Roman" w:cs="Times New Roman"/>
          <w:spacing w:val="-10"/>
        </w:rPr>
        <w:t xml:space="preserve"> </w:t>
      </w:r>
      <w:r w:rsidRPr="00450031">
        <w:rPr>
          <w:rFonts w:ascii="Times New Roman" w:hAnsi="Times New Roman" w:cs="Times New Roman"/>
        </w:rPr>
        <w:t>of</w:t>
      </w:r>
      <w:r w:rsidRPr="00450031">
        <w:rPr>
          <w:rFonts w:ascii="Times New Roman" w:hAnsi="Times New Roman" w:cs="Times New Roman"/>
          <w:spacing w:val="-8"/>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All</w:t>
      </w:r>
      <w:r w:rsidRPr="00450031">
        <w:rPr>
          <w:rFonts w:ascii="Times New Roman" w:hAnsi="Times New Roman" w:cs="Times New Roman"/>
          <w:spacing w:val="-9"/>
        </w:rPr>
        <w:t xml:space="preserve"> </w:t>
      </w:r>
      <w:r w:rsidRPr="00450031">
        <w:rPr>
          <w:rFonts w:ascii="Times New Roman" w:hAnsi="Times New Roman" w:cs="Times New Roman"/>
        </w:rPr>
        <w:t>OSHS</w:t>
      </w:r>
      <w:r w:rsidRPr="00450031">
        <w:rPr>
          <w:rFonts w:ascii="Times New Roman" w:hAnsi="Times New Roman" w:cs="Times New Roman"/>
          <w:spacing w:val="-10"/>
        </w:rPr>
        <w:t xml:space="preserve"> </w:t>
      </w:r>
      <w:r w:rsidRPr="00450031">
        <w:rPr>
          <w:rFonts w:ascii="Times New Roman" w:hAnsi="Times New Roman" w:cs="Times New Roman"/>
        </w:rPr>
        <w:t>Program</w:t>
      </w:r>
      <w:r w:rsidRPr="00450031">
        <w:rPr>
          <w:rFonts w:ascii="Times New Roman" w:hAnsi="Times New Roman" w:cs="Times New Roman"/>
          <w:spacing w:val="-10"/>
        </w:rPr>
        <w:t xml:space="preserve"> </w:t>
      </w:r>
      <w:r w:rsidRPr="00450031">
        <w:rPr>
          <w:rFonts w:ascii="Times New Roman" w:hAnsi="Times New Roman" w:cs="Times New Roman"/>
        </w:rPr>
        <w:t>Work</w:t>
      </w:r>
      <w:r w:rsidRPr="00450031">
        <w:rPr>
          <w:rFonts w:ascii="Times New Roman" w:hAnsi="Times New Roman" w:cs="Times New Roman"/>
          <w:spacing w:val="-8"/>
        </w:rPr>
        <w:t xml:space="preserve"> </w:t>
      </w:r>
      <w:r w:rsidRPr="00450031">
        <w:rPr>
          <w:rFonts w:ascii="Times New Roman" w:hAnsi="Times New Roman" w:cs="Times New Roman"/>
        </w:rPr>
        <w:t>Statement.</w:t>
      </w:r>
      <w:r w:rsidRPr="00450031">
        <w:rPr>
          <w:rFonts w:ascii="Times New Roman" w:hAnsi="Times New Roman" w:cs="Times New Roman"/>
          <w:spacing w:val="1"/>
        </w:rPr>
        <w:t xml:space="preserve"> </w:t>
      </w:r>
      <w:r w:rsidRPr="00450031">
        <w:rPr>
          <w:rFonts w:ascii="Times New Roman" w:hAnsi="Times New Roman" w:cs="Times New Roman"/>
          <w:spacing w:val="-1"/>
        </w:rPr>
        <w:t>When</w:t>
      </w:r>
      <w:r w:rsidRPr="00450031">
        <w:rPr>
          <w:rFonts w:ascii="Times New Roman" w:hAnsi="Times New Roman" w:cs="Times New Roman"/>
          <w:spacing w:val="-10"/>
        </w:rPr>
        <w:t xml:space="preserve"> </w:t>
      </w:r>
      <w:r w:rsidRPr="00450031">
        <w:rPr>
          <w:rFonts w:ascii="Times New Roman" w:hAnsi="Times New Roman" w:cs="Times New Roman"/>
        </w:rPr>
        <w:t>disposing</w:t>
      </w:r>
      <w:r w:rsidRPr="00450031">
        <w:rPr>
          <w:rFonts w:ascii="Times New Roman" w:hAnsi="Times New Roman" w:cs="Times New Roman"/>
          <w:spacing w:val="-11"/>
        </w:rPr>
        <w:t xml:space="preserve"> </w:t>
      </w:r>
      <w:r w:rsidRPr="00450031">
        <w:rPr>
          <w:rFonts w:ascii="Times New Roman" w:hAnsi="Times New Roman" w:cs="Times New Roman"/>
        </w:rPr>
        <w:t>of</w:t>
      </w:r>
      <w:r w:rsidRPr="00450031">
        <w:rPr>
          <w:rFonts w:ascii="Times New Roman" w:hAnsi="Times New Roman" w:cs="Times New Roman"/>
          <w:spacing w:val="-9"/>
        </w:rPr>
        <w:t xml:space="preserve"> </w:t>
      </w:r>
      <w:r w:rsidRPr="00450031">
        <w:rPr>
          <w:rFonts w:ascii="Times New Roman" w:hAnsi="Times New Roman" w:cs="Times New Roman"/>
        </w:rPr>
        <w:t>equipment,</w:t>
      </w:r>
      <w:r w:rsidRPr="00450031">
        <w:rPr>
          <w:rFonts w:ascii="Times New Roman" w:hAnsi="Times New Roman" w:cs="Times New Roman"/>
          <w:spacing w:val="-10"/>
        </w:rPr>
        <w:t xml:space="preserve"> </w:t>
      </w:r>
      <w:r w:rsidRPr="00450031">
        <w:rPr>
          <w:rFonts w:ascii="Times New Roman" w:hAnsi="Times New Roman" w:cs="Times New Roman"/>
        </w:rPr>
        <w:t>which</w:t>
      </w:r>
      <w:r w:rsidRPr="00450031">
        <w:rPr>
          <w:rFonts w:ascii="Times New Roman" w:hAnsi="Times New Roman" w:cs="Times New Roman"/>
          <w:spacing w:val="-10"/>
        </w:rPr>
        <w:t xml:space="preserve"> </w:t>
      </w:r>
      <w:r w:rsidRPr="00450031">
        <w:rPr>
          <w:rFonts w:ascii="Times New Roman" w:hAnsi="Times New Roman" w:cs="Times New Roman"/>
        </w:rPr>
        <w:t>includes</w:t>
      </w:r>
      <w:r w:rsidRPr="00450031">
        <w:rPr>
          <w:rFonts w:ascii="Times New Roman" w:hAnsi="Times New Roman" w:cs="Times New Roman"/>
          <w:spacing w:val="-11"/>
        </w:rPr>
        <w:t xml:space="preserve"> </w:t>
      </w:r>
      <w:r w:rsidRPr="00450031">
        <w:rPr>
          <w:rFonts w:ascii="Times New Roman" w:hAnsi="Times New Roman" w:cs="Times New Roman"/>
        </w:rPr>
        <w:t>printers,</w:t>
      </w:r>
      <w:r w:rsidRPr="00450031">
        <w:rPr>
          <w:rFonts w:ascii="Times New Roman" w:hAnsi="Times New Roman" w:cs="Times New Roman"/>
          <w:spacing w:val="-10"/>
        </w:rPr>
        <w:t xml:space="preserve"> </w:t>
      </w:r>
      <w:r w:rsidRPr="00450031">
        <w:rPr>
          <w:rFonts w:ascii="Times New Roman" w:hAnsi="Times New Roman" w:cs="Times New Roman"/>
        </w:rPr>
        <w:t>hard</w:t>
      </w:r>
      <w:r w:rsidRPr="00450031">
        <w:rPr>
          <w:rFonts w:ascii="Times New Roman" w:hAnsi="Times New Roman" w:cs="Times New Roman"/>
          <w:spacing w:val="-9"/>
        </w:rPr>
        <w:t xml:space="preserve"> </w:t>
      </w:r>
      <w:r w:rsidRPr="00450031">
        <w:rPr>
          <w:rFonts w:ascii="Times New Roman" w:hAnsi="Times New Roman" w:cs="Times New Roman"/>
        </w:rPr>
        <w:t>drives</w:t>
      </w:r>
      <w:r w:rsidRPr="00450031">
        <w:rPr>
          <w:rFonts w:ascii="Times New Roman" w:hAnsi="Times New Roman" w:cs="Times New Roman"/>
          <w:spacing w:val="-11"/>
        </w:rPr>
        <w:t xml:space="preserve"> </w:t>
      </w:r>
      <w:r w:rsidRPr="00450031">
        <w:rPr>
          <w:rFonts w:ascii="Times New Roman" w:hAnsi="Times New Roman" w:cs="Times New Roman"/>
        </w:rPr>
        <w:t>must</w:t>
      </w:r>
      <w:r w:rsidRPr="00450031">
        <w:rPr>
          <w:rFonts w:ascii="Times New Roman" w:hAnsi="Times New Roman" w:cs="Times New Roman"/>
          <w:spacing w:val="-11"/>
        </w:rPr>
        <w:t xml:space="preserve"> </w:t>
      </w:r>
      <w:r w:rsidRPr="00450031">
        <w:rPr>
          <w:rFonts w:ascii="Times New Roman" w:hAnsi="Times New Roman" w:cs="Times New Roman"/>
        </w:rPr>
        <w:t>be</w:t>
      </w:r>
      <w:r w:rsidRPr="00450031">
        <w:rPr>
          <w:rFonts w:ascii="Times New Roman" w:hAnsi="Times New Roman" w:cs="Times New Roman"/>
          <w:spacing w:val="-11"/>
        </w:rPr>
        <w:t xml:space="preserve"> </w:t>
      </w:r>
      <w:r w:rsidRPr="00450031">
        <w:rPr>
          <w:rFonts w:ascii="Times New Roman" w:hAnsi="Times New Roman" w:cs="Times New Roman"/>
        </w:rPr>
        <w:t>properly</w:t>
      </w:r>
      <w:r w:rsidRPr="00450031">
        <w:rPr>
          <w:rFonts w:ascii="Times New Roman" w:hAnsi="Times New Roman" w:cs="Times New Roman"/>
          <w:spacing w:val="-9"/>
        </w:rPr>
        <w:t xml:space="preserve"> </w:t>
      </w:r>
      <w:r w:rsidRPr="00450031">
        <w:rPr>
          <w:rFonts w:ascii="Times New Roman" w:hAnsi="Times New Roman" w:cs="Times New Roman"/>
        </w:rPr>
        <w:t>sanitized.</w:t>
      </w:r>
      <w:r w:rsidRPr="00450031">
        <w:rPr>
          <w:rFonts w:ascii="Times New Roman" w:hAnsi="Times New Roman" w:cs="Times New Roman"/>
          <w:spacing w:val="25"/>
        </w:rPr>
        <w:t xml:space="preserve"> </w:t>
      </w: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state</w:t>
      </w:r>
      <w:r w:rsidRPr="00450031">
        <w:rPr>
          <w:rFonts w:ascii="Times New Roman" w:hAnsi="Times New Roman" w:cs="Times New Roman"/>
          <w:spacing w:val="-12"/>
        </w:rPr>
        <w:t xml:space="preserve"> </w:t>
      </w:r>
      <w:r w:rsidRPr="00450031">
        <w:rPr>
          <w:rFonts w:ascii="Times New Roman" w:hAnsi="Times New Roman" w:cs="Times New Roman"/>
        </w:rPr>
        <w:t>may</w:t>
      </w:r>
      <w:r w:rsidRPr="00450031">
        <w:rPr>
          <w:rFonts w:ascii="Times New Roman" w:hAnsi="Times New Roman" w:cs="Times New Roman"/>
          <w:spacing w:val="1"/>
        </w:rPr>
        <w:t xml:space="preserve"> </w:t>
      </w:r>
      <w:r w:rsidRPr="00450031">
        <w:rPr>
          <w:rFonts w:ascii="Times New Roman" w:hAnsi="Times New Roman" w:cs="Times New Roman"/>
        </w:rPr>
        <w:t>choose to ship the equipment back to BLS for disposal.</w:t>
      </w:r>
      <w:r w:rsidRPr="00450031">
        <w:rPr>
          <w:rFonts w:ascii="Times New Roman" w:hAnsi="Times New Roman" w:cs="Times New Roman"/>
          <w:spacing w:val="1"/>
        </w:rPr>
        <w:t xml:space="preserve"> </w:t>
      </w:r>
      <w:r w:rsidRPr="00450031">
        <w:rPr>
          <w:rFonts w:ascii="Times New Roman" w:hAnsi="Times New Roman" w:cs="Times New Roman"/>
        </w:rPr>
        <w:t>Title to equipment purchased with cooperative</w:t>
      </w:r>
      <w:r w:rsidRPr="00450031">
        <w:rPr>
          <w:rFonts w:ascii="Times New Roman" w:hAnsi="Times New Roman" w:cs="Times New Roman"/>
          <w:spacing w:val="1"/>
        </w:rPr>
        <w:t xml:space="preserve"> </w:t>
      </w:r>
      <w:r w:rsidRPr="00450031">
        <w:rPr>
          <w:rFonts w:ascii="Times New Roman" w:hAnsi="Times New Roman" w:cs="Times New Roman"/>
        </w:rPr>
        <w:t>agreement funds shall vest upon acquisition in the SGA.</w:t>
      </w:r>
      <w:r w:rsidRPr="00450031">
        <w:rPr>
          <w:rFonts w:ascii="Times New Roman" w:hAnsi="Times New Roman" w:cs="Times New Roman"/>
          <w:spacing w:val="1"/>
        </w:rPr>
        <w:t xml:space="preserve"> </w:t>
      </w:r>
      <w:r w:rsidRPr="00450031">
        <w:rPr>
          <w:rFonts w:ascii="Times New Roman" w:hAnsi="Times New Roman" w:cs="Times New Roman"/>
        </w:rPr>
        <w:t>However, the BLS, per 2 CFR 200.313(a), reserves</w:t>
      </w:r>
      <w:r w:rsidRPr="00450031">
        <w:rPr>
          <w:rFonts w:ascii="Times New Roman" w:hAnsi="Times New Roman" w:cs="Times New Roman"/>
          <w:spacing w:val="1"/>
        </w:rPr>
        <w:t xml:space="preserve"> </w:t>
      </w:r>
      <w:r w:rsidRPr="00450031">
        <w:rPr>
          <w:rFonts w:ascii="Times New Roman" w:hAnsi="Times New Roman" w:cs="Times New Roman"/>
        </w:rPr>
        <w:t>the right to transfer title to the Federal Government or a third party named by the BLS when such a third</w:t>
      </w:r>
      <w:r w:rsidRPr="00450031">
        <w:rPr>
          <w:rFonts w:ascii="Times New Roman" w:hAnsi="Times New Roman" w:cs="Times New Roman"/>
          <w:spacing w:val="1"/>
        </w:rPr>
        <w:t xml:space="preserve"> </w:t>
      </w:r>
      <w:r w:rsidRPr="00450031">
        <w:rPr>
          <w:rFonts w:ascii="Times New Roman" w:hAnsi="Times New Roman" w:cs="Times New Roman"/>
        </w:rPr>
        <w:t>party is otherwise eligible under existing statutes. Such transfers are subject to the standards appearing at 2</w:t>
      </w:r>
      <w:r w:rsidRPr="00450031">
        <w:rPr>
          <w:rFonts w:ascii="Times New Roman" w:hAnsi="Times New Roman" w:cs="Times New Roman"/>
          <w:spacing w:val="-43"/>
        </w:rPr>
        <w:t xml:space="preserve"> </w:t>
      </w:r>
      <w:r w:rsidRPr="00450031">
        <w:rPr>
          <w:rFonts w:ascii="Times New Roman" w:hAnsi="Times New Roman" w:cs="Times New Roman"/>
        </w:rPr>
        <w:t>CFR 200.313(a)(1)-(3).</w:t>
      </w:r>
      <w:r w:rsidRPr="00450031">
        <w:rPr>
          <w:rFonts w:ascii="Times New Roman" w:hAnsi="Times New Roman" w:cs="Times New Roman"/>
          <w:spacing w:val="1"/>
        </w:rPr>
        <w:t xml:space="preserve"> </w:t>
      </w:r>
      <w:r w:rsidRPr="00450031">
        <w:rPr>
          <w:rFonts w:ascii="Times New Roman" w:hAnsi="Times New Roman" w:cs="Times New Roman"/>
        </w:rPr>
        <w:t>Pursuant to those standards, specifically, 2 CFR 200.313(a)(1), the BLS reserves the</w:t>
      </w:r>
      <w:r w:rsidRPr="00450031">
        <w:rPr>
          <w:rFonts w:ascii="Times New Roman" w:hAnsi="Times New Roman" w:cs="Times New Roman"/>
          <w:spacing w:val="1"/>
        </w:rPr>
        <w:t xml:space="preserve"> </w:t>
      </w:r>
      <w:r w:rsidRPr="00450031">
        <w:rPr>
          <w:rFonts w:ascii="Times New Roman" w:hAnsi="Times New Roman" w:cs="Times New Roman"/>
        </w:rPr>
        <w:t>right to transfer title of any Automated Data Processing (ADP) equipment, purchased with cooperative</w:t>
      </w:r>
      <w:r w:rsidRPr="00450031">
        <w:rPr>
          <w:rFonts w:ascii="Times New Roman" w:hAnsi="Times New Roman" w:cs="Times New Roman"/>
          <w:spacing w:val="1"/>
        </w:rPr>
        <w:t xml:space="preserve"> </w:t>
      </w:r>
      <w:r w:rsidRPr="00450031">
        <w:rPr>
          <w:rFonts w:ascii="Times New Roman" w:hAnsi="Times New Roman" w:cs="Times New Roman"/>
        </w:rPr>
        <w:t>agreement</w:t>
      </w:r>
      <w:r w:rsidRPr="00450031">
        <w:rPr>
          <w:rFonts w:ascii="Times New Roman" w:hAnsi="Times New Roman" w:cs="Times New Roman"/>
          <w:spacing w:val="-9"/>
        </w:rPr>
        <w:t xml:space="preserve"> </w:t>
      </w:r>
      <w:r w:rsidRPr="00450031">
        <w:rPr>
          <w:rFonts w:ascii="Times New Roman" w:hAnsi="Times New Roman" w:cs="Times New Roman"/>
        </w:rPr>
        <w:t>funds,</w:t>
      </w:r>
      <w:r w:rsidRPr="00450031">
        <w:rPr>
          <w:rFonts w:ascii="Times New Roman" w:hAnsi="Times New Roman" w:cs="Times New Roman"/>
          <w:spacing w:val="-9"/>
        </w:rPr>
        <w:t xml:space="preserve"> </w:t>
      </w:r>
      <w:r w:rsidRPr="00450031">
        <w:rPr>
          <w:rFonts w:ascii="Times New Roman" w:hAnsi="Times New Roman" w:cs="Times New Roman"/>
        </w:rPr>
        <w:t>upon</w:t>
      </w:r>
      <w:r w:rsidRPr="00450031">
        <w:rPr>
          <w:rFonts w:ascii="Times New Roman" w:hAnsi="Times New Roman" w:cs="Times New Roman"/>
          <w:spacing w:val="-9"/>
        </w:rPr>
        <w:t xml:space="preserve"> </w:t>
      </w:r>
      <w:r w:rsidRPr="00450031">
        <w:rPr>
          <w:rFonts w:ascii="Times New Roman" w:hAnsi="Times New Roman" w:cs="Times New Roman"/>
        </w:rPr>
        <w:t>termination</w:t>
      </w:r>
      <w:r w:rsidRPr="00450031">
        <w:rPr>
          <w:rFonts w:ascii="Times New Roman" w:hAnsi="Times New Roman" w:cs="Times New Roman"/>
          <w:spacing w:val="-9"/>
        </w:rPr>
        <w:t xml:space="preserve"> </w:t>
      </w:r>
      <w:r w:rsidRPr="00450031">
        <w:rPr>
          <w:rFonts w:ascii="Times New Roman" w:hAnsi="Times New Roman" w:cs="Times New Roman"/>
        </w:rPr>
        <w:t>of</w:t>
      </w:r>
      <w:r w:rsidRPr="00450031">
        <w:rPr>
          <w:rFonts w:ascii="Times New Roman" w:hAnsi="Times New Roman" w:cs="Times New Roman"/>
          <w:spacing w:val="-11"/>
        </w:rPr>
        <w:t xml:space="preserve"> </w:t>
      </w:r>
      <w:r w:rsidRPr="00450031">
        <w:rPr>
          <w:rFonts w:ascii="Times New Roman" w:hAnsi="Times New Roman" w:cs="Times New Roman"/>
        </w:rPr>
        <w:t>financial</w:t>
      </w:r>
      <w:r w:rsidRPr="00450031">
        <w:rPr>
          <w:rFonts w:ascii="Times New Roman" w:hAnsi="Times New Roman" w:cs="Times New Roman"/>
          <w:spacing w:val="-10"/>
        </w:rPr>
        <w:t xml:space="preserve"> </w:t>
      </w:r>
      <w:r w:rsidRPr="00450031">
        <w:rPr>
          <w:rFonts w:ascii="Times New Roman" w:hAnsi="Times New Roman" w:cs="Times New Roman"/>
        </w:rPr>
        <w:t>assistance</w:t>
      </w:r>
      <w:r w:rsidRPr="00450031">
        <w:rPr>
          <w:rFonts w:ascii="Times New Roman" w:hAnsi="Times New Roman" w:cs="Times New Roman"/>
          <w:spacing w:val="-6"/>
        </w:rPr>
        <w:t xml:space="preserve"> </w:t>
      </w:r>
      <w:r w:rsidRPr="00450031">
        <w:rPr>
          <w:rFonts w:ascii="Times New Roman" w:hAnsi="Times New Roman" w:cs="Times New Roman"/>
        </w:rPr>
        <w:t>or</w:t>
      </w:r>
      <w:r w:rsidRPr="00450031">
        <w:rPr>
          <w:rFonts w:ascii="Times New Roman" w:hAnsi="Times New Roman" w:cs="Times New Roman"/>
          <w:spacing w:val="-10"/>
        </w:rPr>
        <w:t xml:space="preserve"> </w:t>
      </w:r>
      <w:r w:rsidRPr="00450031">
        <w:rPr>
          <w:rFonts w:ascii="Times New Roman" w:hAnsi="Times New Roman" w:cs="Times New Roman"/>
        </w:rPr>
        <w:t>when</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equipment</w:t>
      </w:r>
      <w:r w:rsidRPr="00450031">
        <w:rPr>
          <w:rFonts w:ascii="Times New Roman" w:hAnsi="Times New Roman" w:cs="Times New Roman"/>
          <w:spacing w:val="-10"/>
        </w:rPr>
        <w:t xml:space="preserve"> </w:t>
      </w:r>
      <w:r w:rsidRPr="00450031">
        <w:rPr>
          <w:rFonts w:ascii="Times New Roman" w:hAnsi="Times New Roman" w:cs="Times New Roman"/>
        </w:rPr>
        <w:t>is</w:t>
      </w:r>
      <w:r w:rsidRPr="00450031">
        <w:rPr>
          <w:rFonts w:ascii="Times New Roman" w:hAnsi="Times New Roman" w:cs="Times New Roman"/>
          <w:spacing w:val="-9"/>
        </w:rPr>
        <w:t xml:space="preserve"> </w:t>
      </w:r>
      <w:r w:rsidRPr="00450031">
        <w:rPr>
          <w:rFonts w:ascii="Times New Roman" w:hAnsi="Times New Roman" w:cs="Times New Roman"/>
        </w:rPr>
        <w:t>no</w:t>
      </w:r>
      <w:r w:rsidRPr="00450031">
        <w:rPr>
          <w:rFonts w:ascii="Times New Roman" w:hAnsi="Times New Roman" w:cs="Times New Roman"/>
          <w:spacing w:val="-10"/>
        </w:rPr>
        <w:t xml:space="preserve"> </w:t>
      </w:r>
      <w:r w:rsidRPr="00450031">
        <w:rPr>
          <w:rFonts w:ascii="Times New Roman" w:hAnsi="Times New Roman" w:cs="Times New Roman"/>
        </w:rPr>
        <w:t>longer</w:t>
      </w:r>
      <w:r w:rsidRPr="00450031">
        <w:rPr>
          <w:rFonts w:ascii="Times New Roman" w:hAnsi="Times New Roman" w:cs="Times New Roman"/>
          <w:spacing w:val="-10"/>
        </w:rPr>
        <w:t xml:space="preserve"> </w:t>
      </w:r>
      <w:r w:rsidRPr="00450031">
        <w:rPr>
          <w:rFonts w:ascii="Times New Roman" w:hAnsi="Times New Roman" w:cs="Times New Roman"/>
        </w:rPr>
        <w:t>needed</w:t>
      </w:r>
      <w:r w:rsidRPr="00450031">
        <w:rPr>
          <w:rFonts w:ascii="Times New Roman" w:hAnsi="Times New Roman" w:cs="Times New Roman"/>
          <w:spacing w:val="-9"/>
        </w:rPr>
        <w:t xml:space="preserve"> </w:t>
      </w:r>
      <w:r w:rsidRPr="00450031">
        <w:rPr>
          <w:rFonts w:ascii="Times New Roman" w:hAnsi="Times New Roman" w:cs="Times New Roman"/>
        </w:rPr>
        <w:t>by</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SGA.</w:t>
      </w:r>
      <w:r w:rsidRPr="00450031">
        <w:rPr>
          <w:rFonts w:ascii="Times New Roman" w:hAnsi="Times New Roman" w:cs="Times New Roman"/>
          <w:spacing w:val="1"/>
        </w:rPr>
        <w:t xml:space="preserve"> </w:t>
      </w:r>
      <w:r w:rsidRPr="00450031">
        <w:rPr>
          <w:rFonts w:ascii="Times New Roman" w:hAnsi="Times New Roman" w:cs="Times New Roman"/>
        </w:rPr>
        <w:t>BLS-owned equipment, provided to a</w:t>
      </w:r>
      <w:r w:rsidRPr="00450031" w:rsidR="00E6567D">
        <w:rPr>
          <w:rFonts w:ascii="Times New Roman" w:hAnsi="Times New Roman" w:cs="Times New Roman"/>
        </w:rPr>
        <w:t>n</w:t>
      </w:r>
      <w:r w:rsidRPr="00450031">
        <w:rPr>
          <w:rFonts w:ascii="Times New Roman" w:hAnsi="Times New Roman" w:cs="Times New Roman"/>
        </w:rPr>
        <w:t xml:space="preserve"> SGA, must be </w:t>
      </w:r>
      <w:r w:rsidRPr="00450031">
        <w:rPr>
          <w:rFonts w:ascii="Times New Roman" w:hAnsi="Times New Roman" w:cs="Times New Roman"/>
        </w:rPr>
        <w:t>used</w:t>
      </w:r>
      <w:r w:rsidRPr="00450031">
        <w:rPr>
          <w:rFonts w:ascii="Times New Roman" w:hAnsi="Times New Roman" w:cs="Times New Roman"/>
        </w:rPr>
        <w:t xml:space="preserve"> and disposed of according to standards</w:t>
      </w:r>
      <w:r w:rsidRPr="00450031">
        <w:rPr>
          <w:rFonts w:ascii="Times New Roman" w:hAnsi="Times New Roman" w:cs="Times New Roman"/>
          <w:spacing w:val="1"/>
        </w:rPr>
        <w:t xml:space="preserve"> </w:t>
      </w:r>
      <w:r w:rsidRPr="00450031">
        <w:rPr>
          <w:rFonts w:ascii="Times New Roman" w:hAnsi="Times New Roman" w:cs="Times New Roman"/>
        </w:rPr>
        <w:t>appearing</w:t>
      </w:r>
      <w:r w:rsidRPr="00450031">
        <w:rPr>
          <w:rFonts w:ascii="Times New Roman" w:hAnsi="Times New Roman" w:cs="Times New Roman"/>
          <w:spacing w:val="-1"/>
        </w:rPr>
        <w:t xml:space="preserve"> </w:t>
      </w:r>
      <w:r w:rsidRPr="00450031">
        <w:rPr>
          <w:rFonts w:ascii="Times New Roman" w:hAnsi="Times New Roman" w:cs="Times New Roman"/>
        </w:rPr>
        <w:t>at 2 CFR 200.313</w:t>
      </w:r>
      <w:r w:rsidRPr="00450031" w:rsidR="00F21E6A">
        <w:rPr>
          <w:rFonts w:ascii="Times New Roman" w:hAnsi="Times New Roman" w:cs="Times New Roman"/>
        </w:rPr>
        <w:t>(</w:t>
      </w:r>
      <w:r w:rsidRPr="00450031">
        <w:rPr>
          <w:rFonts w:ascii="Times New Roman" w:hAnsi="Times New Roman" w:cs="Times New Roman"/>
        </w:rPr>
        <w:t>a)(1)-(3).</w:t>
      </w:r>
    </w:p>
    <w:p w:rsidR="00323DA5" w:rsidRPr="00450031" w:rsidP="00450031" w14:paraId="5B1CDA74" w14:textId="77777777">
      <w:pPr>
        <w:pStyle w:val="BodyText"/>
        <w:spacing w:before="9"/>
        <w:rPr>
          <w:rFonts w:ascii="Times New Roman" w:hAnsi="Times New Roman" w:cs="Times New Roman"/>
        </w:rPr>
      </w:pPr>
    </w:p>
    <w:p w:rsidR="00323DA5" w:rsidP="00450031" w14:paraId="7CF5722C" w14:textId="58948ED0">
      <w:pPr>
        <w:pStyle w:val="BodyText"/>
        <w:ind w:left="739" w:right="575"/>
        <w:rPr>
          <w:rFonts w:ascii="Times New Roman" w:hAnsi="Times New Roman" w:cs="Times New Roman"/>
        </w:rPr>
      </w:pPr>
      <w:r w:rsidRPr="00450031">
        <w:rPr>
          <w:rFonts w:ascii="Times New Roman" w:hAnsi="Times New Roman" w:cs="Times New Roman"/>
        </w:rPr>
        <w:t>At the beginning of fiscal year 2020, BLS most recently provided the SGA with the computer equipment</w:t>
      </w:r>
      <w:r w:rsidRPr="00450031">
        <w:rPr>
          <w:rFonts w:ascii="Times New Roman" w:hAnsi="Times New Roman" w:cs="Times New Roman"/>
          <w:spacing w:val="1"/>
        </w:rPr>
        <w:t xml:space="preserve"> </w:t>
      </w:r>
      <w:r w:rsidRPr="00450031">
        <w:rPr>
          <w:rFonts w:ascii="Times New Roman" w:hAnsi="Times New Roman" w:cs="Times New Roman"/>
        </w:rPr>
        <w:t>necessary for conducting OSHS program activities. The model provided is end of life in September 2024. The</w:t>
      </w:r>
      <w:r w:rsidRPr="00450031">
        <w:rPr>
          <w:rFonts w:ascii="Times New Roman" w:hAnsi="Times New Roman" w:cs="Times New Roman"/>
          <w:spacing w:val="1"/>
        </w:rPr>
        <w:t xml:space="preserve"> </w:t>
      </w:r>
      <w:r w:rsidRPr="00450031">
        <w:rPr>
          <w:rFonts w:ascii="Times New Roman" w:hAnsi="Times New Roman" w:cs="Times New Roman"/>
        </w:rPr>
        <w:t>SGA can also purchase its own equipment with confirmation from the regional office to ensure compatibility</w:t>
      </w:r>
      <w:r w:rsidRPr="00450031">
        <w:rPr>
          <w:rFonts w:ascii="Times New Roman" w:hAnsi="Times New Roman" w:cs="Times New Roman"/>
          <w:spacing w:val="-43"/>
        </w:rPr>
        <w:t xml:space="preserve"> </w:t>
      </w:r>
      <w:r w:rsidRPr="00450031">
        <w:rPr>
          <w:rFonts w:ascii="Times New Roman" w:hAnsi="Times New Roman" w:cs="Times New Roman"/>
        </w:rPr>
        <w:t>with other OSHS equipment and with OSHS computer systems.</w:t>
      </w:r>
      <w:r w:rsidRPr="00450031">
        <w:rPr>
          <w:rFonts w:ascii="Times New Roman" w:hAnsi="Times New Roman" w:cs="Times New Roman"/>
          <w:spacing w:val="1"/>
        </w:rPr>
        <w:t xml:space="preserve"> </w:t>
      </w:r>
      <w:r w:rsidRPr="00450031">
        <w:rPr>
          <w:rFonts w:ascii="Times New Roman" w:hAnsi="Times New Roman" w:cs="Times New Roman"/>
        </w:rPr>
        <w:t>BLS will no longer be providing computer</w:t>
      </w:r>
      <w:r w:rsidRPr="00450031">
        <w:rPr>
          <w:rFonts w:ascii="Times New Roman" w:hAnsi="Times New Roman" w:cs="Times New Roman"/>
          <w:spacing w:val="1"/>
        </w:rPr>
        <w:t xml:space="preserve"> </w:t>
      </w:r>
      <w:r w:rsidRPr="00450031">
        <w:rPr>
          <w:rFonts w:ascii="Times New Roman" w:hAnsi="Times New Roman" w:cs="Times New Roman"/>
        </w:rPr>
        <w:t xml:space="preserve">equipment for the SGA including printers and will be transitioning states to exclusive use of the </w:t>
      </w:r>
      <w:r w:rsidRPr="00450031">
        <w:rPr>
          <w:rFonts w:ascii="Times New Roman" w:hAnsi="Times New Roman" w:cs="Times New Roman"/>
        </w:rPr>
        <w:t>FedState</w:t>
      </w:r>
      <w:r w:rsidRPr="00450031">
        <w:rPr>
          <w:rFonts w:ascii="Times New Roman" w:hAnsi="Times New Roman" w:cs="Times New Roman"/>
          <w:spacing w:val="1"/>
        </w:rPr>
        <w:t xml:space="preserve"> </w:t>
      </w:r>
      <w:r w:rsidRPr="00450031">
        <w:rPr>
          <w:rFonts w:ascii="Times New Roman" w:hAnsi="Times New Roman" w:cs="Times New Roman"/>
        </w:rPr>
        <w:t>Portal</w:t>
      </w:r>
      <w:r w:rsidRPr="00450031">
        <w:rPr>
          <w:rFonts w:ascii="Times New Roman" w:hAnsi="Times New Roman" w:cs="Times New Roman"/>
          <w:spacing w:val="-8"/>
        </w:rPr>
        <w:t xml:space="preserve"> </w:t>
      </w:r>
      <w:r w:rsidRPr="00450031">
        <w:rPr>
          <w:rFonts w:ascii="Times New Roman" w:hAnsi="Times New Roman" w:cs="Times New Roman"/>
        </w:rPr>
        <w:t>to</w:t>
      </w:r>
      <w:r w:rsidRPr="00450031">
        <w:rPr>
          <w:rFonts w:ascii="Times New Roman" w:hAnsi="Times New Roman" w:cs="Times New Roman"/>
          <w:spacing w:val="-6"/>
        </w:rPr>
        <w:t xml:space="preserve"> </w:t>
      </w:r>
      <w:r w:rsidRPr="00450031">
        <w:rPr>
          <w:rFonts w:ascii="Times New Roman" w:hAnsi="Times New Roman" w:cs="Times New Roman"/>
        </w:rPr>
        <w:t>access</w:t>
      </w:r>
      <w:r w:rsidRPr="00450031">
        <w:rPr>
          <w:rFonts w:ascii="Times New Roman" w:hAnsi="Times New Roman" w:cs="Times New Roman"/>
          <w:spacing w:val="-9"/>
        </w:rPr>
        <w:t xml:space="preserve"> </w:t>
      </w:r>
      <w:r w:rsidRPr="00450031">
        <w:rPr>
          <w:rFonts w:ascii="Times New Roman" w:hAnsi="Times New Roman" w:cs="Times New Roman"/>
        </w:rPr>
        <w:t>BLS</w:t>
      </w:r>
      <w:r w:rsidRPr="00450031">
        <w:rPr>
          <w:rFonts w:ascii="Times New Roman" w:hAnsi="Times New Roman" w:cs="Times New Roman"/>
          <w:spacing w:val="-5"/>
        </w:rPr>
        <w:t xml:space="preserve"> </w:t>
      </w:r>
      <w:r w:rsidRPr="00450031">
        <w:rPr>
          <w:rFonts w:ascii="Times New Roman" w:hAnsi="Times New Roman" w:cs="Times New Roman"/>
        </w:rPr>
        <w:t>systems</w:t>
      </w:r>
      <w:r w:rsidRPr="00450031">
        <w:rPr>
          <w:rFonts w:ascii="Times New Roman" w:hAnsi="Times New Roman" w:cs="Times New Roman"/>
          <w:spacing w:val="-7"/>
        </w:rPr>
        <w:t xml:space="preserve"> </w:t>
      </w:r>
      <w:r w:rsidRPr="00450031">
        <w:rPr>
          <w:rFonts w:ascii="Times New Roman" w:hAnsi="Times New Roman" w:cs="Times New Roman"/>
        </w:rPr>
        <w:t>eliminating</w:t>
      </w:r>
      <w:r w:rsidRPr="00450031">
        <w:rPr>
          <w:rFonts w:ascii="Times New Roman" w:hAnsi="Times New Roman" w:cs="Times New Roman"/>
          <w:spacing w:val="-7"/>
        </w:rPr>
        <w:t xml:space="preserve"> </w:t>
      </w: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need</w:t>
      </w:r>
      <w:r w:rsidRPr="00450031">
        <w:rPr>
          <w:rFonts w:ascii="Times New Roman" w:hAnsi="Times New Roman" w:cs="Times New Roman"/>
          <w:spacing w:val="-4"/>
        </w:rPr>
        <w:t xml:space="preserve"> </w:t>
      </w:r>
      <w:r w:rsidRPr="00450031">
        <w:rPr>
          <w:rFonts w:ascii="Times New Roman" w:hAnsi="Times New Roman" w:cs="Times New Roman"/>
        </w:rPr>
        <w:t>for</w:t>
      </w:r>
      <w:r w:rsidRPr="00450031">
        <w:rPr>
          <w:rFonts w:ascii="Times New Roman" w:hAnsi="Times New Roman" w:cs="Times New Roman"/>
          <w:spacing w:val="-8"/>
        </w:rPr>
        <w:t xml:space="preserve"> </w:t>
      </w:r>
      <w:r w:rsidRPr="00450031">
        <w:rPr>
          <w:rFonts w:ascii="Times New Roman" w:hAnsi="Times New Roman" w:cs="Times New Roman"/>
        </w:rPr>
        <w:t>BLS</w:t>
      </w:r>
      <w:r w:rsidRPr="00450031">
        <w:rPr>
          <w:rFonts w:ascii="Times New Roman" w:hAnsi="Times New Roman" w:cs="Times New Roman"/>
          <w:spacing w:val="-7"/>
        </w:rPr>
        <w:t xml:space="preserve"> </w:t>
      </w:r>
      <w:r w:rsidRPr="00450031">
        <w:rPr>
          <w:rFonts w:ascii="Times New Roman" w:hAnsi="Times New Roman" w:cs="Times New Roman"/>
        </w:rPr>
        <w:t>to</w:t>
      </w:r>
      <w:r w:rsidRPr="00450031">
        <w:rPr>
          <w:rFonts w:ascii="Times New Roman" w:hAnsi="Times New Roman" w:cs="Times New Roman"/>
          <w:spacing w:val="-5"/>
        </w:rPr>
        <w:t xml:space="preserve"> </w:t>
      </w:r>
      <w:r w:rsidRPr="00450031">
        <w:rPr>
          <w:rFonts w:ascii="Times New Roman" w:hAnsi="Times New Roman" w:cs="Times New Roman"/>
        </w:rPr>
        <w:t>continue</w:t>
      </w:r>
      <w:r w:rsidRPr="00450031">
        <w:rPr>
          <w:rFonts w:ascii="Times New Roman" w:hAnsi="Times New Roman" w:cs="Times New Roman"/>
          <w:spacing w:val="-8"/>
        </w:rPr>
        <w:t xml:space="preserve"> </w:t>
      </w:r>
      <w:r w:rsidRPr="00450031">
        <w:rPr>
          <w:rFonts w:ascii="Times New Roman" w:hAnsi="Times New Roman" w:cs="Times New Roman"/>
        </w:rPr>
        <w:t>paying</w:t>
      </w:r>
      <w:r w:rsidRPr="00450031">
        <w:rPr>
          <w:rFonts w:ascii="Times New Roman" w:hAnsi="Times New Roman" w:cs="Times New Roman"/>
          <w:spacing w:val="-8"/>
        </w:rPr>
        <w:t xml:space="preserve"> </w:t>
      </w:r>
      <w:r w:rsidRPr="00450031">
        <w:rPr>
          <w:rFonts w:ascii="Times New Roman" w:hAnsi="Times New Roman" w:cs="Times New Roman"/>
        </w:rPr>
        <w:t>for</w:t>
      </w:r>
      <w:r w:rsidRPr="00450031">
        <w:rPr>
          <w:rFonts w:ascii="Times New Roman" w:hAnsi="Times New Roman" w:cs="Times New Roman"/>
          <w:spacing w:val="-7"/>
        </w:rPr>
        <w:t xml:space="preserve"> </w:t>
      </w:r>
      <w:r w:rsidRPr="00450031">
        <w:rPr>
          <w:rFonts w:ascii="Times New Roman" w:hAnsi="Times New Roman" w:cs="Times New Roman"/>
        </w:rPr>
        <w:t>the</w:t>
      </w:r>
      <w:r w:rsidRPr="00450031">
        <w:rPr>
          <w:rFonts w:ascii="Times New Roman" w:hAnsi="Times New Roman" w:cs="Times New Roman"/>
          <w:spacing w:val="-6"/>
        </w:rPr>
        <w:t xml:space="preserve"> </w:t>
      </w:r>
      <w:r w:rsidRPr="00450031">
        <w:rPr>
          <w:rFonts w:ascii="Times New Roman" w:hAnsi="Times New Roman" w:cs="Times New Roman"/>
        </w:rPr>
        <w:t>SGA</w:t>
      </w:r>
      <w:r w:rsidRPr="00450031">
        <w:rPr>
          <w:rFonts w:ascii="Times New Roman" w:hAnsi="Times New Roman" w:cs="Times New Roman"/>
          <w:spacing w:val="-6"/>
        </w:rPr>
        <w:t xml:space="preserve"> </w:t>
      </w:r>
      <w:r w:rsidRPr="00450031">
        <w:rPr>
          <w:rFonts w:ascii="Times New Roman" w:hAnsi="Times New Roman" w:cs="Times New Roman"/>
        </w:rPr>
        <w:t>telecommunications</w:t>
      </w:r>
      <w:r w:rsidRPr="00450031">
        <w:rPr>
          <w:rFonts w:ascii="Times New Roman" w:hAnsi="Times New Roman" w:cs="Times New Roman"/>
          <w:spacing w:val="1"/>
        </w:rPr>
        <w:t xml:space="preserve"> </w:t>
      </w:r>
      <w:r w:rsidRPr="00450031">
        <w:rPr>
          <w:rFonts w:ascii="Times New Roman" w:hAnsi="Times New Roman" w:cs="Times New Roman"/>
        </w:rPr>
        <w:t xml:space="preserve">lines. At the end of the migration to the </w:t>
      </w:r>
      <w:r w:rsidRPr="00450031">
        <w:rPr>
          <w:rFonts w:ascii="Times New Roman" w:hAnsi="Times New Roman" w:cs="Times New Roman"/>
        </w:rPr>
        <w:t>FedState</w:t>
      </w:r>
      <w:r w:rsidRPr="00450031">
        <w:rPr>
          <w:rFonts w:ascii="Times New Roman" w:hAnsi="Times New Roman" w:cs="Times New Roman"/>
        </w:rPr>
        <w:t xml:space="preserve"> portal, the State internet services will be utilized instead of</w:t>
      </w:r>
      <w:r w:rsidRPr="00450031">
        <w:rPr>
          <w:rFonts w:ascii="Times New Roman" w:hAnsi="Times New Roman" w:cs="Times New Roman"/>
          <w:spacing w:val="-43"/>
        </w:rPr>
        <w:t xml:space="preserve"> </w:t>
      </w:r>
      <w:r w:rsidRPr="00450031">
        <w:rPr>
          <w:rFonts w:ascii="Times New Roman" w:hAnsi="Times New Roman" w:cs="Times New Roman"/>
        </w:rPr>
        <w:t>the dedicated OSH connections and T1 lines.</w:t>
      </w:r>
      <w:r w:rsidRPr="00450031">
        <w:rPr>
          <w:rFonts w:ascii="Times New Roman" w:hAnsi="Times New Roman" w:cs="Times New Roman"/>
          <w:spacing w:val="1"/>
        </w:rPr>
        <w:t xml:space="preserve"> </w:t>
      </w:r>
      <w:r w:rsidRPr="00450031">
        <w:rPr>
          <w:rFonts w:ascii="Times New Roman" w:hAnsi="Times New Roman" w:cs="Times New Roman"/>
        </w:rPr>
        <w:t xml:space="preserve">As the SGA migrates to the </w:t>
      </w:r>
      <w:r w:rsidRPr="00450031">
        <w:rPr>
          <w:rFonts w:ascii="Times New Roman" w:hAnsi="Times New Roman" w:cs="Times New Roman"/>
        </w:rPr>
        <w:t>FedState</w:t>
      </w:r>
      <w:r w:rsidRPr="00450031">
        <w:rPr>
          <w:rFonts w:ascii="Times New Roman" w:hAnsi="Times New Roman" w:cs="Times New Roman"/>
        </w:rPr>
        <w:t xml:space="preserve"> portal, they will be</w:t>
      </w:r>
      <w:r w:rsidRPr="00450031">
        <w:rPr>
          <w:rFonts w:ascii="Times New Roman" w:hAnsi="Times New Roman" w:cs="Times New Roman"/>
          <w:spacing w:val="1"/>
        </w:rPr>
        <w:t xml:space="preserve"> </w:t>
      </w:r>
      <w:r w:rsidRPr="00450031">
        <w:rPr>
          <w:rFonts w:ascii="Times New Roman" w:hAnsi="Times New Roman" w:cs="Times New Roman"/>
        </w:rPr>
        <w:t>responsible for purchasing all computer equipment.</w:t>
      </w:r>
      <w:r w:rsidRPr="00450031">
        <w:rPr>
          <w:rFonts w:ascii="Times New Roman" w:hAnsi="Times New Roman" w:cs="Times New Roman"/>
          <w:spacing w:val="1"/>
        </w:rPr>
        <w:t xml:space="preserve"> </w:t>
      </w:r>
      <w:r w:rsidRPr="00450031">
        <w:rPr>
          <w:rFonts w:ascii="Times New Roman" w:hAnsi="Times New Roman" w:cs="Times New Roman"/>
        </w:rPr>
        <w:t xml:space="preserve">Once migrated to the </w:t>
      </w:r>
      <w:r w:rsidRPr="00450031">
        <w:rPr>
          <w:rFonts w:ascii="Times New Roman" w:hAnsi="Times New Roman" w:cs="Times New Roman"/>
        </w:rPr>
        <w:t>FedState</w:t>
      </w:r>
      <w:r w:rsidRPr="00450031">
        <w:rPr>
          <w:rFonts w:ascii="Times New Roman" w:hAnsi="Times New Roman" w:cs="Times New Roman"/>
        </w:rPr>
        <w:t xml:space="preserve"> portal, the current BLS</w:t>
      </w:r>
      <w:r w:rsidRPr="00450031">
        <w:rPr>
          <w:rFonts w:ascii="Times New Roman" w:hAnsi="Times New Roman" w:cs="Times New Roman"/>
          <w:spacing w:val="1"/>
        </w:rPr>
        <w:t xml:space="preserve"> </w:t>
      </w:r>
      <w:r w:rsidRPr="00450031">
        <w:rPr>
          <w:rFonts w:ascii="Times New Roman" w:hAnsi="Times New Roman" w:cs="Times New Roman"/>
        </w:rPr>
        <w:t>provided desktops and state purchased desktops will no longer be supported by BLS.</w:t>
      </w:r>
      <w:r w:rsidRPr="00450031">
        <w:rPr>
          <w:rFonts w:ascii="Times New Roman" w:hAnsi="Times New Roman" w:cs="Times New Roman"/>
          <w:spacing w:val="1"/>
        </w:rPr>
        <w:t xml:space="preserve"> </w:t>
      </w:r>
      <w:r w:rsidRPr="00450031">
        <w:rPr>
          <w:rFonts w:ascii="Times New Roman" w:hAnsi="Times New Roman" w:cs="Times New Roman"/>
        </w:rPr>
        <w:t>The SGA’s State</w:t>
      </w:r>
      <w:r w:rsidRPr="00450031">
        <w:rPr>
          <w:rFonts w:ascii="Times New Roman" w:hAnsi="Times New Roman" w:cs="Times New Roman"/>
          <w:spacing w:val="1"/>
        </w:rPr>
        <w:t xml:space="preserve"> </w:t>
      </w:r>
      <w:r w:rsidRPr="00450031">
        <w:rPr>
          <w:rFonts w:ascii="Times New Roman" w:hAnsi="Times New Roman" w:cs="Times New Roman"/>
        </w:rPr>
        <w:t>Information Technology staff will need to support the SGA’s computer equipment that BLS is currently</w:t>
      </w:r>
      <w:r w:rsidRPr="00450031">
        <w:rPr>
          <w:rFonts w:ascii="Times New Roman" w:hAnsi="Times New Roman" w:cs="Times New Roman"/>
          <w:spacing w:val="1"/>
        </w:rPr>
        <w:t xml:space="preserve"> </w:t>
      </w:r>
      <w:r w:rsidRPr="00450031">
        <w:rPr>
          <w:rFonts w:ascii="Times New Roman" w:hAnsi="Times New Roman" w:cs="Times New Roman"/>
        </w:rPr>
        <w:t>providing.</w:t>
      </w:r>
      <w:r w:rsidRPr="00450031">
        <w:rPr>
          <w:rFonts w:ascii="Times New Roman" w:hAnsi="Times New Roman" w:cs="Times New Roman"/>
          <w:spacing w:val="41"/>
        </w:rPr>
        <w:t xml:space="preserve"> </w:t>
      </w:r>
      <w:r w:rsidRPr="00450031">
        <w:rPr>
          <w:rFonts w:ascii="Times New Roman" w:hAnsi="Times New Roman" w:cs="Times New Roman"/>
        </w:rPr>
        <w:t>The</w:t>
      </w:r>
      <w:r w:rsidRPr="00450031">
        <w:rPr>
          <w:rFonts w:ascii="Times New Roman" w:hAnsi="Times New Roman" w:cs="Times New Roman"/>
          <w:spacing w:val="-3"/>
        </w:rPr>
        <w:t xml:space="preserve"> </w:t>
      </w:r>
      <w:r w:rsidRPr="00450031">
        <w:rPr>
          <w:rFonts w:ascii="Times New Roman" w:hAnsi="Times New Roman" w:cs="Times New Roman"/>
        </w:rPr>
        <w:t>migration</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3"/>
        </w:rPr>
        <w:t xml:space="preserve"> </w:t>
      </w:r>
      <w:r w:rsidRPr="00450031">
        <w:rPr>
          <w:rFonts w:ascii="Times New Roman" w:hAnsi="Times New Roman" w:cs="Times New Roman"/>
        </w:rPr>
        <w:t>SGAs</w:t>
      </w:r>
      <w:r w:rsidRPr="00450031">
        <w:rPr>
          <w:rFonts w:ascii="Times New Roman" w:hAnsi="Times New Roman" w:cs="Times New Roman"/>
          <w:spacing w:val="-3"/>
        </w:rPr>
        <w:t xml:space="preserve"> </w:t>
      </w:r>
      <w:r w:rsidRPr="00450031">
        <w:rPr>
          <w:rFonts w:ascii="Times New Roman" w:hAnsi="Times New Roman" w:cs="Times New Roman"/>
        </w:rPr>
        <w:t>to</w:t>
      </w:r>
      <w:r w:rsidRPr="00450031">
        <w:rPr>
          <w:rFonts w:ascii="Times New Roman" w:hAnsi="Times New Roman" w:cs="Times New Roman"/>
          <w:spacing w:val="-2"/>
        </w:rPr>
        <w:t xml:space="preserve"> </w:t>
      </w:r>
      <w:r w:rsidRPr="00450031">
        <w:rPr>
          <w:rFonts w:ascii="Times New Roman" w:hAnsi="Times New Roman" w:cs="Times New Roman"/>
        </w:rPr>
        <w:t>the</w:t>
      </w:r>
      <w:r w:rsidRPr="00450031">
        <w:rPr>
          <w:rFonts w:ascii="Times New Roman" w:hAnsi="Times New Roman" w:cs="Times New Roman"/>
          <w:spacing w:val="-3"/>
        </w:rPr>
        <w:t xml:space="preserve"> </w:t>
      </w:r>
      <w:r w:rsidRPr="00450031">
        <w:rPr>
          <w:rFonts w:ascii="Times New Roman" w:hAnsi="Times New Roman" w:cs="Times New Roman"/>
        </w:rPr>
        <w:t>FedState</w:t>
      </w:r>
      <w:r w:rsidRPr="00450031">
        <w:rPr>
          <w:rFonts w:ascii="Times New Roman" w:hAnsi="Times New Roman" w:cs="Times New Roman"/>
          <w:spacing w:val="-3"/>
        </w:rPr>
        <w:t xml:space="preserve"> </w:t>
      </w:r>
      <w:r w:rsidRPr="00450031">
        <w:rPr>
          <w:rFonts w:ascii="Times New Roman" w:hAnsi="Times New Roman" w:cs="Times New Roman"/>
        </w:rPr>
        <w:t>portal</w:t>
      </w:r>
      <w:r w:rsidRPr="00450031">
        <w:rPr>
          <w:rFonts w:ascii="Times New Roman" w:hAnsi="Times New Roman" w:cs="Times New Roman"/>
          <w:spacing w:val="-2"/>
        </w:rPr>
        <w:t xml:space="preserve"> </w:t>
      </w:r>
      <w:r w:rsidRPr="00450031">
        <w:rPr>
          <w:rFonts w:ascii="Times New Roman" w:hAnsi="Times New Roman" w:cs="Times New Roman"/>
        </w:rPr>
        <w:t>will</w:t>
      </w:r>
      <w:r w:rsidRPr="00450031">
        <w:rPr>
          <w:rFonts w:ascii="Times New Roman" w:hAnsi="Times New Roman" w:cs="Times New Roman"/>
          <w:spacing w:val="-2"/>
        </w:rPr>
        <w:t xml:space="preserve"> </w:t>
      </w:r>
      <w:r w:rsidRPr="00450031">
        <w:rPr>
          <w:rFonts w:ascii="Times New Roman" w:hAnsi="Times New Roman" w:cs="Times New Roman"/>
        </w:rPr>
        <w:t>begin</w:t>
      </w:r>
      <w:r w:rsidRPr="00450031">
        <w:rPr>
          <w:rFonts w:ascii="Times New Roman" w:hAnsi="Times New Roman" w:cs="Times New Roman"/>
          <w:spacing w:val="-1"/>
        </w:rPr>
        <w:t xml:space="preserve"> </w:t>
      </w:r>
      <w:r w:rsidRPr="00450031">
        <w:rPr>
          <w:rFonts w:ascii="Times New Roman" w:hAnsi="Times New Roman" w:cs="Times New Roman"/>
        </w:rPr>
        <w:t>in</w:t>
      </w:r>
      <w:r w:rsidRPr="00450031">
        <w:rPr>
          <w:rFonts w:ascii="Times New Roman" w:hAnsi="Times New Roman" w:cs="Times New Roman"/>
          <w:spacing w:val="-1"/>
        </w:rPr>
        <w:t xml:space="preserve"> </w:t>
      </w:r>
      <w:r w:rsidRPr="00450031">
        <w:rPr>
          <w:rFonts w:ascii="Times New Roman" w:hAnsi="Times New Roman" w:cs="Times New Roman"/>
        </w:rPr>
        <w:t>fiscal</w:t>
      </w:r>
      <w:r w:rsidRPr="00450031">
        <w:rPr>
          <w:rFonts w:ascii="Times New Roman" w:hAnsi="Times New Roman" w:cs="Times New Roman"/>
          <w:spacing w:val="-2"/>
        </w:rPr>
        <w:t xml:space="preserve"> </w:t>
      </w:r>
      <w:r w:rsidRPr="00450031">
        <w:rPr>
          <w:rFonts w:ascii="Times New Roman" w:hAnsi="Times New Roman" w:cs="Times New Roman"/>
        </w:rPr>
        <w:t>year</w:t>
      </w:r>
      <w:r w:rsidRPr="00450031">
        <w:rPr>
          <w:rFonts w:ascii="Times New Roman" w:hAnsi="Times New Roman" w:cs="Times New Roman"/>
          <w:spacing w:val="-2"/>
        </w:rPr>
        <w:t xml:space="preserve"> </w:t>
      </w:r>
      <w:r w:rsidRPr="00450031">
        <w:rPr>
          <w:rFonts w:ascii="Times New Roman" w:hAnsi="Times New Roman" w:cs="Times New Roman"/>
        </w:rPr>
        <w:t>2022</w:t>
      </w:r>
      <w:r w:rsidRPr="00450031">
        <w:rPr>
          <w:rFonts w:ascii="Times New Roman" w:hAnsi="Times New Roman" w:cs="Times New Roman"/>
          <w:spacing w:val="-2"/>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finish</w:t>
      </w:r>
      <w:r w:rsidRPr="00450031">
        <w:rPr>
          <w:rFonts w:ascii="Times New Roman" w:hAnsi="Times New Roman" w:cs="Times New Roman"/>
          <w:spacing w:val="-1"/>
        </w:rPr>
        <w:t xml:space="preserve"> </w:t>
      </w:r>
      <w:r w:rsidRPr="00450031">
        <w:rPr>
          <w:rFonts w:ascii="Times New Roman" w:hAnsi="Times New Roman" w:cs="Times New Roman"/>
        </w:rPr>
        <w:t>in</w:t>
      </w:r>
      <w:r w:rsidRPr="00450031">
        <w:rPr>
          <w:rFonts w:ascii="Times New Roman" w:hAnsi="Times New Roman" w:cs="Times New Roman"/>
          <w:spacing w:val="-1"/>
        </w:rPr>
        <w:t xml:space="preserve"> </w:t>
      </w:r>
      <w:r w:rsidRPr="00450031">
        <w:rPr>
          <w:rFonts w:ascii="Times New Roman" w:hAnsi="Times New Roman" w:cs="Times New Roman"/>
        </w:rPr>
        <w:t>2023.</w:t>
      </w:r>
    </w:p>
    <w:p w:rsidR="000F3DF4" w:rsidRPr="00450031" w:rsidP="00450031" w14:paraId="5637A3C1" w14:textId="77777777">
      <w:pPr>
        <w:pStyle w:val="BodyText"/>
        <w:ind w:left="739" w:right="575"/>
        <w:rPr>
          <w:rFonts w:ascii="Times New Roman" w:hAnsi="Times New Roman" w:cs="Times New Roman"/>
        </w:rPr>
      </w:pPr>
    </w:p>
    <w:p w:rsidR="00323DA5" w:rsidRPr="00450031" w:rsidP="00450031" w14:paraId="39665FFA" w14:textId="77777777">
      <w:pPr>
        <w:pStyle w:val="Heading3"/>
        <w:numPr>
          <w:ilvl w:val="0"/>
          <w:numId w:val="32"/>
        </w:numPr>
        <w:tabs>
          <w:tab w:val="left" w:pos="739"/>
          <w:tab w:val="left" w:pos="741"/>
        </w:tabs>
        <w:spacing w:before="37"/>
        <w:ind w:hanging="633"/>
        <w:jc w:val="left"/>
        <w:rPr>
          <w:rFonts w:ascii="Times New Roman" w:hAnsi="Times New Roman" w:cs="Times New Roman"/>
          <w:sz w:val="20"/>
          <w:szCs w:val="20"/>
        </w:rPr>
      </w:pPr>
      <w:bookmarkStart w:id="40" w:name="N._PROCUREMENT"/>
      <w:bookmarkStart w:id="41" w:name="_bookmark14"/>
      <w:bookmarkEnd w:id="40"/>
      <w:bookmarkEnd w:id="41"/>
      <w:r w:rsidRPr="00450031">
        <w:rPr>
          <w:rFonts w:ascii="Times New Roman" w:hAnsi="Times New Roman" w:cs="Times New Roman"/>
          <w:sz w:val="20"/>
          <w:szCs w:val="20"/>
        </w:rPr>
        <w:t>PROCUREMENT</w:t>
      </w:r>
    </w:p>
    <w:p w:rsidR="00323DA5" w:rsidRPr="00450031" w:rsidP="00450031" w14:paraId="277CC4AD" w14:textId="77777777">
      <w:pPr>
        <w:pStyle w:val="BodyText"/>
        <w:spacing w:before="10"/>
        <w:rPr>
          <w:rFonts w:ascii="Times New Roman" w:hAnsi="Times New Roman" w:cs="Times New Roman"/>
          <w:b/>
        </w:rPr>
      </w:pPr>
    </w:p>
    <w:p w:rsidR="00323DA5" w:rsidRPr="00450031" w:rsidP="00450031" w14:paraId="7891E5EE" w14:textId="77777777">
      <w:pPr>
        <w:pStyle w:val="BodyText"/>
        <w:ind w:left="740"/>
        <w:rPr>
          <w:rFonts w:ascii="Times New Roman" w:hAnsi="Times New Roman" w:cs="Times New Roman"/>
        </w:rPr>
      </w:pPr>
      <w:r w:rsidRPr="00450031">
        <w:rPr>
          <w:rFonts w:ascii="Times New Roman" w:hAnsi="Times New Roman" w:cs="Times New Roman"/>
        </w:rPr>
        <w:t>The</w:t>
      </w:r>
      <w:r w:rsidRPr="00450031">
        <w:rPr>
          <w:rFonts w:ascii="Times New Roman" w:hAnsi="Times New Roman" w:cs="Times New Roman"/>
          <w:spacing w:val="-5"/>
        </w:rPr>
        <w:t xml:space="preserve"> </w:t>
      </w:r>
      <w:r w:rsidRPr="00450031">
        <w:rPr>
          <w:rFonts w:ascii="Times New Roman" w:hAnsi="Times New Roman" w:cs="Times New Roman"/>
        </w:rPr>
        <w:t>provisions</w:t>
      </w:r>
      <w:r w:rsidRPr="00450031">
        <w:rPr>
          <w:rFonts w:ascii="Times New Roman" w:hAnsi="Times New Roman" w:cs="Times New Roman"/>
          <w:spacing w:val="-4"/>
        </w:rPr>
        <w:t xml:space="preserve"> </w:t>
      </w:r>
      <w:r w:rsidRPr="00450031">
        <w:rPr>
          <w:rFonts w:ascii="Times New Roman" w:hAnsi="Times New Roman" w:cs="Times New Roman"/>
        </w:rPr>
        <w:t>of</w:t>
      </w:r>
      <w:r w:rsidRPr="00450031">
        <w:rPr>
          <w:rFonts w:ascii="Times New Roman" w:hAnsi="Times New Roman" w:cs="Times New Roman"/>
          <w:spacing w:val="-5"/>
        </w:rPr>
        <w:t xml:space="preserve"> </w:t>
      </w:r>
      <w:r w:rsidRPr="00450031">
        <w:rPr>
          <w:rFonts w:ascii="Times New Roman" w:hAnsi="Times New Roman" w:cs="Times New Roman"/>
        </w:rPr>
        <w:t>2</w:t>
      </w:r>
      <w:r w:rsidRPr="00450031">
        <w:rPr>
          <w:rFonts w:ascii="Times New Roman" w:hAnsi="Times New Roman" w:cs="Times New Roman"/>
          <w:spacing w:val="-3"/>
        </w:rPr>
        <w:t xml:space="preserve"> </w:t>
      </w:r>
      <w:r w:rsidRPr="00450031">
        <w:rPr>
          <w:rFonts w:ascii="Times New Roman" w:hAnsi="Times New Roman" w:cs="Times New Roman"/>
        </w:rPr>
        <w:t>CFR</w:t>
      </w:r>
      <w:r w:rsidRPr="00450031">
        <w:rPr>
          <w:rFonts w:ascii="Times New Roman" w:hAnsi="Times New Roman" w:cs="Times New Roman"/>
          <w:spacing w:val="-2"/>
        </w:rPr>
        <w:t xml:space="preserve"> </w:t>
      </w:r>
      <w:r w:rsidRPr="00450031">
        <w:rPr>
          <w:rFonts w:ascii="Times New Roman" w:hAnsi="Times New Roman" w:cs="Times New Roman"/>
        </w:rPr>
        <w:t>200.317</w:t>
      </w:r>
      <w:r w:rsidRPr="00450031">
        <w:rPr>
          <w:rFonts w:ascii="Times New Roman" w:hAnsi="Times New Roman" w:cs="Times New Roman"/>
          <w:spacing w:val="-4"/>
        </w:rPr>
        <w:t xml:space="preserve"> </w:t>
      </w:r>
      <w:r w:rsidRPr="00450031">
        <w:rPr>
          <w:rFonts w:ascii="Times New Roman" w:hAnsi="Times New Roman" w:cs="Times New Roman"/>
        </w:rPr>
        <w:t>–</w:t>
      </w:r>
      <w:r w:rsidRPr="00450031">
        <w:rPr>
          <w:rFonts w:ascii="Times New Roman" w:hAnsi="Times New Roman" w:cs="Times New Roman"/>
          <w:spacing w:val="-4"/>
        </w:rPr>
        <w:t xml:space="preserve"> </w:t>
      </w:r>
      <w:r w:rsidRPr="00450031">
        <w:rPr>
          <w:rFonts w:ascii="Times New Roman" w:hAnsi="Times New Roman" w:cs="Times New Roman"/>
        </w:rPr>
        <w:t>200.326,</w:t>
      </w:r>
      <w:r w:rsidRPr="00450031">
        <w:rPr>
          <w:rFonts w:ascii="Times New Roman" w:hAnsi="Times New Roman" w:cs="Times New Roman"/>
          <w:spacing w:val="-3"/>
        </w:rPr>
        <w:t xml:space="preserve"> </w:t>
      </w:r>
      <w:r w:rsidRPr="00450031">
        <w:rPr>
          <w:rFonts w:ascii="Times New Roman" w:hAnsi="Times New Roman" w:cs="Times New Roman"/>
        </w:rPr>
        <w:t>Procurement</w:t>
      </w:r>
      <w:r w:rsidRPr="00450031">
        <w:rPr>
          <w:rFonts w:ascii="Times New Roman" w:hAnsi="Times New Roman" w:cs="Times New Roman"/>
          <w:spacing w:val="-3"/>
        </w:rPr>
        <w:t xml:space="preserve"> </w:t>
      </w:r>
      <w:r w:rsidRPr="00450031">
        <w:rPr>
          <w:rFonts w:ascii="Times New Roman" w:hAnsi="Times New Roman" w:cs="Times New Roman"/>
        </w:rPr>
        <w:t>Standards,</w:t>
      </w:r>
      <w:r w:rsidRPr="00450031">
        <w:rPr>
          <w:rFonts w:ascii="Times New Roman" w:hAnsi="Times New Roman" w:cs="Times New Roman"/>
          <w:spacing w:val="-3"/>
        </w:rPr>
        <w:t xml:space="preserve"> </w:t>
      </w:r>
      <w:r w:rsidRPr="00450031">
        <w:rPr>
          <w:rFonts w:ascii="Times New Roman" w:hAnsi="Times New Roman" w:cs="Times New Roman"/>
        </w:rPr>
        <w:t>apply</w:t>
      </w:r>
      <w:r w:rsidRPr="00450031">
        <w:rPr>
          <w:rFonts w:ascii="Times New Roman" w:hAnsi="Times New Roman" w:cs="Times New Roman"/>
          <w:spacing w:val="-2"/>
        </w:rPr>
        <w:t xml:space="preserve"> </w:t>
      </w:r>
      <w:r w:rsidRPr="00450031">
        <w:rPr>
          <w:rFonts w:ascii="Times New Roman" w:hAnsi="Times New Roman" w:cs="Times New Roman"/>
        </w:rPr>
        <w:t>to</w:t>
      </w:r>
      <w:r w:rsidRPr="00450031">
        <w:rPr>
          <w:rFonts w:ascii="Times New Roman" w:hAnsi="Times New Roman" w:cs="Times New Roman"/>
          <w:spacing w:val="-6"/>
        </w:rPr>
        <w:t xml:space="preserve"> </w:t>
      </w:r>
      <w:r w:rsidRPr="00450031">
        <w:rPr>
          <w:rFonts w:ascii="Times New Roman" w:hAnsi="Times New Roman" w:cs="Times New Roman"/>
        </w:rPr>
        <w:t>OSHS</w:t>
      </w:r>
      <w:r w:rsidRPr="00450031">
        <w:rPr>
          <w:rFonts w:ascii="Times New Roman" w:hAnsi="Times New Roman" w:cs="Times New Roman"/>
          <w:spacing w:val="-3"/>
        </w:rPr>
        <w:t xml:space="preserve"> </w:t>
      </w:r>
      <w:r w:rsidRPr="00450031">
        <w:rPr>
          <w:rFonts w:ascii="Times New Roman" w:hAnsi="Times New Roman" w:cs="Times New Roman"/>
        </w:rPr>
        <w:t>cooperative</w:t>
      </w:r>
      <w:r w:rsidRPr="00450031">
        <w:rPr>
          <w:rFonts w:ascii="Times New Roman" w:hAnsi="Times New Roman" w:cs="Times New Roman"/>
          <w:spacing w:val="-5"/>
        </w:rPr>
        <w:t xml:space="preserve"> </w:t>
      </w:r>
      <w:r w:rsidRPr="00450031">
        <w:rPr>
          <w:rFonts w:ascii="Times New Roman" w:hAnsi="Times New Roman" w:cs="Times New Roman"/>
        </w:rPr>
        <w:t>agreements.</w:t>
      </w:r>
    </w:p>
    <w:p w:rsidR="00323DA5" w:rsidRPr="00450031" w:rsidP="00450031" w14:paraId="102EC770" w14:textId="77777777">
      <w:pPr>
        <w:pStyle w:val="BodyText"/>
        <w:spacing w:before="9"/>
        <w:rPr>
          <w:rFonts w:ascii="Times New Roman" w:hAnsi="Times New Roman" w:cs="Times New Roman"/>
        </w:rPr>
      </w:pPr>
    </w:p>
    <w:p w:rsidR="00323DA5" w:rsidRPr="00450031" w:rsidP="00450031" w14:paraId="6DA5BD6C" w14:textId="77777777">
      <w:pPr>
        <w:pStyle w:val="ListParagraph"/>
        <w:numPr>
          <w:ilvl w:val="1"/>
          <w:numId w:val="32"/>
        </w:numPr>
        <w:tabs>
          <w:tab w:val="left" w:pos="1280"/>
          <w:tab w:val="left" w:pos="1281"/>
        </w:tabs>
        <w:ind w:left="1280" w:hanging="541"/>
        <w:rPr>
          <w:rFonts w:ascii="Times New Roman" w:hAnsi="Times New Roman" w:cs="Times New Roman"/>
          <w:sz w:val="20"/>
          <w:szCs w:val="20"/>
        </w:rPr>
      </w:pPr>
      <w:r w:rsidRPr="00450031">
        <w:rPr>
          <w:rFonts w:ascii="Times New Roman" w:hAnsi="Times New Roman" w:cs="Times New Roman"/>
          <w:sz w:val="20"/>
          <w:szCs w:val="20"/>
        </w:rPr>
        <w:t>Forms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Survey</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Material</w:t>
      </w:r>
    </w:p>
    <w:p w:rsidR="00323DA5" w:rsidRPr="00450031" w:rsidP="00450031" w14:paraId="0A60B8BF" w14:textId="77777777">
      <w:pPr>
        <w:pStyle w:val="BodyText"/>
        <w:spacing w:before="6"/>
        <w:rPr>
          <w:rFonts w:ascii="Times New Roman" w:hAnsi="Times New Roman" w:cs="Times New Roman"/>
        </w:rPr>
      </w:pPr>
    </w:p>
    <w:p w:rsidR="00323DA5" w:rsidRPr="00450031" w:rsidP="00450031" w14:paraId="3B9C2911" w14:textId="77777777">
      <w:pPr>
        <w:pStyle w:val="BodyText"/>
        <w:ind w:left="1280" w:right="577"/>
        <w:rPr>
          <w:rFonts w:ascii="Times New Roman" w:hAnsi="Times New Roman" w:cs="Times New Roman"/>
        </w:rPr>
      </w:pPr>
      <w:r w:rsidRPr="00450031">
        <w:rPr>
          <w:rFonts w:ascii="Times New Roman" w:hAnsi="Times New Roman" w:cs="Times New Roman"/>
        </w:rPr>
        <w:t>The state will obtain BLS regional office approval to use the following before final arrangements are</w:t>
      </w:r>
      <w:r w:rsidRPr="00450031">
        <w:rPr>
          <w:rFonts w:ascii="Times New Roman" w:hAnsi="Times New Roman" w:cs="Times New Roman"/>
          <w:spacing w:val="1"/>
        </w:rPr>
        <w:t xml:space="preserve"> </w:t>
      </w:r>
      <w:r w:rsidRPr="00450031">
        <w:rPr>
          <w:rFonts w:ascii="Times New Roman" w:hAnsi="Times New Roman" w:cs="Times New Roman"/>
        </w:rPr>
        <w:t>made:</w:t>
      </w:r>
    </w:p>
    <w:p w:rsidR="00323DA5" w:rsidRPr="00450031" w:rsidP="00450031" w14:paraId="70E0350F" w14:textId="77777777">
      <w:pPr>
        <w:pStyle w:val="BodyText"/>
        <w:spacing w:before="10"/>
        <w:rPr>
          <w:rFonts w:ascii="Times New Roman" w:hAnsi="Times New Roman" w:cs="Times New Roman"/>
        </w:rPr>
      </w:pPr>
    </w:p>
    <w:p w:rsidR="00323DA5" w:rsidRPr="00450031" w:rsidP="00944795" w14:paraId="64607004" w14:textId="77777777">
      <w:pPr>
        <w:pStyle w:val="ListParagraph"/>
        <w:numPr>
          <w:ilvl w:val="2"/>
          <w:numId w:val="32"/>
        </w:numPr>
        <w:tabs>
          <w:tab w:val="left" w:pos="1827"/>
          <w:tab w:val="left" w:pos="1828"/>
        </w:tabs>
        <w:ind w:left="1827" w:right="577" w:hanging="548"/>
        <w:rPr>
          <w:rFonts w:ascii="Times New Roman" w:hAnsi="Times New Roman" w:cs="Times New Roman"/>
          <w:sz w:val="20"/>
          <w:szCs w:val="20"/>
        </w:rPr>
      </w:pPr>
      <w:r w:rsidRPr="00450031">
        <w:rPr>
          <w:rFonts w:ascii="Times New Roman" w:hAnsi="Times New Roman" w:cs="Times New Roman"/>
          <w:sz w:val="20"/>
          <w:szCs w:val="20"/>
        </w:rPr>
        <w:t>All</w:t>
      </w:r>
      <w:r w:rsidRPr="00450031">
        <w:rPr>
          <w:rFonts w:ascii="Times New Roman" w:hAnsi="Times New Roman" w:cs="Times New Roman"/>
          <w:spacing w:val="22"/>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25"/>
          <w:sz w:val="20"/>
          <w:szCs w:val="20"/>
        </w:rPr>
        <w:t xml:space="preserve"> </w:t>
      </w:r>
      <w:r w:rsidRPr="00450031">
        <w:rPr>
          <w:rFonts w:ascii="Times New Roman" w:hAnsi="Times New Roman" w:cs="Times New Roman"/>
          <w:sz w:val="20"/>
          <w:szCs w:val="20"/>
        </w:rPr>
        <w:t>forms</w:t>
      </w:r>
      <w:r w:rsidRPr="00450031">
        <w:rPr>
          <w:rFonts w:ascii="Times New Roman" w:hAnsi="Times New Roman" w:cs="Times New Roman"/>
          <w:spacing w:val="22"/>
          <w:sz w:val="20"/>
          <w:szCs w:val="20"/>
        </w:rPr>
        <w:t xml:space="preserve"> </w:t>
      </w:r>
      <w:r w:rsidRPr="00450031">
        <w:rPr>
          <w:rFonts w:ascii="Times New Roman" w:hAnsi="Times New Roman" w:cs="Times New Roman"/>
          <w:sz w:val="20"/>
          <w:szCs w:val="20"/>
        </w:rPr>
        <w:t>equivalent</w:t>
      </w:r>
      <w:r w:rsidRPr="00450031">
        <w:rPr>
          <w:rFonts w:ascii="Times New Roman" w:hAnsi="Times New Roman" w:cs="Times New Roman"/>
          <w:spacing w:val="22"/>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26"/>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25"/>
          <w:sz w:val="20"/>
          <w:szCs w:val="20"/>
        </w:rPr>
        <w:t xml:space="preserve"> </w:t>
      </w:r>
      <w:r w:rsidRPr="00450031">
        <w:rPr>
          <w:rFonts w:ascii="Times New Roman" w:hAnsi="Times New Roman" w:cs="Times New Roman"/>
          <w:sz w:val="20"/>
          <w:szCs w:val="20"/>
        </w:rPr>
        <w:t>forms---survey</w:t>
      </w:r>
      <w:r w:rsidRPr="00450031">
        <w:rPr>
          <w:rFonts w:ascii="Times New Roman" w:hAnsi="Times New Roman" w:cs="Times New Roman"/>
          <w:spacing w:val="23"/>
          <w:sz w:val="20"/>
          <w:szCs w:val="20"/>
        </w:rPr>
        <w:t xml:space="preserve"> </w:t>
      </w:r>
      <w:r w:rsidRPr="00450031">
        <w:rPr>
          <w:rFonts w:ascii="Times New Roman" w:hAnsi="Times New Roman" w:cs="Times New Roman"/>
          <w:sz w:val="20"/>
          <w:szCs w:val="20"/>
        </w:rPr>
        <w:t>reporting</w:t>
      </w:r>
      <w:r w:rsidRPr="00450031">
        <w:rPr>
          <w:rFonts w:ascii="Times New Roman" w:hAnsi="Times New Roman" w:cs="Times New Roman"/>
          <w:spacing w:val="23"/>
          <w:sz w:val="20"/>
          <w:szCs w:val="20"/>
        </w:rPr>
        <w:t xml:space="preserve"> </w:t>
      </w:r>
      <w:r w:rsidRPr="00450031">
        <w:rPr>
          <w:rFonts w:ascii="Times New Roman" w:hAnsi="Times New Roman" w:cs="Times New Roman"/>
          <w:sz w:val="20"/>
          <w:szCs w:val="20"/>
        </w:rPr>
        <w:t>forms</w:t>
      </w:r>
      <w:r w:rsidRPr="00450031">
        <w:rPr>
          <w:rFonts w:ascii="Times New Roman" w:hAnsi="Times New Roman" w:cs="Times New Roman"/>
          <w:spacing w:val="22"/>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23"/>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22"/>
          <w:sz w:val="20"/>
          <w:szCs w:val="20"/>
        </w:rPr>
        <w:t xml:space="preserve"> </w:t>
      </w:r>
      <w:r w:rsidRPr="00450031">
        <w:rPr>
          <w:rFonts w:ascii="Times New Roman" w:hAnsi="Times New Roman" w:cs="Times New Roman"/>
          <w:sz w:val="20"/>
          <w:szCs w:val="20"/>
        </w:rPr>
        <w:t>prenotification</w:t>
      </w:r>
      <w:r w:rsidRPr="00450031">
        <w:rPr>
          <w:rFonts w:ascii="Times New Roman" w:hAnsi="Times New Roman" w:cs="Times New Roman"/>
          <w:spacing w:val="-42"/>
          <w:sz w:val="20"/>
          <w:szCs w:val="20"/>
        </w:rPr>
        <w:t xml:space="preserve"> </w:t>
      </w:r>
      <w:r w:rsidRPr="00450031">
        <w:rPr>
          <w:rFonts w:ascii="Times New Roman" w:hAnsi="Times New Roman" w:cs="Times New Roman"/>
          <w:sz w:val="20"/>
          <w:szCs w:val="20"/>
        </w:rPr>
        <w:t>booklet;</w:t>
      </w:r>
    </w:p>
    <w:p w:rsidR="00323DA5" w:rsidRPr="00450031" w:rsidP="00944795" w14:paraId="62B63520" w14:textId="77777777">
      <w:pPr>
        <w:pStyle w:val="BodyText"/>
        <w:spacing w:before="7"/>
        <w:rPr>
          <w:rFonts w:ascii="Times New Roman" w:hAnsi="Times New Roman" w:cs="Times New Roman"/>
        </w:rPr>
      </w:pPr>
    </w:p>
    <w:p w:rsidR="00323DA5" w:rsidRPr="00450031" w:rsidP="00944795" w14:paraId="0320E724" w14:textId="77777777">
      <w:pPr>
        <w:pStyle w:val="ListParagraph"/>
        <w:numPr>
          <w:ilvl w:val="2"/>
          <w:numId w:val="32"/>
        </w:numPr>
        <w:tabs>
          <w:tab w:val="left" w:pos="1827"/>
          <w:tab w:val="left" w:pos="1828"/>
        </w:tabs>
        <w:ind w:left="1827" w:hanging="548"/>
        <w:rPr>
          <w:rFonts w:ascii="Times New Roman" w:hAnsi="Times New Roman" w:cs="Times New Roman"/>
          <w:sz w:val="20"/>
          <w:szCs w:val="20"/>
        </w:rPr>
      </w:pPr>
      <w:r w:rsidRPr="00450031">
        <w:rPr>
          <w:rFonts w:ascii="Times New Roman" w:hAnsi="Times New Roman" w:cs="Times New Roman"/>
          <w:sz w:val="20"/>
          <w:szCs w:val="20"/>
        </w:rPr>
        <w:t>State-originated</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solicitation</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prenotification</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letters</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employers;</w:t>
      </w:r>
    </w:p>
    <w:p w:rsidR="00323DA5" w:rsidRPr="00450031" w:rsidP="00944795" w14:paraId="205013BE" w14:textId="77777777">
      <w:pPr>
        <w:pStyle w:val="BodyText"/>
        <w:spacing w:before="8"/>
        <w:rPr>
          <w:rFonts w:ascii="Times New Roman" w:hAnsi="Times New Roman" w:cs="Times New Roman"/>
        </w:rPr>
      </w:pPr>
    </w:p>
    <w:p w:rsidR="00323DA5" w:rsidRPr="00450031" w:rsidP="00944795" w14:paraId="3B121454" w14:textId="77777777">
      <w:pPr>
        <w:pStyle w:val="ListParagraph"/>
        <w:numPr>
          <w:ilvl w:val="2"/>
          <w:numId w:val="32"/>
        </w:numPr>
        <w:tabs>
          <w:tab w:val="left" w:pos="1827"/>
          <w:tab w:val="left" w:pos="1828"/>
        </w:tabs>
        <w:spacing w:before="1"/>
        <w:ind w:left="1827" w:hanging="548"/>
        <w:rPr>
          <w:rFonts w:ascii="Times New Roman" w:hAnsi="Times New Roman" w:cs="Times New Roman"/>
          <w:sz w:val="20"/>
          <w:szCs w:val="20"/>
        </w:rPr>
      </w:pPr>
      <w:r w:rsidRPr="00450031">
        <w:rPr>
          <w:rFonts w:ascii="Times New Roman" w:hAnsi="Times New Roman" w:cs="Times New Roman"/>
          <w:sz w:val="20"/>
          <w:szCs w:val="20"/>
        </w:rPr>
        <w:t>State-originated</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survey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verification</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forms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letters;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and</w:t>
      </w:r>
    </w:p>
    <w:p w:rsidR="00323DA5" w:rsidRPr="00450031" w:rsidP="00944795" w14:paraId="3FA29CC1" w14:textId="77777777">
      <w:pPr>
        <w:pStyle w:val="BodyText"/>
        <w:spacing w:before="8"/>
        <w:rPr>
          <w:rFonts w:ascii="Times New Roman" w:hAnsi="Times New Roman" w:cs="Times New Roman"/>
        </w:rPr>
      </w:pPr>
    </w:p>
    <w:p w:rsidR="00323DA5" w:rsidRPr="00450031" w:rsidP="00944795" w14:paraId="5C646177" w14:textId="77777777">
      <w:pPr>
        <w:pStyle w:val="ListParagraph"/>
        <w:numPr>
          <w:ilvl w:val="2"/>
          <w:numId w:val="32"/>
        </w:numPr>
        <w:tabs>
          <w:tab w:val="left" w:pos="1827"/>
          <w:tab w:val="left" w:pos="1828"/>
        </w:tabs>
        <w:ind w:left="1827" w:hanging="548"/>
        <w:rPr>
          <w:rFonts w:ascii="Times New Roman" w:hAnsi="Times New Roman" w:cs="Times New Roman"/>
          <w:sz w:val="20"/>
          <w:szCs w:val="20"/>
        </w:rPr>
      </w:pPr>
      <w:r w:rsidRPr="00450031">
        <w:rPr>
          <w:rFonts w:ascii="Times New Roman" w:hAnsi="Times New Roman" w:cs="Times New Roman"/>
          <w:sz w:val="20"/>
          <w:szCs w:val="20"/>
        </w:rPr>
        <w:t>State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inserts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prenotification</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booklet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other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survey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instrument.</w:t>
      </w:r>
    </w:p>
    <w:p w:rsidR="00323DA5" w:rsidRPr="00450031" w:rsidP="00450031" w14:paraId="11FC0BC4" w14:textId="77777777">
      <w:pPr>
        <w:pStyle w:val="BodyText"/>
        <w:spacing w:before="7"/>
        <w:rPr>
          <w:rFonts w:ascii="Times New Roman" w:hAnsi="Times New Roman" w:cs="Times New Roman"/>
        </w:rPr>
      </w:pPr>
    </w:p>
    <w:p w:rsidR="00323DA5" w:rsidRPr="00450031" w:rsidP="00450031" w14:paraId="0D5C2982" w14:textId="77777777">
      <w:pPr>
        <w:pStyle w:val="ListParagraph"/>
        <w:numPr>
          <w:ilvl w:val="1"/>
          <w:numId w:val="32"/>
        </w:numPr>
        <w:tabs>
          <w:tab w:val="left" w:pos="1280"/>
          <w:tab w:val="left" w:pos="1281"/>
        </w:tabs>
        <w:ind w:left="1280" w:hanging="541"/>
        <w:rPr>
          <w:rFonts w:ascii="Times New Roman" w:hAnsi="Times New Roman" w:cs="Times New Roman"/>
          <w:sz w:val="20"/>
          <w:szCs w:val="20"/>
        </w:rPr>
      </w:pPr>
      <w:r w:rsidRPr="00450031">
        <w:rPr>
          <w:rFonts w:ascii="Times New Roman" w:hAnsi="Times New Roman" w:cs="Times New Roman"/>
          <w:sz w:val="20"/>
          <w:szCs w:val="20"/>
        </w:rPr>
        <w:t>Subcontracting</w:t>
      </w:r>
    </w:p>
    <w:p w:rsidR="00323DA5" w:rsidRPr="00450031" w:rsidP="00450031" w14:paraId="23B128C2" w14:textId="77777777">
      <w:pPr>
        <w:pStyle w:val="BodyText"/>
        <w:spacing w:before="8"/>
        <w:rPr>
          <w:rFonts w:ascii="Times New Roman" w:hAnsi="Times New Roman" w:cs="Times New Roman"/>
        </w:rPr>
      </w:pPr>
    </w:p>
    <w:p w:rsidR="00323DA5" w:rsidRPr="00450031" w:rsidP="00450031" w14:paraId="5E756DB8" w14:textId="1346B0BC">
      <w:pPr>
        <w:pStyle w:val="BodyText"/>
        <w:spacing w:before="1"/>
        <w:ind w:left="1280" w:right="577"/>
        <w:rPr>
          <w:rFonts w:ascii="Times New Roman" w:hAnsi="Times New Roman" w:cs="Times New Roman"/>
        </w:rPr>
      </w:pPr>
      <w:r w:rsidRPr="00450031">
        <w:rPr>
          <w:rFonts w:ascii="Times New Roman" w:hAnsi="Times New Roman" w:cs="Times New Roman"/>
        </w:rPr>
        <w:t>Substantive</w:t>
      </w:r>
      <w:r w:rsidRPr="00450031">
        <w:rPr>
          <w:rFonts w:ascii="Times New Roman" w:hAnsi="Times New Roman" w:cs="Times New Roman"/>
          <w:spacing w:val="-7"/>
        </w:rPr>
        <w:t xml:space="preserve"> </w:t>
      </w:r>
      <w:r w:rsidRPr="00450031">
        <w:rPr>
          <w:rFonts w:ascii="Times New Roman" w:hAnsi="Times New Roman" w:cs="Times New Roman"/>
        </w:rPr>
        <w:t>program</w:t>
      </w:r>
      <w:r w:rsidRPr="00450031">
        <w:rPr>
          <w:rFonts w:ascii="Times New Roman" w:hAnsi="Times New Roman" w:cs="Times New Roman"/>
          <w:spacing w:val="-6"/>
        </w:rPr>
        <w:t xml:space="preserve"> </w:t>
      </w:r>
      <w:r w:rsidRPr="00450031">
        <w:rPr>
          <w:rFonts w:ascii="Times New Roman" w:hAnsi="Times New Roman" w:cs="Times New Roman"/>
        </w:rPr>
        <w:t>work</w:t>
      </w:r>
      <w:r w:rsidRPr="00450031">
        <w:rPr>
          <w:rFonts w:ascii="Times New Roman" w:hAnsi="Times New Roman" w:cs="Times New Roman"/>
          <w:spacing w:val="-6"/>
        </w:rPr>
        <w:t xml:space="preserve"> </w:t>
      </w:r>
      <w:r w:rsidRPr="00450031">
        <w:rPr>
          <w:rFonts w:ascii="Times New Roman" w:hAnsi="Times New Roman" w:cs="Times New Roman"/>
        </w:rPr>
        <w:t>under</w:t>
      </w:r>
      <w:r w:rsidRPr="00450031">
        <w:rPr>
          <w:rFonts w:ascii="Times New Roman" w:hAnsi="Times New Roman" w:cs="Times New Roman"/>
          <w:spacing w:val="-5"/>
        </w:rPr>
        <w:t xml:space="preserve"> </w:t>
      </w:r>
      <w:r w:rsidRPr="00450031">
        <w:rPr>
          <w:rFonts w:ascii="Times New Roman" w:hAnsi="Times New Roman" w:cs="Times New Roman"/>
        </w:rPr>
        <w:t>the</w:t>
      </w:r>
      <w:r w:rsidRPr="00450031">
        <w:rPr>
          <w:rFonts w:ascii="Times New Roman" w:hAnsi="Times New Roman" w:cs="Times New Roman"/>
          <w:spacing w:val="-7"/>
        </w:rPr>
        <w:t xml:space="preserve"> </w:t>
      </w:r>
      <w:r w:rsidRPr="00450031">
        <w:rPr>
          <w:rFonts w:ascii="Times New Roman" w:hAnsi="Times New Roman" w:cs="Times New Roman"/>
        </w:rPr>
        <w:t>Cooperative</w:t>
      </w:r>
      <w:r w:rsidRPr="00450031">
        <w:rPr>
          <w:rFonts w:ascii="Times New Roman" w:hAnsi="Times New Roman" w:cs="Times New Roman"/>
          <w:spacing w:val="-6"/>
        </w:rPr>
        <w:t xml:space="preserve"> </w:t>
      </w:r>
      <w:r w:rsidRPr="00450031">
        <w:rPr>
          <w:rFonts w:ascii="Times New Roman" w:hAnsi="Times New Roman" w:cs="Times New Roman"/>
        </w:rPr>
        <w:t>Agreement</w:t>
      </w:r>
      <w:r w:rsidRPr="00450031">
        <w:rPr>
          <w:rFonts w:ascii="Times New Roman" w:hAnsi="Times New Roman" w:cs="Times New Roman"/>
          <w:spacing w:val="-6"/>
        </w:rPr>
        <w:t xml:space="preserve"> </w:t>
      </w:r>
      <w:r w:rsidRPr="00450031">
        <w:rPr>
          <w:rFonts w:ascii="Times New Roman" w:hAnsi="Times New Roman" w:cs="Times New Roman"/>
        </w:rPr>
        <w:t>may</w:t>
      </w:r>
      <w:r w:rsidRPr="00450031">
        <w:rPr>
          <w:rFonts w:ascii="Times New Roman" w:hAnsi="Times New Roman" w:cs="Times New Roman"/>
          <w:spacing w:val="-5"/>
        </w:rPr>
        <w:t xml:space="preserve"> </w:t>
      </w:r>
      <w:r w:rsidRPr="00450031">
        <w:rPr>
          <w:rFonts w:ascii="Times New Roman" w:hAnsi="Times New Roman" w:cs="Times New Roman"/>
        </w:rPr>
        <w:t>not</w:t>
      </w:r>
      <w:r w:rsidRPr="00450031">
        <w:rPr>
          <w:rFonts w:ascii="Times New Roman" w:hAnsi="Times New Roman" w:cs="Times New Roman"/>
          <w:spacing w:val="-5"/>
        </w:rPr>
        <w:t xml:space="preserve"> </w:t>
      </w:r>
      <w:r w:rsidRPr="00450031">
        <w:rPr>
          <w:rFonts w:ascii="Times New Roman" w:hAnsi="Times New Roman" w:cs="Times New Roman"/>
        </w:rPr>
        <w:t>be</w:t>
      </w:r>
      <w:r w:rsidRPr="00450031">
        <w:rPr>
          <w:rFonts w:ascii="Times New Roman" w:hAnsi="Times New Roman" w:cs="Times New Roman"/>
          <w:spacing w:val="-7"/>
        </w:rPr>
        <w:t xml:space="preserve"> </w:t>
      </w:r>
      <w:r w:rsidRPr="00450031">
        <w:rPr>
          <w:rFonts w:ascii="Times New Roman" w:hAnsi="Times New Roman" w:cs="Times New Roman"/>
        </w:rPr>
        <w:t>subgranted</w:t>
      </w:r>
      <w:r w:rsidRPr="00450031">
        <w:rPr>
          <w:rFonts w:ascii="Times New Roman" w:hAnsi="Times New Roman" w:cs="Times New Roman"/>
          <w:spacing w:val="-5"/>
        </w:rPr>
        <w:t xml:space="preserve"> </w:t>
      </w:r>
      <w:r w:rsidRPr="00450031">
        <w:rPr>
          <w:rFonts w:ascii="Times New Roman" w:hAnsi="Times New Roman" w:cs="Times New Roman"/>
        </w:rPr>
        <w:t>or</w:t>
      </w:r>
      <w:r w:rsidRPr="00450031">
        <w:rPr>
          <w:rFonts w:ascii="Times New Roman" w:hAnsi="Times New Roman" w:cs="Times New Roman"/>
          <w:spacing w:val="-6"/>
        </w:rPr>
        <w:t xml:space="preserve"> </w:t>
      </w:r>
      <w:r w:rsidRPr="00450031">
        <w:rPr>
          <w:rFonts w:ascii="Times New Roman" w:hAnsi="Times New Roman" w:cs="Times New Roman"/>
        </w:rPr>
        <w:t>contracted</w:t>
      </w:r>
      <w:r w:rsidRPr="00450031">
        <w:rPr>
          <w:rFonts w:ascii="Times New Roman" w:hAnsi="Times New Roman" w:cs="Times New Roman"/>
          <w:spacing w:val="-5"/>
        </w:rPr>
        <w:t xml:space="preserve"> </w:t>
      </w:r>
      <w:r w:rsidRPr="00450031">
        <w:rPr>
          <w:rFonts w:ascii="Times New Roman" w:hAnsi="Times New Roman" w:cs="Times New Roman"/>
        </w:rPr>
        <w:t>by</w:t>
      </w:r>
      <w:r w:rsidRPr="00450031">
        <w:rPr>
          <w:rFonts w:ascii="Times New Roman" w:hAnsi="Times New Roman" w:cs="Times New Roman"/>
          <w:spacing w:val="1"/>
        </w:rPr>
        <w:t xml:space="preserve"> </w:t>
      </w:r>
      <w:r w:rsidRPr="00450031">
        <w:rPr>
          <w:rFonts w:ascii="Times New Roman" w:hAnsi="Times New Roman" w:cs="Times New Roman"/>
        </w:rPr>
        <w:t>the SGA without prior approval.</w:t>
      </w:r>
      <w:r w:rsidRPr="00450031">
        <w:rPr>
          <w:rFonts w:ascii="Times New Roman" w:hAnsi="Times New Roman" w:cs="Times New Roman"/>
          <w:spacing w:val="1"/>
        </w:rPr>
        <w:t xml:space="preserve"> </w:t>
      </w:r>
      <w:r w:rsidRPr="00450031">
        <w:rPr>
          <w:rFonts w:ascii="Times New Roman" w:hAnsi="Times New Roman" w:cs="Times New Roman"/>
        </w:rPr>
        <w:t>Substantive program work includes the sampling, data collection,</w:t>
      </w:r>
      <w:r w:rsidRPr="00450031">
        <w:rPr>
          <w:rFonts w:ascii="Times New Roman" w:hAnsi="Times New Roman" w:cs="Times New Roman"/>
          <w:spacing w:val="1"/>
        </w:rPr>
        <w:t xml:space="preserve"> </w:t>
      </w:r>
      <w:r w:rsidRPr="00450031">
        <w:rPr>
          <w:rFonts w:ascii="Times New Roman" w:hAnsi="Times New Roman" w:cs="Times New Roman"/>
        </w:rPr>
        <w:t>estimation, and validation activities. Non-substantive activities for which BLS grants permission to the</w:t>
      </w:r>
      <w:r w:rsidRPr="00450031">
        <w:rPr>
          <w:rFonts w:ascii="Times New Roman" w:hAnsi="Times New Roman" w:cs="Times New Roman"/>
          <w:spacing w:val="-43"/>
        </w:rPr>
        <w:t xml:space="preserve"> </w:t>
      </w:r>
      <w:r w:rsidRPr="00450031">
        <w:rPr>
          <w:rFonts w:ascii="Times New Roman" w:hAnsi="Times New Roman" w:cs="Times New Roman"/>
        </w:rPr>
        <w:t>SGA to contract work, may also be subcontracted on a case</w:t>
      </w:r>
      <w:r w:rsidRPr="00450031" w:rsidR="001E0148">
        <w:rPr>
          <w:rFonts w:ascii="Times New Roman" w:hAnsi="Times New Roman" w:cs="Times New Roman"/>
        </w:rPr>
        <w:t>-</w:t>
      </w:r>
      <w:r w:rsidRPr="00450031">
        <w:rPr>
          <w:rFonts w:ascii="Times New Roman" w:hAnsi="Times New Roman" w:cs="Times New Roman"/>
        </w:rPr>
        <w:t>by</w:t>
      </w:r>
      <w:r w:rsidRPr="00450031" w:rsidR="001E0148">
        <w:rPr>
          <w:rFonts w:ascii="Times New Roman" w:hAnsi="Times New Roman" w:cs="Times New Roman"/>
        </w:rPr>
        <w:t>-</w:t>
      </w:r>
      <w:r w:rsidRPr="00450031">
        <w:rPr>
          <w:rFonts w:ascii="Times New Roman" w:hAnsi="Times New Roman" w:cs="Times New Roman"/>
        </w:rPr>
        <w:t>case basis so long as approved by the</w:t>
      </w:r>
      <w:r w:rsidRPr="00450031">
        <w:rPr>
          <w:rFonts w:ascii="Times New Roman" w:hAnsi="Times New Roman" w:cs="Times New Roman"/>
          <w:spacing w:val="1"/>
        </w:rPr>
        <w:t xml:space="preserve"> </w:t>
      </w:r>
      <w:r w:rsidRPr="00450031">
        <w:rPr>
          <w:rFonts w:ascii="Times New Roman" w:hAnsi="Times New Roman" w:cs="Times New Roman"/>
        </w:rPr>
        <w:t>BLS and the SGA and their contractors follow the confidentiality requirements around contracting set</w:t>
      </w:r>
      <w:r w:rsidRPr="00450031">
        <w:rPr>
          <w:rFonts w:ascii="Times New Roman" w:hAnsi="Times New Roman" w:cs="Times New Roman"/>
          <w:spacing w:val="1"/>
        </w:rPr>
        <w:t xml:space="preserve"> </w:t>
      </w:r>
      <w:r w:rsidRPr="00450031">
        <w:rPr>
          <w:rFonts w:ascii="Times New Roman" w:hAnsi="Times New Roman" w:cs="Times New Roman"/>
        </w:rPr>
        <w:t>out</w:t>
      </w:r>
      <w:r w:rsidRPr="00450031">
        <w:rPr>
          <w:rFonts w:ascii="Times New Roman" w:hAnsi="Times New Roman" w:cs="Times New Roman"/>
          <w:spacing w:val="-1"/>
        </w:rPr>
        <w:t xml:space="preserve"> </w:t>
      </w:r>
      <w:r w:rsidRPr="00450031">
        <w:rPr>
          <w:rFonts w:ascii="Times New Roman" w:hAnsi="Times New Roman" w:cs="Times New Roman"/>
        </w:rPr>
        <w:t>in</w:t>
      </w:r>
      <w:r w:rsidRPr="00450031">
        <w:rPr>
          <w:rFonts w:ascii="Times New Roman" w:hAnsi="Times New Roman" w:cs="Times New Roman"/>
          <w:spacing w:val="1"/>
        </w:rPr>
        <w:t xml:space="preserve"> </w:t>
      </w:r>
      <w:r w:rsidRPr="00450031">
        <w:rPr>
          <w:rFonts w:ascii="Times New Roman" w:hAnsi="Times New Roman" w:cs="Times New Roman"/>
        </w:rPr>
        <w:t>part I,</w:t>
      </w:r>
      <w:r w:rsidRPr="00450031">
        <w:rPr>
          <w:rFonts w:ascii="Times New Roman" w:hAnsi="Times New Roman" w:cs="Times New Roman"/>
          <w:spacing w:val="-2"/>
        </w:rPr>
        <w:t xml:space="preserve"> </w:t>
      </w:r>
      <w:r w:rsidRPr="00450031">
        <w:rPr>
          <w:rFonts w:ascii="Times New Roman" w:hAnsi="Times New Roman" w:cs="Times New Roman"/>
        </w:rPr>
        <w:t>section</w:t>
      </w:r>
      <w:r w:rsidRPr="00450031">
        <w:rPr>
          <w:rFonts w:ascii="Times New Roman" w:hAnsi="Times New Roman" w:cs="Times New Roman"/>
          <w:spacing w:val="1"/>
        </w:rPr>
        <w:t xml:space="preserve"> </w:t>
      </w:r>
      <w:r w:rsidRPr="00450031">
        <w:rPr>
          <w:rFonts w:ascii="Times New Roman" w:hAnsi="Times New Roman" w:cs="Times New Roman"/>
        </w:rPr>
        <w:t>R.6. of</w:t>
      </w:r>
      <w:r w:rsidRPr="00450031">
        <w:rPr>
          <w:rFonts w:ascii="Times New Roman" w:hAnsi="Times New Roman" w:cs="Times New Roman"/>
          <w:spacing w:val="-2"/>
        </w:rPr>
        <w:t xml:space="preserve"> </w:t>
      </w:r>
      <w:r w:rsidRPr="00450031">
        <w:rPr>
          <w:rFonts w:ascii="Times New Roman" w:hAnsi="Times New Roman" w:cs="Times New Roman"/>
        </w:rPr>
        <w:t>this</w:t>
      </w:r>
      <w:r w:rsidRPr="00450031">
        <w:rPr>
          <w:rFonts w:ascii="Times New Roman" w:hAnsi="Times New Roman" w:cs="Times New Roman"/>
          <w:spacing w:val="-1"/>
        </w:rPr>
        <w:t xml:space="preserve"> </w:t>
      </w:r>
      <w:r w:rsidRPr="00450031">
        <w:rPr>
          <w:rFonts w:ascii="Times New Roman" w:hAnsi="Times New Roman" w:cs="Times New Roman"/>
        </w:rPr>
        <w:t>CA.</w:t>
      </w:r>
    </w:p>
    <w:p w:rsidR="00323DA5" w:rsidRPr="00450031" w:rsidP="00450031" w14:paraId="59FF247A" w14:textId="77777777">
      <w:pPr>
        <w:pStyle w:val="BodyText"/>
        <w:spacing w:before="6"/>
        <w:rPr>
          <w:rFonts w:ascii="Times New Roman" w:hAnsi="Times New Roman" w:cs="Times New Roman"/>
        </w:rPr>
      </w:pPr>
    </w:p>
    <w:p w:rsidR="00323DA5" w:rsidRPr="00450031" w:rsidP="00450031" w14:paraId="2C274718" w14:textId="77777777">
      <w:pPr>
        <w:pStyle w:val="Heading3"/>
        <w:numPr>
          <w:ilvl w:val="0"/>
          <w:numId w:val="32"/>
        </w:numPr>
        <w:tabs>
          <w:tab w:val="left" w:pos="739"/>
          <w:tab w:val="left" w:pos="741"/>
        </w:tabs>
        <w:ind w:hanging="633"/>
        <w:jc w:val="left"/>
        <w:rPr>
          <w:rFonts w:ascii="Times New Roman" w:hAnsi="Times New Roman" w:cs="Times New Roman"/>
          <w:sz w:val="20"/>
          <w:szCs w:val="20"/>
        </w:rPr>
      </w:pPr>
      <w:bookmarkStart w:id="42" w:name="O.__BUDGET_VARIANCES"/>
      <w:bookmarkStart w:id="43" w:name="_bookmark15"/>
      <w:bookmarkEnd w:id="42"/>
      <w:bookmarkEnd w:id="43"/>
      <w:r w:rsidRPr="00450031">
        <w:rPr>
          <w:rFonts w:ascii="Times New Roman" w:hAnsi="Times New Roman" w:cs="Times New Roman"/>
          <w:sz w:val="20"/>
          <w:szCs w:val="20"/>
        </w:rPr>
        <w:t>BUDGET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VARIANCES</w:t>
      </w:r>
    </w:p>
    <w:p w:rsidR="00323DA5" w:rsidRPr="00450031" w:rsidP="00450031" w14:paraId="79DF3756" w14:textId="77777777">
      <w:pPr>
        <w:pStyle w:val="BodyText"/>
        <w:spacing w:before="8"/>
        <w:rPr>
          <w:rFonts w:ascii="Times New Roman" w:hAnsi="Times New Roman" w:cs="Times New Roman"/>
          <w:b/>
        </w:rPr>
      </w:pPr>
    </w:p>
    <w:p w:rsidR="00323DA5" w:rsidRPr="00450031" w:rsidP="00450031" w14:paraId="035AD35C" w14:textId="77777777">
      <w:pPr>
        <w:pStyle w:val="BodyText"/>
        <w:spacing w:before="1"/>
        <w:ind w:left="739" w:right="576"/>
        <w:rPr>
          <w:rFonts w:ascii="Times New Roman" w:hAnsi="Times New Roman" w:cs="Times New Roman"/>
        </w:rPr>
      </w:pPr>
      <w:r w:rsidRPr="00450031">
        <w:rPr>
          <w:rFonts w:ascii="Times New Roman" w:hAnsi="Times New Roman" w:cs="Times New Roman"/>
        </w:rPr>
        <w:t>At the end of the first fiscal year of the CA, after the funded base program activities are complete but before</w:t>
      </w:r>
      <w:r w:rsidRPr="00450031">
        <w:rPr>
          <w:rFonts w:ascii="Times New Roman" w:hAnsi="Times New Roman" w:cs="Times New Roman"/>
          <w:spacing w:val="-43"/>
        </w:rPr>
        <w:t xml:space="preserve"> </w:t>
      </w:r>
      <w:r w:rsidRPr="00450031">
        <w:rPr>
          <w:rFonts w:ascii="Times New Roman" w:hAnsi="Times New Roman" w:cs="Times New Roman"/>
        </w:rPr>
        <w:t>a partial closeout of the base programs is conducted, eligible SGAs may request a budget variance from the</w:t>
      </w:r>
      <w:r w:rsidRPr="00450031">
        <w:rPr>
          <w:rFonts w:ascii="Times New Roman" w:hAnsi="Times New Roman" w:cs="Times New Roman"/>
          <w:spacing w:val="1"/>
        </w:rPr>
        <w:t xml:space="preserve"> </w:t>
      </w:r>
      <w:r w:rsidRPr="00450031">
        <w:rPr>
          <w:rFonts w:ascii="Times New Roman" w:hAnsi="Times New Roman" w:cs="Times New Roman"/>
        </w:rPr>
        <w:t>BLS.</w:t>
      </w:r>
      <w:r w:rsidRPr="00450031">
        <w:rPr>
          <w:rFonts w:ascii="Times New Roman" w:hAnsi="Times New Roman" w:cs="Times New Roman"/>
          <w:spacing w:val="1"/>
        </w:rPr>
        <w:t xml:space="preserve"> </w:t>
      </w:r>
      <w:r w:rsidRPr="00450031">
        <w:rPr>
          <w:rFonts w:ascii="Times New Roman" w:hAnsi="Times New Roman" w:cs="Times New Roman"/>
        </w:rPr>
        <w:t>Budget variances permit eligible states to move a limited amount of federal and state matching funds</w:t>
      </w:r>
      <w:r w:rsidRPr="00450031">
        <w:rPr>
          <w:rFonts w:ascii="Times New Roman" w:hAnsi="Times New Roman" w:cs="Times New Roman"/>
          <w:spacing w:val="1"/>
        </w:rPr>
        <w:t xml:space="preserve"> </w:t>
      </w:r>
      <w:r w:rsidRPr="00450031">
        <w:rPr>
          <w:rFonts w:ascii="Times New Roman" w:hAnsi="Times New Roman" w:cs="Times New Roman"/>
        </w:rPr>
        <w:t>between base programs and additional activities to maintain currency (AAMCs) to help minimize over- or</w:t>
      </w:r>
      <w:r w:rsidRPr="00450031">
        <w:rPr>
          <w:rFonts w:ascii="Times New Roman" w:hAnsi="Times New Roman" w:cs="Times New Roman"/>
          <w:spacing w:val="1"/>
        </w:rPr>
        <w:t xml:space="preserve"> </w:t>
      </w:r>
      <w:r w:rsidRPr="00450031">
        <w:rPr>
          <w:rFonts w:ascii="Times New Roman" w:hAnsi="Times New Roman" w:cs="Times New Roman"/>
        </w:rPr>
        <w:t>under-obligation of funds to any single program.</w:t>
      </w:r>
      <w:r w:rsidRPr="00450031">
        <w:rPr>
          <w:rFonts w:ascii="Times New Roman" w:hAnsi="Times New Roman" w:cs="Times New Roman"/>
          <w:spacing w:val="1"/>
        </w:rPr>
        <w:t xml:space="preserve"> </w:t>
      </w:r>
      <w:r w:rsidRPr="00450031">
        <w:rPr>
          <w:rFonts w:ascii="Times New Roman" w:hAnsi="Times New Roman" w:cs="Times New Roman"/>
        </w:rPr>
        <w:t>Budget variances are allowable, subject to the following</w:t>
      </w:r>
      <w:r w:rsidRPr="00450031">
        <w:rPr>
          <w:rFonts w:ascii="Times New Roman" w:hAnsi="Times New Roman" w:cs="Times New Roman"/>
          <w:spacing w:val="1"/>
        </w:rPr>
        <w:t xml:space="preserve"> </w:t>
      </w:r>
      <w:r w:rsidRPr="00450031">
        <w:rPr>
          <w:rFonts w:ascii="Times New Roman" w:hAnsi="Times New Roman" w:cs="Times New Roman"/>
        </w:rPr>
        <w:t>conditions:</w:t>
      </w:r>
    </w:p>
    <w:p w:rsidR="00323DA5" w:rsidRPr="00450031" w:rsidP="00450031" w14:paraId="4E6B204D" w14:textId="77777777">
      <w:pPr>
        <w:pStyle w:val="BodyText"/>
        <w:spacing w:before="9"/>
        <w:rPr>
          <w:rFonts w:ascii="Times New Roman" w:hAnsi="Times New Roman" w:cs="Times New Roman"/>
        </w:rPr>
      </w:pPr>
    </w:p>
    <w:p w:rsidR="00323DA5" w:rsidRPr="00450031" w:rsidP="00450031" w14:paraId="7EC3066E" w14:textId="77777777">
      <w:pPr>
        <w:pStyle w:val="ListParagraph"/>
        <w:numPr>
          <w:ilvl w:val="0"/>
          <w:numId w:val="30"/>
        </w:numPr>
        <w:tabs>
          <w:tab w:val="left" w:pos="1279"/>
          <w:tab w:val="left" w:pos="1281"/>
        </w:tabs>
        <w:ind w:right="931"/>
        <w:rPr>
          <w:rFonts w:ascii="Times New Roman" w:hAnsi="Times New Roman" w:cs="Times New Roman"/>
          <w:sz w:val="20"/>
          <w:szCs w:val="20"/>
        </w:rPr>
      </w:pPr>
      <w:r w:rsidRPr="00450031">
        <w:rPr>
          <w:rFonts w:ascii="Times New Roman" w:hAnsi="Times New Roman" w:cs="Times New Roman"/>
          <w:sz w:val="20"/>
          <w:szCs w:val="20"/>
        </w:rPr>
        <w:t>CFOI</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SOII</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programs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must have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received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funding</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from</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same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fiscal</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year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award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must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42"/>
          <w:sz w:val="20"/>
          <w:szCs w:val="20"/>
        </w:rPr>
        <w:t xml:space="preserve"> </w:t>
      </w:r>
      <w:r w:rsidRPr="00450031">
        <w:rPr>
          <w:rFonts w:ascii="Times New Roman" w:hAnsi="Times New Roman" w:cs="Times New Roman"/>
          <w:sz w:val="20"/>
          <w:szCs w:val="20"/>
        </w:rPr>
        <w:t>conducted by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same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SGA.</w:t>
      </w:r>
    </w:p>
    <w:p w:rsidR="00323DA5" w:rsidRPr="00450031" w:rsidP="00450031" w14:paraId="1ADAAFB6" w14:textId="77777777">
      <w:pPr>
        <w:pStyle w:val="BodyText"/>
        <w:spacing w:before="7"/>
        <w:rPr>
          <w:rFonts w:ascii="Times New Roman" w:hAnsi="Times New Roman" w:cs="Times New Roman"/>
        </w:rPr>
      </w:pPr>
    </w:p>
    <w:p w:rsidR="00323DA5" w:rsidRPr="00450031" w:rsidP="00450031" w14:paraId="5293956F" w14:textId="77777777">
      <w:pPr>
        <w:pStyle w:val="ListParagraph"/>
        <w:numPr>
          <w:ilvl w:val="0"/>
          <w:numId w:val="30"/>
        </w:numPr>
        <w:tabs>
          <w:tab w:val="left" w:pos="1279"/>
          <w:tab w:val="left" w:pos="1281"/>
        </w:tabs>
        <w:ind w:right="720"/>
        <w:rPr>
          <w:rFonts w:ascii="Times New Roman" w:hAnsi="Times New Roman" w:cs="Times New Roman"/>
          <w:sz w:val="20"/>
          <w:szCs w:val="20"/>
        </w:rPr>
      </w:pPr>
      <w:r w:rsidRPr="00450031">
        <w:rPr>
          <w:rFonts w:ascii="Times New Roman" w:hAnsi="Times New Roman" w:cs="Times New Roman"/>
          <w:sz w:val="20"/>
          <w:szCs w:val="20"/>
        </w:rPr>
        <w:t>Any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budget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variance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request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must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move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equal</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amounts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OSHS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funding</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matching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funds.</w:t>
      </w:r>
    </w:p>
    <w:p w:rsidR="00323DA5" w:rsidRPr="00450031" w:rsidP="00450031" w14:paraId="02D8A5A2" w14:textId="77777777">
      <w:pPr>
        <w:pStyle w:val="BodyText"/>
        <w:spacing w:before="10"/>
        <w:rPr>
          <w:rFonts w:ascii="Times New Roman" w:hAnsi="Times New Roman" w:cs="Times New Roman"/>
        </w:rPr>
      </w:pPr>
    </w:p>
    <w:p w:rsidR="00323DA5" w:rsidRPr="00450031" w:rsidP="00450031" w14:paraId="4C56F751" w14:textId="77777777">
      <w:pPr>
        <w:pStyle w:val="ListParagraph"/>
        <w:numPr>
          <w:ilvl w:val="0"/>
          <w:numId w:val="30"/>
        </w:numPr>
        <w:tabs>
          <w:tab w:val="left" w:pos="1281"/>
        </w:tabs>
        <w:ind w:right="574"/>
        <w:rPr>
          <w:rFonts w:ascii="Times New Roman" w:hAnsi="Times New Roman" w:cs="Times New Roman"/>
          <w:sz w:val="20"/>
          <w:szCs w:val="20"/>
        </w:rPr>
      </w:pPr>
      <w:r w:rsidRPr="00450031">
        <w:rPr>
          <w:rFonts w:ascii="Times New Roman" w:hAnsi="Times New Roman" w:cs="Times New Roman"/>
          <w:sz w:val="20"/>
          <w:szCs w:val="20"/>
        </w:rPr>
        <w:t>The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total</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amount</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moved</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cannot</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exceed</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4</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percent</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SGA’s</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total</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fiscal</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year</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CA</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funding</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base programs (i.e., SOII and CFOI), and their associated AAMCs (the funding totals may be figured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including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funds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have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been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deobligated</w:t>
      </w:r>
      <w:r w:rsidRPr="00450031">
        <w:rPr>
          <w:rFonts w:ascii="Times New Roman" w:hAnsi="Times New Roman" w:cs="Times New Roman"/>
          <w:sz w:val="20"/>
          <w:szCs w:val="20"/>
        </w:rPr>
        <w:t xml:space="preserve"> during 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year).</w:t>
      </w:r>
    </w:p>
    <w:p w:rsidR="00323DA5" w:rsidRPr="00450031" w:rsidP="00450031" w14:paraId="3F5AB27F" w14:textId="77777777">
      <w:pPr>
        <w:pStyle w:val="BodyText"/>
        <w:spacing w:before="7"/>
        <w:rPr>
          <w:rFonts w:ascii="Times New Roman" w:hAnsi="Times New Roman" w:cs="Times New Roman"/>
        </w:rPr>
      </w:pPr>
    </w:p>
    <w:p w:rsidR="00323DA5" w:rsidRPr="00450031" w:rsidP="00450031" w14:paraId="157E9B57" w14:textId="77777777">
      <w:pPr>
        <w:pStyle w:val="ListParagraph"/>
        <w:numPr>
          <w:ilvl w:val="0"/>
          <w:numId w:val="30"/>
        </w:numPr>
        <w:tabs>
          <w:tab w:val="left" w:pos="1280"/>
          <w:tab w:val="left" w:pos="1281"/>
        </w:tabs>
        <w:spacing w:before="1"/>
        <w:rPr>
          <w:rFonts w:ascii="Times New Roman" w:hAnsi="Times New Roman" w:cs="Times New Roman"/>
          <w:sz w:val="20"/>
          <w:szCs w:val="20"/>
        </w:rPr>
      </w:pPr>
      <w:r w:rsidRPr="00450031">
        <w:rPr>
          <w:rFonts w:ascii="Times New Roman" w:hAnsi="Times New Roman" w:cs="Times New Roman"/>
          <w:sz w:val="20"/>
          <w:szCs w:val="20"/>
        </w:rPr>
        <w:t>Budget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variance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actions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base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program</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will</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limited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to:</w:t>
      </w:r>
    </w:p>
    <w:p w:rsidR="00323DA5" w:rsidRPr="00450031" w:rsidP="00450031" w14:paraId="351A0CFB" w14:textId="77777777">
      <w:pPr>
        <w:pStyle w:val="BodyText"/>
        <w:spacing w:before="8"/>
        <w:rPr>
          <w:rFonts w:ascii="Times New Roman" w:hAnsi="Times New Roman" w:cs="Times New Roman"/>
        </w:rPr>
      </w:pPr>
    </w:p>
    <w:p w:rsidR="00323DA5" w:rsidRPr="00450031" w:rsidP="00450031" w14:paraId="4370D1C0" w14:textId="77777777">
      <w:pPr>
        <w:pStyle w:val="ListParagraph"/>
        <w:numPr>
          <w:ilvl w:val="1"/>
          <w:numId w:val="30"/>
        </w:numPr>
        <w:tabs>
          <w:tab w:val="left" w:pos="1640"/>
          <w:tab w:val="left" w:pos="1641"/>
        </w:tabs>
        <w:ind w:hanging="361"/>
        <w:rPr>
          <w:rFonts w:ascii="Times New Roman" w:hAnsi="Times New Roman" w:cs="Times New Roman"/>
          <w:sz w:val="20"/>
          <w:szCs w:val="20"/>
        </w:rPr>
      </w:pPr>
      <w:r w:rsidRPr="00450031">
        <w:rPr>
          <w:rFonts w:ascii="Times New Roman" w:hAnsi="Times New Roman" w:cs="Times New Roman"/>
          <w:sz w:val="20"/>
          <w:szCs w:val="20"/>
        </w:rPr>
        <w:t>20</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percent,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when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program</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funded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at</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$55,000</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more;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or</w:t>
      </w:r>
    </w:p>
    <w:p w:rsidR="00323DA5" w:rsidRPr="00450031" w:rsidP="00450031" w14:paraId="5A2B810C" w14:textId="77777777">
      <w:pPr>
        <w:pStyle w:val="BodyText"/>
        <w:spacing w:before="7"/>
        <w:rPr>
          <w:rFonts w:ascii="Times New Roman" w:hAnsi="Times New Roman" w:cs="Times New Roman"/>
        </w:rPr>
      </w:pPr>
    </w:p>
    <w:p w:rsidR="00323DA5" w:rsidRPr="00450031" w:rsidP="00450031" w14:paraId="5202A271" w14:textId="77777777">
      <w:pPr>
        <w:pStyle w:val="ListParagraph"/>
        <w:numPr>
          <w:ilvl w:val="1"/>
          <w:numId w:val="30"/>
        </w:numPr>
        <w:tabs>
          <w:tab w:val="left" w:pos="1640"/>
          <w:tab w:val="left" w:pos="1641"/>
        </w:tabs>
        <w:ind w:right="763"/>
        <w:rPr>
          <w:rFonts w:ascii="Times New Roman" w:hAnsi="Times New Roman" w:cs="Times New Roman"/>
          <w:sz w:val="20"/>
          <w:szCs w:val="20"/>
        </w:rPr>
      </w:pPr>
      <w:r w:rsidRPr="00450031">
        <w:rPr>
          <w:rFonts w:ascii="Times New Roman" w:hAnsi="Times New Roman" w:cs="Times New Roman"/>
          <w:sz w:val="20"/>
          <w:szCs w:val="20"/>
        </w:rPr>
        <w:t>25</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percent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(up</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maximum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$13,000)</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$1,000,</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whichever</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greater,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when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program</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42"/>
          <w:sz w:val="20"/>
          <w:szCs w:val="20"/>
        </w:rPr>
        <w:t xml:space="preserve"> </w:t>
      </w:r>
      <w:r w:rsidRPr="00450031">
        <w:rPr>
          <w:rFonts w:ascii="Times New Roman" w:hAnsi="Times New Roman" w:cs="Times New Roman"/>
          <w:sz w:val="20"/>
          <w:szCs w:val="20"/>
        </w:rPr>
        <w:t>funded at less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than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$55,000.</w:t>
      </w:r>
    </w:p>
    <w:p w:rsidR="00323DA5" w:rsidRPr="00450031" w:rsidP="00450031" w14:paraId="1769B353" w14:textId="77777777">
      <w:pPr>
        <w:pStyle w:val="ListParagraph"/>
        <w:numPr>
          <w:ilvl w:val="1"/>
          <w:numId w:val="30"/>
        </w:numPr>
        <w:tabs>
          <w:tab w:val="left" w:pos="1639"/>
          <w:tab w:val="left" w:pos="1640"/>
        </w:tabs>
        <w:spacing w:before="39"/>
        <w:ind w:left="1639" w:right="743"/>
        <w:rPr>
          <w:rFonts w:ascii="Times New Roman" w:hAnsi="Times New Roman" w:cs="Times New Roman"/>
          <w:sz w:val="20"/>
          <w:szCs w:val="20"/>
        </w:rPr>
      </w:pPr>
      <w:r w:rsidRPr="00450031">
        <w:rPr>
          <w:rFonts w:ascii="Times New Roman" w:hAnsi="Times New Roman" w:cs="Times New Roman"/>
          <w:sz w:val="20"/>
          <w:szCs w:val="20"/>
        </w:rPr>
        <w:t>Budget variance actions for any individual AAMC will be limited to the lesser of either $1,000 or</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33</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percent 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total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annual project amount.</w:t>
      </w:r>
    </w:p>
    <w:p w:rsidR="00323DA5" w:rsidRPr="00450031" w:rsidP="00450031" w14:paraId="4D114826" w14:textId="77777777">
      <w:pPr>
        <w:pStyle w:val="BodyText"/>
        <w:spacing w:before="7"/>
        <w:rPr>
          <w:rFonts w:ascii="Times New Roman" w:hAnsi="Times New Roman" w:cs="Times New Roman"/>
        </w:rPr>
      </w:pPr>
    </w:p>
    <w:p w:rsidR="00323DA5" w:rsidRPr="00450031" w:rsidP="00450031" w14:paraId="2B09C135" w14:textId="77777777">
      <w:pPr>
        <w:pStyle w:val="ListParagraph"/>
        <w:numPr>
          <w:ilvl w:val="0"/>
          <w:numId w:val="30"/>
        </w:numPr>
        <w:tabs>
          <w:tab w:val="left" w:pos="1279"/>
          <w:tab w:val="left" w:pos="1281"/>
        </w:tabs>
        <w:ind w:hanging="542"/>
        <w:rPr>
          <w:rFonts w:ascii="Times New Roman" w:hAnsi="Times New Roman" w:cs="Times New Roman"/>
          <w:sz w:val="20"/>
          <w:szCs w:val="20"/>
        </w:rPr>
      </w:pPr>
      <w:r w:rsidRPr="00450031">
        <w:rPr>
          <w:rFonts w:ascii="Times New Roman" w:hAnsi="Times New Roman" w:cs="Times New Roman"/>
          <w:sz w:val="20"/>
          <w:szCs w:val="20"/>
        </w:rPr>
        <w:t>Moving</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funds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from</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OSHS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AAMCs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base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programs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not</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allowed.</w:t>
      </w:r>
    </w:p>
    <w:p w:rsidR="00323DA5" w:rsidRPr="00450031" w:rsidP="00450031" w14:paraId="3045DB35" w14:textId="77777777">
      <w:pPr>
        <w:pStyle w:val="BodyText"/>
        <w:spacing w:before="9"/>
        <w:rPr>
          <w:rFonts w:ascii="Times New Roman" w:hAnsi="Times New Roman" w:cs="Times New Roman"/>
        </w:rPr>
      </w:pPr>
    </w:p>
    <w:p w:rsidR="00323DA5" w:rsidRPr="00450031" w:rsidP="00450031" w14:paraId="02F748A4" w14:textId="77777777">
      <w:pPr>
        <w:pStyle w:val="ListParagraph"/>
        <w:numPr>
          <w:ilvl w:val="0"/>
          <w:numId w:val="30"/>
        </w:numPr>
        <w:tabs>
          <w:tab w:val="left" w:pos="1281"/>
        </w:tabs>
        <w:ind w:right="576"/>
        <w:rPr>
          <w:rFonts w:ascii="Times New Roman" w:hAnsi="Times New Roman" w:cs="Times New Roman"/>
          <w:sz w:val="20"/>
          <w:szCs w:val="20"/>
        </w:rPr>
      </w:pPr>
      <w:r w:rsidRPr="00450031">
        <w:rPr>
          <w:rFonts w:ascii="Times New Roman" w:hAnsi="Times New Roman" w:cs="Times New Roman"/>
          <w:sz w:val="20"/>
          <w:szCs w:val="20"/>
        </w:rPr>
        <w:t>Moving base program funds to an AAMC that is funded during the fiscal year may occur regardless 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 AAMC’s end date.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Appropriate revisions to the work statement may also be necessary 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modifications may be necessary to the CA. Example: As funds are added with the intent of expanding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scope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work,</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modifications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will be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needed.</w:t>
      </w:r>
    </w:p>
    <w:p w:rsidR="00323DA5" w:rsidRPr="00450031" w:rsidP="00450031" w14:paraId="63AA5A86" w14:textId="77777777">
      <w:pPr>
        <w:pStyle w:val="BodyText"/>
        <w:spacing w:before="8"/>
        <w:rPr>
          <w:rFonts w:ascii="Times New Roman" w:hAnsi="Times New Roman" w:cs="Times New Roman"/>
        </w:rPr>
      </w:pPr>
    </w:p>
    <w:p w:rsidR="00323DA5" w:rsidRPr="00450031" w:rsidP="00450031" w14:paraId="195FA133" w14:textId="77777777">
      <w:pPr>
        <w:pStyle w:val="ListParagraph"/>
        <w:numPr>
          <w:ilvl w:val="0"/>
          <w:numId w:val="30"/>
        </w:numPr>
        <w:tabs>
          <w:tab w:val="left" w:pos="1280"/>
          <w:tab w:val="left" w:pos="1281"/>
        </w:tabs>
        <w:rPr>
          <w:rFonts w:ascii="Times New Roman" w:hAnsi="Times New Roman" w:cs="Times New Roman"/>
          <w:sz w:val="20"/>
          <w:szCs w:val="20"/>
        </w:rPr>
      </w:pPr>
      <w:r w:rsidRPr="00450031">
        <w:rPr>
          <w:rFonts w:ascii="Times New Roman" w:hAnsi="Times New Roman" w:cs="Times New Roman"/>
          <w:sz w:val="20"/>
          <w:szCs w:val="20"/>
        </w:rPr>
        <w:t>Budget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variance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actions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cannot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utilized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provide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initial</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funding</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AAMC</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project.</w:t>
      </w:r>
    </w:p>
    <w:p w:rsidR="00323DA5" w:rsidRPr="00450031" w:rsidP="00450031" w14:paraId="04B7D5D5" w14:textId="77777777">
      <w:pPr>
        <w:pStyle w:val="BodyText"/>
        <w:spacing w:before="9"/>
        <w:rPr>
          <w:rFonts w:ascii="Times New Roman" w:hAnsi="Times New Roman" w:cs="Times New Roman"/>
        </w:rPr>
      </w:pPr>
    </w:p>
    <w:p w:rsidR="00323DA5" w:rsidRPr="00450031" w:rsidP="00450031" w14:paraId="1B92F79D" w14:textId="77777777">
      <w:pPr>
        <w:pStyle w:val="ListParagraph"/>
        <w:numPr>
          <w:ilvl w:val="0"/>
          <w:numId w:val="30"/>
        </w:numPr>
        <w:tabs>
          <w:tab w:val="left" w:pos="1281"/>
        </w:tabs>
        <w:ind w:right="576" w:hanging="540"/>
        <w:rPr>
          <w:rFonts w:ascii="Times New Roman" w:hAnsi="Times New Roman" w:cs="Times New Roman"/>
          <w:sz w:val="20"/>
          <w:szCs w:val="20"/>
        </w:rPr>
      </w:pPr>
      <w:r w:rsidRPr="00450031">
        <w:rPr>
          <w:rFonts w:ascii="Times New Roman" w:hAnsi="Times New Roman" w:cs="Times New Roman"/>
          <w:sz w:val="20"/>
          <w:szCs w:val="20"/>
        </w:rPr>
        <w:t>Total payments received to date and total reported expenditures for any base program must be less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than the program’s post-budget variance, revised total budget; otherwise, the transfer cannot be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completed. </w:t>
      </w:r>
      <w:r w:rsidRPr="00450031">
        <w:rPr>
          <w:rFonts w:ascii="Times New Roman" w:hAnsi="Times New Roman" w:cs="Times New Roman"/>
          <w:sz w:val="20"/>
          <w:szCs w:val="20"/>
        </w:rPr>
        <w:t>In particular, when</w:t>
      </w:r>
      <w:r w:rsidRPr="00450031">
        <w:rPr>
          <w:rFonts w:ascii="Times New Roman" w:hAnsi="Times New Roman" w:cs="Times New Roman"/>
          <w:sz w:val="20"/>
          <w:szCs w:val="20"/>
        </w:rPr>
        <w:t xml:space="preserve"> the budget variance requests funds to be </w:t>
      </w:r>
      <w:r w:rsidRPr="00450031">
        <w:rPr>
          <w:rFonts w:ascii="Times New Roman" w:hAnsi="Times New Roman" w:cs="Times New Roman"/>
          <w:sz w:val="20"/>
          <w:szCs w:val="20"/>
        </w:rPr>
        <w:t>deobligated</w:t>
      </w:r>
      <w:r w:rsidRPr="00450031">
        <w:rPr>
          <w:rFonts w:ascii="Times New Roman" w:hAnsi="Times New Roman" w:cs="Times New Roman"/>
          <w:sz w:val="20"/>
          <w:szCs w:val="20"/>
        </w:rPr>
        <w:t xml:space="preserve"> from a program,</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the state’s drawdowns and reported expenditures in the Department of Health and Human Services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Payment</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Management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System</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(HHS-PMS)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cannot</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exceed 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post-budget</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variance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amount.</w:t>
      </w:r>
    </w:p>
    <w:p w:rsidR="00323DA5" w:rsidRPr="00450031" w:rsidP="00450031" w14:paraId="70321474" w14:textId="77777777">
      <w:pPr>
        <w:pStyle w:val="BodyText"/>
        <w:spacing w:before="7"/>
        <w:rPr>
          <w:rFonts w:ascii="Times New Roman" w:hAnsi="Times New Roman" w:cs="Times New Roman"/>
        </w:rPr>
      </w:pPr>
    </w:p>
    <w:p w:rsidR="00323DA5" w:rsidRPr="00450031" w:rsidP="00450031" w14:paraId="4C479EDA" w14:textId="77777777">
      <w:pPr>
        <w:pStyle w:val="ListParagraph"/>
        <w:numPr>
          <w:ilvl w:val="0"/>
          <w:numId w:val="30"/>
        </w:numPr>
        <w:tabs>
          <w:tab w:val="left" w:pos="1279"/>
          <w:tab w:val="left" w:pos="1281"/>
        </w:tabs>
        <w:rPr>
          <w:rFonts w:ascii="Times New Roman" w:hAnsi="Times New Roman" w:cs="Times New Roman"/>
          <w:sz w:val="20"/>
          <w:szCs w:val="20"/>
        </w:rPr>
      </w:pP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budget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variance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form</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should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completed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dollars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cents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when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necessary.</w:t>
      </w:r>
    </w:p>
    <w:p w:rsidR="00323DA5" w:rsidRPr="00450031" w:rsidP="00450031" w14:paraId="72A5DCA5" w14:textId="77777777">
      <w:pPr>
        <w:pStyle w:val="BodyText"/>
        <w:spacing w:before="8"/>
        <w:rPr>
          <w:rFonts w:ascii="Times New Roman" w:hAnsi="Times New Roman" w:cs="Times New Roman"/>
        </w:rPr>
      </w:pPr>
    </w:p>
    <w:p w:rsidR="00323DA5" w:rsidRPr="00450031" w:rsidP="00450031" w14:paraId="600EA2C5" w14:textId="77777777">
      <w:pPr>
        <w:pStyle w:val="ListParagraph"/>
        <w:numPr>
          <w:ilvl w:val="0"/>
          <w:numId w:val="30"/>
        </w:numPr>
        <w:tabs>
          <w:tab w:val="left" w:pos="1281"/>
        </w:tabs>
        <w:ind w:right="577"/>
        <w:rPr>
          <w:rFonts w:ascii="Times New Roman" w:hAnsi="Times New Roman" w:cs="Times New Roman"/>
          <w:sz w:val="20"/>
          <w:szCs w:val="20"/>
        </w:rPr>
      </w:pPr>
      <w:r w:rsidRPr="00450031">
        <w:rPr>
          <w:rFonts w:ascii="Times New Roman" w:hAnsi="Times New Roman" w:cs="Times New Roman"/>
          <w:sz w:val="20"/>
          <w:szCs w:val="20"/>
        </w:rPr>
        <w:t>Any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requests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budget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variances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from</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previous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years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must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receive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prior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approval</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Amy</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Hobby,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Grants Manager, Office of Administration, Division of Financial Management.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Requests for moving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funds with a budget variance must be kept within the same fiscal year and cannot </w:t>
      </w:r>
      <w:r w:rsidRPr="00450031">
        <w:rPr>
          <w:rFonts w:ascii="Times New Roman" w:hAnsi="Times New Roman" w:cs="Times New Roman"/>
          <w:sz w:val="20"/>
          <w:szCs w:val="20"/>
        </w:rPr>
        <w:t>take into account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prior-year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funding.</w:t>
      </w:r>
    </w:p>
    <w:p w:rsidR="00323DA5" w:rsidRPr="00450031" w:rsidP="00450031" w14:paraId="2C875116" w14:textId="77777777">
      <w:pPr>
        <w:pStyle w:val="BodyText"/>
        <w:spacing w:before="9"/>
        <w:rPr>
          <w:rFonts w:ascii="Times New Roman" w:hAnsi="Times New Roman" w:cs="Times New Roman"/>
        </w:rPr>
      </w:pPr>
    </w:p>
    <w:p w:rsidR="00323DA5" w:rsidRPr="00450031" w:rsidP="00450031" w14:paraId="5E3E7396" w14:textId="77777777">
      <w:pPr>
        <w:pStyle w:val="BodyText"/>
        <w:ind w:left="740" w:right="588"/>
        <w:rPr>
          <w:rFonts w:ascii="Times New Roman" w:hAnsi="Times New Roman" w:cs="Times New Roman"/>
        </w:rPr>
      </w:pPr>
      <w:r w:rsidRPr="00450031">
        <w:rPr>
          <w:rFonts w:ascii="Times New Roman" w:hAnsi="Times New Roman" w:cs="Times New Roman"/>
        </w:rPr>
        <w:t>Eligible SGAs should submit their requests for budget variances to the appropriate regional office within 60</w:t>
      </w:r>
      <w:r w:rsidRPr="00450031">
        <w:rPr>
          <w:rFonts w:ascii="Times New Roman" w:hAnsi="Times New Roman" w:cs="Times New Roman"/>
          <w:spacing w:val="-43"/>
        </w:rPr>
        <w:t xml:space="preserve"> </w:t>
      </w:r>
      <w:r w:rsidRPr="00450031">
        <w:rPr>
          <w:rFonts w:ascii="Times New Roman" w:hAnsi="Times New Roman" w:cs="Times New Roman"/>
        </w:rPr>
        <w:t>calendar days after the end of the fiscal year.</w:t>
      </w:r>
      <w:r w:rsidRPr="00450031">
        <w:rPr>
          <w:rFonts w:ascii="Times New Roman" w:hAnsi="Times New Roman" w:cs="Times New Roman"/>
          <w:spacing w:val="1"/>
        </w:rPr>
        <w:t xml:space="preserve"> </w:t>
      </w:r>
      <w:r w:rsidRPr="00450031">
        <w:rPr>
          <w:rFonts w:ascii="Times New Roman" w:hAnsi="Times New Roman" w:cs="Times New Roman"/>
        </w:rPr>
        <w:t>State agencies should use the BLS OSHS Cooperative</w:t>
      </w:r>
      <w:r w:rsidRPr="00450031">
        <w:rPr>
          <w:rFonts w:ascii="Times New Roman" w:hAnsi="Times New Roman" w:cs="Times New Roman"/>
          <w:spacing w:val="1"/>
        </w:rPr>
        <w:t xml:space="preserve"> </w:t>
      </w:r>
      <w:r w:rsidRPr="00450031">
        <w:rPr>
          <w:rFonts w:ascii="Times New Roman" w:hAnsi="Times New Roman" w:cs="Times New Roman"/>
        </w:rPr>
        <w:t>Agreement Budget Variance Request Form to request the budget variance. (A copy of this form is attached</w:t>
      </w:r>
      <w:r w:rsidRPr="00450031">
        <w:rPr>
          <w:rFonts w:ascii="Times New Roman" w:hAnsi="Times New Roman" w:cs="Times New Roman"/>
          <w:spacing w:val="1"/>
        </w:rPr>
        <w:t xml:space="preserve"> </w:t>
      </w:r>
      <w:r w:rsidRPr="00450031">
        <w:rPr>
          <w:rFonts w:ascii="Times New Roman" w:hAnsi="Times New Roman" w:cs="Times New Roman"/>
        </w:rPr>
        <w:t>to the</w:t>
      </w:r>
      <w:r w:rsidRPr="00450031">
        <w:rPr>
          <w:rFonts w:ascii="Times New Roman" w:hAnsi="Times New Roman" w:cs="Times New Roman"/>
          <w:spacing w:val="-1"/>
        </w:rPr>
        <w:t xml:space="preserve"> </w:t>
      </w:r>
      <w:r w:rsidRPr="00450031">
        <w:rPr>
          <w:rFonts w:ascii="Times New Roman" w:hAnsi="Times New Roman" w:cs="Times New Roman"/>
        </w:rPr>
        <w:t>end</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Part I.)</w:t>
      </w:r>
    </w:p>
    <w:p w:rsidR="00323DA5" w:rsidRPr="00450031" w:rsidP="00450031" w14:paraId="1CE51CFB" w14:textId="77777777">
      <w:pPr>
        <w:pStyle w:val="BodyText"/>
        <w:spacing w:before="5"/>
        <w:rPr>
          <w:rFonts w:ascii="Times New Roman" w:hAnsi="Times New Roman" w:cs="Times New Roman"/>
        </w:rPr>
      </w:pPr>
    </w:p>
    <w:p w:rsidR="00323DA5" w:rsidRPr="00450031" w:rsidP="00450031" w14:paraId="1C959AB5" w14:textId="77777777">
      <w:pPr>
        <w:pStyle w:val="Heading3"/>
        <w:numPr>
          <w:ilvl w:val="0"/>
          <w:numId w:val="32"/>
        </w:numPr>
        <w:tabs>
          <w:tab w:val="left" w:pos="739"/>
          <w:tab w:val="left" w:pos="741"/>
        </w:tabs>
        <w:ind w:hanging="633"/>
        <w:jc w:val="left"/>
        <w:rPr>
          <w:rFonts w:ascii="Times New Roman" w:hAnsi="Times New Roman" w:cs="Times New Roman"/>
          <w:sz w:val="20"/>
          <w:szCs w:val="20"/>
        </w:rPr>
      </w:pPr>
      <w:bookmarkStart w:id="44" w:name="P._CLOSEOUTS_AND_AUDITS"/>
      <w:bookmarkStart w:id="45" w:name="_bookmark16"/>
      <w:bookmarkEnd w:id="44"/>
      <w:bookmarkEnd w:id="45"/>
      <w:r w:rsidRPr="00450031">
        <w:rPr>
          <w:rFonts w:ascii="Times New Roman" w:hAnsi="Times New Roman" w:cs="Times New Roman"/>
          <w:sz w:val="20"/>
          <w:szCs w:val="20"/>
        </w:rPr>
        <w:t>CLOSEOUTS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AUDITS</w:t>
      </w:r>
    </w:p>
    <w:p w:rsidR="00323DA5" w:rsidRPr="00450031" w:rsidP="00450031" w14:paraId="325CDD35" w14:textId="77777777">
      <w:pPr>
        <w:pStyle w:val="BodyText"/>
        <w:spacing w:before="11"/>
        <w:rPr>
          <w:rFonts w:ascii="Times New Roman" w:hAnsi="Times New Roman" w:cs="Times New Roman"/>
          <w:b/>
        </w:rPr>
      </w:pPr>
    </w:p>
    <w:p w:rsidR="00323DA5" w:rsidRPr="00450031" w:rsidP="00450031" w14:paraId="2F9F10B9" w14:textId="7BE03A8C">
      <w:pPr>
        <w:pStyle w:val="BodyText"/>
        <w:ind w:left="739" w:right="578"/>
        <w:rPr>
          <w:rFonts w:ascii="Times New Roman" w:hAnsi="Times New Roman" w:cs="Times New Roman"/>
        </w:rPr>
      </w:pPr>
      <w:r w:rsidRPr="00450031">
        <w:rPr>
          <w:rFonts w:ascii="Times New Roman" w:hAnsi="Times New Roman" w:cs="Times New Roman"/>
        </w:rPr>
        <w:t>Closeouts and audits shall be performed in accordance with the requirements of 2 CFR 200.34</w:t>
      </w:r>
      <w:r w:rsidRPr="00450031" w:rsidR="00552993">
        <w:rPr>
          <w:rFonts w:ascii="Times New Roman" w:hAnsi="Times New Roman" w:cs="Times New Roman"/>
        </w:rPr>
        <w:t>4</w:t>
      </w:r>
      <w:r w:rsidRPr="00450031">
        <w:rPr>
          <w:rFonts w:ascii="Times New Roman" w:hAnsi="Times New Roman" w:cs="Times New Roman"/>
        </w:rPr>
        <w:t>, regarding</w:t>
      </w:r>
      <w:r w:rsidRPr="00450031">
        <w:rPr>
          <w:rFonts w:ascii="Times New Roman" w:hAnsi="Times New Roman" w:cs="Times New Roman"/>
          <w:spacing w:val="1"/>
        </w:rPr>
        <w:t xml:space="preserve"> </w:t>
      </w:r>
      <w:r w:rsidRPr="00450031">
        <w:rPr>
          <w:rFonts w:ascii="Times New Roman" w:hAnsi="Times New Roman" w:cs="Times New Roman"/>
        </w:rPr>
        <w:t>closeout, and 2 CFR 200, Subpart F (Audit Requirements), regarding the Single Audit Act, and as may be</w:t>
      </w:r>
      <w:r w:rsidRPr="00450031">
        <w:rPr>
          <w:rFonts w:ascii="Times New Roman" w:hAnsi="Times New Roman" w:cs="Times New Roman"/>
          <w:spacing w:val="1"/>
        </w:rPr>
        <w:t xml:space="preserve"> </w:t>
      </w:r>
      <w:r w:rsidRPr="00450031">
        <w:rPr>
          <w:rFonts w:ascii="Times New Roman" w:hAnsi="Times New Roman" w:cs="Times New Roman"/>
        </w:rPr>
        <w:t>augmented by</w:t>
      </w:r>
      <w:r w:rsidRPr="00450031">
        <w:rPr>
          <w:rFonts w:ascii="Times New Roman" w:hAnsi="Times New Roman" w:cs="Times New Roman"/>
          <w:spacing w:val="1"/>
        </w:rPr>
        <w:t xml:space="preserve"> </w:t>
      </w:r>
      <w:r w:rsidRPr="00450031">
        <w:rPr>
          <w:rFonts w:ascii="Times New Roman" w:hAnsi="Times New Roman" w:cs="Times New Roman"/>
        </w:rPr>
        <w:t>specific</w:t>
      </w:r>
      <w:r w:rsidRPr="00450031">
        <w:rPr>
          <w:rFonts w:ascii="Times New Roman" w:hAnsi="Times New Roman" w:cs="Times New Roman"/>
          <w:spacing w:val="-1"/>
        </w:rPr>
        <w:t xml:space="preserve"> </w:t>
      </w:r>
      <w:r w:rsidRPr="00450031">
        <w:rPr>
          <w:rFonts w:ascii="Times New Roman" w:hAnsi="Times New Roman" w:cs="Times New Roman"/>
        </w:rPr>
        <w:t>guidance</w:t>
      </w:r>
      <w:r w:rsidRPr="00450031">
        <w:rPr>
          <w:rFonts w:ascii="Times New Roman" w:hAnsi="Times New Roman" w:cs="Times New Roman"/>
          <w:spacing w:val="-1"/>
        </w:rPr>
        <w:t xml:space="preserve"> </w:t>
      </w:r>
      <w:r w:rsidRPr="00450031">
        <w:rPr>
          <w:rFonts w:ascii="Times New Roman" w:hAnsi="Times New Roman" w:cs="Times New Roman"/>
        </w:rPr>
        <w:t>and instructions</w:t>
      </w:r>
      <w:r w:rsidRPr="00450031">
        <w:rPr>
          <w:rFonts w:ascii="Times New Roman" w:hAnsi="Times New Roman" w:cs="Times New Roman"/>
          <w:spacing w:val="-1"/>
        </w:rPr>
        <w:t xml:space="preserve"> </w:t>
      </w:r>
      <w:r w:rsidRPr="00450031">
        <w:rPr>
          <w:rFonts w:ascii="Times New Roman" w:hAnsi="Times New Roman" w:cs="Times New Roman"/>
        </w:rPr>
        <w:t>issued by</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BLS.</w:t>
      </w:r>
    </w:p>
    <w:p w:rsidR="00323DA5" w:rsidRPr="00450031" w:rsidP="00450031" w14:paraId="04515437" w14:textId="77777777">
      <w:pPr>
        <w:pStyle w:val="BodyText"/>
        <w:spacing w:before="7"/>
        <w:rPr>
          <w:rFonts w:ascii="Times New Roman" w:hAnsi="Times New Roman" w:cs="Times New Roman"/>
        </w:rPr>
      </w:pPr>
    </w:p>
    <w:p w:rsidR="00323DA5" w:rsidRPr="00450031" w:rsidP="00450031" w14:paraId="3F186EA3" w14:textId="12D14FDC">
      <w:pPr>
        <w:pStyle w:val="BodyText"/>
        <w:spacing w:before="1"/>
        <w:ind w:left="739" w:right="588"/>
        <w:rPr>
          <w:rFonts w:ascii="Times New Roman" w:hAnsi="Times New Roman" w:cs="Times New Roman"/>
        </w:rPr>
      </w:pPr>
      <w:r w:rsidRPr="00450031">
        <w:rPr>
          <w:rFonts w:ascii="Times New Roman" w:hAnsi="Times New Roman" w:cs="Times New Roman"/>
        </w:rPr>
        <w:t>If, by virtue of an AAMC, a CA extends beyond the end of the fiscal year of funding, a two-step closeout</w:t>
      </w:r>
      <w:r w:rsidRPr="00450031">
        <w:rPr>
          <w:rFonts w:ascii="Times New Roman" w:hAnsi="Times New Roman" w:cs="Times New Roman"/>
          <w:spacing w:val="1"/>
        </w:rPr>
        <w:t xml:space="preserve"> </w:t>
      </w:r>
      <w:r w:rsidRPr="00450031">
        <w:rPr>
          <w:rFonts w:ascii="Times New Roman" w:hAnsi="Times New Roman" w:cs="Times New Roman"/>
        </w:rPr>
        <w:t>process is required. A state agency will perform a partial closeout (i.e., financial reconciliation) of the base</w:t>
      </w:r>
      <w:r w:rsidRPr="00450031">
        <w:rPr>
          <w:rFonts w:ascii="Times New Roman" w:hAnsi="Times New Roman" w:cs="Times New Roman"/>
          <w:spacing w:val="1"/>
        </w:rPr>
        <w:t xml:space="preserve"> </w:t>
      </w:r>
      <w:r w:rsidRPr="00450031">
        <w:rPr>
          <w:rFonts w:ascii="Times New Roman" w:hAnsi="Times New Roman" w:cs="Times New Roman"/>
        </w:rPr>
        <w:t>programs (SOII and CFOI) at the end of the fiscal year of funding.</w:t>
      </w:r>
      <w:r w:rsidRPr="00450031">
        <w:rPr>
          <w:rFonts w:ascii="Times New Roman" w:hAnsi="Times New Roman" w:cs="Times New Roman"/>
          <w:spacing w:val="1"/>
        </w:rPr>
        <w:t xml:space="preserve"> </w:t>
      </w:r>
      <w:r w:rsidRPr="00450031">
        <w:rPr>
          <w:rFonts w:ascii="Times New Roman" w:hAnsi="Times New Roman" w:cs="Times New Roman"/>
        </w:rPr>
        <w:t>As required by OMB, the state agency will</w:t>
      </w:r>
      <w:r w:rsidRPr="00450031">
        <w:rPr>
          <w:rFonts w:ascii="Times New Roman" w:hAnsi="Times New Roman" w:cs="Times New Roman"/>
          <w:spacing w:val="1"/>
        </w:rPr>
        <w:t xml:space="preserve"> </w:t>
      </w:r>
      <w:r w:rsidRPr="00450031">
        <w:rPr>
          <w:rFonts w:ascii="Times New Roman" w:hAnsi="Times New Roman" w:cs="Times New Roman"/>
        </w:rPr>
        <w:t>perform</w:t>
      </w:r>
      <w:r w:rsidRPr="00450031">
        <w:rPr>
          <w:rFonts w:ascii="Times New Roman" w:hAnsi="Times New Roman" w:cs="Times New Roman"/>
          <w:spacing w:val="-4"/>
        </w:rPr>
        <w:t xml:space="preserve"> </w:t>
      </w:r>
      <w:r w:rsidRPr="00450031">
        <w:rPr>
          <w:rFonts w:ascii="Times New Roman" w:hAnsi="Times New Roman" w:cs="Times New Roman"/>
        </w:rPr>
        <w:t>a</w:t>
      </w:r>
      <w:r w:rsidRPr="00450031">
        <w:rPr>
          <w:rFonts w:ascii="Times New Roman" w:hAnsi="Times New Roman" w:cs="Times New Roman"/>
          <w:spacing w:val="-1"/>
        </w:rPr>
        <w:t xml:space="preserve"> </w:t>
      </w:r>
      <w:r w:rsidRPr="00450031">
        <w:rPr>
          <w:rFonts w:ascii="Times New Roman" w:hAnsi="Times New Roman" w:cs="Times New Roman"/>
        </w:rPr>
        <w:t>final</w:t>
      </w:r>
      <w:r w:rsidRPr="00450031">
        <w:rPr>
          <w:rFonts w:ascii="Times New Roman" w:hAnsi="Times New Roman" w:cs="Times New Roman"/>
          <w:spacing w:val="-2"/>
        </w:rPr>
        <w:t xml:space="preserve"> </w:t>
      </w:r>
      <w:r w:rsidRPr="00450031">
        <w:rPr>
          <w:rFonts w:ascii="Times New Roman" w:hAnsi="Times New Roman" w:cs="Times New Roman"/>
        </w:rPr>
        <w:t>closeout</w:t>
      </w:r>
      <w:r w:rsidRPr="00450031">
        <w:rPr>
          <w:rFonts w:ascii="Times New Roman" w:hAnsi="Times New Roman" w:cs="Times New Roman"/>
          <w:spacing w:val="-2"/>
        </w:rPr>
        <w:t xml:space="preserve"> </w:t>
      </w:r>
      <w:r w:rsidRPr="00450031">
        <w:rPr>
          <w:rFonts w:ascii="Times New Roman" w:hAnsi="Times New Roman" w:cs="Times New Roman"/>
        </w:rPr>
        <w:t>of</w:t>
      </w:r>
      <w:r w:rsidRPr="00450031">
        <w:rPr>
          <w:rFonts w:ascii="Times New Roman" w:hAnsi="Times New Roman" w:cs="Times New Roman"/>
          <w:spacing w:val="-3"/>
        </w:rPr>
        <w:t xml:space="preserve"> </w:t>
      </w:r>
      <w:r w:rsidRPr="00450031">
        <w:rPr>
          <w:rFonts w:ascii="Times New Roman" w:hAnsi="Times New Roman" w:cs="Times New Roman"/>
        </w:rPr>
        <w:t>all</w:t>
      </w:r>
      <w:r w:rsidRPr="00450031">
        <w:rPr>
          <w:rFonts w:ascii="Times New Roman" w:hAnsi="Times New Roman" w:cs="Times New Roman"/>
          <w:spacing w:val="-3"/>
        </w:rPr>
        <w:t xml:space="preserve"> </w:t>
      </w:r>
      <w:r w:rsidRPr="00450031">
        <w:rPr>
          <w:rFonts w:ascii="Times New Roman" w:hAnsi="Times New Roman" w:cs="Times New Roman"/>
        </w:rPr>
        <w:t>base</w:t>
      </w:r>
      <w:r w:rsidRPr="00450031">
        <w:rPr>
          <w:rFonts w:ascii="Times New Roman" w:hAnsi="Times New Roman" w:cs="Times New Roman"/>
          <w:spacing w:val="-3"/>
        </w:rPr>
        <w:t xml:space="preserve"> </w:t>
      </w:r>
      <w:r w:rsidRPr="00450031">
        <w:rPr>
          <w:rFonts w:ascii="Times New Roman" w:hAnsi="Times New Roman" w:cs="Times New Roman"/>
        </w:rPr>
        <w:t>programs</w:t>
      </w:r>
      <w:r w:rsidRPr="00450031">
        <w:rPr>
          <w:rFonts w:ascii="Times New Roman" w:hAnsi="Times New Roman" w:cs="Times New Roman"/>
          <w:spacing w:val="-3"/>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AAMCs</w:t>
      </w:r>
      <w:r w:rsidRPr="00450031">
        <w:rPr>
          <w:rFonts w:ascii="Times New Roman" w:hAnsi="Times New Roman" w:cs="Times New Roman"/>
          <w:spacing w:val="-3"/>
        </w:rPr>
        <w:t xml:space="preserve"> </w:t>
      </w:r>
      <w:r w:rsidRPr="00450031" w:rsidR="00552993">
        <w:rPr>
          <w:rFonts w:ascii="Times New Roman" w:hAnsi="Times New Roman" w:cs="Times New Roman"/>
        </w:rPr>
        <w:t>120</w:t>
      </w:r>
      <w:r w:rsidRPr="00450031">
        <w:rPr>
          <w:rFonts w:ascii="Times New Roman" w:hAnsi="Times New Roman" w:cs="Times New Roman"/>
          <w:spacing w:val="-1"/>
        </w:rPr>
        <w:t xml:space="preserve"> </w:t>
      </w:r>
      <w:r w:rsidRPr="00450031">
        <w:rPr>
          <w:rFonts w:ascii="Times New Roman" w:hAnsi="Times New Roman" w:cs="Times New Roman"/>
        </w:rPr>
        <w:t>days</w:t>
      </w:r>
      <w:r w:rsidRPr="00450031">
        <w:rPr>
          <w:rFonts w:ascii="Times New Roman" w:hAnsi="Times New Roman" w:cs="Times New Roman"/>
          <w:spacing w:val="-3"/>
        </w:rPr>
        <w:t xml:space="preserve"> </w:t>
      </w:r>
      <w:r w:rsidRPr="00450031">
        <w:rPr>
          <w:rFonts w:ascii="Times New Roman" w:hAnsi="Times New Roman" w:cs="Times New Roman"/>
        </w:rPr>
        <w:t>after</w:t>
      </w:r>
      <w:r w:rsidRPr="00450031">
        <w:rPr>
          <w:rFonts w:ascii="Times New Roman" w:hAnsi="Times New Roman" w:cs="Times New Roman"/>
          <w:spacing w:val="-2"/>
        </w:rPr>
        <w:t xml:space="preserve"> </w:t>
      </w:r>
      <w:r w:rsidRPr="00450031">
        <w:rPr>
          <w:rFonts w:ascii="Times New Roman" w:hAnsi="Times New Roman" w:cs="Times New Roman"/>
        </w:rPr>
        <w:t>the</w:t>
      </w:r>
      <w:r w:rsidRPr="00450031">
        <w:rPr>
          <w:rFonts w:ascii="Times New Roman" w:hAnsi="Times New Roman" w:cs="Times New Roman"/>
          <w:spacing w:val="-3"/>
        </w:rPr>
        <w:t xml:space="preserve"> </w:t>
      </w:r>
      <w:r w:rsidRPr="00450031">
        <w:rPr>
          <w:rFonts w:ascii="Times New Roman" w:hAnsi="Times New Roman" w:cs="Times New Roman"/>
        </w:rPr>
        <w:t>last</w:t>
      </w:r>
      <w:r w:rsidRPr="00450031">
        <w:rPr>
          <w:rFonts w:ascii="Times New Roman" w:hAnsi="Times New Roman" w:cs="Times New Roman"/>
          <w:spacing w:val="-2"/>
        </w:rPr>
        <w:t xml:space="preserve"> </w:t>
      </w:r>
      <w:r w:rsidRPr="00450031">
        <w:rPr>
          <w:rFonts w:ascii="Times New Roman" w:hAnsi="Times New Roman" w:cs="Times New Roman"/>
        </w:rPr>
        <w:t>AAMC</w:t>
      </w:r>
      <w:r w:rsidRPr="00450031">
        <w:rPr>
          <w:rFonts w:ascii="Times New Roman" w:hAnsi="Times New Roman" w:cs="Times New Roman"/>
          <w:spacing w:val="-4"/>
        </w:rPr>
        <w:t xml:space="preserve"> </w:t>
      </w:r>
      <w:r w:rsidRPr="00450031">
        <w:rPr>
          <w:rFonts w:ascii="Times New Roman" w:hAnsi="Times New Roman" w:cs="Times New Roman"/>
        </w:rPr>
        <w:t>ends,</w:t>
      </w:r>
      <w:r w:rsidRPr="00450031">
        <w:rPr>
          <w:rFonts w:ascii="Times New Roman" w:hAnsi="Times New Roman" w:cs="Times New Roman"/>
          <w:spacing w:val="-1"/>
        </w:rPr>
        <w:t xml:space="preserve"> </w:t>
      </w:r>
      <w:r w:rsidRPr="00450031">
        <w:rPr>
          <w:rFonts w:ascii="Times New Roman" w:hAnsi="Times New Roman" w:cs="Times New Roman"/>
        </w:rPr>
        <w:t>or;</w:t>
      </w:r>
      <w:r w:rsidRPr="00450031">
        <w:rPr>
          <w:rFonts w:ascii="Times New Roman" w:hAnsi="Times New Roman" w:cs="Times New Roman"/>
          <w:spacing w:val="-3"/>
        </w:rPr>
        <w:t xml:space="preserve"> </w:t>
      </w:r>
      <w:r w:rsidRPr="00450031" w:rsidR="00552993">
        <w:rPr>
          <w:rFonts w:ascii="Times New Roman" w:hAnsi="Times New Roman" w:cs="Times New Roman"/>
        </w:rPr>
        <w:t>120</w:t>
      </w:r>
      <w:r w:rsidRPr="00450031">
        <w:rPr>
          <w:rFonts w:ascii="Times New Roman" w:hAnsi="Times New Roman" w:cs="Times New Roman"/>
          <w:spacing w:val="-2"/>
        </w:rPr>
        <w:t xml:space="preserve"> </w:t>
      </w:r>
      <w:r w:rsidRPr="00450031">
        <w:rPr>
          <w:rFonts w:ascii="Times New Roman" w:hAnsi="Times New Roman" w:cs="Times New Roman"/>
        </w:rPr>
        <w:t>days</w:t>
      </w:r>
      <w:r w:rsidRPr="00450031">
        <w:rPr>
          <w:rFonts w:ascii="Times New Roman" w:hAnsi="Times New Roman" w:cs="Times New Roman"/>
          <w:spacing w:val="-3"/>
        </w:rPr>
        <w:t xml:space="preserve"> </w:t>
      </w:r>
      <w:r w:rsidRPr="00450031">
        <w:rPr>
          <w:rFonts w:ascii="Times New Roman" w:hAnsi="Times New Roman" w:cs="Times New Roman"/>
        </w:rPr>
        <w:t>after</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end</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fiscal year in</w:t>
      </w:r>
      <w:r w:rsidRPr="00450031">
        <w:rPr>
          <w:rFonts w:ascii="Times New Roman" w:hAnsi="Times New Roman" w:cs="Times New Roman"/>
          <w:spacing w:val="1"/>
        </w:rPr>
        <w:t xml:space="preserve"> </w:t>
      </w:r>
      <w:r w:rsidRPr="00450031">
        <w:rPr>
          <w:rFonts w:ascii="Times New Roman" w:hAnsi="Times New Roman" w:cs="Times New Roman"/>
        </w:rPr>
        <w:t>which the</w:t>
      </w:r>
      <w:r w:rsidRPr="00450031">
        <w:rPr>
          <w:rFonts w:ascii="Times New Roman" w:hAnsi="Times New Roman" w:cs="Times New Roman"/>
          <w:spacing w:val="-1"/>
        </w:rPr>
        <w:t xml:space="preserve"> </w:t>
      </w:r>
      <w:r w:rsidRPr="00450031">
        <w:rPr>
          <w:rFonts w:ascii="Times New Roman" w:hAnsi="Times New Roman" w:cs="Times New Roman"/>
        </w:rPr>
        <w:t>last AAMC</w:t>
      </w:r>
      <w:r w:rsidRPr="00450031">
        <w:rPr>
          <w:rFonts w:ascii="Times New Roman" w:hAnsi="Times New Roman" w:cs="Times New Roman"/>
          <w:spacing w:val="2"/>
        </w:rPr>
        <w:t xml:space="preserve"> </w:t>
      </w:r>
      <w:r w:rsidRPr="00450031">
        <w:rPr>
          <w:rFonts w:ascii="Times New Roman" w:hAnsi="Times New Roman" w:cs="Times New Roman"/>
        </w:rPr>
        <w:t>ends.</w:t>
      </w:r>
    </w:p>
    <w:p w:rsidR="00323DA5" w:rsidRPr="00450031" w:rsidP="00450031" w14:paraId="275946F2" w14:textId="77777777">
      <w:pPr>
        <w:pStyle w:val="BodyText"/>
        <w:spacing w:before="8"/>
        <w:rPr>
          <w:rFonts w:ascii="Times New Roman" w:hAnsi="Times New Roman" w:cs="Times New Roman"/>
        </w:rPr>
      </w:pPr>
    </w:p>
    <w:p w:rsidR="00323DA5" w:rsidRPr="00450031" w:rsidP="000F3DF4" w14:paraId="0081B7A5" w14:textId="12ECBA06">
      <w:pPr>
        <w:pStyle w:val="BodyText"/>
        <w:spacing w:before="1"/>
        <w:ind w:left="739" w:right="577"/>
        <w:rPr>
          <w:rFonts w:ascii="Times New Roman" w:hAnsi="Times New Roman" w:cs="Times New Roman"/>
        </w:rPr>
      </w:pPr>
      <w:r w:rsidRPr="00450031">
        <w:rPr>
          <w:rFonts w:ascii="Times New Roman" w:hAnsi="Times New Roman" w:cs="Times New Roman"/>
        </w:rPr>
        <w:t>Prior</w:t>
      </w:r>
      <w:r w:rsidRPr="00450031">
        <w:rPr>
          <w:rFonts w:ascii="Times New Roman" w:hAnsi="Times New Roman" w:cs="Times New Roman"/>
          <w:spacing w:val="-10"/>
        </w:rPr>
        <w:t xml:space="preserve"> </w:t>
      </w:r>
      <w:r w:rsidRPr="00450031">
        <w:rPr>
          <w:rFonts w:ascii="Times New Roman" w:hAnsi="Times New Roman" w:cs="Times New Roman"/>
        </w:rPr>
        <w:t>to</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completion</w:t>
      </w:r>
      <w:r w:rsidRPr="00450031">
        <w:rPr>
          <w:rFonts w:ascii="Times New Roman" w:hAnsi="Times New Roman" w:cs="Times New Roman"/>
          <w:spacing w:val="-8"/>
        </w:rPr>
        <w:t xml:space="preserve"> </w:t>
      </w:r>
      <w:r w:rsidRPr="00450031">
        <w:rPr>
          <w:rFonts w:ascii="Times New Roman" w:hAnsi="Times New Roman" w:cs="Times New Roman"/>
        </w:rPr>
        <w:t>date</w:t>
      </w:r>
      <w:r w:rsidRPr="00450031">
        <w:rPr>
          <w:rFonts w:ascii="Times New Roman" w:hAnsi="Times New Roman" w:cs="Times New Roman"/>
          <w:spacing w:val="-8"/>
        </w:rPr>
        <w:t xml:space="preserve"> </w:t>
      </w:r>
      <w:r w:rsidRPr="00450031">
        <w:rPr>
          <w:rFonts w:ascii="Times New Roman" w:hAnsi="Times New Roman" w:cs="Times New Roman"/>
        </w:rPr>
        <w:t>of</w:t>
      </w:r>
      <w:r w:rsidRPr="00450031">
        <w:rPr>
          <w:rFonts w:ascii="Times New Roman" w:hAnsi="Times New Roman" w:cs="Times New Roman"/>
          <w:spacing w:val="-10"/>
        </w:rPr>
        <w:t xml:space="preserve"> </w:t>
      </w:r>
      <w:r w:rsidRPr="00450031">
        <w:rPr>
          <w:rFonts w:ascii="Times New Roman" w:hAnsi="Times New Roman" w:cs="Times New Roman"/>
        </w:rPr>
        <w:t>the</w:t>
      </w:r>
      <w:r w:rsidRPr="00450031">
        <w:rPr>
          <w:rFonts w:ascii="Times New Roman" w:hAnsi="Times New Roman" w:cs="Times New Roman"/>
          <w:spacing w:val="-8"/>
        </w:rPr>
        <w:t xml:space="preserve"> </w:t>
      </w:r>
      <w:r w:rsidRPr="00450031">
        <w:rPr>
          <w:rFonts w:ascii="Times New Roman" w:hAnsi="Times New Roman" w:cs="Times New Roman"/>
        </w:rPr>
        <w:t>Cooperative</w:t>
      </w:r>
      <w:r w:rsidRPr="00450031">
        <w:rPr>
          <w:rFonts w:ascii="Times New Roman" w:hAnsi="Times New Roman" w:cs="Times New Roman"/>
          <w:spacing w:val="-10"/>
        </w:rPr>
        <w:t xml:space="preserve"> </w:t>
      </w:r>
      <w:r w:rsidRPr="00450031">
        <w:rPr>
          <w:rFonts w:ascii="Times New Roman" w:hAnsi="Times New Roman" w:cs="Times New Roman"/>
        </w:rPr>
        <w:t>Agreement,</w:t>
      </w:r>
      <w:r w:rsidRPr="00450031">
        <w:rPr>
          <w:rFonts w:ascii="Times New Roman" w:hAnsi="Times New Roman" w:cs="Times New Roman"/>
          <w:spacing w:val="-10"/>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Grant</w:t>
      </w:r>
      <w:r w:rsidRPr="00450031">
        <w:rPr>
          <w:rFonts w:ascii="Times New Roman" w:hAnsi="Times New Roman" w:cs="Times New Roman"/>
          <w:spacing w:val="-9"/>
        </w:rPr>
        <w:t xml:space="preserve"> </w:t>
      </w:r>
      <w:r w:rsidRPr="00450031">
        <w:rPr>
          <w:rFonts w:ascii="Times New Roman" w:hAnsi="Times New Roman" w:cs="Times New Roman"/>
        </w:rPr>
        <w:t>Officer</w:t>
      </w:r>
      <w:r w:rsidRPr="00450031">
        <w:rPr>
          <w:rFonts w:ascii="Times New Roman" w:hAnsi="Times New Roman" w:cs="Times New Roman"/>
          <w:spacing w:val="-7"/>
        </w:rPr>
        <w:t xml:space="preserve"> </w:t>
      </w:r>
      <w:r w:rsidRPr="00450031">
        <w:rPr>
          <w:rFonts w:ascii="Times New Roman" w:hAnsi="Times New Roman" w:cs="Times New Roman"/>
        </w:rPr>
        <w:t>will</w:t>
      </w:r>
      <w:r w:rsidRPr="00450031">
        <w:rPr>
          <w:rFonts w:ascii="Times New Roman" w:hAnsi="Times New Roman" w:cs="Times New Roman"/>
          <w:spacing w:val="-7"/>
        </w:rPr>
        <w:t xml:space="preserve"> </w:t>
      </w:r>
      <w:r w:rsidRPr="00450031">
        <w:rPr>
          <w:rFonts w:ascii="Times New Roman" w:hAnsi="Times New Roman" w:cs="Times New Roman"/>
        </w:rPr>
        <w:t>send</w:t>
      </w:r>
      <w:r w:rsidRPr="00450031">
        <w:rPr>
          <w:rFonts w:ascii="Times New Roman" w:hAnsi="Times New Roman" w:cs="Times New Roman"/>
          <w:spacing w:val="-8"/>
        </w:rPr>
        <w:t xml:space="preserve"> </w:t>
      </w:r>
      <w:r w:rsidRPr="00450031">
        <w:rPr>
          <w:rFonts w:ascii="Times New Roman" w:hAnsi="Times New Roman" w:cs="Times New Roman"/>
        </w:rPr>
        <w:t>a</w:t>
      </w:r>
      <w:r w:rsidRPr="00450031">
        <w:rPr>
          <w:rFonts w:ascii="Times New Roman" w:hAnsi="Times New Roman" w:cs="Times New Roman"/>
          <w:spacing w:val="-9"/>
        </w:rPr>
        <w:t xml:space="preserve"> </w:t>
      </w:r>
      <w:r w:rsidRPr="00450031">
        <w:rPr>
          <w:rFonts w:ascii="Times New Roman" w:hAnsi="Times New Roman" w:cs="Times New Roman"/>
        </w:rPr>
        <w:t>preliminary</w:t>
      </w:r>
      <w:r w:rsidRPr="00450031">
        <w:rPr>
          <w:rFonts w:ascii="Times New Roman" w:hAnsi="Times New Roman" w:cs="Times New Roman"/>
          <w:spacing w:val="-9"/>
        </w:rPr>
        <w:t xml:space="preserve"> </w:t>
      </w:r>
      <w:r w:rsidRPr="00450031">
        <w:rPr>
          <w:rFonts w:ascii="Times New Roman" w:hAnsi="Times New Roman" w:cs="Times New Roman"/>
        </w:rPr>
        <w:t>closeout</w:t>
      </w:r>
      <w:r w:rsidRPr="00450031">
        <w:rPr>
          <w:rFonts w:ascii="Times New Roman" w:hAnsi="Times New Roman" w:cs="Times New Roman"/>
          <w:spacing w:val="1"/>
        </w:rPr>
        <w:t xml:space="preserve"> </w:t>
      </w:r>
      <w:r w:rsidRPr="00450031">
        <w:rPr>
          <w:rFonts w:ascii="Times New Roman" w:hAnsi="Times New Roman" w:cs="Times New Roman"/>
        </w:rPr>
        <w:t>notice to all SGAs reminding them of the forms necessary for closeout.</w:t>
      </w:r>
      <w:r w:rsidRPr="00450031">
        <w:rPr>
          <w:rFonts w:ascii="Times New Roman" w:hAnsi="Times New Roman" w:cs="Times New Roman"/>
          <w:spacing w:val="1"/>
        </w:rPr>
        <w:t xml:space="preserve"> </w:t>
      </w:r>
      <w:r w:rsidRPr="00450031">
        <w:rPr>
          <w:rFonts w:ascii="Times New Roman" w:hAnsi="Times New Roman" w:cs="Times New Roman"/>
        </w:rPr>
        <w:t>The forms to be included in the</w:t>
      </w:r>
      <w:r w:rsidRPr="00450031">
        <w:rPr>
          <w:rFonts w:ascii="Times New Roman" w:hAnsi="Times New Roman" w:cs="Times New Roman"/>
          <w:spacing w:val="1"/>
        </w:rPr>
        <w:t xml:space="preserve"> </w:t>
      </w:r>
      <w:r w:rsidRPr="00450031">
        <w:rPr>
          <w:rFonts w:ascii="Times New Roman" w:hAnsi="Times New Roman" w:cs="Times New Roman"/>
        </w:rPr>
        <w:t>closeout package are the Transmittal and Certification Form (TCF); the Quarterly Financial Report (BLS-</w:t>
      </w:r>
      <w:r w:rsidRPr="00450031">
        <w:rPr>
          <w:rFonts w:ascii="Times New Roman" w:hAnsi="Times New Roman" w:cs="Times New Roman"/>
          <w:spacing w:val="1"/>
        </w:rPr>
        <w:t xml:space="preserve"> </w:t>
      </w:r>
      <w:r w:rsidRPr="00450031">
        <w:rPr>
          <w:rFonts w:ascii="Times New Roman" w:hAnsi="Times New Roman" w:cs="Times New Roman"/>
        </w:rPr>
        <w:t>OSHS2); the Financial Reconciliation Worksheet (FRW); and the Property Listing (where applicable).</w:t>
      </w:r>
      <w:r w:rsidRPr="00450031">
        <w:rPr>
          <w:rFonts w:ascii="Times New Roman" w:hAnsi="Times New Roman" w:cs="Times New Roman"/>
          <w:spacing w:val="1"/>
        </w:rPr>
        <w:t xml:space="preserve"> </w:t>
      </w:r>
      <w:r w:rsidRPr="00450031">
        <w:rPr>
          <w:rFonts w:ascii="Times New Roman" w:hAnsi="Times New Roman" w:cs="Times New Roman"/>
        </w:rPr>
        <w:t>The BLS-specific forms are</w:t>
      </w:r>
      <w:r w:rsidRPr="00450031">
        <w:rPr>
          <w:rFonts w:ascii="Times New Roman" w:hAnsi="Times New Roman" w:cs="Times New Roman"/>
          <w:spacing w:val="1"/>
        </w:rPr>
        <w:t xml:space="preserve"> </w:t>
      </w:r>
      <w:r w:rsidRPr="00450031">
        <w:rPr>
          <w:rFonts w:ascii="Times New Roman" w:hAnsi="Times New Roman" w:cs="Times New Roman"/>
        </w:rPr>
        <w:t>included as part of this Cooperative Agreement Application.</w:t>
      </w:r>
      <w:r w:rsidRPr="00450031">
        <w:rPr>
          <w:rFonts w:ascii="Times New Roman" w:hAnsi="Times New Roman" w:cs="Times New Roman"/>
          <w:spacing w:val="1"/>
        </w:rPr>
        <w:t xml:space="preserve"> </w:t>
      </w:r>
      <w:r w:rsidRPr="00450031">
        <w:rPr>
          <w:rFonts w:ascii="Times New Roman" w:hAnsi="Times New Roman" w:cs="Times New Roman"/>
        </w:rPr>
        <w:t>As required by OMB,</w:t>
      </w:r>
      <w:r w:rsidRPr="00450031">
        <w:rPr>
          <w:rFonts w:ascii="Times New Roman" w:hAnsi="Times New Roman" w:cs="Times New Roman"/>
          <w:spacing w:val="1"/>
        </w:rPr>
        <w:t xml:space="preserve"> </w:t>
      </w:r>
      <w:r w:rsidRPr="00450031">
        <w:rPr>
          <w:rFonts w:ascii="Times New Roman" w:hAnsi="Times New Roman" w:cs="Times New Roman"/>
        </w:rPr>
        <w:t>closeout</w:t>
      </w:r>
      <w:r w:rsidRPr="00450031">
        <w:rPr>
          <w:rFonts w:ascii="Times New Roman" w:hAnsi="Times New Roman" w:cs="Times New Roman"/>
          <w:spacing w:val="-8"/>
        </w:rPr>
        <w:t xml:space="preserve"> </w:t>
      </w:r>
      <w:r w:rsidRPr="00450031">
        <w:rPr>
          <w:rFonts w:ascii="Times New Roman" w:hAnsi="Times New Roman" w:cs="Times New Roman"/>
        </w:rPr>
        <w:t>packages</w:t>
      </w:r>
      <w:r w:rsidRPr="00450031">
        <w:rPr>
          <w:rFonts w:ascii="Times New Roman" w:hAnsi="Times New Roman" w:cs="Times New Roman"/>
          <w:spacing w:val="-9"/>
        </w:rPr>
        <w:t xml:space="preserve"> </w:t>
      </w:r>
      <w:r w:rsidRPr="00450031">
        <w:rPr>
          <w:rFonts w:ascii="Times New Roman" w:hAnsi="Times New Roman" w:cs="Times New Roman"/>
        </w:rPr>
        <w:t>are</w:t>
      </w:r>
      <w:r w:rsidRPr="00450031">
        <w:rPr>
          <w:rFonts w:ascii="Times New Roman" w:hAnsi="Times New Roman" w:cs="Times New Roman"/>
          <w:spacing w:val="-9"/>
        </w:rPr>
        <w:t xml:space="preserve"> </w:t>
      </w:r>
      <w:r w:rsidRPr="00450031">
        <w:rPr>
          <w:rFonts w:ascii="Times New Roman" w:hAnsi="Times New Roman" w:cs="Times New Roman"/>
        </w:rPr>
        <w:t>due</w:t>
      </w:r>
      <w:r w:rsidRPr="00450031">
        <w:rPr>
          <w:rFonts w:ascii="Times New Roman" w:hAnsi="Times New Roman" w:cs="Times New Roman"/>
          <w:spacing w:val="-9"/>
        </w:rPr>
        <w:t xml:space="preserve"> </w:t>
      </w:r>
      <w:r w:rsidRPr="00450031">
        <w:rPr>
          <w:rFonts w:ascii="Times New Roman" w:hAnsi="Times New Roman" w:cs="Times New Roman"/>
        </w:rPr>
        <w:t>no</w:t>
      </w:r>
      <w:r w:rsidRPr="00450031">
        <w:rPr>
          <w:rFonts w:ascii="Times New Roman" w:hAnsi="Times New Roman" w:cs="Times New Roman"/>
          <w:spacing w:val="-7"/>
        </w:rPr>
        <w:t xml:space="preserve"> </w:t>
      </w:r>
      <w:r w:rsidRPr="00450031">
        <w:rPr>
          <w:rFonts w:ascii="Times New Roman" w:hAnsi="Times New Roman" w:cs="Times New Roman"/>
        </w:rPr>
        <w:t>later</w:t>
      </w:r>
      <w:r w:rsidRPr="00450031">
        <w:rPr>
          <w:rFonts w:ascii="Times New Roman" w:hAnsi="Times New Roman" w:cs="Times New Roman"/>
          <w:spacing w:val="-8"/>
        </w:rPr>
        <w:t xml:space="preserve"> </w:t>
      </w:r>
      <w:r w:rsidRPr="00450031">
        <w:rPr>
          <w:rFonts w:ascii="Times New Roman" w:hAnsi="Times New Roman" w:cs="Times New Roman"/>
        </w:rPr>
        <w:t>than</w:t>
      </w:r>
      <w:r w:rsidRPr="00450031">
        <w:rPr>
          <w:rFonts w:ascii="Times New Roman" w:hAnsi="Times New Roman" w:cs="Times New Roman"/>
          <w:spacing w:val="-7"/>
        </w:rPr>
        <w:t xml:space="preserve"> </w:t>
      </w:r>
      <w:r w:rsidRPr="00450031" w:rsidR="00552993">
        <w:rPr>
          <w:rFonts w:ascii="Times New Roman" w:hAnsi="Times New Roman" w:cs="Times New Roman"/>
        </w:rPr>
        <w:t>120</w:t>
      </w:r>
      <w:r w:rsidRPr="00450031">
        <w:rPr>
          <w:rFonts w:ascii="Times New Roman" w:hAnsi="Times New Roman" w:cs="Times New Roman"/>
          <w:spacing w:val="-8"/>
        </w:rPr>
        <w:t xml:space="preserve"> </w:t>
      </w:r>
      <w:r w:rsidRPr="00450031">
        <w:rPr>
          <w:rFonts w:ascii="Times New Roman" w:hAnsi="Times New Roman" w:cs="Times New Roman"/>
        </w:rPr>
        <w:t>calendar</w:t>
      </w:r>
      <w:r w:rsidRPr="00450031">
        <w:rPr>
          <w:rFonts w:ascii="Times New Roman" w:hAnsi="Times New Roman" w:cs="Times New Roman"/>
          <w:spacing w:val="-9"/>
        </w:rPr>
        <w:t xml:space="preserve"> </w:t>
      </w:r>
      <w:r w:rsidRPr="00450031">
        <w:rPr>
          <w:rFonts w:ascii="Times New Roman" w:hAnsi="Times New Roman" w:cs="Times New Roman"/>
        </w:rPr>
        <w:t>days</w:t>
      </w:r>
      <w:r w:rsidRPr="00450031">
        <w:rPr>
          <w:rFonts w:ascii="Times New Roman" w:hAnsi="Times New Roman" w:cs="Times New Roman"/>
          <w:spacing w:val="-9"/>
        </w:rPr>
        <w:t xml:space="preserve"> </w:t>
      </w:r>
      <w:r w:rsidRPr="00450031">
        <w:rPr>
          <w:rFonts w:ascii="Times New Roman" w:hAnsi="Times New Roman" w:cs="Times New Roman"/>
        </w:rPr>
        <w:t>after</w:t>
      </w:r>
      <w:r w:rsidRPr="00450031">
        <w:rPr>
          <w:rFonts w:ascii="Times New Roman" w:hAnsi="Times New Roman" w:cs="Times New Roman"/>
          <w:spacing w:val="-8"/>
        </w:rPr>
        <w:t xml:space="preserve"> </w:t>
      </w:r>
      <w:r w:rsidRPr="00450031">
        <w:rPr>
          <w:rFonts w:ascii="Times New Roman" w:hAnsi="Times New Roman" w:cs="Times New Roman"/>
        </w:rPr>
        <w:t>the</w:t>
      </w:r>
      <w:r w:rsidRPr="00450031">
        <w:rPr>
          <w:rFonts w:ascii="Times New Roman" w:hAnsi="Times New Roman" w:cs="Times New Roman"/>
          <w:spacing w:val="-8"/>
        </w:rPr>
        <w:t xml:space="preserve"> </w:t>
      </w:r>
      <w:r w:rsidRPr="00450031">
        <w:rPr>
          <w:rFonts w:ascii="Times New Roman" w:hAnsi="Times New Roman" w:cs="Times New Roman"/>
        </w:rPr>
        <w:t>end</w:t>
      </w:r>
      <w:r w:rsidRPr="00450031">
        <w:rPr>
          <w:rFonts w:ascii="Times New Roman" w:hAnsi="Times New Roman" w:cs="Times New Roman"/>
          <w:spacing w:val="-7"/>
        </w:rPr>
        <w:t xml:space="preserve"> </w:t>
      </w:r>
      <w:r w:rsidRPr="00450031">
        <w:rPr>
          <w:rFonts w:ascii="Times New Roman" w:hAnsi="Times New Roman" w:cs="Times New Roman"/>
        </w:rPr>
        <w:t>of</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8"/>
        </w:rPr>
        <w:t xml:space="preserve"> </w:t>
      </w:r>
      <w:r w:rsidRPr="00450031">
        <w:rPr>
          <w:rFonts w:ascii="Times New Roman" w:hAnsi="Times New Roman" w:cs="Times New Roman"/>
        </w:rPr>
        <w:t>Cooperative</w:t>
      </w:r>
      <w:r w:rsidRPr="00450031">
        <w:rPr>
          <w:rFonts w:ascii="Times New Roman" w:hAnsi="Times New Roman" w:cs="Times New Roman"/>
          <w:spacing w:val="-6"/>
        </w:rPr>
        <w:t xml:space="preserve"> </w:t>
      </w:r>
      <w:r w:rsidRPr="00450031">
        <w:rPr>
          <w:rFonts w:ascii="Times New Roman" w:hAnsi="Times New Roman" w:cs="Times New Roman"/>
        </w:rPr>
        <w:t>Agreement</w:t>
      </w:r>
      <w:r w:rsidRPr="00450031">
        <w:rPr>
          <w:rFonts w:ascii="Times New Roman" w:hAnsi="Times New Roman" w:cs="Times New Roman"/>
          <w:spacing w:val="-8"/>
        </w:rPr>
        <w:t xml:space="preserve"> </w:t>
      </w:r>
      <w:r w:rsidRPr="00450031">
        <w:rPr>
          <w:rFonts w:ascii="Times New Roman" w:hAnsi="Times New Roman" w:cs="Times New Roman"/>
        </w:rPr>
        <w:t>period.</w:t>
      </w:r>
      <w:r w:rsidRPr="00450031">
        <w:rPr>
          <w:rFonts w:ascii="Times New Roman" w:hAnsi="Times New Roman" w:cs="Times New Roman"/>
          <w:spacing w:val="1"/>
        </w:rPr>
        <w:t xml:space="preserve"> </w:t>
      </w:r>
      <w:r w:rsidRPr="00450031">
        <w:rPr>
          <w:rFonts w:ascii="Times New Roman" w:hAnsi="Times New Roman" w:cs="Times New Roman"/>
        </w:rPr>
        <w:t>If SGAs are not able to make this deadline</w:t>
      </w:r>
      <w:r w:rsidRPr="00450031" w:rsidR="001E0148">
        <w:rPr>
          <w:rFonts w:ascii="Times New Roman" w:hAnsi="Times New Roman" w:cs="Times New Roman"/>
        </w:rPr>
        <w:t>,</w:t>
      </w:r>
      <w:r w:rsidRPr="00450031">
        <w:rPr>
          <w:rFonts w:ascii="Times New Roman" w:hAnsi="Times New Roman" w:cs="Times New Roman"/>
        </w:rPr>
        <w:t xml:space="preserve"> they may request an extension to the due date.</w:t>
      </w:r>
      <w:r w:rsidRPr="00450031">
        <w:rPr>
          <w:rFonts w:ascii="Times New Roman" w:hAnsi="Times New Roman" w:cs="Times New Roman"/>
          <w:spacing w:val="1"/>
        </w:rPr>
        <w:t xml:space="preserve"> </w:t>
      </w:r>
      <w:r w:rsidRPr="00450031">
        <w:rPr>
          <w:rFonts w:ascii="Times New Roman" w:hAnsi="Times New Roman" w:cs="Times New Roman"/>
        </w:rPr>
        <w:t>Such a request</w:t>
      </w:r>
      <w:r w:rsidRPr="00450031">
        <w:rPr>
          <w:rFonts w:ascii="Times New Roman" w:hAnsi="Times New Roman" w:cs="Times New Roman"/>
          <w:spacing w:val="1"/>
        </w:rPr>
        <w:t xml:space="preserve"> </w:t>
      </w:r>
      <w:r w:rsidRPr="00450031">
        <w:rPr>
          <w:rFonts w:ascii="Times New Roman" w:hAnsi="Times New Roman" w:cs="Times New Roman"/>
        </w:rPr>
        <w:t>must be in writing and sent to the Grant Officer.</w:t>
      </w:r>
      <w:r w:rsidRPr="00450031">
        <w:rPr>
          <w:rFonts w:ascii="Times New Roman" w:hAnsi="Times New Roman" w:cs="Times New Roman"/>
          <w:spacing w:val="1"/>
        </w:rPr>
        <w:t xml:space="preserve"> </w:t>
      </w:r>
      <w:r w:rsidRPr="00450031">
        <w:rPr>
          <w:rFonts w:ascii="Times New Roman" w:hAnsi="Times New Roman" w:cs="Times New Roman"/>
        </w:rPr>
        <w:t>The Grant Officer will respond in writing to the request.</w:t>
      </w:r>
      <w:r w:rsidRPr="00450031">
        <w:rPr>
          <w:rFonts w:ascii="Times New Roman" w:hAnsi="Times New Roman" w:cs="Times New Roman"/>
          <w:spacing w:val="1"/>
        </w:rPr>
        <w:t xml:space="preserve"> </w:t>
      </w:r>
      <w:r w:rsidRPr="00450031">
        <w:rPr>
          <w:rFonts w:ascii="Times New Roman" w:hAnsi="Times New Roman" w:cs="Times New Roman"/>
        </w:rPr>
        <w:t>Once the closeout materials are received, the regional office grants staff will inform the SGA of any missing</w:t>
      </w:r>
      <w:r w:rsidRPr="00450031">
        <w:rPr>
          <w:rFonts w:ascii="Times New Roman" w:hAnsi="Times New Roman" w:cs="Times New Roman"/>
          <w:spacing w:val="1"/>
        </w:rPr>
        <w:t xml:space="preserve"> </w:t>
      </w:r>
      <w:r w:rsidRPr="00450031">
        <w:rPr>
          <w:rFonts w:ascii="Times New Roman" w:hAnsi="Times New Roman" w:cs="Times New Roman"/>
        </w:rPr>
        <w:t>reports</w:t>
      </w:r>
      <w:r w:rsidRPr="00450031">
        <w:rPr>
          <w:rFonts w:ascii="Times New Roman" w:hAnsi="Times New Roman" w:cs="Times New Roman"/>
          <w:spacing w:val="9"/>
        </w:rPr>
        <w:t xml:space="preserve"> </w:t>
      </w:r>
      <w:r w:rsidRPr="00450031">
        <w:rPr>
          <w:rFonts w:ascii="Times New Roman" w:hAnsi="Times New Roman" w:cs="Times New Roman"/>
        </w:rPr>
        <w:t>and</w:t>
      </w:r>
      <w:r w:rsidRPr="00450031">
        <w:rPr>
          <w:rFonts w:ascii="Times New Roman" w:hAnsi="Times New Roman" w:cs="Times New Roman"/>
          <w:spacing w:val="12"/>
        </w:rPr>
        <w:t xml:space="preserve"> </w:t>
      </w:r>
      <w:r w:rsidRPr="00450031">
        <w:rPr>
          <w:rFonts w:ascii="Times New Roman" w:hAnsi="Times New Roman" w:cs="Times New Roman"/>
        </w:rPr>
        <w:t>inquire</w:t>
      </w:r>
      <w:r w:rsidRPr="00450031">
        <w:rPr>
          <w:rFonts w:ascii="Times New Roman" w:hAnsi="Times New Roman" w:cs="Times New Roman"/>
          <w:spacing w:val="10"/>
        </w:rPr>
        <w:t xml:space="preserve"> </w:t>
      </w:r>
      <w:r w:rsidRPr="00450031">
        <w:rPr>
          <w:rFonts w:ascii="Times New Roman" w:hAnsi="Times New Roman" w:cs="Times New Roman"/>
        </w:rPr>
        <w:t>about</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status</w:t>
      </w:r>
      <w:r w:rsidRPr="00450031">
        <w:rPr>
          <w:rFonts w:ascii="Times New Roman" w:hAnsi="Times New Roman" w:cs="Times New Roman"/>
          <w:spacing w:val="10"/>
        </w:rPr>
        <w:t xml:space="preserve"> </w:t>
      </w:r>
      <w:r w:rsidRPr="00450031">
        <w:rPr>
          <w:rFonts w:ascii="Times New Roman" w:hAnsi="Times New Roman" w:cs="Times New Roman"/>
        </w:rPr>
        <w:t>of</w:t>
      </w:r>
      <w:r w:rsidRPr="00450031">
        <w:rPr>
          <w:rFonts w:ascii="Times New Roman" w:hAnsi="Times New Roman" w:cs="Times New Roman"/>
          <w:spacing w:val="9"/>
        </w:rPr>
        <w:t xml:space="preserve"> </w:t>
      </w:r>
      <w:r w:rsidRPr="00450031">
        <w:rPr>
          <w:rFonts w:ascii="Times New Roman" w:hAnsi="Times New Roman" w:cs="Times New Roman"/>
        </w:rPr>
        <w:t>funding</w:t>
      </w:r>
      <w:r w:rsidRPr="00450031">
        <w:rPr>
          <w:rFonts w:ascii="Times New Roman" w:hAnsi="Times New Roman" w:cs="Times New Roman"/>
          <w:spacing w:val="11"/>
        </w:rPr>
        <w:t xml:space="preserve"> </w:t>
      </w:r>
      <w:r w:rsidRPr="00450031">
        <w:rPr>
          <w:rFonts w:ascii="Times New Roman" w:hAnsi="Times New Roman" w:cs="Times New Roman"/>
        </w:rPr>
        <w:t>for</w:t>
      </w:r>
      <w:r w:rsidRPr="00450031">
        <w:rPr>
          <w:rFonts w:ascii="Times New Roman" w:hAnsi="Times New Roman" w:cs="Times New Roman"/>
          <w:spacing w:val="10"/>
        </w:rPr>
        <w:t xml:space="preserve"> </w:t>
      </w:r>
      <w:r w:rsidRPr="00450031">
        <w:rPr>
          <w:rFonts w:ascii="Times New Roman" w:hAnsi="Times New Roman" w:cs="Times New Roman"/>
        </w:rPr>
        <w:t>completion</w:t>
      </w:r>
      <w:r w:rsidRPr="00450031">
        <w:rPr>
          <w:rFonts w:ascii="Times New Roman" w:hAnsi="Times New Roman" w:cs="Times New Roman"/>
          <w:spacing w:val="12"/>
        </w:rPr>
        <w:t xml:space="preserve"> </w:t>
      </w:r>
      <w:r w:rsidRPr="00450031">
        <w:rPr>
          <w:rFonts w:ascii="Times New Roman" w:hAnsi="Times New Roman" w:cs="Times New Roman"/>
        </w:rPr>
        <w:t>of</w:t>
      </w:r>
      <w:r w:rsidRPr="00450031">
        <w:rPr>
          <w:rFonts w:ascii="Times New Roman" w:hAnsi="Times New Roman" w:cs="Times New Roman"/>
          <w:spacing w:val="10"/>
        </w:rPr>
        <w:t xml:space="preserve"> </w:t>
      </w: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project.</w:t>
      </w:r>
      <w:r w:rsidRPr="00450031">
        <w:rPr>
          <w:rFonts w:ascii="Times New Roman" w:hAnsi="Times New Roman" w:cs="Times New Roman"/>
          <w:spacing w:val="21"/>
        </w:rPr>
        <w:t xml:space="preserve"> </w:t>
      </w:r>
      <w:r w:rsidRPr="00450031">
        <w:rPr>
          <w:rFonts w:ascii="Times New Roman" w:hAnsi="Times New Roman" w:cs="Times New Roman"/>
        </w:rPr>
        <w:t>Final</w:t>
      </w:r>
      <w:r w:rsidRPr="00450031">
        <w:rPr>
          <w:rFonts w:ascii="Times New Roman" w:hAnsi="Times New Roman" w:cs="Times New Roman"/>
          <w:spacing w:val="11"/>
        </w:rPr>
        <w:t xml:space="preserve"> </w:t>
      </w:r>
      <w:r w:rsidRPr="00450031">
        <w:rPr>
          <w:rFonts w:ascii="Times New Roman" w:hAnsi="Times New Roman" w:cs="Times New Roman"/>
        </w:rPr>
        <w:t>closeouts</w:t>
      </w:r>
      <w:r w:rsidRPr="00450031">
        <w:rPr>
          <w:rFonts w:ascii="Times New Roman" w:hAnsi="Times New Roman" w:cs="Times New Roman"/>
          <w:spacing w:val="9"/>
        </w:rPr>
        <w:t xml:space="preserve"> </w:t>
      </w:r>
      <w:r w:rsidRPr="00450031">
        <w:rPr>
          <w:rFonts w:ascii="Times New Roman" w:hAnsi="Times New Roman" w:cs="Times New Roman"/>
        </w:rPr>
        <w:t>must</w:t>
      </w:r>
      <w:r w:rsidRPr="00450031">
        <w:rPr>
          <w:rFonts w:ascii="Times New Roman" w:hAnsi="Times New Roman" w:cs="Times New Roman"/>
          <w:spacing w:val="12"/>
        </w:rPr>
        <w:t xml:space="preserve"> </w:t>
      </w:r>
      <w:r w:rsidRPr="00450031">
        <w:rPr>
          <w:rFonts w:ascii="Times New Roman" w:hAnsi="Times New Roman" w:cs="Times New Roman"/>
        </w:rPr>
        <w:t>reflect</w:t>
      </w:r>
      <w:r w:rsidR="000F3DF4">
        <w:rPr>
          <w:rFonts w:ascii="Times New Roman" w:hAnsi="Times New Roman" w:cs="Times New Roman"/>
        </w:rPr>
        <w:t xml:space="preserve"> </w:t>
      </w:r>
      <w:r w:rsidRPr="00450031">
        <w:rPr>
          <w:rFonts w:ascii="Times New Roman" w:hAnsi="Times New Roman" w:cs="Times New Roman"/>
        </w:rPr>
        <w:t>that</w:t>
      </w:r>
      <w:r w:rsidRPr="00450031">
        <w:rPr>
          <w:rFonts w:ascii="Times New Roman" w:hAnsi="Times New Roman" w:cs="Times New Roman"/>
          <w:spacing w:val="9"/>
        </w:rPr>
        <w:t xml:space="preserve"> </w:t>
      </w:r>
      <w:r w:rsidRPr="00450031">
        <w:rPr>
          <w:rFonts w:ascii="Times New Roman" w:hAnsi="Times New Roman" w:cs="Times New Roman"/>
        </w:rPr>
        <w:t>there</w:t>
      </w:r>
      <w:r w:rsidRPr="00450031">
        <w:rPr>
          <w:rFonts w:ascii="Times New Roman" w:hAnsi="Times New Roman" w:cs="Times New Roman"/>
          <w:spacing w:val="9"/>
        </w:rPr>
        <w:t xml:space="preserve"> </w:t>
      </w:r>
      <w:r w:rsidRPr="00450031">
        <w:rPr>
          <w:rFonts w:ascii="Times New Roman" w:hAnsi="Times New Roman" w:cs="Times New Roman"/>
        </w:rPr>
        <w:t>are</w:t>
      </w:r>
      <w:r w:rsidRPr="00450031">
        <w:rPr>
          <w:rFonts w:ascii="Times New Roman" w:hAnsi="Times New Roman" w:cs="Times New Roman"/>
          <w:spacing w:val="9"/>
        </w:rPr>
        <w:t xml:space="preserve"> </w:t>
      </w:r>
      <w:r w:rsidRPr="00450031">
        <w:rPr>
          <w:rFonts w:ascii="Times New Roman" w:hAnsi="Times New Roman" w:cs="Times New Roman"/>
        </w:rPr>
        <w:t>not</w:t>
      </w:r>
      <w:r w:rsidRPr="00450031">
        <w:rPr>
          <w:rFonts w:ascii="Times New Roman" w:hAnsi="Times New Roman" w:cs="Times New Roman"/>
          <w:spacing w:val="10"/>
        </w:rPr>
        <w:t xml:space="preserve"> </w:t>
      </w:r>
      <w:r w:rsidRPr="00450031">
        <w:rPr>
          <w:rFonts w:ascii="Times New Roman" w:hAnsi="Times New Roman" w:cs="Times New Roman"/>
        </w:rPr>
        <w:t>any</w:t>
      </w:r>
      <w:r w:rsidRPr="00450031">
        <w:rPr>
          <w:rFonts w:ascii="Times New Roman" w:hAnsi="Times New Roman" w:cs="Times New Roman"/>
          <w:spacing w:val="10"/>
        </w:rPr>
        <w:t xml:space="preserve"> </w:t>
      </w:r>
      <w:r w:rsidRPr="00450031">
        <w:rPr>
          <w:rFonts w:ascii="Times New Roman" w:hAnsi="Times New Roman" w:cs="Times New Roman"/>
        </w:rPr>
        <w:t>outstanding</w:t>
      </w:r>
      <w:r w:rsidRPr="00450031">
        <w:rPr>
          <w:rFonts w:ascii="Times New Roman" w:hAnsi="Times New Roman" w:cs="Times New Roman"/>
          <w:spacing w:val="10"/>
        </w:rPr>
        <w:t xml:space="preserve"> </w:t>
      </w:r>
      <w:r w:rsidRPr="00450031">
        <w:rPr>
          <w:rFonts w:ascii="Times New Roman" w:hAnsi="Times New Roman" w:cs="Times New Roman"/>
        </w:rPr>
        <w:t>resources</w:t>
      </w:r>
      <w:r w:rsidRPr="00450031">
        <w:rPr>
          <w:rFonts w:ascii="Times New Roman" w:hAnsi="Times New Roman" w:cs="Times New Roman"/>
          <w:spacing w:val="9"/>
        </w:rPr>
        <w:t xml:space="preserve"> </w:t>
      </w:r>
      <w:r w:rsidRPr="00450031">
        <w:rPr>
          <w:rFonts w:ascii="Times New Roman" w:hAnsi="Times New Roman" w:cs="Times New Roman"/>
        </w:rPr>
        <w:t>on</w:t>
      </w:r>
      <w:r w:rsidRPr="00450031">
        <w:rPr>
          <w:rFonts w:ascii="Times New Roman" w:hAnsi="Times New Roman" w:cs="Times New Roman"/>
          <w:spacing w:val="11"/>
        </w:rPr>
        <w:t xml:space="preserve"> </w:t>
      </w:r>
      <w:r w:rsidRPr="00450031">
        <w:rPr>
          <w:rFonts w:ascii="Times New Roman" w:hAnsi="Times New Roman" w:cs="Times New Roman"/>
        </w:rPr>
        <w:t>order</w:t>
      </w:r>
      <w:r w:rsidRPr="00450031">
        <w:rPr>
          <w:rFonts w:ascii="Times New Roman" w:hAnsi="Times New Roman" w:cs="Times New Roman"/>
          <w:spacing w:val="10"/>
        </w:rPr>
        <w:t xml:space="preserve"> </w:t>
      </w:r>
      <w:r w:rsidRPr="00450031">
        <w:rPr>
          <w:rFonts w:ascii="Times New Roman" w:hAnsi="Times New Roman" w:cs="Times New Roman"/>
        </w:rPr>
        <w:t>or</w:t>
      </w:r>
      <w:r w:rsidRPr="00450031">
        <w:rPr>
          <w:rFonts w:ascii="Times New Roman" w:hAnsi="Times New Roman" w:cs="Times New Roman"/>
          <w:spacing w:val="11"/>
        </w:rPr>
        <w:t xml:space="preserve"> </w:t>
      </w:r>
      <w:r w:rsidRPr="00450031">
        <w:rPr>
          <w:rFonts w:ascii="Times New Roman" w:hAnsi="Times New Roman" w:cs="Times New Roman"/>
        </w:rPr>
        <w:t>accruals</w:t>
      </w:r>
      <w:r w:rsidRPr="00450031">
        <w:rPr>
          <w:rFonts w:ascii="Times New Roman" w:hAnsi="Times New Roman" w:cs="Times New Roman"/>
          <w:spacing w:val="9"/>
        </w:rPr>
        <w:t xml:space="preserve"> </w:t>
      </w:r>
      <w:r w:rsidRPr="00450031">
        <w:rPr>
          <w:rFonts w:ascii="Times New Roman" w:hAnsi="Times New Roman" w:cs="Times New Roman"/>
        </w:rPr>
        <w:t>remaining</w:t>
      </w:r>
      <w:r w:rsidRPr="00450031">
        <w:rPr>
          <w:rFonts w:ascii="Times New Roman" w:hAnsi="Times New Roman" w:cs="Times New Roman"/>
          <w:spacing w:val="10"/>
        </w:rPr>
        <w:t xml:space="preserve"> </w:t>
      </w:r>
      <w:r w:rsidRPr="00450031">
        <w:rPr>
          <w:rFonts w:ascii="Times New Roman" w:hAnsi="Times New Roman" w:cs="Times New Roman"/>
        </w:rPr>
        <w:t>at</w:t>
      </w:r>
      <w:r w:rsidRPr="00450031">
        <w:rPr>
          <w:rFonts w:ascii="Times New Roman" w:hAnsi="Times New Roman" w:cs="Times New Roman"/>
          <w:spacing w:val="10"/>
        </w:rPr>
        <w:t xml:space="preserve"> </w:t>
      </w:r>
      <w:r w:rsidRPr="00450031">
        <w:rPr>
          <w:rFonts w:ascii="Times New Roman" w:hAnsi="Times New Roman" w:cs="Times New Roman"/>
        </w:rPr>
        <w:t>the</w:t>
      </w:r>
      <w:r w:rsidRPr="00450031">
        <w:rPr>
          <w:rFonts w:ascii="Times New Roman" w:hAnsi="Times New Roman" w:cs="Times New Roman"/>
          <w:spacing w:val="8"/>
        </w:rPr>
        <w:t xml:space="preserve"> </w:t>
      </w:r>
      <w:r w:rsidRPr="00450031">
        <w:rPr>
          <w:rFonts w:ascii="Times New Roman" w:hAnsi="Times New Roman" w:cs="Times New Roman"/>
        </w:rPr>
        <w:t>time</w:t>
      </w:r>
      <w:r w:rsidRPr="00450031">
        <w:rPr>
          <w:rFonts w:ascii="Times New Roman" w:hAnsi="Times New Roman" w:cs="Times New Roman"/>
          <w:spacing w:val="9"/>
        </w:rPr>
        <w:t xml:space="preserve"> </w:t>
      </w:r>
      <w:r w:rsidRPr="00450031">
        <w:rPr>
          <w:rFonts w:ascii="Times New Roman" w:hAnsi="Times New Roman" w:cs="Times New Roman"/>
        </w:rPr>
        <w:t>of</w:t>
      </w:r>
      <w:r w:rsidRPr="00450031">
        <w:rPr>
          <w:rFonts w:ascii="Times New Roman" w:hAnsi="Times New Roman" w:cs="Times New Roman"/>
          <w:spacing w:val="12"/>
        </w:rPr>
        <w:t xml:space="preserve"> </w:t>
      </w:r>
      <w:r w:rsidRPr="00450031">
        <w:rPr>
          <w:rFonts w:ascii="Times New Roman" w:hAnsi="Times New Roman" w:cs="Times New Roman"/>
        </w:rPr>
        <w:t>submission.</w:t>
      </w:r>
      <w:r w:rsidRPr="00450031">
        <w:rPr>
          <w:rFonts w:ascii="Times New Roman" w:hAnsi="Times New Roman" w:cs="Times New Roman"/>
          <w:spacing w:val="24"/>
        </w:rPr>
        <w:t xml:space="preserve"> </w:t>
      </w:r>
      <w:r w:rsidRPr="00450031">
        <w:rPr>
          <w:rFonts w:ascii="Times New Roman" w:hAnsi="Times New Roman" w:cs="Times New Roman"/>
        </w:rPr>
        <w:t>In</w:t>
      </w:r>
      <w:r w:rsidRPr="00450031">
        <w:rPr>
          <w:rFonts w:ascii="Times New Roman" w:hAnsi="Times New Roman" w:cs="Times New Roman"/>
          <w:spacing w:val="1"/>
        </w:rPr>
        <w:t xml:space="preserve"> </w:t>
      </w:r>
      <w:r w:rsidRPr="00450031">
        <w:rPr>
          <w:rFonts w:ascii="Times New Roman" w:hAnsi="Times New Roman" w:cs="Times New Roman"/>
        </w:rPr>
        <w:t>addition,</w:t>
      </w:r>
      <w:r w:rsidRPr="00450031">
        <w:rPr>
          <w:rFonts w:ascii="Times New Roman" w:hAnsi="Times New Roman" w:cs="Times New Roman"/>
          <w:spacing w:val="-1"/>
        </w:rPr>
        <w:t xml:space="preserve"> </w:t>
      </w:r>
      <w:r w:rsidRPr="00450031">
        <w:rPr>
          <w:rFonts w:ascii="Times New Roman" w:hAnsi="Times New Roman" w:cs="Times New Roman"/>
        </w:rPr>
        <w:t>cash drawdowns</w:t>
      </w:r>
      <w:r w:rsidRPr="00450031">
        <w:rPr>
          <w:rFonts w:ascii="Times New Roman" w:hAnsi="Times New Roman" w:cs="Times New Roman"/>
          <w:spacing w:val="-2"/>
        </w:rPr>
        <w:t xml:space="preserve"> </w:t>
      </w:r>
      <w:r w:rsidRPr="00450031">
        <w:rPr>
          <w:rFonts w:ascii="Times New Roman" w:hAnsi="Times New Roman" w:cs="Times New Roman"/>
        </w:rPr>
        <w:t>in HHS-PMS</w:t>
      </w:r>
      <w:r w:rsidRPr="00450031">
        <w:rPr>
          <w:rFonts w:ascii="Times New Roman" w:hAnsi="Times New Roman" w:cs="Times New Roman"/>
          <w:spacing w:val="1"/>
        </w:rPr>
        <w:t xml:space="preserve"> </w:t>
      </w:r>
      <w:r w:rsidRPr="00450031">
        <w:rPr>
          <w:rFonts w:ascii="Times New Roman" w:hAnsi="Times New Roman" w:cs="Times New Roman"/>
        </w:rPr>
        <w:t>should equal</w:t>
      </w:r>
      <w:r w:rsidRPr="00450031">
        <w:rPr>
          <w:rFonts w:ascii="Times New Roman" w:hAnsi="Times New Roman" w:cs="Times New Roman"/>
          <w:spacing w:val="-1"/>
        </w:rPr>
        <w:t xml:space="preserve"> </w:t>
      </w:r>
      <w:r w:rsidRPr="00450031">
        <w:rPr>
          <w:rFonts w:ascii="Times New Roman" w:hAnsi="Times New Roman" w:cs="Times New Roman"/>
        </w:rPr>
        <w:t>total expenses</w:t>
      </w:r>
      <w:r w:rsidRPr="00450031">
        <w:rPr>
          <w:rFonts w:ascii="Times New Roman" w:hAnsi="Times New Roman" w:cs="Times New Roman"/>
          <w:spacing w:val="-2"/>
        </w:rPr>
        <w:t xml:space="preserve"> </w:t>
      </w:r>
      <w:r w:rsidRPr="00450031">
        <w:rPr>
          <w:rFonts w:ascii="Times New Roman" w:hAnsi="Times New Roman" w:cs="Times New Roman"/>
        </w:rPr>
        <w:t>for</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fiscal</w:t>
      </w:r>
      <w:r w:rsidRPr="00450031">
        <w:rPr>
          <w:rFonts w:ascii="Times New Roman" w:hAnsi="Times New Roman" w:cs="Times New Roman"/>
          <w:spacing w:val="-1"/>
        </w:rPr>
        <w:t xml:space="preserve"> </w:t>
      </w:r>
      <w:r w:rsidRPr="00450031">
        <w:rPr>
          <w:rFonts w:ascii="Times New Roman" w:hAnsi="Times New Roman" w:cs="Times New Roman"/>
        </w:rPr>
        <w:t>year.</w:t>
      </w:r>
    </w:p>
    <w:p w:rsidR="00323DA5" w:rsidRPr="00450031" w:rsidP="00450031" w14:paraId="0B6ED5D7" w14:textId="77777777">
      <w:pPr>
        <w:pStyle w:val="BodyText"/>
        <w:spacing w:before="4"/>
        <w:rPr>
          <w:rFonts w:ascii="Times New Roman" w:hAnsi="Times New Roman" w:cs="Times New Roman"/>
        </w:rPr>
      </w:pPr>
    </w:p>
    <w:p w:rsidR="00323DA5" w:rsidRPr="00450031" w:rsidP="00450031" w14:paraId="360E429E" w14:textId="77777777">
      <w:pPr>
        <w:pStyle w:val="Heading3"/>
        <w:numPr>
          <w:ilvl w:val="0"/>
          <w:numId w:val="32"/>
        </w:numPr>
        <w:tabs>
          <w:tab w:val="left" w:pos="739"/>
          <w:tab w:val="left" w:pos="741"/>
        </w:tabs>
        <w:spacing w:before="1"/>
        <w:ind w:hanging="633"/>
        <w:jc w:val="left"/>
        <w:rPr>
          <w:rFonts w:ascii="Times New Roman" w:hAnsi="Times New Roman" w:cs="Times New Roman"/>
          <w:sz w:val="20"/>
          <w:szCs w:val="20"/>
        </w:rPr>
      </w:pPr>
      <w:bookmarkStart w:id="46" w:name="Q._RECORDS"/>
      <w:bookmarkStart w:id="47" w:name="_bookmark17"/>
      <w:bookmarkEnd w:id="46"/>
      <w:bookmarkEnd w:id="47"/>
      <w:r w:rsidRPr="00450031">
        <w:rPr>
          <w:rFonts w:ascii="Times New Roman" w:hAnsi="Times New Roman" w:cs="Times New Roman"/>
          <w:sz w:val="20"/>
          <w:szCs w:val="20"/>
        </w:rPr>
        <w:t>RECORDS</w:t>
      </w:r>
    </w:p>
    <w:p w:rsidR="00323DA5" w:rsidRPr="00450031" w:rsidP="00450031" w14:paraId="5C1E7E80" w14:textId="77777777">
      <w:pPr>
        <w:pStyle w:val="BodyText"/>
        <w:spacing w:before="10"/>
        <w:rPr>
          <w:rFonts w:ascii="Times New Roman" w:hAnsi="Times New Roman" w:cs="Times New Roman"/>
          <w:b/>
        </w:rPr>
      </w:pPr>
    </w:p>
    <w:p w:rsidR="00323DA5" w:rsidRPr="00450031" w:rsidP="00450031" w14:paraId="18E7E798" w14:textId="77777777">
      <w:pPr>
        <w:pStyle w:val="ListParagraph"/>
        <w:numPr>
          <w:ilvl w:val="1"/>
          <w:numId w:val="32"/>
        </w:numPr>
        <w:tabs>
          <w:tab w:val="left" w:pos="1191"/>
          <w:tab w:val="left" w:pos="1192"/>
        </w:tabs>
        <w:ind w:left="1191" w:hanging="452"/>
        <w:rPr>
          <w:rFonts w:ascii="Times New Roman" w:hAnsi="Times New Roman" w:cs="Times New Roman"/>
          <w:sz w:val="20"/>
          <w:szCs w:val="20"/>
        </w:rPr>
      </w:pPr>
      <w:r w:rsidRPr="00450031">
        <w:rPr>
          <w:rFonts w:ascii="Times New Roman" w:hAnsi="Times New Roman" w:cs="Times New Roman"/>
          <w:sz w:val="20"/>
          <w:szCs w:val="20"/>
        </w:rPr>
        <w:t>Retention</w:t>
      </w:r>
    </w:p>
    <w:p w:rsidR="00323DA5" w:rsidRPr="00450031" w:rsidP="00450031" w14:paraId="13AC65B3" w14:textId="77777777">
      <w:pPr>
        <w:pStyle w:val="BodyText"/>
        <w:spacing w:before="9"/>
        <w:rPr>
          <w:rFonts w:ascii="Times New Roman" w:hAnsi="Times New Roman" w:cs="Times New Roman"/>
        </w:rPr>
      </w:pPr>
    </w:p>
    <w:p w:rsidR="00323DA5" w:rsidRPr="00450031" w:rsidP="00450031" w14:paraId="57C62F56" w14:textId="77777777">
      <w:pPr>
        <w:pStyle w:val="BodyText"/>
        <w:ind w:left="1192" w:right="574"/>
        <w:rPr>
          <w:rFonts w:ascii="Times New Roman" w:hAnsi="Times New Roman" w:cs="Times New Roman"/>
        </w:rPr>
      </w:pPr>
      <w:r w:rsidRPr="00450031">
        <w:rPr>
          <w:rFonts w:ascii="Times New Roman" w:hAnsi="Times New Roman" w:cs="Times New Roman"/>
        </w:rPr>
        <w:t>Records will be retained in accordance with 2 CFR 200.333 – 200.337, Record Retention and Access.</w:t>
      </w:r>
      <w:r w:rsidRPr="00450031">
        <w:rPr>
          <w:rFonts w:ascii="Times New Roman" w:hAnsi="Times New Roman" w:cs="Times New Roman"/>
          <w:spacing w:val="1"/>
        </w:rPr>
        <w:t xml:space="preserve"> </w:t>
      </w:r>
      <w:r w:rsidRPr="00450031">
        <w:rPr>
          <w:rFonts w:ascii="Times New Roman" w:hAnsi="Times New Roman" w:cs="Times New Roman"/>
        </w:rPr>
        <w:t>Generally, the SGA will retain all records pertinent to the agreement, including financial records and</w:t>
      </w:r>
      <w:r w:rsidRPr="00450031">
        <w:rPr>
          <w:rFonts w:ascii="Times New Roman" w:hAnsi="Times New Roman" w:cs="Times New Roman"/>
          <w:spacing w:val="1"/>
        </w:rPr>
        <w:t xml:space="preserve"> </w:t>
      </w:r>
      <w:r w:rsidRPr="00450031">
        <w:rPr>
          <w:rFonts w:ascii="Times New Roman" w:hAnsi="Times New Roman" w:cs="Times New Roman"/>
        </w:rPr>
        <w:t>supporting documents for a period of three years from the date of the final expenditure report.</w:t>
      </w:r>
      <w:r w:rsidRPr="00450031">
        <w:rPr>
          <w:rFonts w:ascii="Times New Roman" w:hAnsi="Times New Roman" w:cs="Times New Roman"/>
          <w:spacing w:val="1"/>
        </w:rPr>
        <w:t xml:space="preserve"> </w:t>
      </w:r>
      <w:r w:rsidRPr="00450031">
        <w:rPr>
          <w:rFonts w:ascii="Times New Roman" w:hAnsi="Times New Roman" w:cs="Times New Roman"/>
        </w:rPr>
        <w:t>States</w:t>
      </w:r>
      <w:r w:rsidRPr="00450031">
        <w:rPr>
          <w:rFonts w:ascii="Times New Roman" w:hAnsi="Times New Roman" w:cs="Times New Roman"/>
          <w:spacing w:val="-43"/>
        </w:rPr>
        <w:t xml:space="preserve"> </w:t>
      </w:r>
      <w:r w:rsidRPr="00450031">
        <w:rPr>
          <w:rFonts w:ascii="Times New Roman" w:hAnsi="Times New Roman" w:cs="Times New Roman"/>
        </w:rPr>
        <w:t>will retain the hard copy forms (Survey of Occupational Injuries and Illnesses (SOII) and Census of Fatal</w:t>
      </w:r>
      <w:r w:rsidRPr="00450031">
        <w:rPr>
          <w:rFonts w:ascii="Times New Roman" w:hAnsi="Times New Roman" w:cs="Times New Roman"/>
          <w:spacing w:val="1"/>
        </w:rPr>
        <w:t xml:space="preserve"> </w:t>
      </w:r>
      <w:r w:rsidRPr="00450031">
        <w:rPr>
          <w:rFonts w:ascii="Times New Roman" w:hAnsi="Times New Roman" w:cs="Times New Roman"/>
          <w:spacing w:val="-1"/>
        </w:rPr>
        <w:t>Occupational</w:t>
      </w:r>
      <w:r w:rsidRPr="00450031">
        <w:rPr>
          <w:rFonts w:ascii="Times New Roman" w:hAnsi="Times New Roman" w:cs="Times New Roman"/>
          <w:spacing w:val="-10"/>
        </w:rPr>
        <w:t xml:space="preserve"> </w:t>
      </w:r>
      <w:r w:rsidRPr="00450031">
        <w:rPr>
          <w:rFonts w:ascii="Times New Roman" w:hAnsi="Times New Roman" w:cs="Times New Roman"/>
          <w:spacing w:val="-1"/>
        </w:rPr>
        <w:t>Injuries</w:t>
      </w:r>
      <w:r w:rsidRPr="00450031">
        <w:rPr>
          <w:rFonts w:ascii="Times New Roman" w:hAnsi="Times New Roman" w:cs="Times New Roman"/>
          <w:spacing w:val="-11"/>
        </w:rPr>
        <w:t xml:space="preserve"> </w:t>
      </w:r>
      <w:r w:rsidRPr="00450031">
        <w:rPr>
          <w:rFonts w:ascii="Times New Roman" w:hAnsi="Times New Roman" w:cs="Times New Roman"/>
          <w:spacing w:val="-1"/>
        </w:rPr>
        <w:t>(CFOI)</w:t>
      </w:r>
      <w:r w:rsidRPr="00450031">
        <w:rPr>
          <w:rFonts w:ascii="Times New Roman" w:hAnsi="Times New Roman" w:cs="Times New Roman"/>
          <w:spacing w:val="-10"/>
        </w:rPr>
        <w:t xml:space="preserve"> </w:t>
      </w:r>
      <w:r w:rsidRPr="00450031">
        <w:rPr>
          <w:rFonts w:ascii="Times New Roman" w:hAnsi="Times New Roman" w:cs="Times New Roman"/>
          <w:spacing w:val="-1"/>
        </w:rPr>
        <w:t>statistical</w:t>
      </w:r>
      <w:r w:rsidRPr="00450031">
        <w:rPr>
          <w:rFonts w:ascii="Times New Roman" w:hAnsi="Times New Roman" w:cs="Times New Roman"/>
          <w:spacing w:val="-10"/>
        </w:rPr>
        <w:t xml:space="preserve"> </w:t>
      </w:r>
      <w:r w:rsidRPr="00450031">
        <w:rPr>
          <w:rFonts w:ascii="Times New Roman" w:hAnsi="Times New Roman" w:cs="Times New Roman"/>
          <w:spacing w:val="-1"/>
        </w:rPr>
        <w:t>records)</w:t>
      </w:r>
      <w:r w:rsidRPr="00450031">
        <w:rPr>
          <w:rFonts w:ascii="Times New Roman" w:hAnsi="Times New Roman" w:cs="Times New Roman"/>
          <w:spacing w:val="-10"/>
        </w:rPr>
        <w:t xml:space="preserve"> </w:t>
      </w:r>
      <w:r w:rsidRPr="00450031">
        <w:rPr>
          <w:rFonts w:ascii="Times New Roman" w:hAnsi="Times New Roman" w:cs="Times New Roman"/>
          <w:spacing w:val="-1"/>
        </w:rPr>
        <w:t>from</w:t>
      </w:r>
      <w:r w:rsidRPr="00450031">
        <w:rPr>
          <w:rFonts w:ascii="Times New Roman" w:hAnsi="Times New Roman" w:cs="Times New Roman"/>
          <w:spacing w:val="-10"/>
        </w:rPr>
        <w:t xml:space="preserve"> </w:t>
      </w:r>
      <w:r w:rsidRPr="00450031">
        <w:rPr>
          <w:rFonts w:ascii="Times New Roman" w:hAnsi="Times New Roman" w:cs="Times New Roman"/>
          <w:spacing w:val="-1"/>
        </w:rPr>
        <w:t>respondents</w:t>
      </w:r>
      <w:r w:rsidRPr="00450031">
        <w:rPr>
          <w:rFonts w:ascii="Times New Roman" w:hAnsi="Times New Roman" w:cs="Times New Roman"/>
          <w:spacing w:val="-11"/>
        </w:rPr>
        <w:t xml:space="preserve"> </w:t>
      </w:r>
      <w:r w:rsidRPr="00450031">
        <w:rPr>
          <w:rFonts w:ascii="Times New Roman" w:hAnsi="Times New Roman" w:cs="Times New Roman"/>
          <w:spacing w:val="-1"/>
        </w:rPr>
        <w:t>and</w:t>
      </w:r>
      <w:r w:rsidRPr="00450031">
        <w:rPr>
          <w:rFonts w:ascii="Times New Roman" w:hAnsi="Times New Roman" w:cs="Times New Roman"/>
          <w:spacing w:val="-9"/>
        </w:rPr>
        <w:t xml:space="preserve"> </w:t>
      </w:r>
      <w:r w:rsidRPr="00450031">
        <w:rPr>
          <w:rFonts w:ascii="Times New Roman" w:hAnsi="Times New Roman" w:cs="Times New Roman"/>
        </w:rPr>
        <w:t>enter</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11"/>
        </w:rPr>
        <w:t xml:space="preserve"> </w:t>
      </w:r>
      <w:r w:rsidRPr="00450031">
        <w:rPr>
          <w:rFonts w:ascii="Times New Roman" w:hAnsi="Times New Roman" w:cs="Times New Roman"/>
        </w:rPr>
        <w:t>establishment</w:t>
      </w:r>
      <w:r w:rsidRPr="00450031">
        <w:rPr>
          <w:rFonts w:ascii="Times New Roman" w:hAnsi="Times New Roman" w:cs="Times New Roman"/>
          <w:spacing w:val="-9"/>
        </w:rPr>
        <w:t xml:space="preserve"> </w:t>
      </w:r>
      <w:r w:rsidRPr="00450031">
        <w:rPr>
          <w:rFonts w:ascii="Times New Roman" w:hAnsi="Times New Roman" w:cs="Times New Roman"/>
        </w:rPr>
        <w:t>or</w:t>
      </w:r>
      <w:r w:rsidRPr="00450031">
        <w:rPr>
          <w:rFonts w:ascii="Times New Roman" w:hAnsi="Times New Roman" w:cs="Times New Roman"/>
          <w:spacing w:val="-8"/>
        </w:rPr>
        <w:t xml:space="preserve"> </w:t>
      </w:r>
      <w:r w:rsidRPr="00450031">
        <w:rPr>
          <w:rFonts w:ascii="Times New Roman" w:hAnsi="Times New Roman" w:cs="Times New Roman"/>
        </w:rPr>
        <w:t>fatality</w:t>
      </w:r>
      <w:r w:rsidRPr="00450031">
        <w:rPr>
          <w:rFonts w:ascii="Times New Roman" w:hAnsi="Times New Roman" w:cs="Times New Roman"/>
          <w:spacing w:val="1"/>
        </w:rPr>
        <w:t xml:space="preserve"> </w:t>
      </w:r>
      <w:r w:rsidRPr="00450031">
        <w:rPr>
          <w:rFonts w:ascii="Times New Roman" w:hAnsi="Times New Roman" w:cs="Times New Roman"/>
        </w:rPr>
        <w:t>micro-data into BLS computer systems.</w:t>
      </w:r>
      <w:r w:rsidRPr="00450031">
        <w:rPr>
          <w:rFonts w:ascii="Times New Roman" w:hAnsi="Times New Roman" w:cs="Times New Roman"/>
          <w:spacing w:val="1"/>
        </w:rPr>
        <w:t xml:space="preserve"> </w:t>
      </w:r>
      <w:r w:rsidRPr="00450031">
        <w:rPr>
          <w:rFonts w:ascii="Times New Roman" w:hAnsi="Times New Roman" w:cs="Times New Roman"/>
        </w:rPr>
        <w:t>For some electronic records accessible to BLS, BLS may extract</w:t>
      </w:r>
      <w:r w:rsidRPr="00450031">
        <w:rPr>
          <w:rFonts w:ascii="Times New Roman" w:hAnsi="Times New Roman" w:cs="Times New Roman"/>
          <w:spacing w:val="-43"/>
        </w:rPr>
        <w:t xml:space="preserve"> </w:t>
      </w:r>
      <w:r w:rsidRPr="00450031">
        <w:rPr>
          <w:rFonts w:ascii="Times New Roman" w:hAnsi="Times New Roman" w:cs="Times New Roman"/>
        </w:rPr>
        <w:t>data into BLS computer systems.</w:t>
      </w:r>
      <w:r w:rsidRPr="00450031">
        <w:rPr>
          <w:rFonts w:ascii="Times New Roman" w:hAnsi="Times New Roman" w:cs="Times New Roman"/>
          <w:spacing w:val="1"/>
        </w:rPr>
        <w:t xml:space="preserve"> </w:t>
      </w:r>
      <w:r w:rsidRPr="00450031">
        <w:rPr>
          <w:rFonts w:ascii="Times New Roman" w:hAnsi="Times New Roman" w:cs="Times New Roman"/>
        </w:rPr>
        <w:t>States shall also retain any electronic version of the forms received</w:t>
      </w:r>
      <w:r w:rsidRPr="00450031">
        <w:rPr>
          <w:rFonts w:ascii="Times New Roman" w:hAnsi="Times New Roman" w:cs="Times New Roman"/>
          <w:spacing w:val="1"/>
        </w:rPr>
        <w:t xml:space="preserve"> </w:t>
      </w:r>
      <w:r w:rsidRPr="00450031">
        <w:rPr>
          <w:rFonts w:ascii="Times New Roman" w:hAnsi="Times New Roman" w:cs="Times New Roman"/>
        </w:rPr>
        <w:t>through email submission of the SOII or scanned and transmitted by the print vendor. Typically, unless</w:t>
      </w:r>
      <w:r w:rsidRPr="00450031">
        <w:rPr>
          <w:rFonts w:ascii="Times New Roman" w:hAnsi="Times New Roman" w:cs="Times New Roman"/>
          <w:spacing w:val="1"/>
        </w:rPr>
        <w:t xml:space="preserve"> </w:t>
      </w:r>
      <w:r w:rsidRPr="00450031">
        <w:rPr>
          <w:rFonts w:ascii="Times New Roman" w:hAnsi="Times New Roman" w:cs="Times New Roman"/>
        </w:rPr>
        <w:t>instructed</w:t>
      </w:r>
      <w:r w:rsidRPr="00450031">
        <w:rPr>
          <w:rFonts w:ascii="Times New Roman" w:hAnsi="Times New Roman" w:cs="Times New Roman"/>
          <w:spacing w:val="-5"/>
        </w:rPr>
        <w:t xml:space="preserve"> </w:t>
      </w:r>
      <w:r w:rsidRPr="00450031">
        <w:rPr>
          <w:rFonts w:ascii="Times New Roman" w:hAnsi="Times New Roman" w:cs="Times New Roman"/>
        </w:rPr>
        <w:t>otherwise,</w:t>
      </w:r>
      <w:r w:rsidRPr="00450031">
        <w:rPr>
          <w:rFonts w:ascii="Times New Roman" w:hAnsi="Times New Roman" w:cs="Times New Roman"/>
          <w:spacing w:val="-5"/>
        </w:rPr>
        <w:t xml:space="preserve"> </w:t>
      </w:r>
      <w:r w:rsidRPr="00450031">
        <w:rPr>
          <w:rFonts w:ascii="Times New Roman" w:hAnsi="Times New Roman" w:cs="Times New Roman"/>
        </w:rPr>
        <w:t>states</w:t>
      </w:r>
      <w:r w:rsidRPr="00450031">
        <w:rPr>
          <w:rFonts w:ascii="Times New Roman" w:hAnsi="Times New Roman" w:cs="Times New Roman"/>
          <w:spacing w:val="-4"/>
        </w:rPr>
        <w:t xml:space="preserve"> </w:t>
      </w:r>
      <w:r w:rsidRPr="00450031">
        <w:rPr>
          <w:rFonts w:ascii="Times New Roman" w:hAnsi="Times New Roman" w:cs="Times New Roman"/>
        </w:rPr>
        <w:t>may</w:t>
      </w:r>
      <w:r w:rsidRPr="00450031">
        <w:rPr>
          <w:rFonts w:ascii="Times New Roman" w:hAnsi="Times New Roman" w:cs="Times New Roman"/>
          <w:spacing w:val="-4"/>
        </w:rPr>
        <w:t xml:space="preserve"> </w:t>
      </w:r>
      <w:r w:rsidRPr="00450031">
        <w:rPr>
          <w:rFonts w:ascii="Times New Roman" w:hAnsi="Times New Roman" w:cs="Times New Roman"/>
        </w:rPr>
        <w:t>destroy</w:t>
      </w:r>
      <w:r w:rsidRPr="00450031">
        <w:rPr>
          <w:rFonts w:ascii="Times New Roman" w:hAnsi="Times New Roman" w:cs="Times New Roman"/>
          <w:spacing w:val="-4"/>
        </w:rPr>
        <w:t xml:space="preserve"> </w:t>
      </w:r>
      <w:r w:rsidRPr="00450031">
        <w:rPr>
          <w:rFonts w:ascii="Times New Roman" w:hAnsi="Times New Roman" w:cs="Times New Roman"/>
        </w:rPr>
        <w:t>these</w:t>
      </w:r>
      <w:r w:rsidRPr="00450031">
        <w:rPr>
          <w:rFonts w:ascii="Times New Roman" w:hAnsi="Times New Roman" w:cs="Times New Roman"/>
          <w:spacing w:val="-6"/>
        </w:rPr>
        <w:t xml:space="preserve"> </w:t>
      </w:r>
      <w:r w:rsidRPr="00450031">
        <w:rPr>
          <w:rFonts w:ascii="Times New Roman" w:hAnsi="Times New Roman" w:cs="Times New Roman"/>
        </w:rPr>
        <w:t>electronic</w:t>
      </w:r>
      <w:r w:rsidRPr="00450031">
        <w:rPr>
          <w:rFonts w:ascii="Times New Roman" w:hAnsi="Times New Roman" w:cs="Times New Roman"/>
          <w:spacing w:val="-4"/>
        </w:rPr>
        <w:t xml:space="preserve"> </w:t>
      </w:r>
      <w:r w:rsidRPr="00450031">
        <w:rPr>
          <w:rFonts w:ascii="Times New Roman" w:hAnsi="Times New Roman" w:cs="Times New Roman"/>
        </w:rPr>
        <w:t>and</w:t>
      </w:r>
      <w:r w:rsidRPr="00450031">
        <w:rPr>
          <w:rFonts w:ascii="Times New Roman" w:hAnsi="Times New Roman" w:cs="Times New Roman"/>
          <w:spacing w:val="-6"/>
        </w:rPr>
        <w:t xml:space="preserve"> </w:t>
      </w:r>
      <w:r w:rsidRPr="00450031">
        <w:rPr>
          <w:rFonts w:ascii="Times New Roman" w:hAnsi="Times New Roman" w:cs="Times New Roman"/>
        </w:rPr>
        <w:t>hard</w:t>
      </w:r>
      <w:r w:rsidRPr="00450031">
        <w:rPr>
          <w:rFonts w:ascii="Times New Roman" w:hAnsi="Times New Roman" w:cs="Times New Roman"/>
          <w:spacing w:val="-5"/>
        </w:rPr>
        <w:t xml:space="preserve"> </w:t>
      </w:r>
      <w:r w:rsidRPr="00450031">
        <w:rPr>
          <w:rFonts w:ascii="Times New Roman" w:hAnsi="Times New Roman" w:cs="Times New Roman"/>
        </w:rPr>
        <w:t>copies</w:t>
      </w:r>
      <w:r w:rsidRPr="00450031">
        <w:rPr>
          <w:rFonts w:ascii="Times New Roman" w:hAnsi="Times New Roman" w:cs="Times New Roman"/>
          <w:spacing w:val="-7"/>
        </w:rPr>
        <w:t xml:space="preserve"> </w:t>
      </w:r>
      <w:r w:rsidRPr="00450031">
        <w:rPr>
          <w:rFonts w:ascii="Times New Roman" w:hAnsi="Times New Roman" w:cs="Times New Roman"/>
        </w:rPr>
        <w:t>30</w:t>
      </w:r>
      <w:r w:rsidRPr="00450031">
        <w:rPr>
          <w:rFonts w:ascii="Times New Roman" w:hAnsi="Times New Roman" w:cs="Times New Roman"/>
          <w:spacing w:val="-6"/>
        </w:rPr>
        <w:t xml:space="preserve"> </w:t>
      </w:r>
      <w:r w:rsidRPr="00450031">
        <w:rPr>
          <w:rFonts w:ascii="Times New Roman" w:hAnsi="Times New Roman" w:cs="Times New Roman"/>
        </w:rPr>
        <w:t>days</w:t>
      </w:r>
      <w:r w:rsidRPr="00450031">
        <w:rPr>
          <w:rFonts w:ascii="Times New Roman" w:hAnsi="Times New Roman" w:cs="Times New Roman"/>
          <w:spacing w:val="-7"/>
        </w:rPr>
        <w:t xml:space="preserve"> </w:t>
      </w:r>
      <w:r w:rsidRPr="00450031">
        <w:rPr>
          <w:rFonts w:ascii="Times New Roman" w:hAnsi="Times New Roman" w:cs="Times New Roman"/>
        </w:rPr>
        <w:t>after</w:t>
      </w:r>
      <w:r w:rsidRPr="00450031">
        <w:rPr>
          <w:rFonts w:ascii="Times New Roman" w:hAnsi="Times New Roman" w:cs="Times New Roman"/>
          <w:spacing w:val="-3"/>
        </w:rPr>
        <w:t xml:space="preserve"> </w:t>
      </w:r>
      <w:r w:rsidRPr="00450031">
        <w:rPr>
          <w:rFonts w:ascii="Times New Roman" w:hAnsi="Times New Roman" w:cs="Times New Roman"/>
        </w:rPr>
        <w:t>the</w:t>
      </w:r>
      <w:r w:rsidRPr="00450031">
        <w:rPr>
          <w:rFonts w:ascii="Times New Roman" w:hAnsi="Times New Roman" w:cs="Times New Roman"/>
          <w:spacing w:val="-6"/>
        </w:rPr>
        <w:t xml:space="preserve"> </w:t>
      </w:r>
      <w:r w:rsidRPr="00450031">
        <w:rPr>
          <w:rFonts w:ascii="Times New Roman" w:hAnsi="Times New Roman" w:cs="Times New Roman"/>
        </w:rPr>
        <w:t>state’s</w:t>
      </w:r>
      <w:r w:rsidRPr="00450031">
        <w:rPr>
          <w:rFonts w:ascii="Times New Roman" w:hAnsi="Times New Roman" w:cs="Times New Roman"/>
          <w:spacing w:val="-4"/>
        </w:rPr>
        <w:t xml:space="preserve"> </w:t>
      </w:r>
      <w:r w:rsidRPr="00450031">
        <w:rPr>
          <w:rFonts w:ascii="Times New Roman" w:hAnsi="Times New Roman" w:cs="Times New Roman"/>
        </w:rPr>
        <w:t>final</w:t>
      </w:r>
      <w:r w:rsidRPr="00450031">
        <w:rPr>
          <w:rFonts w:ascii="Times New Roman" w:hAnsi="Times New Roman" w:cs="Times New Roman"/>
          <w:spacing w:val="1"/>
        </w:rPr>
        <w:t xml:space="preserve"> </w:t>
      </w:r>
      <w:r w:rsidRPr="00450031">
        <w:rPr>
          <w:rFonts w:ascii="Times New Roman" w:hAnsi="Times New Roman" w:cs="Times New Roman"/>
        </w:rPr>
        <w:t>Case and Demographic estimates have been generated or two years after submitting the final updated</w:t>
      </w:r>
      <w:r w:rsidRPr="00450031">
        <w:rPr>
          <w:rFonts w:ascii="Times New Roman" w:hAnsi="Times New Roman" w:cs="Times New Roman"/>
          <w:spacing w:val="-43"/>
        </w:rPr>
        <w:t xml:space="preserve"> </w:t>
      </w:r>
      <w:r w:rsidRPr="00450031">
        <w:rPr>
          <w:rFonts w:ascii="Times New Roman" w:hAnsi="Times New Roman" w:cs="Times New Roman"/>
        </w:rPr>
        <w:t>CFOI data file for the reference year, unless instructed otherwise by the national office for federally-</w:t>
      </w:r>
      <w:r w:rsidRPr="00450031">
        <w:rPr>
          <w:rFonts w:ascii="Times New Roman" w:hAnsi="Times New Roman" w:cs="Times New Roman"/>
          <w:spacing w:val="1"/>
        </w:rPr>
        <w:t xml:space="preserve"> </w:t>
      </w:r>
      <w:r w:rsidRPr="00450031">
        <w:rPr>
          <w:rFonts w:ascii="Times New Roman" w:hAnsi="Times New Roman" w:cs="Times New Roman"/>
        </w:rPr>
        <w:t>sourced documents</w:t>
      </w:r>
      <w:r w:rsidRPr="00450031">
        <w:rPr>
          <w:rFonts w:ascii="Times New Roman" w:hAnsi="Times New Roman" w:cs="Times New Roman"/>
          <w:spacing w:val="-1"/>
        </w:rPr>
        <w:t xml:space="preserve"> </w:t>
      </w:r>
      <w:r w:rsidRPr="00450031">
        <w:rPr>
          <w:rFonts w:ascii="Times New Roman" w:hAnsi="Times New Roman" w:cs="Times New Roman"/>
        </w:rPr>
        <w:t>that require</w:t>
      </w:r>
      <w:r w:rsidRPr="00450031">
        <w:rPr>
          <w:rFonts w:ascii="Times New Roman" w:hAnsi="Times New Roman" w:cs="Times New Roman"/>
          <w:spacing w:val="-2"/>
        </w:rPr>
        <w:t xml:space="preserve"> </w:t>
      </w:r>
      <w:r w:rsidRPr="00450031">
        <w:rPr>
          <w:rFonts w:ascii="Times New Roman" w:hAnsi="Times New Roman" w:cs="Times New Roman"/>
        </w:rPr>
        <w:t>earlier disposal.</w:t>
      </w:r>
    </w:p>
    <w:p w:rsidR="00323DA5" w:rsidRPr="00450031" w:rsidP="00450031" w14:paraId="6912CFA1" w14:textId="77777777">
      <w:pPr>
        <w:pStyle w:val="BodyText"/>
        <w:spacing w:before="9"/>
        <w:rPr>
          <w:rFonts w:ascii="Times New Roman" w:hAnsi="Times New Roman" w:cs="Times New Roman"/>
        </w:rPr>
      </w:pPr>
    </w:p>
    <w:p w:rsidR="00323DA5" w:rsidRPr="00450031" w:rsidP="00450031" w14:paraId="11B44814" w14:textId="77777777">
      <w:pPr>
        <w:pStyle w:val="ListParagraph"/>
        <w:numPr>
          <w:ilvl w:val="1"/>
          <w:numId w:val="32"/>
        </w:numPr>
        <w:tabs>
          <w:tab w:val="left" w:pos="1190"/>
          <w:tab w:val="left" w:pos="1191"/>
        </w:tabs>
        <w:ind w:left="1190" w:hanging="452"/>
        <w:rPr>
          <w:rFonts w:ascii="Times New Roman" w:hAnsi="Times New Roman" w:cs="Times New Roman"/>
          <w:sz w:val="20"/>
          <w:szCs w:val="20"/>
        </w:rPr>
      </w:pPr>
      <w:r w:rsidRPr="00450031">
        <w:rPr>
          <w:rFonts w:ascii="Times New Roman" w:hAnsi="Times New Roman" w:cs="Times New Roman"/>
          <w:sz w:val="20"/>
          <w:szCs w:val="20"/>
        </w:rPr>
        <w:t>Disposal</w:t>
      </w:r>
    </w:p>
    <w:p w:rsidR="00323DA5" w:rsidRPr="00450031" w:rsidP="00450031" w14:paraId="4C3DF305" w14:textId="77777777">
      <w:pPr>
        <w:pStyle w:val="BodyText"/>
        <w:spacing w:before="9"/>
        <w:rPr>
          <w:rFonts w:ascii="Times New Roman" w:hAnsi="Times New Roman" w:cs="Times New Roman"/>
        </w:rPr>
      </w:pPr>
    </w:p>
    <w:p w:rsidR="00323DA5" w:rsidP="00450031" w14:paraId="7FA0D2CA" w14:textId="3B2B129F">
      <w:pPr>
        <w:pStyle w:val="BodyText"/>
        <w:ind w:left="1190" w:right="578"/>
        <w:rPr>
          <w:rFonts w:ascii="Times New Roman" w:hAnsi="Times New Roman" w:cs="Times New Roman"/>
        </w:rPr>
      </w:pPr>
      <w:r w:rsidRPr="00450031">
        <w:rPr>
          <w:rFonts w:ascii="Times New Roman" w:hAnsi="Times New Roman" w:cs="Times New Roman"/>
        </w:rPr>
        <w:t>The BLS State Cooperating Representative (see below) is responsible for ensuring that appropriate</w:t>
      </w:r>
      <w:r w:rsidRPr="00450031">
        <w:rPr>
          <w:rFonts w:ascii="Times New Roman" w:hAnsi="Times New Roman" w:cs="Times New Roman"/>
          <w:spacing w:val="1"/>
        </w:rPr>
        <w:t xml:space="preserve"> </w:t>
      </w:r>
      <w:r w:rsidRPr="00450031">
        <w:rPr>
          <w:rFonts w:ascii="Times New Roman" w:hAnsi="Times New Roman" w:cs="Times New Roman"/>
        </w:rPr>
        <w:t>precautions are taken</w:t>
      </w:r>
      <w:r w:rsidRPr="00450031">
        <w:rPr>
          <w:rFonts w:ascii="Times New Roman" w:hAnsi="Times New Roman" w:cs="Times New Roman"/>
          <w:spacing w:val="1"/>
        </w:rPr>
        <w:t xml:space="preserve"> </w:t>
      </w:r>
      <w:r w:rsidRPr="00450031">
        <w:rPr>
          <w:rFonts w:ascii="Times New Roman" w:hAnsi="Times New Roman" w:cs="Times New Roman"/>
        </w:rPr>
        <w:t>in</w:t>
      </w:r>
      <w:r w:rsidRPr="00450031">
        <w:rPr>
          <w:rFonts w:ascii="Times New Roman" w:hAnsi="Times New Roman" w:cs="Times New Roman"/>
          <w:spacing w:val="1"/>
        </w:rPr>
        <w:t xml:space="preserve"> </w:t>
      </w:r>
      <w:r w:rsidRPr="00450031">
        <w:rPr>
          <w:rFonts w:ascii="Times New Roman" w:hAnsi="Times New Roman" w:cs="Times New Roman"/>
        </w:rPr>
        <w:t>disposing of records after the</w:t>
      </w:r>
      <w:r w:rsidRPr="00450031">
        <w:rPr>
          <w:rFonts w:ascii="Times New Roman" w:hAnsi="Times New Roman" w:cs="Times New Roman"/>
          <w:spacing w:val="1"/>
        </w:rPr>
        <w:t xml:space="preserve"> </w:t>
      </w:r>
      <w:r w:rsidRPr="00450031">
        <w:rPr>
          <w:rFonts w:ascii="Times New Roman" w:hAnsi="Times New Roman" w:cs="Times New Roman"/>
        </w:rPr>
        <w:t>required</w:t>
      </w:r>
      <w:r w:rsidRPr="00450031">
        <w:rPr>
          <w:rFonts w:ascii="Times New Roman" w:hAnsi="Times New Roman" w:cs="Times New Roman"/>
          <w:spacing w:val="1"/>
        </w:rPr>
        <w:t xml:space="preserve"> </w:t>
      </w:r>
      <w:r w:rsidRPr="00450031">
        <w:rPr>
          <w:rFonts w:ascii="Times New Roman" w:hAnsi="Times New Roman" w:cs="Times New Roman"/>
        </w:rPr>
        <w:t>retention</w:t>
      </w:r>
      <w:r w:rsidRPr="00450031">
        <w:rPr>
          <w:rFonts w:ascii="Times New Roman" w:hAnsi="Times New Roman" w:cs="Times New Roman"/>
          <w:spacing w:val="1"/>
        </w:rPr>
        <w:t xml:space="preserve"> </w:t>
      </w:r>
      <w:r w:rsidRPr="00450031">
        <w:rPr>
          <w:rFonts w:ascii="Times New Roman" w:hAnsi="Times New Roman" w:cs="Times New Roman"/>
        </w:rPr>
        <w:t>period</w:t>
      </w:r>
      <w:r w:rsidRPr="00450031">
        <w:rPr>
          <w:rFonts w:ascii="Times New Roman" w:hAnsi="Times New Roman" w:cs="Times New Roman"/>
          <w:spacing w:val="1"/>
        </w:rPr>
        <w:t xml:space="preserve"> </w:t>
      </w:r>
      <w:r w:rsidRPr="00450031">
        <w:rPr>
          <w:rFonts w:ascii="Times New Roman" w:hAnsi="Times New Roman" w:cs="Times New Roman"/>
        </w:rPr>
        <w:t>to</w:t>
      </w:r>
      <w:r w:rsidRPr="00450031">
        <w:rPr>
          <w:rFonts w:ascii="Times New Roman" w:hAnsi="Times New Roman" w:cs="Times New Roman"/>
          <w:spacing w:val="1"/>
        </w:rPr>
        <w:t xml:space="preserve"> </w:t>
      </w:r>
      <w:r w:rsidRPr="00450031">
        <w:rPr>
          <w:rFonts w:ascii="Times New Roman" w:hAnsi="Times New Roman" w:cs="Times New Roman"/>
        </w:rPr>
        <w:t>ensure that</w:t>
      </w:r>
      <w:r w:rsidRPr="00450031">
        <w:rPr>
          <w:rFonts w:ascii="Times New Roman" w:hAnsi="Times New Roman" w:cs="Times New Roman"/>
          <w:spacing w:val="1"/>
        </w:rPr>
        <w:t xml:space="preserve"> </w:t>
      </w:r>
      <w:r w:rsidRPr="00450031">
        <w:rPr>
          <w:rFonts w:ascii="Times New Roman" w:hAnsi="Times New Roman" w:cs="Times New Roman"/>
        </w:rPr>
        <w:t>confidentiality is protected.</w:t>
      </w:r>
      <w:r w:rsidRPr="00450031">
        <w:rPr>
          <w:rFonts w:ascii="Times New Roman" w:hAnsi="Times New Roman" w:cs="Times New Roman"/>
          <w:spacing w:val="1"/>
        </w:rPr>
        <w:t xml:space="preserve"> </w:t>
      </w:r>
      <w:r w:rsidRPr="00450031">
        <w:rPr>
          <w:rFonts w:ascii="Times New Roman" w:hAnsi="Times New Roman" w:cs="Times New Roman"/>
        </w:rPr>
        <w:t>SGAs may follow their own records disposal policies and procedures,</w:t>
      </w:r>
      <w:r w:rsidRPr="00450031">
        <w:rPr>
          <w:rFonts w:ascii="Times New Roman" w:hAnsi="Times New Roman" w:cs="Times New Roman"/>
          <w:spacing w:val="1"/>
        </w:rPr>
        <w:t xml:space="preserve"> </w:t>
      </w:r>
      <w:r w:rsidRPr="00450031">
        <w:rPr>
          <w:rFonts w:ascii="Times New Roman" w:hAnsi="Times New Roman" w:cs="Times New Roman"/>
        </w:rPr>
        <w:t>provided they</w:t>
      </w:r>
      <w:r w:rsidRPr="00450031">
        <w:rPr>
          <w:rFonts w:ascii="Times New Roman" w:hAnsi="Times New Roman" w:cs="Times New Roman"/>
          <w:spacing w:val="1"/>
        </w:rPr>
        <w:t xml:space="preserve"> </w:t>
      </w:r>
      <w:r w:rsidRPr="00450031">
        <w:rPr>
          <w:rFonts w:ascii="Times New Roman" w:hAnsi="Times New Roman" w:cs="Times New Roman"/>
        </w:rPr>
        <w:t>contain safeguards</w:t>
      </w:r>
      <w:r w:rsidRPr="00450031">
        <w:rPr>
          <w:rFonts w:ascii="Times New Roman" w:hAnsi="Times New Roman" w:cs="Times New Roman"/>
          <w:spacing w:val="-1"/>
        </w:rPr>
        <w:t xml:space="preserve"> </w:t>
      </w:r>
      <w:r w:rsidRPr="00450031">
        <w:rPr>
          <w:rFonts w:ascii="Times New Roman" w:hAnsi="Times New Roman" w:cs="Times New Roman"/>
        </w:rPr>
        <w:t>for</w:t>
      </w:r>
      <w:r w:rsidRPr="00450031">
        <w:rPr>
          <w:rFonts w:ascii="Times New Roman" w:hAnsi="Times New Roman" w:cs="Times New Roman"/>
          <w:spacing w:val="-1"/>
        </w:rPr>
        <w:t xml:space="preserve"> </w:t>
      </w:r>
      <w:r w:rsidRPr="00450031">
        <w:rPr>
          <w:rFonts w:ascii="Times New Roman" w:hAnsi="Times New Roman" w:cs="Times New Roman"/>
        </w:rPr>
        <w:t>protecting confidentiality.</w:t>
      </w:r>
    </w:p>
    <w:p w:rsidR="000F3DF4" w:rsidP="00450031" w14:paraId="7E762970" w14:textId="1E78DCDF">
      <w:pPr>
        <w:pStyle w:val="BodyText"/>
        <w:ind w:left="1190" w:right="578"/>
        <w:rPr>
          <w:rFonts w:ascii="Times New Roman" w:hAnsi="Times New Roman" w:cs="Times New Roman"/>
        </w:rPr>
      </w:pPr>
    </w:p>
    <w:p w:rsidR="000F3DF4" w:rsidP="00450031" w14:paraId="1DBE1235" w14:textId="60ED32EA">
      <w:pPr>
        <w:pStyle w:val="BodyText"/>
        <w:ind w:left="1190" w:right="578"/>
        <w:rPr>
          <w:rFonts w:ascii="Times New Roman" w:hAnsi="Times New Roman" w:cs="Times New Roman"/>
        </w:rPr>
      </w:pPr>
    </w:p>
    <w:p w:rsidR="000F3DF4" w:rsidP="00450031" w14:paraId="06C7312C" w14:textId="724F8115">
      <w:pPr>
        <w:pStyle w:val="BodyText"/>
        <w:ind w:left="1190" w:right="578"/>
        <w:rPr>
          <w:rFonts w:ascii="Times New Roman" w:hAnsi="Times New Roman" w:cs="Times New Roman"/>
        </w:rPr>
      </w:pPr>
    </w:p>
    <w:p w:rsidR="00944795" w:rsidP="00450031" w14:paraId="6F17E42F" w14:textId="77777777">
      <w:pPr>
        <w:pStyle w:val="BodyText"/>
        <w:ind w:left="1190" w:right="578"/>
        <w:rPr>
          <w:rFonts w:ascii="Times New Roman" w:hAnsi="Times New Roman" w:cs="Times New Roman"/>
        </w:rPr>
      </w:pPr>
    </w:p>
    <w:p w:rsidR="000F3DF4" w:rsidRPr="00450031" w:rsidP="00450031" w14:paraId="504347DA" w14:textId="77777777">
      <w:pPr>
        <w:pStyle w:val="BodyText"/>
        <w:ind w:left="1190" w:right="578"/>
        <w:rPr>
          <w:rFonts w:ascii="Times New Roman" w:hAnsi="Times New Roman" w:cs="Times New Roman"/>
        </w:rPr>
      </w:pPr>
    </w:p>
    <w:p w:rsidR="00323DA5" w:rsidRPr="00450031" w:rsidP="00450031" w14:paraId="57C396A1" w14:textId="77777777">
      <w:pPr>
        <w:pStyle w:val="BodyText"/>
        <w:spacing w:before="3"/>
        <w:rPr>
          <w:rFonts w:ascii="Times New Roman" w:hAnsi="Times New Roman" w:cs="Times New Roman"/>
        </w:rPr>
      </w:pPr>
    </w:p>
    <w:p w:rsidR="00323DA5" w:rsidRPr="00450031" w:rsidP="00450031" w14:paraId="05767316" w14:textId="77777777">
      <w:pPr>
        <w:pStyle w:val="Heading3"/>
        <w:numPr>
          <w:ilvl w:val="0"/>
          <w:numId w:val="32"/>
        </w:numPr>
        <w:tabs>
          <w:tab w:val="left" w:pos="739"/>
          <w:tab w:val="left" w:pos="741"/>
        </w:tabs>
        <w:ind w:hanging="633"/>
        <w:jc w:val="left"/>
        <w:rPr>
          <w:rFonts w:ascii="Times New Roman" w:hAnsi="Times New Roman" w:cs="Times New Roman"/>
          <w:sz w:val="20"/>
          <w:szCs w:val="20"/>
        </w:rPr>
      </w:pPr>
      <w:bookmarkStart w:id="48" w:name="R._CONFIDENTIALITY"/>
      <w:bookmarkStart w:id="49" w:name="_bookmark18"/>
      <w:bookmarkEnd w:id="48"/>
      <w:bookmarkEnd w:id="49"/>
      <w:r w:rsidRPr="00450031">
        <w:rPr>
          <w:rFonts w:ascii="Times New Roman" w:hAnsi="Times New Roman" w:cs="Times New Roman"/>
          <w:sz w:val="20"/>
          <w:szCs w:val="20"/>
        </w:rPr>
        <w:t>CONFIDENTIALITY</w:t>
      </w:r>
    </w:p>
    <w:p w:rsidR="00323DA5" w:rsidRPr="00450031" w:rsidP="00450031" w14:paraId="2C29C93E" w14:textId="77777777">
      <w:pPr>
        <w:pStyle w:val="BodyText"/>
        <w:spacing w:before="10"/>
        <w:rPr>
          <w:rFonts w:ascii="Times New Roman" w:hAnsi="Times New Roman" w:cs="Times New Roman"/>
          <w:b/>
        </w:rPr>
      </w:pPr>
    </w:p>
    <w:p w:rsidR="00323DA5" w:rsidRPr="00450031" w:rsidP="00450031" w14:paraId="5A1A167B" w14:textId="77777777">
      <w:pPr>
        <w:pStyle w:val="ListParagraph"/>
        <w:numPr>
          <w:ilvl w:val="1"/>
          <w:numId w:val="32"/>
        </w:numPr>
        <w:tabs>
          <w:tab w:val="left" w:pos="1279"/>
          <w:tab w:val="left" w:pos="1281"/>
        </w:tabs>
        <w:spacing w:before="1"/>
        <w:ind w:left="1280" w:hanging="541"/>
        <w:rPr>
          <w:rFonts w:ascii="Times New Roman" w:hAnsi="Times New Roman" w:cs="Times New Roman"/>
          <w:sz w:val="20"/>
          <w:szCs w:val="20"/>
        </w:rPr>
      </w:pPr>
      <w:r w:rsidRPr="00450031">
        <w:rPr>
          <w:rFonts w:ascii="Times New Roman" w:hAnsi="Times New Roman" w:cs="Times New Roman"/>
          <w:sz w:val="20"/>
          <w:szCs w:val="20"/>
        </w:rPr>
        <w:t>Federal</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Guidelines</w:t>
      </w:r>
    </w:p>
    <w:p w:rsidR="00323DA5" w:rsidRPr="00450031" w:rsidP="00450031" w14:paraId="35DD470C" w14:textId="77777777">
      <w:pPr>
        <w:pStyle w:val="BodyText"/>
        <w:spacing w:before="8"/>
        <w:rPr>
          <w:rFonts w:ascii="Times New Roman" w:hAnsi="Times New Roman" w:cs="Times New Roman"/>
        </w:rPr>
      </w:pPr>
    </w:p>
    <w:p w:rsidR="00323DA5" w:rsidRPr="00450031" w:rsidP="00450031" w14:paraId="04FB7373" w14:textId="77777777">
      <w:pPr>
        <w:pStyle w:val="BodyText"/>
        <w:ind w:left="1280" w:right="577"/>
        <w:rPr>
          <w:rFonts w:ascii="Times New Roman" w:hAnsi="Times New Roman" w:cs="Times New Roman"/>
        </w:rPr>
      </w:pPr>
      <w:r w:rsidRPr="00450031">
        <w:rPr>
          <w:rFonts w:ascii="Times New Roman" w:hAnsi="Times New Roman" w:cs="Times New Roman"/>
        </w:rPr>
        <w:t>The majority of</w:t>
      </w:r>
      <w:r w:rsidRPr="00450031">
        <w:rPr>
          <w:rFonts w:ascii="Times New Roman" w:hAnsi="Times New Roman" w:cs="Times New Roman"/>
        </w:rPr>
        <w:t xml:space="preserve"> data collected by the BLS is provided on a voluntary basis by respondents who have</w:t>
      </w:r>
      <w:r w:rsidRPr="00450031">
        <w:rPr>
          <w:rFonts w:ascii="Times New Roman" w:hAnsi="Times New Roman" w:cs="Times New Roman"/>
          <w:spacing w:val="1"/>
        </w:rPr>
        <w:t xml:space="preserve"> </w:t>
      </w:r>
      <w:r w:rsidRPr="00450031">
        <w:rPr>
          <w:rFonts w:ascii="Times New Roman" w:hAnsi="Times New Roman" w:cs="Times New Roman"/>
          <w:spacing w:val="-1"/>
        </w:rPr>
        <w:t>agreed</w:t>
      </w:r>
      <w:r w:rsidRPr="00450031">
        <w:rPr>
          <w:rFonts w:ascii="Times New Roman" w:hAnsi="Times New Roman" w:cs="Times New Roman"/>
          <w:spacing w:val="-9"/>
        </w:rPr>
        <w:t xml:space="preserve"> </w:t>
      </w:r>
      <w:r w:rsidRPr="00450031">
        <w:rPr>
          <w:rFonts w:ascii="Times New Roman" w:hAnsi="Times New Roman" w:cs="Times New Roman"/>
          <w:spacing w:val="-1"/>
        </w:rPr>
        <w:t>to</w:t>
      </w:r>
      <w:r w:rsidRPr="00450031">
        <w:rPr>
          <w:rFonts w:ascii="Times New Roman" w:hAnsi="Times New Roman" w:cs="Times New Roman"/>
          <w:spacing w:val="-9"/>
        </w:rPr>
        <w:t xml:space="preserve"> </w:t>
      </w:r>
      <w:r w:rsidRPr="00450031">
        <w:rPr>
          <w:rFonts w:ascii="Times New Roman" w:hAnsi="Times New Roman" w:cs="Times New Roman"/>
          <w:spacing w:val="-1"/>
        </w:rPr>
        <w:t>provide</w:t>
      </w:r>
      <w:r w:rsidRPr="00450031">
        <w:rPr>
          <w:rFonts w:ascii="Times New Roman" w:hAnsi="Times New Roman" w:cs="Times New Roman"/>
          <w:spacing w:val="-8"/>
        </w:rPr>
        <w:t xml:space="preserve"> </w:t>
      </w:r>
      <w:r w:rsidRPr="00450031">
        <w:rPr>
          <w:rFonts w:ascii="Times New Roman" w:hAnsi="Times New Roman" w:cs="Times New Roman"/>
          <w:spacing w:val="-1"/>
        </w:rPr>
        <w:t>the</w:t>
      </w:r>
      <w:r w:rsidRPr="00450031">
        <w:rPr>
          <w:rFonts w:ascii="Times New Roman" w:hAnsi="Times New Roman" w:cs="Times New Roman"/>
          <w:spacing w:val="-11"/>
        </w:rPr>
        <w:t xml:space="preserve"> </w:t>
      </w:r>
      <w:r w:rsidRPr="00450031">
        <w:rPr>
          <w:rFonts w:ascii="Times New Roman" w:hAnsi="Times New Roman" w:cs="Times New Roman"/>
          <w:spacing w:val="-1"/>
        </w:rPr>
        <w:t>information</w:t>
      </w:r>
      <w:r w:rsidRPr="00450031">
        <w:rPr>
          <w:rFonts w:ascii="Times New Roman" w:hAnsi="Times New Roman" w:cs="Times New Roman"/>
          <w:spacing w:val="-9"/>
        </w:rPr>
        <w:t xml:space="preserve"> </w:t>
      </w:r>
      <w:r w:rsidRPr="00450031">
        <w:rPr>
          <w:rFonts w:ascii="Times New Roman" w:hAnsi="Times New Roman" w:cs="Times New Roman"/>
          <w:spacing w:val="-1"/>
        </w:rPr>
        <w:t>for</w:t>
      </w:r>
      <w:r w:rsidRPr="00450031">
        <w:rPr>
          <w:rFonts w:ascii="Times New Roman" w:hAnsi="Times New Roman" w:cs="Times New Roman"/>
          <w:spacing w:val="-9"/>
        </w:rPr>
        <w:t xml:space="preserve"> </w:t>
      </w:r>
      <w:r w:rsidRPr="00450031">
        <w:rPr>
          <w:rFonts w:ascii="Times New Roman" w:hAnsi="Times New Roman" w:cs="Times New Roman"/>
          <w:spacing w:val="-1"/>
        </w:rPr>
        <w:t>the</w:t>
      </w:r>
      <w:r w:rsidRPr="00450031">
        <w:rPr>
          <w:rFonts w:ascii="Times New Roman" w:hAnsi="Times New Roman" w:cs="Times New Roman"/>
          <w:spacing w:val="-11"/>
        </w:rPr>
        <w:t xml:space="preserve"> </w:t>
      </w:r>
      <w:r w:rsidRPr="00450031">
        <w:rPr>
          <w:rFonts w:ascii="Times New Roman" w:hAnsi="Times New Roman" w:cs="Times New Roman"/>
          <w:spacing w:val="-1"/>
        </w:rPr>
        <w:t>purpose(s)</w:t>
      </w:r>
      <w:r w:rsidRPr="00450031">
        <w:rPr>
          <w:rFonts w:ascii="Times New Roman" w:hAnsi="Times New Roman" w:cs="Times New Roman"/>
          <w:spacing w:val="-8"/>
        </w:rPr>
        <w:t xml:space="preserve"> </w:t>
      </w:r>
      <w:r w:rsidRPr="00450031">
        <w:rPr>
          <w:rFonts w:ascii="Times New Roman" w:hAnsi="Times New Roman" w:cs="Times New Roman"/>
        </w:rPr>
        <w:t>specified</w:t>
      </w:r>
      <w:r w:rsidRPr="00450031">
        <w:rPr>
          <w:rFonts w:ascii="Times New Roman" w:hAnsi="Times New Roman" w:cs="Times New Roman"/>
          <w:spacing w:val="-9"/>
        </w:rPr>
        <w:t xml:space="preserve"> </w:t>
      </w:r>
      <w:r w:rsidRPr="00450031">
        <w:rPr>
          <w:rFonts w:ascii="Times New Roman" w:hAnsi="Times New Roman" w:cs="Times New Roman"/>
        </w:rPr>
        <w:t>by</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11"/>
        </w:rPr>
        <w:t xml:space="preserve"> </w:t>
      </w:r>
      <w:r w:rsidRPr="00450031">
        <w:rPr>
          <w:rFonts w:ascii="Times New Roman" w:hAnsi="Times New Roman" w:cs="Times New Roman"/>
        </w:rPr>
        <w:t>BLS.</w:t>
      </w:r>
      <w:r w:rsidRPr="00450031">
        <w:rPr>
          <w:rFonts w:ascii="Times New Roman" w:hAnsi="Times New Roman" w:cs="Times New Roman"/>
          <w:spacing w:val="30"/>
        </w:rPr>
        <w:t xml:space="preserve"> </w:t>
      </w:r>
      <w:r w:rsidRPr="00450031">
        <w:rPr>
          <w:rFonts w:ascii="Times New Roman" w:hAnsi="Times New Roman" w:cs="Times New Roman"/>
        </w:rPr>
        <w:t>A</w:t>
      </w:r>
      <w:r w:rsidRPr="00450031">
        <w:rPr>
          <w:rFonts w:ascii="Times New Roman" w:hAnsi="Times New Roman" w:cs="Times New Roman"/>
          <w:spacing w:val="-7"/>
        </w:rPr>
        <w:t xml:space="preserve"> </w:t>
      </w:r>
      <w:r w:rsidRPr="00450031">
        <w:rPr>
          <w:rFonts w:ascii="Times New Roman" w:hAnsi="Times New Roman" w:cs="Times New Roman"/>
        </w:rPr>
        <w:t>violation</w:t>
      </w:r>
      <w:r w:rsidRPr="00450031">
        <w:rPr>
          <w:rFonts w:ascii="Times New Roman" w:hAnsi="Times New Roman" w:cs="Times New Roman"/>
          <w:spacing w:val="-9"/>
        </w:rPr>
        <w:t xml:space="preserve"> </w:t>
      </w:r>
      <w:r w:rsidRPr="00450031">
        <w:rPr>
          <w:rFonts w:ascii="Times New Roman" w:hAnsi="Times New Roman" w:cs="Times New Roman"/>
        </w:rPr>
        <w:t>of</w:t>
      </w:r>
      <w:r w:rsidRPr="00450031">
        <w:rPr>
          <w:rFonts w:ascii="Times New Roman" w:hAnsi="Times New Roman" w:cs="Times New Roman"/>
          <w:spacing w:val="-10"/>
        </w:rPr>
        <w:t xml:space="preserve"> </w:t>
      </w:r>
      <w:r w:rsidRPr="00450031">
        <w:rPr>
          <w:rFonts w:ascii="Times New Roman" w:hAnsi="Times New Roman" w:cs="Times New Roman"/>
        </w:rPr>
        <w:t>the</w:t>
      </w:r>
      <w:r w:rsidRPr="00450031">
        <w:rPr>
          <w:rFonts w:ascii="Times New Roman" w:hAnsi="Times New Roman" w:cs="Times New Roman"/>
          <w:spacing w:val="-11"/>
        </w:rPr>
        <w:t xml:space="preserve"> </w:t>
      </w:r>
      <w:r w:rsidRPr="00450031">
        <w:rPr>
          <w:rFonts w:ascii="Times New Roman" w:hAnsi="Times New Roman" w:cs="Times New Roman"/>
        </w:rPr>
        <w:t>confidence</w:t>
      </w:r>
      <w:r w:rsidRPr="00450031">
        <w:rPr>
          <w:rFonts w:ascii="Times New Roman" w:hAnsi="Times New Roman" w:cs="Times New Roman"/>
          <w:spacing w:val="1"/>
        </w:rPr>
        <w:t xml:space="preserve"> </w:t>
      </w:r>
      <w:r w:rsidRPr="00450031">
        <w:rPr>
          <w:rFonts w:ascii="Times New Roman" w:hAnsi="Times New Roman" w:cs="Times New Roman"/>
        </w:rPr>
        <w:t>that respondents place in the BLS would endanger the Bureau’s ability to carry out its duties.</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Confidential Information</w:t>
      </w:r>
      <w:r w:rsidRPr="00450031">
        <w:rPr>
          <w:rFonts w:ascii="Times New Roman" w:hAnsi="Times New Roman" w:cs="Times New Roman"/>
          <w:spacing w:val="1"/>
        </w:rPr>
        <w:t xml:space="preserve"> </w:t>
      </w:r>
      <w:r w:rsidRPr="00450031">
        <w:rPr>
          <w:rFonts w:ascii="Times New Roman" w:hAnsi="Times New Roman" w:cs="Times New Roman"/>
        </w:rPr>
        <w:t>Protection</w:t>
      </w:r>
      <w:r w:rsidRPr="00450031">
        <w:rPr>
          <w:rFonts w:ascii="Times New Roman" w:hAnsi="Times New Roman" w:cs="Times New Roman"/>
          <w:spacing w:val="1"/>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Statistical Efficiency</w:t>
      </w:r>
      <w:r w:rsidRPr="00450031">
        <w:rPr>
          <w:rFonts w:ascii="Times New Roman" w:hAnsi="Times New Roman" w:cs="Times New Roman"/>
          <w:spacing w:val="1"/>
        </w:rPr>
        <w:t xml:space="preserve"> </w:t>
      </w:r>
      <w:r w:rsidRPr="00450031">
        <w:rPr>
          <w:rFonts w:ascii="Times New Roman" w:hAnsi="Times New Roman" w:cs="Times New Roman"/>
        </w:rPr>
        <w:t>Act</w:t>
      </w:r>
      <w:r w:rsidRPr="00450031">
        <w:rPr>
          <w:rFonts w:ascii="Times New Roman" w:hAnsi="Times New Roman" w:cs="Times New Roman"/>
          <w:spacing w:val="1"/>
        </w:rPr>
        <w:t xml:space="preserve"> </w:t>
      </w:r>
      <w:r w:rsidRPr="00450031">
        <w:rPr>
          <w:rFonts w:ascii="Times New Roman" w:hAnsi="Times New Roman" w:cs="Times New Roman"/>
        </w:rPr>
        <w:t>(CIPSEA) (44 USC 3561 et</w:t>
      </w:r>
      <w:r w:rsidRPr="00450031">
        <w:rPr>
          <w:rFonts w:ascii="Times New Roman" w:hAnsi="Times New Roman" w:cs="Times New Roman"/>
          <w:spacing w:val="1"/>
        </w:rPr>
        <w:t xml:space="preserve"> </w:t>
      </w:r>
      <w:r w:rsidRPr="00450031">
        <w:rPr>
          <w:rFonts w:ascii="Times New Roman" w:hAnsi="Times New Roman" w:cs="Times New Roman"/>
        </w:rPr>
        <w:t>seq.)</w:t>
      </w:r>
      <w:r w:rsidRPr="00450031">
        <w:rPr>
          <w:rFonts w:ascii="Times New Roman" w:hAnsi="Times New Roman" w:cs="Times New Roman"/>
          <w:spacing w:val="1"/>
        </w:rPr>
        <w:t xml:space="preserve"> </w:t>
      </w:r>
      <w:r w:rsidRPr="00450031">
        <w:rPr>
          <w:rFonts w:ascii="Times New Roman" w:hAnsi="Times New Roman" w:cs="Times New Roman"/>
          <w:spacing w:val="-1"/>
        </w:rPr>
        <w:t>safeguards</w:t>
      </w:r>
      <w:r w:rsidRPr="00450031">
        <w:rPr>
          <w:rFonts w:ascii="Times New Roman" w:hAnsi="Times New Roman" w:cs="Times New Roman"/>
          <w:spacing w:val="-10"/>
        </w:rPr>
        <w:t xml:space="preserve"> </w:t>
      </w:r>
      <w:r w:rsidRPr="00450031">
        <w:rPr>
          <w:rFonts w:ascii="Times New Roman" w:hAnsi="Times New Roman" w:cs="Times New Roman"/>
          <w:spacing w:val="-1"/>
        </w:rPr>
        <w:t>the</w:t>
      </w:r>
      <w:r w:rsidRPr="00450031">
        <w:rPr>
          <w:rFonts w:ascii="Times New Roman" w:hAnsi="Times New Roman" w:cs="Times New Roman"/>
          <w:spacing w:val="-10"/>
        </w:rPr>
        <w:t xml:space="preserve"> </w:t>
      </w:r>
      <w:r w:rsidRPr="00450031">
        <w:rPr>
          <w:rFonts w:ascii="Times New Roman" w:hAnsi="Times New Roman" w:cs="Times New Roman"/>
          <w:spacing w:val="-1"/>
        </w:rPr>
        <w:t>confidentiality</w:t>
      </w:r>
      <w:r w:rsidRPr="00450031">
        <w:rPr>
          <w:rFonts w:ascii="Times New Roman" w:hAnsi="Times New Roman" w:cs="Times New Roman"/>
          <w:spacing w:val="-7"/>
        </w:rPr>
        <w:t xml:space="preserve"> </w:t>
      </w:r>
      <w:r w:rsidRPr="00450031">
        <w:rPr>
          <w:rFonts w:ascii="Times New Roman" w:hAnsi="Times New Roman" w:cs="Times New Roman"/>
          <w:spacing w:val="-1"/>
        </w:rPr>
        <w:t>of</w:t>
      </w:r>
      <w:r w:rsidRPr="00450031">
        <w:rPr>
          <w:rFonts w:ascii="Times New Roman" w:hAnsi="Times New Roman" w:cs="Times New Roman"/>
          <w:spacing w:val="-10"/>
        </w:rPr>
        <w:t xml:space="preserve"> </w:t>
      </w:r>
      <w:r w:rsidRPr="00450031">
        <w:rPr>
          <w:rFonts w:ascii="Times New Roman" w:hAnsi="Times New Roman" w:cs="Times New Roman"/>
          <w:spacing w:val="-1"/>
        </w:rPr>
        <w:t>respondent</w:t>
      </w:r>
      <w:r w:rsidRPr="00450031">
        <w:rPr>
          <w:rFonts w:ascii="Times New Roman" w:hAnsi="Times New Roman" w:cs="Times New Roman"/>
          <w:spacing w:val="-8"/>
        </w:rPr>
        <w:t xml:space="preserve"> </w:t>
      </w:r>
      <w:r w:rsidRPr="00450031">
        <w:rPr>
          <w:rFonts w:ascii="Times New Roman" w:hAnsi="Times New Roman" w:cs="Times New Roman"/>
          <w:spacing w:val="-1"/>
        </w:rPr>
        <w:t>identifiable</w:t>
      </w:r>
      <w:r w:rsidRPr="00450031">
        <w:rPr>
          <w:rFonts w:ascii="Times New Roman" w:hAnsi="Times New Roman" w:cs="Times New Roman"/>
          <w:spacing w:val="-10"/>
        </w:rPr>
        <w:t xml:space="preserve"> </w:t>
      </w:r>
      <w:r w:rsidRPr="00450031">
        <w:rPr>
          <w:rFonts w:ascii="Times New Roman" w:hAnsi="Times New Roman" w:cs="Times New Roman"/>
        </w:rPr>
        <w:t>information</w:t>
      </w:r>
      <w:r w:rsidRPr="00450031">
        <w:rPr>
          <w:rFonts w:ascii="Times New Roman" w:hAnsi="Times New Roman" w:cs="Times New Roman"/>
          <w:spacing w:val="-8"/>
        </w:rPr>
        <w:t xml:space="preserve"> </w:t>
      </w:r>
      <w:r w:rsidRPr="00450031">
        <w:rPr>
          <w:rFonts w:ascii="Times New Roman" w:hAnsi="Times New Roman" w:cs="Times New Roman"/>
        </w:rPr>
        <w:t>acquired</w:t>
      </w:r>
      <w:r w:rsidRPr="00450031">
        <w:rPr>
          <w:rFonts w:ascii="Times New Roman" w:hAnsi="Times New Roman" w:cs="Times New Roman"/>
          <w:spacing w:val="-7"/>
        </w:rPr>
        <w:t xml:space="preserve"> </w:t>
      </w:r>
      <w:r w:rsidRPr="00450031">
        <w:rPr>
          <w:rFonts w:ascii="Times New Roman" w:hAnsi="Times New Roman" w:cs="Times New Roman"/>
        </w:rPr>
        <w:t>for</w:t>
      </w:r>
      <w:r w:rsidRPr="00450031">
        <w:rPr>
          <w:rFonts w:ascii="Times New Roman" w:hAnsi="Times New Roman" w:cs="Times New Roman"/>
          <w:spacing w:val="-9"/>
        </w:rPr>
        <w:t xml:space="preserve"> </w:t>
      </w:r>
      <w:r w:rsidRPr="00450031">
        <w:rPr>
          <w:rFonts w:ascii="Times New Roman" w:hAnsi="Times New Roman" w:cs="Times New Roman"/>
        </w:rPr>
        <w:t>exclusively</w:t>
      </w:r>
      <w:r w:rsidRPr="00450031">
        <w:rPr>
          <w:rFonts w:ascii="Times New Roman" w:hAnsi="Times New Roman" w:cs="Times New Roman"/>
          <w:spacing w:val="-7"/>
        </w:rPr>
        <w:t xml:space="preserve"> </w:t>
      </w:r>
      <w:r w:rsidRPr="00450031">
        <w:rPr>
          <w:rFonts w:ascii="Times New Roman" w:hAnsi="Times New Roman" w:cs="Times New Roman"/>
        </w:rPr>
        <w:t>statistical</w:t>
      </w:r>
      <w:r w:rsidRPr="00450031">
        <w:rPr>
          <w:rFonts w:ascii="Times New Roman" w:hAnsi="Times New Roman" w:cs="Times New Roman"/>
          <w:spacing w:val="1"/>
        </w:rPr>
        <w:t xml:space="preserve"> </w:t>
      </w:r>
      <w:r w:rsidRPr="00450031">
        <w:rPr>
          <w:rFonts w:ascii="Times New Roman" w:hAnsi="Times New Roman" w:cs="Times New Roman"/>
        </w:rPr>
        <w:t>purposes under a pledge of confidentiality controlling access to and uses of such information.</w:t>
      </w:r>
      <w:r w:rsidRPr="00450031">
        <w:rPr>
          <w:rFonts w:ascii="Times New Roman" w:hAnsi="Times New Roman" w:cs="Times New Roman"/>
          <w:spacing w:val="1"/>
        </w:rPr>
        <w:t xml:space="preserve"> </w:t>
      </w:r>
      <w:r w:rsidRPr="00450031">
        <w:rPr>
          <w:rFonts w:ascii="Times New Roman" w:hAnsi="Times New Roman" w:cs="Times New Roman"/>
        </w:rPr>
        <w:t>BLS</w:t>
      </w:r>
      <w:r w:rsidRPr="00450031">
        <w:rPr>
          <w:rFonts w:ascii="Times New Roman" w:hAnsi="Times New Roman" w:cs="Times New Roman"/>
          <w:spacing w:val="1"/>
        </w:rPr>
        <w:t xml:space="preserve"> </w:t>
      </w:r>
      <w:r w:rsidRPr="00450031">
        <w:rPr>
          <w:rFonts w:ascii="Times New Roman" w:hAnsi="Times New Roman" w:cs="Times New Roman"/>
        </w:rPr>
        <w:t>officers,</w:t>
      </w:r>
      <w:r w:rsidRPr="00450031">
        <w:rPr>
          <w:rFonts w:ascii="Times New Roman" w:hAnsi="Times New Roman" w:cs="Times New Roman"/>
          <w:spacing w:val="-8"/>
        </w:rPr>
        <w:t xml:space="preserve"> </w:t>
      </w:r>
      <w:r w:rsidRPr="00450031">
        <w:rPr>
          <w:rFonts w:ascii="Times New Roman" w:hAnsi="Times New Roman" w:cs="Times New Roman"/>
        </w:rPr>
        <w:t>employees,</w:t>
      </w:r>
      <w:r w:rsidRPr="00450031">
        <w:rPr>
          <w:rFonts w:ascii="Times New Roman" w:hAnsi="Times New Roman" w:cs="Times New Roman"/>
          <w:spacing w:val="-11"/>
        </w:rPr>
        <w:t xml:space="preserve"> </w:t>
      </w:r>
      <w:r w:rsidRPr="00450031">
        <w:rPr>
          <w:rFonts w:ascii="Times New Roman" w:hAnsi="Times New Roman" w:cs="Times New Roman"/>
        </w:rPr>
        <w:t>and</w:t>
      </w:r>
      <w:r w:rsidRPr="00450031">
        <w:rPr>
          <w:rFonts w:ascii="Times New Roman" w:hAnsi="Times New Roman" w:cs="Times New Roman"/>
          <w:spacing w:val="-9"/>
        </w:rPr>
        <w:t xml:space="preserve"> </w:t>
      </w:r>
      <w:r w:rsidRPr="00450031">
        <w:rPr>
          <w:rFonts w:ascii="Times New Roman" w:hAnsi="Times New Roman" w:cs="Times New Roman"/>
        </w:rPr>
        <w:t>agents</w:t>
      </w:r>
      <w:r w:rsidRPr="00450031">
        <w:rPr>
          <w:rFonts w:ascii="Times New Roman" w:hAnsi="Times New Roman" w:cs="Times New Roman"/>
          <w:spacing w:val="-11"/>
        </w:rPr>
        <w:t xml:space="preserve"> </w:t>
      </w:r>
      <w:r w:rsidRPr="00450031">
        <w:rPr>
          <w:rFonts w:ascii="Times New Roman" w:hAnsi="Times New Roman" w:cs="Times New Roman"/>
        </w:rPr>
        <w:t>are</w:t>
      </w:r>
      <w:r w:rsidRPr="00450031">
        <w:rPr>
          <w:rFonts w:ascii="Times New Roman" w:hAnsi="Times New Roman" w:cs="Times New Roman"/>
          <w:spacing w:val="-10"/>
        </w:rPr>
        <w:t xml:space="preserve"> </w:t>
      </w:r>
      <w:r w:rsidRPr="00450031">
        <w:rPr>
          <w:rFonts w:ascii="Times New Roman" w:hAnsi="Times New Roman" w:cs="Times New Roman"/>
        </w:rPr>
        <w:t>subject</w:t>
      </w:r>
      <w:r w:rsidRPr="00450031">
        <w:rPr>
          <w:rFonts w:ascii="Times New Roman" w:hAnsi="Times New Roman" w:cs="Times New Roman"/>
          <w:spacing w:val="-10"/>
        </w:rPr>
        <w:t xml:space="preserve"> </w:t>
      </w:r>
      <w:r w:rsidRPr="00450031">
        <w:rPr>
          <w:rFonts w:ascii="Times New Roman" w:hAnsi="Times New Roman" w:cs="Times New Roman"/>
        </w:rPr>
        <w:t>to</w:t>
      </w:r>
      <w:r w:rsidRPr="00450031">
        <w:rPr>
          <w:rFonts w:ascii="Times New Roman" w:hAnsi="Times New Roman" w:cs="Times New Roman"/>
          <w:spacing w:val="-11"/>
        </w:rPr>
        <w:t xml:space="preserve"> </w:t>
      </w:r>
      <w:r w:rsidRPr="00450031">
        <w:rPr>
          <w:rFonts w:ascii="Times New Roman" w:hAnsi="Times New Roman" w:cs="Times New Roman"/>
        </w:rPr>
        <w:t>CIPSEA</w:t>
      </w:r>
      <w:r w:rsidRPr="00450031">
        <w:rPr>
          <w:rFonts w:ascii="Times New Roman" w:hAnsi="Times New Roman" w:cs="Times New Roman"/>
          <w:spacing w:val="-10"/>
        </w:rPr>
        <w:t xml:space="preserve"> </w:t>
      </w:r>
      <w:r w:rsidRPr="00450031">
        <w:rPr>
          <w:rFonts w:ascii="Times New Roman" w:hAnsi="Times New Roman" w:cs="Times New Roman"/>
        </w:rPr>
        <w:t>and</w:t>
      </w:r>
      <w:r w:rsidRPr="00450031">
        <w:rPr>
          <w:rFonts w:ascii="Times New Roman" w:hAnsi="Times New Roman" w:cs="Times New Roman"/>
          <w:spacing w:val="-9"/>
        </w:rPr>
        <w:t xml:space="preserve"> </w:t>
      </w:r>
      <w:r w:rsidRPr="00450031">
        <w:rPr>
          <w:rFonts w:ascii="Times New Roman" w:hAnsi="Times New Roman" w:cs="Times New Roman"/>
        </w:rPr>
        <w:t>other</w:t>
      </w:r>
      <w:r w:rsidRPr="00450031">
        <w:rPr>
          <w:rFonts w:ascii="Times New Roman" w:hAnsi="Times New Roman" w:cs="Times New Roman"/>
          <w:spacing w:val="-11"/>
        </w:rPr>
        <w:t xml:space="preserve"> </w:t>
      </w:r>
      <w:r w:rsidRPr="00450031">
        <w:rPr>
          <w:rFonts w:ascii="Times New Roman" w:hAnsi="Times New Roman" w:cs="Times New Roman"/>
        </w:rPr>
        <w:t>Federal</w:t>
      </w:r>
      <w:r w:rsidRPr="00450031">
        <w:rPr>
          <w:rFonts w:ascii="Times New Roman" w:hAnsi="Times New Roman" w:cs="Times New Roman"/>
          <w:spacing w:val="-10"/>
        </w:rPr>
        <w:t xml:space="preserve"> </w:t>
      </w:r>
      <w:r w:rsidRPr="00450031">
        <w:rPr>
          <w:rFonts w:ascii="Times New Roman" w:hAnsi="Times New Roman" w:cs="Times New Roman"/>
        </w:rPr>
        <w:t>laws</w:t>
      </w:r>
      <w:r w:rsidRPr="00450031">
        <w:rPr>
          <w:rFonts w:ascii="Times New Roman" w:hAnsi="Times New Roman" w:cs="Times New Roman"/>
          <w:spacing w:val="-11"/>
        </w:rPr>
        <w:t xml:space="preserve"> </w:t>
      </w:r>
      <w:r w:rsidRPr="00450031">
        <w:rPr>
          <w:rFonts w:ascii="Times New Roman" w:hAnsi="Times New Roman" w:cs="Times New Roman"/>
        </w:rPr>
        <w:t>governing</w:t>
      </w:r>
      <w:r w:rsidRPr="00450031">
        <w:rPr>
          <w:rFonts w:ascii="Times New Roman" w:hAnsi="Times New Roman" w:cs="Times New Roman"/>
          <w:spacing w:val="-9"/>
        </w:rPr>
        <w:t xml:space="preserve"> </w:t>
      </w:r>
      <w:r w:rsidRPr="00450031">
        <w:rPr>
          <w:rFonts w:ascii="Times New Roman" w:hAnsi="Times New Roman" w:cs="Times New Roman"/>
        </w:rPr>
        <w:t>confidentiality.</w:t>
      </w:r>
    </w:p>
    <w:p w:rsidR="00323DA5" w:rsidRPr="00450031" w:rsidP="00450031" w14:paraId="3D88BF52" w14:textId="77777777">
      <w:pPr>
        <w:pStyle w:val="BodyText"/>
        <w:spacing w:before="8"/>
        <w:rPr>
          <w:rFonts w:ascii="Times New Roman" w:hAnsi="Times New Roman" w:cs="Times New Roman"/>
        </w:rPr>
      </w:pPr>
    </w:p>
    <w:p w:rsidR="00323DA5" w:rsidRPr="00450031" w:rsidP="00450031" w14:paraId="42207DA3" w14:textId="77777777">
      <w:pPr>
        <w:pStyle w:val="ListParagraph"/>
        <w:numPr>
          <w:ilvl w:val="1"/>
          <w:numId w:val="32"/>
        </w:numPr>
        <w:tabs>
          <w:tab w:val="left" w:pos="1280"/>
          <w:tab w:val="left" w:pos="1281"/>
        </w:tabs>
        <w:ind w:left="1280" w:hanging="541"/>
        <w:rPr>
          <w:rFonts w:ascii="Times New Roman" w:hAnsi="Times New Roman" w:cs="Times New Roman"/>
          <w:sz w:val="20"/>
          <w:szCs w:val="20"/>
        </w:rPr>
      </w:pPr>
      <w:r w:rsidRPr="00450031">
        <w:rPr>
          <w:rFonts w:ascii="Times New Roman" w:hAnsi="Times New Roman" w:cs="Times New Roman"/>
          <w:sz w:val="20"/>
          <w:szCs w:val="20"/>
        </w:rPr>
        <w:t>Description</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Confidential</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Information</w:t>
      </w:r>
    </w:p>
    <w:p w:rsidR="00323DA5" w:rsidRPr="00450031" w:rsidP="00450031" w14:paraId="7380AFAD" w14:textId="77777777">
      <w:pPr>
        <w:pStyle w:val="BodyText"/>
        <w:spacing w:before="9"/>
        <w:rPr>
          <w:rFonts w:ascii="Times New Roman" w:hAnsi="Times New Roman" w:cs="Times New Roman"/>
        </w:rPr>
      </w:pPr>
    </w:p>
    <w:p w:rsidR="00323DA5" w:rsidRPr="00450031" w:rsidP="00450031" w14:paraId="2AE07B68" w14:textId="77777777">
      <w:pPr>
        <w:pStyle w:val="BodyText"/>
        <w:spacing w:line="477" w:lineRule="auto"/>
        <w:ind w:left="1280" w:right="1575"/>
        <w:rPr>
          <w:rFonts w:ascii="Times New Roman" w:hAnsi="Times New Roman" w:cs="Times New Roman"/>
        </w:rPr>
      </w:pPr>
      <w:r w:rsidRPr="00450031">
        <w:rPr>
          <w:rFonts w:ascii="Times New Roman" w:hAnsi="Times New Roman" w:cs="Times New Roman"/>
        </w:rPr>
        <w:t>For</w:t>
      </w:r>
      <w:r w:rsidRPr="00450031">
        <w:rPr>
          <w:rFonts w:ascii="Times New Roman" w:hAnsi="Times New Roman" w:cs="Times New Roman"/>
          <w:spacing w:val="-5"/>
        </w:rPr>
        <w:t xml:space="preserve"> </w:t>
      </w:r>
      <w:r w:rsidRPr="00450031">
        <w:rPr>
          <w:rFonts w:ascii="Times New Roman" w:hAnsi="Times New Roman" w:cs="Times New Roman"/>
        </w:rPr>
        <w:t>the</w:t>
      </w:r>
      <w:r w:rsidRPr="00450031">
        <w:rPr>
          <w:rFonts w:ascii="Times New Roman" w:hAnsi="Times New Roman" w:cs="Times New Roman"/>
          <w:spacing w:val="-5"/>
        </w:rPr>
        <w:t xml:space="preserve"> </w:t>
      </w:r>
      <w:r w:rsidRPr="00450031">
        <w:rPr>
          <w:rFonts w:ascii="Times New Roman" w:hAnsi="Times New Roman" w:cs="Times New Roman"/>
        </w:rPr>
        <w:t>purposes</w:t>
      </w:r>
      <w:r w:rsidRPr="00450031">
        <w:rPr>
          <w:rFonts w:ascii="Times New Roman" w:hAnsi="Times New Roman" w:cs="Times New Roman"/>
          <w:spacing w:val="-5"/>
        </w:rPr>
        <w:t xml:space="preserve"> </w:t>
      </w:r>
      <w:r w:rsidRPr="00450031">
        <w:rPr>
          <w:rFonts w:ascii="Times New Roman" w:hAnsi="Times New Roman" w:cs="Times New Roman"/>
        </w:rPr>
        <w:t>of</w:t>
      </w:r>
      <w:r w:rsidRPr="00450031">
        <w:rPr>
          <w:rFonts w:ascii="Times New Roman" w:hAnsi="Times New Roman" w:cs="Times New Roman"/>
          <w:spacing w:val="-5"/>
        </w:rPr>
        <w:t xml:space="preserve"> </w:t>
      </w:r>
      <w:r w:rsidRPr="00450031">
        <w:rPr>
          <w:rFonts w:ascii="Times New Roman" w:hAnsi="Times New Roman" w:cs="Times New Roman"/>
        </w:rPr>
        <w:t>this</w:t>
      </w:r>
      <w:r w:rsidRPr="00450031">
        <w:rPr>
          <w:rFonts w:ascii="Times New Roman" w:hAnsi="Times New Roman" w:cs="Times New Roman"/>
          <w:spacing w:val="-5"/>
        </w:rPr>
        <w:t xml:space="preserve"> </w:t>
      </w:r>
      <w:r w:rsidRPr="00450031">
        <w:rPr>
          <w:rFonts w:ascii="Times New Roman" w:hAnsi="Times New Roman" w:cs="Times New Roman"/>
        </w:rPr>
        <w:t>cooperative</w:t>
      </w:r>
      <w:r w:rsidRPr="00450031">
        <w:rPr>
          <w:rFonts w:ascii="Times New Roman" w:hAnsi="Times New Roman" w:cs="Times New Roman"/>
          <w:spacing w:val="-5"/>
        </w:rPr>
        <w:t xml:space="preserve"> </w:t>
      </w:r>
      <w:r w:rsidRPr="00450031">
        <w:rPr>
          <w:rFonts w:ascii="Times New Roman" w:hAnsi="Times New Roman" w:cs="Times New Roman"/>
        </w:rPr>
        <w:t>agreement</w:t>
      </w:r>
      <w:r w:rsidRPr="00450031">
        <w:rPr>
          <w:rFonts w:ascii="Times New Roman" w:hAnsi="Times New Roman" w:cs="Times New Roman"/>
          <w:spacing w:val="-4"/>
        </w:rPr>
        <w:t xml:space="preserve"> </w:t>
      </w:r>
      <w:r w:rsidRPr="00450031">
        <w:rPr>
          <w:rFonts w:ascii="Times New Roman" w:hAnsi="Times New Roman" w:cs="Times New Roman"/>
        </w:rPr>
        <w:t>“confidential</w:t>
      </w:r>
      <w:r w:rsidRPr="00450031">
        <w:rPr>
          <w:rFonts w:ascii="Times New Roman" w:hAnsi="Times New Roman" w:cs="Times New Roman"/>
          <w:spacing w:val="-4"/>
        </w:rPr>
        <w:t xml:space="preserve"> </w:t>
      </w:r>
      <w:r w:rsidRPr="00450031">
        <w:rPr>
          <w:rFonts w:ascii="Times New Roman" w:hAnsi="Times New Roman" w:cs="Times New Roman"/>
        </w:rPr>
        <w:t>information”</w:t>
      </w:r>
      <w:r w:rsidRPr="00450031">
        <w:rPr>
          <w:rFonts w:ascii="Times New Roman" w:hAnsi="Times New Roman" w:cs="Times New Roman"/>
          <w:spacing w:val="-3"/>
        </w:rPr>
        <w:t xml:space="preserve"> </w:t>
      </w:r>
      <w:r w:rsidRPr="00450031">
        <w:rPr>
          <w:rFonts w:ascii="Times New Roman" w:hAnsi="Times New Roman" w:cs="Times New Roman"/>
        </w:rPr>
        <w:t>includes:</w:t>
      </w:r>
      <w:r w:rsidRPr="00450031">
        <w:rPr>
          <w:rFonts w:ascii="Times New Roman" w:hAnsi="Times New Roman" w:cs="Times New Roman"/>
          <w:spacing w:val="-42"/>
        </w:rPr>
        <w:t xml:space="preserve"> </w:t>
      </w:r>
      <w:r w:rsidRPr="00450031">
        <w:rPr>
          <w:rFonts w:ascii="Times New Roman" w:hAnsi="Times New Roman" w:cs="Times New Roman"/>
        </w:rPr>
        <w:t>Respondent</w:t>
      </w:r>
      <w:r w:rsidRPr="00450031">
        <w:rPr>
          <w:rFonts w:ascii="Times New Roman" w:hAnsi="Times New Roman" w:cs="Times New Roman"/>
          <w:spacing w:val="-1"/>
        </w:rPr>
        <w:t xml:space="preserve"> </w:t>
      </w:r>
      <w:r w:rsidRPr="00450031">
        <w:rPr>
          <w:rFonts w:ascii="Times New Roman" w:hAnsi="Times New Roman" w:cs="Times New Roman"/>
        </w:rPr>
        <w:t>Identifiable</w:t>
      </w:r>
      <w:r w:rsidRPr="00450031">
        <w:rPr>
          <w:rFonts w:ascii="Times New Roman" w:hAnsi="Times New Roman" w:cs="Times New Roman"/>
          <w:spacing w:val="-2"/>
        </w:rPr>
        <w:t xml:space="preserve"> </w:t>
      </w:r>
      <w:r w:rsidRPr="00450031">
        <w:rPr>
          <w:rFonts w:ascii="Times New Roman" w:hAnsi="Times New Roman" w:cs="Times New Roman"/>
        </w:rPr>
        <w:t>Information</w:t>
      </w:r>
      <w:r w:rsidRPr="00450031">
        <w:rPr>
          <w:rFonts w:ascii="Times New Roman" w:hAnsi="Times New Roman" w:cs="Times New Roman"/>
          <w:spacing w:val="1"/>
        </w:rPr>
        <w:t xml:space="preserve"> </w:t>
      </w:r>
      <w:r w:rsidRPr="00450031">
        <w:rPr>
          <w:rFonts w:ascii="Times New Roman" w:hAnsi="Times New Roman" w:cs="Times New Roman"/>
        </w:rPr>
        <w:t>(Protected by CIPSEA)</w:t>
      </w:r>
    </w:p>
    <w:p w:rsidR="00323DA5" w:rsidRPr="00450031" w:rsidP="00450031" w14:paraId="00EB0C7E" w14:textId="77777777">
      <w:pPr>
        <w:pStyle w:val="ListParagraph"/>
        <w:numPr>
          <w:ilvl w:val="0"/>
          <w:numId w:val="29"/>
        </w:numPr>
        <w:tabs>
          <w:tab w:val="left" w:pos="2000"/>
          <w:tab w:val="left" w:pos="2001"/>
        </w:tabs>
        <w:ind w:right="577"/>
        <w:jc w:val="left"/>
        <w:rPr>
          <w:rFonts w:ascii="Times New Roman" w:hAnsi="Times New Roman" w:cs="Times New Roman"/>
          <w:sz w:val="20"/>
          <w:szCs w:val="20"/>
        </w:rPr>
      </w:pPr>
      <w:r w:rsidRPr="00450031">
        <w:rPr>
          <w:rFonts w:ascii="Times New Roman" w:hAnsi="Times New Roman" w:cs="Times New Roman"/>
          <w:sz w:val="20"/>
          <w:szCs w:val="20"/>
        </w:rPr>
        <w:t>All</w:t>
      </w:r>
      <w:r w:rsidRPr="00450031">
        <w:rPr>
          <w:rFonts w:ascii="Times New Roman" w:hAnsi="Times New Roman" w:cs="Times New Roman"/>
          <w:spacing w:val="22"/>
          <w:sz w:val="20"/>
          <w:szCs w:val="20"/>
        </w:rPr>
        <w:t xml:space="preserve"> </w:t>
      </w:r>
      <w:r w:rsidRPr="00450031">
        <w:rPr>
          <w:rFonts w:ascii="Times New Roman" w:hAnsi="Times New Roman" w:cs="Times New Roman"/>
          <w:sz w:val="20"/>
          <w:szCs w:val="20"/>
        </w:rPr>
        <w:t>names,</w:t>
      </w:r>
      <w:r w:rsidRPr="00450031">
        <w:rPr>
          <w:rFonts w:ascii="Times New Roman" w:hAnsi="Times New Roman" w:cs="Times New Roman"/>
          <w:spacing w:val="23"/>
          <w:sz w:val="20"/>
          <w:szCs w:val="20"/>
        </w:rPr>
        <w:t xml:space="preserve"> </w:t>
      </w:r>
      <w:r w:rsidRPr="00450031">
        <w:rPr>
          <w:rFonts w:ascii="Times New Roman" w:hAnsi="Times New Roman" w:cs="Times New Roman"/>
          <w:sz w:val="20"/>
          <w:szCs w:val="20"/>
        </w:rPr>
        <w:t>addresses,</w:t>
      </w:r>
      <w:r w:rsidRPr="00450031">
        <w:rPr>
          <w:rFonts w:ascii="Times New Roman" w:hAnsi="Times New Roman" w:cs="Times New Roman"/>
          <w:spacing w:val="22"/>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23"/>
          <w:sz w:val="20"/>
          <w:szCs w:val="20"/>
        </w:rPr>
        <w:t xml:space="preserve"> </w:t>
      </w:r>
      <w:r w:rsidRPr="00450031">
        <w:rPr>
          <w:rFonts w:ascii="Times New Roman" w:hAnsi="Times New Roman" w:cs="Times New Roman"/>
          <w:sz w:val="20"/>
          <w:szCs w:val="20"/>
        </w:rPr>
        <w:t>other</w:t>
      </w:r>
      <w:r w:rsidRPr="00450031">
        <w:rPr>
          <w:rFonts w:ascii="Times New Roman" w:hAnsi="Times New Roman" w:cs="Times New Roman"/>
          <w:spacing w:val="22"/>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23"/>
          <w:sz w:val="20"/>
          <w:szCs w:val="20"/>
        </w:rPr>
        <w:t xml:space="preserve"> </w:t>
      </w:r>
      <w:r w:rsidRPr="00450031">
        <w:rPr>
          <w:rFonts w:ascii="Times New Roman" w:hAnsi="Times New Roman" w:cs="Times New Roman"/>
          <w:sz w:val="20"/>
          <w:szCs w:val="20"/>
        </w:rPr>
        <w:t>about</w:t>
      </w:r>
      <w:r w:rsidRPr="00450031">
        <w:rPr>
          <w:rFonts w:ascii="Times New Roman" w:hAnsi="Times New Roman" w:cs="Times New Roman"/>
          <w:spacing w:val="21"/>
          <w:sz w:val="20"/>
          <w:szCs w:val="20"/>
        </w:rPr>
        <w:t xml:space="preserve"> </w:t>
      </w:r>
      <w:r w:rsidRPr="00450031">
        <w:rPr>
          <w:rFonts w:ascii="Times New Roman" w:hAnsi="Times New Roman" w:cs="Times New Roman"/>
          <w:sz w:val="20"/>
          <w:szCs w:val="20"/>
        </w:rPr>
        <w:t>an</w:t>
      </w:r>
      <w:r w:rsidRPr="00450031">
        <w:rPr>
          <w:rFonts w:ascii="Times New Roman" w:hAnsi="Times New Roman" w:cs="Times New Roman"/>
          <w:spacing w:val="23"/>
          <w:sz w:val="20"/>
          <w:szCs w:val="20"/>
        </w:rPr>
        <w:t xml:space="preserve"> </w:t>
      </w:r>
      <w:r w:rsidRPr="00450031">
        <w:rPr>
          <w:rFonts w:ascii="Times New Roman" w:hAnsi="Times New Roman" w:cs="Times New Roman"/>
          <w:sz w:val="20"/>
          <w:szCs w:val="20"/>
        </w:rPr>
        <w:t>establishment</w:t>
      </w:r>
      <w:r w:rsidRPr="00450031">
        <w:rPr>
          <w:rFonts w:ascii="Times New Roman" w:hAnsi="Times New Roman" w:cs="Times New Roman"/>
          <w:spacing w:val="22"/>
          <w:sz w:val="20"/>
          <w:szCs w:val="20"/>
        </w:rPr>
        <w:t xml:space="preserve"> </w:t>
      </w:r>
      <w:r w:rsidRPr="00450031">
        <w:rPr>
          <w:rFonts w:ascii="Times New Roman" w:hAnsi="Times New Roman" w:cs="Times New Roman"/>
          <w:sz w:val="20"/>
          <w:szCs w:val="20"/>
        </w:rPr>
        <w:t>from</w:t>
      </w:r>
      <w:r w:rsidRPr="00450031">
        <w:rPr>
          <w:rFonts w:ascii="Times New Roman" w:hAnsi="Times New Roman" w:cs="Times New Roman"/>
          <w:spacing w:val="21"/>
          <w:sz w:val="20"/>
          <w:szCs w:val="20"/>
        </w:rPr>
        <w:t xml:space="preserve"> </w:t>
      </w:r>
      <w:r w:rsidRPr="00450031">
        <w:rPr>
          <w:rFonts w:ascii="Times New Roman" w:hAnsi="Times New Roman" w:cs="Times New Roman"/>
          <w:sz w:val="20"/>
          <w:szCs w:val="20"/>
        </w:rPr>
        <w:t>which</w:t>
      </w:r>
      <w:r w:rsidRPr="00450031">
        <w:rPr>
          <w:rFonts w:ascii="Times New Roman" w:hAnsi="Times New Roman" w:cs="Times New Roman"/>
          <w:spacing w:val="23"/>
          <w:sz w:val="20"/>
          <w:szCs w:val="20"/>
        </w:rPr>
        <w:t xml:space="preserve"> </w:t>
      </w:r>
      <w:r w:rsidRPr="00450031">
        <w:rPr>
          <w:rFonts w:ascii="Times New Roman" w:hAnsi="Times New Roman" w:cs="Times New Roman"/>
          <w:sz w:val="20"/>
          <w:szCs w:val="20"/>
        </w:rPr>
        <w:t>data</w:t>
      </w:r>
      <w:r w:rsidRPr="00450031">
        <w:rPr>
          <w:rFonts w:ascii="Times New Roman" w:hAnsi="Times New Roman" w:cs="Times New Roman"/>
          <w:spacing w:val="20"/>
          <w:sz w:val="20"/>
          <w:szCs w:val="20"/>
        </w:rPr>
        <w:t xml:space="preserve"> </w:t>
      </w:r>
      <w:r w:rsidRPr="00450031">
        <w:rPr>
          <w:rFonts w:ascii="Times New Roman" w:hAnsi="Times New Roman" w:cs="Times New Roman"/>
          <w:sz w:val="20"/>
          <w:szCs w:val="20"/>
        </w:rPr>
        <w:t>are</w:t>
      </w:r>
      <w:r w:rsidRPr="00450031">
        <w:rPr>
          <w:rFonts w:ascii="Times New Roman" w:hAnsi="Times New Roman" w:cs="Times New Roman"/>
          <w:spacing w:val="-42"/>
          <w:sz w:val="20"/>
          <w:szCs w:val="20"/>
        </w:rPr>
        <w:t xml:space="preserve"> </w:t>
      </w:r>
      <w:r w:rsidRPr="00450031">
        <w:rPr>
          <w:rFonts w:ascii="Times New Roman" w:hAnsi="Times New Roman" w:cs="Times New Roman"/>
          <w:sz w:val="20"/>
          <w:szCs w:val="20"/>
        </w:rPr>
        <w:t>requested.</w:t>
      </w:r>
    </w:p>
    <w:p w:rsidR="00323DA5" w:rsidRPr="00450031" w:rsidP="00450031" w14:paraId="544AEABB" w14:textId="77777777">
      <w:pPr>
        <w:pStyle w:val="BodyText"/>
        <w:spacing w:before="5"/>
        <w:rPr>
          <w:rFonts w:ascii="Times New Roman" w:hAnsi="Times New Roman" w:cs="Times New Roman"/>
        </w:rPr>
      </w:pPr>
    </w:p>
    <w:p w:rsidR="00323DA5" w:rsidRPr="00450031" w:rsidP="00450031" w14:paraId="591BE12C" w14:textId="77777777">
      <w:pPr>
        <w:pStyle w:val="ListParagraph"/>
        <w:numPr>
          <w:ilvl w:val="0"/>
          <w:numId w:val="29"/>
        </w:numPr>
        <w:tabs>
          <w:tab w:val="left" w:pos="2000"/>
          <w:tab w:val="left" w:pos="2001"/>
        </w:tabs>
        <w:ind w:hanging="503"/>
        <w:jc w:val="left"/>
        <w:rPr>
          <w:rFonts w:ascii="Times New Roman" w:hAnsi="Times New Roman" w:cs="Times New Roman"/>
          <w:sz w:val="20"/>
          <w:szCs w:val="20"/>
        </w:rPr>
      </w:pPr>
      <w:r w:rsidRPr="00450031">
        <w:rPr>
          <w:rFonts w:ascii="Times New Roman" w:hAnsi="Times New Roman" w:cs="Times New Roman"/>
          <w:sz w:val="20"/>
          <w:szCs w:val="20"/>
        </w:rPr>
        <w:t>All</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identifiable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respondent</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submissions.</w:t>
      </w:r>
    </w:p>
    <w:p w:rsidR="00323DA5" w:rsidRPr="00450031" w:rsidP="00450031" w14:paraId="1D9A471A" w14:textId="77777777">
      <w:pPr>
        <w:pStyle w:val="BodyText"/>
        <w:spacing w:before="7"/>
        <w:rPr>
          <w:rFonts w:ascii="Times New Roman" w:hAnsi="Times New Roman" w:cs="Times New Roman"/>
        </w:rPr>
      </w:pPr>
    </w:p>
    <w:p w:rsidR="00323DA5" w:rsidRPr="00450031" w:rsidP="00450031" w14:paraId="42A67C6C" w14:textId="77777777">
      <w:pPr>
        <w:pStyle w:val="ListParagraph"/>
        <w:numPr>
          <w:ilvl w:val="0"/>
          <w:numId w:val="29"/>
        </w:numPr>
        <w:tabs>
          <w:tab w:val="left" w:pos="2000"/>
          <w:tab w:val="left" w:pos="2001"/>
        </w:tabs>
        <w:ind w:right="578" w:hanging="548"/>
        <w:jc w:val="left"/>
        <w:rPr>
          <w:rFonts w:ascii="Times New Roman" w:hAnsi="Times New Roman" w:cs="Times New Roman"/>
          <w:sz w:val="20"/>
          <w:szCs w:val="20"/>
        </w:rPr>
      </w:pPr>
      <w:r w:rsidRPr="00450031">
        <w:rPr>
          <w:rFonts w:ascii="Times New Roman" w:hAnsi="Times New Roman" w:cs="Times New Roman"/>
          <w:sz w:val="20"/>
          <w:szCs w:val="20"/>
        </w:rPr>
        <w:t>Information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administrative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files</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has</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been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commingled</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with</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confidential</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42"/>
          <w:sz w:val="20"/>
          <w:szCs w:val="20"/>
        </w:rPr>
        <w:t xml:space="preserve"> </w:t>
      </w:r>
      <w:r w:rsidRPr="00450031">
        <w:rPr>
          <w:rFonts w:ascii="Times New Roman" w:hAnsi="Times New Roman" w:cs="Times New Roman"/>
          <w:sz w:val="20"/>
          <w:szCs w:val="20"/>
        </w:rPr>
        <w:t>unless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it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has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been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separately identified as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coming from</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public source.</w:t>
      </w:r>
    </w:p>
    <w:p w:rsidR="00323DA5" w:rsidRPr="00450031" w:rsidP="00450031" w14:paraId="07437F6C" w14:textId="77777777">
      <w:pPr>
        <w:pStyle w:val="ListParagraph"/>
        <w:numPr>
          <w:ilvl w:val="0"/>
          <w:numId w:val="29"/>
        </w:numPr>
        <w:tabs>
          <w:tab w:val="left" w:pos="2000"/>
        </w:tabs>
        <w:spacing w:before="39"/>
        <w:ind w:left="1999" w:right="577" w:hanging="548"/>
        <w:jc w:val="left"/>
        <w:rPr>
          <w:rFonts w:ascii="Times New Roman" w:hAnsi="Times New Roman" w:cs="Times New Roman"/>
          <w:sz w:val="20"/>
          <w:szCs w:val="20"/>
        </w:rPr>
      </w:pPr>
      <w:r w:rsidRPr="00450031">
        <w:rPr>
          <w:rFonts w:ascii="Times New Roman" w:hAnsi="Times New Roman" w:cs="Times New Roman"/>
          <w:sz w:val="20"/>
          <w:szCs w:val="20"/>
        </w:rPr>
        <w:t>Disclosure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avoidance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parameters</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applied</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published</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data,</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unless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otherwise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specified</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p>
    <w:p w:rsidR="00323DA5" w:rsidRPr="00450031" w:rsidP="00450031" w14:paraId="437C0184" w14:textId="77777777">
      <w:pPr>
        <w:pStyle w:val="BodyText"/>
        <w:spacing w:before="7"/>
        <w:rPr>
          <w:rFonts w:ascii="Times New Roman" w:hAnsi="Times New Roman" w:cs="Times New Roman"/>
        </w:rPr>
      </w:pPr>
    </w:p>
    <w:p w:rsidR="00323DA5" w:rsidRPr="00450031" w:rsidP="00450031" w14:paraId="0752F009" w14:textId="77777777">
      <w:pPr>
        <w:pStyle w:val="ListParagraph"/>
        <w:numPr>
          <w:ilvl w:val="0"/>
          <w:numId w:val="29"/>
        </w:numPr>
        <w:tabs>
          <w:tab w:val="left" w:pos="1999"/>
          <w:tab w:val="left" w:pos="2000"/>
        </w:tabs>
        <w:ind w:left="1999" w:hanging="502"/>
        <w:jc w:val="left"/>
        <w:rPr>
          <w:rFonts w:ascii="Times New Roman" w:hAnsi="Times New Roman" w:cs="Times New Roman"/>
          <w:sz w:val="20"/>
          <w:szCs w:val="20"/>
        </w:rPr>
      </w:pPr>
      <w:r w:rsidRPr="00450031">
        <w:rPr>
          <w:rFonts w:ascii="Times New Roman" w:hAnsi="Times New Roman" w:cs="Times New Roman"/>
          <w:sz w:val="20"/>
          <w:szCs w:val="20"/>
        </w:rPr>
        <w:t>Survey-collected</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Personally</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Identifiable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Information.</w:t>
      </w:r>
    </w:p>
    <w:p w:rsidR="00323DA5" w:rsidRPr="00450031" w:rsidP="00450031" w14:paraId="13CF3CE6" w14:textId="77777777">
      <w:pPr>
        <w:pStyle w:val="BodyText"/>
        <w:spacing w:before="9"/>
        <w:rPr>
          <w:rFonts w:ascii="Times New Roman" w:hAnsi="Times New Roman" w:cs="Times New Roman"/>
        </w:rPr>
      </w:pPr>
    </w:p>
    <w:p w:rsidR="00323DA5" w:rsidRPr="00450031" w:rsidP="00450031" w14:paraId="105FFCCE" w14:textId="77777777">
      <w:pPr>
        <w:pStyle w:val="ListParagraph"/>
        <w:numPr>
          <w:ilvl w:val="0"/>
          <w:numId w:val="29"/>
        </w:numPr>
        <w:tabs>
          <w:tab w:val="left" w:pos="2000"/>
        </w:tabs>
        <w:ind w:left="1999" w:right="579" w:hanging="548"/>
        <w:jc w:val="left"/>
        <w:rPr>
          <w:rFonts w:ascii="Times New Roman" w:hAnsi="Times New Roman" w:cs="Times New Roman"/>
          <w:sz w:val="20"/>
          <w:szCs w:val="20"/>
        </w:rPr>
      </w:pPr>
      <w:r w:rsidRPr="00450031">
        <w:rPr>
          <w:rFonts w:ascii="Times New Roman" w:hAnsi="Times New Roman" w:cs="Times New Roman"/>
          <w:sz w:val="20"/>
          <w:szCs w:val="20"/>
        </w:rPr>
        <w:t>Any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other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medium</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format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would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reasonably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disclose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identity</w:t>
      </w:r>
      <w:r w:rsidRPr="00450031">
        <w:rPr>
          <w:rFonts w:ascii="Times New Roman" w:hAnsi="Times New Roman" w:cs="Times New Roman"/>
          <w:spacing w:val="1"/>
          <w:sz w:val="20"/>
          <w:szCs w:val="20"/>
        </w:rPr>
        <w:t xml:space="preserve"> </w:t>
      </w:r>
      <w:r w:rsidRPr="00450031">
        <w:rPr>
          <w:rFonts w:ascii="Times New Roman" w:hAnsi="Times New Roman" w:cs="Times New Roman"/>
          <w:spacing w:val="-1"/>
          <w:sz w:val="20"/>
          <w:szCs w:val="20"/>
        </w:rPr>
        <w:t>by</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either</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direct</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or</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indirect</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means</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participant</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statistical</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program</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under</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auspices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p>
    <w:p w:rsidR="00323DA5" w:rsidRPr="00450031" w:rsidP="00450031" w14:paraId="4D72159F" w14:textId="77777777">
      <w:pPr>
        <w:pStyle w:val="BodyText"/>
        <w:spacing w:before="7"/>
        <w:rPr>
          <w:rFonts w:ascii="Times New Roman" w:hAnsi="Times New Roman" w:cs="Times New Roman"/>
        </w:rPr>
      </w:pPr>
    </w:p>
    <w:p w:rsidR="00323DA5" w:rsidRPr="00450031" w:rsidP="00450031" w14:paraId="2CB443BD" w14:textId="77777777">
      <w:pPr>
        <w:pStyle w:val="BodyText"/>
        <w:spacing w:before="1"/>
        <w:ind w:left="1279"/>
        <w:rPr>
          <w:rFonts w:ascii="Times New Roman" w:hAnsi="Times New Roman" w:cs="Times New Roman"/>
        </w:rPr>
      </w:pPr>
      <w:r w:rsidRPr="00450031">
        <w:rPr>
          <w:rFonts w:ascii="Times New Roman" w:hAnsi="Times New Roman" w:cs="Times New Roman"/>
        </w:rPr>
        <w:t>Pre-release</w:t>
      </w:r>
      <w:r w:rsidRPr="00450031">
        <w:rPr>
          <w:rFonts w:ascii="Times New Roman" w:hAnsi="Times New Roman" w:cs="Times New Roman"/>
          <w:spacing w:val="-5"/>
        </w:rPr>
        <w:t xml:space="preserve"> </w:t>
      </w:r>
      <w:r w:rsidRPr="00450031">
        <w:rPr>
          <w:rFonts w:ascii="Times New Roman" w:hAnsi="Times New Roman" w:cs="Times New Roman"/>
        </w:rPr>
        <w:t>Information</w:t>
      </w:r>
      <w:r w:rsidRPr="00450031">
        <w:rPr>
          <w:rFonts w:ascii="Times New Roman" w:hAnsi="Times New Roman" w:cs="Times New Roman"/>
          <w:spacing w:val="-3"/>
        </w:rPr>
        <w:t xml:space="preserve"> </w:t>
      </w:r>
      <w:r w:rsidRPr="00450031">
        <w:rPr>
          <w:rFonts w:ascii="Times New Roman" w:hAnsi="Times New Roman" w:cs="Times New Roman"/>
        </w:rPr>
        <w:t>(Protected</w:t>
      </w:r>
      <w:r w:rsidRPr="00450031">
        <w:rPr>
          <w:rFonts w:ascii="Times New Roman" w:hAnsi="Times New Roman" w:cs="Times New Roman"/>
          <w:spacing w:val="-4"/>
        </w:rPr>
        <w:t xml:space="preserve"> </w:t>
      </w:r>
      <w:r w:rsidRPr="00450031">
        <w:rPr>
          <w:rFonts w:ascii="Times New Roman" w:hAnsi="Times New Roman" w:cs="Times New Roman"/>
        </w:rPr>
        <w:t>by</w:t>
      </w:r>
      <w:r w:rsidRPr="00450031">
        <w:rPr>
          <w:rFonts w:ascii="Times New Roman" w:hAnsi="Times New Roman" w:cs="Times New Roman"/>
          <w:spacing w:val="-3"/>
        </w:rPr>
        <w:t xml:space="preserve"> </w:t>
      </w:r>
      <w:r w:rsidRPr="00450031">
        <w:rPr>
          <w:rFonts w:ascii="Times New Roman" w:hAnsi="Times New Roman" w:cs="Times New Roman"/>
        </w:rPr>
        <w:t>Federal</w:t>
      </w:r>
      <w:r w:rsidRPr="00450031">
        <w:rPr>
          <w:rFonts w:ascii="Times New Roman" w:hAnsi="Times New Roman" w:cs="Times New Roman"/>
          <w:spacing w:val="-4"/>
        </w:rPr>
        <w:t xml:space="preserve"> </w:t>
      </w:r>
      <w:r w:rsidRPr="00450031">
        <w:rPr>
          <w:rFonts w:ascii="Times New Roman" w:hAnsi="Times New Roman" w:cs="Times New Roman"/>
        </w:rPr>
        <w:t>Policies)</w:t>
      </w:r>
    </w:p>
    <w:p w:rsidR="00323DA5" w:rsidRPr="00450031" w:rsidP="00450031" w14:paraId="1A976E5F" w14:textId="77777777">
      <w:pPr>
        <w:pStyle w:val="BodyText"/>
        <w:spacing w:before="8"/>
        <w:rPr>
          <w:rFonts w:ascii="Times New Roman" w:hAnsi="Times New Roman" w:cs="Times New Roman"/>
        </w:rPr>
      </w:pPr>
    </w:p>
    <w:p w:rsidR="00323DA5" w:rsidRPr="00450031" w:rsidP="00450031" w14:paraId="3E71FBA4" w14:textId="77777777">
      <w:pPr>
        <w:pStyle w:val="ListParagraph"/>
        <w:numPr>
          <w:ilvl w:val="0"/>
          <w:numId w:val="29"/>
        </w:numPr>
        <w:tabs>
          <w:tab w:val="left" w:pos="2000"/>
        </w:tabs>
        <w:ind w:left="1999" w:right="577" w:hanging="593"/>
        <w:jc w:val="left"/>
        <w:rPr>
          <w:rFonts w:ascii="Times New Roman" w:hAnsi="Times New Roman" w:cs="Times New Roman"/>
          <w:sz w:val="20"/>
          <w:szCs w:val="20"/>
        </w:rPr>
      </w:pPr>
      <w:r w:rsidRPr="00450031">
        <w:rPr>
          <w:rFonts w:ascii="Times New Roman" w:hAnsi="Times New Roman" w:cs="Times New Roman"/>
          <w:sz w:val="20"/>
          <w:szCs w:val="20"/>
        </w:rPr>
        <w:t>Pre-release information such as official estimates and other official statistical products prior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official BLS release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national data.</w:t>
      </w:r>
    </w:p>
    <w:p w:rsidR="00323DA5" w:rsidRPr="00450031" w:rsidP="00450031" w14:paraId="35CFA735" w14:textId="77777777">
      <w:pPr>
        <w:pStyle w:val="BodyText"/>
        <w:spacing w:before="10"/>
        <w:rPr>
          <w:rFonts w:ascii="Times New Roman" w:hAnsi="Times New Roman" w:cs="Times New Roman"/>
        </w:rPr>
      </w:pPr>
    </w:p>
    <w:p w:rsidR="00323DA5" w:rsidRPr="00450031" w:rsidP="00450031" w14:paraId="7A4E73EB" w14:textId="77777777">
      <w:pPr>
        <w:pStyle w:val="BodyText"/>
        <w:ind w:left="1279"/>
        <w:rPr>
          <w:rFonts w:ascii="Times New Roman" w:hAnsi="Times New Roman" w:cs="Times New Roman"/>
        </w:rPr>
      </w:pPr>
      <w:r w:rsidRPr="00450031">
        <w:rPr>
          <w:rFonts w:ascii="Times New Roman" w:hAnsi="Times New Roman" w:cs="Times New Roman"/>
        </w:rPr>
        <w:t>Personally</w:t>
      </w:r>
      <w:r w:rsidRPr="00450031">
        <w:rPr>
          <w:rFonts w:ascii="Times New Roman" w:hAnsi="Times New Roman" w:cs="Times New Roman"/>
          <w:spacing w:val="-5"/>
        </w:rPr>
        <w:t xml:space="preserve"> </w:t>
      </w:r>
      <w:r w:rsidRPr="00450031">
        <w:rPr>
          <w:rFonts w:ascii="Times New Roman" w:hAnsi="Times New Roman" w:cs="Times New Roman"/>
        </w:rPr>
        <w:t>Identifiable</w:t>
      </w:r>
      <w:r w:rsidRPr="00450031">
        <w:rPr>
          <w:rFonts w:ascii="Times New Roman" w:hAnsi="Times New Roman" w:cs="Times New Roman"/>
          <w:spacing w:val="-5"/>
        </w:rPr>
        <w:t xml:space="preserve"> </w:t>
      </w:r>
      <w:r w:rsidRPr="00450031">
        <w:rPr>
          <w:rFonts w:ascii="Times New Roman" w:hAnsi="Times New Roman" w:cs="Times New Roman"/>
        </w:rPr>
        <w:t>Information</w:t>
      </w:r>
      <w:r w:rsidRPr="00450031">
        <w:rPr>
          <w:rFonts w:ascii="Times New Roman" w:hAnsi="Times New Roman" w:cs="Times New Roman"/>
          <w:spacing w:val="-4"/>
        </w:rPr>
        <w:t xml:space="preserve"> </w:t>
      </w:r>
      <w:r w:rsidRPr="00450031">
        <w:rPr>
          <w:rFonts w:ascii="Times New Roman" w:hAnsi="Times New Roman" w:cs="Times New Roman"/>
        </w:rPr>
        <w:t>(Protected</w:t>
      </w:r>
      <w:r w:rsidRPr="00450031">
        <w:rPr>
          <w:rFonts w:ascii="Times New Roman" w:hAnsi="Times New Roman" w:cs="Times New Roman"/>
          <w:spacing w:val="-4"/>
        </w:rPr>
        <w:t xml:space="preserve"> </w:t>
      </w:r>
      <w:r w:rsidRPr="00450031">
        <w:rPr>
          <w:rFonts w:ascii="Times New Roman" w:hAnsi="Times New Roman" w:cs="Times New Roman"/>
        </w:rPr>
        <w:t>by</w:t>
      </w:r>
      <w:r w:rsidRPr="00450031">
        <w:rPr>
          <w:rFonts w:ascii="Times New Roman" w:hAnsi="Times New Roman" w:cs="Times New Roman"/>
          <w:spacing w:val="-5"/>
        </w:rPr>
        <w:t xml:space="preserve"> </w:t>
      </w:r>
      <w:r w:rsidRPr="00450031">
        <w:rPr>
          <w:rFonts w:ascii="Times New Roman" w:hAnsi="Times New Roman" w:cs="Times New Roman"/>
        </w:rPr>
        <w:t>Federal</w:t>
      </w:r>
      <w:r w:rsidRPr="00450031">
        <w:rPr>
          <w:rFonts w:ascii="Times New Roman" w:hAnsi="Times New Roman" w:cs="Times New Roman"/>
          <w:spacing w:val="-4"/>
        </w:rPr>
        <w:t xml:space="preserve"> </w:t>
      </w:r>
      <w:r w:rsidRPr="00450031">
        <w:rPr>
          <w:rFonts w:ascii="Times New Roman" w:hAnsi="Times New Roman" w:cs="Times New Roman"/>
        </w:rPr>
        <w:t>Policies)</w:t>
      </w:r>
    </w:p>
    <w:p w:rsidR="00323DA5" w:rsidRPr="00450031" w:rsidP="00450031" w14:paraId="2EC1EC24" w14:textId="77777777">
      <w:pPr>
        <w:pStyle w:val="BodyText"/>
        <w:spacing w:before="6"/>
        <w:rPr>
          <w:rFonts w:ascii="Times New Roman" w:hAnsi="Times New Roman" w:cs="Times New Roman"/>
        </w:rPr>
      </w:pPr>
    </w:p>
    <w:p w:rsidR="00323DA5" w:rsidRPr="00450031" w:rsidP="00450031" w14:paraId="608CFEF6" w14:textId="77777777">
      <w:pPr>
        <w:pStyle w:val="ListParagraph"/>
        <w:numPr>
          <w:ilvl w:val="0"/>
          <w:numId w:val="29"/>
        </w:numPr>
        <w:tabs>
          <w:tab w:val="left" w:pos="2000"/>
        </w:tabs>
        <w:ind w:left="1999" w:right="576" w:hanging="639"/>
        <w:jc w:val="left"/>
        <w:rPr>
          <w:rFonts w:ascii="Times New Roman" w:hAnsi="Times New Roman" w:cs="Times New Roman"/>
          <w:sz w:val="20"/>
          <w:szCs w:val="20"/>
        </w:rPr>
      </w:pPr>
      <w:r w:rsidRPr="00450031">
        <w:rPr>
          <w:rFonts w:ascii="Times New Roman" w:hAnsi="Times New Roman" w:cs="Times New Roman"/>
          <w:sz w:val="20"/>
          <w:szCs w:val="20"/>
        </w:rPr>
        <w:t>Any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representation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about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individual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permits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identity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individual to whom the information applies to be reasonably inferred by either direct 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indirect means.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BLS-specific examples include but are not limited to, education, financial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transactions, and medical, criminal, or employment history, and information which can be</w:t>
      </w:r>
      <w:r w:rsidRPr="00450031">
        <w:rPr>
          <w:rFonts w:ascii="Times New Roman" w:hAnsi="Times New Roman" w:cs="Times New Roman"/>
          <w:spacing w:val="1"/>
          <w:sz w:val="20"/>
          <w:szCs w:val="20"/>
        </w:rPr>
        <w:t xml:space="preserve"> </w:t>
      </w:r>
      <w:r w:rsidRPr="00450031">
        <w:rPr>
          <w:rFonts w:ascii="Times New Roman" w:hAnsi="Times New Roman" w:cs="Times New Roman"/>
          <w:spacing w:val="-1"/>
          <w:sz w:val="20"/>
          <w:szCs w:val="20"/>
        </w:rPr>
        <w:t>used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to</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distinguish</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or</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trace</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an</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individual’s</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identity,</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such</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as</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their</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name,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social</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security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number,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date and place of birth, mother’s maiden name, biometric records, etc., including any other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personal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which 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linked 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linkable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 individual.</w:t>
      </w:r>
    </w:p>
    <w:p w:rsidR="00323DA5" w:rsidRPr="00450031" w:rsidP="00450031" w14:paraId="1C1E1410" w14:textId="77777777">
      <w:pPr>
        <w:pStyle w:val="BodyText"/>
        <w:spacing w:before="8"/>
        <w:rPr>
          <w:rFonts w:ascii="Times New Roman" w:hAnsi="Times New Roman" w:cs="Times New Roman"/>
        </w:rPr>
      </w:pPr>
    </w:p>
    <w:p w:rsidR="00323DA5" w:rsidRPr="00450031" w:rsidP="00450031" w14:paraId="48F4647B" w14:textId="77777777">
      <w:pPr>
        <w:pStyle w:val="ListParagraph"/>
        <w:numPr>
          <w:ilvl w:val="1"/>
          <w:numId w:val="32"/>
        </w:numPr>
        <w:tabs>
          <w:tab w:val="left" w:pos="1293"/>
          <w:tab w:val="left" w:pos="1294"/>
        </w:tabs>
        <w:ind w:left="1293" w:hanging="548"/>
        <w:rPr>
          <w:rFonts w:ascii="Times New Roman" w:hAnsi="Times New Roman" w:cs="Times New Roman"/>
          <w:sz w:val="20"/>
          <w:szCs w:val="20"/>
        </w:rPr>
      </w:pPr>
      <w:r w:rsidRPr="00450031">
        <w:rPr>
          <w:rFonts w:ascii="Times New Roman" w:hAnsi="Times New Roman" w:cs="Times New Roman"/>
          <w:sz w:val="20"/>
          <w:szCs w:val="20"/>
        </w:rPr>
        <w:t>State’s</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Confidentiality</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Responsibility</w:t>
      </w:r>
    </w:p>
    <w:p w:rsidR="00323DA5" w:rsidRPr="00450031" w:rsidP="00450031" w14:paraId="62BFA523" w14:textId="77777777">
      <w:pPr>
        <w:pStyle w:val="BodyText"/>
        <w:spacing w:before="9"/>
        <w:rPr>
          <w:rFonts w:ascii="Times New Roman" w:hAnsi="Times New Roman" w:cs="Times New Roman"/>
        </w:rPr>
      </w:pPr>
    </w:p>
    <w:p w:rsidR="00323DA5" w:rsidRPr="00450031" w:rsidP="00450031" w14:paraId="6D2F237A" w14:textId="77777777">
      <w:pPr>
        <w:pStyle w:val="ListParagraph"/>
        <w:numPr>
          <w:ilvl w:val="2"/>
          <w:numId w:val="32"/>
        </w:numPr>
        <w:tabs>
          <w:tab w:val="left" w:pos="1640"/>
        </w:tabs>
        <w:ind w:left="1639" w:right="578"/>
        <w:rPr>
          <w:rFonts w:ascii="Times New Roman" w:hAnsi="Times New Roman" w:cs="Times New Roman"/>
          <w:sz w:val="20"/>
          <w:szCs w:val="20"/>
        </w:rPr>
      </w:pPr>
      <w:r w:rsidRPr="00450031">
        <w:rPr>
          <w:rFonts w:ascii="Times New Roman" w:hAnsi="Times New Roman" w:cs="Times New Roman"/>
          <w:sz w:val="20"/>
          <w:szCs w:val="20"/>
        </w:rPr>
        <w:t>The state agency agrees to use respondent and personally identifiable information for statistical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purposes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only.</w:t>
      </w:r>
    </w:p>
    <w:p w:rsidR="00323DA5" w:rsidRPr="00450031" w:rsidP="00450031" w14:paraId="4470F183" w14:textId="77777777">
      <w:pPr>
        <w:pStyle w:val="BodyText"/>
        <w:spacing w:before="9"/>
        <w:rPr>
          <w:rFonts w:ascii="Times New Roman" w:hAnsi="Times New Roman" w:cs="Times New Roman"/>
        </w:rPr>
      </w:pPr>
    </w:p>
    <w:p w:rsidR="00323DA5" w:rsidRPr="00450031" w:rsidP="00450031" w14:paraId="3BEE0189" w14:textId="77777777">
      <w:pPr>
        <w:pStyle w:val="ListParagraph"/>
        <w:numPr>
          <w:ilvl w:val="2"/>
          <w:numId w:val="32"/>
        </w:numPr>
        <w:tabs>
          <w:tab w:val="left" w:pos="1640"/>
        </w:tabs>
        <w:ind w:left="1639" w:right="575"/>
        <w:rPr>
          <w:rFonts w:ascii="Times New Roman" w:hAnsi="Times New Roman" w:cs="Times New Roman"/>
          <w:sz w:val="20"/>
          <w:szCs w:val="20"/>
        </w:rPr>
      </w:pPr>
      <w:r w:rsidRPr="00450031">
        <w:rPr>
          <w:rFonts w:ascii="Times New Roman" w:hAnsi="Times New Roman" w:cs="Times New Roman"/>
          <w:spacing w:val="-1"/>
          <w:sz w:val="20"/>
          <w:szCs w:val="20"/>
        </w:rPr>
        <w:t>The</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state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agency</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agrees</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that</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pre-release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information</w:t>
      </w:r>
      <w:r w:rsidRPr="00450031">
        <w:rPr>
          <w:rFonts w:ascii="Times New Roman" w:hAnsi="Times New Roman" w:cs="Times New Roman"/>
          <w:spacing w:val="-6"/>
          <w:sz w:val="20"/>
          <w:szCs w:val="20"/>
        </w:rPr>
        <w:t xml:space="preserve"> </w:t>
      </w:r>
      <w:r w:rsidRPr="00450031">
        <w:rPr>
          <w:rFonts w:ascii="Times New Roman" w:hAnsi="Times New Roman" w:cs="Times New Roman"/>
          <w:spacing w:val="-1"/>
          <w:sz w:val="20"/>
          <w:szCs w:val="20"/>
        </w:rPr>
        <w:t>such</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as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official</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estimates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other</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statistical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products will be accessible only to authorized persons and will not be disclosed or used in an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unauthorized manner before the official BLS release of the national data. Authorized persons are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state employees designated as “authorized agents” of the BLS (defined in section 4) or state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employees that have been approved for access to BLS pre-release information as certified by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Cooperating</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Representative.</w:t>
      </w:r>
    </w:p>
    <w:p w:rsidR="00323DA5" w:rsidRPr="00450031" w:rsidP="00450031" w14:paraId="34BDC188" w14:textId="77777777">
      <w:pPr>
        <w:pStyle w:val="BodyText"/>
        <w:spacing w:before="8"/>
        <w:rPr>
          <w:rFonts w:ascii="Times New Roman" w:hAnsi="Times New Roman" w:cs="Times New Roman"/>
        </w:rPr>
      </w:pPr>
    </w:p>
    <w:p w:rsidR="00323DA5" w:rsidRPr="00450031" w:rsidP="00450031" w14:paraId="6EB6534C" w14:textId="77777777">
      <w:pPr>
        <w:pStyle w:val="ListParagraph"/>
        <w:numPr>
          <w:ilvl w:val="2"/>
          <w:numId w:val="32"/>
        </w:numPr>
        <w:tabs>
          <w:tab w:val="left" w:pos="1639"/>
          <w:tab w:val="left" w:pos="1640"/>
        </w:tabs>
        <w:ind w:left="1639" w:hanging="361"/>
        <w:rPr>
          <w:rFonts w:ascii="Times New Roman" w:hAnsi="Times New Roman" w:cs="Times New Roman"/>
          <w:sz w:val="20"/>
          <w:szCs w:val="20"/>
        </w:rPr>
      </w:pPr>
      <w:r w:rsidRPr="00450031">
        <w:rPr>
          <w:rFonts w:ascii="Times New Roman" w:hAnsi="Times New Roman" w:cs="Times New Roman"/>
          <w:sz w:val="20"/>
          <w:szCs w:val="20"/>
        </w:rPr>
        <w:t>The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agency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agrees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notify</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regional</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office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immediately</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upon</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discovering:</w:t>
      </w:r>
    </w:p>
    <w:p w:rsidR="00323DA5" w:rsidRPr="00450031" w:rsidP="00450031" w14:paraId="63A68318" w14:textId="77777777">
      <w:pPr>
        <w:pStyle w:val="BodyText"/>
        <w:spacing w:before="7"/>
        <w:rPr>
          <w:rFonts w:ascii="Times New Roman" w:hAnsi="Times New Roman" w:cs="Times New Roman"/>
        </w:rPr>
      </w:pPr>
    </w:p>
    <w:p w:rsidR="00323DA5" w:rsidRPr="00450031" w:rsidP="00450031" w14:paraId="06000C8F" w14:textId="77777777">
      <w:pPr>
        <w:pStyle w:val="ListParagraph"/>
        <w:numPr>
          <w:ilvl w:val="3"/>
          <w:numId w:val="32"/>
        </w:numPr>
        <w:tabs>
          <w:tab w:val="left" w:pos="2187"/>
          <w:tab w:val="left" w:pos="2188"/>
        </w:tabs>
        <w:spacing w:before="1"/>
        <w:ind w:hanging="361"/>
        <w:rPr>
          <w:rFonts w:ascii="Times New Roman" w:hAnsi="Times New Roman" w:cs="Times New Roman"/>
          <w:sz w:val="20"/>
          <w:szCs w:val="20"/>
        </w:rPr>
      </w:pPr>
      <w:r w:rsidRPr="00450031">
        <w:rPr>
          <w:rFonts w:ascii="Times New Roman" w:hAnsi="Times New Roman" w:cs="Times New Roman"/>
          <w:sz w:val="20"/>
          <w:szCs w:val="20"/>
        </w:rPr>
        <w:t>Any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breach</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suspected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breach</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security,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or</w:t>
      </w:r>
    </w:p>
    <w:p w:rsidR="00323DA5" w:rsidRPr="00450031" w:rsidP="00450031" w14:paraId="4AEE7F73" w14:textId="77777777">
      <w:pPr>
        <w:pStyle w:val="BodyText"/>
        <w:spacing w:before="6"/>
        <w:rPr>
          <w:rFonts w:ascii="Times New Roman" w:hAnsi="Times New Roman" w:cs="Times New Roman"/>
        </w:rPr>
      </w:pPr>
    </w:p>
    <w:p w:rsidR="00323DA5" w:rsidRPr="00450031" w:rsidP="00450031" w14:paraId="3A9C2CC7" w14:textId="77777777">
      <w:pPr>
        <w:pStyle w:val="ListParagraph"/>
        <w:numPr>
          <w:ilvl w:val="3"/>
          <w:numId w:val="32"/>
        </w:numPr>
        <w:tabs>
          <w:tab w:val="left" w:pos="2187"/>
          <w:tab w:val="left" w:pos="2188"/>
        </w:tabs>
        <w:ind w:right="579"/>
        <w:rPr>
          <w:rFonts w:ascii="Times New Roman" w:hAnsi="Times New Roman" w:cs="Times New Roman"/>
          <w:sz w:val="20"/>
          <w:szCs w:val="20"/>
        </w:rPr>
      </w:pPr>
      <w:r w:rsidRPr="00450031">
        <w:rPr>
          <w:rFonts w:ascii="Times New Roman" w:hAnsi="Times New Roman" w:cs="Times New Roman"/>
          <w:sz w:val="20"/>
          <w:szCs w:val="20"/>
        </w:rPr>
        <w:t>Any</w:t>
      </w:r>
      <w:r w:rsidRPr="00450031">
        <w:rPr>
          <w:rFonts w:ascii="Times New Roman" w:hAnsi="Times New Roman" w:cs="Times New Roman"/>
          <w:spacing w:val="33"/>
          <w:sz w:val="20"/>
          <w:szCs w:val="20"/>
        </w:rPr>
        <w:t xml:space="preserve"> </w:t>
      </w:r>
      <w:r w:rsidRPr="00450031">
        <w:rPr>
          <w:rFonts w:ascii="Times New Roman" w:hAnsi="Times New Roman" w:cs="Times New Roman"/>
          <w:sz w:val="20"/>
          <w:szCs w:val="20"/>
        </w:rPr>
        <w:t>disclosure</w:t>
      </w:r>
      <w:r w:rsidRPr="00450031">
        <w:rPr>
          <w:rFonts w:ascii="Times New Roman" w:hAnsi="Times New Roman" w:cs="Times New Roman"/>
          <w:spacing w:val="3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3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31"/>
          <w:sz w:val="20"/>
          <w:szCs w:val="20"/>
        </w:rPr>
        <w:t xml:space="preserve"> </w:t>
      </w:r>
      <w:r w:rsidRPr="00450031">
        <w:rPr>
          <w:rFonts w:ascii="Times New Roman" w:hAnsi="Times New Roman" w:cs="Times New Roman"/>
          <w:sz w:val="20"/>
          <w:szCs w:val="20"/>
        </w:rPr>
        <w:t>confidential</w:t>
      </w:r>
      <w:r w:rsidRPr="00450031">
        <w:rPr>
          <w:rFonts w:ascii="Times New Roman" w:hAnsi="Times New Roman" w:cs="Times New Roman"/>
          <w:spacing w:val="32"/>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33"/>
          <w:sz w:val="20"/>
          <w:szCs w:val="20"/>
        </w:rPr>
        <w:t xml:space="preserve"> </w:t>
      </w:r>
      <w:r w:rsidRPr="00450031">
        <w:rPr>
          <w:rFonts w:ascii="Times New Roman" w:hAnsi="Times New Roman" w:cs="Times New Roman"/>
          <w:sz w:val="20"/>
          <w:szCs w:val="20"/>
        </w:rPr>
        <w:t>not</w:t>
      </w:r>
      <w:r w:rsidRPr="00450031">
        <w:rPr>
          <w:rFonts w:ascii="Times New Roman" w:hAnsi="Times New Roman" w:cs="Times New Roman"/>
          <w:spacing w:val="33"/>
          <w:sz w:val="20"/>
          <w:szCs w:val="20"/>
        </w:rPr>
        <w:t xml:space="preserve"> </w:t>
      </w:r>
      <w:r w:rsidRPr="00450031">
        <w:rPr>
          <w:rFonts w:ascii="Times New Roman" w:hAnsi="Times New Roman" w:cs="Times New Roman"/>
          <w:sz w:val="20"/>
          <w:szCs w:val="20"/>
        </w:rPr>
        <w:t>authorized</w:t>
      </w:r>
      <w:r w:rsidRPr="00450031">
        <w:rPr>
          <w:rFonts w:ascii="Times New Roman" w:hAnsi="Times New Roman" w:cs="Times New Roman"/>
          <w:spacing w:val="33"/>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31"/>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31"/>
          <w:sz w:val="20"/>
          <w:szCs w:val="20"/>
        </w:rPr>
        <w:t xml:space="preserve"> </w:t>
      </w:r>
      <w:r w:rsidRPr="00450031">
        <w:rPr>
          <w:rFonts w:ascii="Times New Roman" w:hAnsi="Times New Roman" w:cs="Times New Roman"/>
          <w:sz w:val="20"/>
          <w:szCs w:val="20"/>
        </w:rPr>
        <w:t>cooperative</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agreement.</w:t>
      </w:r>
    </w:p>
    <w:p w:rsidR="00323DA5" w:rsidRPr="00450031" w:rsidP="00450031" w14:paraId="74B64C33" w14:textId="2ACFFECD">
      <w:pPr>
        <w:pStyle w:val="ListParagraph"/>
        <w:numPr>
          <w:ilvl w:val="2"/>
          <w:numId w:val="32"/>
        </w:numPr>
        <w:tabs>
          <w:tab w:val="left" w:pos="1459"/>
          <w:tab w:val="left" w:pos="1460"/>
        </w:tabs>
        <w:spacing w:before="39"/>
        <w:ind w:left="1459" w:right="582"/>
        <w:rPr>
          <w:rFonts w:ascii="Times New Roman" w:hAnsi="Times New Roman" w:cs="Times New Roman"/>
          <w:sz w:val="20"/>
          <w:szCs w:val="20"/>
        </w:rPr>
      </w:pPr>
      <w:r w:rsidRPr="00450031">
        <w:rPr>
          <w:rFonts w:ascii="Times New Roman" w:hAnsi="Times New Roman" w:cs="Times New Roman"/>
          <w:spacing w:val="-1"/>
          <w:sz w:val="20"/>
          <w:szCs w:val="20"/>
        </w:rPr>
        <w:t>To</w:t>
      </w:r>
      <w:r w:rsidRPr="00450031" w:rsidR="0058319C">
        <w:rPr>
          <w:rFonts w:ascii="Times New Roman" w:hAnsi="Times New Roman" w:cs="Times New Roman"/>
          <w:spacing w:val="-10"/>
          <w:sz w:val="20"/>
          <w:szCs w:val="20"/>
        </w:rPr>
        <w:t xml:space="preserve"> </w:t>
      </w:r>
      <w:r w:rsidRPr="00450031" w:rsidR="0058319C">
        <w:rPr>
          <w:rFonts w:ascii="Times New Roman" w:hAnsi="Times New Roman" w:cs="Times New Roman"/>
          <w:spacing w:val="-1"/>
          <w:sz w:val="20"/>
          <w:szCs w:val="20"/>
        </w:rPr>
        <w:t>ensure</w:t>
      </w:r>
      <w:r w:rsidRPr="00450031" w:rsidR="0058319C">
        <w:rPr>
          <w:rFonts w:ascii="Times New Roman" w:hAnsi="Times New Roman" w:cs="Times New Roman"/>
          <w:spacing w:val="-9"/>
          <w:sz w:val="20"/>
          <w:szCs w:val="20"/>
        </w:rPr>
        <w:t xml:space="preserve"> </w:t>
      </w:r>
      <w:r w:rsidRPr="00450031" w:rsidR="0058319C">
        <w:rPr>
          <w:rFonts w:ascii="Times New Roman" w:hAnsi="Times New Roman" w:cs="Times New Roman"/>
          <w:spacing w:val="-1"/>
          <w:sz w:val="20"/>
          <w:szCs w:val="20"/>
        </w:rPr>
        <w:t>secure</w:t>
      </w:r>
      <w:r w:rsidRPr="00450031" w:rsidR="0058319C">
        <w:rPr>
          <w:rFonts w:ascii="Times New Roman" w:hAnsi="Times New Roman" w:cs="Times New Roman"/>
          <w:spacing w:val="-9"/>
          <w:sz w:val="20"/>
          <w:szCs w:val="20"/>
        </w:rPr>
        <w:t xml:space="preserve"> </w:t>
      </w:r>
      <w:r w:rsidRPr="00450031" w:rsidR="0058319C">
        <w:rPr>
          <w:rFonts w:ascii="Times New Roman" w:hAnsi="Times New Roman" w:cs="Times New Roman"/>
          <w:spacing w:val="-1"/>
          <w:sz w:val="20"/>
          <w:szCs w:val="20"/>
        </w:rPr>
        <w:t>transmission</w:t>
      </w:r>
      <w:r w:rsidRPr="00450031" w:rsidR="0058319C">
        <w:rPr>
          <w:rFonts w:ascii="Times New Roman" w:hAnsi="Times New Roman" w:cs="Times New Roman"/>
          <w:spacing w:val="-7"/>
          <w:sz w:val="20"/>
          <w:szCs w:val="20"/>
        </w:rPr>
        <w:t xml:space="preserve"> </w:t>
      </w:r>
      <w:r w:rsidRPr="00450031" w:rsidR="0058319C">
        <w:rPr>
          <w:rFonts w:ascii="Times New Roman" w:hAnsi="Times New Roman" w:cs="Times New Roman"/>
          <w:spacing w:val="-1"/>
          <w:sz w:val="20"/>
          <w:szCs w:val="20"/>
        </w:rPr>
        <w:t>of</w:t>
      </w:r>
      <w:r w:rsidRPr="00450031" w:rsidR="0058319C">
        <w:rPr>
          <w:rFonts w:ascii="Times New Roman" w:hAnsi="Times New Roman" w:cs="Times New Roman"/>
          <w:spacing w:val="-9"/>
          <w:sz w:val="20"/>
          <w:szCs w:val="20"/>
        </w:rPr>
        <w:t xml:space="preserve"> </w:t>
      </w:r>
      <w:r w:rsidRPr="00450031" w:rsidR="0058319C">
        <w:rPr>
          <w:rFonts w:ascii="Times New Roman" w:hAnsi="Times New Roman" w:cs="Times New Roman"/>
          <w:spacing w:val="-1"/>
          <w:sz w:val="20"/>
          <w:szCs w:val="20"/>
        </w:rPr>
        <w:t>BLS</w:t>
      </w:r>
      <w:r w:rsidRPr="00450031" w:rsidR="0058319C">
        <w:rPr>
          <w:rFonts w:ascii="Times New Roman" w:hAnsi="Times New Roman" w:cs="Times New Roman"/>
          <w:spacing w:val="-9"/>
          <w:sz w:val="20"/>
          <w:szCs w:val="20"/>
        </w:rPr>
        <w:t xml:space="preserve"> </w:t>
      </w:r>
      <w:r w:rsidRPr="00450031" w:rsidR="0058319C">
        <w:rPr>
          <w:rFonts w:ascii="Times New Roman" w:hAnsi="Times New Roman" w:cs="Times New Roman"/>
          <w:spacing w:val="-1"/>
          <w:sz w:val="20"/>
          <w:szCs w:val="20"/>
        </w:rPr>
        <w:t>confidential</w:t>
      </w:r>
      <w:r w:rsidRPr="00450031" w:rsidR="0058319C">
        <w:rPr>
          <w:rFonts w:ascii="Times New Roman" w:hAnsi="Times New Roman" w:cs="Times New Roman"/>
          <w:spacing w:val="-8"/>
          <w:sz w:val="20"/>
          <w:szCs w:val="20"/>
        </w:rPr>
        <w:t xml:space="preserve"> </w:t>
      </w:r>
      <w:r w:rsidRPr="00450031" w:rsidR="0058319C">
        <w:rPr>
          <w:rFonts w:ascii="Times New Roman" w:hAnsi="Times New Roman" w:cs="Times New Roman"/>
          <w:sz w:val="20"/>
          <w:szCs w:val="20"/>
        </w:rPr>
        <w:t>information,</w:t>
      </w:r>
      <w:r w:rsidRPr="00450031" w:rsidR="0058319C">
        <w:rPr>
          <w:rFonts w:ascii="Times New Roman" w:hAnsi="Times New Roman" w:cs="Times New Roman"/>
          <w:spacing w:val="-8"/>
          <w:sz w:val="20"/>
          <w:szCs w:val="20"/>
        </w:rPr>
        <w:t xml:space="preserve"> </w:t>
      </w:r>
      <w:r w:rsidRPr="00450031" w:rsidR="0058319C">
        <w:rPr>
          <w:rFonts w:ascii="Times New Roman" w:hAnsi="Times New Roman" w:cs="Times New Roman"/>
          <w:sz w:val="20"/>
          <w:szCs w:val="20"/>
        </w:rPr>
        <w:t>the</w:t>
      </w:r>
      <w:r w:rsidRPr="00450031" w:rsidR="0058319C">
        <w:rPr>
          <w:rFonts w:ascii="Times New Roman" w:hAnsi="Times New Roman" w:cs="Times New Roman"/>
          <w:spacing w:val="-9"/>
          <w:sz w:val="20"/>
          <w:szCs w:val="20"/>
        </w:rPr>
        <w:t xml:space="preserve"> </w:t>
      </w:r>
      <w:r w:rsidRPr="00450031" w:rsidR="0058319C">
        <w:rPr>
          <w:rFonts w:ascii="Times New Roman" w:hAnsi="Times New Roman" w:cs="Times New Roman"/>
          <w:sz w:val="20"/>
          <w:szCs w:val="20"/>
        </w:rPr>
        <w:t>following</w:t>
      </w:r>
      <w:r w:rsidRPr="00450031" w:rsidR="0058319C">
        <w:rPr>
          <w:rFonts w:ascii="Times New Roman" w:hAnsi="Times New Roman" w:cs="Times New Roman"/>
          <w:spacing w:val="-9"/>
          <w:sz w:val="20"/>
          <w:szCs w:val="20"/>
        </w:rPr>
        <w:t xml:space="preserve"> </w:t>
      </w:r>
      <w:r w:rsidRPr="00450031" w:rsidR="0058319C">
        <w:rPr>
          <w:rFonts w:ascii="Times New Roman" w:hAnsi="Times New Roman" w:cs="Times New Roman"/>
          <w:sz w:val="20"/>
          <w:szCs w:val="20"/>
        </w:rPr>
        <w:t>conditions</w:t>
      </w:r>
      <w:r w:rsidRPr="00450031" w:rsidR="0058319C">
        <w:rPr>
          <w:rFonts w:ascii="Times New Roman" w:hAnsi="Times New Roman" w:cs="Times New Roman"/>
          <w:spacing w:val="-9"/>
          <w:sz w:val="20"/>
          <w:szCs w:val="20"/>
        </w:rPr>
        <w:t xml:space="preserve"> </w:t>
      </w:r>
      <w:r w:rsidRPr="00450031" w:rsidR="0058319C">
        <w:rPr>
          <w:rFonts w:ascii="Times New Roman" w:hAnsi="Times New Roman" w:cs="Times New Roman"/>
          <w:sz w:val="20"/>
          <w:szCs w:val="20"/>
        </w:rPr>
        <w:t>must</w:t>
      </w:r>
      <w:r w:rsidRPr="00450031" w:rsidR="0058319C">
        <w:rPr>
          <w:rFonts w:ascii="Times New Roman" w:hAnsi="Times New Roman" w:cs="Times New Roman"/>
          <w:spacing w:val="1"/>
          <w:sz w:val="20"/>
          <w:szCs w:val="20"/>
        </w:rPr>
        <w:t xml:space="preserve"> </w:t>
      </w:r>
      <w:r w:rsidRPr="00450031" w:rsidR="0058319C">
        <w:rPr>
          <w:rFonts w:ascii="Times New Roman" w:hAnsi="Times New Roman" w:cs="Times New Roman"/>
          <w:sz w:val="20"/>
          <w:szCs w:val="20"/>
        </w:rPr>
        <w:t>be</w:t>
      </w:r>
      <w:r w:rsidRPr="00450031" w:rsidR="0058319C">
        <w:rPr>
          <w:rFonts w:ascii="Times New Roman" w:hAnsi="Times New Roman" w:cs="Times New Roman"/>
          <w:spacing w:val="-2"/>
          <w:sz w:val="20"/>
          <w:szCs w:val="20"/>
        </w:rPr>
        <w:t xml:space="preserve"> </w:t>
      </w:r>
      <w:r w:rsidRPr="00450031" w:rsidR="0058319C">
        <w:rPr>
          <w:rFonts w:ascii="Times New Roman" w:hAnsi="Times New Roman" w:cs="Times New Roman"/>
          <w:sz w:val="20"/>
          <w:szCs w:val="20"/>
        </w:rPr>
        <w:t>met:</w:t>
      </w:r>
    </w:p>
    <w:p w:rsidR="00323DA5" w:rsidRPr="00450031" w:rsidP="00450031" w14:paraId="109646A7" w14:textId="77777777">
      <w:pPr>
        <w:pStyle w:val="BodyText"/>
        <w:spacing w:before="7"/>
        <w:rPr>
          <w:rFonts w:ascii="Times New Roman" w:hAnsi="Times New Roman" w:cs="Times New Roman"/>
        </w:rPr>
      </w:pPr>
    </w:p>
    <w:p w:rsidR="00323DA5" w:rsidRPr="00450031" w:rsidP="00450031" w14:paraId="70212D89" w14:textId="77777777">
      <w:pPr>
        <w:pStyle w:val="ListParagraph"/>
        <w:numPr>
          <w:ilvl w:val="3"/>
          <w:numId w:val="32"/>
        </w:numPr>
        <w:tabs>
          <w:tab w:val="left" w:pos="2179"/>
          <w:tab w:val="left" w:pos="2180"/>
        </w:tabs>
        <w:ind w:left="2180"/>
        <w:rPr>
          <w:rFonts w:ascii="Times New Roman" w:hAnsi="Times New Roman" w:cs="Times New Roman"/>
          <w:sz w:val="20"/>
          <w:szCs w:val="20"/>
        </w:rPr>
      </w:pPr>
      <w:r w:rsidRPr="00450031">
        <w:rPr>
          <w:rFonts w:ascii="Times New Roman" w:hAnsi="Times New Roman" w:cs="Times New Roman"/>
          <w:sz w:val="20"/>
          <w:szCs w:val="20"/>
        </w:rPr>
        <w:t>Transmission</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confidential</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will</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restricted</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BLS-maintained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connections.</w:t>
      </w:r>
    </w:p>
    <w:p w:rsidR="00323DA5" w:rsidRPr="00450031" w:rsidP="00450031" w14:paraId="43DCDBCD" w14:textId="77777777">
      <w:pPr>
        <w:pStyle w:val="BodyText"/>
        <w:spacing w:before="8"/>
        <w:rPr>
          <w:rFonts w:ascii="Times New Roman" w:hAnsi="Times New Roman" w:cs="Times New Roman"/>
        </w:rPr>
      </w:pPr>
    </w:p>
    <w:p w:rsidR="00323DA5" w:rsidRPr="00450031" w:rsidP="00450031" w14:paraId="0AE92B35" w14:textId="6D90E879">
      <w:pPr>
        <w:pStyle w:val="ListParagraph"/>
        <w:numPr>
          <w:ilvl w:val="3"/>
          <w:numId w:val="32"/>
        </w:numPr>
        <w:tabs>
          <w:tab w:val="left" w:pos="2180"/>
        </w:tabs>
        <w:spacing w:before="1"/>
        <w:ind w:left="2179" w:right="577"/>
        <w:rPr>
          <w:rFonts w:ascii="Times New Roman" w:hAnsi="Times New Roman" w:cs="Times New Roman"/>
          <w:sz w:val="20"/>
          <w:szCs w:val="20"/>
        </w:rPr>
      </w:pPr>
      <w:r w:rsidRPr="00450031">
        <w:rPr>
          <w:rFonts w:ascii="Times New Roman" w:hAnsi="Times New Roman" w:cs="Times New Roman"/>
          <w:sz w:val="20"/>
          <w:szCs w:val="20"/>
        </w:rPr>
        <w:t>Unless prevented by technical constraints, all OSHS-related electronic communications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(email) that contain confidential information will be transmitted using the BLS (“bls.gov”)</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mail server.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If email is sent from one BLS-provisioned email account to another 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provisioned email account</w:t>
      </w:r>
      <w:r w:rsidRPr="00450031" w:rsidR="001E0148">
        <w:rPr>
          <w:rFonts w:ascii="Times New Roman" w:hAnsi="Times New Roman" w:cs="Times New Roman"/>
          <w:sz w:val="20"/>
          <w:szCs w:val="20"/>
        </w:rPr>
        <w:t>,</w:t>
      </w:r>
      <w:r w:rsidRPr="00450031">
        <w:rPr>
          <w:rFonts w:ascii="Times New Roman" w:hAnsi="Times New Roman" w:cs="Times New Roman"/>
          <w:sz w:val="20"/>
          <w:szCs w:val="20"/>
        </w:rPr>
        <w:t xml:space="preserve"> no additional email encryption measures are needed.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If email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will be transmitted using non-BLS provisioned accounts, users will encrypt the data in an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attachment using a FIPS 140-2 validated method.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 example, FIPS 140-2 approves as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encryption the password protecting of Word or Excel attachments </w:t>
      </w:r>
      <w:r w:rsidRPr="00450031">
        <w:rPr>
          <w:rFonts w:ascii="Times New Roman" w:hAnsi="Times New Roman" w:cs="Times New Roman"/>
          <w:sz w:val="20"/>
          <w:szCs w:val="20"/>
        </w:rPr>
        <w:t>as long as</w:t>
      </w:r>
      <w:r w:rsidRPr="00450031">
        <w:rPr>
          <w:rFonts w:ascii="Times New Roman" w:hAnsi="Times New Roman" w:cs="Times New Roman"/>
          <w:sz w:val="20"/>
          <w:szCs w:val="20"/>
        </w:rPr>
        <w:t xml:space="preserve"> they can be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saved with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file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extension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.docx</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 .xlsx,</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respectively.</w:t>
      </w:r>
    </w:p>
    <w:p w:rsidR="00323DA5" w:rsidRPr="00450031" w:rsidP="00450031" w14:paraId="2E2B3AAA" w14:textId="77777777">
      <w:pPr>
        <w:pStyle w:val="BodyText"/>
        <w:spacing w:before="8"/>
        <w:rPr>
          <w:rFonts w:ascii="Times New Roman" w:hAnsi="Times New Roman" w:cs="Times New Roman"/>
        </w:rPr>
      </w:pPr>
    </w:p>
    <w:p w:rsidR="00323DA5" w:rsidRPr="00450031" w:rsidP="00450031" w14:paraId="4B765E41" w14:textId="77777777">
      <w:pPr>
        <w:pStyle w:val="ListParagraph"/>
        <w:numPr>
          <w:ilvl w:val="3"/>
          <w:numId w:val="32"/>
        </w:numPr>
        <w:tabs>
          <w:tab w:val="left" w:pos="2180"/>
        </w:tabs>
        <w:ind w:left="2180" w:right="578"/>
        <w:rPr>
          <w:rFonts w:ascii="Times New Roman" w:hAnsi="Times New Roman" w:cs="Times New Roman"/>
          <w:sz w:val="20"/>
          <w:szCs w:val="20"/>
        </w:rPr>
      </w:pPr>
      <w:r w:rsidRPr="00450031">
        <w:rPr>
          <w:rFonts w:ascii="Times New Roman" w:hAnsi="Times New Roman" w:cs="Times New Roman"/>
          <w:sz w:val="20"/>
          <w:szCs w:val="20"/>
        </w:rPr>
        <w:t>Transmission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via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portable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media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must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also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encrypted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using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FIPS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140-2</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validated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methods.</w:t>
      </w:r>
    </w:p>
    <w:p w:rsidR="00323DA5" w:rsidRPr="00450031" w:rsidP="00450031" w14:paraId="170ABCEE" w14:textId="77777777">
      <w:pPr>
        <w:pStyle w:val="BodyText"/>
        <w:spacing w:before="7"/>
        <w:rPr>
          <w:rFonts w:ascii="Times New Roman" w:hAnsi="Times New Roman" w:cs="Times New Roman"/>
        </w:rPr>
      </w:pPr>
    </w:p>
    <w:p w:rsidR="00323DA5" w:rsidRPr="00450031" w:rsidP="00450031" w14:paraId="11FEBDB9" w14:textId="77777777">
      <w:pPr>
        <w:pStyle w:val="ListParagraph"/>
        <w:numPr>
          <w:ilvl w:val="3"/>
          <w:numId w:val="32"/>
        </w:numPr>
        <w:tabs>
          <w:tab w:val="left" w:pos="2180"/>
        </w:tabs>
        <w:ind w:left="2179" w:right="578"/>
        <w:rPr>
          <w:rFonts w:ascii="Times New Roman" w:hAnsi="Times New Roman" w:cs="Times New Roman"/>
          <w:sz w:val="20"/>
          <w:szCs w:val="20"/>
        </w:rPr>
      </w:pPr>
      <w:r w:rsidRPr="00450031">
        <w:rPr>
          <w:rFonts w:ascii="Times New Roman" w:hAnsi="Times New Roman" w:cs="Times New Roman"/>
          <w:sz w:val="20"/>
          <w:szCs w:val="20"/>
        </w:rPr>
        <w:t>If</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technical</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constraints</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prevent</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transmission</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confidential</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data</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via</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methods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described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above,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FIPS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140-2</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validated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methods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must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used.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questions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concerning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transmissions,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methods, and use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should be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submitted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clarification.</w:t>
      </w:r>
    </w:p>
    <w:p w:rsidR="00323DA5" w:rsidRPr="00450031" w:rsidP="00450031" w14:paraId="74C10BB7" w14:textId="77777777">
      <w:pPr>
        <w:pStyle w:val="BodyText"/>
        <w:spacing w:before="10"/>
        <w:rPr>
          <w:rFonts w:ascii="Times New Roman" w:hAnsi="Times New Roman" w:cs="Times New Roman"/>
        </w:rPr>
      </w:pPr>
    </w:p>
    <w:p w:rsidR="00323DA5" w:rsidRPr="00450031" w:rsidP="00450031" w14:paraId="2CEB5D73" w14:textId="77777777">
      <w:pPr>
        <w:pStyle w:val="ListParagraph"/>
        <w:numPr>
          <w:ilvl w:val="1"/>
          <w:numId w:val="32"/>
        </w:numPr>
        <w:tabs>
          <w:tab w:val="left" w:pos="1294"/>
          <w:tab w:val="left" w:pos="1295"/>
        </w:tabs>
        <w:ind w:left="1294" w:hanging="549"/>
        <w:rPr>
          <w:rFonts w:ascii="Times New Roman" w:hAnsi="Times New Roman" w:cs="Times New Roman"/>
          <w:sz w:val="20"/>
          <w:szCs w:val="20"/>
        </w:rPr>
      </w:pPr>
      <w:r w:rsidRPr="00450031">
        <w:rPr>
          <w:rFonts w:ascii="Times New Roman" w:hAnsi="Times New Roman" w:cs="Times New Roman"/>
          <w:sz w:val="20"/>
          <w:szCs w:val="20"/>
        </w:rPr>
        <w:t>Access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Confidential</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Information</w:t>
      </w:r>
    </w:p>
    <w:p w:rsidR="00323DA5" w:rsidRPr="00450031" w:rsidP="00450031" w14:paraId="5C6CC2E4" w14:textId="77777777">
      <w:pPr>
        <w:pStyle w:val="BodyText"/>
        <w:spacing w:before="6"/>
        <w:rPr>
          <w:rFonts w:ascii="Times New Roman" w:hAnsi="Times New Roman" w:cs="Times New Roman"/>
        </w:rPr>
      </w:pPr>
    </w:p>
    <w:p w:rsidR="00323DA5" w:rsidRPr="00450031" w:rsidP="00450031" w14:paraId="537D94EC" w14:textId="77777777">
      <w:pPr>
        <w:pStyle w:val="ListParagraph"/>
        <w:numPr>
          <w:ilvl w:val="2"/>
          <w:numId w:val="32"/>
        </w:numPr>
        <w:tabs>
          <w:tab w:val="left" w:pos="1640"/>
        </w:tabs>
        <w:spacing w:before="1"/>
        <w:ind w:left="1639" w:right="576"/>
        <w:rPr>
          <w:rFonts w:ascii="Times New Roman" w:hAnsi="Times New Roman" w:cs="Times New Roman"/>
          <w:sz w:val="20"/>
          <w:szCs w:val="20"/>
        </w:rPr>
      </w:pPr>
      <w:r w:rsidRPr="00450031">
        <w:rPr>
          <w:rFonts w:ascii="Times New Roman" w:hAnsi="Times New Roman" w:cs="Times New Roman"/>
          <w:sz w:val="20"/>
          <w:szCs w:val="20"/>
        </w:rPr>
        <w:t>The state agency agrees to assign BLS State Cooperating Representative(s) for the OSHS program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components it undertakes under the cooperative agreement (the SOII and CFOI) prior to its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execution</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accordance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with</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requirements.</w:t>
      </w:r>
      <w:r w:rsidRPr="00450031">
        <w:rPr>
          <w:rFonts w:ascii="Times New Roman" w:hAnsi="Times New Roman" w:cs="Times New Roman"/>
          <w:spacing w:val="29"/>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Cooperating</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Representative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will</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42"/>
          <w:sz w:val="20"/>
          <w:szCs w:val="20"/>
        </w:rPr>
        <w:t xml:space="preserve"> </w:t>
      </w:r>
      <w:r w:rsidRPr="00450031">
        <w:rPr>
          <w:rFonts w:ascii="Times New Roman" w:hAnsi="Times New Roman" w:cs="Times New Roman"/>
          <w:sz w:val="20"/>
          <w:szCs w:val="20"/>
        </w:rPr>
        <w:t>designated an agent by the BLS and must sign a BLS Agent Agreement each year a cooperative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agreement is executed. A copy of this form is included as part of the application materials in Part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III.</w:t>
      </w:r>
    </w:p>
    <w:p w:rsidR="00323DA5" w:rsidRPr="00450031" w:rsidP="00450031" w14:paraId="13C6F163" w14:textId="77777777">
      <w:pPr>
        <w:pStyle w:val="BodyText"/>
        <w:spacing w:before="9"/>
        <w:rPr>
          <w:rFonts w:ascii="Times New Roman" w:hAnsi="Times New Roman" w:cs="Times New Roman"/>
        </w:rPr>
      </w:pPr>
    </w:p>
    <w:p w:rsidR="00323DA5" w:rsidRPr="00450031" w:rsidP="00450031" w14:paraId="522719A9" w14:textId="77777777">
      <w:pPr>
        <w:pStyle w:val="ListParagraph"/>
        <w:numPr>
          <w:ilvl w:val="2"/>
          <w:numId w:val="32"/>
        </w:numPr>
        <w:tabs>
          <w:tab w:val="left" w:pos="1640"/>
        </w:tabs>
        <w:ind w:left="1639" w:right="577"/>
        <w:rPr>
          <w:rFonts w:ascii="Times New Roman" w:hAnsi="Times New Roman" w:cs="Times New Roman"/>
          <w:sz w:val="20"/>
          <w:szCs w:val="20"/>
        </w:rPr>
      </w:pPr>
      <w:r w:rsidRPr="00450031">
        <w:rPr>
          <w:rFonts w:ascii="Times New Roman" w:hAnsi="Times New Roman" w:cs="Times New Roman"/>
          <w:sz w:val="20"/>
          <w:szCs w:val="20"/>
        </w:rPr>
        <w:t>For the purposes of this cooperative agreement, “authorized agents” are defined as individuals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who</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have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been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authorized</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receive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access</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confidential</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work</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activities directly covered by this cooperative agreement under the control of the BLS Regional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Commissioner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other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official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who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designates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who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have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signed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Agreement.</w:t>
      </w:r>
      <w:r w:rsidRPr="00450031">
        <w:rPr>
          <w:rFonts w:ascii="Times New Roman" w:hAnsi="Times New Roman" w:cs="Times New Roman"/>
          <w:spacing w:val="44"/>
          <w:sz w:val="20"/>
          <w:szCs w:val="20"/>
        </w:rPr>
        <w:t xml:space="preserve"> </w:t>
      </w:r>
      <w:r w:rsidRPr="00450031">
        <w:rPr>
          <w:rFonts w:ascii="Times New Roman" w:hAnsi="Times New Roman" w:cs="Times New Roman"/>
          <w:sz w:val="20"/>
          <w:szCs w:val="20"/>
        </w:rPr>
        <w:t>A copy 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attached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at 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end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Part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III.</w:t>
      </w:r>
    </w:p>
    <w:p w:rsidR="00323DA5" w:rsidRPr="00450031" w:rsidP="00450031" w14:paraId="41105929" w14:textId="77777777">
      <w:pPr>
        <w:pStyle w:val="BodyText"/>
        <w:spacing w:before="7"/>
        <w:rPr>
          <w:rFonts w:ascii="Times New Roman" w:hAnsi="Times New Roman" w:cs="Times New Roman"/>
        </w:rPr>
      </w:pPr>
    </w:p>
    <w:p w:rsidR="00323DA5" w:rsidRPr="00450031" w:rsidP="00450031" w14:paraId="2B3961E6" w14:textId="086ED47E">
      <w:pPr>
        <w:pStyle w:val="ListParagraph"/>
        <w:numPr>
          <w:ilvl w:val="2"/>
          <w:numId w:val="32"/>
        </w:numPr>
        <w:tabs>
          <w:tab w:val="left" w:pos="1640"/>
        </w:tabs>
        <w:ind w:left="1639" w:right="575" w:hanging="361"/>
        <w:rPr>
          <w:rFonts w:ascii="Times New Roman" w:hAnsi="Times New Roman" w:cs="Times New Roman"/>
          <w:sz w:val="20"/>
          <w:szCs w:val="20"/>
        </w:rPr>
      </w:pPr>
      <w:r w:rsidRPr="00450031">
        <w:rPr>
          <w:rFonts w:ascii="Times New Roman" w:hAnsi="Times New Roman" w:cs="Times New Roman"/>
          <w:sz w:val="20"/>
          <w:szCs w:val="20"/>
        </w:rPr>
        <w:t>State employees may not have access to pre-release information unless they are designated as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“authorized</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agents”</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(as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described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section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4.b.)</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they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have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been</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approved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access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pre-release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as</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certified</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Cooperating</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Representative.</w:t>
      </w:r>
      <w:r w:rsidRPr="00450031">
        <w:rPr>
          <w:rFonts w:ascii="Times New Roman" w:hAnsi="Times New Roman" w:cs="Times New Roman"/>
          <w:spacing w:val="3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copy</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certification form</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included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part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application materials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 Part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III.</w:t>
      </w:r>
    </w:p>
    <w:p w:rsidR="00323DA5" w:rsidRPr="00450031" w:rsidP="00450031" w14:paraId="536D6C86" w14:textId="77777777">
      <w:pPr>
        <w:pStyle w:val="BodyText"/>
        <w:spacing w:before="8"/>
        <w:rPr>
          <w:rFonts w:ascii="Times New Roman" w:hAnsi="Times New Roman" w:cs="Times New Roman"/>
        </w:rPr>
      </w:pPr>
    </w:p>
    <w:p w:rsidR="00323DA5" w:rsidRPr="00450031" w:rsidP="00450031" w14:paraId="27E944D2" w14:textId="77777777">
      <w:pPr>
        <w:pStyle w:val="ListParagraph"/>
        <w:numPr>
          <w:ilvl w:val="2"/>
          <w:numId w:val="32"/>
        </w:numPr>
        <w:tabs>
          <w:tab w:val="left" w:pos="1640"/>
        </w:tabs>
        <w:spacing w:before="1"/>
        <w:ind w:left="1639" w:right="577"/>
        <w:rPr>
          <w:rFonts w:ascii="Times New Roman" w:hAnsi="Times New Roman" w:cs="Times New Roman"/>
          <w:sz w:val="20"/>
          <w:szCs w:val="20"/>
        </w:rPr>
      </w:pP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may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revoke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agreement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revoke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individual’s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access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pre-release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information at any time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without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advance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notice.</w:t>
      </w:r>
    </w:p>
    <w:p w:rsidR="00323DA5" w:rsidRPr="00450031" w:rsidP="00450031" w14:paraId="3B01F498" w14:textId="77777777">
      <w:pPr>
        <w:pStyle w:val="BodyText"/>
        <w:spacing w:before="9"/>
        <w:rPr>
          <w:rFonts w:ascii="Times New Roman" w:hAnsi="Times New Roman" w:cs="Times New Roman"/>
        </w:rPr>
      </w:pPr>
    </w:p>
    <w:p w:rsidR="00323DA5" w:rsidRPr="00450031" w:rsidP="00450031" w14:paraId="55114FEC" w14:textId="77777777">
      <w:pPr>
        <w:pStyle w:val="ListParagraph"/>
        <w:numPr>
          <w:ilvl w:val="2"/>
          <w:numId w:val="32"/>
        </w:numPr>
        <w:tabs>
          <w:tab w:val="left" w:pos="1640"/>
        </w:tabs>
        <w:ind w:left="1639" w:right="581"/>
        <w:rPr>
          <w:rFonts w:ascii="Times New Roman" w:hAnsi="Times New Roman" w:cs="Times New Roman"/>
          <w:sz w:val="20"/>
          <w:szCs w:val="20"/>
        </w:rPr>
      </w:pPr>
      <w:r w:rsidRPr="00450031">
        <w:rPr>
          <w:rFonts w:ascii="Times New Roman" w:hAnsi="Times New Roman" w:cs="Times New Roman"/>
          <w:sz w:val="20"/>
          <w:szCs w:val="20"/>
        </w:rPr>
        <w:t>The state agency agrees to administer annual confidentiality training as provided by the BLS to all</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employees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designated as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agents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carry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out</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work under</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cooperative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agreement.</w:t>
      </w:r>
    </w:p>
    <w:p w:rsidR="00323DA5" w:rsidRPr="00450031" w:rsidP="00450031" w14:paraId="2772D2CD" w14:textId="77777777">
      <w:pPr>
        <w:pStyle w:val="ListParagraph"/>
        <w:numPr>
          <w:ilvl w:val="2"/>
          <w:numId w:val="32"/>
        </w:numPr>
        <w:tabs>
          <w:tab w:val="left" w:pos="1640"/>
        </w:tabs>
        <w:ind w:left="1639" w:right="577"/>
        <w:rPr>
          <w:rFonts w:ascii="Times New Roman" w:hAnsi="Times New Roman" w:cs="Times New Roman"/>
          <w:sz w:val="20"/>
          <w:szCs w:val="20"/>
        </w:rPr>
      </w:pP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state agency agrees 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recertify on an annual basis through the BLS State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Cooperating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Representative that state employees approved for access to only pre-release information have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been provided the “Conditions for Handling BLS Pre-Release Information” (included as part of the</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application materials in Part II) and have indicated their understanding and acceptance of those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conditions.</w:t>
      </w:r>
      <w:r w:rsidRPr="00450031">
        <w:rPr>
          <w:rFonts w:ascii="Times New Roman" w:hAnsi="Times New Roman" w:cs="Times New Roman"/>
          <w:spacing w:val="33"/>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employees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approved</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access</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only</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pre-release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are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not</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required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take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annual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confidentiality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training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referenced 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section 4.e.</w:t>
      </w:r>
    </w:p>
    <w:p w:rsidR="00323DA5" w:rsidRPr="00450031" w:rsidP="00450031" w14:paraId="58B0B572" w14:textId="77777777">
      <w:pPr>
        <w:pStyle w:val="ListParagraph"/>
        <w:numPr>
          <w:ilvl w:val="2"/>
          <w:numId w:val="32"/>
        </w:numPr>
        <w:tabs>
          <w:tab w:val="left" w:pos="1640"/>
        </w:tabs>
        <w:spacing w:before="39"/>
        <w:ind w:left="1639" w:right="577"/>
        <w:rPr>
          <w:rFonts w:ascii="Times New Roman" w:hAnsi="Times New Roman" w:cs="Times New Roman"/>
          <w:sz w:val="20"/>
          <w:szCs w:val="20"/>
        </w:rPr>
      </w:pPr>
      <w:r w:rsidRPr="00450031">
        <w:rPr>
          <w:rFonts w:ascii="Times New Roman" w:hAnsi="Times New Roman" w:cs="Times New Roman"/>
          <w:sz w:val="20"/>
          <w:szCs w:val="20"/>
        </w:rPr>
        <w:t>The state agency will assure that there will be no access to respondent or personally identifiable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information by any person other than an agent designated pursuant to this agreement.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Neither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 state agency nor any agent designated pursuant to this agreement will use respondent 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personally</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identifiable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purpose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other</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than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BLS-approved</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statistical</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purpose.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order</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meet</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these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requirements,</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agency</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working</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on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statistical</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activities</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on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behalf</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 BLS must not be co-located in the same space with another entity without adequate physical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barriers 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protect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 respondent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 personally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identifiable information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from unauthorized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access.</w:t>
      </w:r>
    </w:p>
    <w:p w:rsidR="00323DA5" w:rsidRPr="00450031" w:rsidP="00450031" w14:paraId="0E2DCD54" w14:textId="77777777">
      <w:pPr>
        <w:pStyle w:val="BodyText"/>
        <w:spacing w:before="9"/>
        <w:rPr>
          <w:rFonts w:ascii="Times New Roman" w:hAnsi="Times New Roman" w:cs="Times New Roman"/>
        </w:rPr>
      </w:pPr>
    </w:p>
    <w:p w:rsidR="00323DA5" w:rsidRPr="00450031" w:rsidP="00450031" w14:paraId="0E2ACD1C" w14:textId="77777777">
      <w:pPr>
        <w:pStyle w:val="ListParagraph"/>
        <w:numPr>
          <w:ilvl w:val="2"/>
          <w:numId w:val="32"/>
        </w:numPr>
        <w:tabs>
          <w:tab w:val="left" w:pos="1640"/>
        </w:tabs>
        <w:ind w:left="1639" w:right="577"/>
        <w:rPr>
          <w:rFonts w:ascii="Times New Roman" w:hAnsi="Times New Roman" w:cs="Times New Roman"/>
          <w:sz w:val="20"/>
          <w:szCs w:val="20"/>
        </w:rPr>
      </w:pPr>
      <w:r w:rsidRPr="00450031">
        <w:rPr>
          <w:rFonts w:ascii="Times New Roman" w:hAnsi="Times New Roman" w:cs="Times New Roman"/>
          <w:sz w:val="20"/>
          <w:szCs w:val="20"/>
        </w:rPr>
        <w:t>The BLS may require the submission of any output(s) produced from respondent or personally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identifiable information intended for release or publication for review and approval to ensure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adherence to the terms and provisions of this cooperative agreement.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 state agency 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designated agents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will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bound by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determinations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p>
    <w:p w:rsidR="00323DA5" w:rsidRPr="00450031" w:rsidP="00450031" w14:paraId="1B0B6A7D" w14:textId="77777777">
      <w:pPr>
        <w:pStyle w:val="BodyText"/>
        <w:spacing w:before="8"/>
        <w:rPr>
          <w:rFonts w:ascii="Times New Roman" w:hAnsi="Times New Roman" w:cs="Times New Roman"/>
        </w:rPr>
      </w:pPr>
    </w:p>
    <w:p w:rsidR="00323DA5" w:rsidRPr="00450031" w:rsidP="00450031" w14:paraId="2001038C" w14:textId="77777777">
      <w:pPr>
        <w:pStyle w:val="ListParagraph"/>
        <w:numPr>
          <w:ilvl w:val="2"/>
          <w:numId w:val="32"/>
        </w:numPr>
        <w:tabs>
          <w:tab w:val="left" w:pos="1640"/>
        </w:tabs>
        <w:ind w:left="1639" w:right="577"/>
        <w:rPr>
          <w:rFonts w:ascii="Times New Roman" w:hAnsi="Times New Roman" w:cs="Times New Roman"/>
          <w:sz w:val="20"/>
          <w:szCs w:val="20"/>
        </w:rPr>
      </w:pPr>
      <w:r w:rsidRPr="00450031">
        <w:rPr>
          <w:rFonts w:ascii="Times New Roman" w:hAnsi="Times New Roman" w:cs="Times New Roman"/>
          <w:sz w:val="20"/>
          <w:szCs w:val="20"/>
        </w:rPr>
        <w:t>State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agencies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may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allow</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remote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access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confidential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from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offsite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locations,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provided that</w:t>
      </w:r>
      <w:r w:rsidRPr="00450031">
        <w:rPr>
          <w:rFonts w:ascii="Times New Roman" w:hAnsi="Times New Roman" w:cs="Times New Roman"/>
          <w:sz w:val="20"/>
          <w:szCs w:val="20"/>
        </w:rPr>
        <w:t xml:space="preserve"> employees comply with all telework requirements as described in section S.28. The</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state agency will annually provide the BLS Grant Officer with the names of employees approved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 telework and will provide updates as they arise.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 BLS Grant Officer reserves the right 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prohibit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access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 confidential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information.</w:t>
      </w:r>
    </w:p>
    <w:p w:rsidR="00323DA5" w:rsidRPr="00450031" w:rsidP="00450031" w14:paraId="61F1C5EF" w14:textId="77777777">
      <w:pPr>
        <w:pStyle w:val="BodyText"/>
        <w:spacing w:before="7"/>
        <w:rPr>
          <w:rFonts w:ascii="Times New Roman" w:hAnsi="Times New Roman" w:cs="Times New Roman"/>
        </w:rPr>
      </w:pPr>
    </w:p>
    <w:p w:rsidR="00323DA5" w:rsidRPr="00450031" w:rsidP="00450031" w14:paraId="134344E2" w14:textId="77777777">
      <w:pPr>
        <w:pStyle w:val="ListParagraph"/>
        <w:numPr>
          <w:ilvl w:val="1"/>
          <w:numId w:val="32"/>
        </w:numPr>
        <w:tabs>
          <w:tab w:val="left" w:pos="1294"/>
          <w:tab w:val="left" w:pos="1295"/>
        </w:tabs>
        <w:ind w:left="1294" w:hanging="548"/>
        <w:rPr>
          <w:rFonts w:ascii="Times New Roman" w:hAnsi="Times New Roman" w:cs="Times New Roman"/>
          <w:sz w:val="20"/>
          <w:szCs w:val="20"/>
        </w:rPr>
      </w:pPr>
      <w:r w:rsidRPr="00450031">
        <w:rPr>
          <w:rFonts w:ascii="Times New Roman" w:hAnsi="Times New Roman" w:cs="Times New Roman"/>
          <w:sz w:val="20"/>
          <w:szCs w:val="20"/>
        </w:rPr>
        <w:t>Data</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Sharing</w:t>
      </w:r>
    </w:p>
    <w:p w:rsidR="00323DA5" w:rsidRPr="00450031" w:rsidP="00450031" w14:paraId="16B64A87" w14:textId="77777777">
      <w:pPr>
        <w:pStyle w:val="BodyText"/>
        <w:spacing w:before="8"/>
        <w:rPr>
          <w:rFonts w:ascii="Times New Roman" w:hAnsi="Times New Roman" w:cs="Times New Roman"/>
        </w:rPr>
      </w:pPr>
    </w:p>
    <w:p w:rsidR="00323DA5" w:rsidRPr="00450031" w:rsidP="00450031" w14:paraId="6A55C7E6" w14:textId="77777777">
      <w:pPr>
        <w:pStyle w:val="ListParagraph"/>
        <w:numPr>
          <w:ilvl w:val="2"/>
          <w:numId w:val="32"/>
        </w:numPr>
        <w:tabs>
          <w:tab w:val="left" w:pos="1640"/>
        </w:tabs>
        <w:spacing w:before="1"/>
        <w:ind w:left="1639" w:right="576"/>
        <w:rPr>
          <w:rFonts w:ascii="Times New Roman" w:hAnsi="Times New Roman" w:cs="Times New Roman"/>
          <w:sz w:val="20"/>
          <w:szCs w:val="20"/>
        </w:rPr>
      </w:pPr>
      <w:r w:rsidRPr="00450031">
        <w:rPr>
          <w:rFonts w:ascii="Times New Roman" w:hAnsi="Times New Roman" w:cs="Times New Roman"/>
          <w:sz w:val="20"/>
          <w:szCs w:val="20"/>
        </w:rPr>
        <w:t>The state agency agrees to obtain BLS approval prior to using the respondent or personally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identifiable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statistical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activity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not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authorized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under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cooperative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agreement.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activities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approved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agency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agrees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enter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1"/>
          <w:sz w:val="20"/>
          <w:szCs w:val="20"/>
        </w:rPr>
        <w:t xml:space="preserve"> </w:t>
      </w:r>
      <w:r w:rsidRPr="00450031">
        <w:rPr>
          <w:rFonts w:ascii="Times New Roman" w:hAnsi="Times New Roman" w:cs="Times New Roman"/>
          <w:spacing w:val="-1"/>
          <w:sz w:val="20"/>
          <w:szCs w:val="20"/>
        </w:rPr>
        <w:t>Memorandum</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of</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Understanding</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with</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BLS</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authorizing</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that</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work</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stating</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terms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access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confidential information.</w:t>
      </w:r>
    </w:p>
    <w:p w:rsidR="00323DA5" w:rsidRPr="00450031" w:rsidP="00450031" w14:paraId="77E2BEDC" w14:textId="77777777">
      <w:pPr>
        <w:pStyle w:val="BodyText"/>
        <w:spacing w:before="9"/>
        <w:rPr>
          <w:rFonts w:ascii="Times New Roman" w:hAnsi="Times New Roman" w:cs="Times New Roman"/>
        </w:rPr>
      </w:pPr>
    </w:p>
    <w:p w:rsidR="00323DA5" w:rsidRPr="00450031" w:rsidP="00450031" w14:paraId="50C0E4DF" w14:textId="77777777">
      <w:pPr>
        <w:pStyle w:val="ListParagraph"/>
        <w:numPr>
          <w:ilvl w:val="2"/>
          <w:numId w:val="32"/>
        </w:numPr>
        <w:tabs>
          <w:tab w:val="left" w:pos="1640"/>
        </w:tabs>
        <w:ind w:left="1639" w:right="577"/>
        <w:rPr>
          <w:rFonts w:ascii="Times New Roman" w:hAnsi="Times New Roman" w:cs="Times New Roman"/>
          <w:sz w:val="20"/>
          <w:szCs w:val="20"/>
        </w:rPr>
      </w:pPr>
      <w:r w:rsidRPr="00450031">
        <w:rPr>
          <w:rFonts w:ascii="Times New Roman" w:hAnsi="Times New Roman" w:cs="Times New Roman"/>
          <w:sz w:val="20"/>
          <w:szCs w:val="20"/>
        </w:rPr>
        <w:t>The state agency agrees not to divulge, publish, reproduce, or otherwise disclose, orally or 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writing, the confidential information, in whole or in part, to any individual other than authorized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agents or those individuals approved for access to only pre-release information unless the state</w:t>
      </w:r>
      <w:r w:rsidRPr="00450031">
        <w:rPr>
          <w:rFonts w:ascii="Times New Roman" w:hAnsi="Times New Roman" w:cs="Times New Roman"/>
          <w:spacing w:val="1"/>
          <w:sz w:val="20"/>
          <w:szCs w:val="20"/>
        </w:rPr>
        <w:t xml:space="preserve"> </w:t>
      </w:r>
      <w:r w:rsidRPr="00450031">
        <w:rPr>
          <w:rFonts w:ascii="Times New Roman" w:hAnsi="Times New Roman" w:cs="Times New Roman"/>
          <w:spacing w:val="-1"/>
          <w:sz w:val="20"/>
          <w:szCs w:val="20"/>
        </w:rPr>
        <w:t>agency</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has</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obtained</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approval</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of</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BLS</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and</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case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respondent</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identifiable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written consent has been obtained from the respondent prior to disclosure in conformance with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policies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regarding informed consent procedures.</w:t>
      </w:r>
    </w:p>
    <w:p w:rsidR="00323DA5" w:rsidRPr="00450031" w:rsidP="00450031" w14:paraId="13192F08" w14:textId="77777777">
      <w:pPr>
        <w:pStyle w:val="BodyText"/>
        <w:spacing w:before="7"/>
        <w:rPr>
          <w:rFonts w:ascii="Times New Roman" w:hAnsi="Times New Roman" w:cs="Times New Roman"/>
        </w:rPr>
      </w:pPr>
    </w:p>
    <w:p w:rsidR="00323DA5" w:rsidRPr="00450031" w:rsidP="00450031" w14:paraId="482E0E96" w14:textId="77777777">
      <w:pPr>
        <w:pStyle w:val="ListParagraph"/>
        <w:numPr>
          <w:ilvl w:val="2"/>
          <w:numId w:val="32"/>
        </w:numPr>
        <w:tabs>
          <w:tab w:val="left" w:pos="1640"/>
        </w:tabs>
        <w:ind w:left="1639" w:right="579" w:hanging="361"/>
        <w:rPr>
          <w:rFonts w:ascii="Times New Roman" w:hAnsi="Times New Roman" w:cs="Times New Roman"/>
          <w:sz w:val="20"/>
          <w:szCs w:val="20"/>
        </w:rPr>
      </w:pPr>
      <w:r w:rsidRPr="00450031">
        <w:rPr>
          <w:rFonts w:ascii="Times New Roman" w:hAnsi="Times New Roman" w:cs="Times New Roman"/>
          <w:spacing w:val="-1"/>
          <w:sz w:val="20"/>
          <w:szCs w:val="20"/>
        </w:rPr>
        <w:t>Upon</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receipt</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of</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any</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legal,</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investigatory,</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or</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other</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demand</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for</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access</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to</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confidential</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 any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agency</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agrees:</w:t>
      </w:r>
    </w:p>
    <w:p w:rsidR="00323DA5" w:rsidRPr="00450031" w:rsidP="00450031" w14:paraId="29F271AD" w14:textId="77777777">
      <w:pPr>
        <w:pStyle w:val="BodyText"/>
        <w:spacing w:before="7"/>
        <w:rPr>
          <w:rFonts w:ascii="Times New Roman" w:hAnsi="Times New Roman" w:cs="Times New Roman"/>
        </w:rPr>
      </w:pPr>
    </w:p>
    <w:p w:rsidR="00323DA5" w:rsidRPr="00450031" w:rsidP="00450031" w14:paraId="54FFC3E0" w14:textId="77777777">
      <w:pPr>
        <w:pStyle w:val="ListParagraph"/>
        <w:numPr>
          <w:ilvl w:val="0"/>
          <w:numId w:val="28"/>
        </w:numPr>
        <w:tabs>
          <w:tab w:val="left" w:pos="2087"/>
        </w:tabs>
        <w:ind w:left="2085" w:right="577"/>
        <w:jc w:val="left"/>
        <w:rPr>
          <w:rFonts w:ascii="Times New Roman" w:hAnsi="Times New Roman" w:cs="Times New Roman"/>
          <w:sz w:val="20"/>
          <w:szCs w:val="20"/>
        </w:rPr>
      </w:pPr>
      <w:r w:rsidRPr="00450031">
        <w:rPr>
          <w:rFonts w:ascii="Times New Roman" w:hAnsi="Times New Roman" w:cs="Times New Roman"/>
          <w:sz w:val="20"/>
          <w:szCs w:val="20"/>
        </w:rPr>
        <w:t>Not to disclose the confidential information in any form to anyone who is not an authorized</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agent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case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respondent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personally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identifiable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approved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individual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 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case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pre-release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employee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BLS.</w:t>
      </w:r>
    </w:p>
    <w:p w:rsidR="00323DA5" w:rsidRPr="00450031" w:rsidP="00450031" w14:paraId="730A53E5" w14:textId="77777777">
      <w:pPr>
        <w:pStyle w:val="BodyText"/>
        <w:spacing w:before="10"/>
        <w:rPr>
          <w:rFonts w:ascii="Times New Roman" w:hAnsi="Times New Roman" w:cs="Times New Roman"/>
        </w:rPr>
      </w:pPr>
    </w:p>
    <w:p w:rsidR="00323DA5" w:rsidRPr="00450031" w:rsidP="00450031" w14:paraId="6E416B21" w14:textId="77777777">
      <w:pPr>
        <w:pStyle w:val="ListParagraph"/>
        <w:numPr>
          <w:ilvl w:val="0"/>
          <w:numId w:val="28"/>
        </w:numPr>
        <w:tabs>
          <w:tab w:val="left" w:pos="2086"/>
        </w:tabs>
        <w:ind w:left="2085" w:right="577" w:hanging="589"/>
        <w:jc w:val="left"/>
        <w:rPr>
          <w:rFonts w:ascii="Times New Roman" w:hAnsi="Times New Roman" w:cs="Times New Roman"/>
          <w:sz w:val="20"/>
          <w:szCs w:val="20"/>
        </w:rPr>
      </w:pPr>
      <w:r w:rsidRPr="00450031">
        <w:rPr>
          <w:rFonts w:ascii="Times New Roman" w:hAnsi="Times New Roman" w:cs="Times New Roman"/>
          <w:sz w:val="20"/>
          <w:szCs w:val="20"/>
        </w:rPr>
        <w:t>To immediately notify the BLS regional office upon receipt of any demand for access to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confidential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information.</w:t>
      </w:r>
    </w:p>
    <w:p w:rsidR="00323DA5" w:rsidRPr="00450031" w:rsidP="00450031" w14:paraId="5EB7C367" w14:textId="77777777">
      <w:pPr>
        <w:pStyle w:val="BodyText"/>
        <w:spacing w:before="7"/>
        <w:rPr>
          <w:rFonts w:ascii="Times New Roman" w:hAnsi="Times New Roman" w:cs="Times New Roman"/>
        </w:rPr>
      </w:pPr>
    </w:p>
    <w:p w:rsidR="00323DA5" w:rsidRPr="00450031" w:rsidP="00450031" w14:paraId="4AD02E58" w14:textId="77777777">
      <w:pPr>
        <w:pStyle w:val="ListParagraph"/>
        <w:numPr>
          <w:ilvl w:val="0"/>
          <w:numId w:val="28"/>
        </w:numPr>
        <w:tabs>
          <w:tab w:val="left" w:pos="2086"/>
          <w:tab w:val="left" w:pos="2087"/>
        </w:tabs>
        <w:ind w:hanging="635"/>
        <w:jc w:val="left"/>
        <w:rPr>
          <w:rFonts w:ascii="Times New Roman" w:hAnsi="Times New Roman" w:cs="Times New Roman"/>
          <w:sz w:val="20"/>
          <w:szCs w:val="20"/>
        </w:rPr>
      </w:pPr>
      <w:r w:rsidRPr="00450031">
        <w:rPr>
          <w:rFonts w:ascii="Times New Roman" w:hAnsi="Times New Roman" w:cs="Times New Roman"/>
          <w:sz w:val="20"/>
          <w:szCs w:val="20"/>
        </w:rPr>
        <w:t>To</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refer</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demand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confidential</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handled</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under</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law.</w:t>
      </w:r>
    </w:p>
    <w:p w:rsidR="00323DA5" w:rsidRPr="00450031" w:rsidP="00450031" w14:paraId="2F8EBD56" w14:textId="77777777">
      <w:pPr>
        <w:pStyle w:val="BodyText"/>
        <w:spacing w:before="9"/>
        <w:rPr>
          <w:rFonts w:ascii="Times New Roman" w:hAnsi="Times New Roman" w:cs="Times New Roman"/>
        </w:rPr>
      </w:pPr>
    </w:p>
    <w:p w:rsidR="00323DA5" w:rsidRPr="00450031" w:rsidP="00450031" w14:paraId="12025E24" w14:textId="77777777">
      <w:pPr>
        <w:pStyle w:val="ListParagraph"/>
        <w:numPr>
          <w:ilvl w:val="1"/>
          <w:numId w:val="32"/>
        </w:numPr>
        <w:tabs>
          <w:tab w:val="left" w:pos="1294"/>
          <w:tab w:val="left" w:pos="1295"/>
        </w:tabs>
        <w:ind w:left="1294" w:hanging="549"/>
        <w:rPr>
          <w:rFonts w:ascii="Times New Roman" w:hAnsi="Times New Roman" w:cs="Times New Roman"/>
          <w:sz w:val="20"/>
          <w:szCs w:val="20"/>
        </w:rPr>
      </w:pPr>
      <w:r w:rsidRPr="00450031">
        <w:rPr>
          <w:rFonts w:ascii="Times New Roman" w:hAnsi="Times New Roman" w:cs="Times New Roman"/>
          <w:sz w:val="20"/>
          <w:szCs w:val="20"/>
        </w:rPr>
        <w:t>Use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Contractors</w:t>
      </w:r>
    </w:p>
    <w:p w:rsidR="00323DA5" w:rsidRPr="00450031" w:rsidP="00450031" w14:paraId="7FE25301" w14:textId="77777777">
      <w:pPr>
        <w:pStyle w:val="BodyText"/>
        <w:spacing w:before="9"/>
        <w:rPr>
          <w:rFonts w:ascii="Times New Roman" w:hAnsi="Times New Roman" w:cs="Times New Roman"/>
        </w:rPr>
      </w:pPr>
    </w:p>
    <w:p w:rsidR="00323DA5" w:rsidRPr="00450031" w:rsidP="00450031" w14:paraId="28975BF4" w14:textId="77777777">
      <w:pPr>
        <w:pStyle w:val="BodyText"/>
        <w:ind w:left="1294" w:right="411"/>
        <w:rPr>
          <w:rFonts w:ascii="Times New Roman" w:hAnsi="Times New Roman" w:cs="Times New Roman"/>
        </w:rPr>
      </w:pPr>
      <w:r w:rsidRPr="00450031">
        <w:rPr>
          <w:rFonts w:ascii="Times New Roman" w:hAnsi="Times New Roman" w:cs="Times New Roman"/>
        </w:rPr>
        <w:t>The</w:t>
      </w:r>
      <w:r w:rsidRPr="00450031">
        <w:rPr>
          <w:rFonts w:ascii="Times New Roman" w:hAnsi="Times New Roman" w:cs="Times New Roman"/>
          <w:spacing w:val="-7"/>
        </w:rPr>
        <w:t xml:space="preserve"> </w:t>
      </w:r>
      <w:r w:rsidRPr="00450031">
        <w:rPr>
          <w:rFonts w:ascii="Times New Roman" w:hAnsi="Times New Roman" w:cs="Times New Roman"/>
        </w:rPr>
        <w:t>state</w:t>
      </w:r>
      <w:r w:rsidRPr="00450031">
        <w:rPr>
          <w:rFonts w:ascii="Times New Roman" w:hAnsi="Times New Roman" w:cs="Times New Roman"/>
          <w:spacing w:val="-7"/>
        </w:rPr>
        <w:t xml:space="preserve"> </w:t>
      </w:r>
      <w:r w:rsidRPr="00450031">
        <w:rPr>
          <w:rFonts w:ascii="Times New Roman" w:hAnsi="Times New Roman" w:cs="Times New Roman"/>
        </w:rPr>
        <w:t>agency</w:t>
      </w:r>
      <w:r w:rsidRPr="00450031">
        <w:rPr>
          <w:rFonts w:ascii="Times New Roman" w:hAnsi="Times New Roman" w:cs="Times New Roman"/>
          <w:spacing w:val="-5"/>
        </w:rPr>
        <w:t xml:space="preserve"> </w:t>
      </w:r>
      <w:r w:rsidRPr="00450031">
        <w:rPr>
          <w:rFonts w:ascii="Times New Roman" w:hAnsi="Times New Roman" w:cs="Times New Roman"/>
        </w:rPr>
        <w:t>agrees</w:t>
      </w:r>
      <w:r w:rsidRPr="00450031">
        <w:rPr>
          <w:rFonts w:ascii="Times New Roman" w:hAnsi="Times New Roman" w:cs="Times New Roman"/>
          <w:spacing w:val="-8"/>
        </w:rPr>
        <w:t xml:space="preserve"> </w:t>
      </w:r>
      <w:r w:rsidRPr="00450031">
        <w:rPr>
          <w:rFonts w:ascii="Times New Roman" w:hAnsi="Times New Roman" w:cs="Times New Roman"/>
        </w:rPr>
        <w:t>to</w:t>
      </w:r>
      <w:r w:rsidRPr="00450031">
        <w:rPr>
          <w:rFonts w:ascii="Times New Roman" w:hAnsi="Times New Roman" w:cs="Times New Roman"/>
          <w:spacing w:val="-6"/>
        </w:rPr>
        <w:t xml:space="preserve"> </w:t>
      </w:r>
      <w:r w:rsidRPr="00450031">
        <w:rPr>
          <w:rFonts w:ascii="Times New Roman" w:hAnsi="Times New Roman" w:cs="Times New Roman"/>
        </w:rPr>
        <w:t>include</w:t>
      </w:r>
      <w:r w:rsidRPr="00450031">
        <w:rPr>
          <w:rFonts w:ascii="Times New Roman" w:hAnsi="Times New Roman" w:cs="Times New Roman"/>
          <w:spacing w:val="-7"/>
        </w:rPr>
        <w:t xml:space="preserve"> </w:t>
      </w:r>
      <w:r w:rsidRPr="00450031">
        <w:rPr>
          <w:rFonts w:ascii="Times New Roman" w:hAnsi="Times New Roman" w:cs="Times New Roman"/>
        </w:rPr>
        <w:t>adequate</w:t>
      </w:r>
      <w:r w:rsidRPr="00450031">
        <w:rPr>
          <w:rFonts w:ascii="Times New Roman" w:hAnsi="Times New Roman" w:cs="Times New Roman"/>
          <w:spacing w:val="-7"/>
        </w:rPr>
        <w:t xml:space="preserve"> </w:t>
      </w:r>
      <w:r w:rsidRPr="00450031">
        <w:rPr>
          <w:rFonts w:ascii="Times New Roman" w:hAnsi="Times New Roman" w:cs="Times New Roman"/>
        </w:rPr>
        <w:t>and</w:t>
      </w:r>
      <w:r w:rsidRPr="00450031">
        <w:rPr>
          <w:rFonts w:ascii="Times New Roman" w:hAnsi="Times New Roman" w:cs="Times New Roman"/>
          <w:spacing w:val="-8"/>
        </w:rPr>
        <w:t xml:space="preserve"> </w:t>
      </w:r>
      <w:r w:rsidRPr="00450031">
        <w:rPr>
          <w:rFonts w:ascii="Times New Roman" w:hAnsi="Times New Roman" w:cs="Times New Roman"/>
        </w:rPr>
        <w:t>appropriate</w:t>
      </w:r>
      <w:r w:rsidRPr="00450031">
        <w:rPr>
          <w:rFonts w:ascii="Times New Roman" w:hAnsi="Times New Roman" w:cs="Times New Roman"/>
          <w:spacing w:val="-6"/>
        </w:rPr>
        <w:t xml:space="preserve"> </w:t>
      </w:r>
      <w:r w:rsidRPr="00450031">
        <w:rPr>
          <w:rFonts w:ascii="Times New Roman" w:hAnsi="Times New Roman" w:cs="Times New Roman"/>
        </w:rPr>
        <w:t>confidentiality</w:t>
      </w:r>
      <w:r w:rsidRPr="00450031">
        <w:rPr>
          <w:rFonts w:ascii="Times New Roman" w:hAnsi="Times New Roman" w:cs="Times New Roman"/>
          <w:spacing w:val="-5"/>
        </w:rPr>
        <w:t xml:space="preserve"> </w:t>
      </w:r>
      <w:r w:rsidRPr="00450031">
        <w:rPr>
          <w:rFonts w:ascii="Times New Roman" w:hAnsi="Times New Roman" w:cs="Times New Roman"/>
        </w:rPr>
        <w:t>provisions</w:t>
      </w:r>
      <w:r w:rsidRPr="00450031">
        <w:rPr>
          <w:rFonts w:ascii="Times New Roman" w:hAnsi="Times New Roman" w:cs="Times New Roman"/>
          <w:spacing w:val="-8"/>
        </w:rPr>
        <w:t xml:space="preserve"> </w:t>
      </w:r>
      <w:r w:rsidRPr="00450031">
        <w:rPr>
          <w:rFonts w:ascii="Times New Roman" w:hAnsi="Times New Roman" w:cs="Times New Roman"/>
        </w:rPr>
        <w:t>in</w:t>
      </w:r>
      <w:r w:rsidRPr="00450031">
        <w:rPr>
          <w:rFonts w:ascii="Times New Roman" w:hAnsi="Times New Roman" w:cs="Times New Roman"/>
          <w:spacing w:val="-6"/>
        </w:rPr>
        <w:t xml:space="preserve"> </w:t>
      </w:r>
      <w:r w:rsidRPr="00450031">
        <w:rPr>
          <w:rFonts w:ascii="Times New Roman" w:hAnsi="Times New Roman" w:cs="Times New Roman"/>
        </w:rPr>
        <w:t>all</w:t>
      </w:r>
      <w:r w:rsidRPr="00450031">
        <w:rPr>
          <w:rFonts w:ascii="Times New Roman" w:hAnsi="Times New Roman" w:cs="Times New Roman"/>
          <w:spacing w:val="-7"/>
        </w:rPr>
        <w:t xml:space="preserve"> </w:t>
      </w:r>
      <w:r w:rsidRPr="00450031">
        <w:rPr>
          <w:rFonts w:ascii="Times New Roman" w:hAnsi="Times New Roman" w:cs="Times New Roman"/>
        </w:rPr>
        <w:t>contracts</w:t>
      </w:r>
      <w:r w:rsidRPr="00450031">
        <w:rPr>
          <w:rFonts w:ascii="Times New Roman" w:hAnsi="Times New Roman" w:cs="Times New Roman"/>
          <w:spacing w:val="1"/>
        </w:rPr>
        <w:t xml:space="preserve"> </w:t>
      </w:r>
      <w:r w:rsidRPr="00450031">
        <w:rPr>
          <w:rFonts w:ascii="Times New Roman" w:hAnsi="Times New Roman" w:cs="Times New Roman"/>
        </w:rPr>
        <w:t>awarded,</w:t>
      </w:r>
      <w:r w:rsidRPr="00450031">
        <w:rPr>
          <w:rFonts w:ascii="Times New Roman" w:hAnsi="Times New Roman" w:cs="Times New Roman"/>
          <w:spacing w:val="1"/>
        </w:rPr>
        <w:t xml:space="preserve"> </w:t>
      </w:r>
      <w:r w:rsidRPr="00450031">
        <w:rPr>
          <w:rFonts w:ascii="Times New Roman" w:hAnsi="Times New Roman" w:cs="Times New Roman"/>
        </w:rPr>
        <w:t>pursuant</w:t>
      </w:r>
      <w:r w:rsidRPr="00450031">
        <w:rPr>
          <w:rFonts w:ascii="Times New Roman" w:hAnsi="Times New Roman" w:cs="Times New Roman"/>
          <w:spacing w:val="2"/>
        </w:rPr>
        <w:t xml:space="preserve"> </w:t>
      </w:r>
      <w:r w:rsidRPr="00450031">
        <w:rPr>
          <w:rFonts w:ascii="Times New Roman" w:hAnsi="Times New Roman" w:cs="Times New Roman"/>
        </w:rPr>
        <w:t>to</w:t>
      </w:r>
      <w:r w:rsidRPr="00450031">
        <w:rPr>
          <w:rFonts w:ascii="Times New Roman" w:hAnsi="Times New Roman" w:cs="Times New Roman"/>
          <w:spacing w:val="1"/>
        </w:rPr>
        <w:t xml:space="preserve"> </w:t>
      </w:r>
      <w:r w:rsidRPr="00450031">
        <w:rPr>
          <w:rFonts w:ascii="Times New Roman" w:hAnsi="Times New Roman" w:cs="Times New Roman"/>
        </w:rPr>
        <w:t>this</w:t>
      </w:r>
      <w:r w:rsidRPr="00450031">
        <w:rPr>
          <w:rFonts w:ascii="Times New Roman" w:hAnsi="Times New Roman" w:cs="Times New Roman"/>
          <w:spacing w:val="1"/>
        </w:rPr>
        <w:t xml:space="preserve"> </w:t>
      </w:r>
      <w:r w:rsidRPr="00450031">
        <w:rPr>
          <w:rFonts w:ascii="Times New Roman" w:hAnsi="Times New Roman" w:cs="Times New Roman"/>
        </w:rPr>
        <w:t>cooperative agreement,</w:t>
      </w:r>
      <w:r w:rsidRPr="00450031">
        <w:rPr>
          <w:rFonts w:ascii="Times New Roman" w:hAnsi="Times New Roman" w:cs="Times New Roman"/>
          <w:spacing w:val="2"/>
        </w:rPr>
        <w:t xml:space="preserve"> </w:t>
      </w:r>
      <w:r w:rsidRPr="00450031">
        <w:rPr>
          <w:rFonts w:ascii="Times New Roman" w:hAnsi="Times New Roman" w:cs="Times New Roman"/>
        </w:rPr>
        <w:t>and</w:t>
      </w:r>
      <w:r w:rsidRPr="00450031">
        <w:rPr>
          <w:rFonts w:ascii="Times New Roman" w:hAnsi="Times New Roman" w:cs="Times New Roman"/>
          <w:spacing w:val="2"/>
        </w:rPr>
        <w:t xml:space="preserve"> </w:t>
      </w:r>
      <w:r w:rsidRPr="00450031">
        <w:rPr>
          <w:rFonts w:ascii="Times New Roman" w:hAnsi="Times New Roman" w:cs="Times New Roman"/>
        </w:rPr>
        <w:t>that</w:t>
      </w:r>
      <w:r w:rsidRPr="00450031">
        <w:rPr>
          <w:rFonts w:ascii="Times New Roman" w:hAnsi="Times New Roman" w:cs="Times New Roman"/>
          <w:spacing w:val="2"/>
        </w:rPr>
        <w:t xml:space="preserve"> </w:t>
      </w:r>
      <w:r w:rsidRPr="00450031">
        <w:rPr>
          <w:rFonts w:ascii="Times New Roman" w:hAnsi="Times New Roman" w:cs="Times New Roman"/>
        </w:rPr>
        <w:t>involve the</w:t>
      </w:r>
      <w:r w:rsidRPr="00450031">
        <w:rPr>
          <w:rFonts w:ascii="Times New Roman" w:hAnsi="Times New Roman" w:cs="Times New Roman"/>
          <w:spacing w:val="1"/>
        </w:rPr>
        <w:t xml:space="preserve"> </w:t>
      </w:r>
      <w:r w:rsidRPr="00450031">
        <w:rPr>
          <w:rFonts w:ascii="Times New Roman" w:hAnsi="Times New Roman" w:cs="Times New Roman"/>
        </w:rPr>
        <w:t>disclosure of</w:t>
      </w:r>
      <w:r w:rsidRPr="00450031">
        <w:rPr>
          <w:rFonts w:ascii="Times New Roman" w:hAnsi="Times New Roman" w:cs="Times New Roman"/>
          <w:spacing w:val="1"/>
        </w:rPr>
        <w:t xml:space="preserve"> </w:t>
      </w:r>
      <w:r w:rsidRPr="00450031">
        <w:rPr>
          <w:rFonts w:ascii="Times New Roman" w:hAnsi="Times New Roman" w:cs="Times New Roman"/>
        </w:rPr>
        <w:t>any</w:t>
      </w:r>
      <w:r w:rsidRPr="00450031">
        <w:rPr>
          <w:rFonts w:ascii="Times New Roman" w:hAnsi="Times New Roman" w:cs="Times New Roman"/>
          <w:spacing w:val="4"/>
        </w:rPr>
        <w:t xml:space="preserve"> </w:t>
      </w:r>
      <w:r w:rsidRPr="00450031">
        <w:rPr>
          <w:rFonts w:ascii="Times New Roman" w:hAnsi="Times New Roman" w:cs="Times New Roman"/>
        </w:rPr>
        <w:t>confidential</w:t>
      </w:r>
    </w:p>
    <w:p w:rsidR="00323DA5" w:rsidRPr="00450031" w:rsidP="00450031" w14:paraId="51E5CB99" w14:textId="77777777">
      <w:pPr>
        <w:pStyle w:val="BodyText"/>
        <w:spacing w:before="39"/>
        <w:ind w:left="1294" w:right="577"/>
        <w:rPr>
          <w:rFonts w:ascii="Times New Roman" w:hAnsi="Times New Roman" w:cs="Times New Roman"/>
        </w:rPr>
      </w:pPr>
      <w:r w:rsidRPr="00450031">
        <w:rPr>
          <w:rFonts w:ascii="Times New Roman" w:hAnsi="Times New Roman" w:cs="Times New Roman"/>
        </w:rPr>
        <w:t xml:space="preserve">information orally, in writing, or in any other form, in whole or in part, to the contractor. </w:t>
      </w:r>
      <w:r w:rsidRPr="00450031">
        <w:rPr>
          <w:rFonts w:ascii="Times New Roman" w:hAnsi="Times New Roman" w:cs="Times New Roman"/>
        </w:rPr>
        <w:t>In particular,</w:t>
      </w:r>
      <w:r w:rsidRPr="00450031">
        <w:rPr>
          <w:rFonts w:ascii="Times New Roman" w:hAnsi="Times New Roman" w:cs="Times New Roman"/>
          <w:spacing w:val="-44"/>
        </w:rPr>
        <w:t xml:space="preserve"> </w:t>
      </w:r>
      <w:r w:rsidRPr="00450031">
        <w:rPr>
          <w:rFonts w:ascii="Times New Roman" w:hAnsi="Times New Roman" w:cs="Times New Roman"/>
        </w:rPr>
        <w:t>provisions</w:t>
      </w:r>
      <w:r w:rsidRPr="00450031">
        <w:rPr>
          <w:rFonts w:ascii="Times New Roman" w:hAnsi="Times New Roman" w:cs="Times New Roman"/>
          <w:spacing w:val="-2"/>
        </w:rPr>
        <w:t xml:space="preserve"> </w:t>
      </w:r>
      <w:r w:rsidRPr="00450031">
        <w:rPr>
          <w:rFonts w:ascii="Times New Roman" w:hAnsi="Times New Roman" w:cs="Times New Roman"/>
        </w:rPr>
        <w:t>from</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following</w:t>
      </w:r>
      <w:r w:rsidRPr="00450031">
        <w:rPr>
          <w:rFonts w:ascii="Times New Roman" w:hAnsi="Times New Roman" w:cs="Times New Roman"/>
          <w:spacing w:val="-1"/>
        </w:rPr>
        <w:t xml:space="preserve"> </w:t>
      </w:r>
      <w:r w:rsidRPr="00450031">
        <w:rPr>
          <w:rFonts w:ascii="Times New Roman" w:hAnsi="Times New Roman" w:cs="Times New Roman"/>
        </w:rPr>
        <w:t>list must be</w:t>
      </w:r>
      <w:r w:rsidRPr="00450031">
        <w:rPr>
          <w:rFonts w:ascii="Times New Roman" w:hAnsi="Times New Roman" w:cs="Times New Roman"/>
          <w:spacing w:val="-2"/>
        </w:rPr>
        <w:t xml:space="preserve"> </w:t>
      </w:r>
      <w:r w:rsidRPr="00450031">
        <w:rPr>
          <w:rFonts w:ascii="Times New Roman" w:hAnsi="Times New Roman" w:cs="Times New Roman"/>
        </w:rPr>
        <w:t>included.</w:t>
      </w:r>
    </w:p>
    <w:p w:rsidR="00323DA5" w:rsidRPr="00450031" w:rsidP="00450031" w14:paraId="77C09840" w14:textId="77777777">
      <w:pPr>
        <w:pStyle w:val="BodyText"/>
        <w:spacing w:before="7"/>
        <w:rPr>
          <w:rFonts w:ascii="Times New Roman" w:hAnsi="Times New Roman" w:cs="Times New Roman"/>
        </w:rPr>
      </w:pPr>
    </w:p>
    <w:p w:rsidR="00323DA5" w:rsidRPr="00450031" w:rsidP="00450031" w14:paraId="329DD021" w14:textId="77777777">
      <w:pPr>
        <w:pStyle w:val="ListParagraph"/>
        <w:numPr>
          <w:ilvl w:val="2"/>
          <w:numId w:val="32"/>
        </w:numPr>
        <w:tabs>
          <w:tab w:val="left" w:pos="1640"/>
        </w:tabs>
        <w:ind w:left="1639" w:right="574"/>
        <w:rPr>
          <w:rFonts w:ascii="Times New Roman" w:hAnsi="Times New Roman" w:cs="Times New Roman"/>
          <w:sz w:val="20"/>
          <w:szCs w:val="20"/>
        </w:rPr>
      </w:pPr>
      <w:r w:rsidRPr="00450031">
        <w:rPr>
          <w:rFonts w:ascii="Times New Roman" w:hAnsi="Times New Roman" w:cs="Times New Roman"/>
          <w:spacing w:val="-1"/>
          <w:sz w:val="20"/>
          <w:szCs w:val="20"/>
        </w:rPr>
        <w:t>Contractor</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officers</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and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employees</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must</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adhere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to</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CIPSEA</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and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all</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applicable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laws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regarding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handling</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all</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respondent</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personally</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identifiable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also</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must</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adhere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 confidentiality policy as stated in this cooperative agreement with regard to access to all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confidential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information;</w:t>
      </w:r>
    </w:p>
    <w:p w:rsidR="00323DA5" w:rsidRPr="00450031" w:rsidP="00450031" w14:paraId="6B4645A5" w14:textId="77777777">
      <w:pPr>
        <w:pStyle w:val="BodyText"/>
        <w:spacing w:before="8"/>
        <w:rPr>
          <w:rFonts w:ascii="Times New Roman" w:hAnsi="Times New Roman" w:cs="Times New Roman"/>
        </w:rPr>
      </w:pPr>
    </w:p>
    <w:p w:rsidR="00323DA5" w:rsidRPr="00450031" w:rsidP="00450031" w14:paraId="01EACBF9" w14:textId="77777777">
      <w:pPr>
        <w:pStyle w:val="ListParagraph"/>
        <w:numPr>
          <w:ilvl w:val="2"/>
          <w:numId w:val="32"/>
        </w:numPr>
        <w:tabs>
          <w:tab w:val="left" w:pos="1641"/>
        </w:tabs>
        <w:ind w:left="1640" w:right="575"/>
        <w:rPr>
          <w:rFonts w:ascii="Times New Roman" w:hAnsi="Times New Roman" w:cs="Times New Roman"/>
          <w:sz w:val="20"/>
          <w:szCs w:val="20"/>
        </w:rPr>
      </w:pPr>
      <w:r w:rsidRPr="00450031">
        <w:rPr>
          <w:rFonts w:ascii="Times New Roman" w:hAnsi="Times New Roman" w:cs="Times New Roman"/>
          <w:spacing w:val="-1"/>
          <w:sz w:val="20"/>
          <w:szCs w:val="20"/>
        </w:rPr>
        <w:t>Access</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to</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respondent</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and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personally</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identifiable</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information</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must</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be</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limited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contractor</w:t>
      </w:r>
      <w:r w:rsidRPr="00450031">
        <w:rPr>
          <w:rFonts w:ascii="Times New Roman" w:hAnsi="Times New Roman" w:cs="Times New Roman"/>
          <w:spacing w:val="-12"/>
          <w:sz w:val="20"/>
          <w:szCs w:val="20"/>
        </w:rPr>
        <w:t xml:space="preserve"> </w:t>
      </w:r>
      <w:r w:rsidRPr="00450031">
        <w:rPr>
          <w:rFonts w:ascii="Times New Roman" w:hAnsi="Times New Roman" w:cs="Times New Roman"/>
          <w:sz w:val="20"/>
          <w:szCs w:val="20"/>
        </w:rPr>
        <w:t>officers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 employees who have been designated as agents by the BLS to work directly on the contract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 who have signed the BLS Agent Agreement and have completed confidentiality training 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advance;</w:t>
      </w:r>
    </w:p>
    <w:p w:rsidR="00323DA5" w:rsidRPr="00450031" w:rsidP="00450031" w14:paraId="279FBAD8" w14:textId="77777777">
      <w:pPr>
        <w:pStyle w:val="BodyText"/>
        <w:spacing w:before="9"/>
        <w:rPr>
          <w:rFonts w:ascii="Times New Roman" w:hAnsi="Times New Roman" w:cs="Times New Roman"/>
        </w:rPr>
      </w:pPr>
    </w:p>
    <w:p w:rsidR="00323DA5" w:rsidRPr="00450031" w:rsidP="00450031" w14:paraId="35CFAA77" w14:textId="77777777">
      <w:pPr>
        <w:pStyle w:val="ListParagraph"/>
        <w:numPr>
          <w:ilvl w:val="2"/>
          <w:numId w:val="32"/>
        </w:numPr>
        <w:tabs>
          <w:tab w:val="left" w:pos="1641"/>
        </w:tabs>
        <w:ind w:left="1640" w:right="575" w:hanging="361"/>
        <w:rPr>
          <w:rFonts w:ascii="Times New Roman" w:hAnsi="Times New Roman" w:cs="Times New Roman"/>
          <w:sz w:val="20"/>
          <w:szCs w:val="20"/>
        </w:rPr>
      </w:pPr>
      <w:r w:rsidRPr="00450031">
        <w:rPr>
          <w:rFonts w:ascii="Times New Roman" w:hAnsi="Times New Roman" w:cs="Times New Roman"/>
          <w:sz w:val="20"/>
          <w:szCs w:val="20"/>
        </w:rPr>
        <w:t>Access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pre-release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must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limited</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contractor</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officers</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employees</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who</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have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been designated agents by the BLS or approved for access to only pre-release information as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certified by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 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Cooperating </w:t>
      </w:r>
      <w:r w:rsidRPr="00450031">
        <w:rPr>
          <w:rFonts w:ascii="Times New Roman" w:hAnsi="Times New Roman" w:cs="Times New Roman"/>
          <w:sz w:val="20"/>
          <w:szCs w:val="20"/>
        </w:rPr>
        <w:t>Representative;</w:t>
      </w:r>
    </w:p>
    <w:p w:rsidR="00323DA5" w:rsidRPr="00450031" w:rsidP="00450031" w14:paraId="7ACB7856" w14:textId="77777777">
      <w:pPr>
        <w:pStyle w:val="BodyText"/>
        <w:spacing w:before="7"/>
        <w:rPr>
          <w:rFonts w:ascii="Times New Roman" w:hAnsi="Times New Roman" w:cs="Times New Roman"/>
        </w:rPr>
      </w:pPr>
    </w:p>
    <w:p w:rsidR="00323DA5" w:rsidRPr="00450031" w:rsidP="00450031" w14:paraId="6AD464AA" w14:textId="77777777">
      <w:pPr>
        <w:pStyle w:val="ListParagraph"/>
        <w:numPr>
          <w:ilvl w:val="2"/>
          <w:numId w:val="32"/>
        </w:numPr>
        <w:tabs>
          <w:tab w:val="left" w:pos="1640"/>
          <w:tab w:val="left" w:pos="1641"/>
        </w:tabs>
        <w:spacing w:before="1"/>
        <w:ind w:left="1640" w:hanging="361"/>
        <w:rPr>
          <w:rFonts w:ascii="Times New Roman" w:hAnsi="Times New Roman" w:cs="Times New Roman"/>
          <w:sz w:val="20"/>
          <w:szCs w:val="20"/>
        </w:rPr>
      </w:pPr>
      <w:r w:rsidRPr="00450031">
        <w:rPr>
          <w:rFonts w:ascii="Times New Roman" w:hAnsi="Times New Roman" w:cs="Times New Roman"/>
          <w:sz w:val="20"/>
          <w:szCs w:val="20"/>
        </w:rPr>
        <w:t>Reliability</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personnel;</w:t>
      </w:r>
    </w:p>
    <w:p w:rsidR="00323DA5" w:rsidRPr="00450031" w:rsidP="00450031" w14:paraId="7126BD79" w14:textId="77777777">
      <w:pPr>
        <w:pStyle w:val="BodyText"/>
        <w:spacing w:before="8"/>
        <w:rPr>
          <w:rFonts w:ascii="Times New Roman" w:hAnsi="Times New Roman" w:cs="Times New Roman"/>
        </w:rPr>
      </w:pPr>
    </w:p>
    <w:p w:rsidR="00323DA5" w:rsidRPr="00450031" w:rsidP="00450031" w14:paraId="763FC490" w14:textId="77777777">
      <w:pPr>
        <w:pStyle w:val="ListParagraph"/>
        <w:numPr>
          <w:ilvl w:val="2"/>
          <w:numId w:val="32"/>
        </w:numPr>
        <w:tabs>
          <w:tab w:val="left" w:pos="1641"/>
        </w:tabs>
        <w:ind w:left="1640" w:right="576"/>
        <w:rPr>
          <w:rFonts w:ascii="Times New Roman" w:hAnsi="Times New Roman" w:cs="Times New Roman"/>
          <w:sz w:val="20"/>
          <w:szCs w:val="20"/>
        </w:rPr>
      </w:pPr>
      <w:r w:rsidRPr="00450031">
        <w:rPr>
          <w:rFonts w:ascii="Times New Roman" w:hAnsi="Times New Roman" w:cs="Times New Roman"/>
          <w:sz w:val="20"/>
          <w:szCs w:val="20"/>
        </w:rPr>
        <w:t>No subcontracting permitted without the prior written approval of the BLS Grant Officer and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inclusion in the subcontract of adequate and appropriate confidentiality provisions as set out 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section;</w:t>
      </w:r>
    </w:p>
    <w:p w:rsidR="00323DA5" w:rsidRPr="00450031" w:rsidP="00450031" w14:paraId="0764C107" w14:textId="77777777">
      <w:pPr>
        <w:pStyle w:val="BodyText"/>
        <w:spacing w:before="8"/>
        <w:rPr>
          <w:rFonts w:ascii="Times New Roman" w:hAnsi="Times New Roman" w:cs="Times New Roman"/>
        </w:rPr>
      </w:pPr>
    </w:p>
    <w:p w:rsidR="00323DA5" w:rsidRPr="00450031" w:rsidP="00450031" w14:paraId="3F4DCEA2" w14:textId="77777777">
      <w:pPr>
        <w:pStyle w:val="ListParagraph"/>
        <w:numPr>
          <w:ilvl w:val="2"/>
          <w:numId w:val="32"/>
        </w:numPr>
        <w:tabs>
          <w:tab w:val="left" w:pos="1640"/>
          <w:tab w:val="left" w:pos="1641"/>
        </w:tabs>
        <w:ind w:left="1640" w:hanging="361"/>
        <w:rPr>
          <w:rFonts w:ascii="Times New Roman" w:hAnsi="Times New Roman" w:cs="Times New Roman"/>
          <w:sz w:val="20"/>
          <w:szCs w:val="20"/>
        </w:rPr>
      </w:pPr>
      <w:r w:rsidRPr="00450031">
        <w:rPr>
          <w:rFonts w:ascii="Times New Roman" w:hAnsi="Times New Roman" w:cs="Times New Roman"/>
          <w:sz w:val="20"/>
          <w:szCs w:val="20"/>
        </w:rPr>
        <w:t>Right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inspection</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contractor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facilities;</w:t>
      </w:r>
    </w:p>
    <w:p w:rsidR="00323DA5" w:rsidRPr="00450031" w:rsidP="00450031" w14:paraId="26FCF352" w14:textId="77777777">
      <w:pPr>
        <w:pStyle w:val="BodyText"/>
        <w:spacing w:before="9"/>
        <w:rPr>
          <w:rFonts w:ascii="Times New Roman" w:hAnsi="Times New Roman" w:cs="Times New Roman"/>
        </w:rPr>
      </w:pPr>
    </w:p>
    <w:p w:rsidR="00323DA5" w:rsidRPr="00450031" w:rsidP="00450031" w14:paraId="510F5BCB" w14:textId="77777777">
      <w:pPr>
        <w:pStyle w:val="ListParagraph"/>
        <w:numPr>
          <w:ilvl w:val="2"/>
          <w:numId w:val="32"/>
        </w:numPr>
        <w:tabs>
          <w:tab w:val="left" w:pos="1640"/>
          <w:tab w:val="left" w:pos="1641"/>
        </w:tabs>
        <w:ind w:left="1640" w:hanging="361"/>
        <w:rPr>
          <w:rFonts w:ascii="Times New Roman" w:hAnsi="Times New Roman" w:cs="Times New Roman"/>
          <w:sz w:val="20"/>
          <w:szCs w:val="20"/>
        </w:rPr>
      </w:pPr>
      <w:r w:rsidRPr="00450031">
        <w:rPr>
          <w:rFonts w:ascii="Times New Roman" w:hAnsi="Times New Roman" w:cs="Times New Roman"/>
          <w:sz w:val="20"/>
          <w:szCs w:val="20"/>
        </w:rPr>
        <w:t>Physically</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secure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work</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site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computer/communications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environment;</w:t>
      </w:r>
    </w:p>
    <w:p w:rsidR="00323DA5" w:rsidRPr="00450031" w:rsidP="00450031" w14:paraId="55414DC4" w14:textId="77777777">
      <w:pPr>
        <w:pStyle w:val="BodyText"/>
        <w:spacing w:before="9"/>
        <w:rPr>
          <w:rFonts w:ascii="Times New Roman" w:hAnsi="Times New Roman" w:cs="Times New Roman"/>
        </w:rPr>
      </w:pPr>
    </w:p>
    <w:p w:rsidR="00323DA5" w:rsidRPr="00450031" w:rsidP="00450031" w14:paraId="45513BEF" w14:textId="77777777">
      <w:pPr>
        <w:pStyle w:val="ListParagraph"/>
        <w:numPr>
          <w:ilvl w:val="2"/>
          <w:numId w:val="32"/>
        </w:numPr>
        <w:tabs>
          <w:tab w:val="left" w:pos="1640"/>
          <w:tab w:val="left" w:pos="1641"/>
        </w:tabs>
        <w:ind w:left="1640" w:hanging="361"/>
        <w:rPr>
          <w:rFonts w:ascii="Times New Roman" w:hAnsi="Times New Roman" w:cs="Times New Roman"/>
          <w:sz w:val="20"/>
          <w:szCs w:val="20"/>
        </w:rPr>
      </w:pPr>
      <w:r w:rsidRPr="00450031">
        <w:rPr>
          <w:rFonts w:ascii="Times New Roman" w:hAnsi="Times New Roman" w:cs="Times New Roman"/>
          <w:sz w:val="20"/>
          <w:szCs w:val="20"/>
        </w:rPr>
        <w:t>Exclusive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storage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facilities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confidential</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information;</w:t>
      </w:r>
    </w:p>
    <w:p w:rsidR="00323DA5" w:rsidRPr="00450031" w:rsidP="00450031" w14:paraId="58751099" w14:textId="77777777">
      <w:pPr>
        <w:pStyle w:val="BodyText"/>
        <w:spacing w:before="8"/>
        <w:rPr>
          <w:rFonts w:ascii="Times New Roman" w:hAnsi="Times New Roman" w:cs="Times New Roman"/>
        </w:rPr>
      </w:pPr>
    </w:p>
    <w:p w:rsidR="00323DA5" w:rsidRPr="00450031" w:rsidP="00450031" w14:paraId="1E0A9015" w14:textId="77777777">
      <w:pPr>
        <w:pStyle w:val="ListParagraph"/>
        <w:numPr>
          <w:ilvl w:val="2"/>
          <w:numId w:val="32"/>
        </w:numPr>
        <w:tabs>
          <w:tab w:val="left" w:pos="1641"/>
        </w:tabs>
        <w:ind w:left="1640" w:right="576"/>
        <w:rPr>
          <w:rFonts w:ascii="Times New Roman" w:hAnsi="Times New Roman" w:cs="Times New Roman"/>
          <w:sz w:val="20"/>
          <w:szCs w:val="20"/>
        </w:rPr>
      </w:pPr>
      <w:r w:rsidRPr="00450031">
        <w:rPr>
          <w:rFonts w:ascii="Times New Roman" w:hAnsi="Times New Roman" w:cs="Times New Roman"/>
          <w:sz w:val="20"/>
          <w:szCs w:val="20"/>
        </w:rPr>
        <w:t>Immediate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notification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2"/>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upon</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discovering:</w:t>
      </w:r>
      <w:r w:rsidRPr="00450031">
        <w:rPr>
          <w:rFonts w:ascii="Times New Roman" w:hAnsi="Times New Roman" w:cs="Times New Roman"/>
          <w:spacing w:val="29"/>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breach</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suspected</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breach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security;</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disclosure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confidential</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not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authorized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contract;</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upon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receipt of any legal, investigatory, or other demand for access to the confidential information 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any </w:t>
      </w:r>
      <w:r w:rsidRPr="00450031">
        <w:rPr>
          <w:rFonts w:ascii="Times New Roman" w:hAnsi="Times New Roman" w:cs="Times New Roman"/>
          <w:sz w:val="20"/>
          <w:szCs w:val="20"/>
        </w:rPr>
        <w:t>form;</w:t>
      </w:r>
    </w:p>
    <w:p w:rsidR="00323DA5" w:rsidRPr="00450031" w:rsidP="00450031" w14:paraId="16462895" w14:textId="77777777">
      <w:pPr>
        <w:pStyle w:val="BodyText"/>
        <w:spacing w:before="6"/>
        <w:rPr>
          <w:rFonts w:ascii="Times New Roman" w:hAnsi="Times New Roman" w:cs="Times New Roman"/>
        </w:rPr>
      </w:pPr>
    </w:p>
    <w:p w:rsidR="00323DA5" w:rsidRPr="00450031" w:rsidP="00450031" w14:paraId="1C8FA363" w14:textId="77777777">
      <w:pPr>
        <w:pStyle w:val="ListParagraph"/>
        <w:numPr>
          <w:ilvl w:val="2"/>
          <w:numId w:val="32"/>
        </w:numPr>
        <w:tabs>
          <w:tab w:val="left" w:pos="1640"/>
          <w:tab w:val="left" w:pos="1641"/>
        </w:tabs>
        <w:ind w:left="1640" w:hanging="361"/>
        <w:rPr>
          <w:rFonts w:ascii="Times New Roman" w:hAnsi="Times New Roman" w:cs="Times New Roman"/>
          <w:sz w:val="20"/>
          <w:szCs w:val="20"/>
        </w:rPr>
      </w:pPr>
      <w:r w:rsidRPr="00450031">
        <w:rPr>
          <w:rFonts w:ascii="Times New Roman" w:hAnsi="Times New Roman" w:cs="Times New Roman"/>
          <w:sz w:val="20"/>
          <w:szCs w:val="20"/>
        </w:rPr>
        <w:t>Right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termination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failure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comply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with</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security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requirements;</w:t>
      </w:r>
    </w:p>
    <w:p w:rsidR="00323DA5" w:rsidRPr="00450031" w:rsidP="00450031" w14:paraId="4D7BDCD7" w14:textId="77777777">
      <w:pPr>
        <w:pStyle w:val="BodyText"/>
        <w:spacing w:before="9"/>
        <w:rPr>
          <w:rFonts w:ascii="Times New Roman" w:hAnsi="Times New Roman" w:cs="Times New Roman"/>
        </w:rPr>
      </w:pPr>
    </w:p>
    <w:p w:rsidR="00323DA5" w:rsidRPr="00450031" w:rsidP="00450031" w14:paraId="23D3EFB6" w14:textId="77777777">
      <w:pPr>
        <w:pStyle w:val="ListParagraph"/>
        <w:numPr>
          <w:ilvl w:val="2"/>
          <w:numId w:val="32"/>
        </w:numPr>
        <w:tabs>
          <w:tab w:val="left" w:pos="1640"/>
        </w:tabs>
        <w:ind w:left="1639" w:right="577"/>
        <w:rPr>
          <w:rFonts w:ascii="Times New Roman" w:hAnsi="Times New Roman" w:cs="Times New Roman"/>
          <w:sz w:val="20"/>
          <w:szCs w:val="20"/>
        </w:rPr>
      </w:pPr>
      <w:r w:rsidRPr="00450031">
        <w:rPr>
          <w:rFonts w:ascii="Times New Roman" w:hAnsi="Times New Roman" w:cs="Times New Roman"/>
          <w:sz w:val="20"/>
          <w:szCs w:val="20"/>
        </w:rPr>
        <w:t>Right to review outputs produced from respondent and personally identifiable information prior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release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or </w:t>
      </w:r>
      <w:r w:rsidRPr="00450031">
        <w:rPr>
          <w:rFonts w:ascii="Times New Roman" w:hAnsi="Times New Roman" w:cs="Times New Roman"/>
          <w:sz w:val="20"/>
          <w:szCs w:val="20"/>
        </w:rPr>
        <w:t>publication;</w:t>
      </w:r>
    </w:p>
    <w:p w:rsidR="00323DA5" w:rsidRPr="00450031" w:rsidP="00450031" w14:paraId="149FD729" w14:textId="77777777">
      <w:pPr>
        <w:pStyle w:val="BodyText"/>
        <w:spacing w:before="10"/>
        <w:rPr>
          <w:rFonts w:ascii="Times New Roman" w:hAnsi="Times New Roman" w:cs="Times New Roman"/>
        </w:rPr>
      </w:pPr>
    </w:p>
    <w:p w:rsidR="00323DA5" w:rsidRPr="00450031" w:rsidP="00450031" w14:paraId="530E02A8" w14:textId="77777777">
      <w:pPr>
        <w:pStyle w:val="ListParagraph"/>
        <w:numPr>
          <w:ilvl w:val="2"/>
          <w:numId w:val="32"/>
        </w:numPr>
        <w:tabs>
          <w:tab w:val="left" w:pos="1639"/>
          <w:tab w:val="left" w:pos="1640"/>
        </w:tabs>
        <w:ind w:left="1639"/>
        <w:rPr>
          <w:rFonts w:ascii="Times New Roman" w:hAnsi="Times New Roman" w:cs="Times New Roman"/>
          <w:sz w:val="20"/>
          <w:szCs w:val="20"/>
        </w:rPr>
      </w:pPr>
      <w:r w:rsidRPr="00450031">
        <w:rPr>
          <w:rFonts w:ascii="Times New Roman" w:hAnsi="Times New Roman" w:cs="Times New Roman"/>
          <w:sz w:val="20"/>
          <w:szCs w:val="20"/>
        </w:rPr>
        <w:t>Return</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destruction</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confidential</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upon</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termination</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contract;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and</w:t>
      </w:r>
    </w:p>
    <w:p w:rsidR="00323DA5" w:rsidRPr="00450031" w:rsidP="00450031" w14:paraId="5B88BACD" w14:textId="77777777">
      <w:pPr>
        <w:pStyle w:val="BodyText"/>
        <w:spacing w:before="6"/>
        <w:rPr>
          <w:rFonts w:ascii="Times New Roman" w:hAnsi="Times New Roman" w:cs="Times New Roman"/>
        </w:rPr>
      </w:pPr>
    </w:p>
    <w:p w:rsidR="00323DA5" w:rsidRPr="00450031" w:rsidP="00450031" w14:paraId="27732729" w14:textId="77777777">
      <w:pPr>
        <w:pStyle w:val="ListParagraph"/>
        <w:numPr>
          <w:ilvl w:val="2"/>
          <w:numId w:val="32"/>
        </w:numPr>
        <w:tabs>
          <w:tab w:val="left" w:pos="1640"/>
        </w:tabs>
        <w:ind w:left="1639" w:right="580"/>
        <w:rPr>
          <w:rFonts w:ascii="Times New Roman" w:hAnsi="Times New Roman" w:cs="Times New Roman"/>
          <w:sz w:val="20"/>
          <w:szCs w:val="20"/>
        </w:rPr>
      </w:pPr>
      <w:r w:rsidRPr="00450031">
        <w:rPr>
          <w:rFonts w:ascii="Times New Roman" w:hAnsi="Times New Roman" w:cs="Times New Roman"/>
          <w:sz w:val="20"/>
          <w:szCs w:val="20"/>
        </w:rPr>
        <w:t>Contractor shall not, by action or inaction, do anything to cause the state to violate the terms 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cooperative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agreement.</w:t>
      </w:r>
    </w:p>
    <w:p w:rsidR="00323DA5" w:rsidRPr="00450031" w:rsidP="00450031" w14:paraId="07B21DD3" w14:textId="77777777">
      <w:pPr>
        <w:pStyle w:val="BodyText"/>
        <w:spacing w:before="6"/>
        <w:rPr>
          <w:rFonts w:ascii="Times New Roman" w:hAnsi="Times New Roman" w:cs="Times New Roman"/>
        </w:rPr>
      </w:pPr>
    </w:p>
    <w:p w:rsidR="00323DA5" w:rsidRPr="00450031" w:rsidP="00450031" w14:paraId="572ED788" w14:textId="77777777">
      <w:pPr>
        <w:pStyle w:val="Heading3"/>
        <w:numPr>
          <w:ilvl w:val="0"/>
          <w:numId w:val="32"/>
        </w:numPr>
        <w:tabs>
          <w:tab w:val="left" w:pos="739"/>
          <w:tab w:val="left" w:pos="741"/>
        </w:tabs>
        <w:ind w:hanging="633"/>
        <w:jc w:val="left"/>
        <w:rPr>
          <w:rFonts w:ascii="Times New Roman" w:hAnsi="Times New Roman" w:cs="Times New Roman"/>
          <w:sz w:val="20"/>
          <w:szCs w:val="20"/>
        </w:rPr>
      </w:pPr>
      <w:bookmarkStart w:id="50" w:name="S._DATA_AND_COMMUNICATIONS_SAFEGUARDS"/>
      <w:bookmarkStart w:id="51" w:name="_bookmark19"/>
      <w:bookmarkEnd w:id="50"/>
      <w:bookmarkEnd w:id="51"/>
      <w:r w:rsidRPr="00450031">
        <w:rPr>
          <w:rFonts w:ascii="Times New Roman" w:hAnsi="Times New Roman" w:cs="Times New Roman"/>
          <w:sz w:val="20"/>
          <w:szCs w:val="20"/>
        </w:rPr>
        <w:t>DATA</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COMMUNICATIONS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SAFEGUARDS</w:t>
      </w:r>
    </w:p>
    <w:p w:rsidR="00323DA5" w:rsidRPr="00450031" w:rsidP="00450031" w14:paraId="3B0F58DE" w14:textId="77777777">
      <w:pPr>
        <w:pStyle w:val="BodyText"/>
        <w:spacing w:before="11"/>
        <w:rPr>
          <w:rFonts w:ascii="Times New Roman" w:hAnsi="Times New Roman" w:cs="Times New Roman"/>
          <w:b/>
        </w:rPr>
      </w:pPr>
    </w:p>
    <w:p w:rsidR="00323DA5" w:rsidRPr="00450031" w:rsidP="00450031" w14:paraId="56D11C08" w14:textId="77777777">
      <w:pPr>
        <w:pStyle w:val="ListParagraph"/>
        <w:numPr>
          <w:ilvl w:val="1"/>
          <w:numId w:val="32"/>
        </w:numPr>
        <w:tabs>
          <w:tab w:val="left" w:pos="1279"/>
          <w:tab w:val="left" w:pos="1281"/>
        </w:tabs>
        <w:ind w:left="1280" w:hanging="534"/>
        <w:rPr>
          <w:rFonts w:ascii="Times New Roman" w:hAnsi="Times New Roman" w:cs="Times New Roman"/>
          <w:sz w:val="20"/>
          <w:szCs w:val="20"/>
        </w:rPr>
      </w:pPr>
      <w:r w:rsidRPr="00450031">
        <w:rPr>
          <w:rFonts w:ascii="Times New Roman" w:hAnsi="Times New Roman" w:cs="Times New Roman"/>
          <w:sz w:val="20"/>
          <w:szCs w:val="20"/>
        </w:rPr>
        <w:t>Background</w:t>
      </w:r>
    </w:p>
    <w:p w:rsidR="00323DA5" w:rsidRPr="00450031" w:rsidP="00450031" w14:paraId="2F2D4183" w14:textId="77777777">
      <w:pPr>
        <w:pStyle w:val="BodyText"/>
        <w:spacing w:before="6"/>
        <w:rPr>
          <w:rFonts w:ascii="Times New Roman" w:hAnsi="Times New Roman" w:cs="Times New Roman"/>
        </w:rPr>
      </w:pPr>
    </w:p>
    <w:p w:rsidR="00323DA5" w:rsidRPr="00450031" w:rsidP="00450031" w14:paraId="763719ED" w14:textId="77777777">
      <w:pPr>
        <w:pStyle w:val="BodyText"/>
        <w:ind w:left="1279" w:right="576"/>
        <w:rPr>
          <w:rFonts w:ascii="Times New Roman" w:hAnsi="Times New Roman" w:cs="Times New Roman"/>
        </w:rPr>
      </w:pPr>
      <w:r w:rsidRPr="00450031">
        <w:rPr>
          <w:rFonts w:ascii="Times New Roman" w:hAnsi="Times New Roman" w:cs="Times New Roman"/>
        </w:rPr>
        <w:t>This cooperative agreement has been developed to establish a management agreement between the</w:t>
      </w:r>
      <w:r w:rsidRPr="00450031">
        <w:rPr>
          <w:rFonts w:ascii="Times New Roman" w:hAnsi="Times New Roman" w:cs="Times New Roman"/>
          <w:spacing w:val="1"/>
        </w:rPr>
        <w:t xml:space="preserve"> </w:t>
      </w:r>
      <w:r w:rsidRPr="00450031">
        <w:rPr>
          <w:rFonts w:ascii="Times New Roman" w:hAnsi="Times New Roman" w:cs="Times New Roman"/>
        </w:rPr>
        <w:t>BLS and state offices.</w:t>
      </w:r>
      <w:r w:rsidRPr="00450031">
        <w:rPr>
          <w:rFonts w:ascii="Times New Roman" w:hAnsi="Times New Roman" w:cs="Times New Roman"/>
          <w:spacing w:val="1"/>
        </w:rPr>
        <w:t xml:space="preserve"> </w:t>
      </w:r>
      <w:r w:rsidRPr="00450031">
        <w:rPr>
          <w:rFonts w:ascii="Times New Roman" w:hAnsi="Times New Roman" w:cs="Times New Roman"/>
        </w:rPr>
        <w:t>The BLS and state offices, when referred to collectively in this section, will be</w:t>
      </w:r>
      <w:r w:rsidRPr="00450031">
        <w:rPr>
          <w:rFonts w:ascii="Times New Roman" w:hAnsi="Times New Roman" w:cs="Times New Roman"/>
          <w:spacing w:val="1"/>
        </w:rPr>
        <w:t xml:space="preserve"> </w:t>
      </w:r>
      <w:r w:rsidRPr="00450031">
        <w:rPr>
          <w:rFonts w:ascii="Times New Roman" w:hAnsi="Times New Roman" w:cs="Times New Roman"/>
        </w:rPr>
        <w:t>referred to as</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“parties.”</w:t>
      </w:r>
    </w:p>
    <w:p w:rsidR="00323DA5" w:rsidRPr="00450031" w:rsidP="00450031" w14:paraId="3AEA830C" w14:textId="77777777">
      <w:pPr>
        <w:rPr>
          <w:rFonts w:ascii="Times New Roman" w:hAnsi="Times New Roman" w:cs="Times New Roman"/>
          <w:sz w:val="20"/>
          <w:szCs w:val="20"/>
        </w:rPr>
        <w:sectPr>
          <w:pgSz w:w="12240" w:h="15840"/>
          <w:pgMar w:top="1400" w:right="860" w:bottom="1240" w:left="1240" w:header="0" w:footer="1046" w:gutter="0"/>
          <w:cols w:space="720"/>
        </w:sectPr>
      </w:pPr>
    </w:p>
    <w:p w:rsidR="00323DA5" w:rsidRPr="00450031" w:rsidP="00450031" w14:paraId="51B23734" w14:textId="77777777">
      <w:pPr>
        <w:pStyle w:val="BodyText"/>
        <w:spacing w:before="39"/>
        <w:ind w:left="1280" w:right="624"/>
        <w:rPr>
          <w:rFonts w:ascii="Times New Roman" w:hAnsi="Times New Roman" w:cs="Times New Roman"/>
        </w:rPr>
      </w:pP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data</w:t>
      </w:r>
      <w:r w:rsidRPr="00450031">
        <w:rPr>
          <w:rFonts w:ascii="Times New Roman" w:hAnsi="Times New Roman" w:cs="Times New Roman"/>
          <w:spacing w:val="-4"/>
        </w:rPr>
        <w:t xml:space="preserve"> </w:t>
      </w:r>
      <w:r w:rsidRPr="00450031">
        <w:rPr>
          <w:rFonts w:ascii="Times New Roman" w:hAnsi="Times New Roman" w:cs="Times New Roman"/>
        </w:rPr>
        <w:t>and</w:t>
      </w:r>
      <w:r w:rsidRPr="00450031">
        <w:rPr>
          <w:rFonts w:ascii="Times New Roman" w:hAnsi="Times New Roman" w:cs="Times New Roman"/>
          <w:spacing w:val="-2"/>
        </w:rPr>
        <w:t xml:space="preserve"> </w:t>
      </w:r>
      <w:r w:rsidRPr="00450031">
        <w:rPr>
          <w:rFonts w:ascii="Times New Roman" w:hAnsi="Times New Roman" w:cs="Times New Roman"/>
        </w:rPr>
        <w:t>communication</w:t>
      </w:r>
      <w:r w:rsidRPr="00450031">
        <w:rPr>
          <w:rFonts w:ascii="Times New Roman" w:hAnsi="Times New Roman" w:cs="Times New Roman"/>
          <w:spacing w:val="-2"/>
        </w:rPr>
        <w:t xml:space="preserve"> </w:t>
      </w:r>
      <w:r w:rsidRPr="00450031">
        <w:rPr>
          <w:rFonts w:ascii="Times New Roman" w:hAnsi="Times New Roman" w:cs="Times New Roman"/>
        </w:rPr>
        <w:t>systems</w:t>
      </w:r>
      <w:r w:rsidRPr="00450031">
        <w:rPr>
          <w:rFonts w:ascii="Times New Roman" w:hAnsi="Times New Roman" w:cs="Times New Roman"/>
          <w:spacing w:val="-2"/>
        </w:rPr>
        <w:t xml:space="preserve"> </w:t>
      </w:r>
      <w:r w:rsidRPr="00450031">
        <w:rPr>
          <w:rFonts w:ascii="Times New Roman" w:hAnsi="Times New Roman" w:cs="Times New Roman"/>
        </w:rPr>
        <w:t>covered</w:t>
      </w:r>
      <w:r w:rsidRPr="00450031">
        <w:rPr>
          <w:rFonts w:ascii="Times New Roman" w:hAnsi="Times New Roman" w:cs="Times New Roman"/>
          <w:spacing w:val="-2"/>
        </w:rPr>
        <w:t xml:space="preserve"> </w:t>
      </w:r>
      <w:r w:rsidRPr="00450031">
        <w:rPr>
          <w:rFonts w:ascii="Times New Roman" w:hAnsi="Times New Roman" w:cs="Times New Roman"/>
        </w:rPr>
        <w:t>in</w:t>
      </w:r>
      <w:r w:rsidRPr="00450031">
        <w:rPr>
          <w:rFonts w:ascii="Times New Roman" w:hAnsi="Times New Roman" w:cs="Times New Roman"/>
          <w:spacing w:val="-2"/>
        </w:rPr>
        <w:t xml:space="preserve"> </w:t>
      </w:r>
      <w:r w:rsidRPr="00450031">
        <w:rPr>
          <w:rFonts w:ascii="Times New Roman" w:hAnsi="Times New Roman" w:cs="Times New Roman"/>
        </w:rPr>
        <w:t>this</w:t>
      </w:r>
      <w:r w:rsidRPr="00450031">
        <w:rPr>
          <w:rFonts w:ascii="Times New Roman" w:hAnsi="Times New Roman" w:cs="Times New Roman"/>
          <w:spacing w:val="-4"/>
        </w:rPr>
        <w:t xml:space="preserve"> </w:t>
      </w:r>
      <w:r w:rsidRPr="00450031">
        <w:rPr>
          <w:rFonts w:ascii="Times New Roman" w:hAnsi="Times New Roman" w:cs="Times New Roman"/>
        </w:rPr>
        <w:t>section</w:t>
      </w:r>
      <w:r w:rsidRPr="00450031">
        <w:rPr>
          <w:rFonts w:ascii="Times New Roman" w:hAnsi="Times New Roman" w:cs="Times New Roman"/>
          <w:spacing w:val="-2"/>
        </w:rPr>
        <w:t xml:space="preserve"> </w:t>
      </w:r>
      <w:r w:rsidRPr="00450031">
        <w:rPr>
          <w:rFonts w:ascii="Times New Roman" w:hAnsi="Times New Roman" w:cs="Times New Roman"/>
        </w:rPr>
        <w:t>are</w:t>
      </w:r>
      <w:r w:rsidRPr="00450031">
        <w:rPr>
          <w:rFonts w:ascii="Times New Roman" w:hAnsi="Times New Roman" w:cs="Times New Roman"/>
          <w:spacing w:val="-4"/>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BLS</w:t>
      </w:r>
      <w:r w:rsidRPr="00450031">
        <w:rPr>
          <w:rFonts w:ascii="Times New Roman" w:hAnsi="Times New Roman" w:cs="Times New Roman"/>
          <w:spacing w:val="-3"/>
        </w:rPr>
        <w:t xml:space="preserve"> </w:t>
      </w:r>
      <w:r w:rsidRPr="00450031">
        <w:rPr>
          <w:rFonts w:ascii="Times New Roman" w:hAnsi="Times New Roman" w:cs="Times New Roman"/>
        </w:rPr>
        <w:t>LAN/WAN</w:t>
      </w:r>
      <w:r w:rsidRPr="00450031">
        <w:rPr>
          <w:rFonts w:ascii="Times New Roman" w:hAnsi="Times New Roman" w:cs="Times New Roman"/>
          <w:spacing w:val="-2"/>
        </w:rPr>
        <w:t xml:space="preserve"> </w:t>
      </w:r>
      <w:r w:rsidRPr="00450031">
        <w:rPr>
          <w:rFonts w:ascii="Times New Roman" w:hAnsi="Times New Roman" w:cs="Times New Roman"/>
        </w:rPr>
        <w:t>system</w:t>
      </w:r>
      <w:r w:rsidRPr="00450031">
        <w:rPr>
          <w:rFonts w:ascii="Times New Roman" w:hAnsi="Times New Roman" w:cs="Times New Roman"/>
          <w:spacing w:val="-4"/>
        </w:rPr>
        <w:t xml:space="preserve"> </w:t>
      </w:r>
      <w:r w:rsidRPr="00450031">
        <w:rPr>
          <w:rFonts w:ascii="Times New Roman" w:hAnsi="Times New Roman" w:cs="Times New Roman"/>
        </w:rPr>
        <w:t>owned</w:t>
      </w:r>
      <w:r w:rsidRPr="00450031">
        <w:rPr>
          <w:rFonts w:ascii="Times New Roman" w:hAnsi="Times New Roman" w:cs="Times New Roman"/>
          <w:spacing w:val="-3"/>
        </w:rPr>
        <w:t xml:space="preserve"> </w:t>
      </w:r>
      <w:r w:rsidRPr="00450031">
        <w:rPr>
          <w:rFonts w:ascii="Times New Roman" w:hAnsi="Times New Roman" w:cs="Times New Roman"/>
        </w:rPr>
        <w:t>by</w:t>
      </w:r>
      <w:r w:rsidRPr="00450031">
        <w:rPr>
          <w:rFonts w:ascii="Times New Roman" w:hAnsi="Times New Roman" w:cs="Times New Roman"/>
          <w:spacing w:val="-42"/>
        </w:rPr>
        <w:t xml:space="preserve"> </w:t>
      </w:r>
      <w:r w:rsidRPr="00450031">
        <w:rPr>
          <w:rFonts w:ascii="Times New Roman" w:hAnsi="Times New Roman" w:cs="Times New Roman"/>
        </w:rPr>
        <w:t>the BLS, and state-owned personal computers, whether they are provided by the BLS or purchased</w:t>
      </w:r>
      <w:r w:rsidRPr="00450031">
        <w:rPr>
          <w:rFonts w:ascii="Times New Roman" w:hAnsi="Times New Roman" w:cs="Times New Roman"/>
          <w:spacing w:val="1"/>
        </w:rPr>
        <w:t xml:space="preserve"> </w:t>
      </w:r>
      <w:r w:rsidRPr="00450031">
        <w:rPr>
          <w:rFonts w:ascii="Times New Roman" w:hAnsi="Times New Roman" w:cs="Times New Roman"/>
        </w:rPr>
        <w:t>directly by each state.</w:t>
      </w:r>
      <w:r w:rsidRPr="00450031">
        <w:rPr>
          <w:rFonts w:ascii="Times New Roman" w:hAnsi="Times New Roman" w:cs="Times New Roman"/>
          <w:spacing w:val="45"/>
        </w:rPr>
        <w:t xml:space="preserve"> </w:t>
      </w:r>
      <w:r w:rsidRPr="00450031">
        <w:rPr>
          <w:rFonts w:ascii="Times New Roman" w:hAnsi="Times New Roman" w:cs="Times New Roman"/>
        </w:rPr>
        <w:t>No computers used for the OSHS program to access OSHS systems or BLS</w:t>
      </w:r>
      <w:r w:rsidRPr="00450031">
        <w:rPr>
          <w:rFonts w:ascii="Times New Roman" w:hAnsi="Times New Roman" w:cs="Times New Roman"/>
          <w:spacing w:val="1"/>
        </w:rPr>
        <w:t xml:space="preserve"> </w:t>
      </w:r>
      <w:r w:rsidRPr="00450031">
        <w:rPr>
          <w:rFonts w:ascii="Times New Roman" w:hAnsi="Times New Roman" w:cs="Times New Roman"/>
        </w:rPr>
        <w:t>email shall be attached to any state network. This safeguard is in place until the SGA has migrated to</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FedState</w:t>
      </w:r>
      <w:r w:rsidRPr="00450031">
        <w:rPr>
          <w:rFonts w:ascii="Times New Roman" w:hAnsi="Times New Roman" w:cs="Times New Roman"/>
          <w:spacing w:val="-2"/>
        </w:rPr>
        <w:t xml:space="preserve"> </w:t>
      </w:r>
      <w:r w:rsidRPr="00450031">
        <w:rPr>
          <w:rFonts w:ascii="Times New Roman" w:hAnsi="Times New Roman" w:cs="Times New Roman"/>
        </w:rPr>
        <w:t>portal</w:t>
      </w:r>
      <w:r w:rsidRPr="00450031">
        <w:rPr>
          <w:rFonts w:ascii="Times New Roman" w:hAnsi="Times New Roman" w:cs="Times New Roman"/>
          <w:spacing w:val="-1"/>
        </w:rPr>
        <w:t xml:space="preserve"> </w:t>
      </w:r>
      <w:r w:rsidRPr="00450031">
        <w:rPr>
          <w:rFonts w:ascii="Times New Roman" w:hAnsi="Times New Roman" w:cs="Times New Roman"/>
        </w:rPr>
        <w:t>or</w:t>
      </w:r>
      <w:r w:rsidRPr="00450031">
        <w:rPr>
          <w:rFonts w:ascii="Times New Roman" w:hAnsi="Times New Roman" w:cs="Times New Roman"/>
          <w:spacing w:val="-1"/>
        </w:rPr>
        <w:t xml:space="preserve"> </w:t>
      </w:r>
      <w:r w:rsidRPr="00450031">
        <w:rPr>
          <w:rFonts w:ascii="Times New Roman" w:hAnsi="Times New Roman" w:cs="Times New Roman"/>
        </w:rPr>
        <w:t>is</w:t>
      </w:r>
      <w:r w:rsidRPr="00450031">
        <w:rPr>
          <w:rFonts w:ascii="Times New Roman" w:hAnsi="Times New Roman" w:cs="Times New Roman"/>
          <w:spacing w:val="-2"/>
        </w:rPr>
        <w:t xml:space="preserve"> </w:t>
      </w:r>
      <w:r w:rsidRPr="00450031">
        <w:rPr>
          <w:rFonts w:ascii="Times New Roman" w:hAnsi="Times New Roman" w:cs="Times New Roman"/>
        </w:rPr>
        <w:t>using</w:t>
      </w:r>
      <w:r w:rsidRPr="00450031">
        <w:rPr>
          <w:rFonts w:ascii="Times New Roman" w:hAnsi="Times New Roman" w:cs="Times New Roman"/>
          <w:spacing w:val="2"/>
        </w:rPr>
        <w:t xml:space="preserve"> </w:t>
      </w:r>
      <w:r w:rsidRPr="00450031">
        <w:rPr>
          <w:rFonts w:ascii="Times New Roman" w:hAnsi="Times New Roman" w:cs="Times New Roman"/>
        </w:rPr>
        <w:t>a state-owned laptop to</w:t>
      </w:r>
      <w:r w:rsidRPr="00450031">
        <w:rPr>
          <w:rFonts w:ascii="Times New Roman" w:hAnsi="Times New Roman" w:cs="Times New Roman"/>
          <w:spacing w:val="-1"/>
        </w:rPr>
        <w:t xml:space="preserve"> </w:t>
      </w:r>
      <w:r w:rsidRPr="00450031">
        <w:rPr>
          <w:rFonts w:ascii="Times New Roman" w:hAnsi="Times New Roman" w:cs="Times New Roman"/>
        </w:rPr>
        <w:t>access</w:t>
      </w:r>
      <w:r w:rsidRPr="00450031">
        <w:rPr>
          <w:rFonts w:ascii="Times New Roman" w:hAnsi="Times New Roman" w:cs="Times New Roman"/>
          <w:spacing w:val="-2"/>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FedState</w:t>
      </w:r>
      <w:r w:rsidRPr="00450031">
        <w:rPr>
          <w:rFonts w:ascii="Times New Roman" w:hAnsi="Times New Roman" w:cs="Times New Roman"/>
          <w:spacing w:val="-2"/>
        </w:rPr>
        <w:t xml:space="preserve"> </w:t>
      </w:r>
      <w:r w:rsidRPr="00450031">
        <w:rPr>
          <w:rFonts w:ascii="Times New Roman" w:hAnsi="Times New Roman" w:cs="Times New Roman"/>
        </w:rPr>
        <w:t>portal.</w:t>
      </w:r>
    </w:p>
    <w:p w:rsidR="00323DA5" w:rsidRPr="00450031" w:rsidP="00450031" w14:paraId="3CFCA98C" w14:textId="77777777">
      <w:pPr>
        <w:pStyle w:val="BodyText"/>
        <w:spacing w:before="9"/>
        <w:rPr>
          <w:rFonts w:ascii="Times New Roman" w:hAnsi="Times New Roman" w:cs="Times New Roman"/>
        </w:rPr>
      </w:pPr>
    </w:p>
    <w:p w:rsidR="00323DA5" w:rsidRPr="00450031" w:rsidP="00450031" w14:paraId="440129AA" w14:textId="77777777">
      <w:pPr>
        <w:pStyle w:val="ListParagraph"/>
        <w:numPr>
          <w:ilvl w:val="1"/>
          <w:numId w:val="32"/>
        </w:numPr>
        <w:tabs>
          <w:tab w:val="left" w:pos="1280"/>
          <w:tab w:val="left" w:pos="1281"/>
        </w:tabs>
        <w:ind w:left="1280" w:hanging="534"/>
        <w:rPr>
          <w:rFonts w:ascii="Times New Roman" w:hAnsi="Times New Roman" w:cs="Times New Roman"/>
          <w:sz w:val="20"/>
          <w:szCs w:val="20"/>
        </w:rPr>
      </w:pPr>
      <w:r w:rsidRPr="00450031">
        <w:rPr>
          <w:rFonts w:ascii="Times New Roman" w:hAnsi="Times New Roman" w:cs="Times New Roman"/>
          <w:sz w:val="20"/>
          <w:szCs w:val="20"/>
        </w:rPr>
        <w:t>Authority</w:t>
      </w:r>
    </w:p>
    <w:p w:rsidR="00323DA5" w:rsidRPr="00450031" w:rsidP="00450031" w14:paraId="7BA8355F" w14:textId="77777777">
      <w:pPr>
        <w:pStyle w:val="BodyText"/>
        <w:spacing w:before="6"/>
        <w:rPr>
          <w:rFonts w:ascii="Times New Roman" w:hAnsi="Times New Roman" w:cs="Times New Roman"/>
        </w:rPr>
      </w:pPr>
    </w:p>
    <w:p w:rsidR="00323DA5" w:rsidRPr="00450031" w:rsidP="00450031" w14:paraId="7F147CD0" w14:textId="77777777">
      <w:pPr>
        <w:pStyle w:val="BodyText"/>
        <w:ind w:left="1280" w:right="588"/>
        <w:rPr>
          <w:rFonts w:ascii="Times New Roman" w:hAnsi="Times New Roman" w:cs="Times New Roman"/>
        </w:rPr>
      </w:pPr>
      <w:r w:rsidRPr="00450031">
        <w:rPr>
          <w:rFonts w:ascii="Times New Roman" w:hAnsi="Times New Roman" w:cs="Times New Roman"/>
        </w:rPr>
        <w:t>For</w:t>
      </w:r>
      <w:r w:rsidRPr="00450031">
        <w:rPr>
          <w:rFonts w:ascii="Times New Roman" w:hAnsi="Times New Roman" w:cs="Times New Roman"/>
          <w:spacing w:val="-4"/>
        </w:rPr>
        <w:t xml:space="preserve"> </w:t>
      </w:r>
      <w:r w:rsidRPr="00450031">
        <w:rPr>
          <w:rFonts w:ascii="Times New Roman" w:hAnsi="Times New Roman" w:cs="Times New Roman"/>
        </w:rPr>
        <w:t>security</w:t>
      </w:r>
      <w:r w:rsidRPr="00450031">
        <w:rPr>
          <w:rFonts w:ascii="Times New Roman" w:hAnsi="Times New Roman" w:cs="Times New Roman"/>
          <w:spacing w:val="-3"/>
        </w:rPr>
        <w:t xml:space="preserve"> </w:t>
      </w:r>
      <w:r w:rsidRPr="00450031">
        <w:rPr>
          <w:rFonts w:ascii="Times New Roman" w:hAnsi="Times New Roman" w:cs="Times New Roman"/>
        </w:rPr>
        <w:t>purposes,</w:t>
      </w:r>
      <w:r w:rsidRPr="00450031">
        <w:rPr>
          <w:rFonts w:ascii="Times New Roman" w:hAnsi="Times New Roman" w:cs="Times New Roman"/>
          <w:spacing w:val="-3"/>
        </w:rPr>
        <w:t xml:space="preserve"> </w:t>
      </w:r>
      <w:r w:rsidRPr="00450031">
        <w:rPr>
          <w:rFonts w:ascii="Times New Roman" w:hAnsi="Times New Roman" w:cs="Times New Roman"/>
        </w:rPr>
        <w:t>this</w:t>
      </w:r>
      <w:r w:rsidRPr="00450031">
        <w:rPr>
          <w:rFonts w:ascii="Times New Roman" w:hAnsi="Times New Roman" w:cs="Times New Roman"/>
          <w:spacing w:val="-4"/>
        </w:rPr>
        <w:t xml:space="preserve"> </w:t>
      </w:r>
      <w:r w:rsidRPr="00450031">
        <w:rPr>
          <w:rFonts w:ascii="Times New Roman" w:hAnsi="Times New Roman" w:cs="Times New Roman"/>
        </w:rPr>
        <w:t>agreement</w:t>
      </w:r>
      <w:r w:rsidRPr="00450031">
        <w:rPr>
          <w:rFonts w:ascii="Times New Roman" w:hAnsi="Times New Roman" w:cs="Times New Roman"/>
          <w:spacing w:val="-4"/>
        </w:rPr>
        <w:t xml:space="preserve"> </w:t>
      </w:r>
      <w:r w:rsidRPr="00450031">
        <w:rPr>
          <w:rFonts w:ascii="Times New Roman" w:hAnsi="Times New Roman" w:cs="Times New Roman"/>
        </w:rPr>
        <w:t>is</w:t>
      </w:r>
      <w:r w:rsidRPr="00450031">
        <w:rPr>
          <w:rFonts w:ascii="Times New Roman" w:hAnsi="Times New Roman" w:cs="Times New Roman"/>
          <w:spacing w:val="-2"/>
        </w:rPr>
        <w:t xml:space="preserve"> </w:t>
      </w:r>
      <w:r w:rsidRPr="00450031">
        <w:rPr>
          <w:rFonts w:ascii="Times New Roman" w:hAnsi="Times New Roman" w:cs="Times New Roman"/>
        </w:rPr>
        <w:t>entered</w:t>
      </w:r>
      <w:r w:rsidRPr="00450031">
        <w:rPr>
          <w:rFonts w:ascii="Times New Roman" w:hAnsi="Times New Roman" w:cs="Times New Roman"/>
          <w:spacing w:val="-3"/>
        </w:rPr>
        <w:t xml:space="preserve"> </w:t>
      </w:r>
      <w:r w:rsidRPr="00450031">
        <w:rPr>
          <w:rFonts w:ascii="Times New Roman" w:hAnsi="Times New Roman" w:cs="Times New Roman"/>
        </w:rPr>
        <w:t>into</w:t>
      </w:r>
      <w:r w:rsidRPr="00450031">
        <w:rPr>
          <w:rFonts w:ascii="Times New Roman" w:hAnsi="Times New Roman" w:cs="Times New Roman"/>
          <w:spacing w:val="-4"/>
        </w:rPr>
        <w:t xml:space="preserve"> </w:t>
      </w:r>
      <w:r w:rsidRPr="00450031">
        <w:rPr>
          <w:rFonts w:ascii="Times New Roman" w:hAnsi="Times New Roman" w:cs="Times New Roman"/>
        </w:rPr>
        <w:t>under</w:t>
      </w:r>
      <w:r w:rsidRPr="00450031">
        <w:rPr>
          <w:rFonts w:ascii="Times New Roman" w:hAnsi="Times New Roman" w:cs="Times New Roman"/>
          <w:spacing w:val="-3"/>
        </w:rPr>
        <w:t xml:space="preserve"> </w:t>
      </w:r>
      <w:r w:rsidRPr="00450031">
        <w:rPr>
          <w:rFonts w:ascii="Times New Roman" w:hAnsi="Times New Roman" w:cs="Times New Roman"/>
        </w:rPr>
        <w:t>the</w:t>
      </w:r>
      <w:r w:rsidRPr="00450031">
        <w:rPr>
          <w:rFonts w:ascii="Times New Roman" w:hAnsi="Times New Roman" w:cs="Times New Roman"/>
          <w:spacing w:val="-5"/>
        </w:rPr>
        <w:t xml:space="preserve"> </w:t>
      </w:r>
      <w:r w:rsidRPr="00450031">
        <w:rPr>
          <w:rFonts w:ascii="Times New Roman" w:hAnsi="Times New Roman" w:cs="Times New Roman"/>
        </w:rPr>
        <w:t>authority</w:t>
      </w:r>
      <w:r w:rsidRPr="00450031">
        <w:rPr>
          <w:rFonts w:ascii="Times New Roman" w:hAnsi="Times New Roman" w:cs="Times New Roman"/>
          <w:spacing w:val="-3"/>
        </w:rPr>
        <w:t xml:space="preserve"> </w:t>
      </w:r>
      <w:r w:rsidRPr="00450031">
        <w:rPr>
          <w:rFonts w:ascii="Times New Roman" w:hAnsi="Times New Roman" w:cs="Times New Roman"/>
        </w:rPr>
        <w:t>of</w:t>
      </w:r>
      <w:r w:rsidRPr="00450031">
        <w:rPr>
          <w:rFonts w:ascii="Times New Roman" w:hAnsi="Times New Roman" w:cs="Times New Roman"/>
          <w:spacing w:val="-4"/>
        </w:rPr>
        <w:t xml:space="preserve"> </w:t>
      </w:r>
      <w:r w:rsidRPr="00450031">
        <w:rPr>
          <w:rFonts w:ascii="Times New Roman" w:hAnsi="Times New Roman" w:cs="Times New Roman"/>
        </w:rPr>
        <w:t>the</w:t>
      </w:r>
      <w:r w:rsidRPr="00450031">
        <w:rPr>
          <w:rFonts w:ascii="Times New Roman" w:hAnsi="Times New Roman" w:cs="Times New Roman"/>
          <w:spacing w:val="-5"/>
        </w:rPr>
        <w:t xml:space="preserve"> </w:t>
      </w:r>
      <w:r w:rsidRPr="00450031">
        <w:rPr>
          <w:rFonts w:ascii="Times New Roman" w:hAnsi="Times New Roman" w:cs="Times New Roman"/>
        </w:rPr>
        <w:t>Federal</w:t>
      </w:r>
      <w:r w:rsidRPr="00450031">
        <w:rPr>
          <w:rFonts w:ascii="Times New Roman" w:hAnsi="Times New Roman" w:cs="Times New Roman"/>
          <w:spacing w:val="-3"/>
        </w:rPr>
        <w:t xml:space="preserve"> </w:t>
      </w:r>
      <w:r w:rsidRPr="00450031">
        <w:rPr>
          <w:rFonts w:ascii="Times New Roman" w:hAnsi="Times New Roman" w:cs="Times New Roman"/>
        </w:rPr>
        <w:t>Information</w:t>
      </w:r>
      <w:r w:rsidRPr="00450031">
        <w:rPr>
          <w:rFonts w:ascii="Times New Roman" w:hAnsi="Times New Roman" w:cs="Times New Roman"/>
          <w:spacing w:val="1"/>
        </w:rPr>
        <w:t xml:space="preserve"> </w:t>
      </w:r>
      <w:r w:rsidRPr="00450031">
        <w:rPr>
          <w:rFonts w:ascii="Times New Roman" w:hAnsi="Times New Roman" w:cs="Times New Roman"/>
        </w:rPr>
        <w:t>Security Modernization</w:t>
      </w:r>
      <w:r w:rsidRPr="00450031">
        <w:rPr>
          <w:rFonts w:ascii="Times New Roman" w:hAnsi="Times New Roman" w:cs="Times New Roman"/>
          <w:spacing w:val="1"/>
        </w:rPr>
        <w:t xml:space="preserve"> </w:t>
      </w:r>
      <w:r w:rsidRPr="00450031">
        <w:rPr>
          <w:rFonts w:ascii="Times New Roman" w:hAnsi="Times New Roman" w:cs="Times New Roman"/>
        </w:rPr>
        <w:t>Act</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2"/>
        </w:rPr>
        <w:t xml:space="preserve"> </w:t>
      </w:r>
      <w:r w:rsidRPr="00450031">
        <w:rPr>
          <w:rFonts w:ascii="Times New Roman" w:hAnsi="Times New Roman" w:cs="Times New Roman"/>
        </w:rPr>
        <w:t>2014 (Public</w:t>
      </w:r>
      <w:r w:rsidRPr="00450031">
        <w:rPr>
          <w:rFonts w:ascii="Times New Roman" w:hAnsi="Times New Roman" w:cs="Times New Roman"/>
          <w:spacing w:val="-1"/>
        </w:rPr>
        <w:t xml:space="preserve"> </w:t>
      </w:r>
      <w:r w:rsidRPr="00450031">
        <w:rPr>
          <w:rFonts w:ascii="Times New Roman" w:hAnsi="Times New Roman" w:cs="Times New Roman"/>
        </w:rPr>
        <w:t>Law</w:t>
      </w:r>
      <w:r w:rsidRPr="00450031">
        <w:rPr>
          <w:rFonts w:ascii="Times New Roman" w:hAnsi="Times New Roman" w:cs="Times New Roman"/>
          <w:spacing w:val="-1"/>
        </w:rPr>
        <w:t xml:space="preserve"> </w:t>
      </w:r>
      <w:r w:rsidRPr="00450031">
        <w:rPr>
          <w:rFonts w:ascii="Times New Roman" w:hAnsi="Times New Roman" w:cs="Times New Roman"/>
        </w:rPr>
        <w:t>113-283).</w:t>
      </w:r>
    </w:p>
    <w:p w:rsidR="00323DA5" w:rsidRPr="00450031" w:rsidP="00450031" w14:paraId="500528C7" w14:textId="77777777">
      <w:pPr>
        <w:pStyle w:val="BodyText"/>
        <w:spacing w:before="10"/>
        <w:rPr>
          <w:rFonts w:ascii="Times New Roman" w:hAnsi="Times New Roman" w:cs="Times New Roman"/>
        </w:rPr>
      </w:pPr>
    </w:p>
    <w:p w:rsidR="00323DA5" w:rsidRPr="00450031" w:rsidP="00450031" w14:paraId="70FA45D0" w14:textId="77777777">
      <w:pPr>
        <w:pStyle w:val="ListParagraph"/>
        <w:numPr>
          <w:ilvl w:val="1"/>
          <w:numId w:val="32"/>
        </w:numPr>
        <w:tabs>
          <w:tab w:val="left" w:pos="1280"/>
          <w:tab w:val="left" w:pos="1281"/>
        </w:tabs>
        <w:ind w:left="1280" w:hanging="534"/>
        <w:rPr>
          <w:rFonts w:ascii="Times New Roman" w:hAnsi="Times New Roman" w:cs="Times New Roman"/>
          <w:sz w:val="20"/>
          <w:szCs w:val="20"/>
        </w:rPr>
      </w:pPr>
      <w:r w:rsidRPr="00450031">
        <w:rPr>
          <w:rFonts w:ascii="Times New Roman" w:hAnsi="Times New Roman" w:cs="Times New Roman"/>
          <w:sz w:val="20"/>
          <w:szCs w:val="20"/>
        </w:rPr>
        <w:t>Purpose</w:t>
      </w:r>
    </w:p>
    <w:p w:rsidR="00323DA5" w:rsidRPr="00450031" w:rsidP="00450031" w14:paraId="4C552F81" w14:textId="77777777">
      <w:pPr>
        <w:pStyle w:val="BodyText"/>
        <w:spacing w:before="9"/>
        <w:rPr>
          <w:rFonts w:ascii="Times New Roman" w:hAnsi="Times New Roman" w:cs="Times New Roman"/>
        </w:rPr>
      </w:pPr>
    </w:p>
    <w:p w:rsidR="00323DA5" w:rsidRPr="00450031" w:rsidP="00450031" w14:paraId="7B0C33EA" w14:textId="77777777">
      <w:pPr>
        <w:pStyle w:val="BodyText"/>
        <w:ind w:left="1280" w:right="575"/>
        <w:rPr>
          <w:rFonts w:ascii="Times New Roman" w:hAnsi="Times New Roman" w:cs="Times New Roman"/>
        </w:rPr>
      </w:pPr>
      <w:r w:rsidRPr="00450031">
        <w:rPr>
          <w:rFonts w:ascii="Times New Roman" w:hAnsi="Times New Roman" w:cs="Times New Roman"/>
        </w:rPr>
        <w:t>This agreement between the parties allows for exchanges of information between state offices using</w:t>
      </w:r>
      <w:r w:rsidRPr="00450031">
        <w:rPr>
          <w:rFonts w:ascii="Times New Roman" w:hAnsi="Times New Roman" w:cs="Times New Roman"/>
          <w:spacing w:val="1"/>
        </w:rPr>
        <w:t xml:space="preserve"> </w:t>
      </w:r>
      <w:r w:rsidRPr="00450031">
        <w:rPr>
          <w:rFonts w:ascii="Times New Roman" w:hAnsi="Times New Roman" w:cs="Times New Roman"/>
        </w:rPr>
        <w:t>information systems owned, operated, and processed at the BLS as required or allowed by The</w:t>
      </w:r>
      <w:r w:rsidRPr="00450031">
        <w:rPr>
          <w:rFonts w:ascii="Times New Roman" w:hAnsi="Times New Roman" w:cs="Times New Roman"/>
          <w:spacing w:val="1"/>
        </w:rPr>
        <w:t xml:space="preserve"> </w:t>
      </w:r>
      <w:r w:rsidRPr="00450031">
        <w:rPr>
          <w:rFonts w:ascii="Times New Roman" w:hAnsi="Times New Roman" w:cs="Times New Roman"/>
        </w:rPr>
        <w:t>Department</w:t>
      </w:r>
      <w:r w:rsidRPr="00450031">
        <w:rPr>
          <w:rFonts w:ascii="Times New Roman" w:hAnsi="Times New Roman" w:cs="Times New Roman"/>
          <w:spacing w:val="-8"/>
        </w:rPr>
        <w:t xml:space="preserve"> </w:t>
      </w:r>
      <w:r w:rsidRPr="00450031">
        <w:rPr>
          <w:rFonts w:ascii="Times New Roman" w:hAnsi="Times New Roman" w:cs="Times New Roman"/>
        </w:rPr>
        <w:t>of</w:t>
      </w:r>
      <w:r w:rsidRPr="00450031">
        <w:rPr>
          <w:rFonts w:ascii="Times New Roman" w:hAnsi="Times New Roman" w:cs="Times New Roman"/>
          <w:spacing w:val="-10"/>
        </w:rPr>
        <w:t xml:space="preserve"> </w:t>
      </w:r>
      <w:r w:rsidRPr="00450031">
        <w:rPr>
          <w:rFonts w:ascii="Times New Roman" w:hAnsi="Times New Roman" w:cs="Times New Roman"/>
        </w:rPr>
        <w:t>Labor</w:t>
      </w:r>
      <w:r w:rsidRPr="00450031">
        <w:rPr>
          <w:rFonts w:ascii="Times New Roman" w:hAnsi="Times New Roman" w:cs="Times New Roman"/>
          <w:spacing w:val="-9"/>
        </w:rPr>
        <w:t xml:space="preserve"> </w:t>
      </w:r>
      <w:r w:rsidRPr="00450031">
        <w:rPr>
          <w:rFonts w:ascii="Times New Roman" w:hAnsi="Times New Roman" w:cs="Times New Roman"/>
        </w:rPr>
        <w:t>Computer</w:t>
      </w:r>
      <w:r w:rsidRPr="00450031">
        <w:rPr>
          <w:rFonts w:ascii="Times New Roman" w:hAnsi="Times New Roman" w:cs="Times New Roman"/>
          <w:spacing w:val="-9"/>
        </w:rPr>
        <w:t xml:space="preserve"> </w:t>
      </w:r>
      <w:r w:rsidRPr="00450031">
        <w:rPr>
          <w:rFonts w:ascii="Times New Roman" w:hAnsi="Times New Roman" w:cs="Times New Roman"/>
        </w:rPr>
        <w:t>Security</w:t>
      </w:r>
      <w:r w:rsidRPr="00450031">
        <w:rPr>
          <w:rFonts w:ascii="Times New Roman" w:hAnsi="Times New Roman" w:cs="Times New Roman"/>
          <w:spacing w:val="-8"/>
        </w:rPr>
        <w:t xml:space="preserve"> </w:t>
      </w:r>
      <w:r w:rsidRPr="00450031">
        <w:rPr>
          <w:rFonts w:ascii="Times New Roman" w:hAnsi="Times New Roman" w:cs="Times New Roman"/>
        </w:rPr>
        <w:t>Handbook</w:t>
      </w:r>
      <w:r w:rsidRPr="00450031">
        <w:rPr>
          <w:rFonts w:ascii="Times New Roman" w:hAnsi="Times New Roman" w:cs="Times New Roman"/>
          <w:spacing w:val="-8"/>
        </w:rPr>
        <w:t xml:space="preserve"> </w:t>
      </w:r>
      <w:r w:rsidRPr="00450031">
        <w:rPr>
          <w:rFonts w:ascii="Times New Roman" w:hAnsi="Times New Roman" w:cs="Times New Roman"/>
        </w:rPr>
        <w:t>(CSH)</w:t>
      </w:r>
      <w:r w:rsidRPr="00450031">
        <w:rPr>
          <w:rFonts w:ascii="Times New Roman" w:hAnsi="Times New Roman" w:cs="Times New Roman"/>
          <w:spacing w:val="-9"/>
        </w:rPr>
        <w:t xml:space="preserve"> </w:t>
      </w:r>
      <w:r w:rsidRPr="00450031">
        <w:rPr>
          <w:rFonts w:ascii="Times New Roman" w:hAnsi="Times New Roman" w:cs="Times New Roman"/>
        </w:rPr>
        <w:t>and</w:t>
      </w:r>
      <w:r w:rsidRPr="00450031">
        <w:rPr>
          <w:rFonts w:ascii="Times New Roman" w:hAnsi="Times New Roman" w:cs="Times New Roman"/>
          <w:spacing w:val="-7"/>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Department</w:t>
      </w:r>
      <w:r w:rsidRPr="00450031">
        <w:rPr>
          <w:rFonts w:ascii="Times New Roman" w:hAnsi="Times New Roman" w:cs="Times New Roman"/>
          <w:spacing w:val="-8"/>
        </w:rPr>
        <w:t xml:space="preserve"> </w:t>
      </w:r>
      <w:r w:rsidRPr="00450031">
        <w:rPr>
          <w:rFonts w:ascii="Times New Roman" w:hAnsi="Times New Roman" w:cs="Times New Roman"/>
        </w:rPr>
        <w:t>of</w:t>
      </w:r>
      <w:r w:rsidRPr="00450031">
        <w:rPr>
          <w:rFonts w:ascii="Times New Roman" w:hAnsi="Times New Roman" w:cs="Times New Roman"/>
          <w:spacing w:val="-10"/>
        </w:rPr>
        <w:t xml:space="preserve"> </w:t>
      </w:r>
      <w:r w:rsidRPr="00450031">
        <w:rPr>
          <w:rFonts w:ascii="Times New Roman" w:hAnsi="Times New Roman" w:cs="Times New Roman"/>
        </w:rPr>
        <w:t>Labor</w:t>
      </w:r>
      <w:r w:rsidRPr="00450031">
        <w:rPr>
          <w:rFonts w:ascii="Times New Roman" w:hAnsi="Times New Roman" w:cs="Times New Roman"/>
          <w:spacing w:val="-9"/>
        </w:rPr>
        <w:t xml:space="preserve"> </w:t>
      </w:r>
      <w:r w:rsidRPr="00450031">
        <w:rPr>
          <w:rFonts w:ascii="Times New Roman" w:hAnsi="Times New Roman" w:cs="Times New Roman"/>
        </w:rPr>
        <w:t>Manual</w:t>
      </w:r>
      <w:r w:rsidRPr="00450031">
        <w:rPr>
          <w:rFonts w:ascii="Times New Roman" w:hAnsi="Times New Roman" w:cs="Times New Roman"/>
          <w:spacing w:val="-9"/>
        </w:rPr>
        <w:t xml:space="preserve"> </w:t>
      </w:r>
      <w:r w:rsidRPr="00450031">
        <w:rPr>
          <w:rFonts w:ascii="Times New Roman" w:hAnsi="Times New Roman" w:cs="Times New Roman"/>
        </w:rPr>
        <w:t>Series-</w:t>
      </w:r>
      <w:r w:rsidRPr="00450031">
        <w:rPr>
          <w:rFonts w:ascii="Times New Roman" w:hAnsi="Times New Roman" w:cs="Times New Roman"/>
          <w:spacing w:val="1"/>
        </w:rPr>
        <w:t xml:space="preserve"> </w:t>
      </w:r>
      <w:r w:rsidRPr="00450031">
        <w:rPr>
          <w:rFonts w:ascii="Times New Roman" w:hAnsi="Times New Roman" w:cs="Times New Roman"/>
        </w:rPr>
        <w:t>9 as well as other federal statutes, regulations, and policies that may apply, as implemented by BLS.</w:t>
      </w:r>
      <w:r w:rsidRPr="00450031">
        <w:rPr>
          <w:rFonts w:ascii="Times New Roman" w:hAnsi="Times New Roman" w:cs="Times New Roman"/>
          <w:spacing w:val="1"/>
        </w:rPr>
        <w:t xml:space="preserve"> </w:t>
      </w:r>
      <w:r w:rsidRPr="00450031">
        <w:rPr>
          <w:rFonts w:ascii="Times New Roman" w:hAnsi="Times New Roman" w:cs="Times New Roman"/>
        </w:rPr>
        <w:t>This section describes the agreement between the parties for the purpose of securing the data on the</w:t>
      </w:r>
      <w:r w:rsidRPr="00450031">
        <w:rPr>
          <w:rFonts w:ascii="Times New Roman" w:hAnsi="Times New Roman" w:cs="Times New Roman"/>
          <w:spacing w:val="-43"/>
        </w:rPr>
        <w:t xml:space="preserve"> </w:t>
      </w:r>
      <w:r w:rsidRPr="00450031">
        <w:rPr>
          <w:rFonts w:ascii="Times New Roman" w:hAnsi="Times New Roman" w:cs="Times New Roman"/>
          <w:spacing w:val="-1"/>
        </w:rPr>
        <w:t>connected</w:t>
      </w:r>
      <w:r w:rsidRPr="00450031">
        <w:rPr>
          <w:rFonts w:ascii="Times New Roman" w:hAnsi="Times New Roman" w:cs="Times New Roman"/>
          <w:spacing w:val="-6"/>
        </w:rPr>
        <w:t xml:space="preserve"> </w:t>
      </w:r>
      <w:r w:rsidRPr="00450031">
        <w:rPr>
          <w:rFonts w:ascii="Times New Roman" w:hAnsi="Times New Roman" w:cs="Times New Roman"/>
          <w:spacing w:val="-1"/>
        </w:rPr>
        <w:t>systems.</w:t>
      </w:r>
      <w:r w:rsidRPr="00450031">
        <w:rPr>
          <w:rFonts w:ascii="Times New Roman" w:hAnsi="Times New Roman" w:cs="Times New Roman"/>
          <w:spacing w:val="29"/>
        </w:rPr>
        <w:t xml:space="preserve"> </w:t>
      </w:r>
      <w:r w:rsidRPr="00450031">
        <w:rPr>
          <w:rFonts w:ascii="Times New Roman" w:hAnsi="Times New Roman" w:cs="Times New Roman"/>
          <w:spacing w:val="-1"/>
        </w:rPr>
        <w:t>It</w:t>
      </w:r>
      <w:r w:rsidRPr="00450031">
        <w:rPr>
          <w:rFonts w:ascii="Times New Roman" w:hAnsi="Times New Roman" w:cs="Times New Roman"/>
          <w:spacing w:val="-9"/>
        </w:rPr>
        <w:t xml:space="preserve"> </w:t>
      </w:r>
      <w:r w:rsidRPr="00450031">
        <w:rPr>
          <w:rFonts w:ascii="Times New Roman" w:hAnsi="Times New Roman" w:cs="Times New Roman"/>
          <w:spacing w:val="-1"/>
        </w:rPr>
        <w:t>is</w:t>
      </w:r>
      <w:r w:rsidRPr="00450031">
        <w:rPr>
          <w:rFonts w:ascii="Times New Roman" w:hAnsi="Times New Roman" w:cs="Times New Roman"/>
          <w:spacing w:val="-11"/>
        </w:rPr>
        <w:t xml:space="preserve"> </w:t>
      </w:r>
      <w:r w:rsidRPr="00450031">
        <w:rPr>
          <w:rFonts w:ascii="Times New Roman" w:hAnsi="Times New Roman" w:cs="Times New Roman"/>
          <w:spacing w:val="-1"/>
        </w:rPr>
        <w:t>the</w:t>
      </w:r>
      <w:r w:rsidRPr="00450031">
        <w:rPr>
          <w:rFonts w:ascii="Times New Roman" w:hAnsi="Times New Roman" w:cs="Times New Roman"/>
          <w:spacing w:val="-10"/>
        </w:rPr>
        <w:t xml:space="preserve"> </w:t>
      </w:r>
      <w:r w:rsidRPr="00450031">
        <w:rPr>
          <w:rFonts w:ascii="Times New Roman" w:hAnsi="Times New Roman" w:cs="Times New Roman"/>
          <w:spacing w:val="-1"/>
        </w:rPr>
        <w:t>intent</w:t>
      </w:r>
      <w:r w:rsidRPr="00450031">
        <w:rPr>
          <w:rFonts w:ascii="Times New Roman" w:hAnsi="Times New Roman" w:cs="Times New Roman"/>
          <w:spacing w:val="-9"/>
        </w:rPr>
        <w:t xml:space="preserve"> </w:t>
      </w:r>
      <w:r w:rsidRPr="00450031">
        <w:rPr>
          <w:rFonts w:ascii="Times New Roman" w:hAnsi="Times New Roman" w:cs="Times New Roman"/>
          <w:spacing w:val="-1"/>
        </w:rPr>
        <w:t>of</w:t>
      </w:r>
      <w:r w:rsidRPr="00450031">
        <w:rPr>
          <w:rFonts w:ascii="Times New Roman" w:hAnsi="Times New Roman" w:cs="Times New Roman"/>
          <w:spacing w:val="-10"/>
        </w:rPr>
        <w:t xml:space="preserve"> </w:t>
      </w:r>
      <w:r w:rsidRPr="00450031">
        <w:rPr>
          <w:rFonts w:ascii="Times New Roman" w:hAnsi="Times New Roman" w:cs="Times New Roman"/>
        </w:rPr>
        <w:t>the</w:t>
      </w:r>
      <w:r w:rsidRPr="00450031">
        <w:rPr>
          <w:rFonts w:ascii="Times New Roman" w:hAnsi="Times New Roman" w:cs="Times New Roman"/>
          <w:spacing w:val="-8"/>
        </w:rPr>
        <w:t xml:space="preserve"> </w:t>
      </w:r>
      <w:r w:rsidRPr="00450031">
        <w:rPr>
          <w:rFonts w:ascii="Times New Roman" w:hAnsi="Times New Roman" w:cs="Times New Roman"/>
        </w:rPr>
        <w:t>parties</w:t>
      </w:r>
      <w:r w:rsidRPr="00450031">
        <w:rPr>
          <w:rFonts w:ascii="Times New Roman" w:hAnsi="Times New Roman" w:cs="Times New Roman"/>
          <w:spacing w:val="-8"/>
        </w:rPr>
        <w:t xml:space="preserve"> </w:t>
      </w:r>
      <w:r w:rsidRPr="00450031">
        <w:rPr>
          <w:rFonts w:ascii="Times New Roman" w:hAnsi="Times New Roman" w:cs="Times New Roman"/>
        </w:rPr>
        <w:t>that</w:t>
      </w:r>
      <w:r w:rsidRPr="00450031">
        <w:rPr>
          <w:rFonts w:ascii="Times New Roman" w:hAnsi="Times New Roman" w:cs="Times New Roman"/>
          <w:spacing w:val="-9"/>
        </w:rPr>
        <w:t xml:space="preserve"> </w:t>
      </w:r>
      <w:r w:rsidRPr="00450031">
        <w:rPr>
          <w:rFonts w:ascii="Times New Roman" w:hAnsi="Times New Roman" w:cs="Times New Roman"/>
        </w:rPr>
        <w:t>they</w:t>
      </w:r>
      <w:r w:rsidRPr="00450031">
        <w:rPr>
          <w:rFonts w:ascii="Times New Roman" w:hAnsi="Times New Roman" w:cs="Times New Roman"/>
          <w:spacing w:val="-9"/>
        </w:rPr>
        <w:t xml:space="preserve"> </w:t>
      </w:r>
      <w:r w:rsidRPr="00450031">
        <w:rPr>
          <w:rFonts w:ascii="Times New Roman" w:hAnsi="Times New Roman" w:cs="Times New Roman"/>
        </w:rPr>
        <w:t>will</w:t>
      </w:r>
      <w:r w:rsidRPr="00450031">
        <w:rPr>
          <w:rFonts w:ascii="Times New Roman" w:hAnsi="Times New Roman" w:cs="Times New Roman"/>
          <w:spacing w:val="-10"/>
        </w:rPr>
        <w:t xml:space="preserve"> </w:t>
      </w:r>
      <w:r w:rsidRPr="00450031">
        <w:rPr>
          <w:rFonts w:ascii="Times New Roman" w:hAnsi="Times New Roman" w:cs="Times New Roman"/>
        </w:rPr>
        <w:t>be</w:t>
      </w:r>
      <w:r w:rsidRPr="00450031">
        <w:rPr>
          <w:rFonts w:ascii="Times New Roman" w:hAnsi="Times New Roman" w:cs="Times New Roman"/>
          <w:spacing w:val="-11"/>
        </w:rPr>
        <w:t xml:space="preserve"> </w:t>
      </w:r>
      <w:r w:rsidRPr="00450031">
        <w:rPr>
          <w:rFonts w:ascii="Times New Roman" w:hAnsi="Times New Roman" w:cs="Times New Roman"/>
        </w:rPr>
        <w:t>bound</w:t>
      </w:r>
      <w:r w:rsidRPr="00450031">
        <w:rPr>
          <w:rFonts w:ascii="Times New Roman" w:hAnsi="Times New Roman" w:cs="Times New Roman"/>
          <w:spacing w:val="-9"/>
        </w:rPr>
        <w:t xml:space="preserve"> </w:t>
      </w:r>
      <w:r w:rsidRPr="00450031">
        <w:rPr>
          <w:rFonts w:ascii="Times New Roman" w:hAnsi="Times New Roman" w:cs="Times New Roman"/>
        </w:rPr>
        <w:t>by</w:t>
      </w:r>
      <w:r w:rsidRPr="00450031">
        <w:rPr>
          <w:rFonts w:ascii="Times New Roman" w:hAnsi="Times New Roman" w:cs="Times New Roman"/>
          <w:spacing w:val="-9"/>
        </w:rPr>
        <w:t xml:space="preserve"> </w:t>
      </w:r>
      <w:r w:rsidRPr="00450031">
        <w:rPr>
          <w:rFonts w:ascii="Times New Roman" w:hAnsi="Times New Roman" w:cs="Times New Roman"/>
        </w:rPr>
        <w:t>this</w:t>
      </w:r>
      <w:r w:rsidRPr="00450031">
        <w:rPr>
          <w:rFonts w:ascii="Times New Roman" w:hAnsi="Times New Roman" w:cs="Times New Roman"/>
          <w:spacing w:val="-11"/>
        </w:rPr>
        <w:t xml:space="preserve"> </w:t>
      </w:r>
      <w:r w:rsidRPr="00450031">
        <w:rPr>
          <w:rFonts w:ascii="Times New Roman" w:hAnsi="Times New Roman" w:cs="Times New Roman"/>
        </w:rPr>
        <w:t>cooperative</w:t>
      </w:r>
      <w:r w:rsidRPr="00450031">
        <w:rPr>
          <w:rFonts w:ascii="Times New Roman" w:hAnsi="Times New Roman" w:cs="Times New Roman"/>
          <w:spacing w:val="-10"/>
        </w:rPr>
        <w:t xml:space="preserve"> </w:t>
      </w:r>
      <w:r w:rsidRPr="00450031">
        <w:rPr>
          <w:rFonts w:ascii="Times New Roman" w:hAnsi="Times New Roman" w:cs="Times New Roman"/>
        </w:rPr>
        <w:t>agreement</w:t>
      </w:r>
      <w:r w:rsidRPr="00450031">
        <w:rPr>
          <w:rFonts w:ascii="Times New Roman" w:hAnsi="Times New Roman" w:cs="Times New Roman"/>
          <w:spacing w:val="1"/>
        </w:rPr>
        <w:t xml:space="preserve"> </w:t>
      </w:r>
      <w:r w:rsidRPr="00450031">
        <w:rPr>
          <w:rFonts w:ascii="Times New Roman" w:hAnsi="Times New Roman" w:cs="Times New Roman"/>
        </w:rPr>
        <w:t>once</w:t>
      </w:r>
      <w:r w:rsidRPr="00450031">
        <w:rPr>
          <w:rFonts w:ascii="Times New Roman" w:hAnsi="Times New Roman" w:cs="Times New Roman"/>
          <w:spacing w:val="-2"/>
        </w:rPr>
        <w:t xml:space="preserve"> </w:t>
      </w:r>
      <w:r w:rsidRPr="00450031">
        <w:rPr>
          <w:rFonts w:ascii="Times New Roman" w:hAnsi="Times New Roman" w:cs="Times New Roman"/>
        </w:rPr>
        <w:t>it</w:t>
      </w:r>
      <w:r w:rsidRPr="00450031">
        <w:rPr>
          <w:rFonts w:ascii="Times New Roman" w:hAnsi="Times New Roman" w:cs="Times New Roman"/>
          <w:spacing w:val="-1"/>
        </w:rPr>
        <w:t xml:space="preserve"> </w:t>
      </w:r>
      <w:r w:rsidRPr="00450031">
        <w:rPr>
          <w:rFonts w:ascii="Times New Roman" w:hAnsi="Times New Roman" w:cs="Times New Roman"/>
        </w:rPr>
        <w:t>is</w:t>
      </w:r>
      <w:r w:rsidRPr="00450031">
        <w:rPr>
          <w:rFonts w:ascii="Times New Roman" w:hAnsi="Times New Roman" w:cs="Times New Roman"/>
          <w:spacing w:val="-1"/>
        </w:rPr>
        <w:t xml:space="preserve"> </w:t>
      </w:r>
      <w:r w:rsidRPr="00450031">
        <w:rPr>
          <w:rFonts w:ascii="Times New Roman" w:hAnsi="Times New Roman" w:cs="Times New Roman"/>
        </w:rPr>
        <w:t>signed by</w:t>
      </w:r>
      <w:r w:rsidRPr="00450031">
        <w:rPr>
          <w:rFonts w:ascii="Times New Roman" w:hAnsi="Times New Roman" w:cs="Times New Roman"/>
          <w:spacing w:val="1"/>
        </w:rPr>
        <w:t xml:space="preserve"> </w:t>
      </w:r>
      <w:r w:rsidRPr="00450031">
        <w:rPr>
          <w:rFonts w:ascii="Times New Roman" w:hAnsi="Times New Roman" w:cs="Times New Roman"/>
        </w:rPr>
        <w:t>each authorizing</w:t>
      </w:r>
      <w:r w:rsidRPr="00450031">
        <w:rPr>
          <w:rFonts w:ascii="Times New Roman" w:hAnsi="Times New Roman" w:cs="Times New Roman"/>
          <w:spacing w:val="-1"/>
        </w:rPr>
        <w:t xml:space="preserve"> </w:t>
      </w:r>
      <w:r w:rsidRPr="00450031">
        <w:rPr>
          <w:rFonts w:ascii="Times New Roman" w:hAnsi="Times New Roman" w:cs="Times New Roman"/>
        </w:rPr>
        <w:t>official</w:t>
      </w:r>
      <w:r w:rsidRPr="00450031">
        <w:rPr>
          <w:rFonts w:ascii="Times New Roman" w:hAnsi="Times New Roman" w:cs="Times New Roman"/>
          <w:spacing w:val="2"/>
        </w:rPr>
        <w:t xml:space="preserve"> </w:t>
      </w:r>
      <w:r w:rsidRPr="00450031">
        <w:rPr>
          <w:rFonts w:ascii="Times New Roman" w:hAnsi="Times New Roman" w:cs="Times New Roman"/>
        </w:rPr>
        <w:t>for</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connected systems.</w:t>
      </w:r>
    </w:p>
    <w:p w:rsidR="00323DA5" w:rsidRPr="00450031" w:rsidP="00450031" w14:paraId="1E307FDC" w14:textId="77777777">
      <w:pPr>
        <w:pStyle w:val="BodyText"/>
        <w:spacing w:before="8"/>
        <w:rPr>
          <w:rFonts w:ascii="Times New Roman" w:hAnsi="Times New Roman" w:cs="Times New Roman"/>
        </w:rPr>
      </w:pPr>
    </w:p>
    <w:p w:rsidR="00323DA5" w:rsidRPr="00450031" w:rsidP="00450031" w14:paraId="45A5EB78" w14:textId="77777777">
      <w:pPr>
        <w:pStyle w:val="BodyText"/>
        <w:ind w:left="1280" w:right="577"/>
        <w:rPr>
          <w:rFonts w:ascii="Times New Roman" w:hAnsi="Times New Roman" w:cs="Times New Roman"/>
        </w:rPr>
      </w:pPr>
      <w:r w:rsidRPr="00450031">
        <w:rPr>
          <w:rFonts w:ascii="Times New Roman" w:hAnsi="Times New Roman" w:cs="Times New Roman"/>
        </w:rPr>
        <w:t>The BLS established and maintains a separate network for the state partners to access via dedicated</w:t>
      </w:r>
      <w:r w:rsidRPr="00450031">
        <w:rPr>
          <w:rFonts w:ascii="Times New Roman" w:hAnsi="Times New Roman" w:cs="Times New Roman"/>
          <w:spacing w:val="1"/>
        </w:rPr>
        <w:t xml:space="preserve"> </w:t>
      </w:r>
      <w:r w:rsidRPr="00450031">
        <w:rPr>
          <w:rFonts w:ascii="Times New Roman" w:hAnsi="Times New Roman" w:cs="Times New Roman"/>
        </w:rPr>
        <w:t>communications</w:t>
      </w:r>
      <w:r w:rsidRPr="00450031">
        <w:rPr>
          <w:rFonts w:ascii="Times New Roman" w:hAnsi="Times New Roman" w:cs="Times New Roman"/>
          <w:spacing w:val="-10"/>
        </w:rPr>
        <w:t xml:space="preserve"> </w:t>
      </w:r>
      <w:r w:rsidRPr="00450031">
        <w:rPr>
          <w:rFonts w:ascii="Times New Roman" w:hAnsi="Times New Roman" w:cs="Times New Roman"/>
        </w:rPr>
        <w:t>lines</w:t>
      </w:r>
      <w:r w:rsidRPr="00450031">
        <w:rPr>
          <w:rFonts w:ascii="Times New Roman" w:hAnsi="Times New Roman" w:cs="Times New Roman"/>
          <w:spacing w:val="-10"/>
        </w:rPr>
        <w:t xml:space="preserve"> </w:t>
      </w:r>
      <w:r w:rsidRPr="00450031">
        <w:rPr>
          <w:rFonts w:ascii="Times New Roman" w:hAnsi="Times New Roman" w:cs="Times New Roman"/>
        </w:rPr>
        <w:t>for</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7"/>
        </w:rPr>
        <w:t xml:space="preserve"> </w:t>
      </w:r>
      <w:r w:rsidRPr="00450031">
        <w:rPr>
          <w:rFonts w:ascii="Times New Roman" w:hAnsi="Times New Roman" w:cs="Times New Roman"/>
        </w:rPr>
        <w:t>purposes</w:t>
      </w:r>
      <w:r w:rsidRPr="00450031">
        <w:rPr>
          <w:rFonts w:ascii="Times New Roman" w:hAnsi="Times New Roman" w:cs="Times New Roman"/>
          <w:spacing w:val="-10"/>
        </w:rPr>
        <w:t xml:space="preserve"> </w:t>
      </w:r>
      <w:r w:rsidRPr="00450031">
        <w:rPr>
          <w:rFonts w:ascii="Times New Roman" w:hAnsi="Times New Roman" w:cs="Times New Roman"/>
        </w:rPr>
        <w:t>of</w:t>
      </w:r>
      <w:r w:rsidRPr="00450031">
        <w:rPr>
          <w:rFonts w:ascii="Times New Roman" w:hAnsi="Times New Roman" w:cs="Times New Roman"/>
          <w:spacing w:val="-10"/>
        </w:rPr>
        <w:t xml:space="preserve"> </w:t>
      </w:r>
      <w:r w:rsidRPr="00450031">
        <w:rPr>
          <w:rFonts w:ascii="Times New Roman" w:hAnsi="Times New Roman" w:cs="Times New Roman"/>
        </w:rPr>
        <w:t>processing</w:t>
      </w:r>
      <w:r w:rsidRPr="00450031">
        <w:rPr>
          <w:rFonts w:ascii="Times New Roman" w:hAnsi="Times New Roman" w:cs="Times New Roman"/>
          <w:spacing w:val="-7"/>
        </w:rPr>
        <w:t xml:space="preserve"> </w:t>
      </w:r>
      <w:r w:rsidRPr="00450031">
        <w:rPr>
          <w:rFonts w:ascii="Times New Roman" w:hAnsi="Times New Roman" w:cs="Times New Roman"/>
        </w:rPr>
        <w:t>surveys</w:t>
      </w:r>
      <w:r w:rsidRPr="00450031">
        <w:rPr>
          <w:rFonts w:ascii="Times New Roman" w:hAnsi="Times New Roman" w:cs="Times New Roman"/>
          <w:spacing w:val="-10"/>
        </w:rPr>
        <w:t xml:space="preserve"> </w:t>
      </w:r>
      <w:r w:rsidRPr="00450031">
        <w:rPr>
          <w:rFonts w:ascii="Times New Roman" w:hAnsi="Times New Roman" w:cs="Times New Roman"/>
        </w:rPr>
        <w:t>per</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cooperative</w:t>
      </w:r>
      <w:r w:rsidRPr="00450031">
        <w:rPr>
          <w:rFonts w:ascii="Times New Roman" w:hAnsi="Times New Roman" w:cs="Times New Roman"/>
          <w:spacing w:val="-9"/>
        </w:rPr>
        <w:t xml:space="preserve"> </w:t>
      </w:r>
      <w:r w:rsidRPr="00450031">
        <w:rPr>
          <w:rFonts w:ascii="Times New Roman" w:hAnsi="Times New Roman" w:cs="Times New Roman"/>
        </w:rPr>
        <w:t>agreement.</w:t>
      </w:r>
      <w:r w:rsidRPr="00450031">
        <w:rPr>
          <w:rFonts w:ascii="Times New Roman" w:hAnsi="Times New Roman" w:cs="Times New Roman"/>
          <w:spacing w:val="28"/>
        </w:rPr>
        <w:t xml:space="preserve"> </w:t>
      </w:r>
      <w:r w:rsidRPr="00450031">
        <w:rPr>
          <w:rFonts w:ascii="Times New Roman" w:hAnsi="Times New Roman" w:cs="Times New Roman"/>
        </w:rPr>
        <w:t>To</w:t>
      </w:r>
      <w:r w:rsidRPr="00450031">
        <w:rPr>
          <w:rFonts w:ascii="Times New Roman" w:hAnsi="Times New Roman" w:cs="Times New Roman"/>
          <w:spacing w:val="-8"/>
        </w:rPr>
        <w:t xml:space="preserve"> </w:t>
      </w:r>
      <w:r w:rsidRPr="00450031">
        <w:rPr>
          <w:rFonts w:ascii="Times New Roman" w:hAnsi="Times New Roman" w:cs="Times New Roman"/>
        </w:rPr>
        <w:t>assist</w:t>
      </w:r>
      <w:r w:rsidRPr="00450031">
        <w:rPr>
          <w:rFonts w:ascii="Times New Roman" w:hAnsi="Times New Roman" w:cs="Times New Roman"/>
          <w:spacing w:val="1"/>
        </w:rPr>
        <w:t xml:space="preserve"> </w:t>
      </w:r>
      <w:r w:rsidRPr="00450031">
        <w:rPr>
          <w:rFonts w:ascii="Times New Roman" w:hAnsi="Times New Roman" w:cs="Times New Roman"/>
        </w:rPr>
        <w:t>in this work, state-accessible intranets are maintained to provide information on program operations</w:t>
      </w:r>
      <w:r w:rsidRPr="00450031">
        <w:rPr>
          <w:rFonts w:ascii="Times New Roman" w:hAnsi="Times New Roman" w:cs="Times New Roman"/>
          <w:spacing w:val="1"/>
        </w:rPr>
        <w:t xml:space="preserve"> </w:t>
      </w:r>
      <w:r w:rsidRPr="00450031">
        <w:rPr>
          <w:rFonts w:ascii="Times New Roman" w:hAnsi="Times New Roman" w:cs="Times New Roman"/>
        </w:rPr>
        <w:t>and to access files needed to process the surveys.</w:t>
      </w:r>
      <w:r w:rsidRPr="00450031">
        <w:rPr>
          <w:rFonts w:ascii="Times New Roman" w:hAnsi="Times New Roman" w:cs="Times New Roman"/>
          <w:spacing w:val="1"/>
        </w:rPr>
        <w:t xml:space="preserve"> </w:t>
      </w:r>
      <w:r w:rsidRPr="00450031">
        <w:rPr>
          <w:rFonts w:ascii="Times New Roman" w:hAnsi="Times New Roman" w:cs="Times New Roman"/>
        </w:rPr>
        <w:t>Files are shared with the BLS-state teams.</w:t>
      </w:r>
      <w:r w:rsidRPr="00450031">
        <w:rPr>
          <w:rFonts w:ascii="Times New Roman" w:hAnsi="Times New Roman" w:cs="Times New Roman"/>
          <w:spacing w:val="1"/>
        </w:rPr>
        <w:t xml:space="preserve"> </w:t>
      </w:r>
      <w:r w:rsidRPr="00450031">
        <w:rPr>
          <w:rFonts w:ascii="Times New Roman" w:hAnsi="Times New Roman" w:cs="Times New Roman"/>
        </w:rPr>
        <w:t>This</w:t>
      </w:r>
      <w:r w:rsidRPr="00450031">
        <w:rPr>
          <w:rFonts w:ascii="Times New Roman" w:hAnsi="Times New Roman" w:cs="Times New Roman"/>
          <w:spacing w:val="1"/>
        </w:rPr>
        <w:t xml:space="preserve"> </w:t>
      </w:r>
      <w:r w:rsidRPr="00450031">
        <w:rPr>
          <w:rFonts w:ascii="Times New Roman" w:hAnsi="Times New Roman" w:cs="Times New Roman"/>
        </w:rPr>
        <w:t>connectivity also provides for training and email communications.</w:t>
      </w:r>
      <w:r w:rsidRPr="00450031">
        <w:rPr>
          <w:rFonts w:ascii="Times New Roman" w:hAnsi="Times New Roman" w:cs="Times New Roman"/>
          <w:spacing w:val="1"/>
        </w:rPr>
        <w:t xml:space="preserve"> </w:t>
      </w:r>
      <w:r w:rsidRPr="00450031">
        <w:rPr>
          <w:rFonts w:ascii="Times New Roman" w:hAnsi="Times New Roman" w:cs="Times New Roman"/>
        </w:rPr>
        <w:t>The BLS network provides only the</w:t>
      </w:r>
      <w:r w:rsidRPr="00450031">
        <w:rPr>
          <w:rFonts w:ascii="Times New Roman" w:hAnsi="Times New Roman" w:cs="Times New Roman"/>
          <w:spacing w:val="-43"/>
        </w:rPr>
        <w:t xml:space="preserve"> </w:t>
      </w:r>
      <w:r w:rsidRPr="00450031">
        <w:rPr>
          <w:rFonts w:ascii="Times New Roman" w:hAnsi="Times New Roman" w:cs="Times New Roman"/>
        </w:rPr>
        <w:t>capabilities, access, and information needed to execute the tenets of the cooperative agreement</w:t>
      </w:r>
      <w:r w:rsidRPr="00450031">
        <w:rPr>
          <w:rFonts w:ascii="Times New Roman" w:hAnsi="Times New Roman" w:cs="Times New Roman"/>
          <w:spacing w:val="1"/>
        </w:rPr>
        <w:t xml:space="preserve"> </w:t>
      </w:r>
      <w:r w:rsidRPr="00450031">
        <w:rPr>
          <w:rFonts w:ascii="Times New Roman" w:hAnsi="Times New Roman" w:cs="Times New Roman"/>
        </w:rPr>
        <w:t>Internal</w:t>
      </w:r>
      <w:r w:rsidRPr="00450031">
        <w:rPr>
          <w:rFonts w:ascii="Times New Roman" w:hAnsi="Times New Roman" w:cs="Times New Roman"/>
          <w:spacing w:val="-1"/>
        </w:rPr>
        <w:t xml:space="preserve"> </w:t>
      </w:r>
      <w:r w:rsidRPr="00450031">
        <w:rPr>
          <w:rFonts w:ascii="Times New Roman" w:hAnsi="Times New Roman" w:cs="Times New Roman"/>
        </w:rPr>
        <w:t>BLS resources</w:t>
      </w:r>
      <w:r w:rsidRPr="00450031">
        <w:rPr>
          <w:rFonts w:ascii="Times New Roman" w:hAnsi="Times New Roman" w:cs="Times New Roman"/>
          <w:spacing w:val="-2"/>
        </w:rPr>
        <w:t xml:space="preserve"> </w:t>
      </w:r>
      <w:r w:rsidRPr="00450031">
        <w:rPr>
          <w:rFonts w:ascii="Times New Roman" w:hAnsi="Times New Roman" w:cs="Times New Roman"/>
        </w:rPr>
        <w:t>will not</w:t>
      </w:r>
      <w:r w:rsidRPr="00450031">
        <w:rPr>
          <w:rFonts w:ascii="Times New Roman" w:hAnsi="Times New Roman" w:cs="Times New Roman"/>
          <w:spacing w:val="2"/>
        </w:rPr>
        <w:t xml:space="preserve"> </w:t>
      </w:r>
      <w:r w:rsidRPr="00450031">
        <w:rPr>
          <w:rFonts w:ascii="Times New Roman" w:hAnsi="Times New Roman" w:cs="Times New Roman"/>
        </w:rPr>
        <w:t>be</w:t>
      </w:r>
      <w:r w:rsidRPr="00450031">
        <w:rPr>
          <w:rFonts w:ascii="Times New Roman" w:hAnsi="Times New Roman" w:cs="Times New Roman"/>
          <w:spacing w:val="-1"/>
        </w:rPr>
        <w:t xml:space="preserve"> </w:t>
      </w:r>
      <w:r w:rsidRPr="00450031">
        <w:rPr>
          <w:rFonts w:ascii="Times New Roman" w:hAnsi="Times New Roman" w:cs="Times New Roman"/>
        </w:rPr>
        <w:t>accessible</w:t>
      </w:r>
      <w:r w:rsidRPr="00450031">
        <w:rPr>
          <w:rFonts w:ascii="Times New Roman" w:hAnsi="Times New Roman" w:cs="Times New Roman"/>
          <w:spacing w:val="-1"/>
        </w:rPr>
        <w:t xml:space="preserve"> </w:t>
      </w:r>
      <w:r w:rsidRPr="00450031">
        <w:rPr>
          <w:rFonts w:ascii="Times New Roman" w:hAnsi="Times New Roman" w:cs="Times New Roman"/>
        </w:rPr>
        <w:t>by state</w:t>
      </w:r>
      <w:r w:rsidRPr="00450031">
        <w:rPr>
          <w:rFonts w:ascii="Times New Roman" w:hAnsi="Times New Roman" w:cs="Times New Roman"/>
          <w:spacing w:val="-1"/>
        </w:rPr>
        <w:t xml:space="preserve"> </w:t>
      </w:r>
      <w:r w:rsidRPr="00450031">
        <w:rPr>
          <w:rFonts w:ascii="Times New Roman" w:hAnsi="Times New Roman" w:cs="Times New Roman"/>
        </w:rPr>
        <w:t>personnel.</w:t>
      </w:r>
    </w:p>
    <w:p w:rsidR="00323DA5" w:rsidRPr="00450031" w:rsidP="00450031" w14:paraId="09473E8D" w14:textId="77777777">
      <w:pPr>
        <w:pStyle w:val="BodyText"/>
        <w:spacing w:before="8"/>
        <w:rPr>
          <w:rFonts w:ascii="Times New Roman" w:hAnsi="Times New Roman" w:cs="Times New Roman"/>
        </w:rPr>
      </w:pPr>
    </w:p>
    <w:p w:rsidR="00323DA5" w:rsidRPr="00450031" w:rsidP="00450031" w14:paraId="0D37668A" w14:textId="77777777">
      <w:pPr>
        <w:pStyle w:val="BodyText"/>
        <w:ind w:left="1280" w:right="579"/>
        <w:rPr>
          <w:rFonts w:ascii="Times New Roman" w:hAnsi="Times New Roman" w:cs="Times New Roman"/>
        </w:rPr>
      </w:pPr>
      <w:r w:rsidRPr="00450031">
        <w:rPr>
          <w:rFonts w:ascii="Times New Roman" w:hAnsi="Times New Roman" w:cs="Times New Roman"/>
        </w:rPr>
        <w:t>Identification and authentication security controls for connection to the state-accessible network are</w:t>
      </w:r>
      <w:r w:rsidRPr="00450031">
        <w:rPr>
          <w:rFonts w:ascii="Times New Roman" w:hAnsi="Times New Roman" w:cs="Times New Roman"/>
          <w:spacing w:val="1"/>
        </w:rPr>
        <w:t xml:space="preserve"> </w:t>
      </w:r>
      <w:r w:rsidRPr="00450031">
        <w:rPr>
          <w:rFonts w:ascii="Times New Roman" w:hAnsi="Times New Roman" w:cs="Times New Roman"/>
        </w:rPr>
        <w:t>provided</w:t>
      </w:r>
      <w:r w:rsidRPr="00450031">
        <w:rPr>
          <w:rFonts w:ascii="Times New Roman" w:hAnsi="Times New Roman" w:cs="Times New Roman"/>
          <w:spacing w:val="-1"/>
        </w:rPr>
        <w:t xml:space="preserve"> </w:t>
      </w:r>
      <w:r w:rsidRPr="00450031">
        <w:rPr>
          <w:rFonts w:ascii="Times New Roman" w:hAnsi="Times New Roman" w:cs="Times New Roman"/>
        </w:rPr>
        <w:t>exclusively by BLS</w:t>
      </w:r>
      <w:r w:rsidRPr="00450031">
        <w:rPr>
          <w:rFonts w:ascii="Times New Roman" w:hAnsi="Times New Roman" w:cs="Times New Roman"/>
          <w:spacing w:val="-2"/>
        </w:rPr>
        <w:t xml:space="preserve"> </w:t>
      </w:r>
      <w:r w:rsidRPr="00450031">
        <w:rPr>
          <w:rFonts w:ascii="Times New Roman" w:hAnsi="Times New Roman" w:cs="Times New Roman"/>
        </w:rPr>
        <w:t>and no</w:t>
      </w:r>
      <w:r w:rsidRPr="00450031">
        <w:rPr>
          <w:rFonts w:ascii="Times New Roman" w:hAnsi="Times New Roman" w:cs="Times New Roman"/>
          <w:spacing w:val="-1"/>
        </w:rPr>
        <w:t xml:space="preserve"> </w:t>
      </w:r>
      <w:r w:rsidRPr="00450031">
        <w:rPr>
          <w:rFonts w:ascii="Times New Roman" w:hAnsi="Times New Roman" w:cs="Times New Roman"/>
        </w:rPr>
        <w:t>trust</w:t>
      </w:r>
      <w:r w:rsidRPr="00450031">
        <w:rPr>
          <w:rFonts w:ascii="Times New Roman" w:hAnsi="Times New Roman" w:cs="Times New Roman"/>
          <w:spacing w:val="-1"/>
        </w:rPr>
        <w:t xml:space="preserve"> </w:t>
      </w:r>
      <w:r w:rsidRPr="00450031">
        <w:rPr>
          <w:rFonts w:ascii="Times New Roman" w:hAnsi="Times New Roman" w:cs="Times New Roman"/>
        </w:rPr>
        <w:t>is</w:t>
      </w:r>
      <w:r w:rsidRPr="00450031">
        <w:rPr>
          <w:rFonts w:ascii="Times New Roman" w:hAnsi="Times New Roman" w:cs="Times New Roman"/>
          <w:spacing w:val="-3"/>
        </w:rPr>
        <w:t xml:space="preserve"> </w:t>
      </w:r>
      <w:r w:rsidRPr="00450031">
        <w:rPr>
          <w:rFonts w:ascii="Times New Roman" w:hAnsi="Times New Roman" w:cs="Times New Roman"/>
        </w:rPr>
        <w:t>assumed for</w:t>
      </w:r>
      <w:r w:rsidRPr="00450031">
        <w:rPr>
          <w:rFonts w:ascii="Times New Roman" w:hAnsi="Times New Roman" w:cs="Times New Roman"/>
          <w:spacing w:val="-1"/>
        </w:rPr>
        <w:t xml:space="preserve"> </w:t>
      </w:r>
      <w:r w:rsidRPr="00450031">
        <w:rPr>
          <w:rFonts w:ascii="Times New Roman" w:hAnsi="Times New Roman" w:cs="Times New Roman"/>
        </w:rPr>
        <w:t>credentials</w:t>
      </w:r>
      <w:r w:rsidRPr="00450031">
        <w:rPr>
          <w:rFonts w:ascii="Times New Roman" w:hAnsi="Times New Roman" w:cs="Times New Roman"/>
          <w:spacing w:val="-2"/>
        </w:rPr>
        <w:t xml:space="preserve"> </w:t>
      </w:r>
      <w:r w:rsidRPr="00450031">
        <w:rPr>
          <w:rFonts w:ascii="Times New Roman" w:hAnsi="Times New Roman" w:cs="Times New Roman"/>
        </w:rPr>
        <w:t>issued</w:t>
      </w:r>
      <w:r w:rsidRPr="00450031">
        <w:rPr>
          <w:rFonts w:ascii="Times New Roman" w:hAnsi="Times New Roman" w:cs="Times New Roman"/>
          <w:spacing w:val="-1"/>
        </w:rPr>
        <w:t xml:space="preserve"> </w:t>
      </w:r>
      <w:r w:rsidRPr="00450031">
        <w:rPr>
          <w:rFonts w:ascii="Times New Roman" w:hAnsi="Times New Roman" w:cs="Times New Roman"/>
        </w:rPr>
        <w:t>by the</w:t>
      </w:r>
      <w:r w:rsidRPr="00450031">
        <w:rPr>
          <w:rFonts w:ascii="Times New Roman" w:hAnsi="Times New Roman" w:cs="Times New Roman"/>
          <w:spacing w:val="-2"/>
        </w:rPr>
        <w:t xml:space="preserve"> </w:t>
      </w:r>
      <w:r w:rsidRPr="00450031">
        <w:rPr>
          <w:rFonts w:ascii="Times New Roman" w:hAnsi="Times New Roman" w:cs="Times New Roman"/>
        </w:rPr>
        <w:t>states.</w:t>
      </w:r>
    </w:p>
    <w:p w:rsidR="00323DA5" w:rsidRPr="00450031" w:rsidP="00450031" w14:paraId="21658245" w14:textId="77777777">
      <w:pPr>
        <w:pStyle w:val="BodyText"/>
        <w:spacing w:before="7"/>
        <w:rPr>
          <w:rFonts w:ascii="Times New Roman" w:hAnsi="Times New Roman" w:cs="Times New Roman"/>
        </w:rPr>
      </w:pPr>
    </w:p>
    <w:p w:rsidR="00323DA5" w:rsidRPr="00450031" w:rsidP="00450031" w14:paraId="4E434524" w14:textId="77777777">
      <w:pPr>
        <w:pStyle w:val="BodyText"/>
        <w:ind w:left="1280" w:right="579"/>
        <w:rPr>
          <w:rFonts w:ascii="Times New Roman" w:hAnsi="Times New Roman" w:cs="Times New Roman"/>
        </w:rPr>
      </w:pPr>
      <w:r w:rsidRPr="00450031">
        <w:rPr>
          <w:rFonts w:ascii="Times New Roman" w:hAnsi="Times New Roman" w:cs="Times New Roman"/>
        </w:rPr>
        <w:t>The BLS exclusively provides for the encryption of confidential data to/from state partners.</w:t>
      </w:r>
      <w:r w:rsidRPr="00450031">
        <w:rPr>
          <w:rFonts w:ascii="Times New Roman" w:hAnsi="Times New Roman" w:cs="Times New Roman"/>
          <w:spacing w:val="1"/>
        </w:rPr>
        <w:t xml:space="preserve"> </w:t>
      </w:r>
      <w:r w:rsidRPr="00450031">
        <w:rPr>
          <w:rFonts w:ascii="Times New Roman" w:hAnsi="Times New Roman" w:cs="Times New Roman"/>
        </w:rPr>
        <w:t>No state-</w:t>
      </w:r>
      <w:r w:rsidRPr="00450031">
        <w:rPr>
          <w:rFonts w:ascii="Times New Roman" w:hAnsi="Times New Roman" w:cs="Times New Roman"/>
          <w:spacing w:val="1"/>
        </w:rPr>
        <w:t xml:space="preserve"> </w:t>
      </w:r>
      <w:r w:rsidRPr="00450031">
        <w:rPr>
          <w:rFonts w:ascii="Times New Roman" w:hAnsi="Times New Roman" w:cs="Times New Roman"/>
        </w:rPr>
        <w:t>provided security controls are assumed or used in protecting the confidentiality or integrity of these</w:t>
      </w:r>
      <w:r w:rsidRPr="00450031">
        <w:rPr>
          <w:rFonts w:ascii="Times New Roman" w:hAnsi="Times New Roman" w:cs="Times New Roman"/>
          <w:spacing w:val="1"/>
        </w:rPr>
        <w:t xml:space="preserve"> </w:t>
      </w:r>
      <w:r w:rsidRPr="00450031">
        <w:rPr>
          <w:rFonts w:ascii="Times New Roman" w:hAnsi="Times New Roman" w:cs="Times New Roman"/>
        </w:rPr>
        <w:t>transmissions.</w:t>
      </w:r>
    </w:p>
    <w:p w:rsidR="00323DA5" w:rsidRPr="00450031" w:rsidP="00450031" w14:paraId="05C05923" w14:textId="77777777">
      <w:pPr>
        <w:pStyle w:val="BodyText"/>
        <w:spacing w:before="7"/>
        <w:rPr>
          <w:rFonts w:ascii="Times New Roman" w:hAnsi="Times New Roman" w:cs="Times New Roman"/>
        </w:rPr>
      </w:pPr>
    </w:p>
    <w:p w:rsidR="00323DA5" w:rsidRPr="00450031" w:rsidP="00450031" w14:paraId="3F284C23" w14:textId="77777777">
      <w:pPr>
        <w:pStyle w:val="ListParagraph"/>
        <w:numPr>
          <w:ilvl w:val="1"/>
          <w:numId w:val="32"/>
        </w:numPr>
        <w:tabs>
          <w:tab w:val="left" w:pos="1279"/>
          <w:tab w:val="left" w:pos="1281"/>
        </w:tabs>
        <w:spacing w:before="1"/>
        <w:ind w:left="1280" w:hanging="534"/>
        <w:rPr>
          <w:rFonts w:ascii="Times New Roman" w:hAnsi="Times New Roman" w:cs="Times New Roman"/>
          <w:sz w:val="20"/>
          <w:szCs w:val="20"/>
        </w:rPr>
      </w:pPr>
      <w:r w:rsidRPr="00450031">
        <w:rPr>
          <w:rFonts w:ascii="Times New Roman" w:hAnsi="Times New Roman" w:cs="Times New Roman"/>
          <w:sz w:val="20"/>
          <w:szCs w:val="20"/>
        </w:rPr>
        <w:t>Connection</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Type</w:t>
      </w:r>
    </w:p>
    <w:p w:rsidR="00323DA5" w:rsidRPr="00450031" w:rsidP="00450031" w14:paraId="07FDABF1" w14:textId="77777777">
      <w:pPr>
        <w:pStyle w:val="BodyText"/>
        <w:spacing w:before="8"/>
        <w:rPr>
          <w:rFonts w:ascii="Times New Roman" w:hAnsi="Times New Roman" w:cs="Times New Roman"/>
        </w:rPr>
      </w:pPr>
    </w:p>
    <w:p w:rsidR="00323DA5" w:rsidRPr="00450031" w:rsidP="00450031" w14:paraId="29B9EC22" w14:textId="77777777">
      <w:pPr>
        <w:pStyle w:val="BodyText"/>
        <w:ind w:left="1279" w:right="581"/>
        <w:rPr>
          <w:rFonts w:ascii="Times New Roman" w:hAnsi="Times New Roman" w:cs="Times New Roman"/>
        </w:rPr>
      </w:pPr>
      <w:r w:rsidRPr="00450031">
        <w:rPr>
          <w:rFonts w:ascii="Times New Roman" w:hAnsi="Times New Roman" w:cs="Times New Roman"/>
        </w:rPr>
        <w:t>The BLS LAN/WAN and the OSHS computers in the state are connected to one another using VPN</w:t>
      </w:r>
      <w:r w:rsidRPr="00450031">
        <w:rPr>
          <w:rFonts w:ascii="Times New Roman" w:hAnsi="Times New Roman" w:cs="Times New Roman"/>
          <w:spacing w:val="1"/>
        </w:rPr>
        <w:t xml:space="preserve"> </w:t>
      </w:r>
      <w:r w:rsidRPr="00450031">
        <w:rPr>
          <w:rFonts w:ascii="Times New Roman" w:hAnsi="Times New Roman" w:cs="Times New Roman"/>
        </w:rPr>
        <w:t>connections</w:t>
      </w:r>
      <w:r w:rsidRPr="00450031">
        <w:rPr>
          <w:rFonts w:ascii="Times New Roman" w:hAnsi="Times New Roman" w:cs="Times New Roman"/>
          <w:spacing w:val="-2"/>
        </w:rPr>
        <w:t xml:space="preserve"> </w:t>
      </w:r>
      <w:r w:rsidRPr="00450031">
        <w:rPr>
          <w:rFonts w:ascii="Times New Roman" w:hAnsi="Times New Roman" w:cs="Times New Roman"/>
        </w:rPr>
        <w:t>via DSL, or other mutually acceptable</w:t>
      </w:r>
      <w:r w:rsidRPr="00450031">
        <w:rPr>
          <w:rFonts w:ascii="Times New Roman" w:hAnsi="Times New Roman" w:cs="Times New Roman"/>
          <w:spacing w:val="-1"/>
        </w:rPr>
        <w:t xml:space="preserve"> </w:t>
      </w:r>
      <w:r w:rsidRPr="00450031">
        <w:rPr>
          <w:rFonts w:ascii="Times New Roman" w:hAnsi="Times New Roman" w:cs="Times New Roman"/>
        </w:rPr>
        <w:t>means.</w:t>
      </w:r>
    </w:p>
    <w:p w:rsidR="00323DA5" w:rsidRPr="00450031" w:rsidP="00450031" w14:paraId="5CA494F0" w14:textId="77777777">
      <w:pPr>
        <w:pStyle w:val="BodyText"/>
        <w:spacing w:before="7"/>
        <w:rPr>
          <w:rFonts w:ascii="Times New Roman" w:hAnsi="Times New Roman" w:cs="Times New Roman"/>
        </w:rPr>
      </w:pPr>
    </w:p>
    <w:p w:rsidR="00323DA5" w:rsidRPr="00450031" w:rsidP="00450031" w14:paraId="30F2AB0F" w14:textId="77777777">
      <w:pPr>
        <w:pStyle w:val="BodyText"/>
        <w:ind w:left="1279" w:right="577"/>
        <w:rPr>
          <w:rFonts w:ascii="Times New Roman" w:hAnsi="Times New Roman" w:cs="Times New Roman"/>
        </w:rPr>
      </w:pPr>
      <w:r w:rsidRPr="00450031">
        <w:rPr>
          <w:rFonts w:ascii="Times New Roman" w:hAnsi="Times New Roman" w:cs="Times New Roman"/>
        </w:rPr>
        <w:t xml:space="preserve">The </w:t>
      </w:r>
      <w:r w:rsidRPr="00450031">
        <w:rPr>
          <w:rFonts w:ascii="Times New Roman" w:hAnsi="Times New Roman" w:cs="Times New Roman"/>
        </w:rPr>
        <w:t>FedState</w:t>
      </w:r>
      <w:r w:rsidRPr="00450031">
        <w:rPr>
          <w:rFonts w:ascii="Times New Roman" w:hAnsi="Times New Roman" w:cs="Times New Roman"/>
        </w:rPr>
        <w:t xml:space="preserve"> Portal has been developed as an alternative to connect to BLS.</w:t>
      </w:r>
      <w:r w:rsidRPr="00450031">
        <w:rPr>
          <w:rFonts w:ascii="Times New Roman" w:hAnsi="Times New Roman" w:cs="Times New Roman"/>
          <w:spacing w:val="1"/>
        </w:rPr>
        <w:t xml:space="preserve"> </w:t>
      </w:r>
      <w:r w:rsidRPr="00450031">
        <w:rPr>
          <w:rFonts w:ascii="Times New Roman" w:hAnsi="Times New Roman" w:cs="Times New Roman"/>
        </w:rPr>
        <w:t>The portal allows states</w:t>
      </w:r>
      <w:r w:rsidRPr="00450031">
        <w:rPr>
          <w:rFonts w:ascii="Times New Roman" w:hAnsi="Times New Roman" w:cs="Times New Roman"/>
          <w:spacing w:val="1"/>
        </w:rPr>
        <w:t xml:space="preserve"> </w:t>
      </w:r>
      <w:r w:rsidRPr="00450031">
        <w:rPr>
          <w:rFonts w:ascii="Times New Roman" w:hAnsi="Times New Roman" w:cs="Times New Roman"/>
        </w:rPr>
        <w:t>to connect using their internet connection.</w:t>
      </w:r>
      <w:r w:rsidRPr="00450031">
        <w:rPr>
          <w:rFonts w:ascii="Times New Roman" w:hAnsi="Times New Roman" w:cs="Times New Roman"/>
          <w:spacing w:val="1"/>
        </w:rPr>
        <w:t xml:space="preserve"> </w:t>
      </w:r>
      <w:r w:rsidRPr="00450031">
        <w:rPr>
          <w:rFonts w:ascii="Times New Roman" w:hAnsi="Times New Roman" w:cs="Times New Roman"/>
        </w:rPr>
        <w:t>Users have an RSA token and use that to securely access</w:t>
      </w:r>
      <w:r w:rsidRPr="00450031">
        <w:rPr>
          <w:rFonts w:ascii="Times New Roman" w:hAnsi="Times New Roman" w:cs="Times New Roman"/>
          <w:spacing w:val="1"/>
        </w:rPr>
        <w:t xml:space="preserve"> </w:t>
      </w:r>
      <w:r w:rsidRPr="00450031">
        <w:rPr>
          <w:rFonts w:ascii="Times New Roman" w:hAnsi="Times New Roman" w:cs="Times New Roman"/>
        </w:rPr>
        <w:t>BLS</w:t>
      </w:r>
      <w:r w:rsidRPr="00450031">
        <w:rPr>
          <w:rFonts w:ascii="Times New Roman" w:hAnsi="Times New Roman" w:cs="Times New Roman"/>
          <w:spacing w:val="-1"/>
        </w:rPr>
        <w:t xml:space="preserve"> </w:t>
      </w:r>
      <w:r w:rsidRPr="00450031">
        <w:rPr>
          <w:rFonts w:ascii="Times New Roman" w:hAnsi="Times New Roman" w:cs="Times New Roman"/>
        </w:rPr>
        <w:t>applications</w:t>
      </w:r>
      <w:r w:rsidRPr="00450031">
        <w:rPr>
          <w:rFonts w:ascii="Times New Roman" w:hAnsi="Times New Roman" w:cs="Times New Roman"/>
          <w:spacing w:val="-1"/>
        </w:rPr>
        <w:t xml:space="preserve"> </w:t>
      </w:r>
      <w:r w:rsidRPr="00450031">
        <w:rPr>
          <w:rFonts w:ascii="Times New Roman" w:hAnsi="Times New Roman" w:cs="Times New Roman"/>
        </w:rPr>
        <w:t>housed</w:t>
      </w:r>
      <w:r w:rsidRPr="00450031">
        <w:rPr>
          <w:rFonts w:ascii="Times New Roman" w:hAnsi="Times New Roman" w:cs="Times New Roman"/>
          <w:spacing w:val="1"/>
        </w:rPr>
        <w:t xml:space="preserve"> </w:t>
      </w:r>
      <w:r w:rsidRPr="00450031">
        <w:rPr>
          <w:rFonts w:ascii="Times New Roman" w:hAnsi="Times New Roman" w:cs="Times New Roman"/>
        </w:rPr>
        <w:t>on</w:t>
      </w:r>
      <w:r w:rsidRPr="00450031">
        <w:rPr>
          <w:rFonts w:ascii="Times New Roman" w:hAnsi="Times New Roman" w:cs="Times New Roman"/>
          <w:spacing w:val="1"/>
        </w:rPr>
        <w:t xml:space="preserve"> </w:t>
      </w:r>
      <w:r w:rsidRPr="00450031">
        <w:rPr>
          <w:rFonts w:ascii="Times New Roman" w:hAnsi="Times New Roman" w:cs="Times New Roman"/>
        </w:rPr>
        <w:t>the portal.</w:t>
      </w:r>
    </w:p>
    <w:p w:rsidR="00323DA5" w:rsidRPr="00450031" w:rsidP="00450031" w14:paraId="68991931" w14:textId="77777777">
      <w:pPr>
        <w:pStyle w:val="BodyText"/>
        <w:spacing w:before="10"/>
        <w:rPr>
          <w:rFonts w:ascii="Times New Roman" w:hAnsi="Times New Roman" w:cs="Times New Roman"/>
        </w:rPr>
      </w:pPr>
    </w:p>
    <w:p w:rsidR="00323DA5" w:rsidRPr="00450031" w:rsidP="00450031" w14:paraId="54685639" w14:textId="77777777">
      <w:pPr>
        <w:pStyle w:val="ListParagraph"/>
        <w:numPr>
          <w:ilvl w:val="1"/>
          <w:numId w:val="32"/>
        </w:numPr>
        <w:tabs>
          <w:tab w:val="left" w:pos="1279"/>
          <w:tab w:val="left" w:pos="1281"/>
        </w:tabs>
        <w:spacing w:before="1"/>
        <w:ind w:left="1280" w:hanging="534"/>
        <w:rPr>
          <w:rFonts w:ascii="Times New Roman" w:hAnsi="Times New Roman" w:cs="Times New Roman"/>
          <w:sz w:val="20"/>
          <w:szCs w:val="20"/>
        </w:rPr>
      </w:pPr>
      <w:r w:rsidRPr="00450031">
        <w:rPr>
          <w:rFonts w:ascii="Times New Roman" w:hAnsi="Times New Roman" w:cs="Times New Roman"/>
          <w:sz w:val="20"/>
          <w:szCs w:val="20"/>
        </w:rPr>
        <w:t>Locations</w:t>
      </w:r>
    </w:p>
    <w:p w:rsidR="00323DA5" w:rsidRPr="00450031" w:rsidP="00450031" w14:paraId="41C0B85A" w14:textId="77777777">
      <w:pPr>
        <w:pStyle w:val="BodyText"/>
        <w:spacing w:before="6"/>
        <w:rPr>
          <w:rFonts w:ascii="Times New Roman" w:hAnsi="Times New Roman" w:cs="Times New Roman"/>
        </w:rPr>
      </w:pPr>
    </w:p>
    <w:p w:rsidR="00323DA5" w:rsidRPr="00450031" w:rsidP="00450031" w14:paraId="196D20E6" w14:textId="46385B43">
      <w:pPr>
        <w:pStyle w:val="BodyText"/>
        <w:ind w:left="1294" w:right="579"/>
        <w:rPr>
          <w:rFonts w:ascii="Times New Roman" w:hAnsi="Times New Roman" w:cs="Times New Roman"/>
        </w:rPr>
      </w:pP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core</w:t>
      </w:r>
      <w:r w:rsidRPr="00450031">
        <w:rPr>
          <w:rFonts w:ascii="Times New Roman" w:hAnsi="Times New Roman" w:cs="Times New Roman"/>
          <w:spacing w:val="-9"/>
        </w:rPr>
        <w:t xml:space="preserve"> </w:t>
      </w:r>
      <w:r w:rsidRPr="00450031">
        <w:rPr>
          <w:rFonts w:ascii="Times New Roman" w:hAnsi="Times New Roman" w:cs="Times New Roman"/>
        </w:rPr>
        <w:t>of</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BLS</w:t>
      </w:r>
      <w:r w:rsidRPr="00450031">
        <w:rPr>
          <w:rFonts w:ascii="Times New Roman" w:hAnsi="Times New Roman" w:cs="Times New Roman"/>
          <w:spacing w:val="-7"/>
        </w:rPr>
        <w:t xml:space="preserve"> </w:t>
      </w:r>
      <w:r w:rsidRPr="00450031">
        <w:rPr>
          <w:rFonts w:ascii="Times New Roman" w:hAnsi="Times New Roman" w:cs="Times New Roman"/>
        </w:rPr>
        <w:t>network</w:t>
      </w:r>
      <w:r w:rsidRPr="00450031">
        <w:rPr>
          <w:rFonts w:ascii="Times New Roman" w:hAnsi="Times New Roman" w:cs="Times New Roman"/>
          <w:spacing w:val="-7"/>
        </w:rPr>
        <w:t xml:space="preserve"> </w:t>
      </w:r>
      <w:r w:rsidRPr="00450031">
        <w:rPr>
          <w:rFonts w:ascii="Times New Roman" w:hAnsi="Times New Roman" w:cs="Times New Roman"/>
        </w:rPr>
        <w:t>resides</w:t>
      </w:r>
      <w:r w:rsidRPr="00450031">
        <w:rPr>
          <w:rFonts w:ascii="Times New Roman" w:hAnsi="Times New Roman" w:cs="Times New Roman"/>
          <w:spacing w:val="-9"/>
        </w:rPr>
        <w:t xml:space="preserve"> </w:t>
      </w:r>
      <w:r w:rsidRPr="00450031">
        <w:rPr>
          <w:rFonts w:ascii="Times New Roman" w:hAnsi="Times New Roman" w:cs="Times New Roman"/>
        </w:rPr>
        <w:t>in</w:t>
      </w:r>
      <w:r w:rsidRPr="00450031">
        <w:rPr>
          <w:rFonts w:ascii="Times New Roman" w:hAnsi="Times New Roman" w:cs="Times New Roman"/>
          <w:spacing w:val="-7"/>
        </w:rPr>
        <w:t xml:space="preserve"> </w:t>
      </w: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Equinix</w:t>
      </w:r>
      <w:r w:rsidRPr="00450031">
        <w:rPr>
          <w:rFonts w:ascii="Times New Roman" w:hAnsi="Times New Roman" w:cs="Times New Roman"/>
          <w:spacing w:val="-8"/>
        </w:rPr>
        <w:t xml:space="preserve"> </w:t>
      </w:r>
      <w:r w:rsidRPr="00450031">
        <w:rPr>
          <w:rFonts w:ascii="Times New Roman" w:hAnsi="Times New Roman" w:cs="Times New Roman"/>
        </w:rPr>
        <w:t>Data</w:t>
      </w:r>
      <w:r w:rsidRPr="00450031">
        <w:rPr>
          <w:rFonts w:ascii="Times New Roman" w:hAnsi="Times New Roman" w:cs="Times New Roman"/>
          <w:spacing w:val="-7"/>
        </w:rPr>
        <w:t xml:space="preserve"> </w:t>
      </w:r>
      <w:r w:rsidRPr="00450031">
        <w:rPr>
          <w:rFonts w:ascii="Times New Roman" w:hAnsi="Times New Roman" w:cs="Times New Roman"/>
        </w:rPr>
        <w:t>Center</w:t>
      </w:r>
      <w:r w:rsidRPr="00450031">
        <w:rPr>
          <w:rFonts w:ascii="Times New Roman" w:hAnsi="Times New Roman" w:cs="Times New Roman"/>
          <w:spacing w:val="-8"/>
        </w:rPr>
        <w:t xml:space="preserve"> </w:t>
      </w:r>
      <w:r w:rsidRPr="00450031">
        <w:rPr>
          <w:rFonts w:ascii="Times New Roman" w:hAnsi="Times New Roman" w:cs="Times New Roman"/>
        </w:rPr>
        <w:t>facility</w:t>
      </w:r>
      <w:r w:rsidRPr="00450031">
        <w:rPr>
          <w:rFonts w:ascii="Times New Roman" w:hAnsi="Times New Roman" w:cs="Times New Roman"/>
          <w:spacing w:val="-7"/>
        </w:rPr>
        <w:t xml:space="preserve"> </w:t>
      </w:r>
      <w:r w:rsidRPr="00450031">
        <w:rPr>
          <w:rFonts w:ascii="Times New Roman" w:hAnsi="Times New Roman" w:cs="Times New Roman"/>
        </w:rPr>
        <w:t>(21715</w:t>
      </w:r>
      <w:r w:rsidRPr="00450031">
        <w:rPr>
          <w:rFonts w:ascii="Times New Roman" w:hAnsi="Times New Roman" w:cs="Times New Roman"/>
          <w:spacing w:val="-6"/>
        </w:rPr>
        <w:t xml:space="preserve"> </w:t>
      </w:r>
      <w:r w:rsidRPr="00450031">
        <w:rPr>
          <w:rFonts w:ascii="Times New Roman" w:hAnsi="Times New Roman" w:cs="Times New Roman"/>
        </w:rPr>
        <w:t>Filigree</w:t>
      </w:r>
      <w:r w:rsidRPr="00450031">
        <w:rPr>
          <w:rFonts w:ascii="Times New Roman" w:hAnsi="Times New Roman" w:cs="Times New Roman"/>
          <w:spacing w:val="-6"/>
        </w:rPr>
        <w:t xml:space="preserve"> </w:t>
      </w:r>
      <w:r w:rsidRPr="00450031" w:rsidR="0005677D">
        <w:rPr>
          <w:rFonts w:ascii="Times New Roman" w:hAnsi="Times New Roman" w:cs="Times New Roman"/>
        </w:rPr>
        <w:t>Ct, DC</w:t>
      </w:r>
      <w:r w:rsidRPr="00450031" w:rsidR="00850B01">
        <w:rPr>
          <w:rFonts w:ascii="Times New Roman" w:hAnsi="Times New Roman" w:cs="Times New Roman"/>
        </w:rPr>
        <w:t>5,</w:t>
      </w:r>
      <w:r w:rsidRPr="00450031">
        <w:rPr>
          <w:rFonts w:ascii="Times New Roman" w:hAnsi="Times New Roman" w:cs="Times New Roman"/>
          <w:spacing w:val="-6"/>
        </w:rPr>
        <w:t xml:space="preserve"> </w:t>
      </w:r>
      <w:r w:rsidRPr="00450031">
        <w:rPr>
          <w:rFonts w:ascii="Times New Roman" w:hAnsi="Times New Roman" w:cs="Times New Roman"/>
        </w:rPr>
        <w:t>Ashburn,</w:t>
      </w:r>
      <w:r w:rsidRPr="00450031">
        <w:rPr>
          <w:rFonts w:ascii="Times New Roman" w:hAnsi="Times New Roman" w:cs="Times New Roman"/>
          <w:spacing w:val="-7"/>
        </w:rPr>
        <w:t xml:space="preserve"> </w:t>
      </w:r>
      <w:r w:rsidRPr="00450031">
        <w:rPr>
          <w:rFonts w:ascii="Times New Roman" w:hAnsi="Times New Roman" w:cs="Times New Roman"/>
        </w:rPr>
        <w:t>VA)</w:t>
      </w:r>
      <w:r w:rsidRPr="00450031">
        <w:rPr>
          <w:rFonts w:ascii="Times New Roman" w:hAnsi="Times New Roman" w:cs="Times New Roman"/>
          <w:spacing w:val="1"/>
        </w:rPr>
        <w:t xml:space="preserve"> </w:t>
      </w:r>
      <w:r w:rsidRPr="00450031">
        <w:rPr>
          <w:rFonts w:ascii="Times New Roman" w:hAnsi="Times New Roman" w:cs="Times New Roman"/>
        </w:rPr>
        <w:t>with some components on the ground floor of the Postal Square Building (2 Massachusetts Avenue,</w:t>
      </w:r>
      <w:r w:rsidRPr="00450031">
        <w:rPr>
          <w:rFonts w:ascii="Times New Roman" w:hAnsi="Times New Roman" w:cs="Times New Roman"/>
          <w:spacing w:val="1"/>
        </w:rPr>
        <w:t xml:space="preserve"> </w:t>
      </w:r>
      <w:r w:rsidRPr="00450031">
        <w:rPr>
          <w:rFonts w:ascii="Times New Roman" w:hAnsi="Times New Roman" w:cs="Times New Roman"/>
        </w:rPr>
        <w:t>NE, Washington, DC);</w:t>
      </w:r>
      <w:r w:rsidRPr="00450031">
        <w:rPr>
          <w:rFonts w:ascii="Times New Roman" w:hAnsi="Times New Roman" w:cs="Times New Roman"/>
          <w:spacing w:val="1"/>
        </w:rPr>
        <w:t xml:space="preserve"> </w:t>
      </w:r>
      <w:r w:rsidRPr="00450031">
        <w:rPr>
          <w:rFonts w:ascii="Times New Roman" w:hAnsi="Times New Roman" w:cs="Times New Roman"/>
        </w:rPr>
        <w:t>however, it extends to several regional offices, Regional Outstation Collection</w:t>
      </w:r>
      <w:r w:rsidRPr="00450031">
        <w:rPr>
          <w:rFonts w:ascii="Times New Roman" w:hAnsi="Times New Roman" w:cs="Times New Roman"/>
          <w:spacing w:val="1"/>
        </w:rPr>
        <w:t xml:space="preserve"> </w:t>
      </w:r>
      <w:r w:rsidRPr="00450031">
        <w:rPr>
          <w:rFonts w:ascii="Times New Roman" w:hAnsi="Times New Roman" w:cs="Times New Roman"/>
        </w:rPr>
        <w:t>Center’s</w:t>
      </w:r>
      <w:r w:rsidRPr="00450031">
        <w:rPr>
          <w:rFonts w:ascii="Times New Roman" w:hAnsi="Times New Roman" w:cs="Times New Roman"/>
          <w:spacing w:val="-2"/>
        </w:rPr>
        <w:t xml:space="preserve"> </w:t>
      </w:r>
      <w:r w:rsidRPr="00450031">
        <w:rPr>
          <w:rFonts w:ascii="Times New Roman" w:hAnsi="Times New Roman" w:cs="Times New Roman"/>
        </w:rPr>
        <w:t>(ROCC) and</w:t>
      </w:r>
      <w:r w:rsidRPr="00450031">
        <w:rPr>
          <w:rFonts w:ascii="Times New Roman" w:hAnsi="Times New Roman" w:cs="Times New Roman"/>
          <w:spacing w:val="1"/>
        </w:rPr>
        <w:t xml:space="preserve"> </w:t>
      </w:r>
      <w:r w:rsidRPr="00450031">
        <w:rPr>
          <w:rFonts w:ascii="Times New Roman" w:hAnsi="Times New Roman" w:cs="Times New Roman"/>
        </w:rPr>
        <w:t>state</w:t>
      </w:r>
      <w:r w:rsidRPr="00450031">
        <w:rPr>
          <w:rFonts w:ascii="Times New Roman" w:hAnsi="Times New Roman" w:cs="Times New Roman"/>
          <w:spacing w:val="-1"/>
        </w:rPr>
        <w:t xml:space="preserve"> </w:t>
      </w:r>
      <w:r w:rsidRPr="00450031">
        <w:rPr>
          <w:rFonts w:ascii="Times New Roman" w:hAnsi="Times New Roman" w:cs="Times New Roman"/>
        </w:rPr>
        <w:t>offices</w:t>
      </w:r>
      <w:r w:rsidRPr="00450031">
        <w:rPr>
          <w:rFonts w:ascii="Times New Roman" w:hAnsi="Times New Roman" w:cs="Times New Roman"/>
          <w:spacing w:val="-2"/>
        </w:rPr>
        <w:t xml:space="preserve"> </w:t>
      </w:r>
      <w:r w:rsidRPr="00450031">
        <w:rPr>
          <w:rFonts w:ascii="Times New Roman" w:hAnsi="Times New Roman" w:cs="Times New Roman"/>
        </w:rPr>
        <w:t>throughout the</w:t>
      </w:r>
      <w:r w:rsidRPr="00450031">
        <w:rPr>
          <w:rFonts w:ascii="Times New Roman" w:hAnsi="Times New Roman" w:cs="Times New Roman"/>
          <w:spacing w:val="-1"/>
        </w:rPr>
        <w:t xml:space="preserve"> </w:t>
      </w:r>
      <w:r w:rsidRPr="00450031">
        <w:rPr>
          <w:rFonts w:ascii="Times New Roman" w:hAnsi="Times New Roman" w:cs="Times New Roman"/>
        </w:rPr>
        <w:t>country.</w:t>
      </w:r>
    </w:p>
    <w:p w:rsidR="00323DA5" w:rsidRPr="00450031" w:rsidP="00450031" w14:paraId="0A93E6FB" w14:textId="77777777">
      <w:pPr>
        <w:pStyle w:val="BodyText"/>
        <w:spacing w:before="8"/>
        <w:rPr>
          <w:rFonts w:ascii="Times New Roman" w:hAnsi="Times New Roman" w:cs="Times New Roman"/>
        </w:rPr>
      </w:pPr>
    </w:p>
    <w:p w:rsidR="00323DA5" w:rsidRPr="00450031" w:rsidP="00450031" w14:paraId="6710F356" w14:textId="77777777">
      <w:pPr>
        <w:pStyle w:val="BodyText"/>
        <w:ind w:left="1280"/>
        <w:rPr>
          <w:rFonts w:ascii="Times New Roman" w:hAnsi="Times New Roman" w:cs="Times New Roman"/>
        </w:rPr>
      </w:pPr>
      <w:r w:rsidRPr="00450031">
        <w:rPr>
          <w:rFonts w:ascii="Times New Roman" w:hAnsi="Times New Roman" w:cs="Times New Roman"/>
        </w:rPr>
        <w:t>The</w:t>
      </w:r>
      <w:r w:rsidRPr="00450031">
        <w:rPr>
          <w:rFonts w:ascii="Times New Roman" w:hAnsi="Times New Roman" w:cs="Times New Roman"/>
          <w:spacing w:val="-5"/>
        </w:rPr>
        <w:t xml:space="preserve"> </w:t>
      </w:r>
      <w:r w:rsidRPr="00450031">
        <w:rPr>
          <w:rFonts w:ascii="Times New Roman" w:hAnsi="Times New Roman" w:cs="Times New Roman"/>
        </w:rPr>
        <w:t>state</w:t>
      </w:r>
      <w:r w:rsidRPr="00450031">
        <w:rPr>
          <w:rFonts w:ascii="Times New Roman" w:hAnsi="Times New Roman" w:cs="Times New Roman"/>
          <w:spacing w:val="-4"/>
        </w:rPr>
        <w:t xml:space="preserve"> </w:t>
      </w:r>
      <w:r w:rsidRPr="00450031">
        <w:rPr>
          <w:rFonts w:ascii="Times New Roman" w:hAnsi="Times New Roman" w:cs="Times New Roman"/>
        </w:rPr>
        <w:t>agency</w:t>
      </w:r>
      <w:r w:rsidRPr="00450031">
        <w:rPr>
          <w:rFonts w:ascii="Times New Roman" w:hAnsi="Times New Roman" w:cs="Times New Roman"/>
          <w:spacing w:val="-3"/>
        </w:rPr>
        <w:t xml:space="preserve"> </w:t>
      </w:r>
      <w:r w:rsidRPr="00450031">
        <w:rPr>
          <w:rFonts w:ascii="Times New Roman" w:hAnsi="Times New Roman" w:cs="Times New Roman"/>
        </w:rPr>
        <w:t>office</w:t>
      </w:r>
      <w:r w:rsidRPr="00450031">
        <w:rPr>
          <w:rFonts w:ascii="Times New Roman" w:hAnsi="Times New Roman" w:cs="Times New Roman"/>
          <w:spacing w:val="-4"/>
        </w:rPr>
        <w:t xml:space="preserve"> </w:t>
      </w:r>
      <w:r w:rsidRPr="00450031">
        <w:rPr>
          <w:rFonts w:ascii="Times New Roman" w:hAnsi="Times New Roman" w:cs="Times New Roman"/>
        </w:rPr>
        <w:t>location</w:t>
      </w:r>
      <w:r w:rsidRPr="00450031">
        <w:rPr>
          <w:rFonts w:ascii="Times New Roman" w:hAnsi="Times New Roman" w:cs="Times New Roman"/>
          <w:spacing w:val="-3"/>
        </w:rPr>
        <w:t xml:space="preserve"> </w:t>
      </w:r>
      <w:r w:rsidRPr="00450031">
        <w:rPr>
          <w:rFonts w:ascii="Times New Roman" w:hAnsi="Times New Roman" w:cs="Times New Roman"/>
        </w:rPr>
        <w:t>information</w:t>
      </w:r>
      <w:r w:rsidRPr="00450031">
        <w:rPr>
          <w:rFonts w:ascii="Times New Roman" w:hAnsi="Times New Roman" w:cs="Times New Roman"/>
          <w:spacing w:val="-2"/>
        </w:rPr>
        <w:t xml:space="preserve"> </w:t>
      </w:r>
      <w:r w:rsidRPr="00450031">
        <w:rPr>
          <w:rFonts w:ascii="Times New Roman" w:hAnsi="Times New Roman" w:cs="Times New Roman"/>
        </w:rPr>
        <w:t>is</w:t>
      </w:r>
      <w:r w:rsidRPr="00450031">
        <w:rPr>
          <w:rFonts w:ascii="Times New Roman" w:hAnsi="Times New Roman" w:cs="Times New Roman"/>
          <w:spacing w:val="-5"/>
        </w:rPr>
        <w:t xml:space="preserve"> </w:t>
      </w:r>
      <w:r w:rsidRPr="00450031">
        <w:rPr>
          <w:rFonts w:ascii="Times New Roman" w:hAnsi="Times New Roman" w:cs="Times New Roman"/>
        </w:rPr>
        <w:t>maintained by</w:t>
      </w:r>
      <w:r w:rsidRPr="00450031">
        <w:rPr>
          <w:rFonts w:ascii="Times New Roman" w:hAnsi="Times New Roman" w:cs="Times New Roman"/>
          <w:spacing w:val="-3"/>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BLS</w:t>
      </w:r>
      <w:r w:rsidRPr="00450031">
        <w:rPr>
          <w:rFonts w:ascii="Times New Roman" w:hAnsi="Times New Roman" w:cs="Times New Roman"/>
          <w:spacing w:val="-4"/>
        </w:rPr>
        <w:t xml:space="preserve"> </w:t>
      </w:r>
      <w:r w:rsidRPr="00450031">
        <w:rPr>
          <w:rFonts w:ascii="Times New Roman" w:hAnsi="Times New Roman" w:cs="Times New Roman"/>
        </w:rPr>
        <w:t>regional</w:t>
      </w:r>
      <w:r w:rsidRPr="00450031">
        <w:rPr>
          <w:rFonts w:ascii="Times New Roman" w:hAnsi="Times New Roman" w:cs="Times New Roman"/>
          <w:spacing w:val="-3"/>
        </w:rPr>
        <w:t xml:space="preserve"> </w:t>
      </w:r>
      <w:r w:rsidRPr="00450031">
        <w:rPr>
          <w:rFonts w:ascii="Times New Roman" w:hAnsi="Times New Roman" w:cs="Times New Roman"/>
        </w:rPr>
        <w:t>offices.</w:t>
      </w:r>
    </w:p>
    <w:p w:rsidR="00323DA5" w:rsidRPr="00450031" w:rsidP="00450031" w14:paraId="10542760" w14:textId="77777777">
      <w:pPr>
        <w:rPr>
          <w:rFonts w:ascii="Times New Roman" w:hAnsi="Times New Roman" w:cs="Times New Roman"/>
          <w:sz w:val="20"/>
          <w:szCs w:val="20"/>
        </w:rPr>
        <w:sectPr>
          <w:pgSz w:w="12240" w:h="15840"/>
          <w:pgMar w:top="1400" w:right="860" w:bottom="1240" w:left="1240" w:header="0" w:footer="1046" w:gutter="0"/>
          <w:cols w:space="720"/>
        </w:sectPr>
      </w:pPr>
    </w:p>
    <w:p w:rsidR="00323DA5" w:rsidRPr="00450031" w:rsidP="00893DEA" w14:paraId="07774E64" w14:textId="77777777">
      <w:pPr>
        <w:pStyle w:val="ListParagraph"/>
        <w:numPr>
          <w:ilvl w:val="1"/>
          <w:numId w:val="32"/>
        </w:numPr>
        <w:tabs>
          <w:tab w:val="left" w:pos="2610"/>
        </w:tabs>
        <w:spacing w:before="39"/>
        <w:ind w:left="1280" w:right="7080" w:hanging="560"/>
        <w:rPr>
          <w:rFonts w:ascii="Times New Roman" w:hAnsi="Times New Roman" w:cs="Times New Roman"/>
          <w:sz w:val="20"/>
          <w:szCs w:val="20"/>
        </w:rPr>
      </w:pPr>
      <w:r w:rsidRPr="00450031">
        <w:rPr>
          <w:rFonts w:ascii="Times New Roman" w:hAnsi="Times New Roman" w:cs="Times New Roman"/>
          <w:spacing w:val="-1"/>
          <w:sz w:val="20"/>
          <w:szCs w:val="20"/>
        </w:rPr>
        <w:t>Data</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Classification</w:t>
      </w:r>
    </w:p>
    <w:p w:rsidR="00323DA5" w:rsidRPr="00450031" w:rsidP="00450031" w14:paraId="070714DE" w14:textId="77777777">
      <w:pPr>
        <w:pStyle w:val="BodyText"/>
        <w:spacing w:before="9"/>
        <w:rPr>
          <w:rFonts w:ascii="Times New Roman" w:hAnsi="Times New Roman" w:cs="Times New Roman"/>
        </w:rPr>
      </w:pPr>
    </w:p>
    <w:p w:rsidR="00323DA5" w:rsidRPr="00450031" w:rsidP="00450031" w14:paraId="35B84784" w14:textId="6B336716">
      <w:pPr>
        <w:pStyle w:val="BodyText"/>
        <w:ind w:left="1280" w:right="576"/>
        <w:rPr>
          <w:rFonts w:ascii="Times New Roman" w:hAnsi="Times New Roman" w:cs="Times New Roman"/>
        </w:rPr>
      </w:pPr>
      <w:r w:rsidRPr="00450031">
        <w:rPr>
          <w:rFonts w:ascii="Times New Roman" w:hAnsi="Times New Roman" w:cs="Times New Roman"/>
        </w:rPr>
        <w:t>The sensitivity and criticality of BLS LAN/WAN as well as BLSCS, were assessed using the DOL OCIO</w:t>
      </w:r>
      <w:r w:rsidRPr="00450031">
        <w:rPr>
          <w:rFonts w:ascii="Times New Roman" w:hAnsi="Times New Roman" w:cs="Times New Roman"/>
          <w:spacing w:val="1"/>
        </w:rPr>
        <w:t xml:space="preserve"> </w:t>
      </w:r>
      <w:r w:rsidRPr="00450031">
        <w:rPr>
          <w:rFonts w:ascii="Times New Roman" w:hAnsi="Times New Roman" w:cs="Times New Roman"/>
        </w:rPr>
        <w:t>Cyber Security Asset Management tool. The tool is compliant with NIST SP 800-60, which provides</w:t>
      </w:r>
      <w:r w:rsidRPr="00450031">
        <w:rPr>
          <w:rFonts w:ascii="Times New Roman" w:hAnsi="Times New Roman" w:cs="Times New Roman"/>
          <w:spacing w:val="1"/>
        </w:rPr>
        <w:t xml:space="preserve"> </w:t>
      </w:r>
      <w:r w:rsidRPr="00450031">
        <w:rPr>
          <w:rFonts w:ascii="Times New Roman" w:hAnsi="Times New Roman" w:cs="Times New Roman"/>
        </w:rPr>
        <w:t>guidance on implementing Federal Information Processing Standard (FIPS) 199.</w:t>
      </w:r>
      <w:r w:rsidRPr="00450031">
        <w:rPr>
          <w:rFonts w:ascii="Times New Roman" w:hAnsi="Times New Roman" w:cs="Times New Roman"/>
          <w:spacing w:val="1"/>
        </w:rPr>
        <w:t xml:space="preserve"> </w:t>
      </w:r>
      <w:r w:rsidRPr="00450031">
        <w:rPr>
          <w:rFonts w:ascii="Times New Roman" w:hAnsi="Times New Roman" w:cs="Times New Roman"/>
        </w:rPr>
        <w:t>BLS LAN/WAN and</w:t>
      </w:r>
      <w:r w:rsidRPr="00450031">
        <w:rPr>
          <w:rFonts w:ascii="Times New Roman" w:hAnsi="Times New Roman" w:cs="Times New Roman"/>
          <w:spacing w:val="1"/>
        </w:rPr>
        <w:t xml:space="preserve"> </w:t>
      </w:r>
      <w:r w:rsidRPr="00450031">
        <w:rPr>
          <w:rFonts w:ascii="Times New Roman" w:hAnsi="Times New Roman" w:cs="Times New Roman"/>
        </w:rPr>
        <w:t>BLSCS have been evaluated for confidentiality, integrity</w:t>
      </w:r>
      <w:r w:rsidRPr="00450031" w:rsidR="0058155D">
        <w:rPr>
          <w:rFonts w:ascii="Times New Roman" w:hAnsi="Times New Roman" w:cs="Times New Roman"/>
        </w:rPr>
        <w:t>,</w:t>
      </w:r>
      <w:r w:rsidRPr="00450031">
        <w:rPr>
          <w:rFonts w:ascii="Times New Roman" w:hAnsi="Times New Roman" w:cs="Times New Roman"/>
        </w:rPr>
        <w:t xml:space="preserve"> and availability requirements.</w:t>
      </w:r>
      <w:r w:rsidRPr="00450031">
        <w:rPr>
          <w:rFonts w:ascii="Times New Roman" w:hAnsi="Times New Roman" w:cs="Times New Roman"/>
          <w:spacing w:val="1"/>
        </w:rPr>
        <w:t xml:space="preserve"> </w:t>
      </w:r>
      <w:r w:rsidRPr="00450031">
        <w:rPr>
          <w:rFonts w:ascii="Times New Roman" w:hAnsi="Times New Roman" w:cs="Times New Roman"/>
        </w:rPr>
        <w:t>The results for</w:t>
      </w:r>
      <w:r w:rsidRPr="00450031">
        <w:rPr>
          <w:rFonts w:ascii="Times New Roman" w:hAnsi="Times New Roman" w:cs="Times New Roman"/>
          <w:spacing w:val="1"/>
        </w:rPr>
        <w:t xml:space="preserve"> </w:t>
      </w:r>
      <w:r w:rsidRPr="00450031">
        <w:rPr>
          <w:rFonts w:ascii="Times New Roman" w:hAnsi="Times New Roman" w:cs="Times New Roman"/>
        </w:rPr>
        <w:t>each security</w:t>
      </w:r>
      <w:r w:rsidRPr="00450031">
        <w:rPr>
          <w:rFonts w:ascii="Times New Roman" w:hAnsi="Times New Roman" w:cs="Times New Roman"/>
          <w:spacing w:val="1"/>
        </w:rPr>
        <w:t xml:space="preserve"> </w:t>
      </w:r>
      <w:r w:rsidRPr="00450031">
        <w:rPr>
          <w:rFonts w:ascii="Times New Roman" w:hAnsi="Times New Roman" w:cs="Times New Roman"/>
        </w:rPr>
        <w:t>objective</w:t>
      </w:r>
      <w:r w:rsidRPr="00450031">
        <w:rPr>
          <w:rFonts w:ascii="Times New Roman" w:hAnsi="Times New Roman" w:cs="Times New Roman"/>
          <w:spacing w:val="-1"/>
        </w:rPr>
        <w:t xml:space="preserve"> </w:t>
      </w:r>
      <w:r w:rsidRPr="00450031">
        <w:rPr>
          <w:rFonts w:ascii="Times New Roman" w:hAnsi="Times New Roman" w:cs="Times New Roman"/>
        </w:rPr>
        <w:t>are</w:t>
      </w:r>
      <w:r w:rsidRPr="00450031">
        <w:rPr>
          <w:rFonts w:ascii="Times New Roman" w:hAnsi="Times New Roman" w:cs="Times New Roman"/>
          <w:spacing w:val="-1"/>
        </w:rPr>
        <w:t xml:space="preserve"> </w:t>
      </w:r>
      <w:r w:rsidRPr="00450031">
        <w:rPr>
          <w:rFonts w:ascii="Times New Roman" w:hAnsi="Times New Roman" w:cs="Times New Roman"/>
        </w:rPr>
        <w:t>as</w:t>
      </w:r>
      <w:r w:rsidRPr="00450031">
        <w:rPr>
          <w:rFonts w:ascii="Times New Roman" w:hAnsi="Times New Roman" w:cs="Times New Roman"/>
          <w:spacing w:val="1"/>
        </w:rPr>
        <w:t xml:space="preserve"> </w:t>
      </w:r>
      <w:r w:rsidRPr="00450031">
        <w:rPr>
          <w:rFonts w:ascii="Times New Roman" w:hAnsi="Times New Roman" w:cs="Times New Roman"/>
        </w:rPr>
        <w:t>follows:</w:t>
      </w:r>
    </w:p>
    <w:p w:rsidR="00323DA5" w:rsidRPr="00450031" w:rsidP="00450031" w14:paraId="799C55A3" w14:textId="77777777">
      <w:pPr>
        <w:pStyle w:val="BodyText"/>
        <w:spacing w:before="6"/>
        <w:rPr>
          <w:rFonts w:ascii="Times New Roman" w:hAnsi="Times New Roman" w:cs="Times New Roman"/>
        </w:rPr>
      </w:pPr>
    </w:p>
    <w:p w:rsidR="00323DA5" w:rsidRPr="00450031" w:rsidP="00893DEA" w14:paraId="7D8E4160" w14:textId="33D5D7EE">
      <w:pPr>
        <w:pStyle w:val="ListParagraph"/>
        <w:numPr>
          <w:ilvl w:val="2"/>
          <w:numId w:val="32"/>
        </w:numPr>
        <w:tabs>
          <w:tab w:val="left" w:pos="359"/>
          <w:tab w:val="left" w:pos="360"/>
        </w:tabs>
        <w:ind w:left="1710" w:right="6990" w:hanging="450"/>
        <w:rPr>
          <w:rFonts w:ascii="Times New Roman" w:hAnsi="Times New Roman" w:cs="Times New Roman"/>
          <w:sz w:val="20"/>
          <w:szCs w:val="20"/>
        </w:rPr>
      </w:pPr>
      <w:r w:rsidRPr="00450031">
        <w:rPr>
          <w:rFonts w:ascii="Times New Roman" w:hAnsi="Times New Roman" w:cs="Times New Roman"/>
          <w:spacing w:val="-1"/>
          <w:sz w:val="20"/>
          <w:szCs w:val="20"/>
        </w:rPr>
        <w:t>Confidentia</w:t>
      </w:r>
      <w:r w:rsidR="00893DEA">
        <w:rPr>
          <w:rFonts w:ascii="Times New Roman" w:hAnsi="Times New Roman" w:cs="Times New Roman"/>
          <w:spacing w:val="-1"/>
          <w:sz w:val="20"/>
          <w:szCs w:val="20"/>
        </w:rPr>
        <w:t>l</w:t>
      </w:r>
      <w:r w:rsidRPr="00450031">
        <w:rPr>
          <w:rFonts w:ascii="Times New Roman" w:hAnsi="Times New Roman" w:cs="Times New Roman"/>
          <w:spacing w:val="-1"/>
          <w:sz w:val="20"/>
          <w:szCs w:val="20"/>
        </w:rPr>
        <w:t>ity</w:t>
      </w:r>
    </w:p>
    <w:p w:rsidR="00323DA5" w:rsidRPr="00450031" w:rsidP="00450031" w14:paraId="556F071F" w14:textId="77777777">
      <w:pPr>
        <w:pStyle w:val="BodyText"/>
        <w:spacing w:before="9"/>
        <w:rPr>
          <w:rFonts w:ascii="Times New Roman" w:hAnsi="Times New Roman" w:cs="Times New Roman"/>
        </w:rPr>
      </w:pPr>
    </w:p>
    <w:p w:rsidR="00323DA5" w:rsidRPr="00450031" w:rsidP="00450031" w14:paraId="1F7104DC" w14:textId="77777777">
      <w:pPr>
        <w:pStyle w:val="BodyText"/>
        <w:ind w:left="1639" w:right="694"/>
        <w:rPr>
          <w:rFonts w:ascii="Times New Roman" w:hAnsi="Times New Roman" w:cs="Times New Roman"/>
        </w:rPr>
      </w:pPr>
      <w:r w:rsidRPr="00450031">
        <w:rPr>
          <w:rFonts w:ascii="Times New Roman" w:hAnsi="Times New Roman" w:cs="Times New Roman"/>
        </w:rPr>
        <w:t>The system contains information that requires protection from unauthorized disclosure, such as</w:t>
      </w:r>
      <w:r w:rsidRPr="00450031">
        <w:rPr>
          <w:rFonts w:ascii="Times New Roman" w:hAnsi="Times New Roman" w:cs="Times New Roman"/>
          <w:spacing w:val="-44"/>
        </w:rPr>
        <w:t xml:space="preserve"> </w:t>
      </w:r>
      <w:r w:rsidRPr="00450031">
        <w:rPr>
          <w:rFonts w:ascii="Times New Roman" w:hAnsi="Times New Roman" w:cs="Times New Roman"/>
        </w:rPr>
        <w:t>confidential respondent data and data subject to sensitive system data such as usernames and</w:t>
      </w:r>
      <w:r w:rsidRPr="00450031">
        <w:rPr>
          <w:rFonts w:ascii="Times New Roman" w:hAnsi="Times New Roman" w:cs="Times New Roman"/>
          <w:spacing w:val="1"/>
        </w:rPr>
        <w:t xml:space="preserve"> </w:t>
      </w:r>
      <w:r w:rsidRPr="00450031">
        <w:rPr>
          <w:rFonts w:ascii="Times New Roman" w:hAnsi="Times New Roman" w:cs="Times New Roman"/>
        </w:rPr>
        <w:t>passwords.</w:t>
      </w:r>
      <w:r w:rsidRPr="00450031">
        <w:rPr>
          <w:rFonts w:ascii="Times New Roman" w:hAnsi="Times New Roman" w:cs="Times New Roman"/>
          <w:spacing w:val="44"/>
        </w:rPr>
        <w:t xml:space="preserve"> </w:t>
      </w:r>
      <w:r w:rsidRPr="00450031">
        <w:rPr>
          <w:rFonts w:ascii="Times New Roman" w:hAnsi="Times New Roman" w:cs="Times New Roman"/>
        </w:rPr>
        <w:t>Confidentiality</w:t>
      </w:r>
      <w:r w:rsidRPr="00450031">
        <w:rPr>
          <w:rFonts w:ascii="Times New Roman" w:hAnsi="Times New Roman" w:cs="Times New Roman"/>
          <w:spacing w:val="1"/>
        </w:rPr>
        <w:t xml:space="preserve"> </w:t>
      </w:r>
      <w:r w:rsidRPr="00450031">
        <w:rPr>
          <w:rFonts w:ascii="Times New Roman" w:hAnsi="Times New Roman" w:cs="Times New Roman"/>
        </w:rPr>
        <w:t>is considered</w:t>
      </w:r>
      <w:r w:rsidRPr="00450031">
        <w:rPr>
          <w:rFonts w:ascii="Times New Roman" w:hAnsi="Times New Roman" w:cs="Times New Roman"/>
          <w:spacing w:val="1"/>
        </w:rPr>
        <w:t xml:space="preserve"> </w:t>
      </w:r>
      <w:r w:rsidRPr="00450031">
        <w:rPr>
          <w:rFonts w:ascii="Times New Roman" w:hAnsi="Times New Roman" w:cs="Times New Roman"/>
        </w:rPr>
        <w:t>Moderate.</w:t>
      </w:r>
    </w:p>
    <w:p w:rsidR="00323DA5" w:rsidRPr="00450031" w:rsidP="00450031" w14:paraId="4DD4222B" w14:textId="77777777">
      <w:pPr>
        <w:pStyle w:val="BodyText"/>
        <w:spacing w:before="8"/>
        <w:rPr>
          <w:rFonts w:ascii="Times New Roman" w:hAnsi="Times New Roman" w:cs="Times New Roman"/>
        </w:rPr>
      </w:pPr>
    </w:p>
    <w:p w:rsidR="00323DA5" w:rsidRPr="00450031" w:rsidP="00450031" w14:paraId="5E2FB8F1" w14:textId="77777777">
      <w:pPr>
        <w:pStyle w:val="ListParagraph"/>
        <w:numPr>
          <w:ilvl w:val="2"/>
          <w:numId w:val="32"/>
        </w:numPr>
        <w:tabs>
          <w:tab w:val="left" w:pos="1640"/>
          <w:tab w:val="left" w:pos="1641"/>
        </w:tabs>
        <w:ind w:left="1640" w:hanging="361"/>
        <w:rPr>
          <w:rFonts w:ascii="Times New Roman" w:hAnsi="Times New Roman" w:cs="Times New Roman"/>
          <w:sz w:val="20"/>
          <w:szCs w:val="20"/>
        </w:rPr>
      </w:pPr>
      <w:r w:rsidRPr="00450031">
        <w:rPr>
          <w:rFonts w:ascii="Times New Roman" w:hAnsi="Times New Roman" w:cs="Times New Roman"/>
          <w:sz w:val="20"/>
          <w:szCs w:val="20"/>
        </w:rPr>
        <w:t>Integrity</w:t>
      </w:r>
    </w:p>
    <w:p w:rsidR="00323DA5" w:rsidRPr="00450031" w:rsidP="00450031" w14:paraId="67D6CFEA" w14:textId="77777777">
      <w:pPr>
        <w:pStyle w:val="BodyText"/>
        <w:spacing w:before="9"/>
        <w:rPr>
          <w:rFonts w:ascii="Times New Roman" w:hAnsi="Times New Roman" w:cs="Times New Roman"/>
        </w:rPr>
      </w:pPr>
    </w:p>
    <w:p w:rsidR="00323DA5" w:rsidRPr="00450031" w:rsidP="00450031" w14:paraId="36F32018" w14:textId="77777777">
      <w:pPr>
        <w:pStyle w:val="BodyText"/>
        <w:ind w:left="1640" w:right="575"/>
        <w:rPr>
          <w:rFonts w:ascii="Times New Roman" w:hAnsi="Times New Roman" w:cs="Times New Roman"/>
        </w:rPr>
      </w:pP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BLS</w:t>
      </w:r>
      <w:r w:rsidRPr="00450031">
        <w:rPr>
          <w:rFonts w:ascii="Times New Roman" w:hAnsi="Times New Roman" w:cs="Times New Roman"/>
          <w:spacing w:val="1"/>
        </w:rPr>
        <w:t xml:space="preserve"> </w:t>
      </w:r>
      <w:r w:rsidRPr="00450031">
        <w:rPr>
          <w:rFonts w:ascii="Times New Roman" w:hAnsi="Times New Roman" w:cs="Times New Roman"/>
        </w:rPr>
        <w:t>economic</w:t>
      </w:r>
      <w:r w:rsidRPr="00450031">
        <w:rPr>
          <w:rFonts w:ascii="Times New Roman" w:hAnsi="Times New Roman" w:cs="Times New Roman"/>
          <w:spacing w:val="1"/>
        </w:rPr>
        <w:t xml:space="preserve"> </w:t>
      </w:r>
      <w:r w:rsidRPr="00450031">
        <w:rPr>
          <w:rFonts w:ascii="Times New Roman" w:hAnsi="Times New Roman" w:cs="Times New Roman"/>
        </w:rPr>
        <w:t>estimates</w:t>
      </w:r>
      <w:r w:rsidRPr="00450031">
        <w:rPr>
          <w:rFonts w:ascii="Times New Roman" w:hAnsi="Times New Roman" w:cs="Times New Roman"/>
          <w:spacing w:val="1"/>
        </w:rPr>
        <w:t xml:space="preserve"> </w:t>
      </w:r>
      <w:r w:rsidRPr="00450031">
        <w:rPr>
          <w:rFonts w:ascii="Times New Roman" w:hAnsi="Times New Roman" w:cs="Times New Roman"/>
        </w:rPr>
        <w:t>that</w:t>
      </w:r>
      <w:r w:rsidRPr="00450031">
        <w:rPr>
          <w:rFonts w:ascii="Times New Roman" w:hAnsi="Times New Roman" w:cs="Times New Roman"/>
          <w:spacing w:val="1"/>
        </w:rPr>
        <w:t xml:space="preserve"> </w:t>
      </w:r>
      <w:r w:rsidRPr="00450031">
        <w:rPr>
          <w:rFonts w:ascii="Times New Roman" w:hAnsi="Times New Roman" w:cs="Times New Roman"/>
        </w:rPr>
        <w:t>rely</w:t>
      </w:r>
      <w:r w:rsidRPr="00450031">
        <w:rPr>
          <w:rFonts w:ascii="Times New Roman" w:hAnsi="Times New Roman" w:cs="Times New Roman"/>
          <w:spacing w:val="1"/>
        </w:rPr>
        <w:t xml:space="preserve"> </w:t>
      </w:r>
      <w:r w:rsidRPr="00450031">
        <w:rPr>
          <w:rFonts w:ascii="Times New Roman" w:hAnsi="Times New Roman" w:cs="Times New Roman"/>
        </w:rPr>
        <w:t>on</w:t>
      </w:r>
      <w:r w:rsidRPr="00450031">
        <w:rPr>
          <w:rFonts w:ascii="Times New Roman" w:hAnsi="Times New Roman" w:cs="Times New Roman"/>
          <w:spacing w:val="1"/>
        </w:rPr>
        <w:t xml:space="preserve"> </w:t>
      </w:r>
      <w:r w:rsidRPr="00450031">
        <w:rPr>
          <w:rFonts w:ascii="Times New Roman" w:hAnsi="Times New Roman" w:cs="Times New Roman"/>
        </w:rPr>
        <w:t>this</w:t>
      </w:r>
      <w:r w:rsidRPr="00450031">
        <w:rPr>
          <w:rFonts w:ascii="Times New Roman" w:hAnsi="Times New Roman" w:cs="Times New Roman"/>
          <w:spacing w:val="1"/>
        </w:rPr>
        <w:t xml:space="preserve"> </w:t>
      </w:r>
      <w:r w:rsidRPr="00450031">
        <w:rPr>
          <w:rFonts w:ascii="Times New Roman" w:hAnsi="Times New Roman" w:cs="Times New Roman"/>
        </w:rPr>
        <w:t>system</w:t>
      </w:r>
      <w:r w:rsidRPr="00450031">
        <w:rPr>
          <w:rFonts w:ascii="Times New Roman" w:hAnsi="Times New Roman" w:cs="Times New Roman"/>
          <w:spacing w:val="1"/>
        </w:rPr>
        <w:t xml:space="preserve"> </w:t>
      </w:r>
      <w:r w:rsidRPr="00450031">
        <w:rPr>
          <w:rFonts w:ascii="Times New Roman" w:hAnsi="Times New Roman" w:cs="Times New Roman"/>
        </w:rPr>
        <w:t>are</w:t>
      </w:r>
      <w:r w:rsidRPr="00450031">
        <w:rPr>
          <w:rFonts w:ascii="Times New Roman" w:hAnsi="Times New Roman" w:cs="Times New Roman"/>
          <w:spacing w:val="1"/>
        </w:rPr>
        <w:t xml:space="preserve"> </w:t>
      </w:r>
      <w:r w:rsidRPr="00450031">
        <w:rPr>
          <w:rFonts w:ascii="Times New Roman" w:hAnsi="Times New Roman" w:cs="Times New Roman"/>
        </w:rPr>
        <w:t>released</w:t>
      </w:r>
      <w:r w:rsidRPr="00450031">
        <w:rPr>
          <w:rFonts w:ascii="Times New Roman" w:hAnsi="Times New Roman" w:cs="Times New Roman"/>
          <w:spacing w:val="1"/>
        </w:rPr>
        <w:t xml:space="preserve"> </w:t>
      </w:r>
      <w:r w:rsidRPr="00450031">
        <w:rPr>
          <w:rFonts w:ascii="Times New Roman" w:hAnsi="Times New Roman" w:cs="Times New Roman"/>
        </w:rPr>
        <w:t>on</w:t>
      </w:r>
      <w:r w:rsidRPr="00450031">
        <w:rPr>
          <w:rFonts w:ascii="Times New Roman" w:hAnsi="Times New Roman" w:cs="Times New Roman"/>
          <w:spacing w:val="1"/>
        </w:rPr>
        <w:t xml:space="preserve"> </w:t>
      </w:r>
      <w:r w:rsidRPr="00450031">
        <w:rPr>
          <w:rFonts w:ascii="Times New Roman" w:hAnsi="Times New Roman" w:cs="Times New Roman"/>
        </w:rPr>
        <w:t>stringent</w:t>
      </w:r>
      <w:r w:rsidRPr="00450031">
        <w:rPr>
          <w:rFonts w:ascii="Times New Roman" w:hAnsi="Times New Roman" w:cs="Times New Roman"/>
          <w:spacing w:val="1"/>
        </w:rPr>
        <w:t xml:space="preserve"> </w:t>
      </w:r>
      <w:r w:rsidRPr="00450031">
        <w:rPr>
          <w:rFonts w:ascii="Times New Roman" w:hAnsi="Times New Roman" w:cs="Times New Roman"/>
        </w:rPr>
        <w:t>timetables.</w:t>
      </w:r>
      <w:r w:rsidRPr="00450031">
        <w:rPr>
          <w:rFonts w:ascii="Times New Roman" w:hAnsi="Times New Roman" w:cs="Times New Roman"/>
          <w:spacing w:val="1"/>
        </w:rPr>
        <w:t xml:space="preserve"> </w:t>
      </w:r>
      <w:r w:rsidRPr="00450031">
        <w:rPr>
          <w:rFonts w:ascii="Times New Roman" w:hAnsi="Times New Roman" w:cs="Times New Roman"/>
        </w:rPr>
        <w:t>Erroneous data could affect the BLS’ standing as a reliable statistical agency and could have a</w:t>
      </w:r>
      <w:r w:rsidRPr="00450031">
        <w:rPr>
          <w:rFonts w:ascii="Times New Roman" w:hAnsi="Times New Roman" w:cs="Times New Roman"/>
          <w:spacing w:val="1"/>
        </w:rPr>
        <w:t xml:space="preserve"> </w:t>
      </w:r>
      <w:r w:rsidRPr="00450031">
        <w:rPr>
          <w:rFonts w:ascii="Times New Roman" w:hAnsi="Times New Roman" w:cs="Times New Roman"/>
        </w:rPr>
        <w:t>serious</w:t>
      </w:r>
      <w:r w:rsidRPr="00450031">
        <w:rPr>
          <w:rFonts w:ascii="Times New Roman" w:hAnsi="Times New Roman" w:cs="Times New Roman"/>
          <w:spacing w:val="1"/>
        </w:rPr>
        <w:t xml:space="preserve"> </w:t>
      </w:r>
      <w:r w:rsidRPr="00450031">
        <w:rPr>
          <w:rFonts w:ascii="Times New Roman" w:hAnsi="Times New Roman" w:cs="Times New Roman"/>
        </w:rPr>
        <w:t>impact</w:t>
      </w:r>
      <w:r w:rsidRPr="00450031">
        <w:rPr>
          <w:rFonts w:ascii="Times New Roman" w:hAnsi="Times New Roman" w:cs="Times New Roman"/>
          <w:spacing w:val="1"/>
        </w:rPr>
        <w:t xml:space="preserve"> </w:t>
      </w:r>
      <w:r w:rsidRPr="00450031">
        <w:rPr>
          <w:rFonts w:ascii="Times New Roman" w:hAnsi="Times New Roman" w:cs="Times New Roman"/>
        </w:rPr>
        <w:t>on</w:t>
      </w:r>
      <w:r w:rsidRPr="00450031">
        <w:rPr>
          <w:rFonts w:ascii="Times New Roman" w:hAnsi="Times New Roman" w:cs="Times New Roman"/>
          <w:spacing w:val="1"/>
        </w:rPr>
        <w:t xml:space="preserve"> </w:t>
      </w:r>
      <w:r w:rsidRPr="00450031">
        <w:rPr>
          <w:rFonts w:ascii="Times New Roman" w:hAnsi="Times New Roman" w:cs="Times New Roman"/>
        </w:rPr>
        <w:t>government</w:t>
      </w:r>
      <w:r w:rsidRPr="00450031">
        <w:rPr>
          <w:rFonts w:ascii="Times New Roman" w:hAnsi="Times New Roman" w:cs="Times New Roman"/>
          <w:spacing w:val="1"/>
        </w:rPr>
        <w:t xml:space="preserve"> </w:t>
      </w:r>
      <w:r w:rsidRPr="00450031">
        <w:rPr>
          <w:rFonts w:ascii="Times New Roman" w:hAnsi="Times New Roman" w:cs="Times New Roman"/>
        </w:rPr>
        <w:t>economic</w:t>
      </w:r>
      <w:r w:rsidRPr="00450031">
        <w:rPr>
          <w:rFonts w:ascii="Times New Roman" w:hAnsi="Times New Roman" w:cs="Times New Roman"/>
          <w:spacing w:val="1"/>
        </w:rPr>
        <w:t xml:space="preserve"> </w:t>
      </w:r>
      <w:r w:rsidRPr="00450031">
        <w:rPr>
          <w:rFonts w:ascii="Times New Roman" w:hAnsi="Times New Roman" w:cs="Times New Roman"/>
        </w:rPr>
        <w:t>decisions</w:t>
      </w:r>
      <w:r w:rsidRPr="00450031">
        <w:rPr>
          <w:rFonts w:ascii="Times New Roman" w:hAnsi="Times New Roman" w:cs="Times New Roman"/>
          <w:spacing w:val="1"/>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financial</w:t>
      </w:r>
      <w:r w:rsidRPr="00450031">
        <w:rPr>
          <w:rFonts w:ascii="Times New Roman" w:hAnsi="Times New Roman" w:cs="Times New Roman"/>
          <w:spacing w:val="1"/>
        </w:rPr>
        <w:t xml:space="preserve"> </w:t>
      </w:r>
      <w:r w:rsidRPr="00450031">
        <w:rPr>
          <w:rFonts w:ascii="Times New Roman" w:hAnsi="Times New Roman" w:cs="Times New Roman"/>
        </w:rPr>
        <w:t>markets.</w:t>
      </w:r>
      <w:r w:rsidRPr="00450031">
        <w:rPr>
          <w:rFonts w:ascii="Times New Roman" w:hAnsi="Times New Roman" w:cs="Times New Roman"/>
          <w:spacing w:val="1"/>
        </w:rPr>
        <w:t xml:space="preserve"> </w:t>
      </w:r>
      <w:r w:rsidRPr="00450031">
        <w:rPr>
          <w:rFonts w:ascii="Times New Roman" w:hAnsi="Times New Roman" w:cs="Times New Roman"/>
        </w:rPr>
        <w:t>Integrity</w:t>
      </w:r>
      <w:r w:rsidRPr="00450031">
        <w:rPr>
          <w:rFonts w:ascii="Times New Roman" w:hAnsi="Times New Roman" w:cs="Times New Roman"/>
          <w:spacing w:val="1"/>
        </w:rPr>
        <w:t xml:space="preserve"> </w:t>
      </w:r>
      <w:r w:rsidRPr="00450031">
        <w:rPr>
          <w:rFonts w:ascii="Times New Roman" w:hAnsi="Times New Roman" w:cs="Times New Roman"/>
        </w:rPr>
        <w:t>is</w:t>
      </w:r>
      <w:r w:rsidRPr="00450031">
        <w:rPr>
          <w:rFonts w:ascii="Times New Roman" w:hAnsi="Times New Roman" w:cs="Times New Roman"/>
          <w:spacing w:val="1"/>
        </w:rPr>
        <w:t xml:space="preserve"> </w:t>
      </w:r>
      <w:r w:rsidRPr="00450031">
        <w:rPr>
          <w:rFonts w:ascii="Times New Roman" w:hAnsi="Times New Roman" w:cs="Times New Roman"/>
        </w:rPr>
        <w:t>considered Low.</w:t>
      </w:r>
    </w:p>
    <w:p w:rsidR="00323DA5" w:rsidRPr="00450031" w:rsidP="00450031" w14:paraId="28231BA0" w14:textId="77777777">
      <w:pPr>
        <w:pStyle w:val="BodyText"/>
        <w:spacing w:before="8"/>
        <w:rPr>
          <w:rFonts w:ascii="Times New Roman" w:hAnsi="Times New Roman" w:cs="Times New Roman"/>
        </w:rPr>
      </w:pPr>
    </w:p>
    <w:p w:rsidR="00323DA5" w:rsidRPr="00450031" w:rsidP="00450031" w14:paraId="65E799F8" w14:textId="77777777">
      <w:pPr>
        <w:pStyle w:val="ListParagraph"/>
        <w:numPr>
          <w:ilvl w:val="2"/>
          <w:numId w:val="32"/>
        </w:numPr>
        <w:tabs>
          <w:tab w:val="left" w:pos="1640"/>
          <w:tab w:val="left" w:pos="1641"/>
        </w:tabs>
        <w:ind w:left="1640" w:hanging="361"/>
        <w:rPr>
          <w:rFonts w:ascii="Times New Roman" w:hAnsi="Times New Roman" w:cs="Times New Roman"/>
          <w:sz w:val="20"/>
          <w:szCs w:val="20"/>
        </w:rPr>
      </w:pPr>
      <w:r w:rsidRPr="00450031">
        <w:rPr>
          <w:rFonts w:ascii="Times New Roman" w:hAnsi="Times New Roman" w:cs="Times New Roman"/>
          <w:sz w:val="20"/>
          <w:szCs w:val="20"/>
        </w:rPr>
        <w:t>Availability</w:t>
      </w:r>
    </w:p>
    <w:p w:rsidR="00323DA5" w:rsidRPr="00450031" w:rsidP="00450031" w14:paraId="010ABEED" w14:textId="77777777">
      <w:pPr>
        <w:pStyle w:val="BodyText"/>
        <w:spacing w:before="9"/>
        <w:rPr>
          <w:rFonts w:ascii="Times New Roman" w:hAnsi="Times New Roman" w:cs="Times New Roman"/>
        </w:rPr>
      </w:pPr>
    </w:p>
    <w:p w:rsidR="00323DA5" w:rsidRPr="00450031" w:rsidP="00450031" w14:paraId="144B38EE" w14:textId="77777777">
      <w:pPr>
        <w:pStyle w:val="BodyText"/>
        <w:ind w:left="1640" w:right="576"/>
        <w:rPr>
          <w:rFonts w:ascii="Times New Roman" w:hAnsi="Times New Roman" w:cs="Times New Roman"/>
        </w:rPr>
      </w:pPr>
      <w:r w:rsidRPr="00450031">
        <w:rPr>
          <w:rFonts w:ascii="Times New Roman" w:hAnsi="Times New Roman" w:cs="Times New Roman"/>
        </w:rPr>
        <w:t>A significant delay in the release of data could affect the BLS’ standing as a reliable statistical</w:t>
      </w:r>
      <w:r w:rsidRPr="00450031">
        <w:rPr>
          <w:rFonts w:ascii="Times New Roman" w:hAnsi="Times New Roman" w:cs="Times New Roman"/>
          <w:spacing w:val="1"/>
        </w:rPr>
        <w:t xml:space="preserve"> </w:t>
      </w:r>
      <w:r w:rsidRPr="00450031">
        <w:rPr>
          <w:rFonts w:ascii="Times New Roman" w:hAnsi="Times New Roman" w:cs="Times New Roman"/>
        </w:rPr>
        <w:t>agency and could have a serious impact on government economic decisions and the financial</w:t>
      </w:r>
      <w:r w:rsidRPr="00450031">
        <w:rPr>
          <w:rFonts w:ascii="Times New Roman" w:hAnsi="Times New Roman" w:cs="Times New Roman"/>
          <w:spacing w:val="1"/>
        </w:rPr>
        <w:t xml:space="preserve"> </w:t>
      </w:r>
      <w:r w:rsidRPr="00450031">
        <w:rPr>
          <w:rFonts w:ascii="Times New Roman" w:hAnsi="Times New Roman" w:cs="Times New Roman"/>
        </w:rPr>
        <w:t>markets.</w:t>
      </w:r>
      <w:r w:rsidRPr="00450031">
        <w:rPr>
          <w:rFonts w:ascii="Times New Roman" w:hAnsi="Times New Roman" w:cs="Times New Roman"/>
          <w:spacing w:val="1"/>
        </w:rPr>
        <w:t xml:space="preserve"> </w:t>
      </w:r>
      <w:r w:rsidRPr="00450031">
        <w:rPr>
          <w:rFonts w:ascii="Times New Roman" w:hAnsi="Times New Roman" w:cs="Times New Roman"/>
        </w:rPr>
        <w:t>In the event of loss of availability, the system must be restored in a timely manner as</w:t>
      </w:r>
      <w:r w:rsidRPr="00450031">
        <w:rPr>
          <w:rFonts w:ascii="Times New Roman" w:hAnsi="Times New Roman" w:cs="Times New Roman"/>
          <w:spacing w:val="1"/>
        </w:rPr>
        <w:t xml:space="preserve"> </w:t>
      </w:r>
      <w:r w:rsidRPr="00450031">
        <w:rPr>
          <w:rFonts w:ascii="Times New Roman" w:hAnsi="Times New Roman" w:cs="Times New Roman"/>
        </w:rPr>
        <w:t>outlined in the applicable IT Contingency Plan or Continuity of Operations Plan.</w:t>
      </w:r>
      <w:r w:rsidRPr="00450031">
        <w:rPr>
          <w:rFonts w:ascii="Times New Roman" w:hAnsi="Times New Roman" w:cs="Times New Roman"/>
          <w:spacing w:val="1"/>
        </w:rPr>
        <w:t xml:space="preserve"> </w:t>
      </w:r>
      <w:r w:rsidRPr="00450031">
        <w:rPr>
          <w:rFonts w:ascii="Times New Roman" w:hAnsi="Times New Roman" w:cs="Times New Roman"/>
        </w:rPr>
        <w:t>Availability is</w:t>
      </w:r>
      <w:r w:rsidRPr="00450031">
        <w:rPr>
          <w:rFonts w:ascii="Times New Roman" w:hAnsi="Times New Roman" w:cs="Times New Roman"/>
          <w:spacing w:val="1"/>
        </w:rPr>
        <w:t xml:space="preserve"> </w:t>
      </w:r>
      <w:r w:rsidRPr="00450031">
        <w:rPr>
          <w:rFonts w:ascii="Times New Roman" w:hAnsi="Times New Roman" w:cs="Times New Roman"/>
        </w:rPr>
        <w:t>considered Low.</w:t>
      </w:r>
    </w:p>
    <w:p w:rsidR="00323DA5" w:rsidRPr="00450031" w:rsidP="00450031" w14:paraId="24D3CA18" w14:textId="77777777">
      <w:pPr>
        <w:pStyle w:val="BodyText"/>
        <w:spacing w:before="6"/>
        <w:rPr>
          <w:rFonts w:ascii="Times New Roman" w:hAnsi="Times New Roman" w:cs="Times New Roman"/>
        </w:rPr>
      </w:pPr>
    </w:p>
    <w:p w:rsidR="00323DA5" w:rsidRPr="00450031" w:rsidP="00450031" w14:paraId="6BFCD292" w14:textId="77777777">
      <w:pPr>
        <w:pStyle w:val="ListParagraph"/>
        <w:numPr>
          <w:ilvl w:val="2"/>
          <w:numId w:val="32"/>
        </w:numPr>
        <w:tabs>
          <w:tab w:val="left" w:pos="1640"/>
          <w:tab w:val="left" w:pos="1641"/>
        </w:tabs>
        <w:spacing w:before="1"/>
        <w:ind w:left="1640" w:hanging="361"/>
        <w:rPr>
          <w:rFonts w:ascii="Times New Roman" w:hAnsi="Times New Roman" w:cs="Times New Roman"/>
          <w:sz w:val="20"/>
          <w:szCs w:val="20"/>
        </w:rPr>
      </w:pPr>
      <w:r w:rsidRPr="00450031">
        <w:rPr>
          <w:rFonts w:ascii="Times New Roman" w:hAnsi="Times New Roman" w:cs="Times New Roman"/>
          <w:sz w:val="20"/>
          <w:szCs w:val="20"/>
        </w:rPr>
        <w:t>Overall</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Security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Categorization</w:t>
      </w:r>
    </w:p>
    <w:p w:rsidR="00323DA5" w:rsidRPr="00450031" w:rsidP="00450031" w14:paraId="5D27170C" w14:textId="77777777">
      <w:pPr>
        <w:pStyle w:val="BodyText"/>
        <w:spacing w:before="8"/>
        <w:rPr>
          <w:rFonts w:ascii="Times New Roman" w:hAnsi="Times New Roman" w:cs="Times New Roman"/>
        </w:rPr>
      </w:pPr>
    </w:p>
    <w:p w:rsidR="00323DA5" w:rsidRPr="00450031" w:rsidP="00450031" w14:paraId="3FAC0E16" w14:textId="77777777">
      <w:pPr>
        <w:pStyle w:val="BodyText"/>
        <w:ind w:left="1640" w:right="411"/>
        <w:rPr>
          <w:rFonts w:ascii="Times New Roman" w:hAnsi="Times New Roman" w:cs="Times New Roman"/>
        </w:rPr>
      </w:pPr>
      <w:r w:rsidRPr="00450031">
        <w:rPr>
          <w:rFonts w:ascii="Times New Roman" w:hAnsi="Times New Roman" w:cs="Times New Roman"/>
        </w:rPr>
        <w:t>According to FIPS 199, a system’s overall security categorization, also known as the “high water</w:t>
      </w:r>
      <w:r w:rsidRPr="00450031">
        <w:rPr>
          <w:rFonts w:ascii="Times New Roman" w:hAnsi="Times New Roman" w:cs="Times New Roman"/>
          <w:spacing w:val="1"/>
        </w:rPr>
        <w:t xml:space="preserve"> </w:t>
      </w:r>
      <w:r w:rsidRPr="00450031">
        <w:rPr>
          <w:rFonts w:ascii="Times New Roman" w:hAnsi="Times New Roman" w:cs="Times New Roman"/>
        </w:rPr>
        <w:t>mark”,</w:t>
      </w:r>
      <w:r w:rsidRPr="00450031">
        <w:rPr>
          <w:rFonts w:ascii="Times New Roman" w:hAnsi="Times New Roman" w:cs="Times New Roman"/>
          <w:spacing w:val="-3"/>
        </w:rPr>
        <w:t xml:space="preserve"> </w:t>
      </w:r>
      <w:r w:rsidRPr="00450031">
        <w:rPr>
          <w:rFonts w:ascii="Times New Roman" w:hAnsi="Times New Roman" w:cs="Times New Roman"/>
        </w:rPr>
        <w:t>is</w:t>
      </w:r>
      <w:r w:rsidRPr="00450031">
        <w:rPr>
          <w:rFonts w:ascii="Times New Roman" w:hAnsi="Times New Roman" w:cs="Times New Roman"/>
          <w:spacing w:val="-5"/>
        </w:rPr>
        <w:t xml:space="preserve"> </w:t>
      </w:r>
      <w:r w:rsidRPr="00450031">
        <w:rPr>
          <w:rFonts w:ascii="Times New Roman" w:hAnsi="Times New Roman" w:cs="Times New Roman"/>
        </w:rPr>
        <w:t>determined</w:t>
      </w:r>
      <w:r w:rsidRPr="00450031">
        <w:rPr>
          <w:rFonts w:ascii="Times New Roman" w:hAnsi="Times New Roman" w:cs="Times New Roman"/>
          <w:spacing w:val="-3"/>
        </w:rPr>
        <w:t xml:space="preserve"> </w:t>
      </w:r>
      <w:r w:rsidRPr="00450031">
        <w:rPr>
          <w:rFonts w:ascii="Times New Roman" w:hAnsi="Times New Roman" w:cs="Times New Roman"/>
        </w:rPr>
        <w:t>by</w:t>
      </w:r>
      <w:r w:rsidRPr="00450031">
        <w:rPr>
          <w:rFonts w:ascii="Times New Roman" w:hAnsi="Times New Roman" w:cs="Times New Roman"/>
          <w:spacing w:val="-3"/>
        </w:rPr>
        <w:t xml:space="preserve"> </w:t>
      </w:r>
      <w:r w:rsidRPr="00450031">
        <w:rPr>
          <w:rFonts w:ascii="Times New Roman" w:hAnsi="Times New Roman" w:cs="Times New Roman"/>
        </w:rPr>
        <w:t>highest</w:t>
      </w:r>
      <w:r w:rsidRPr="00450031">
        <w:rPr>
          <w:rFonts w:ascii="Times New Roman" w:hAnsi="Times New Roman" w:cs="Times New Roman"/>
          <w:spacing w:val="-3"/>
        </w:rPr>
        <w:t xml:space="preserve"> </w:t>
      </w:r>
      <w:r w:rsidRPr="00450031">
        <w:rPr>
          <w:rFonts w:ascii="Times New Roman" w:hAnsi="Times New Roman" w:cs="Times New Roman"/>
        </w:rPr>
        <w:t>individual</w:t>
      </w:r>
      <w:r w:rsidRPr="00450031">
        <w:rPr>
          <w:rFonts w:ascii="Times New Roman" w:hAnsi="Times New Roman" w:cs="Times New Roman"/>
          <w:spacing w:val="-4"/>
        </w:rPr>
        <w:t xml:space="preserve"> </w:t>
      </w:r>
      <w:r w:rsidRPr="00450031">
        <w:rPr>
          <w:rFonts w:ascii="Times New Roman" w:hAnsi="Times New Roman" w:cs="Times New Roman"/>
        </w:rPr>
        <w:t>sensitivity</w:t>
      </w:r>
      <w:r w:rsidRPr="00450031">
        <w:rPr>
          <w:rFonts w:ascii="Times New Roman" w:hAnsi="Times New Roman" w:cs="Times New Roman"/>
          <w:spacing w:val="-3"/>
        </w:rPr>
        <w:t xml:space="preserve"> </w:t>
      </w:r>
      <w:r w:rsidRPr="00450031">
        <w:rPr>
          <w:rFonts w:ascii="Times New Roman" w:hAnsi="Times New Roman" w:cs="Times New Roman"/>
        </w:rPr>
        <w:t>level</w:t>
      </w:r>
      <w:r w:rsidRPr="00450031">
        <w:rPr>
          <w:rFonts w:ascii="Times New Roman" w:hAnsi="Times New Roman" w:cs="Times New Roman"/>
          <w:spacing w:val="-4"/>
        </w:rPr>
        <w:t xml:space="preserve"> </w:t>
      </w:r>
      <w:r w:rsidRPr="00450031">
        <w:rPr>
          <w:rFonts w:ascii="Times New Roman" w:hAnsi="Times New Roman" w:cs="Times New Roman"/>
        </w:rPr>
        <w:t>for</w:t>
      </w:r>
      <w:r w:rsidRPr="00450031">
        <w:rPr>
          <w:rFonts w:ascii="Times New Roman" w:hAnsi="Times New Roman" w:cs="Times New Roman"/>
          <w:spacing w:val="-3"/>
        </w:rPr>
        <w:t xml:space="preserve"> </w:t>
      </w:r>
      <w:r w:rsidRPr="00450031">
        <w:rPr>
          <w:rFonts w:ascii="Times New Roman" w:hAnsi="Times New Roman" w:cs="Times New Roman"/>
        </w:rPr>
        <w:t>all</w:t>
      </w:r>
      <w:r w:rsidRPr="00450031">
        <w:rPr>
          <w:rFonts w:ascii="Times New Roman" w:hAnsi="Times New Roman" w:cs="Times New Roman"/>
          <w:spacing w:val="-4"/>
        </w:rPr>
        <w:t xml:space="preserve"> </w:t>
      </w:r>
      <w:r w:rsidRPr="00450031">
        <w:rPr>
          <w:rFonts w:ascii="Times New Roman" w:hAnsi="Times New Roman" w:cs="Times New Roman"/>
        </w:rPr>
        <w:t>three</w:t>
      </w:r>
      <w:r w:rsidRPr="00450031">
        <w:rPr>
          <w:rFonts w:ascii="Times New Roman" w:hAnsi="Times New Roman" w:cs="Times New Roman"/>
          <w:spacing w:val="-5"/>
        </w:rPr>
        <w:t xml:space="preserve"> </w:t>
      </w:r>
      <w:r w:rsidRPr="00450031">
        <w:rPr>
          <w:rFonts w:ascii="Times New Roman" w:hAnsi="Times New Roman" w:cs="Times New Roman"/>
        </w:rPr>
        <w:t>of</w:t>
      </w:r>
      <w:r w:rsidRPr="00450031">
        <w:rPr>
          <w:rFonts w:ascii="Times New Roman" w:hAnsi="Times New Roman" w:cs="Times New Roman"/>
          <w:spacing w:val="-4"/>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security</w:t>
      </w:r>
      <w:r w:rsidRPr="00450031">
        <w:rPr>
          <w:rFonts w:ascii="Times New Roman" w:hAnsi="Times New Roman" w:cs="Times New Roman"/>
          <w:spacing w:val="-3"/>
        </w:rPr>
        <w:t xml:space="preserve"> </w:t>
      </w:r>
      <w:r w:rsidRPr="00450031">
        <w:rPr>
          <w:rFonts w:ascii="Times New Roman" w:hAnsi="Times New Roman" w:cs="Times New Roman"/>
        </w:rPr>
        <w:t>objectives.</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overall</w:t>
      </w:r>
      <w:r w:rsidRPr="00450031">
        <w:rPr>
          <w:rFonts w:ascii="Times New Roman" w:hAnsi="Times New Roman" w:cs="Times New Roman"/>
          <w:spacing w:val="-1"/>
        </w:rPr>
        <w:t xml:space="preserve"> </w:t>
      </w:r>
      <w:r w:rsidRPr="00450031">
        <w:rPr>
          <w:rFonts w:ascii="Times New Roman" w:hAnsi="Times New Roman" w:cs="Times New Roman"/>
        </w:rPr>
        <w:t>Security Categorizations</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2"/>
        </w:rPr>
        <w:t xml:space="preserve"> </w:t>
      </w:r>
      <w:r w:rsidRPr="00450031">
        <w:rPr>
          <w:rFonts w:ascii="Times New Roman" w:hAnsi="Times New Roman" w:cs="Times New Roman"/>
        </w:rPr>
        <w:t>BLS</w:t>
      </w:r>
      <w:r w:rsidRPr="00450031">
        <w:rPr>
          <w:rFonts w:ascii="Times New Roman" w:hAnsi="Times New Roman" w:cs="Times New Roman"/>
          <w:spacing w:val="-1"/>
        </w:rPr>
        <w:t xml:space="preserve"> </w:t>
      </w:r>
      <w:r w:rsidRPr="00450031">
        <w:rPr>
          <w:rFonts w:ascii="Times New Roman" w:hAnsi="Times New Roman" w:cs="Times New Roman"/>
        </w:rPr>
        <w:t>LAN/WAN and</w:t>
      </w:r>
      <w:r w:rsidRPr="00450031">
        <w:rPr>
          <w:rFonts w:ascii="Times New Roman" w:hAnsi="Times New Roman" w:cs="Times New Roman"/>
          <w:spacing w:val="1"/>
        </w:rPr>
        <w:t xml:space="preserve"> </w:t>
      </w:r>
      <w:r w:rsidRPr="00450031">
        <w:rPr>
          <w:rFonts w:ascii="Times New Roman" w:hAnsi="Times New Roman" w:cs="Times New Roman"/>
        </w:rPr>
        <w:t>BLSCS</w:t>
      </w:r>
      <w:r w:rsidRPr="00450031">
        <w:rPr>
          <w:rFonts w:ascii="Times New Roman" w:hAnsi="Times New Roman" w:cs="Times New Roman"/>
          <w:spacing w:val="-1"/>
        </w:rPr>
        <w:t xml:space="preserve"> </w:t>
      </w:r>
      <w:r w:rsidRPr="00450031">
        <w:rPr>
          <w:rFonts w:ascii="Times New Roman" w:hAnsi="Times New Roman" w:cs="Times New Roman"/>
        </w:rPr>
        <w:t>are</w:t>
      </w:r>
      <w:r w:rsidRPr="00450031">
        <w:rPr>
          <w:rFonts w:ascii="Times New Roman" w:hAnsi="Times New Roman" w:cs="Times New Roman"/>
          <w:spacing w:val="-2"/>
        </w:rPr>
        <w:t xml:space="preserve"> </w:t>
      </w:r>
      <w:r w:rsidRPr="00450031">
        <w:rPr>
          <w:rFonts w:ascii="Times New Roman" w:hAnsi="Times New Roman" w:cs="Times New Roman"/>
        </w:rPr>
        <w:t>Moderate.</w:t>
      </w:r>
    </w:p>
    <w:p w:rsidR="00323DA5" w:rsidRPr="00450031" w:rsidP="00450031" w14:paraId="46A53CF4" w14:textId="77777777">
      <w:pPr>
        <w:pStyle w:val="BodyText"/>
        <w:spacing w:before="8"/>
        <w:rPr>
          <w:rFonts w:ascii="Times New Roman" w:hAnsi="Times New Roman" w:cs="Times New Roman"/>
        </w:rPr>
      </w:pPr>
    </w:p>
    <w:p w:rsidR="00323DA5" w:rsidRPr="00450031" w:rsidP="00450031" w14:paraId="4C204A1C" w14:textId="77777777">
      <w:pPr>
        <w:pStyle w:val="BodyText"/>
        <w:ind w:left="1640"/>
        <w:rPr>
          <w:rFonts w:ascii="Times New Roman" w:hAnsi="Times New Roman" w:cs="Times New Roman"/>
        </w:rPr>
      </w:pPr>
      <w:r w:rsidRPr="00450031">
        <w:rPr>
          <w:rFonts w:ascii="Times New Roman" w:hAnsi="Times New Roman" w:cs="Times New Roman"/>
        </w:rPr>
        <w:t>The</w:t>
      </w:r>
      <w:r w:rsidRPr="00450031">
        <w:rPr>
          <w:rFonts w:ascii="Times New Roman" w:hAnsi="Times New Roman" w:cs="Times New Roman"/>
          <w:spacing w:val="-6"/>
        </w:rPr>
        <w:t xml:space="preserve"> </w:t>
      </w:r>
      <w:r w:rsidRPr="00450031">
        <w:rPr>
          <w:rFonts w:ascii="Times New Roman" w:hAnsi="Times New Roman" w:cs="Times New Roman"/>
        </w:rPr>
        <w:t>most</w:t>
      </w:r>
      <w:r w:rsidRPr="00450031">
        <w:rPr>
          <w:rFonts w:ascii="Times New Roman" w:hAnsi="Times New Roman" w:cs="Times New Roman"/>
          <w:spacing w:val="-4"/>
        </w:rPr>
        <w:t xml:space="preserve"> </w:t>
      </w:r>
      <w:r w:rsidRPr="00450031">
        <w:rPr>
          <w:rFonts w:ascii="Times New Roman" w:hAnsi="Times New Roman" w:cs="Times New Roman"/>
        </w:rPr>
        <w:t>sensitive</w:t>
      </w:r>
      <w:r w:rsidRPr="00450031">
        <w:rPr>
          <w:rFonts w:ascii="Times New Roman" w:hAnsi="Times New Roman" w:cs="Times New Roman"/>
          <w:spacing w:val="-5"/>
        </w:rPr>
        <w:t xml:space="preserve"> </w:t>
      </w:r>
      <w:r w:rsidRPr="00450031">
        <w:rPr>
          <w:rFonts w:ascii="Times New Roman" w:hAnsi="Times New Roman" w:cs="Times New Roman"/>
        </w:rPr>
        <w:t>data</w:t>
      </w:r>
      <w:r w:rsidRPr="00450031">
        <w:rPr>
          <w:rFonts w:ascii="Times New Roman" w:hAnsi="Times New Roman" w:cs="Times New Roman"/>
          <w:spacing w:val="-4"/>
        </w:rPr>
        <w:t xml:space="preserve"> </w:t>
      </w:r>
      <w:r w:rsidRPr="00450031">
        <w:rPr>
          <w:rFonts w:ascii="Times New Roman" w:hAnsi="Times New Roman" w:cs="Times New Roman"/>
        </w:rPr>
        <w:t>exchanged</w:t>
      </w:r>
      <w:r w:rsidRPr="00450031">
        <w:rPr>
          <w:rFonts w:ascii="Times New Roman" w:hAnsi="Times New Roman" w:cs="Times New Roman"/>
          <w:spacing w:val="-3"/>
        </w:rPr>
        <w:t xml:space="preserve"> </w:t>
      </w:r>
      <w:r w:rsidRPr="00450031">
        <w:rPr>
          <w:rFonts w:ascii="Times New Roman" w:hAnsi="Times New Roman" w:cs="Times New Roman"/>
        </w:rPr>
        <w:t>via</w:t>
      </w:r>
      <w:r w:rsidRPr="00450031">
        <w:rPr>
          <w:rFonts w:ascii="Times New Roman" w:hAnsi="Times New Roman" w:cs="Times New Roman"/>
          <w:spacing w:val="-4"/>
        </w:rPr>
        <w:t xml:space="preserve"> </w:t>
      </w:r>
      <w:r w:rsidRPr="00450031">
        <w:rPr>
          <w:rFonts w:ascii="Times New Roman" w:hAnsi="Times New Roman" w:cs="Times New Roman"/>
        </w:rPr>
        <w:t>the</w:t>
      </w:r>
      <w:r w:rsidRPr="00450031">
        <w:rPr>
          <w:rFonts w:ascii="Times New Roman" w:hAnsi="Times New Roman" w:cs="Times New Roman"/>
          <w:spacing w:val="-5"/>
        </w:rPr>
        <w:t xml:space="preserve"> </w:t>
      </w:r>
      <w:r w:rsidRPr="00450031">
        <w:rPr>
          <w:rFonts w:ascii="Times New Roman" w:hAnsi="Times New Roman" w:cs="Times New Roman"/>
        </w:rPr>
        <w:t>systems’</w:t>
      </w:r>
      <w:r w:rsidRPr="00450031">
        <w:rPr>
          <w:rFonts w:ascii="Times New Roman" w:hAnsi="Times New Roman" w:cs="Times New Roman"/>
          <w:spacing w:val="-3"/>
        </w:rPr>
        <w:t xml:space="preserve"> </w:t>
      </w:r>
      <w:r w:rsidRPr="00450031">
        <w:rPr>
          <w:rFonts w:ascii="Times New Roman" w:hAnsi="Times New Roman" w:cs="Times New Roman"/>
        </w:rPr>
        <w:t>interconnections</w:t>
      </w:r>
      <w:r w:rsidRPr="00450031">
        <w:rPr>
          <w:rFonts w:ascii="Times New Roman" w:hAnsi="Times New Roman" w:cs="Times New Roman"/>
          <w:spacing w:val="-5"/>
        </w:rPr>
        <w:t xml:space="preserve"> </w:t>
      </w:r>
      <w:r w:rsidRPr="00450031">
        <w:rPr>
          <w:rFonts w:ascii="Times New Roman" w:hAnsi="Times New Roman" w:cs="Times New Roman"/>
        </w:rPr>
        <w:t>are</w:t>
      </w:r>
      <w:r w:rsidRPr="00450031">
        <w:rPr>
          <w:rFonts w:ascii="Times New Roman" w:hAnsi="Times New Roman" w:cs="Times New Roman"/>
          <w:spacing w:val="-5"/>
        </w:rPr>
        <w:t xml:space="preserve"> </w:t>
      </w:r>
      <w:r w:rsidRPr="00450031">
        <w:rPr>
          <w:rFonts w:ascii="Times New Roman" w:hAnsi="Times New Roman" w:cs="Times New Roman"/>
        </w:rPr>
        <w:t>considered</w:t>
      </w:r>
      <w:r w:rsidRPr="00450031">
        <w:rPr>
          <w:rFonts w:ascii="Times New Roman" w:hAnsi="Times New Roman" w:cs="Times New Roman"/>
          <w:spacing w:val="-4"/>
        </w:rPr>
        <w:t xml:space="preserve"> </w:t>
      </w:r>
      <w:r w:rsidRPr="00450031">
        <w:rPr>
          <w:rFonts w:ascii="Times New Roman" w:hAnsi="Times New Roman" w:cs="Times New Roman"/>
        </w:rPr>
        <w:t>controlled</w:t>
      </w:r>
      <w:r w:rsidRPr="00450031">
        <w:rPr>
          <w:rFonts w:ascii="Times New Roman" w:hAnsi="Times New Roman" w:cs="Times New Roman"/>
          <w:spacing w:val="1"/>
        </w:rPr>
        <w:t xml:space="preserve"> </w:t>
      </w:r>
      <w:r w:rsidRPr="00450031">
        <w:rPr>
          <w:rFonts w:ascii="Times New Roman" w:hAnsi="Times New Roman" w:cs="Times New Roman"/>
        </w:rPr>
        <w:t>unclassified information</w:t>
      </w:r>
      <w:r w:rsidRPr="00450031">
        <w:rPr>
          <w:rFonts w:ascii="Times New Roman" w:hAnsi="Times New Roman" w:cs="Times New Roman"/>
          <w:spacing w:val="1"/>
        </w:rPr>
        <w:t xml:space="preserve"> </w:t>
      </w:r>
      <w:r w:rsidRPr="00450031">
        <w:rPr>
          <w:rFonts w:ascii="Times New Roman" w:hAnsi="Times New Roman" w:cs="Times New Roman"/>
        </w:rPr>
        <w:t>(CUI).</w:t>
      </w:r>
    </w:p>
    <w:p w:rsidR="00323DA5" w:rsidRPr="00450031" w:rsidP="00450031" w14:paraId="0DC7FC7A" w14:textId="77777777">
      <w:pPr>
        <w:pStyle w:val="BodyText"/>
        <w:spacing w:before="9"/>
        <w:rPr>
          <w:rFonts w:ascii="Times New Roman" w:hAnsi="Times New Roman" w:cs="Times New Roman"/>
        </w:rPr>
      </w:pPr>
    </w:p>
    <w:p w:rsidR="00323DA5" w:rsidRPr="00450031" w:rsidP="00450031" w14:paraId="4C2D81CD" w14:textId="77777777">
      <w:pPr>
        <w:pStyle w:val="ListParagraph"/>
        <w:numPr>
          <w:ilvl w:val="1"/>
          <w:numId w:val="32"/>
        </w:numPr>
        <w:tabs>
          <w:tab w:val="left" w:pos="1280"/>
          <w:tab w:val="left" w:pos="1281"/>
        </w:tabs>
        <w:spacing w:before="1"/>
        <w:ind w:left="1280" w:hanging="534"/>
        <w:rPr>
          <w:rFonts w:ascii="Times New Roman" w:hAnsi="Times New Roman" w:cs="Times New Roman"/>
          <w:sz w:val="20"/>
          <w:szCs w:val="20"/>
        </w:rPr>
      </w:pPr>
      <w:r w:rsidRPr="00450031">
        <w:rPr>
          <w:rFonts w:ascii="Times New Roman" w:hAnsi="Times New Roman" w:cs="Times New Roman"/>
          <w:sz w:val="20"/>
          <w:szCs w:val="20"/>
        </w:rPr>
        <w:t>Essential</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Communications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Required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Between</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Parties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Agreement</w:t>
      </w:r>
    </w:p>
    <w:p w:rsidR="00323DA5" w:rsidRPr="00450031" w:rsidP="00450031" w14:paraId="08D97922" w14:textId="77777777">
      <w:pPr>
        <w:pStyle w:val="BodyText"/>
        <w:spacing w:before="6"/>
        <w:rPr>
          <w:rFonts w:ascii="Times New Roman" w:hAnsi="Times New Roman" w:cs="Times New Roman"/>
        </w:rPr>
      </w:pPr>
    </w:p>
    <w:p w:rsidR="00323DA5" w:rsidRPr="00450031" w:rsidP="00450031" w14:paraId="1A08B0CC" w14:textId="77777777">
      <w:pPr>
        <w:pStyle w:val="BodyText"/>
        <w:ind w:left="1280" w:right="574"/>
        <w:rPr>
          <w:rFonts w:ascii="Times New Roman" w:hAnsi="Times New Roman" w:cs="Times New Roman"/>
        </w:rPr>
      </w:pPr>
      <w:r w:rsidRPr="00450031">
        <w:rPr>
          <w:rFonts w:ascii="Times New Roman" w:hAnsi="Times New Roman" w:cs="Times New Roman"/>
        </w:rPr>
        <w:t>The parties agree to maintain open lines of communication between designated staff at both the</w:t>
      </w:r>
      <w:r w:rsidRPr="00450031">
        <w:rPr>
          <w:rFonts w:ascii="Times New Roman" w:hAnsi="Times New Roman" w:cs="Times New Roman"/>
          <w:spacing w:val="1"/>
        </w:rPr>
        <w:t xml:space="preserve"> </w:t>
      </w:r>
      <w:r w:rsidRPr="00450031">
        <w:rPr>
          <w:rFonts w:ascii="Times New Roman" w:hAnsi="Times New Roman" w:cs="Times New Roman"/>
        </w:rPr>
        <w:t>managerial and technical levels.</w:t>
      </w:r>
      <w:r w:rsidRPr="00450031">
        <w:rPr>
          <w:rFonts w:ascii="Times New Roman" w:hAnsi="Times New Roman" w:cs="Times New Roman"/>
          <w:spacing w:val="1"/>
        </w:rPr>
        <w:t xml:space="preserve"> </w:t>
      </w:r>
      <w:r w:rsidRPr="00450031">
        <w:rPr>
          <w:rFonts w:ascii="Times New Roman" w:hAnsi="Times New Roman" w:cs="Times New Roman"/>
        </w:rPr>
        <w:t>The parties agree</w:t>
      </w:r>
      <w:r w:rsidRPr="00450031">
        <w:rPr>
          <w:rFonts w:ascii="Times New Roman" w:hAnsi="Times New Roman" w:cs="Times New Roman"/>
          <w:spacing w:val="1"/>
        </w:rPr>
        <w:t xml:space="preserve"> </w:t>
      </w:r>
      <w:r w:rsidRPr="00450031">
        <w:rPr>
          <w:rFonts w:ascii="Times New Roman" w:hAnsi="Times New Roman" w:cs="Times New Roman"/>
        </w:rPr>
        <w:t>to each designate an authorizing official</w:t>
      </w:r>
      <w:r w:rsidRPr="00450031">
        <w:rPr>
          <w:rFonts w:ascii="Times New Roman" w:hAnsi="Times New Roman" w:cs="Times New Roman"/>
          <w:spacing w:val="1"/>
        </w:rPr>
        <w:t xml:space="preserve"> </w:t>
      </w:r>
      <w:r w:rsidRPr="00450031">
        <w:rPr>
          <w:rFonts w:ascii="Times New Roman" w:hAnsi="Times New Roman" w:cs="Times New Roman"/>
        </w:rPr>
        <w:t>for</w:t>
      </w:r>
      <w:r w:rsidRPr="00450031">
        <w:rPr>
          <w:rFonts w:ascii="Times New Roman" w:hAnsi="Times New Roman" w:cs="Times New Roman"/>
          <w:spacing w:val="1"/>
        </w:rPr>
        <w:t xml:space="preserve"> </w:t>
      </w:r>
      <w:r w:rsidRPr="00450031">
        <w:rPr>
          <w:rFonts w:ascii="Times New Roman" w:hAnsi="Times New Roman" w:cs="Times New Roman"/>
        </w:rPr>
        <w:t>information security. The authorizing official, or designee, will be familiar with the security posture of</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system.</w:t>
      </w:r>
    </w:p>
    <w:p w:rsidR="00323DA5" w:rsidRPr="00450031" w:rsidP="00450031" w14:paraId="5A73325D" w14:textId="77777777">
      <w:pPr>
        <w:pStyle w:val="BodyText"/>
        <w:spacing w:before="8"/>
        <w:rPr>
          <w:rFonts w:ascii="Times New Roman" w:hAnsi="Times New Roman" w:cs="Times New Roman"/>
        </w:rPr>
      </w:pPr>
    </w:p>
    <w:p w:rsidR="00323DA5" w:rsidRPr="00450031" w:rsidP="00450031" w14:paraId="105FF2BA" w14:textId="77777777">
      <w:pPr>
        <w:pStyle w:val="BodyText"/>
        <w:ind w:left="1280" w:right="577"/>
        <w:rPr>
          <w:rFonts w:ascii="Times New Roman" w:hAnsi="Times New Roman" w:cs="Times New Roman"/>
        </w:rPr>
      </w:pPr>
      <w:r w:rsidRPr="00450031">
        <w:rPr>
          <w:rFonts w:ascii="Times New Roman" w:hAnsi="Times New Roman" w:cs="Times New Roman"/>
        </w:rPr>
        <w:t>The BLS regional office staff will coordinate all communications between the BLS national office and</w:t>
      </w:r>
      <w:r w:rsidRPr="00450031">
        <w:rPr>
          <w:rFonts w:ascii="Times New Roman" w:hAnsi="Times New Roman" w:cs="Times New Roman"/>
          <w:spacing w:val="1"/>
        </w:rPr>
        <w:t xml:space="preserve"> </w:t>
      </w:r>
      <w:r w:rsidRPr="00450031">
        <w:rPr>
          <w:rFonts w:ascii="Times New Roman" w:hAnsi="Times New Roman" w:cs="Times New Roman"/>
        </w:rPr>
        <w:t>state partners, except for when technical staff needs to communicate directly with one another to</w:t>
      </w:r>
      <w:r w:rsidRPr="00450031">
        <w:rPr>
          <w:rFonts w:ascii="Times New Roman" w:hAnsi="Times New Roman" w:cs="Times New Roman"/>
          <w:spacing w:val="1"/>
        </w:rPr>
        <w:t xml:space="preserve"> </w:t>
      </w:r>
      <w:r w:rsidRPr="00450031">
        <w:rPr>
          <w:rFonts w:ascii="Times New Roman" w:hAnsi="Times New Roman" w:cs="Times New Roman"/>
        </w:rPr>
        <w:t>resolve</w:t>
      </w:r>
      <w:r w:rsidRPr="00450031">
        <w:rPr>
          <w:rFonts w:ascii="Times New Roman" w:hAnsi="Times New Roman" w:cs="Times New Roman"/>
          <w:spacing w:val="1"/>
        </w:rPr>
        <w:t xml:space="preserve"> </w:t>
      </w:r>
      <w:r w:rsidRPr="00450031">
        <w:rPr>
          <w:rFonts w:ascii="Times New Roman" w:hAnsi="Times New Roman" w:cs="Times New Roman"/>
        </w:rPr>
        <w:t>security</w:t>
      </w:r>
      <w:r w:rsidRPr="00450031">
        <w:rPr>
          <w:rFonts w:ascii="Times New Roman" w:hAnsi="Times New Roman" w:cs="Times New Roman"/>
          <w:spacing w:val="1"/>
        </w:rPr>
        <w:t xml:space="preserve"> </w:t>
      </w:r>
      <w:r w:rsidRPr="00450031">
        <w:rPr>
          <w:rFonts w:ascii="Times New Roman" w:hAnsi="Times New Roman" w:cs="Times New Roman"/>
        </w:rPr>
        <w:t>or connectivity</w:t>
      </w:r>
      <w:r w:rsidRPr="00450031">
        <w:rPr>
          <w:rFonts w:ascii="Times New Roman" w:hAnsi="Times New Roman" w:cs="Times New Roman"/>
          <w:spacing w:val="1"/>
        </w:rPr>
        <w:t xml:space="preserve"> </w:t>
      </w:r>
      <w:r w:rsidRPr="00450031">
        <w:rPr>
          <w:rFonts w:ascii="Times New Roman" w:hAnsi="Times New Roman" w:cs="Times New Roman"/>
        </w:rPr>
        <w:t>issues.</w:t>
      </w:r>
    </w:p>
    <w:p w:rsidR="00323DA5" w:rsidRPr="00450031" w:rsidP="00450031" w14:paraId="4BEF9459" w14:textId="77777777">
      <w:pPr>
        <w:pStyle w:val="BodyText"/>
        <w:spacing w:before="8"/>
        <w:rPr>
          <w:rFonts w:ascii="Times New Roman" w:hAnsi="Times New Roman" w:cs="Times New Roman"/>
        </w:rPr>
      </w:pPr>
    </w:p>
    <w:p w:rsidR="00323DA5" w:rsidRPr="00450031" w:rsidP="00450031" w14:paraId="411AFED0" w14:textId="77777777">
      <w:pPr>
        <w:pStyle w:val="BodyText"/>
        <w:ind w:left="1280" w:right="577"/>
        <w:rPr>
          <w:rFonts w:ascii="Times New Roman" w:hAnsi="Times New Roman" w:cs="Times New Roman"/>
        </w:rPr>
      </w:pPr>
      <w:r w:rsidRPr="00450031">
        <w:rPr>
          <w:rFonts w:ascii="Times New Roman" w:hAnsi="Times New Roman" w:cs="Times New Roman"/>
        </w:rPr>
        <w:t>The parties agree to designate and provide contact information for technical leads for their respective</w:t>
      </w:r>
      <w:r w:rsidRPr="00450031">
        <w:rPr>
          <w:rFonts w:ascii="Times New Roman" w:hAnsi="Times New Roman" w:cs="Times New Roman"/>
          <w:spacing w:val="-43"/>
        </w:rPr>
        <w:t xml:space="preserve"> </w:t>
      </w:r>
      <w:r w:rsidRPr="00450031">
        <w:rPr>
          <w:rFonts w:ascii="Times New Roman" w:hAnsi="Times New Roman" w:cs="Times New Roman"/>
        </w:rPr>
        <w:t>systems, and to facilitate contact between technical leads to support the management and operation</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29"/>
        </w:rPr>
        <w:t xml:space="preserve"> </w:t>
      </w:r>
      <w:r w:rsidRPr="00450031">
        <w:rPr>
          <w:rFonts w:ascii="Times New Roman" w:hAnsi="Times New Roman" w:cs="Times New Roman"/>
        </w:rPr>
        <w:t>the</w:t>
      </w:r>
      <w:r w:rsidRPr="00450031">
        <w:rPr>
          <w:rFonts w:ascii="Times New Roman" w:hAnsi="Times New Roman" w:cs="Times New Roman"/>
          <w:spacing w:val="28"/>
        </w:rPr>
        <w:t xml:space="preserve"> </w:t>
      </w:r>
      <w:r w:rsidRPr="00450031">
        <w:rPr>
          <w:rFonts w:ascii="Times New Roman" w:hAnsi="Times New Roman" w:cs="Times New Roman"/>
        </w:rPr>
        <w:t>connection.</w:t>
      </w:r>
      <w:r w:rsidRPr="00450031">
        <w:rPr>
          <w:rFonts w:ascii="Times New Roman" w:hAnsi="Times New Roman" w:cs="Times New Roman"/>
          <w:spacing w:val="16"/>
        </w:rPr>
        <w:t xml:space="preserve"> </w:t>
      </w:r>
      <w:r w:rsidRPr="00450031">
        <w:rPr>
          <w:rFonts w:ascii="Times New Roman" w:hAnsi="Times New Roman" w:cs="Times New Roman"/>
        </w:rPr>
        <w:t>To</w:t>
      </w:r>
      <w:r w:rsidRPr="00450031">
        <w:rPr>
          <w:rFonts w:ascii="Times New Roman" w:hAnsi="Times New Roman" w:cs="Times New Roman"/>
          <w:spacing w:val="30"/>
        </w:rPr>
        <w:t xml:space="preserve"> </w:t>
      </w:r>
      <w:r w:rsidRPr="00450031">
        <w:rPr>
          <w:rFonts w:ascii="Times New Roman" w:hAnsi="Times New Roman" w:cs="Times New Roman"/>
        </w:rPr>
        <w:t>safeguard</w:t>
      </w:r>
      <w:r w:rsidRPr="00450031">
        <w:rPr>
          <w:rFonts w:ascii="Times New Roman" w:hAnsi="Times New Roman" w:cs="Times New Roman"/>
          <w:spacing w:val="30"/>
        </w:rPr>
        <w:t xml:space="preserve"> </w:t>
      </w:r>
      <w:r w:rsidRPr="00450031">
        <w:rPr>
          <w:rFonts w:ascii="Times New Roman" w:hAnsi="Times New Roman" w:cs="Times New Roman"/>
        </w:rPr>
        <w:t>the</w:t>
      </w:r>
      <w:r w:rsidRPr="00450031">
        <w:rPr>
          <w:rFonts w:ascii="Times New Roman" w:hAnsi="Times New Roman" w:cs="Times New Roman"/>
          <w:spacing w:val="29"/>
        </w:rPr>
        <w:t xml:space="preserve"> </w:t>
      </w:r>
      <w:r w:rsidRPr="00450031">
        <w:rPr>
          <w:rFonts w:ascii="Times New Roman" w:hAnsi="Times New Roman" w:cs="Times New Roman"/>
        </w:rPr>
        <w:t>confidentiality,</w:t>
      </w:r>
      <w:r w:rsidRPr="00450031">
        <w:rPr>
          <w:rFonts w:ascii="Times New Roman" w:hAnsi="Times New Roman" w:cs="Times New Roman"/>
          <w:spacing w:val="30"/>
        </w:rPr>
        <w:t xml:space="preserve"> </w:t>
      </w:r>
      <w:r w:rsidRPr="00450031">
        <w:rPr>
          <w:rFonts w:ascii="Times New Roman" w:hAnsi="Times New Roman" w:cs="Times New Roman"/>
        </w:rPr>
        <w:t>integrity,</w:t>
      </w:r>
      <w:r w:rsidRPr="00450031">
        <w:rPr>
          <w:rFonts w:ascii="Times New Roman" w:hAnsi="Times New Roman" w:cs="Times New Roman"/>
          <w:spacing w:val="30"/>
        </w:rPr>
        <w:t xml:space="preserve"> </w:t>
      </w:r>
      <w:r w:rsidRPr="00450031">
        <w:rPr>
          <w:rFonts w:ascii="Times New Roman" w:hAnsi="Times New Roman" w:cs="Times New Roman"/>
        </w:rPr>
        <w:t>and</w:t>
      </w:r>
      <w:r w:rsidRPr="00450031">
        <w:rPr>
          <w:rFonts w:ascii="Times New Roman" w:hAnsi="Times New Roman" w:cs="Times New Roman"/>
          <w:spacing w:val="30"/>
        </w:rPr>
        <w:t xml:space="preserve"> </w:t>
      </w:r>
      <w:r w:rsidRPr="00450031">
        <w:rPr>
          <w:rFonts w:ascii="Times New Roman" w:hAnsi="Times New Roman" w:cs="Times New Roman"/>
        </w:rPr>
        <w:t>availability</w:t>
      </w:r>
      <w:r w:rsidRPr="00450031">
        <w:rPr>
          <w:rFonts w:ascii="Times New Roman" w:hAnsi="Times New Roman" w:cs="Times New Roman"/>
          <w:spacing w:val="30"/>
        </w:rPr>
        <w:t xml:space="preserve"> </w:t>
      </w:r>
      <w:r w:rsidRPr="00450031">
        <w:rPr>
          <w:rFonts w:ascii="Times New Roman" w:hAnsi="Times New Roman" w:cs="Times New Roman"/>
        </w:rPr>
        <w:t>of</w:t>
      </w:r>
      <w:r w:rsidRPr="00450031">
        <w:rPr>
          <w:rFonts w:ascii="Times New Roman" w:hAnsi="Times New Roman" w:cs="Times New Roman"/>
          <w:spacing w:val="29"/>
        </w:rPr>
        <w:t xml:space="preserve"> </w:t>
      </w:r>
      <w:r w:rsidRPr="00450031">
        <w:rPr>
          <w:rFonts w:ascii="Times New Roman" w:hAnsi="Times New Roman" w:cs="Times New Roman"/>
        </w:rPr>
        <w:t>the</w:t>
      </w:r>
      <w:r w:rsidRPr="00450031">
        <w:rPr>
          <w:rFonts w:ascii="Times New Roman" w:hAnsi="Times New Roman" w:cs="Times New Roman"/>
          <w:spacing w:val="26"/>
        </w:rPr>
        <w:t xml:space="preserve"> </w:t>
      </w:r>
      <w:r w:rsidRPr="00450031">
        <w:rPr>
          <w:rFonts w:ascii="Times New Roman" w:hAnsi="Times New Roman" w:cs="Times New Roman"/>
        </w:rPr>
        <w:t>data</w:t>
      </w:r>
      <w:r w:rsidRPr="00450031">
        <w:rPr>
          <w:rFonts w:ascii="Times New Roman" w:hAnsi="Times New Roman" w:cs="Times New Roman"/>
          <w:spacing w:val="30"/>
        </w:rPr>
        <w:t xml:space="preserve"> </w:t>
      </w:r>
      <w:r w:rsidRPr="00450031">
        <w:rPr>
          <w:rFonts w:ascii="Times New Roman" w:hAnsi="Times New Roman" w:cs="Times New Roman"/>
        </w:rPr>
        <w:t>stored,</w:t>
      </w:r>
    </w:p>
    <w:p w:rsidR="00323DA5" w:rsidRPr="00450031" w:rsidP="00450031" w14:paraId="43AE3B4B" w14:textId="77777777">
      <w:pPr>
        <w:rPr>
          <w:rFonts w:ascii="Times New Roman" w:hAnsi="Times New Roman" w:cs="Times New Roman"/>
          <w:sz w:val="20"/>
          <w:szCs w:val="20"/>
        </w:rPr>
        <w:sectPr>
          <w:pgSz w:w="12240" w:h="15840"/>
          <w:pgMar w:top="1400" w:right="860" w:bottom="1240" w:left="1240" w:header="0" w:footer="1046" w:gutter="0"/>
          <w:cols w:space="720"/>
        </w:sectPr>
      </w:pPr>
    </w:p>
    <w:p w:rsidR="00323DA5" w:rsidRPr="00450031" w:rsidP="00450031" w14:paraId="0E257BE6" w14:textId="77777777">
      <w:pPr>
        <w:pStyle w:val="BodyText"/>
        <w:spacing w:before="39"/>
        <w:ind w:left="1280" w:right="578"/>
        <w:rPr>
          <w:rFonts w:ascii="Times New Roman" w:hAnsi="Times New Roman" w:cs="Times New Roman"/>
        </w:rPr>
      </w:pPr>
      <w:r w:rsidRPr="00450031">
        <w:rPr>
          <w:rFonts w:ascii="Times New Roman" w:hAnsi="Times New Roman" w:cs="Times New Roman"/>
        </w:rPr>
        <w:t>processed,</w:t>
      </w:r>
      <w:r w:rsidRPr="00450031">
        <w:rPr>
          <w:rFonts w:ascii="Times New Roman" w:hAnsi="Times New Roman" w:cs="Times New Roman"/>
          <w:spacing w:val="-5"/>
        </w:rPr>
        <w:t xml:space="preserve"> </w:t>
      </w:r>
      <w:r w:rsidRPr="00450031">
        <w:rPr>
          <w:rFonts w:ascii="Times New Roman" w:hAnsi="Times New Roman" w:cs="Times New Roman"/>
        </w:rPr>
        <w:t>and</w:t>
      </w:r>
      <w:r w:rsidRPr="00450031">
        <w:rPr>
          <w:rFonts w:ascii="Times New Roman" w:hAnsi="Times New Roman" w:cs="Times New Roman"/>
          <w:spacing w:val="-4"/>
        </w:rPr>
        <w:t xml:space="preserve"> </w:t>
      </w:r>
      <w:r w:rsidRPr="00450031">
        <w:rPr>
          <w:rFonts w:ascii="Times New Roman" w:hAnsi="Times New Roman" w:cs="Times New Roman"/>
        </w:rPr>
        <w:t>transmitted</w:t>
      </w:r>
      <w:r w:rsidRPr="00450031">
        <w:rPr>
          <w:rFonts w:ascii="Times New Roman" w:hAnsi="Times New Roman" w:cs="Times New Roman"/>
          <w:spacing w:val="-5"/>
        </w:rPr>
        <w:t xml:space="preserve"> </w:t>
      </w:r>
      <w:r w:rsidRPr="00450031">
        <w:rPr>
          <w:rFonts w:ascii="Times New Roman" w:hAnsi="Times New Roman" w:cs="Times New Roman"/>
        </w:rPr>
        <w:t>on</w:t>
      </w:r>
      <w:r w:rsidRPr="00450031">
        <w:rPr>
          <w:rFonts w:ascii="Times New Roman" w:hAnsi="Times New Roman" w:cs="Times New Roman"/>
          <w:spacing w:val="-4"/>
        </w:rPr>
        <w:t xml:space="preserve"> </w:t>
      </w:r>
      <w:r w:rsidRPr="00450031">
        <w:rPr>
          <w:rFonts w:ascii="Times New Roman" w:hAnsi="Times New Roman" w:cs="Times New Roman"/>
        </w:rPr>
        <w:t>or</w:t>
      </w:r>
      <w:r w:rsidRPr="00450031">
        <w:rPr>
          <w:rFonts w:ascii="Times New Roman" w:hAnsi="Times New Roman" w:cs="Times New Roman"/>
          <w:spacing w:val="-5"/>
        </w:rPr>
        <w:t xml:space="preserve"> </w:t>
      </w:r>
      <w:r w:rsidRPr="00450031">
        <w:rPr>
          <w:rFonts w:ascii="Times New Roman" w:hAnsi="Times New Roman" w:cs="Times New Roman"/>
        </w:rPr>
        <w:t>between</w:t>
      </w:r>
      <w:r w:rsidRPr="00450031">
        <w:rPr>
          <w:rFonts w:ascii="Times New Roman" w:hAnsi="Times New Roman" w:cs="Times New Roman"/>
          <w:spacing w:val="-4"/>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connected</w:t>
      </w:r>
      <w:r w:rsidRPr="00450031">
        <w:rPr>
          <w:rFonts w:ascii="Times New Roman" w:hAnsi="Times New Roman" w:cs="Times New Roman"/>
          <w:spacing w:val="-2"/>
        </w:rPr>
        <w:t xml:space="preserve"> </w:t>
      </w:r>
      <w:r w:rsidRPr="00450031">
        <w:rPr>
          <w:rFonts w:ascii="Times New Roman" w:hAnsi="Times New Roman" w:cs="Times New Roman"/>
        </w:rPr>
        <w:t>systems,</w:t>
      </w:r>
      <w:r w:rsidRPr="00450031">
        <w:rPr>
          <w:rFonts w:ascii="Times New Roman" w:hAnsi="Times New Roman" w:cs="Times New Roman"/>
          <w:spacing w:val="-4"/>
        </w:rPr>
        <w:t xml:space="preserve"> </w:t>
      </w:r>
      <w:r w:rsidRPr="00450031">
        <w:rPr>
          <w:rFonts w:ascii="Times New Roman" w:hAnsi="Times New Roman" w:cs="Times New Roman"/>
        </w:rPr>
        <w:t>the</w:t>
      </w:r>
      <w:r w:rsidRPr="00450031">
        <w:rPr>
          <w:rFonts w:ascii="Times New Roman" w:hAnsi="Times New Roman" w:cs="Times New Roman"/>
          <w:spacing w:val="-6"/>
        </w:rPr>
        <w:t xml:space="preserve"> </w:t>
      </w:r>
      <w:r w:rsidRPr="00450031">
        <w:rPr>
          <w:rFonts w:ascii="Times New Roman" w:hAnsi="Times New Roman" w:cs="Times New Roman"/>
        </w:rPr>
        <w:t>parties</w:t>
      </w:r>
      <w:r w:rsidRPr="00450031">
        <w:rPr>
          <w:rFonts w:ascii="Times New Roman" w:hAnsi="Times New Roman" w:cs="Times New Roman"/>
          <w:spacing w:val="-6"/>
        </w:rPr>
        <w:t xml:space="preserve"> </w:t>
      </w:r>
      <w:r w:rsidRPr="00450031">
        <w:rPr>
          <w:rFonts w:ascii="Times New Roman" w:hAnsi="Times New Roman" w:cs="Times New Roman"/>
        </w:rPr>
        <w:t>agree</w:t>
      </w:r>
      <w:r w:rsidRPr="00450031">
        <w:rPr>
          <w:rFonts w:ascii="Times New Roman" w:hAnsi="Times New Roman" w:cs="Times New Roman"/>
          <w:spacing w:val="-5"/>
        </w:rPr>
        <w:t xml:space="preserve"> </w:t>
      </w:r>
      <w:r w:rsidRPr="00450031">
        <w:rPr>
          <w:rFonts w:ascii="Times New Roman" w:hAnsi="Times New Roman" w:cs="Times New Roman"/>
        </w:rPr>
        <w:t>to</w:t>
      </w:r>
      <w:r w:rsidRPr="00450031">
        <w:rPr>
          <w:rFonts w:ascii="Times New Roman" w:hAnsi="Times New Roman" w:cs="Times New Roman"/>
          <w:spacing w:val="-5"/>
        </w:rPr>
        <w:t xml:space="preserve"> </w:t>
      </w:r>
      <w:r w:rsidRPr="00450031">
        <w:rPr>
          <w:rFonts w:ascii="Times New Roman" w:hAnsi="Times New Roman" w:cs="Times New Roman"/>
        </w:rPr>
        <w:t>provide</w:t>
      </w:r>
      <w:r w:rsidRPr="00450031">
        <w:rPr>
          <w:rFonts w:ascii="Times New Roman" w:hAnsi="Times New Roman" w:cs="Times New Roman"/>
          <w:spacing w:val="-5"/>
        </w:rPr>
        <w:t xml:space="preserve"> </w:t>
      </w:r>
      <w:r w:rsidRPr="00450031">
        <w:rPr>
          <w:rFonts w:ascii="Times New Roman" w:hAnsi="Times New Roman" w:cs="Times New Roman"/>
        </w:rPr>
        <w:t>notice</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2"/>
        </w:rPr>
        <w:t xml:space="preserve"> </w:t>
      </w:r>
      <w:r w:rsidRPr="00450031">
        <w:rPr>
          <w:rFonts w:ascii="Times New Roman" w:hAnsi="Times New Roman" w:cs="Times New Roman"/>
        </w:rPr>
        <w:t>specific</w:t>
      </w:r>
      <w:r w:rsidRPr="00450031">
        <w:rPr>
          <w:rFonts w:ascii="Times New Roman" w:hAnsi="Times New Roman" w:cs="Times New Roman"/>
          <w:spacing w:val="2"/>
        </w:rPr>
        <w:t xml:space="preserve"> </w:t>
      </w:r>
      <w:r w:rsidRPr="00450031">
        <w:rPr>
          <w:rFonts w:ascii="Times New Roman" w:hAnsi="Times New Roman" w:cs="Times New Roman"/>
        </w:rPr>
        <w:t>events</w:t>
      </w:r>
      <w:r w:rsidRPr="00450031">
        <w:rPr>
          <w:rFonts w:ascii="Times New Roman" w:hAnsi="Times New Roman" w:cs="Times New Roman"/>
          <w:spacing w:val="-2"/>
        </w:rPr>
        <w:t xml:space="preserve"> </w:t>
      </w:r>
      <w:r w:rsidRPr="00450031">
        <w:rPr>
          <w:rFonts w:ascii="Times New Roman" w:hAnsi="Times New Roman" w:cs="Times New Roman"/>
        </w:rPr>
        <w:t>within</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time</w:t>
      </w:r>
      <w:r w:rsidRPr="00450031">
        <w:rPr>
          <w:rFonts w:ascii="Times New Roman" w:hAnsi="Times New Roman" w:cs="Times New Roman"/>
          <w:spacing w:val="-2"/>
        </w:rPr>
        <w:t xml:space="preserve"> </w:t>
      </w:r>
      <w:r w:rsidRPr="00450031">
        <w:rPr>
          <w:rFonts w:ascii="Times New Roman" w:hAnsi="Times New Roman" w:cs="Times New Roman"/>
        </w:rPr>
        <w:t>indicated</w:t>
      </w:r>
      <w:r w:rsidRPr="00450031">
        <w:rPr>
          <w:rFonts w:ascii="Times New Roman" w:hAnsi="Times New Roman" w:cs="Times New Roman"/>
          <w:spacing w:val="1"/>
        </w:rPr>
        <w:t xml:space="preserve"> </w:t>
      </w:r>
      <w:r w:rsidRPr="00450031">
        <w:rPr>
          <w:rFonts w:ascii="Times New Roman" w:hAnsi="Times New Roman" w:cs="Times New Roman"/>
        </w:rPr>
        <w:t>in</w:t>
      </w:r>
      <w:r w:rsidRPr="00450031">
        <w:rPr>
          <w:rFonts w:ascii="Times New Roman" w:hAnsi="Times New Roman" w:cs="Times New Roman"/>
          <w:spacing w:val="1"/>
        </w:rPr>
        <w:t xml:space="preserve"> </w:t>
      </w:r>
      <w:r w:rsidRPr="00450031">
        <w:rPr>
          <w:rFonts w:ascii="Times New Roman" w:hAnsi="Times New Roman" w:cs="Times New Roman"/>
        </w:rPr>
        <w:t>this</w:t>
      </w:r>
      <w:r w:rsidRPr="00450031">
        <w:rPr>
          <w:rFonts w:ascii="Times New Roman" w:hAnsi="Times New Roman" w:cs="Times New Roman"/>
          <w:spacing w:val="-2"/>
        </w:rPr>
        <w:t xml:space="preserve"> </w:t>
      </w:r>
      <w:r w:rsidRPr="00450031">
        <w:rPr>
          <w:rFonts w:ascii="Times New Roman" w:hAnsi="Times New Roman" w:cs="Times New Roman"/>
        </w:rPr>
        <w:t>section.</w:t>
      </w:r>
    </w:p>
    <w:p w:rsidR="00323DA5" w:rsidRPr="00450031" w:rsidP="00450031" w14:paraId="4F0EDD40" w14:textId="77777777">
      <w:pPr>
        <w:pStyle w:val="BodyText"/>
        <w:spacing w:before="42" w:line="484" w:lineRule="exact"/>
        <w:ind w:left="1640" w:right="3341" w:hanging="361"/>
        <w:rPr>
          <w:rFonts w:ascii="Times New Roman" w:hAnsi="Times New Roman" w:cs="Times New Roman"/>
        </w:rPr>
      </w:pPr>
      <w:r w:rsidRPr="00450031">
        <w:rPr>
          <w:rFonts w:ascii="Times New Roman" w:hAnsi="Times New Roman" w:cs="Times New Roman"/>
        </w:rPr>
        <w:t>The BLS point of contact for security or connectivity emergencies is:</w:t>
      </w:r>
      <w:r w:rsidRPr="00450031">
        <w:rPr>
          <w:rFonts w:ascii="Times New Roman" w:hAnsi="Times New Roman" w:cs="Times New Roman"/>
          <w:spacing w:val="-43"/>
        </w:rPr>
        <w:t xml:space="preserve"> </w:t>
      </w:r>
      <w:r w:rsidRPr="00450031">
        <w:rPr>
          <w:rFonts w:ascii="Times New Roman" w:hAnsi="Times New Roman" w:cs="Times New Roman"/>
        </w:rPr>
        <w:t>LANWAN and</w:t>
      </w:r>
      <w:r w:rsidRPr="00450031">
        <w:rPr>
          <w:rFonts w:ascii="Times New Roman" w:hAnsi="Times New Roman" w:cs="Times New Roman"/>
          <w:spacing w:val="1"/>
        </w:rPr>
        <w:t xml:space="preserve"> </w:t>
      </w:r>
      <w:r w:rsidRPr="00450031">
        <w:rPr>
          <w:rFonts w:ascii="Times New Roman" w:hAnsi="Times New Roman" w:cs="Times New Roman"/>
        </w:rPr>
        <w:t>BLSCS Support</w:t>
      </w:r>
      <w:r w:rsidRPr="00450031">
        <w:rPr>
          <w:rFonts w:ascii="Times New Roman" w:hAnsi="Times New Roman" w:cs="Times New Roman"/>
          <w:spacing w:val="-1"/>
        </w:rPr>
        <w:t xml:space="preserve"> </w:t>
      </w:r>
      <w:r w:rsidRPr="00450031">
        <w:rPr>
          <w:rFonts w:ascii="Times New Roman" w:hAnsi="Times New Roman" w:cs="Times New Roman"/>
        </w:rPr>
        <w:t>Staff</w:t>
      </w:r>
    </w:p>
    <w:p w:rsidR="00323DA5" w:rsidRPr="00450031" w:rsidP="00450031" w14:paraId="084AD105" w14:textId="77777777">
      <w:pPr>
        <w:pStyle w:val="BodyText"/>
        <w:spacing w:line="239" w:lineRule="exact"/>
        <w:ind w:left="1640"/>
        <w:rPr>
          <w:rFonts w:ascii="Times New Roman" w:hAnsi="Times New Roman" w:cs="Times New Roman"/>
        </w:rPr>
      </w:pPr>
      <w:r w:rsidRPr="00450031">
        <w:rPr>
          <w:rFonts w:ascii="Times New Roman" w:hAnsi="Times New Roman" w:cs="Times New Roman"/>
        </w:rPr>
        <w:t>202-691-5950</w:t>
      </w:r>
    </w:p>
    <w:p w:rsidR="00323DA5" w:rsidRPr="00450031" w:rsidP="00450031" w14:paraId="39416E74" w14:textId="77777777">
      <w:pPr>
        <w:pStyle w:val="BodyText"/>
        <w:spacing w:before="37"/>
        <w:ind w:left="1639"/>
        <w:rPr>
          <w:rFonts w:ascii="Times New Roman" w:hAnsi="Times New Roman" w:cs="Times New Roman"/>
        </w:rPr>
      </w:pPr>
      <w:hyperlink r:id="rId12">
        <w:r w:rsidRPr="00450031" w:rsidR="0058319C">
          <w:rPr>
            <w:rFonts w:ascii="Times New Roman" w:hAnsi="Times New Roman" w:cs="Times New Roman"/>
          </w:rPr>
          <w:t>LANHELP@bls.gov</w:t>
        </w:r>
      </w:hyperlink>
    </w:p>
    <w:p w:rsidR="00323DA5" w:rsidRPr="00450031" w:rsidP="00450031" w14:paraId="1E37367A" w14:textId="77777777">
      <w:pPr>
        <w:pStyle w:val="BodyText"/>
        <w:spacing w:before="9"/>
        <w:rPr>
          <w:rFonts w:ascii="Times New Roman" w:hAnsi="Times New Roman" w:cs="Times New Roman"/>
        </w:rPr>
      </w:pPr>
    </w:p>
    <w:p w:rsidR="00323DA5" w:rsidRPr="00450031" w:rsidP="00450031" w14:paraId="4731B419" w14:textId="77777777">
      <w:pPr>
        <w:pStyle w:val="ListParagraph"/>
        <w:numPr>
          <w:ilvl w:val="1"/>
          <w:numId w:val="32"/>
        </w:numPr>
        <w:tabs>
          <w:tab w:val="left" w:pos="1279"/>
          <w:tab w:val="left" w:pos="1281"/>
        </w:tabs>
        <w:ind w:left="1280" w:hanging="534"/>
        <w:rPr>
          <w:rFonts w:ascii="Times New Roman" w:hAnsi="Times New Roman" w:cs="Times New Roman"/>
          <w:sz w:val="20"/>
          <w:szCs w:val="20"/>
        </w:rPr>
      </w:pPr>
      <w:r w:rsidRPr="00450031">
        <w:rPr>
          <w:rFonts w:ascii="Times New Roman" w:hAnsi="Times New Roman" w:cs="Times New Roman"/>
          <w:sz w:val="20"/>
          <w:szCs w:val="20"/>
        </w:rPr>
        <w:t>Security</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Incidents</w:t>
      </w:r>
    </w:p>
    <w:p w:rsidR="00323DA5" w:rsidRPr="00450031" w:rsidP="00450031" w14:paraId="58D6EB63" w14:textId="77777777">
      <w:pPr>
        <w:pStyle w:val="BodyText"/>
        <w:spacing w:before="8"/>
        <w:rPr>
          <w:rFonts w:ascii="Times New Roman" w:hAnsi="Times New Roman" w:cs="Times New Roman"/>
        </w:rPr>
      </w:pPr>
    </w:p>
    <w:p w:rsidR="00323DA5" w:rsidRPr="00450031" w:rsidP="00450031" w14:paraId="481119AB" w14:textId="77777777">
      <w:pPr>
        <w:pStyle w:val="BodyText"/>
        <w:ind w:left="1280" w:right="574"/>
        <w:rPr>
          <w:rFonts w:ascii="Times New Roman" w:hAnsi="Times New Roman" w:cs="Times New Roman"/>
        </w:rPr>
      </w:pPr>
      <w:r w:rsidRPr="00450031">
        <w:rPr>
          <w:rFonts w:ascii="Times New Roman" w:hAnsi="Times New Roman" w:cs="Times New Roman"/>
        </w:rPr>
        <w:t>Technical</w:t>
      </w:r>
      <w:r w:rsidRPr="00450031">
        <w:rPr>
          <w:rFonts w:ascii="Times New Roman" w:hAnsi="Times New Roman" w:cs="Times New Roman"/>
          <w:spacing w:val="1"/>
        </w:rPr>
        <w:t xml:space="preserve"> </w:t>
      </w:r>
      <w:r w:rsidRPr="00450031">
        <w:rPr>
          <w:rFonts w:ascii="Times New Roman" w:hAnsi="Times New Roman" w:cs="Times New Roman"/>
        </w:rPr>
        <w:t>staff</w:t>
      </w:r>
      <w:r w:rsidRPr="00450031">
        <w:rPr>
          <w:rFonts w:ascii="Times New Roman" w:hAnsi="Times New Roman" w:cs="Times New Roman"/>
          <w:spacing w:val="1"/>
        </w:rPr>
        <w:t xml:space="preserve"> </w:t>
      </w:r>
      <w:r w:rsidRPr="00450031">
        <w:rPr>
          <w:rFonts w:ascii="Times New Roman" w:hAnsi="Times New Roman" w:cs="Times New Roman"/>
        </w:rPr>
        <w:t>will immediately notify their designated</w:t>
      </w:r>
      <w:r w:rsidRPr="00450031">
        <w:rPr>
          <w:rFonts w:ascii="Times New Roman" w:hAnsi="Times New Roman" w:cs="Times New Roman"/>
          <w:spacing w:val="1"/>
        </w:rPr>
        <w:t xml:space="preserve"> </w:t>
      </w:r>
      <w:r w:rsidRPr="00450031">
        <w:rPr>
          <w:rFonts w:ascii="Times New Roman" w:hAnsi="Times New Roman" w:cs="Times New Roman"/>
        </w:rPr>
        <w:t>counterparts, via the BLS regional office</w:t>
      </w:r>
      <w:r w:rsidRPr="00450031">
        <w:rPr>
          <w:rFonts w:ascii="Times New Roman" w:hAnsi="Times New Roman" w:cs="Times New Roman"/>
          <w:spacing w:val="1"/>
        </w:rPr>
        <w:t xml:space="preserve"> </w:t>
      </w:r>
      <w:r w:rsidRPr="00450031">
        <w:rPr>
          <w:rFonts w:ascii="Times New Roman" w:hAnsi="Times New Roman" w:cs="Times New Roman"/>
        </w:rPr>
        <w:t>contacts, when a security incident(s) is suspected or verifiably detected, so the other party may take</w:t>
      </w:r>
      <w:r w:rsidRPr="00450031">
        <w:rPr>
          <w:rFonts w:ascii="Times New Roman" w:hAnsi="Times New Roman" w:cs="Times New Roman"/>
          <w:spacing w:val="1"/>
        </w:rPr>
        <w:t xml:space="preserve"> </w:t>
      </w:r>
      <w:r w:rsidRPr="00450031">
        <w:rPr>
          <w:rFonts w:ascii="Times New Roman" w:hAnsi="Times New Roman" w:cs="Times New Roman"/>
        </w:rPr>
        <w:t>steps to determine whether its system has been compromised and to take appropriate security</w:t>
      </w:r>
      <w:r w:rsidRPr="00450031">
        <w:rPr>
          <w:rFonts w:ascii="Times New Roman" w:hAnsi="Times New Roman" w:cs="Times New Roman"/>
          <w:spacing w:val="1"/>
        </w:rPr>
        <w:t xml:space="preserve"> </w:t>
      </w:r>
      <w:r w:rsidRPr="00450031">
        <w:rPr>
          <w:rFonts w:ascii="Times New Roman" w:hAnsi="Times New Roman" w:cs="Times New Roman"/>
          <w:spacing w:val="-1"/>
        </w:rPr>
        <w:t>precautions.</w:t>
      </w:r>
      <w:r w:rsidRPr="00450031">
        <w:rPr>
          <w:rFonts w:ascii="Times New Roman" w:hAnsi="Times New Roman" w:cs="Times New Roman"/>
          <w:spacing w:val="26"/>
        </w:rPr>
        <w:t xml:space="preserve"> </w:t>
      </w:r>
      <w:r w:rsidRPr="00450031">
        <w:rPr>
          <w:rFonts w:ascii="Times New Roman" w:hAnsi="Times New Roman" w:cs="Times New Roman"/>
          <w:spacing w:val="-1"/>
        </w:rPr>
        <w:t>Technical</w:t>
      </w:r>
      <w:r w:rsidRPr="00450031">
        <w:rPr>
          <w:rFonts w:ascii="Times New Roman" w:hAnsi="Times New Roman" w:cs="Times New Roman"/>
          <w:spacing w:val="-10"/>
        </w:rPr>
        <w:t xml:space="preserve"> </w:t>
      </w:r>
      <w:r w:rsidRPr="00450031">
        <w:rPr>
          <w:rFonts w:ascii="Times New Roman" w:hAnsi="Times New Roman" w:cs="Times New Roman"/>
          <w:spacing w:val="-1"/>
        </w:rPr>
        <w:t>staff</w:t>
      </w:r>
      <w:r w:rsidRPr="00450031">
        <w:rPr>
          <w:rFonts w:ascii="Times New Roman" w:hAnsi="Times New Roman" w:cs="Times New Roman"/>
          <w:spacing w:val="-7"/>
        </w:rPr>
        <w:t xml:space="preserve"> </w:t>
      </w:r>
      <w:r w:rsidRPr="00450031">
        <w:rPr>
          <w:rFonts w:ascii="Times New Roman" w:hAnsi="Times New Roman" w:cs="Times New Roman"/>
          <w:spacing w:val="-1"/>
        </w:rPr>
        <w:t>will</w:t>
      </w:r>
      <w:r w:rsidRPr="00450031">
        <w:rPr>
          <w:rFonts w:ascii="Times New Roman" w:hAnsi="Times New Roman" w:cs="Times New Roman"/>
          <w:spacing w:val="-10"/>
        </w:rPr>
        <w:t xml:space="preserve"> </w:t>
      </w:r>
      <w:r w:rsidRPr="00450031">
        <w:rPr>
          <w:rFonts w:ascii="Times New Roman" w:hAnsi="Times New Roman" w:cs="Times New Roman"/>
          <w:spacing w:val="-1"/>
        </w:rPr>
        <w:t>provide</w:t>
      </w:r>
      <w:r w:rsidRPr="00450031">
        <w:rPr>
          <w:rFonts w:ascii="Times New Roman" w:hAnsi="Times New Roman" w:cs="Times New Roman"/>
          <w:spacing w:val="-11"/>
        </w:rPr>
        <w:t xml:space="preserve"> </w:t>
      </w:r>
      <w:r w:rsidRPr="00450031">
        <w:rPr>
          <w:rFonts w:ascii="Times New Roman" w:hAnsi="Times New Roman" w:cs="Times New Roman"/>
          <w:spacing w:val="-1"/>
        </w:rPr>
        <w:t>reasonable</w:t>
      </w:r>
      <w:r w:rsidRPr="00450031">
        <w:rPr>
          <w:rFonts w:ascii="Times New Roman" w:hAnsi="Times New Roman" w:cs="Times New Roman"/>
          <w:spacing w:val="-8"/>
        </w:rPr>
        <w:t xml:space="preserve"> </w:t>
      </w:r>
      <w:r w:rsidRPr="00450031">
        <w:rPr>
          <w:rFonts w:ascii="Times New Roman" w:hAnsi="Times New Roman" w:cs="Times New Roman"/>
          <w:spacing w:val="-1"/>
        </w:rPr>
        <w:t>support</w:t>
      </w:r>
      <w:r w:rsidRPr="00450031">
        <w:rPr>
          <w:rFonts w:ascii="Times New Roman" w:hAnsi="Times New Roman" w:cs="Times New Roman"/>
          <w:spacing w:val="-8"/>
        </w:rPr>
        <w:t xml:space="preserve"> </w:t>
      </w:r>
      <w:r w:rsidRPr="00450031">
        <w:rPr>
          <w:rFonts w:ascii="Times New Roman" w:hAnsi="Times New Roman" w:cs="Times New Roman"/>
          <w:spacing w:val="-1"/>
        </w:rPr>
        <w:t>to</w:t>
      </w:r>
      <w:r w:rsidRPr="00450031">
        <w:rPr>
          <w:rFonts w:ascii="Times New Roman" w:hAnsi="Times New Roman" w:cs="Times New Roman"/>
          <w:spacing w:val="-9"/>
        </w:rPr>
        <w:t xml:space="preserve"> </w:t>
      </w:r>
      <w:r w:rsidRPr="00450031">
        <w:rPr>
          <w:rFonts w:ascii="Times New Roman" w:hAnsi="Times New Roman" w:cs="Times New Roman"/>
          <w:spacing w:val="-1"/>
        </w:rPr>
        <w:t>their</w:t>
      </w:r>
      <w:r w:rsidRPr="00450031">
        <w:rPr>
          <w:rFonts w:ascii="Times New Roman" w:hAnsi="Times New Roman" w:cs="Times New Roman"/>
          <w:spacing w:val="-9"/>
        </w:rPr>
        <w:t xml:space="preserve"> </w:t>
      </w:r>
      <w:r w:rsidRPr="00450031">
        <w:rPr>
          <w:rFonts w:ascii="Times New Roman" w:hAnsi="Times New Roman" w:cs="Times New Roman"/>
        </w:rPr>
        <w:t>counterparts</w:t>
      </w:r>
      <w:r w:rsidRPr="00450031">
        <w:rPr>
          <w:rFonts w:ascii="Times New Roman" w:hAnsi="Times New Roman" w:cs="Times New Roman"/>
          <w:spacing w:val="-11"/>
        </w:rPr>
        <w:t xml:space="preserve"> </w:t>
      </w:r>
      <w:r w:rsidRPr="00450031">
        <w:rPr>
          <w:rFonts w:ascii="Times New Roman" w:hAnsi="Times New Roman" w:cs="Times New Roman"/>
        </w:rPr>
        <w:t>in</w:t>
      </w:r>
      <w:r w:rsidRPr="00450031">
        <w:rPr>
          <w:rFonts w:ascii="Times New Roman" w:hAnsi="Times New Roman" w:cs="Times New Roman"/>
          <w:spacing w:val="-8"/>
        </w:rPr>
        <w:t xml:space="preserve"> </w:t>
      </w:r>
      <w:r w:rsidRPr="00450031">
        <w:rPr>
          <w:rFonts w:ascii="Times New Roman" w:hAnsi="Times New Roman" w:cs="Times New Roman"/>
        </w:rPr>
        <w:t>support</w:t>
      </w:r>
      <w:r w:rsidRPr="00450031">
        <w:rPr>
          <w:rFonts w:ascii="Times New Roman" w:hAnsi="Times New Roman" w:cs="Times New Roman"/>
          <w:spacing w:val="-9"/>
        </w:rPr>
        <w:t xml:space="preserve"> </w:t>
      </w:r>
      <w:r w:rsidRPr="00450031">
        <w:rPr>
          <w:rFonts w:ascii="Times New Roman" w:hAnsi="Times New Roman" w:cs="Times New Roman"/>
        </w:rPr>
        <w:t>of</w:t>
      </w:r>
      <w:r w:rsidRPr="00450031">
        <w:rPr>
          <w:rFonts w:ascii="Times New Roman" w:hAnsi="Times New Roman" w:cs="Times New Roman"/>
          <w:spacing w:val="-10"/>
        </w:rPr>
        <w:t xml:space="preserve"> </w:t>
      </w:r>
      <w:r w:rsidRPr="00450031">
        <w:rPr>
          <w:rFonts w:ascii="Times New Roman" w:hAnsi="Times New Roman" w:cs="Times New Roman"/>
        </w:rPr>
        <w:t>analysis</w:t>
      </w:r>
      <w:r w:rsidRPr="00450031">
        <w:rPr>
          <w:rFonts w:ascii="Times New Roman" w:hAnsi="Times New Roman" w:cs="Times New Roman"/>
          <w:spacing w:val="1"/>
        </w:rPr>
        <w:t xml:space="preserve"> </w:t>
      </w:r>
      <w:r w:rsidRPr="00450031">
        <w:rPr>
          <w:rFonts w:ascii="Times New Roman" w:hAnsi="Times New Roman" w:cs="Times New Roman"/>
        </w:rPr>
        <w:t>and/or</w:t>
      </w:r>
      <w:r w:rsidRPr="00450031">
        <w:rPr>
          <w:rFonts w:ascii="Times New Roman" w:hAnsi="Times New Roman" w:cs="Times New Roman"/>
          <w:spacing w:val="-1"/>
        </w:rPr>
        <w:t xml:space="preserve"> </w:t>
      </w:r>
      <w:r w:rsidRPr="00450031">
        <w:rPr>
          <w:rFonts w:ascii="Times New Roman" w:hAnsi="Times New Roman" w:cs="Times New Roman"/>
        </w:rPr>
        <w:t>investigation</w:t>
      </w:r>
      <w:r w:rsidRPr="00450031">
        <w:rPr>
          <w:rFonts w:ascii="Times New Roman" w:hAnsi="Times New Roman" w:cs="Times New Roman"/>
          <w:spacing w:val="1"/>
        </w:rPr>
        <w:t xml:space="preserve"> </w:t>
      </w:r>
      <w:r w:rsidRPr="00450031">
        <w:rPr>
          <w:rFonts w:ascii="Times New Roman" w:hAnsi="Times New Roman" w:cs="Times New Roman"/>
        </w:rPr>
        <w:t>into</w:t>
      </w:r>
      <w:r w:rsidRPr="00450031">
        <w:rPr>
          <w:rFonts w:ascii="Times New Roman" w:hAnsi="Times New Roman" w:cs="Times New Roman"/>
          <w:spacing w:val="-1"/>
        </w:rPr>
        <w:t xml:space="preserve"> </w:t>
      </w:r>
      <w:r w:rsidRPr="00450031">
        <w:rPr>
          <w:rFonts w:ascii="Times New Roman" w:hAnsi="Times New Roman" w:cs="Times New Roman"/>
        </w:rPr>
        <w:t>any</w:t>
      </w:r>
      <w:r w:rsidRPr="00450031">
        <w:rPr>
          <w:rFonts w:ascii="Times New Roman" w:hAnsi="Times New Roman" w:cs="Times New Roman"/>
          <w:spacing w:val="1"/>
        </w:rPr>
        <w:t xml:space="preserve"> </w:t>
      </w:r>
      <w:r w:rsidRPr="00450031">
        <w:rPr>
          <w:rFonts w:ascii="Times New Roman" w:hAnsi="Times New Roman" w:cs="Times New Roman"/>
        </w:rPr>
        <w:t>security</w:t>
      </w:r>
      <w:r w:rsidRPr="00450031">
        <w:rPr>
          <w:rFonts w:ascii="Times New Roman" w:hAnsi="Times New Roman" w:cs="Times New Roman"/>
          <w:spacing w:val="1"/>
        </w:rPr>
        <w:t xml:space="preserve"> </w:t>
      </w:r>
      <w:r w:rsidRPr="00450031">
        <w:rPr>
          <w:rFonts w:ascii="Times New Roman" w:hAnsi="Times New Roman" w:cs="Times New Roman"/>
        </w:rPr>
        <w:t>incidents.</w:t>
      </w:r>
    </w:p>
    <w:p w:rsidR="00323DA5" w:rsidRPr="00450031" w:rsidP="00450031" w14:paraId="531293C1" w14:textId="77777777">
      <w:pPr>
        <w:pStyle w:val="BodyText"/>
        <w:spacing w:before="7"/>
        <w:rPr>
          <w:rFonts w:ascii="Times New Roman" w:hAnsi="Times New Roman" w:cs="Times New Roman"/>
        </w:rPr>
      </w:pPr>
    </w:p>
    <w:p w:rsidR="00323DA5" w:rsidRPr="00450031" w:rsidP="00450031" w14:paraId="0ABB3CC4" w14:textId="77777777">
      <w:pPr>
        <w:pStyle w:val="ListParagraph"/>
        <w:numPr>
          <w:ilvl w:val="1"/>
          <w:numId w:val="32"/>
        </w:numPr>
        <w:tabs>
          <w:tab w:val="left" w:pos="1280"/>
          <w:tab w:val="left" w:pos="1281"/>
        </w:tabs>
        <w:ind w:left="1280" w:hanging="534"/>
        <w:rPr>
          <w:rFonts w:ascii="Times New Roman" w:hAnsi="Times New Roman" w:cs="Times New Roman"/>
          <w:sz w:val="20"/>
          <w:szCs w:val="20"/>
        </w:rPr>
      </w:pPr>
      <w:r w:rsidRPr="00450031">
        <w:rPr>
          <w:rFonts w:ascii="Times New Roman" w:hAnsi="Times New Roman" w:cs="Times New Roman"/>
          <w:sz w:val="20"/>
          <w:szCs w:val="20"/>
        </w:rPr>
        <w:t>Disasters</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Contingency</w:t>
      </w:r>
    </w:p>
    <w:p w:rsidR="00323DA5" w:rsidRPr="00450031" w:rsidP="00450031" w14:paraId="4C16E306" w14:textId="77777777">
      <w:pPr>
        <w:pStyle w:val="BodyText"/>
        <w:spacing w:before="9"/>
        <w:rPr>
          <w:rFonts w:ascii="Times New Roman" w:hAnsi="Times New Roman" w:cs="Times New Roman"/>
        </w:rPr>
      </w:pPr>
    </w:p>
    <w:p w:rsidR="00323DA5" w:rsidRPr="00450031" w:rsidP="00450031" w14:paraId="25104362" w14:textId="77777777">
      <w:pPr>
        <w:pStyle w:val="BodyText"/>
        <w:ind w:left="1280" w:right="577"/>
        <w:rPr>
          <w:rFonts w:ascii="Times New Roman" w:hAnsi="Times New Roman" w:cs="Times New Roman"/>
        </w:rPr>
      </w:pPr>
      <w:r w:rsidRPr="00450031">
        <w:rPr>
          <w:rFonts w:ascii="Times New Roman" w:hAnsi="Times New Roman" w:cs="Times New Roman"/>
        </w:rPr>
        <w:t>In the event of a disaster, technical staff for the system experiencing the disaster will immediately</w:t>
      </w:r>
      <w:r w:rsidRPr="00450031">
        <w:rPr>
          <w:rFonts w:ascii="Times New Roman" w:hAnsi="Times New Roman" w:cs="Times New Roman"/>
          <w:spacing w:val="1"/>
        </w:rPr>
        <w:t xml:space="preserve"> </w:t>
      </w:r>
      <w:r w:rsidRPr="00450031">
        <w:rPr>
          <w:rFonts w:ascii="Times New Roman" w:hAnsi="Times New Roman" w:cs="Times New Roman"/>
        </w:rPr>
        <w:t>notify their designated counterparts, via the BLS regional office contacts, that a disaster has occurred</w:t>
      </w:r>
      <w:r w:rsidRPr="00450031">
        <w:rPr>
          <w:rFonts w:ascii="Times New Roman" w:hAnsi="Times New Roman" w:cs="Times New Roman"/>
          <w:spacing w:val="1"/>
        </w:rPr>
        <w:t xml:space="preserve"> </w:t>
      </w:r>
      <w:r w:rsidRPr="00450031">
        <w:rPr>
          <w:rFonts w:ascii="Times New Roman" w:hAnsi="Times New Roman" w:cs="Times New Roman"/>
        </w:rPr>
        <w:t>and describe the contingency operations undertaken or to be undertaken to avoid a disruption of the</w:t>
      </w:r>
      <w:r w:rsidRPr="00450031">
        <w:rPr>
          <w:rFonts w:ascii="Times New Roman" w:hAnsi="Times New Roman" w:cs="Times New Roman"/>
          <w:spacing w:val="1"/>
        </w:rPr>
        <w:t xml:space="preserve"> </w:t>
      </w:r>
      <w:r w:rsidRPr="00450031">
        <w:rPr>
          <w:rFonts w:ascii="Times New Roman" w:hAnsi="Times New Roman" w:cs="Times New Roman"/>
        </w:rPr>
        <w:t>interconnected systems.</w:t>
      </w:r>
    </w:p>
    <w:p w:rsidR="00323DA5" w:rsidRPr="00450031" w:rsidP="00450031" w14:paraId="7BF5D725" w14:textId="77777777">
      <w:pPr>
        <w:pStyle w:val="BodyText"/>
        <w:spacing w:before="8"/>
        <w:rPr>
          <w:rFonts w:ascii="Times New Roman" w:hAnsi="Times New Roman" w:cs="Times New Roman"/>
        </w:rPr>
      </w:pPr>
    </w:p>
    <w:p w:rsidR="00323DA5" w:rsidRPr="00450031" w:rsidP="00450031" w14:paraId="214BB0C3" w14:textId="77777777">
      <w:pPr>
        <w:pStyle w:val="ListParagraph"/>
        <w:numPr>
          <w:ilvl w:val="1"/>
          <w:numId w:val="32"/>
        </w:numPr>
        <w:tabs>
          <w:tab w:val="left" w:pos="1279"/>
          <w:tab w:val="left" w:pos="1281"/>
        </w:tabs>
        <w:ind w:left="1280" w:hanging="534"/>
        <w:rPr>
          <w:rFonts w:ascii="Times New Roman" w:hAnsi="Times New Roman" w:cs="Times New Roman"/>
          <w:sz w:val="20"/>
          <w:szCs w:val="20"/>
        </w:rPr>
      </w:pPr>
      <w:r w:rsidRPr="00450031">
        <w:rPr>
          <w:rFonts w:ascii="Times New Roman" w:hAnsi="Times New Roman" w:cs="Times New Roman"/>
          <w:sz w:val="20"/>
          <w:szCs w:val="20"/>
        </w:rPr>
        <w:t>Reporting</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Security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Incidents</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Disasters</w:t>
      </w:r>
    </w:p>
    <w:p w:rsidR="00323DA5" w:rsidRPr="00450031" w:rsidP="00450031" w14:paraId="6FC8E84D" w14:textId="77777777">
      <w:pPr>
        <w:pStyle w:val="BodyText"/>
        <w:spacing w:before="9"/>
        <w:rPr>
          <w:rFonts w:ascii="Times New Roman" w:hAnsi="Times New Roman" w:cs="Times New Roman"/>
        </w:rPr>
      </w:pPr>
    </w:p>
    <w:p w:rsidR="00323DA5" w:rsidRPr="00450031" w:rsidP="00450031" w14:paraId="0984CC69" w14:textId="77777777">
      <w:pPr>
        <w:pStyle w:val="BodyText"/>
        <w:ind w:left="1280" w:right="577"/>
        <w:rPr>
          <w:rFonts w:ascii="Times New Roman" w:hAnsi="Times New Roman" w:cs="Times New Roman"/>
        </w:rPr>
      </w:pPr>
      <w:r w:rsidRPr="00450031">
        <w:rPr>
          <w:rFonts w:ascii="Times New Roman" w:hAnsi="Times New Roman" w:cs="Times New Roman"/>
        </w:rPr>
        <w:t>In the event of a security incident or disaster, the owner of the system experiencing the incident or</w:t>
      </w:r>
      <w:r w:rsidRPr="00450031">
        <w:rPr>
          <w:rFonts w:ascii="Times New Roman" w:hAnsi="Times New Roman" w:cs="Times New Roman"/>
          <w:spacing w:val="1"/>
        </w:rPr>
        <w:t xml:space="preserve"> </w:t>
      </w:r>
      <w:r w:rsidRPr="00450031">
        <w:rPr>
          <w:rFonts w:ascii="Times New Roman" w:hAnsi="Times New Roman" w:cs="Times New Roman"/>
        </w:rPr>
        <w:t>disaster will, in addition to the immediate notice provisions stated above, via the BLS regional office</w:t>
      </w:r>
      <w:r w:rsidRPr="00450031">
        <w:rPr>
          <w:rFonts w:ascii="Times New Roman" w:hAnsi="Times New Roman" w:cs="Times New Roman"/>
          <w:spacing w:val="1"/>
        </w:rPr>
        <w:t xml:space="preserve"> </w:t>
      </w:r>
      <w:r w:rsidRPr="00450031">
        <w:rPr>
          <w:rFonts w:ascii="Times New Roman" w:hAnsi="Times New Roman" w:cs="Times New Roman"/>
        </w:rPr>
        <w:t>contacts, send formal written notification to the authorizing official for the other interconnected</w:t>
      </w:r>
      <w:r w:rsidRPr="00450031">
        <w:rPr>
          <w:rFonts w:ascii="Times New Roman" w:hAnsi="Times New Roman" w:cs="Times New Roman"/>
          <w:spacing w:val="1"/>
        </w:rPr>
        <w:t xml:space="preserve"> </w:t>
      </w:r>
      <w:r w:rsidRPr="00450031">
        <w:rPr>
          <w:rFonts w:ascii="Times New Roman" w:hAnsi="Times New Roman" w:cs="Times New Roman"/>
        </w:rPr>
        <w:t>system within three days after detection of the incident(s).</w:t>
      </w:r>
      <w:r w:rsidRPr="00450031">
        <w:rPr>
          <w:rFonts w:ascii="Times New Roman" w:hAnsi="Times New Roman" w:cs="Times New Roman"/>
          <w:spacing w:val="1"/>
        </w:rPr>
        <w:t xml:space="preserve"> </w:t>
      </w:r>
      <w:r w:rsidRPr="00450031">
        <w:rPr>
          <w:rFonts w:ascii="Times New Roman" w:hAnsi="Times New Roman" w:cs="Times New Roman"/>
        </w:rPr>
        <w:t>This written notification will describe the</w:t>
      </w:r>
      <w:r w:rsidRPr="00450031">
        <w:rPr>
          <w:rFonts w:ascii="Times New Roman" w:hAnsi="Times New Roman" w:cs="Times New Roman"/>
          <w:spacing w:val="1"/>
        </w:rPr>
        <w:t xml:space="preserve"> </w:t>
      </w:r>
      <w:r w:rsidRPr="00450031">
        <w:rPr>
          <w:rFonts w:ascii="Times New Roman" w:hAnsi="Times New Roman" w:cs="Times New Roman"/>
        </w:rPr>
        <w:t>security incident or disaster in detail and state the measures taken to protect the confidentiality,</w:t>
      </w:r>
      <w:r w:rsidRPr="00450031">
        <w:rPr>
          <w:rFonts w:ascii="Times New Roman" w:hAnsi="Times New Roman" w:cs="Times New Roman"/>
          <w:spacing w:val="1"/>
        </w:rPr>
        <w:t xml:space="preserve"> </w:t>
      </w:r>
      <w:r w:rsidRPr="00450031">
        <w:rPr>
          <w:rFonts w:ascii="Times New Roman" w:hAnsi="Times New Roman" w:cs="Times New Roman"/>
        </w:rPr>
        <w:t>integrity</w:t>
      </w:r>
      <w:r w:rsidRPr="00450031">
        <w:rPr>
          <w:rFonts w:ascii="Times New Roman" w:hAnsi="Times New Roman" w:cs="Times New Roman"/>
        </w:rPr>
        <w:t xml:space="preserve"> and availability of</w:t>
      </w:r>
      <w:r w:rsidRPr="00450031">
        <w:rPr>
          <w:rFonts w:ascii="Times New Roman" w:hAnsi="Times New Roman" w:cs="Times New Roman"/>
          <w:spacing w:val="-1"/>
        </w:rPr>
        <w:t xml:space="preserve"> </w:t>
      </w:r>
      <w:r w:rsidRPr="00450031">
        <w:rPr>
          <w:rFonts w:ascii="Times New Roman" w:hAnsi="Times New Roman" w:cs="Times New Roman"/>
        </w:rPr>
        <w:t>information on the</w:t>
      </w:r>
      <w:r w:rsidRPr="00450031">
        <w:rPr>
          <w:rFonts w:ascii="Times New Roman" w:hAnsi="Times New Roman" w:cs="Times New Roman"/>
          <w:spacing w:val="-1"/>
        </w:rPr>
        <w:t xml:space="preserve"> </w:t>
      </w:r>
      <w:r w:rsidRPr="00450031">
        <w:rPr>
          <w:rFonts w:ascii="Times New Roman" w:hAnsi="Times New Roman" w:cs="Times New Roman"/>
        </w:rPr>
        <w:t>interconnected systems.</w:t>
      </w:r>
    </w:p>
    <w:p w:rsidR="00323DA5" w:rsidRPr="00450031" w:rsidP="00450031" w14:paraId="46A28421" w14:textId="77777777">
      <w:pPr>
        <w:pStyle w:val="BodyText"/>
        <w:spacing w:before="7"/>
        <w:rPr>
          <w:rFonts w:ascii="Times New Roman" w:hAnsi="Times New Roman" w:cs="Times New Roman"/>
        </w:rPr>
      </w:pPr>
    </w:p>
    <w:p w:rsidR="00323DA5" w:rsidRPr="00450031" w:rsidP="00450031" w14:paraId="63B3B15D" w14:textId="77777777">
      <w:pPr>
        <w:pStyle w:val="ListParagraph"/>
        <w:numPr>
          <w:ilvl w:val="1"/>
          <w:numId w:val="32"/>
        </w:numPr>
        <w:tabs>
          <w:tab w:val="left" w:pos="1279"/>
          <w:tab w:val="left" w:pos="1281"/>
        </w:tabs>
        <w:spacing w:before="1"/>
        <w:ind w:left="1280" w:hanging="534"/>
        <w:rPr>
          <w:rFonts w:ascii="Times New Roman" w:hAnsi="Times New Roman" w:cs="Times New Roman"/>
          <w:sz w:val="20"/>
          <w:szCs w:val="20"/>
        </w:rPr>
      </w:pPr>
      <w:r w:rsidRPr="00450031">
        <w:rPr>
          <w:rFonts w:ascii="Times New Roman" w:hAnsi="Times New Roman" w:cs="Times New Roman"/>
          <w:sz w:val="20"/>
          <w:szCs w:val="20"/>
        </w:rPr>
        <w:t>Material</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Change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System</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Configuration</w:t>
      </w:r>
    </w:p>
    <w:p w:rsidR="00323DA5" w:rsidRPr="00450031" w:rsidP="00450031" w14:paraId="7FA832A5" w14:textId="77777777">
      <w:pPr>
        <w:pStyle w:val="BodyText"/>
        <w:spacing w:before="8"/>
        <w:rPr>
          <w:rFonts w:ascii="Times New Roman" w:hAnsi="Times New Roman" w:cs="Times New Roman"/>
        </w:rPr>
      </w:pPr>
    </w:p>
    <w:p w:rsidR="00323DA5" w:rsidRPr="00450031" w:rsidP="00450031" w14:paraId="72ABD96D" w14:textId="77777777">
      <w:pPr>
        <w:pStyle w:val="BodyText"/>
        <w:ind w:left="1280" w:right="694"/>
        <w:rPr>
          <w:rFonts w:ascii="Times New Roman" w:hAnsi="Times New Roman" w:cs="Times New Roman"/>
        </w:rPr>
      </w:pPr>
      <w:r w:rsidRPr="00450031">
        <w:rPr>
          <w:rFonts w:ascii="Times New Roman" w:hAnsi="Times New Roman" w:cs="Times New Roman"/>
        </w:rPr>
        <w:t>Planned</w:t>
      </w:r>
      <w:r w:rsidRPr="00450031">
        <w:rPr>
          <w:rFonts w:ascii="Times New Roman" w:hAnsi="Times New Roman" w:cs="Times New Roman"/>
          <w:spacing w:val="-3"/>
        </w:rPr>
        <w:t xml:space="preserve"> </w:t>
      </w:r>
      <w:r w:rsidRPr="00450031">
        <w:rPr>
          <w:rFonts w:ascii="Times New Roman" w:hAnsi="Times New Roman" w:cs="Times New Roman"/>
        </w:rPr>
        <w:t>technical</w:t>
      </w:r>
      <w:r w:rsidRPr="00450031">
        <w:rPr>
          <w:rFonts w:ascii="Times New Roman" w:hAnsi="Times New Roman" w:cs="Times New Roman"/>
          <w:spacing w:val="-3"/>
        </w:rPr>
        <w:t xml:space="preserve"> </w:t>
      </w:r>
      <w:r w:rsidRPr="00450031">
        <w:rPr>
          <w:rFonts w:ascii="Times New Roman" w:hAnsi="Times New Roman" w:cs="Times New Roman"/>
        </w:rPr>
        <w:t>changes</w:t>
      </w:r>
      <w:r w:rsidRPr="00450031">
        <w:rPr>
          <w:rFonts w:ascii="Times New Roman" w:hAnsi="Times New Roman" w:cs="Times New Roman"/>
          <w:spacing w:val="-4"/>
        </w:rPr>
        <w:t xml:space="preserve"> </w:t>
      </w:r>
      <w:r w:rsidRPr="00450031">
        <w:rPr>
          <w:rFonts w:ascii="Times New Roman" w:hAnsi="Times New Roman" w:cs="Times New Roman"/>
        </w:rPr>
        <w:t>to</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system</w:t>
      </w:r>
      <w:r w:rsidRPr="00450031">
        <w:rPr>
          <w:rFonts w:ascii="Times New Roman" w:hAnsi="Times New Roman" w:cs="Times New Roman"/>
          <w:spacing w:val="-5"/>
        </w:rPr>
        <w:t xml:space="preserve"> </w:t>
      </w:r>
      <w:r w:rsidRPr="00450031">
        <w:rPr>
          <w:rFonts w:ascii="Times New Roman" w:hAnsi="Times New Roman" w:cs="Times New Roman"/>
        </w:rPr>
        <w:t>architecture</w:t>
      </w:r>
      <w:r w:rsidRPr="00450031">
        <w:rPr>
          <w:rFonts w:ascii="Times New Roman" w:hAnsi="Times New Roman" w:cs="Times New Roman"/>
          <w:spacing w:val="-4"/>
        </w:rPr>
        <w:t xml:space="preserve"> </w:t>
      </w:r>
      <w:r w:rsidRPr="00450031">
        <w:rPr>
          <w:rFonts w:ascii="Times New Roman" w:hAnsi="Times New Roman" w:cs="Times New Roman"/>
        </w:rPr>
        <w:t>that</w:t>
      </w:r>
      <w:r w:rsidRPr="00450031">
        <w:rPr>
          <w:rFonts w:ascii="Times New Roman" w:hAnsi="Times New Roman" w:cs="Times New Roman"/>
          <w:spacing w:val="-3"/>
        </w:rPr>
        <w:t xml:space="preserve"> </w:t>
      </w:r>
      <w:r w:rsidRPr="00450031">
        <w:rPr>
          <w:rFonts w:ascii="Times New Roman" w:hAnsi="Times New Roman" w:cs="Times New Roman"/>
        </w:rPr>
        <w:t>may</w:t>
      </w:r>
      <w:r w:rsidRPr="00450031">
        <w:rPr>
          <w:rFonts w:ascii="Times New Roman" w:hAnsi="Times New Roman" w:cs="Times New Roman"/>
          <w:spacing w:val="-3"/>
        </w:rPr>
        <w:t xml:space="preserve"> </w:t>
      </w:r>
      <w:r w:rsidRPr="00450031">
        <w:rPr>
          <w:rFonts w:ascii="Times New Roman" w:hAnsi="Times New Roman" w:cs="Times New Roman"/>
        </w:rPr>
        <w:t>affect</w:t>
      </w:r>
      <w:r w:rsidRPr="00450031">
        <w:rPr>
          <w:rFonts w:ascii="Times New Roman" w:hAnsi="Times New Roman" w:cs="Times New Roman"/>
          <w:spacing w:val="-3"/>
        </w:rPr>
        <w:t xml:space="preserve"> </w:t>
      </w:r>
      <w:r w:rsidRPr="00450031">
        <w:rPr>
          <w:rFonts w:ascii="Times New Roman" w:hAnsi="Times New Roman" w:cs="Times New Roman"/>
        </w:rPr>
        <w:t>security</w:t>
      </w:r>
      <w:r w:rsidRPr="00450031">
        <w:rPr>
          <w:rFonts w:ascii="Times New Roman" w:hAnsi="Times New Roman" w:cs="Times New Roman"/>
          <w:spacing w:val="-2"/>
        </w:rPr>
        <w:t xml:space="preserve"> </w:t>
      </w:r>
      <w:r w:rsidRPr="00450031">
        <w:rPr>
          <w:rFonts w:ascii="Times New Roman" w:hAnsi="Times New Roman" w:cs="Times New Roman"/>
        </w:rPr>
        <w:t>with</w:t>
      </w:r>
      <w:r w:rsidRPr="00450031">
        <w:rPr>
          <w:rFonts w:ascii="Times New Roman" w:hAnsi="Times New Roman" w:cs="Times New Roman"/>
          <w:spacing w:val="-3"/>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other</w:t>
      </w:r>
      <w:r w:rsidRPr="00450031">
        <w:rPr>
          <w:rFonts w:ascii="Times New Roman" w:hAnsi="Times New Roman" w:cs="Times New Roman"/>
          <w:spacing w:val="-3"/>
        </w:rPr>
        <w:t xml:space="preserve"> </w:t>
      </w:r>
      <w:r w:rsidRPr="00450031">
        <w:rPr>
          <w:rFonts w:ascii="Times New Roman" w:hAnsi="Times New Roman" w:cs="Times New Roman"/>
        </w:rPr>
        <w:t>party</w:t>
      </w:r>
      <w:r w:rsidRPr="00450031">
        <w:rPr>
          <w:rFonts w:ascii="Times New Roman" w:hAnsi="Times New Roman" w:cs="Times New Roman"/>
          <w:spacing w:val="1"/>
        </w:rPr>
        <w:t xml:space="preserve"> </w:t>
      </w:r>
      <w:r w:rsidRPr="00450031">
        <w:rPr>
          <w:rFonts w:ascii="Times New Roman" w:hAnsi="Times New Roman" w:cs="Times New Roman"/>
        </w:rPr>
        <w:t>will be reported, via the BLS regional office contacts, to technical staff before such changes are</w:t>
      </w:r>
      <w:r w:rsidRPr="00450031">
        <w:rPr>
          <w:rFonts w:ascii="Times New Roman" w:hAnsi="Times New Roman" w:cs="Times New Roman"/>
          <w:spacing w:val="1"/>
        </w:rPr>
        <w:t xml:space="preserve"> </w:t>
      </w:r>
      <w:r w:rsidRPr="00450031">
        <w:rPr>
          <w:rFonts w:ascii="Times New Roman" w:hAnsi="Times New Roman" w:cs="Times New Roman"/>
        </w:rPr>
        <w:t>implemented.</w:t>
      </w:r>
      <w:r w:rsidRPr="00450031">
        <w:rPr>
          <w:rFonts w:ascii="Times New Roman" w:hAnsi="Times New Roman" w:cs="Times New Roman"/>
          <w:spacing w:val="1"/>
        </w:rPr>
        <w:t xml:space="preserve"> </w:t>
      </w:r>
      <w:r w:rsidRPr="00450031">
        <w:rPr>
          <w:rFonts w:ascii="Times New Roman" w:hAnsi="Times New Roman" w:cs="Times New Roman"/>
        </w:rPr>
        <w:t>The initiating party agrees to conduct a risk assessment based on the new system</w:t>
      </w:r>
      <w:r w:rsidRPr="00450031">
        <w:rPr>
          <w:rFonts w:ascii="Times New Roman" w:hAnsi="Times New Roman" w:cs="Times New Roman"/>
          <w:spacing w:val="1"/>
        </w:rPr>
        <w:t xml:space="preserve"> </w:t>
      </w:r>
      <w:r w:rsidRPr="00450031">
        <w:rPr>
          <w:rFonts w:ascii="Times New Roman" w:hAnsi="Times New Roman" w:cs="Times New Roman"/>
        </w:rPr>
        <w:t>architecture.</w:t>
      </w:r>
      <w:r w:rsidRPr="00450031">
        <w:rPr>
          <w:rFonts w:ascii="Times New Roman" w:hAnsi="Times New Roman" w:cs="Times New Roman"/>
          <w:spacing w:val="1"/>
        </w:rPr>
        <w:t xml:space="preserve"> </w:t>
      </w:r>
      <w:r w:rsidRPr="00450031">
        <w:rPr>
          <w:rFonts w:ascii="Times New Roman" w:hAnsi="Times New Roman" w:cs="Times New Roman"/>
        </w:rPr>
        <w:t>In the event of material changes to the system’s configuration, the parties agree to</w:t>
      </w:r>
      <w:r w:rsidRPr="00450031">
        <w:rPr>
          <w:rFonts w:ascii="Times New Roman" w:hAnsi="Times New Roman" w:cs="Times New Roman"/>
          <w:spacing w:val="1"/>
        </w:rPr>
        <w:t xml:space="preserve"> </w:t>
      </w:r>
      <w:r w:rsidRPr="00450031">
        <w:rPr>
          <w:rFonts w:ascii="Times New Roman" w:hAnsi="Times New Roman" w:cs="Times New Roman"/>
        </w:rPr>
        <w:t>modify this</w:t>
      </w:r>
      <w:r w:rsidRPr="00450031">
        <w:rPr>
          <w:rFonts w:ascii="Times New Roman" w:hAnsi="Times New Roman" w:cs="Times New Roman"/>
          <w:spacing w:val="-1"/>
        </w:rPr>
        <w:t xml:space="preserve"> </w:t>
      </w:r>
      <w:r w:rsidRPr="00450031">
        <w:rPr>
          <w:rFonts w:ascii="Times New Roman" w:hAnsi="Times New Roman" w:cs="Times New Roman"/>
        </w:rPr>
        <w:t>document as</w:t>
      </w:r>
      <w:r w:rsidRPr="00450031">
        <w:rPr>
          <w:rFonts w:ascii="Times New Roman" w:hAnsi="Times New Roman" w:cs="Times New Roman"/>
          <w:spacing w:val="-1"/>
        </w:rPr>
        <w:t xml:space="preserve"> </w:t>
      </w:r>
      <w:r w:rsidRPr="00450031">
        <w:rPr>
          <w:rFonts w:ascii="Times New Roman" w:hAnsi="Times New Roman" w:cs="Times New Roman"/>
        </w:rPr>
        <w:t>necessary.</w:t>
      </w:r>
    </w:p>
    <w:p w:rsidR="00323DA5" w:rsidRPr="00450031" w:rsidP="00450031" w14:paraId="45C1239B" w14:textId="77777777">
      <w:pPr>
        <w:pStyle w:val="BodyText"/>
        <w:spacing w:before="7"/>
        <w:rPr>
          <w:rFonts w:ascii="Times New Roman" w:hAnsi="Times New Roman" w:cs="Times New Roman"/>
        </w:rPr>
      </w:pPr>
    </w:p>
    <w:p w:rsidR="00323DA5" w:rsidRPr="00450031" w:rsidP="00450031" w14:paraId="1D7FD8A3" w14:textId="77777777">
      <w:pPr>
        <w:pStyle w:val="ListParagraph"/>
        <w:numPr>
          <w:ilvl w:val="1"/>
          <w:numId w:val="32"/>
        </w:numPr>
        <w:tabs>
          <w:tab w:val="left" w:pos="1279"/>
          <w:tab w:val="left" w:pos="1281"/>
        </w:tabs>
        <w:ind w:left="1280" w:hanging="534"/>
        <w:rPr>
          <w:rFonts w:ascii="Times New Roman" w:hAnsi="Times New Roman" w:cs="Times New Roman"/>
          <w:sz w:val="20"/>
          <w:szCs w:val="20"/>
        </w:rPr>
      </w:pPr>
      <w:r w:rsidRPr="00450031">
        <w:rPr>
          <w:rFonts w:ascii="Times New Roman" w:hAnsi="Times New Roman" w:cs="Times New Roman"/>
          <w:sz w:val="20"/>
          <w:szCs w:val="20"/>
        </w:rPr>
        <w:t>New</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Connections</w:t>
      </w:r>
    </w:p>
    <w:p w:rsidR="00323DA5" w:rsidRPr="00450031" w:rsidP="00450031" w14:paraId="4CA6AB33" w14:textId="77777777">
      <w:pPr>
        <w:pStyle w:val="BodyText"/>
        <w:spacing w:before="9"/>
        <w:rPr>
          <w:rFonts w:ascii="Times New Roman" w:hAnsi="Times New Roman" w:cs="Times New Roman"/>
        </w:rPr>
      </w:pPr>
    </w:p>
    <w:p w:rsidR="00323DA5" w:rsidRPr="00450031" w:rsidP="00450031" w14:paraId="31029008" w14:textId="7B11FAD1">
      <w:pPr>
        <w:pStyle w:val="BodyText"/>
        <w:ind w:left="1280" w:right="573"/>
        <w:rPr>
          <w:rFonts w:ascii="Times New Roman" w:hAnsi="Times New Roman" w:cs="Times New Roman"/>
        </w:rPr>
      </w:pPr>
      <w:r w:rsidRPr="00450031">
        <w:rPr>
          <w:rFonts w:ascii="Times New Roman" w:hAnsi="Times New Roman" w:cs="Times New Roman"/>
        </w:rPr>
        <w:t>If</w:t>
      </w:r>
      <w:r w:rsidRPr="00450031" w:rsidR="0058319C">
        <w:rPr>
          <w:rFonts w:ascii="Times New Roman" w:hAnsi="Times New Roman" w:cs="Times New Roman"/>
        </w:rPr>
        <w:t xml:space="preserve"> a state must change location(s) of its connection(s), the state must give the BLS at</w:t>
      </w:r>
      <w:r w:rsidRPr="00450031" w:rsidR="0058319C">
        <w:rPr>
          <w:rFonts w:ascii="Times New Roman" w:hAnsi="Times New Roman" w:cs="Times New Roman"/>
          <w:spacing w:val="1"/>
        </w:rPr>
        <w:t xml:space="preserve"> </w:t>
      </w:r>
      <w:r w:rsidRPr="00450031" w:rsidR="0058319C">
        <w:rPr>
          <w:rFonts w:ascii="Times New Roman" w:hAnsi="Times New Roman" w:cs="Times New Roman"/>
        </w:rPr>
        <w:t>least</w:t>
      </w:r>
      <w:r w:rsidRPr="00450031" w:rsidR="0058319C">
        <w:rPr>
          <w:rFonts w:ascii="Times New Roman" w:hAnsi="Times New Roman" w:cs="Times New Roman"/>
          <w:spacing w:val="-11"/>
        </w:rPr>
        <w:t xml:space="preserve"> </w:t>
      </w:r>
      <w:r w:rsidRPr="00450031" w:rsidR="0058319C">
        <w:rPr>
          <w:rFonts w:ascii="Times New Roman" w:hAnsi="Times New Roman" w:cs="Times New Roman"/>
        </w:rPr>
        <w:t>60</w:t>
      </w:r>
      <w:r w:rsidRPr="00450031" w:rsidR="0058319C">
        <w:rPr>
          <w:rFonts w:ascii="Times New Roman" w:hAnsi="Times New Roman" w:cs="Times New Roman"/>
          <w:spacing w:val="-10"/>
        </w:rPr>
        <w:t xml:space="preserve"> </w:t>
      </w:r>
      <w:r w:rsidRPr="00450031" w:rsidR="0058319C">
        <w:rPr>
          <w:rFonts w:ascii="Times New Roman" w:hAnsi="Times New Roman" w:cs="Times New Roman"/>
        </w:rPr>
        <w:t>days</w:t>
      </w:r>
      <w:r w:rsidRPr="00450031" w:rsidR="0058319C">
        <w:rPr>
          <w:rFonts w:ascii="Times New Roman" w:hAnsi="Times New Roman" w:cs="Times New Roman"/>
          <w:spacing w:val="-11"/>
        </w:rPr>
        <w:t xml:space="preserve"> </w:t>
      </w:r>
      <w:r w:rsidRPr="00450031" w:rsidR="0058319C">
        <w:rPr>
          <w:rFonts w:ascii="Times New Roman" w:hAnsi="Times New Roman" w:cs="Times New Roman"/>
        </w:rPr>
        <w:t>advance</w:t>
      </w:r>
      <w:r w:rsidRPr="00450031" w:rsidR="0058319C">
        <w:rPr>
          <w:rFonts w:ascii="Times New Roman" w:hAnsi="Times New Roman" w:cs="Times New Roman"/>
          <w:spacing w:val="-11"/>
        </w:rPr>
        <w:t xml:space="preserve"> </w:t>
      </w:r>
      <w:r w:rsidRPr="00450031" w:rsidR="0058319C">
        <w:rPr>
          <w:rFonts w:ascii="Times New Roman" w:hAnsi="Times New Roman" w:cs="Times New Roman"/>
        </w:rPr>
        <w:t>notice</w:t>
      </w:r>
      <w:r w:rsidRPr="00450031" w:rsidR="0058319C">
        <w:rPr>
          <w:rFonts w:ascii="Times New Roman" w:hAnsi="Times New Roman" w:cs="Times New Roman"/>
          <w:spacing w:val="-12"/>
        </w:rPr>
        <w:t xml:space="preserve"> </w:t>
      </w:r>
      <w:r w:rsidRPr="00450031" w:rsidR="0058319C">
        <w:rPr>
          <w:rFonts w:ascii="Times New Roman" w:hAnsi="Times New Roman" w:cs="Times New Roman"/>
        </w:rPr>
        <w:t>before</w:t>
      </w:r>
      <w:r w:rsidRPr="00450031" w:rsidR="0058319C">
        <w:rPr>
          <w:rFonts w:ascii="Times New Roman" w:hAnsi="Times New Roman" w:cs="Times New Roman"/>
          <w:spacing w:val="-9"/>
        </w:rPr>
        <w:t xml:space="preserve"> </w:t>
      </w:r>
      <w:r w:rsidRPr="00450031" w:rsidR="0058319C">
        <w:rPr>
          <w:rFonts w:ascii="Times New Roman" w:hAnsi="Times New Roman" w:cs="Times New Roman"/>
        </w:rPr>
        <w:t>moving</w:t>
      </w:r>
      <w:r w:rsidRPr="00450031" w:rsidR="0058319C">
        <w:rPr>
          <w:rFonts w:ascii="Times New Roman" w:hAnsi="Times New Roman" w:cs="Times New Roman"/>
          <w:spacing w:val="-10"/>
        </w:rPr>
        <w:t xml:space="preserve"> </w:t>
      </w:r>
      <w:r w:rsidRPr="00450031" w:rsidR="0058319C">
        <w:rPr>
          <w:rFonts w:ascii="Times New Roman" w:hAnsi="Times New Roman" w:cs="Times New Roman"/>
        </w:rPr>
        <w:t>the</w:t>
      </w:r>
      <w:r w:rsidRPr="00450031" w:rsidR="0058319C">
        <w:rPr>
          <w:rFonts w:ascii="Times New Roman" w:hAnsi="Times New Roman" w:cs="Times New Roman"/>
          <w:spacing w:val="-11"/>
        </w:rPr>
        <w:t xml:space="preserve"> </w:t>
      </w:r>
      <w:r w:rsidRPr="00450031" w:rsidR="0058319C">
        <w:rPr>
          <w:rFonts w:ascii="Times New Roman" w:hAnsi="Times New Roman" w:cs="Times New Roman"/>
        </w:rPr>
        <w:t>line</w:t>
      </w:r>
      <w:r w:rsidRPr="00450031" w:rsidR="0058319C">
        <w:rPr>
          <w:rFonts w:ascii="Times New Roman" w:hAnsi="Times New Roman" w:cs="Times New Roman"/>
          <w:spacing w:val="-12"/>
        </w:rPr>
        <w:t xml:space="preserve"> </w:t>
      </w:r>
      <w:r w:rsidRPr="00450031" w:rsidR="0058319C">
        <w:rPr>
          <w:rFonts w:ascii="Times New Roman" w:hAnsi="Times New Roman" w:cs="Times New Roman"/>
        </w:rPr>
        <w:t>and</w:t>
      </w:r>
      <w:r w:rsidRPr="00450031" w:rsidR="0058319C">
        <w:rPr>
          <w:rFonts w:ascii="Times New Roman" w:hAnsi="Times New Roman" w:cs="Times New Roman"/>
          <w:spacing w:val="-9"/>
        </w:rPr>
        <w:t xml:space="preserve"> </w:t>
      </w:r>
      <w:r w:rsidRPr="00450031" w:rsidR="0058319C">
        <w:rPr>
          <w:rFonts w:ascii="Times New Roman" w:hAnsi="Times New Roman" w:cs="Times New Roman"/>
        </w:rPr>
        <w:t>provide</w:t>
      </w:r>
      <w:r w:rsidRPr="00450031" w:rsidR="0058319C">
        <w:rPr>
          <w:rFonts w:ascii="Times New Roman" w:hAnsi="Times New Roman" w:cs="Times New Roman"/>
          <w:spacing w:val="-11"/>
        </w:rPr>
        <w:t xml:space="preserve"> </w:t>
      </w:r>
      <w:r w:rsidRPr="00450031" w:rsidR="0058319C">
        <w:rPr>
          <w:rFonts w:ascii="Times New Roman" w:hAnsi="Times New Roman" w:cs="Times New Roman"/>
        </w:rPr>
        <w:t>a</w:t>
      </w:r>
      <w:r w:rsidRPr="00450031" w:rsidR="0058319C">
        <w:rPr>
          <w:rFonts w:ascii="Times New Roman" w:hAnsi="Times New Roman" w:cs="Times New Roman"/>
          <w:spacing w:val="-10"/>
        </w:rPr>
        <w:t xml:space="preserve"> </w:t>
      </w:r>
      <w:r w:rsidRPr="00450031" w:rsidR="0058319C">
        <w:rPr>
          <w:rFonts w:ascii="Times New Roman" w:hAnsi="Times New Roman" w:cs="Times New Roman"/>
        </w:rPr>
        <w:t>state</w:t>
      </w:r>
      <w:r w:rsidRPr="00450031" w:rsidR="0058319C">
        <w:rPr>
          <w:rFonts w:ascii="Times New Roman" w:hAnsi="Times New Roman" w:cs="Times New Roman"/>
          <w:spacing w:val="-12"/>
        </w:rPr>
        <w:t xml:space="preserve"> </w:t>
      </w:r>
      <w:r w:rsidRPr="00450031" w:rsidR="0058319C">
        <w:rPr>
          <w:rFonts w:ascii="Times New Roman" w:hAnsi="Times New Roman" w:cs="Times New Roman"/>
        </w:rPr>
        <w:t>technical</w:t>
      </w:r>
      <w:r w:rsidRPr="00450031" w:rsidR="0058319C">
        <w:rPr>
          <w:rFonts w:ascii="Times New Roman" w:hAnsi="Times New Roman" w:cs="Times New Roman"/>
          <w:spacing w:val="-10"/>
        </w:rPr>
        <w:t xml:space="preserve"> </w:t>
      </w:r>
      <w:r w:rsidRPr="00450031" w:rsidR="0058319C">
        <w:rPr>
          <w:rFonts w:ascii="Times New Roman" w:hAnsi="Times New Roman" w:cs="Times New Roman"/>
        </w:rPr>
        <w:t>contact</w:t>
      </w:r>
      <w:r w:rsidRPr="00450031" w:rsidR="0058319C">
        <w:rPr>
          <w:rFonts w:ascii="Times New Roman" w:hAnsi="Times New Roman" w:cs="Times New Roman"/>
          <w:spacing w:val="-10"/>
        </w:rPr>
        <w:t xml:space="preserve"> </w:t>
      </w:r>
      <w:r w:rsidRPr="00450031" w:rsidR="0058319C">
        <w:rPr>
          <w:rFonts w:ascii="Times New Roman" w:hAnsi="Times New Roman" w:cs="Times New Roman"/>
        </w:rPr>
        <w:t>to</w:t>
      </w:r>
      <w:r w:rsidRPr="00450031" w:rsidR="0058319C">
        <w:rPr>
          <w:rFonts w:ascii="Times New Roman" w:hAnsi="Times New Roman" w:cs="Times New Roman"/>
          <w:spacing w:val="-10"/>
        </w:rPr>
        <w:t xml:space="preserve"> </w:t>
      </w:r>
      <w:r w:rsidRPr="00450031" w:rsidR="0058319C">
        <w:rPr>
          <w:rFonts w:ascii="Times New Roman" w:hAnsi="Times New Roman" w:cs="Times New Roman"/>
        </w:rPr>
        <w:t>coordinate</w:t>
      </w:r>
      <w:r w:rsidRPr="00450031" w:rsidR="0058319C">
        <w:rPr>
          <w:rFonts w:ascii="Times New Roman" w:hAnsi="Times New Roman" w:cs="Times New Roman"/>
          <w:spacing w:val="1"/>
        </w:rPr>
        <w:t xml:space="preserve"> </w:t>
      </w:r>
      <w:r w:rsidRPr="00450031" w:rsidR="0058319C">
        <w:rPr>
          <w:rFonts w:ascii="Times New Roman" w:hAnsi="Times New Roman" w:cs="Times New Roman"/>
        </w:rPr>
        <w:t>the move.</w:t>
      </w:r>
      <w:r w:rsidRPr="00450031" w:rsidR="0058319C">
        <w:rPr>
          <w:rFonts w:ascii="Times New Roman" w:hAnsi="Times New Roman" w:cs="Times New Roman"/>
          <w:spacing w:val="1"/>
        </w:rPr>
        <w:t xml:space="preserve"> </w:t>
      </w:r>
      <w:r w:rsidRPr="00450031" w:rsidR="0058319C">
        <w:rPr>
          <w:rFonts w:ascii="Times New Roman" w:hAnsi="Times New Roman" w:cs="Times New Roman"/>
        </w:rPr>
        <w:t>Once a site is fully migrated to the portal, which includes the dropping of all BLS dedicated</w:t>
      </w:r>
      <w:r w:rsidRPr="00450031" w:rsidR="0058319C">
        <w:rPr>
          <w:rFonts w:ascii="Times New Roman" w:hAnsi="Times New Roman" w:cs="Times New Roman"/>
          <w:spacing w:val="-43"/>
        </w:rPr>
        <w:t xml:space="preserve"> </w:t>
      </w:r>
      <w:r w:rsidRPr="00450031" w:rsidR="0058319C">
        <w:rPr>
          <w:rFonts w:ascii="Times New Roman" w:hAnsi="Times New Roman" w:cs="Times New Roman"/>
        </w:rPr>
        <w:t>lines, 60 days</w:t>
      </w:r>
      <w:r w:rsidRPr="00450031" w:rsidR="0058319C">
        <w:rPr>
          <w:rFonts w:ascii="Times New Roman" w:hAnsi="Times New Roman" w:cs="Times New Roman"/>
          <w:spacing w:val="-1"/>
        </w:rPr>
        <w:t xml:space="preserve"> </w:t>
      </w:r>
      <w:r w:rsidRPr="00450031" w:rsidR="0058319C">
        <w:rPr>
          <w:rFonts w:ascii="Times New Roman" w:hAnsi="Times New Roman" w:cs="Times New Roman"/>
        </w:rPr>
        <w:t>advance</w:t>
      </w:r>
      <w:r w:rsidRPr="00450031" w:rsidR="0058319C">
        <w:rPr>
          <w:rFonts w:ascii="Times New Roman" w:hAnsi="Times New Roman" w:cs="Times New Roman"/>
          <w:spacing w:val="-2"/>
        </w:rPr>
        <w:t xml:space="preserve"> </w:t>
      </w:r>
      <w:r w:rsidRPr="00450031" w:rsidR="0058319C">
        <w:rPr>
          <w:rFonts w:ascii="Times New Roman" w:hAnsi="Times New Roman" w:cs="Times New Roman"/>
        </w:rPr>
        <w:t>notice</w:t>
      </w:r>
      <w:r w:rsidRPr="00450031" w:rsidR="0058319C">
        <w:rPr>
          <w:rFonts w:ascii="Times New Roman" w:hAnsi="Times New Roman" w:cs="Times New Roman"/>
          <w:spacing w:val="2"/>
        </w:rPr>
        <w:t xml:space="preserve"> </w:t>
      </w:r>
      <w:r w:rsidRPr="00450031" w:rsidR="0058319C">
        <w:rPr>
          <w:rFonts w:ascii="Times New Roman" w:hAnsi="Times New Roman" w:cs="Times New Roman"/>
        </w:rPr>
        <w:t>will not be</w:t>
      </w:r>
      <w:r w:rsidRPr="00450031" w:rsidR="0058319C">
        <w:rPr>
          <w:rFonts w:ascii="Times New Roman" w:hAnsi="Times New Roman" w:cs="Times New Roman"/>
          <w:spacing w:val="-2"/>
        </w:rPr>
        <w:t xml:space="preserve"> </w:t>
      </w:r>
      <w:r w:rsidRPr="00450031" w:rsidR="0058319C">
        <w:rPr>
          <w:rFonts w:ascii="Times New Roman" w:hAnsi="Times New Roman" w:cs="Times New Roman"/>
        </w:rPr>
        <w:t>required.</w:t>
      </w:r>
    </w:p>
    <w:p w:rsidR="00323DA5" w:rsidRPr="00450031" w:rsidP="00450031" w14:paraId="4A5C47D7" w14:textId="77777777">
      <w:pPr>
        <w:pStyle w:val="BodyText"/>
        <w:spacing w:before="8"/>
        <w:rPr>
          <w:rFonts w:ascii="Times New Roman" w:hAnsi="Times New Roman" w:cs="Times New Roman"/>
        </w:rPr>
      </w:pPr>
    </w:p>
    <w:p w:rsidR="00323DA5" w:rsidRPr="00450031" w:rsidP="00450031" w14:paraId="513CE124" w14:textId="77777777">
      <w:pPr>
        <w:pStyle w:val="ListParagraph"/>
        <w:numPr>
          <w:ilvl w:val="1"/>
          <w:numId w:val="32"/>
        </w:numPr>
        <w:tabs>
          <w:tab w:val="left" w:pos="1279"/>
          <w:tab w:val="left" w:pos="1281"/>
        </w:tabs>
        <w:ind w:left="1280" w:hanging="534"/>
        <w:rPr>
          <w:rFonts w:ascii="Times New Roman" w:hAnsi="Times New Roman" w:cs="Times New Roman"/>
          <w:sz w:val="20"/>
          <w:szCs w:val="20"/>
        </w:rPr>
      </w:pPr>
      <w:r w:rsidRPr="00450031">
        <w:rPr>
          <w:rFonts w:ascii="Times New Roman" w:hAnsi="Times New Roman" w:cs="Times New Roman"/>
          <w:sz w:val="20"/>
          <w:szCs w:val="20"/>
        </w:rPr>
        <w:t>Point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Demarcation</w:t>
      </w:r>
    </w:p>
    <w:p w:rsidR="00323DA5" w:rsidRPr="00450031" w:rsidP="00450031" w14:paraId="2795FA58" w14:textId="77777777">
      <w:pPr>
        <w:pStyle w:val="BodyText"/>
        <w:spacing w:before="9"/>
        <w:rPr>
          <w:rFonts w:ascii="Times New Roman" w:hAnsi="Times New Roman" w:cs="Times New Roman"/>
        </w:rPr>
      </w:pPr>
    </w:p>
    <w:p w:rsidR="00323DA5" w:rsidRPr="00450031" w:rsidP="00450031" w14:paraId="3FB1DAC2" w14:textId="77777777">
      <w:pPr>
        <w:pStyle w:val="BodyText"/>
        <w:ind w:left="1280" w:right="578"/>
        <w:rPr>
          <w:rFonts w:ascii="Times New Roman" w:hAnsi="Times New Roman" w:cs="Times New Roman"/>
        </w:rPr>
      </w:pPr>
      <w:r w:rsidRPr="00450031">
        <w:rPr>
          <w:rFonts w:ascii="Times New Roman" w:hAnsi="Times New Roman" w:cs="Times New Roman"/>
        </w:rPr>
        <w:t>The logical components within each system at which control over and protection of the data becomes</w:t>
      </w:r>
      <w:r w:rsidRPr="00450031">
        <w:rPr>
          <w:rFonts w:ascii="Times New Roman" w:hAnsi="Times New Roman" w:cs="Times New Roman"/>
          <w:spacing w:val="-43"/>
        </w:rPr>
        <w:t xml:space="preserve"> </w:t>
      </w:r>
      <w:r w:rsidRPr="00450031">
        <w:rPr>
          <w:rFonts w:ascii="Times New Roman" w:hAnsi="Times New Roman" w:cs="Times New Roman"/>
        </w:rPr>
        <w:t>responsibility</w:t>
      </w:r>
      <w:r w:rsidRPr="00450031">
        <w:rPr>
          <w:rFonts w:ascii="Times New Roman" w:hAnsi="Times New Roman" w:cs="Times New Roman"/>
          <w:spacing w:val="-9"/>
        </w:rPr>
        <w:t xml:space="preserve"> </w:t>
      </w:r>
      <w:r w:rsidRPr="00450031">
        <w:rPr>
          <w:rFonts w:ascii="Times New Roman" w:hAnsi="Times New Roman" w:cs="Times New Roman"/>
        </w:rPr>
        <w:t>of</w:t>
      </w:r>
      <w:r w:rsidRPr="00450031">
        <w:rPr>
          <w:rFonts w:ascii="Times New Roman" w:hAnsi="Times New Roman" w:cs="Times New Roman"/>
          <w:spacing w:val="-11"/>
        </w:rPr>
        <w:t xml:space="preserve"> </w:t>
      </w:r>
      <w:r w:rsidRPr="00450031">
        <w:rPr>
          <w:rFonts w:ascii="Times New Roman" w:hAnsi="Times New Roman" w:cs="Times New Roman"/>
        </w:rPr>
        <w:t>the</w:t>
      </w:r>
      <w:r w:rsidRPr="00450031">
        <w:rPr>
          <w:rFonts w:ascii="Times New Roman" w:hAnsi="Times New Roman" w:cs="Times New Roman"/>
          <w:spacing w:val="-11"/>
        </w:rPr>
        <w:t xml:space="preserve"> </w:t>
      </w:r>
      <w:r w:rsidRPr="00450031">
        <w:rPr>
          <w:rFonts w:ascii="Times New Roman" w:hAnsi="Times New Roman" w:cs="Times New Roman"/>
        </w:rPr>
        <w:t>other</w:t>
      </w:r>
      <w:r w:rsidRPr="00450031">
        <w:rPr>
          <w:rFonts w:ascii="Times New Roman" w:hAnsi="Times New Roman" w:cs="Times New Roman"/>
          <w:spacing w:val="-8"/>
        </w:rPr>
        <w:t xml:space="preserve"> </w:t>
      </w:r>
      <w:r w:rsidRPr="00450031">
        <w:rPr>
          <w:rFonts w:ascii="Times New Roman" w:hAnsi="Times New Roman" w:cs="Times New Roman"/>
        </w:rPr>
        <w:t>system</w:t>
      </w:r>
      <w:r w:rsidRPr="00450031">
        <w:rPr>
          <w:rFonts w:ascii="Times New Roman" w:hAnsi="Times New Roman" w:cs="Times New Roman"/>
          <w:spacing w:val="-10"/>
        </w:rPr>
        <w:t xml:space="preserve"> </w:t>
      </w:r>
      <w:r w:rsidRPr="00450031">
        <w:rPr>
          <w:rFonts w:ascii="Times New Roman" w:hAnsi="Times New Roman" w:cs="Times New Roman"/>
        </w:rPr>
        <w:t>is</w:t>
      </w:r>
      <w:r w:rsidRPr="00450031">
        <w:rPr>
          <w:rFonts w:ascii="Times New Roman" w:hAnsi="Times New Roman" w:cs="Times New Roman"/>
          <w:spacing w:val="-11"/>
        </w:rPr>
        <w:t xml:space="preserve"> </w:t>
      </w:r>
      <w:r w:rsidRPr="00450031">
        <w:rPr>
          <w:rFonts w:ascii="Times New Roman" w:hAnsi="Times New Roman" w:cs="Times New Roman"/>
        </w:rPr>
        <w:t>documented</w:t>
      </w:r>
      <w:r w:rsidRPr="00450031">
        <w:rPr>
          <w:rFonts w:ascii="Times New Roman" w:hAnsi="Times New Roman" w:cs="Times New Roman"/>
          <w:spacing w:val="-9"/>
        </w:rPr>
        <w:t xml:space="preserve"> </w:t>
      </w:r>
      <w:r w:rsidRPr="00450031">
        <w:rPr>
          <w:rFonts w:ascii="Times New Roman" w:hAnsi="Times New Roman" w:cs="Times New Roman"/>
        </w:rPr>
        <w:t>in</w:t>
      </w:r>
      <w:r w:rsidRPr="00450031">
        <w:rPr>
          <w:rFonts w:ascii="Times New Roman" w:hAnsi="Times New Roman" w:cs="Times New Roman"/>
          <w:spacing w:val="-8"/>
        </w:rPr>
        <w:t xml:space="preserve"> </w:t>
      </w:r>
      <w:r w:rsidRPr="00450031">
        <w:rPr>
          <w:rFonts w:ascii="Times New Roman" w:hAnsi="Times New Roman" w:cs="Times New Roman"/>
        </w:rPr>
        <w:t>the</w:t>
      </w:r>
      <w:r w:rsidRPr="00450031">
        <w:rPr>
          <w:rFonts w:ascii="Times New Roman" w:hAnsi="Times New Roman" w:cs="Times New Roman"/>
          <w:spacing w:val="-11"/>
        </w:rPr>
        <w:t xml:space="preserve"> </w:t>
      </w:r>
      <w:r w:rsidRPr="00450031">
        <w:rPr>
          <w:rFonts w:ascii="Times New Roman" w:hAnsi="Times New Roman" w:cs="Times New Roman"/>
        </w:rPr>
        <w:t>BLS</w:t>
      </w:r>
      <w:r w:rsidRPr="00450031">
        <w:rPr>
          <w:rFonts w:ascii="Times New Roman" w:hAnsi="Times New Roman" w:cs="Times New Roman"/>
          <w:spacing w:val="-11"/>
        </w:rPr>
        <w:t xml:space="preserve"> </w:t>
      </w:r>
      <w:r w:rsidRPr="00450031">
        <w:rPr>
          <w:rFonts w:ascii="Times New Roman" w:hAnsi="Times New Roman" w:cs="Times New Roman"/>
        </w:rPr>
        <w:t>LAN/WAN</w:t>
      </w:r>
      <w:r w:rsidRPr="00450031">
        <w:rPr>
          <w:rFonts w:ascii="Times New Roman" w:hAnsi="Times New Roman" w:cs="Times New Roman"/>
          <w:spacing w:val="-9"/>
        </w:rPr>
        <w:t xml:space="preserve"> </w:t>
      </w:r>
      <w:r w:rsidRPr="00450031">
        <w:rPr>
          <w:rFonts w:ascii="Times New Roman" w:hAnsi="Times New Roman" w:cs="Times New Roman"/>
        </w:rPr>
        <w:t>and</w:t>
      </w:r>
      <w:r w:rsidRPr="00450031">
        <w:rPr>
          <w:rFonts w:ascii="Times New Roman" w:hAnsi="Times New Roman" w:cs="Times New Roman"/>
          <w:spacing w:val="-8"/>
        </w:rPr>
        <w:t xml:space="preserve"> </w:t>
      </w:r>
      <w:r w:rsidRPr="00450031">
        <w:rPr>
          <w:rFonts w:ascii="Times New Roman" w:hAnsi="Times New Roman" w:cs="Times New Roman"/>
        </w:rPr>
        <w:t>BLSCS</w:t>
      </w:r>
      <w:r w:rsidRPr="00450031">
        <w:rPr>
          <w:rFonts w:ascii="Times New Roman" w:hAnsi="Times New Roman" w:cs="Times New Roman"/>
          <w:spacing w:val="-8"/>
        </w:rPr>
        <w:t xml:space="preserve"> </w:t>
      </w:r>
      <w:r w:rsidRPr="00450031">
        <w:rPr>
          <w:rFonts w:ascii="Times New Roman" w:hAnsi="Times New Roman" w:cs="Times New Roman"/>
        </w:rPr>
        <w:t>System</w:t>
      </w:r>
      <w:r w:rsidRPr="00450031">
        <w:rPr>
          <w:rFonts w:ascii="Times New Roman" w:hAnsi="Times New Roman" w:cs="Times New Roman"/>
          <w:spacing w:val="-11"/>
        </w:rPr>
        <w:t xml:space="preserve"> </w:t>
      </w:r>
      <w:r w:rsidRPr="00450031">
        <w:rPr>
          <w:rFonts w:ascii="Times New Roman" w:hAnsi="Times New Roman" w:cs="Times New Roman"/>
        </w:rPr>
        <w:t>Security</w:t>
      </w:r>
      <w:r w:rsidRPr="00450031">
        <w:rPr>
          <w:rFonts w:ascii="Times New Roman" w:hAnsi="Times New Roman" w:cs="Times New Roman"/>
          <w:spacing w:val="-9"/>
        </w:rPr>
        <w:t xml:space="preserve"> </w:t>
      </w:r>
      <w:r w:rsidRPr="00450031">
        <w:rPr>
          <w:rFonts w:ascii="Times New Roman" w:hAnsi="Times New Roman" w:cs="Times New Roman"/>
        </w:rPr>
        <w:t>Plans</w:t>
      </w:r>
      <w:r w:rsidRPr="00450031">
        <w:rPr>
          <w:rFonts w:ascii="Times New Roman" w:hAnsi="Times New Roman" w:cs="Times New Roman"/>
          <w:spacing w:val="1"/>
        </w:rPr>
        <w:t xml:space="preserve"> </w:t>
      </w:r>
      <w:r w:rsidRPr="00450031">
        <w:rPr>
          <w:rFonts w:ascii="Times New Roman" w:hAnsi="Times New Roman" w:cs="Times New Roman"/>
        </w:rPr>
        <w:t>(SSPs), which</w:t>
      </w:r>
      <w:r w:rsidRPr="00450031">
        <w:rPr>
          <w:rFonts w:ascii="Times New Roman" w:hAnsi="Times New Roman" w:cs="Times New Roman"/>
          <w:spacing w:val="1"/>
        </w:rPr>
        <w:t xml:space="preserve"> </w:t>
      </w:r>
      <w:r w:rsidRPr="00450031">
        <w:rPr>
          <w:rFonts w:ascii="Times New Roman" w:hAnsi="Times New Roman" w:cs="Times New Roman"/>
        </w:rPr>
        <w:t>are</w:t>
      </w:r>
      <w:r w:rsidRPr="00450031">
        <w:rPr>
          <w:rFonts w:ascii="Times New Roman" w:hAnsi="Times New Roman" w:cs="Times New Roman"/>
          <w:spacing w:val="-2"/>
        </w:rPr>
        <w:t xml:space="preserve"> </w:t>
      </w:r>
      <w:r w:rsidRPr="00450031">
        <w:rPr>
          <w:rFonts w:ascii="Times New Roman" w:hAnsi="Times New Roman" w:cs="Times New Roman"/>
        </w:rPr>
        <w:t>available</w:t>
      </w:r>
      <w:r w:rsidRPr="00450031">
        <w:rPr>
          <w:rFonts w:ascii="Times New Roman" w:hAnsi="Times New Roman" w:cs="Times New Roman"/>
          <w:spacing w:val="-1"/>
        </w:rPr>
        <w:t xml:space="preserve"> </w:t>
      </w:r>
      <w:r w:rsidRPr="00450031">
        <w:rPr>
          <w:rFonts w:ascii="Times New Roman" w:hAnsi="Times New Roman" w:cs="Times New Roman"/>
        </w:rPr>
        <w:t>to</w:t>
      </w:r>
      <w:r w:rsidRPr="00450031">
        <w:rPr>
          <w:rFonts w:ascii="Times New Roman" w:hAnsi="Times New Roman" w:cs="Times New Roman"/>
          <w:spacing w:val="2"/>
        </w:rPr>
        <w:t xml:space="preserve"> </w:t>
      </w:r>
      <w:r w:rsidRPr="00450031">
        <w:rPr>
          <w:rFonts w:ascii="Times New Roman" w:hAnsi="Times New Roman" w:cs="Times New Roman"/>
        </w:rPr>
        <w:t>authorized</w:t>
      </w:r>
      <w:r w:rsidRPr="00450031">
        <w:rPr>
          <w:rFonts w:ascii="Times New Roman" w:hAnsi="Times New Roman" w:cs="Times New Roman"/>
          <w:spacing w:val="1"/>
        </w:rPr>
        <w:t xml:space="preserve"> </w:t>
      </w:r>
      <w:r w:rsidRPr="00450031">
        <w:rPr>
          <w:rFonts w:ascii="Times New Roman" w:hAnsi="Times New Roman" w:cs="Times New Roman"/>
        </w:rPr>
        <w:t>parties</w:t>
      </w:r>
      <w:r w:rsidRPr="00450031">
        <w:rPr>
          <w:rFonts w:ascii="Times New Roman" w:hAnsi="Times New Roman" w:cs="Times New Roman"/>
          <w:spacing w:val="-1"/>
        </w:rPr>
        <w:t xml:space="preserve"> </w:t>
      </w:r>
      <w:r w:rsidRPr="00450031">
        <w:rPr>
          <w:rFonts w:ascii="Times New Roman" w:hAnsi="Times New Roman" w:cs="Times New Roman"/>
        </w:rPr>
        <w:t>on request.</w:t>
      </w:r>
    </w:p>
    <w:p w:rsidR="00323DA5" w:rsidRPr="00450031" w:rsidP="00450031" w14:paraId="252227AF" w14:textId="77777777">
      <w:pPr>
        <w:rPr>
          <w:rFonts w:ascii="Times New Roman" w:hAnsi="Times New Roman" w:cs="Times New Roman"/>
          <w:sz w:val="20"/>
          <w:szCs w:val="20"/>
        </w:rPr>
        <w:sectPr>
          <w:pgSz w:w="12240" w:h="15840"/>
          <w:pgMar w:top="1400" w:right="860" w:bottom="1240" w:left="1240" w:header="0" w:footer="1046" w:gutter="0"/>
          <w:cols w:space="720"/>
        </w:sectPr>
      </w:pPr>
    </w:p>
    <w:p w:rsidR="00323DA5" w:rsidRPr="00450031" w:rsidP="00450031" w14:paraId="2A592AEF" w14:textId="77777777">
      <w:pPr>
        <w:pStyle w:val="ListParagraph"/>
        <w:numPr>
          <w:ilvl w:val="1"/>
          <w:numId w:val="32"/>
        </w:numPr>
        <w:tabs>
          <w:tab w:val="left" w:pos="1279"/>
          <w:tab w:val="left" w:pos="1281"/>
        </w:tabs>
        <w:spacing w:before="39"/>
        <w:ind w:left="1280" w:hanging="534"/>
        <w:rPr>
          <w:rFonts w:ascii="Times New Roman" w:hAnsi="Times New Roman" w:cs="Times New Roman"/>
          <w:sz w:val="20"/>
          <w:szCs w:val="20"/>
        </w:rPr>
      </w:pPr>
      <w:r w:rsidRPr="00450031">
        <w:rPr>
          <w:rFonts w:ascii="Times New Roman" w:hAnsi="Times New Roman" w:cs="Times New Roman"/>
          <w:sz w:val="20"/>
          <w:szCs w:val="20"/>
        </w:rPr>
        <w:t>Authorization</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Boundary</w:t>
      </w:r>
    </w:p>
    <w:p w:rsidR="00323DA5" w:rsidRPr="00450031" w:rsidP="00450031" w14:paraId="39D0DBCE" w14:textId="77777777">
      <w:pPr>
        <w:pStyle w:val="BodyText"/>
        <w:spacing w:before="9"/>
        <w:rPr>
          <w:rFonts w:ascii="Times New Roman" w:hAnsi="Times New Roman" w:cs="Times New Roman"/>
        </w:rPr>
      </w:pPr>
    </w:p>
    <w:p w:rsidR="0033585A" w:rsidRPr="00450031" w:rsidP="00450031" w14:paraId="09EFB89A" w14:textId="7CD5A2D6">
      <w:pPr>
        <w:ind w:left="1260" w:right="600"/>
        <w:rPr>
          <w:rFonts w:ascii="Times New Roman" w:hAnsi="Times New Roman" w:cs="Times New Roman"/>
          <w:sz w:val="20"/>
          <w:szCs w:val="20"/>
        </w:rPr>
      </w:pPr>
      <w:r w:rsidRPr="00450031">
        <w:rPr>
          <w:rFonts w:ascii="Times New Roman" w:hAnsi="Times New Roman" w:cs="Times New Roman"/>
          <w:sz w:val="20"/>
          <w:szCs w:val="20"/>
        </w:rPr>
        <w:t>The boundary between these two systems is as described in the BLS LAN/WAN and BLSCS SSPs.</w:t>
      </w:r>
      <w:r w:rsidRPr="00450031">
        <w:rPr>
          <w:rFonts w:ascii="Times New Roman" w:hAnsi="Times New Roman" w:cs="Times New Roman"/>
          <w:spacing w:val="1"/>
          <w:sz w:val="20"/>
          <w:szCs w:val="20"/>
        </w:rPr>
        <w:t xml:space="preserve"> </w:t>
      </w:r>
      <w:r w:rsidRPr="00450031" w:rsidR="00850B01">
        <w:rPr>
          <w:rFonts w:ascii="Times New Roman" w:hAnsi="Times New Roman" w:cs="Times New Roman"/>
          <w:sz w:val="20"/>
          <w:szCs w:val="20"/>
        </w:rPr>
        <w:t>BLS LAN/WAN and BLSCS were last re-authorized, under the DOL Ongoing Authorization program, in June 2021. These authorizations are not tied to a termination date but rather remain valid until a significant change occurs altering the risk profile of the system or an event trigger indicates an information security risk above an acceptable level.</w:t>
      </w:r>
    </w:p>
    <w:p w:rsidR="00323DA5" w:rsidRPr="00450031" w:rsidP="00450031" w14:paraId="728ACEF3" w14:textId="77777777">
      <w:pPr>
        <w:pStyle w:val="BodyText"/>
        <w:spacing w:before="8"/>
        <w:rPr>
          <w:rFonts w:ascii="Times New Roman" w:hAnsi="Times New Roman" w:cs="Times New Roman"/>
        </w:rPr>
      </w:pPr>
    </w:p>
    <w:p w:rsidR="00323DA5" w:rsidRPr="00450031" w:rsidP="00450031" w14:paraId="52322D4C" w14:textId="77777777">
      <w:pPr>
        <w:pStyle w:val="ListParagraph"/>
        <w:numPr>
          <w:ilvl w:val="1"/>
          <w:numId w:val="32"/>
        </w:numPr>
        <w:tabs>
          <w:tab w:val="left" w:pos="1279"/>
          <w:tab w:val="left" w:pos="1281"/>
        </w:tabs>
        <w:ind w:left="1280" w:hanging="534"/>
        <w:rPr>
          <w:rFonts w:ascii="Times New Roman" w:hAnsi="Times New Roman" w:cs="Times New Roman"/>
          <w:sz w:val="20"/>
          <w:szCs w:val="20"/>
        </w:rPr>
      </w:pPr>
      <w:r w:rsidRPr="00450031">
        <w:rPr>
          <w:rFonts w:ascii="Times New Roman" w:hAnsi="Times New Roman" w:cs="Times New Roman"/>
          <w:sz w:val="20"/>
          <w:szCs w:val="20"/>
        </w:rPr>
        <w:t>Topology</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Drawing</w:t>
      </w:r>
    </w:p>
    <w:p w:rsidR="00323DA5" w:rsidRPr="00450031" w:rsidP="00450031" w14:paraId="6A00A189" w14:textId="77777777">
      <w:pPr>
        <w:pStyle w:val="BodyText"/>
        <w:spacing w:before="6"/>
        <w:rPr>
          <w:rFonts w:ascii="Times New Roman" w:hAnsi="Times New Roman" w:cs="Times New Roman"/>
        </w:rPr>
      </w:pPr>
    </w:p>
    <w:p w:rsidR="00323DA5" w:rsidRPr="00450031" w:rsidP="00450031" w14:paraId="3541F84F" w14:textId="77777777">
      <w:pPr>
        <w:pStyle w:val="BodyText"/>
        <w:spacing w:before="1"/>
        <w:ind w:left="1280" w:right="578"/>
        <w:rPr>
          <w:rFonts w:ascii="Times New Roman" w:hAnsi="Times New Roman" w:cs="Times New Roman"/>
        </w:rPr>
      </w:pPr>
      <w:r w:rsidRPr="00450031">
        <w:rPr>
          <w:rFonts w:ascii="Times New Roman" w:hAnsi="Times New Roman" w:cs="Times New Roman"/>
        </w:rPr>
        <w:t>A drawing showing systems and boundaries, which emphasizes where data of one system is placed in</w:t>
      </w:r>
      <w:r w:rsidRPr="00450031">
        <w:rPr>
          <w:rFonts w:ascii="Times New Roman" w:hAnsi="Times New Roman" w:cs="Times New Roman"/>
          <w:spacing w:val="1"/>
        </w:rPr>
        <w:t xml:space="preserve"> </w:t>
      </w:r>
      <w:r w:rsidRPr="00450031">
        <w:rPr>
          <w:rFonts w:ascii="Times New Roman" w:hAnsi="Times New Roman" w:cs="Times New Roman"/>
        </w:rPr>
        <w:t>the other system or transported between access points is included in the BLS LAN/WAN and BLSCS</w:t>
      </w:r>
      <w:r w:rsidRPr="00450031">
        <w:rPr>
          <w:rFonts w:ascii="Times New Roman" w:hAnsi="Times New Roman" w:cs="Times New Roman"/>
          <w:spacing w:val="1"/>
        </w:rPr>
        <w:t xml:space="preserve"> </w:t>
      </w:r>
      <w:r w:rsidRPr="00450031">
        <w:rPr>
          <w:rFonts w:ascii="Times New Roman" w:hAnsi="Times New Roman" w:cs="Times New Roman"/>
        </w:rPr>
        <w:t>SSPs.</w:t>
      </w:r>
    </w:p>
    <w:p w:rsidR="00323DA5" w:rsidRPr="00450031" w:rsidP="00450031" w14:paraId="3EDFCBFC" w14:textId="77777777">
      <w:pPr>
        <w:pStyle w:val="BodyText"/>
        <w:spacing w:before="10"/>
        <w:rPr>
          <w:rFonts w:ascii="Times New Roman" w:hAnsi="Times New Roman" w:cs="Times New Roman"/>
        </w:rPr>
      </w:pPr>
    </w:p>
    <w:p w:rsidR="00323DA5" w:rsidRPr="00450031" w:rsidP="00450031" w14:paraId="2AA161DB" w14:textId="77777777">
      <w:pPr>
        <w:pStyle w:val="ListParagraph"/>
        <w:numPr>
          <w:ilvl w:val="1"/>
          <w:numId w:val="32"/>
        </w:numPr>
        <w:tabs>
          <w:tab w:val="left" w:pos="1279"/>
          <w:tab w:val="left" w:pos="1281"/>
        </w:tabs>
        <w:ind w:left="1280" w:hanging="534"/>
        <w:rPr>
          <w:rFonts w:ascii="Times New Roman" w:hAnsi="Times New Roman" w:cs="Times New Roman"/>
          <w:sz w:val="20"/>
          <w:szCs w:val="20"/>
        </w:rPr>
      </w:pPr>
      <w:r w:rsidRPr="00450031">
        <w:rPr>
          <w:rFonts w:ascii="Times New Roman" w:hAnsi="Times New Roman" w:cs="Times New Roman"/>
          <w:sz w:val="20"/>
          <w:szCs w:val="20"/>
        </w:rPr>
        <w:t>Connection</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Safeguards</w:t>
      </w:r>
    </w:p>
    <w:p w:rsidR="00323DA5" w:rsidRPr="00450031" w:rsidP="00450031" w14:paraId="0C33EA33" w14:textId="77777777">
      <w:pPr>
        <w:pStyle w:val="BodyText"/>
        <w:spacing w:before="6"/>
        <w:rPr>
          <w:rFonts w:ascii="Times New Roman" w:hAnsi="Times New Roman" w:cs="Times New Roman"/>
        </w:rPr>
      </w:pPr>
    </w:p>
    <w:p w:rsidR="00323DA5" w:rsidRPr="00450031" w:rsidP="00450031" w14:paraId="3EAC5FA0" w14:textId="3AAFA4B9">
      <w:pPr>
        <w:pStyle w:val="BodyText"/>
        <w:ind w:left="1280" w:right="574"/>
        <w:rPr>
          <w:rFonts w:ascii="Times New Roman" w:hAnsi="Times New Roman" w:cs="Times New Roman"/>
        </w:rPr>
      </w:pPr>
      <w:r w:rsidRPr="00450031">
        <w:rPr>
          <w:rFonts w:ascii="Times New Roman" w:hAnsi="Times New Roman" w:cs="Times New Roman"/>
        </w:rPr>
        <w:t>Both parties agree that the safeguards implemented on their systems are in place and operating</w:t>
      </w:r>
      <w:r w:rsidRPr="00450031">
        <w:rPr>
          <w:rFonts w:ascii="Times New Roman" w:hAnsi="Times New Roman" w:cs="Times New Roman"/>
          <w:spacing w:val="1"/>
        </w:rPr>
        <w:t xml:space="preserve"> </w:t>
      </w:r>
      <w:r w:rsidRPr="00450031">
        <w:rPr>
          <w:rFonts w:ascii="Times New Roman" w:hAnsi="Times New Roman" w:cs="Times New Roman"/>
        </w:rPr>
        <w:t>effectively</w:t>
      </w:r>
      <w:r w:rsidRPr="00450031">
        <w:rPr>
          <w:rFonts w:ascii="Times New Roman" w:hAnsi="Times New Roman" w:cs="Times New Roman"/>
          <w:spacing w:val="1"/>
        </w:rPr>
        <w:t xml:space="preserve"> </w:t>
      </w:r>
      <w:r w:rsidRPr="00450031">
        <w:rPr>
          <w:rFonts w:ascii="Times New Roman" w:hAnsi="Times New Roman" w:cs="Times New Roman"/>
        </w:rPr>
        <w:t>as</w:t>
      </w:r>
      <w:r w:rsidRPr="00450031">
        <w:rPr>
          <w:rFonts w:ascii="Times New Roman" w:hAnsi="Times New Roman" w:cs="Times New Roman"/>
          <w:spacing w:val="1"/>
        </w:rPr>
        <w:t xml:space="preserve"> </w:t>
      </w:r>
      <w:r w:rsidRPr="00450031">
        <w:rPr>
          <w:rFonts w:ascii="Times New Roman" w:hAnsi="Times New Roman" w:cs="Times New Roman"/>
        </w:rPr>
        <w:t>described</w:t>
      </w:r>
      <w:r w:rsidRPr="00450031">
        <w:rPr>
          <w:rFonts w:ascii="Times New Roman" w:hAnsi="Times New Roman" w:cs="Times New Roman"/>
          <w:spacing w:val="1"/>
        </w:rPr>
        <w:t xml:space="preserve"> </w:t>
      </w:r>
      <w:r w:rsidRPr="00450031">
        <w:rPr>
          <w:rFonts w:ascii="Times New Roman" w:hAnsi="Times New Roman" w:cs="Times New Roman"/>
        </w:rPr>
        <w:t>in</w:t>
      </w:r>
      <w:r w:rsidRPr="00450031">
        <w:rPr>
          <w:rFonts w:ascii="Times New Roman" w:hAnsi="Times New Roman" w:cs="Times New Roman"/>
          <w:spacing w:val="1"/>
        </w:rPr>
        <w:t xml:space="preserve"> </w:t>
      </w:r>
      <w:r w:rsidRPr="00450031">
        <w:rPr>
          <w:rFonts w:ascii="Times New Roman" w:hAnsi="Times New Roman" w:cs="Times New Roman"/>
        </w:rPr>
        <w:t>their</w:t>
      </w:r>
      <w:r w:rsidRPr="00450031">
        <w:rPr>
          <w:rFonts w:ascii="Times New Roman" w:hAnsi="Times New Roman" w:cs="Times New Roman"/>
          <w:spacing w:val="1"/>
        </w:rPr>
        <w:t xml:space="preserve"> </w:t>
      </w:r>
      <w:r w:rsidRPr="00450031">
        <w:rPr>
          <w:rFonts w:ascii="Times New Roman" w:hAnsi="Times New Roman" w:cs="Times New Roman"/>
        </w:rPr>
        <w:t>respective</w:t>
      </w:r>
      <w:r w:rsidRPr="00450031">
        <w:rPr>
          <w:rFonts w:ascii="Times New Roman" w:hAnsi="Times New Roman" w:cs="Times New Roman"/>
          <w:spacing w:val="1"/>
        </w:rPr>
        <w:t xml:space="preserve"> </w:t>
      </w:r>
      <w:r w:rsidRPr="00450031">
        <w:rPr>
          <w:rFonts w:ascii="Times New Roman" w:hAnsi="Times New Roman" w:cs="Times New Roman"/>
        </w:rPr>
        <w:t>system’s</w:t>
      </w:r>
      <w:r w:rsidRPr="00450031">
        <w:rPr>
          <w:rFonts w:ascii="Times New Roman" w:hAnsi="Times New Roman" w:cs="Times New Roman"/>
          <w:spacing w:val="1"/>
        </w:rPr>
        <w:t xml:space="preserve"> </w:t>
      </w:r>
      <w:r w:rsidRPr="00450031">
        <w:rPr>
          <w:rFonts w:ascii="Times New Roman" w:hAnsi="Times New Roman" w:cs="Times New Roman"/>
        </w:rPr>
        <w:t>assessment</w:t>
      </w:r>
      <w:r w:rsidRPr="00450031">
        <w:rPr>
          <w:rFonts w:ascii="Times New Roman" w:hAnsi="Times New Roman" w:cs="Times New Roman"/>
          <w:spacing w:val="1"/>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authorization or</w:t>
      </w:r>
      <w:r w:rsidRPr="00450031">
        <w:rPr>
          <w:rFonts w:ascii="Times New Roman" w:hAnsi="Times New Roman" w:cs="Times New Roman"/>
          <w:spacing w:val="1"/>
        </w:rPr>
        <w:t xml:space="preserve"> </w:t>
      </w:r>
      <w:r w:rsidRPr="00450031">
        <w:rPr>
          <w:rFonts w:ascii="Times New Roman" w:hAnsi="Times New Roman" w:cs="Times New Roman"/>
        </w:rPr>
        <w:t>equivalent</w:t>
      </w:r>
      <w:r w:rsidRPr="00450031">
        <w:rPr>
          <w:rFonts w:ascii="Times New Roman" w:hAnsi="Times New Roman" w:cs="Times New Roman"/>
          <w:spacing w:val="1"/>
        </w:rPr>
        <w:t xml:space="preserve"> </w:t>
      </w:r>
      <w:r w:rsidRPr="00450031">
        <w:rPr>
          <w:rFonts w:ascii="Times New Roman" w:hAnsi="Times New Roman" w:cs="Times New Roman"/>
        </w:rPr>
        <w:t>documentation.</w:t>
      </w:r>
      <w:r w:rsidRPr="00450031">
        <w:rPr>
          <w:rFonts w:ascii="Times New Roman" w:hAnsi="Times New Roman" w:cs="Times New Roman"/>
          <w:spacing w:val="1"/>
        </w:rPr>
        <w:t xml:space="preserve"> </w:t>
      </w:r>
      <w:r w:rsidRPr="00450031">
        <w:rPr>
          <w:rFonts w:ascii="Times New Roman" w:hAnsi="Times New Roman" w:cs="Times New Roman"/>
        </w:rPr>
        <w:t>Technical</w:t>
      </w:r>
      <w:r w:rsidRPr="00450031">
        <w:rPr>
          <w:rFonts w:ascii="Times New Roman" w:hAnsi="Times New Roman" w:cs="Times New Roman"/>
          <w:spacing w:val="1"/>
        </w:rPr>
        <w:t xml:space="preserve"> </w:t>
      </w:r>
      <w:r w:rsidRPr="00450031">
        <w:rPr>
          <w:rFonts w:ascii="Times New Roman" w:hAnsi="Times New Roman" w:cs="Times New Roman"/>
        </w:rPr>
        <w:t>safeguards</w:t>
      </w:r>
      <w:r w:rsidRPr="00450031">
        <w:rPr>
          <w:rFonts w:ascii="Times New Roman" w:hAnsi="Times New Roman" w:cs="Times New Roman"/>
          <w:spacing w:val="1"/>
        </w:rPr>
        <w:t xml:space="preserve"> </w:t>
      </w:r>
      <w:r w:rsidRPr="00450031">
        <w:rPr>
          <w:rFonts w:ascii="Times New Roman" w:hAnsi="Times New Roman" w:cs="Times New Roman"/>
        </w:rPr>
        <w:t>are</w:t>
      </w:r>
      <w:r w:rsidRPr="00450031">
        <w:rPr>
          <w:rFonts w:ascii="Times New Roman" w:hAnsi="Times New Roman" w:cs="Times New Roman"/>
          <w:spacing w:val="1"/>
        </w:rPr>
        <w:t xml:space="preserve"> </w:t>
      </w:r>
      <w:r w:rsidRPr="00450031">
        <w:rPr>
          <w:rFonts w:ascii="Times New Roman" w:hAnsi="Times New Roman" w:cs="Times New Roman"/>
        </w:rPr>
        <w:t>to</w:t>
      </w:r>
      <w:r w:rsidRPr="00450031">
        <w:rPr>
          <w:rFonts w:ascii="Times New Roman" w:hAnsi="Times New Roman" w:cs="Times New Roman"/>
          <w:spacing w:val="1"/>
        </w:rPr>
        <w:t xml:space="preserve"> </w:t>
      </w:r>
      <w:r w:rsidRPr="00450031">
        <w:rPr>
          <w:rFonts w:ascii="Times New Roman" w:hAnsi="Times New Roman" w:cs="Times New Roman"/>
        </w:rPr>
        <w:t>be</w:t>
      </w:r>
      <w:r w:rsidRPr="00450031">
        <w:rPr>
          <w:rFonts w:ascii="Times New Roman" w:hAnsi="Times New Roman" w:cs="Times New Roman"/>
          <w:spacing w:val="1"/>
        </w:rPr>
        <w:t xml:space="preserve"> </w:t>
      </w:r>
      <w:r w:rsidRPr="00450031">
        <w:rPr>
          <w:rFonts w:ascii="Times New Roman" w:hAnsi="Times New Roman" w:cs="Times New Roman"/>
        </w:rPr>
        <w:t>implemented</w:t>
      </w:r>
      <w:r w:rsidRPr="00450031">
        <w:rPr>
          <w:rFonts w:ascii="Times New Roman" w:hAnsi="Times New Roman" w:cs="Times New Roman"/>
          <w:spacing w:val="1"/>
        </w:rPr>
        <w:t xml:space="preserve"> </w:t>
      </w:r>
      <w:r w:rsidRPr="00450031">
        <w:rPr>
          <w:rFonts w:ascii="Times New Roman" w:hAnsi="Times New Roman" w:cs="Times New Roman"/>
        </w:rPr>
        <w:t>prior</w:t>
      </w:r>
      <w:r w:rsidRPr="00450031">
        <w:rPr>
          <w:rFonts w:ascii="Times New Roman" w:hAnsi="Times New Roman" w:cs="Times New Roman"/>
          <w:spacing w:val="1"/>
        </w:rPr>
        <w:t xml:space="preserve"> </w:t>
      </w:r>
      <w:r w:rsidRPr="00450031">
        <w:rPr>
          <w:rFonts w:ascii="Times New Roman" w:hAnsi="Times New Roman" w:cs="Times New Roman"/>
        </w:rPr>
        <w:t>to,</w:t>
      </w:r>
      <w:r w:rsidRPr="00450031">
        <w:rPr>
          <w:rFonts w:ascii="Times New Roman" w:hAnsi="Times New Roman" w:cs="Times New Roman"/>
          <w:spacing w:val="1"/>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as</w:t>
      </w:r>
      <w:r w:rsidRPr="00450031">
        <w:rPr>
          <w:rFonts w:ascii="Times New Roman" w:hAnsi="Times New Roman" w:cs="Times New Roman"/>
          <w:spacing w:val="1"/>
        </w:rPr>
        <w:t xml:space="preserve"> </w:t>
      </w:r>
      <w:r w:rsidRPr="00450031">
        <w:rPr>
          <w:rFonts w:ascii="Times New Roman" w:hAnsi="Times New Roman" w:cs="Times New Roman"/>
        </w:rPr>
        <w:t>a</w:t>
      </w:r>
      <w:r w:rsidRPr="00450031">
        <w:rPr>
          <w:rFonts w:ascii="Times New Roman" w:hAnsi="Times New Roman" w:cs="Times New Roman"/>
          <w:spacing w:val="1"/>
        </w:rPr>
        <w:t xml:space="preserve"> </w:t>
      </w:r>
      <w:r w:rsidRPr="00450031">
        <w:rPr>
          <w:rFonts w:ascii="Times New Roman" w:hAnsi="Times New Roman" w:cs="Times New Roman"/>
        </w:rPr>
        <w:t>condition</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establishing and maintaining a secure connection between and within the domain of the sites. The</w:t>
      </w:r>
      <w:r w:rsidRPr="00450031">
        <w:rPr>
          <w:rFonts w:ascii="Times New Roman" w:hAnsi="Times New Roman" w:cs="Times New Roman"/>
          <w:spacing w:val="1"/>
        </w:rPr>
        <w:t xml:space="preserve"> </w:t>
      </w:r>
      <w:r w:rsidRPr="00450031">
        <w:rPr>
          <w:rFonts w:ascii="Times New Roman" w:hAnsi="Times New Roman" w:cs="Times New Roman"/>
        </w:rPr>
        <w:t>controls listed in the BLS LAN/WAN and BLSCS SSPs include the technical controls required of Federal</w:t>
      </w:r>
      <w:r w:rsidRPr="00450031">
        <w:rPr>
          <w:rFonts w:ascii="Times New Roman" w:hAnsi="Times New Roman" w:cs="Times New Roman"/>
          <w:spacing w:val="1"/>
        </w:rPr>
        <w:t xml:space="preserve"> </w:t>
      </w:r>
      <w:r w:rsidRPr="00450031">
        <w:rPr>
          <w:rFonts w:ascii="Times New Roman" w:hAnsi="Times New Roman" w:cs="Times New Roman"/>
        </w:rPr>
        <w:t>systems</w:t>
      </w:r>
      <w:r w:rsidRPr="00450031">
        <w:rPr>
          <w:rFonts w:ascii="Times New Roman" w:hAnsi="Times New Roman" w:cs="Times New Roman"/>
          <w:spacing w:val="-11"/>
        </w:rPr>
        <w:t xml:space="preserve"> </w:t>
      </w:r>
      <w:r w:rsidRPr="00450031">
        <w:rPr>
          <w:rFonts w:ascii="Times New Roman" w:hAnsi="Times New Roman" w:cs="Times New Roman"/>
        </w:rPr>
        <w:t>by</w:t>
      </w:r>
      <w:r w:rsidRPr="00450031">
        <w:rPr>
          <w:rFonts w:ascii="Times New Roman" w:hAnsi="Times New Roman" w:cs="Times New Roman"/>
          <w:spacing w:val="-10"/>
        </w:rPr>
        <w:t xml:space="preserve"> </w:t>
      </w:r>
      <w:r w:rsidRPr="00450031">
        <w:rPr>
          <w:rFonts w:ascii="Times New Roman" w:hAnsi="Times New Roman" w:cs="Times New Roman"/>
        </w:rPr>
        <w:t>Federal</w:t>
      </w:r>
      <w:r w:rsidRPr="00450031">
        <w:rPr>
          <w:rFonts w:ascii="Times New Roman" w:hAnsi="Times New Roman" w:cs="Times New Roman"/>
          <w:spacing w:val="-10"/>
        </w:rPr>
        <w:t xml:space="preserve"> </w:t>
      </w:r>
      <w:r w:rsidRPr="00450031">
        <w:rPr>
          <w:rFonts w:ascii="Times New Roman" w:hAnsi="Times New Roman" w:cs="Times New Roman"/>
        </w:rPr>
        <w:t>Information</w:t>
      </w:r>
      <w:r w:rsidRPr="00450031">
        <w:rPr>
          <w:rFonts w:ascii="Times New Roman" w:hAnsi="Times New Roman" w:cs="Times New Roman"/>
          <w:spacing w:val="-9"/>
        </w:rPr>
        <w:t xml:space="preserve"> </w:t>
      </w:r>
      <w:r w:rsidRPr="00450031">
        <w:rPr>
          <w:rFonts w:ascii="Times New Roman" w:hAnsi="Times New Roman" w:cs="Times New Roman"/>
        </w:rPr>
        <w:t>Processing</w:t>
      </w:r>
      <w:r w:rsidRPr="00450031">
        <w:rPr>
          <w:rFonts w:ascii="Times New Roman" w:hAnsi="Times New Roman" w:cs="Times New Roman"/>
          <w:spacing w:val="-11"/>
        </w:rPr>
        <w:t xml:space="preserve"> </w:t>
      </w:r>
      <w:r w:rsidRPr="00450031">
        <w:rPr>
          <w:rFonts w:ascii="Times New Roman" w:hAnsi="Times New Roman" w:cs="Times New Roman"/>
        </w:rPr>
        <w:t>Standards</w:t>
      </w:r>
      <w:r w:rsidRPr="00450031">
        <w:rPr>
          <w:rFonts w:ascii="Times New Roman" w:hAnsi="Times New Roman" w:cs="Times New Roman"/>
          <w:spacing w:val="-11"/>
        </w:rPr>
        <w:t xml:space="preserve"> </w:t>
      </w:r>
      <w:r w:rsidRPr="00450031">
        <w:rPr>
          <w:rFonts w:ascii="Times New Roman" w:hAnsi="Times New Roman" w:cs="Times New Roman"/>
        </w:rPr>
        <w:t>(FIPS)</w:t>
      </w:r>
      <w:r w:rsidRPr="00450031">
        <w:rPr>
          <w:rFonts w:ascii="Times New Roman" w:hAnsi="Times New Roman" w:cs="Times New Roman"/>
          <w:spacing w:val="-8"/>
        </w:rPr>
        <w:t xml:space="preserve"> </w:t>
      </w:r>
      <w:r w:rsidRPr="00450031">
        <w:rPr>
          <w:rFonts w:ascii="Times New Roman" w:hAnsi="Times New Roman" w:cs="Times New Roman"/>
        </w:rPr>
        <w:t>200</w:t>
      </w:r>
      <w:r w:rsidRPr="00450031">
        <w:rPr>
          <w:rFonts w:ascii="Times New Roman" w:hAnsi="Times New Roman" w:cs="Times New Roman"/>
          <w:spacing w:val="-10"/>
        </w:rPr>
        <w:t xml:space="preserve"> </w:t>
      </w:r>
      <w:r w:rsidRPr="00450031">
        <w:rPr>
          <w:rFonts w:ascii="Times New Roman" w:hAnsi="Times New Roman" w:cs="Times New Roman"/>
        </w:rPr>
        <w:t>and</w:t>
      </w:r>
      <w:r w:rsidRPr="00450031">
        <w:rPr>
          <w:rFonts w:ascii="Times New Roman" w:hAnsi="Times New Roman" w:cs="Times New Roman"/>
          <w:spacing w:val="-9"/>
        </w:rPr>
        <w:t xml:space="preserve"> </w:t>
      </w:r>
      <w:r w:rsidRPr="00450031">
        <w:rPr>
          <w:rFonts w:ascii="Times New Roman" w:hAnsi="Times New Roman" w:cs="Times New Roman"/>
        </w:rPr>
        <w:t>described</w:t>
      </w:r>
      <w:r w:rsidRPr="00450031">
        <w:rPr>
          <w:rFonts w:ascii="Times New Roman" w:hAnsi="Times New Roman" w:cs="Times New Roman"/>
          <w:spacing w:val="-9"/>
        </w:rPr>
        <w:t xml:space="preserve"> </w:t>
      </w:r>
      <w:r w:rsidRPr="00450031">
        <w:rPr>
          <w:rFonts w:ascii="Times New Roman" w:hAnsi="Times New Roman" w:cs="Times New Roman"/>
        </w:rPr>
        <w:t>in</w:t>
      </w:r>
      <w:r w:rsidRPr="00450031">
        <w:rPr>
          <w:rFonts w:ascii="Times New Roman" w:hAnsi="Times New Roman" w:cs="Times New Roman"/>
          <w:spacing w:val="-10"/>
        </w:rPr>
        <w:t xml:space="preserve"> </w:t>
      </w:r>
      <w:r w:rsidRPr="00450031">
        <w:rPr>
          <w:rFonts w:ascii="Times New Roman" w:hAnsi="Times New Roman" w:cs="Times New Roman"/>
        </w:rPr>
        <w:t>detail</w:t>
      </w:r>
      <w:r w:rsidRPr="00450031">
        <w:rPr>
          <w:rFonts w:ascii="Times New Roman" w:hAnsi="Times New Roman" w:cs="Times New Roman"/>
          <w:spacing w:val="-8"/>
        </w:rPr>
        <w:t xml:space="preserve"> </w:t>
      </w:r>
      <w:r w:rsidRPr="00450031">
        <w:rPr>
          <w:rFonts w:ascii="Times New Roman" w:hAnsi="Times New Roman" w:cs="Times New Roman"/>
        </w:rPr>
        <w:t>in</w:t>
      </w:r>
      <w:r w:rsidRPr="00450031">
        <w:rPr>
          <w:rFonts w:ascii="Times New Roman" w:hAnsi="Times New Roman" w:cs="Times New Roman"/>
          <w:spacing w:val="-9"/>
        </w:rPr>
        <w:t xml:space="preserve"> </w:t>
      </w:r>
      <w:r w:rsidRPr="00450031">
        <w:rPr>
          <w:rFonts w:ascii="Times New Roman" w:hAnsi="Times New Roman" w:cs="Times New Roman"/>
        </w:rPr>
        <w:t>NIST</w:t>
      </w:r>
      <w:r w:rsidRPr="00450031">
        <w:rPr>
          <w:rFonts w:ascii="Times New Roman" w:hAnsi="Times New Roman" w:cs="Times New Roman"/>
          <w:spacing w:val="-11"/>
        </w:rPr>
        <w:t xml:space="preserve"> </w:t>
      </w:r>
      <w:r w:rsidRPr="00450031">
        <w:rPr>
          <w:rFonts w:ascii="Times New Roman" w:hAnsi="Times New Roman" w:cs="Times New Roman"/>
        </w:rPr>
        <w:t>SP</w:t>
      </w:r>
      <w:r w:rsidRPr="00450031">
        <w:rPr>
          <w:rFonts w:ascii="Times New Roman" w:hAnsi="Times New Roman" w:cs="Times New Roman"/>
          <w:spacing w:val="-10"/>
        </w:rPr>
        <w:t xml:space="preserve"> </w:t>
      </w:r>
      <w:r w:rsidRPr="00450031">
        <w:rPr>
          <w:rFonts w:ascii="Times New Roman" w:hAnsi="Times New Roman" w:cs="Times New Roman"/>
        </w:rPr>
        <w:t>800-</w:t>
      </w:r>
      <w:r w:rsidRPr="00450031">
        <w:rPr>
          <w:rFonts w:ascii="Times New Roman" w:hAnsi="Times New Roman" w:cs="Times New Roman"/>
          <w:spacing w:val="1"/>
        </w:rPr>
        <w:t xml:space="preserve"> </w:t>
      </w:r>
      <w:r w:rsidRPr="00450031">
        <w:rPr>
          <w:rFonts w:ascii="Times New Roman" w:hAnsi="Times New Roman" w:cs="Times New Roman"/>
        </w:rPr>
        <w:t>53</w:t>
      </w:r>
      <w:r w:rsidRPr="00450031">
        <w:rPr>
          <w:rFonts w:ascii="Times New Roman" w:hAnsi="Times New Roman" w:cs="Times New Roman"/>
          <w:spacing w:val="-1"/>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NIST</w:t>
      </w:r>
      <w:r w:rsidRPr="00450031">
        <w:rPr>
          <w:rFonts w:ascii="Times New Roman" w:hAnsi="Times New Roman" w:cs="Times New Roman"/>
          <w:spacing w:val="-1"/>
        </w:rPr>
        <w:t xml:space="preserve"> </w:t>
      </w:r>
      <w:r w:rsidRPr="00450031">
        <w:rPr>
          <w:rFonts w:ascii="Times New Roman" w:hAnsi="Times New Roman" w:cs="Times New Roman"/>
        </w:rPr>
        <w:t>SP 800-53A.</w:t>
      </w:r>
    </w:p>
    <w:p w:rsidR="00323DA5" w:rsidRPr="00450031" w:rsidP="00450031" w14:paraId="75DD4055" w14:textId="77777777">
      <w:pPr>
        <w:pStyle w:val="BodyText"/>
        <w:spacing w:before="8"/>
        <w:rPr>
          <w:rFonts w:ascii="Times New Roman" w:hAnsi="Times New Roman" w:cs="Times New Roman"/>
        </w:rPr>
      </w:pPr>
    </w:p>
    <w:p w:rsidR="00323DA5" w:rsidRPr="00450031" w:rsidP="00450031" w14:paraId="43F9FA75" w14:textId="77777777">
      <w:pPr>
        <w:pStyle w:val="BodyText"/>
        <w:ind w:left="1279" w:right="577"/>
        <w:rPr>
          <w:rFonts w:ascii="Times New Roman" w:hAnsi="Times New Roman" w:cs="Times New Roman"/>
        </w:rPr>
      </w:pPr>
      <w:r w:rsidRPr="00450031">
        <w:rPr>
          <w:rFonts w:ascii="Times New Roman" w:hAnsi="Times New Roman" w:cs="Times New Roman"/>
        </w:rPr>
        <w:t>The</w:t>
      </w:r>
      <w:r w:rsidRPr="00450031">
        <w:rPr>
          <w:rFonts w:ascii="Times New Roman" w:hAnsi="Times New Roman" w:cs="Times New Roman"/>
          <w:spacing w:val="-5"/>
        </w:rPr>
        <w:t xml:space="preserve"> </w:t>
      </w:r>
      <w:r w:rsidRPr="00450031">
        <w:rPr>
          <w:rFonts w:ascii="Times New Roman" w:hAnsi="Times New Roman" w:cs="Times New Roman"/>
        </w:rPr>
        <w:t>State</w:t>
      </w:r>
      <w:r w:rsidRPr="00450031">
        <w:rPr>
          <w:rFonts w:ascii="Times New Roman" w:hAnsi="Times New Roman" w:cs="Times New Roman"/>
          <w:spacing w:val="-5"/>
        </w:rPr>
        <w:t xml:space="preserve"> </w:t>
      </w:r>
      <w:r w:rsidRPr="00450031">
        <w:rPr>
          <w:rFonts w:ascii="Times New Roman" w:hAnsi="Times New Roman" w:cs="Times New Roman"/>
        </w:rPr>
        <w:t>agency</w:t>
      </w:r>
      <w:r w:rsidRPr="00450031">
        <w:rPr>
          <w:rFonts w:ascii="Times New Roman" w:hAnsi="Times New Roman" w:cs="Times New Roman"/>
          <w:spacing w:val="-3"/>
        </w:rPr>
        <w:t xml:space="preserve"> </w:t>
      </w:r>
      <w:r w:rsidRPr="00450031">
        <w:rPr>
          <w:rFonts w:ascii="Times New Roman" w:hAnsi="Times New Roman" w:cs="Times New Roman"/>
        </w:rPr>
        <w:t>agrees</w:t>
      </w:r>
      <w:r w:rsidRPr="00450031">
        <w:rPr>
          <w:rFonts w:ascii="Times New Roman" w:hAnsi="Times New Roman" w:cs="Times New Roman"/>
          <w:spacing w:val="-6"/>
        </w:rPr>
        <w:t xml:space="preserve"> </w:t>
      </w:r>
      <w:r w:rsidRPr="00450031">
        <w:rPr>
          <w:rFonts w:ascii="Times New Roman" w:hAnsi="Times New Roman" w:cs="Times New Roman"/>
        </w:rPr>
        <w:t>to</w:t>
      </w:r>
      <w:r w:rsidRPr="00450031">
        <w:rPr>
          <w:rFonts w:ascii="Times New Roman" w:hAnsi="Times New Roman" w:cs="Times New Roman"/>
          <w:spacing w:val="-4"/>
        </w:rPr>
        <w:t xml:space="preserve"> </w:t>
      </w:r>
      <w:r w:rsidRPr="00450031">
        <w:rPr>
          <w:rFonts w:ascii="Times New Roman" w:hAnsi="Times New Roman" w:cs="Times New Roman"/>
        </w:rPr>
        <w:t>ensure</w:t>
      </w:r>
      <w:r w:rsidRPr="00450031">
        <w:rPr>
          <w:rFonts w:ascii="Times New Roman" w:hAnsi="Times New Roman" w:cs="Times New Roman"/>
          <w:spacing w:val="-5"/>
        </w:rPr>
        <w:t xml:space="preserve"> </w:t>
      </w:r>
      <w:r w:rsidRPr="00450031">
        <w:rPr>
          <w:rFonts w:ascii="Times New Roman" w:hAnsi="Times New Roman" w:cs="Times New Roman"/>
        </w:rPr>
        <w:t>that</w:t>
      </w:r>
      <w:r w:rsidRPr="00450031">
        <w:rPr>
          <w:rFonts w:ascii="Times New Roman" w:hAnsi="Times New Roman" w:cs="Times New Roman"/>
          <w:spacing w:val="-4"/>
        </w:rPr>
        <w:t xml:space="preserve"> </w:t>
      </w:r>
      <w:r w:rsidRPr="00450031">
        <w:rPr>
          <w:rFonts w:ascii="Times New Roman" w:hAnsi="Times New Roman" w:cs="Times New Roman"/>
        </w:rPr>
        <w:t>all</w:t>
      </w:r>
      <w:r w:rsidRPr="00450031">
        <w:rPr>
          <w:rFonts w:ascii="Times New Roman" w:hAnsi="Times New Roman" w:cs="Times New Roman"/>
          <w:spacing w:val="-5"/>
        </w:rPr>
        <w:t xml:space="preserve"> </w:t>
      </w:r>
      <w:r w:rsidRPr="00450031">
        <w:rPr>
          <w:rFonts w:ascii="Times New Roman" w:hAnsi="Times New Roman" w:cs="Times New Roman"/>
        </w:rPr>
        <w:t>systems</w:t>
      </w:r>
      <w:r w:rsidRPr="00450031">
        <w:rPr>
          <w:rFonts w:ascii="Times New Roman" w:hAnsi="Times New Roman" w:cs="Times New Roman"/>
          <w:spacing w:val="-6"/>
        </w:rPr>
        <w:t xml:space="preserve"> </w:t>
      </w:r>
      <w:r w:rsidRPr="00450031">
        <w:rPr>
          <w:rFonts w:ascii="Times New Roman" w:hAnsi="Times New Roman" w:cs="Times New Roman"/>
        </w:rPr>
        <w:t>used</w:t>
      </w:r>
      <w:r w:rsidRPr="00450031">
        <w:rPr>
          <w:rFonts w:ascii="Times New Roman" w:hAnsi="Times New Roman" w:cs="Times New Roman"/>
          <w:spacing w:val="-4"/>
        </w:rPr>
        <w:t xml:space="preserve"> </w:t>
      </w:r>
      <w:r w:rsidRPr="00450031">
        <w:rPr>
          <w:rFonts w:ascii="Times New Roman" w:hAnsi="Times New Roman" w:cs="Times New Roman"/>
        </w:rPr>
        <w:t>to</w:t>
      </w:r>
      <w:r w:rsidRPr="00450031">
        <w:rPr>
          <w:rFonts w:ascii="Times New Roman" w:hAnsi="Times New Roman" w:cs="Times New Roman"/>
          <w:spacing w:val="-4"/>
        </w:rPr>
        <w:t xml:space="preserve"> </w:t>
      </w:r>
      <w:r w:rsidRPr="00450031">
        <w:rPr>
          <w:rFonts w:ascii="Times New Roman" w:hAnsi="Times New Roman" w:cs="Times New Roman"/>
        </w:rPr>
        <w:t>store</w:t>
      </w:r>
      <w:r w:rsidRPr="00450031">
        <w:rPr>
          <w:rFonts w:ascii="Times New Roman" w:hAnsi="Times New Roman" w:cs="Times New Roman"/>
          <w:spacing w:val="-5"/>
        </w:rPr>
        <w:t xml:space="preserve"> </w:t>
      </w:r>
      <w:r w:rsidRPr="00450031">
        <w:rPr>
          <w:rFonts w:ascii="Times New Roman" w:hAnsi="Times New Roman" w:cs="Times New Roman"/>
        </w:rPr>
        <w:t>or</w:t>
      </w:r>
      <w:r w:rsidRPr="00450031">
        <w:rPr>
          <w:rFonts w:ascii="Times New Roman" w:hAnsi="Times New Roman" w:cs="Times New Roman"/>
          <w:spacing w:val="-4"/>
        </w:rPr>
        <w:t xml:space="preserve"> </w:t>
      </w:r>
      <w:r w:rsidRPr="00450031">
        <w:rPr>
          <w:rFonts w:ascii="Times New Roman" w:hAnsi="Times New Roman" w:cs="Times New Roman"/>
        </w:rPr>
        <w:t>process</w:t>
      </w:r>
      <w:r w:rsidRPr="00450031">
        <w:rPr>
          <w:rFonts w:ascii="Times New Roman" w:hAnsi="Times New Roman" w:cs="Times New Roman"/>
          <w:spacing w:val="-6"/>
        </w:rPr>
        <w:t xml:space="preserve"> </w:t>
      </w:r>
      <w:r w:rsidRPr="00450031">
        <w:rPr>
          <w:rFonts w:ascii="Times New Roman" w:hAnsi="Times New Roman" w:cs="Times New Roman"/>
        </w:rPr>
        <w:t>data</w:t>
      </w:r>
      <w:r w:rsidRPr="00450031">
        <w:rPr>
          <w:rFonts w:ascii="Times New Roman" w:hAnsi="Times New Roman" w:cs="Times New Roman"/>
          <w:spacing w:val="-4"/>
        </w:rPr>
        <w:t xml:space="preserve"> </w:t>
      </w:r>
      <w:r w:rsidRPr="00450031">
        <w:rPr>
          <w:rFonts w:ascii="Times New Roman" w:hAnsi="Times New Roman" w:cs="Times New Roman"/>
        </w:rPr>
        <w:t>under</w:t>
      </w:r>
      <w:r w:rsidRPr="00450031">
        <w:rPr>
          <w:rFonts w:ascii="Times New Roman" w:hAnsi="Times New Roman" w:cs="Times New Roman"/>
          <w:spacing w:val="-4"/>
        </w:rPr>
        <w:t xml:space="preserve"> </w:t>
      </w:r>
      <w:r w:rsidRPr="00450031">
        <w:rPr>
          <w:rFonts w:ascii="Times New Roman" w:hAnsi="Times New Roman" w:cs="Times New Roman"/>
        </w:rPr>
        <w:t>this</w:t>
      </w:r>
      <w:r w:rsidRPr="00450031">
        <w:rPr>
          <w:rFonts w:ascii="Times New Roman" w:hAnsi="Times New Roman" w:cs="Times New Roman"/>
          <w:spacing w:val="-6"/>
        </w:rPr>
        <w:t xml:space="preserve"> </w:t>
      </w:r>
      <w:r w:rsidRPr="00450031">
        <w:rPr>
          <w:rFonts w:ascii="Times New Roman" w:hAnsi="Times New Roman" w:cs="Times New Roman"/>
        </w:rPr>
        <w:t>agreement</w:t>
      </w:r>
      <w:r w:rsidRPr="00450031">
        <w:rPr>
          <w:rFonts w:ascii="Times New Roman" w:hAnsi="Times New Roman" w:cs="Times New Roman"/>
          <w:spacing w:val="1"/>
        </w:rPr>
        <w:t xml:space="preserve"> </w:t>
      </w:r>
      <w:r w:rsidRPr="00450031">
        <w:rPr>
          <w:rFonts w:ascii="Times New Roman" w:hAnsi="Times New Roman" w:cs="Times New Roman"/>
        </w:rPr>
        <w:t>comply with all applicable Federal information security directives, acts, laws, regulations, standards,</w:t>
      </w:r>
      <w:r w:rsidRPr="00450031">
        <w:rPr>
          <w:rFonts w:ascii="Times New Roman" w:hAnsi="Times New Roman" w:cs="Times New Roman"/>
          <w:spacing w:val="1"/>
        </w:rPr>
        <w:t xml:space="preserve"> </w:t>
      </w:r>
      <w:r w:rsidRPr="00450031">
        <w:rPr>
          <w:rFonts w:ascii="Times New Roman" w:hAnsi="Times New Roman" w:cs="Times New Roman"/>
        </w:rPr>
        <w:t>and guidelines.</w:t>
      </w:r>
      <w:r w:rsidRPr="00450031">
        <w:rPr>
          <w:rFonts w:ascii="Times New Roman" w:hAnsi="Times New Roman" w:cs="Times New Roman"/>
          <w:spacing w:val="1"/>
        </w:rPr>
        <w:t xml:space="preserve"> </w:t>
      </w:r>
      <w:r w:rsidRPr="00450031">
        <w:rPr>
          <w:rFonts w:ascii="Times New Roman" w:hAnsi="Times New Roman" w:cs="Times New Roman"/>
        </w:rPr>
        <w:t>The State agency shall ensure implementation of the respective security controls</w:t>
      </w:r>
      <w:r w:rsidRPr="00450031">
        <w:rPr>
          <w:rFonts w:ascii="Times New Roman" w:hAnsi="Times New Roman" w:cs="Times New Roman"/>
          <w:spacing w:val="1"/>
        </w:rPr>
        <w:t xml:space="preserve"> </w:t>
      </w:r>
      <w:r w:rsidRPr="00450031">
        <w:rPr>
          <w:rFonts w:ascii="Times New Roman" w:hAnsi="Times New Roman" w:cs="Times New Roman"/>
        </w:rPr>
        <w:t>catalogued in the current version of National Institute of Standards and Technology (NIST) Special</w:t>
      </w:r>
      <w:r w:rsidRPr="00450031">
        <w:rPr>
          <w:rFonts w:ascii="Times New Roman" w:hAnsi="Times New Roman" w:cs="Times New Roman"/>
          <w:spacing w:val="1"/>
        </w:rPr>
        <w:t xml:space="preserve"> </w:t>
      </w:r>
      <w:r w:rsidRPr="00450031">
        <w:rPr>
          <w:rFonts w:ascii="Times New Roman" w:hAnsi="Times New Roman" w:cs="Times New Roman"/>
        </w:rPr>
        <w:t>Publication</w:t>
      </w:r>
      <w:r w:rsidRPr="00450031">
        <w:rPr>
          <w:rFonts w:ascii="Times New Roman" w:hAnsi="Times New Roman" w:cs="Times New Roman"/>
          <w:spacing w:val="1"/>
        </w:rPr>
        <w:t xml:space="preserve"> </w:t>
      </w:r>
      <w:r w:rsidRPr="00450031">
        <w:rPr>
          <w:rFonts w:ascii="Times New Roman" w:hAnsi="Times New Roman" w:cs="Times New Roman"/>
        </w:rPr>
        <w:t>800-171,</w:t>
      </w:r>
      <w:r w:rsidRPr="00450031">
        <w:rPr>
          <w:rFonts w:ascii="Times New Roman" w:hAnsi="Times New Roman" w:cs="Times New Roman"/>
          <w:spacing w:val="1"/>
        </w:rPr>
        <w:t xml:space="preserve"> </w:t>
      </w:r>
      <w:r w:rsidRPr="00450031">
        <w:rPr>
          <w:rFonts w:ascii="Times New Roman" w:hAnsi="Times New Roman" w:cs="Times New Roman"/>
        </w:rPr>
        <w:t>“Protecting</w:t>
      </w:r>
      <w:r w:rsidRPr="00450031">
        <w:rPr>
          <w:rFonts w:ascii="Times New Roman" w:hAnsi="Times New Roman" w:cs="Times New Roman"/>
          <w:spacing w:val="1"/>
        </w:rPr>
        <w:t xml:space="preserve"> </w:t>
      </w:r>
      <w:r w:rsidRPr="00450031">
        <w:rPr>
          <w:rFonts w:ascii="Times New Roman" w:hAnsi="Times New Roman" w:cs="Times New Roman"/>
        </w:rPr>
        <w:t>Controlled</w:t>
      </w:r>
      <w:r w:rsidRPr="00450031">
        <w:rPr>
          <w:rFonts w:ascii="Times New Roman" w:hAnsi="Times New Roman" w:cs="Times New Roman"/>
          <w:spacing w:val="1"/>
        </w:rPr>
        <w:t xml:space="preserve"> </w:t>
      </w:r>
      <w:r w:rsidRPr="00450031">
        <w:rPr>
          <w:rFonts w:ascii="Times New Roman" w:hAnsi="Times New Roman" w:cs="Times New Roman"/>
        </w:rPr>
        <w:t>Unclassified</w:t>
      </w:r>
      <w:r w:rsidRPr="00450031">
        <w:rPr>
          <w:rFonts w:ascii="Times New Roman" w:hAnsi="Times New Roman" w:cs="Times New Roman"/>
          <w:spacing w:val="1"/>
        </w:rPr>
        <w:t xml:space="preserve"> </w:t>
      </w:r>
      <w:r w:rsidRPr="00450031">
        <w:rPr>
          <w:rFonts w:ascii="Times New Roman" w:hAnsi="Times New Roman" w:cs="Times New Roman"/>
        </w:rPr>
        <w:t>Information</w:t>
      </w:r>
      <w:r w:rsidRPr="00450031">
        <w:rPr>
          <w:rFonts w:ascii="Times New Roman" w:hAnsi="Times New Roman" w:cs="Times New Roman"/>
          <w:spacing w:val="1"/>
        </w:rPr>
        <w:t xml:space="preserve"> </w:t>
      </w:r>
      <w:r w:rsidRPr="00450031">
        <w:rPr>
          <w:rFonts w:ascii="Times New Roman" w:hAnsi="Times New Roman" w:cs="Times New Roman"/>
        </w:rPr>
        <w:t>in</w:t>
      </w:r>
      <w:r w:rsidRPr="00450031">
        <w:rPr>
          <w:rFonts w:ascii="Times New Roman" w:hAnsi="Times New Roman" w:cs="Times New Roman"/>
          <w:spacing w:val="1"/>
        </w:rPr>
        <w:t xml:space="preserve"> </w:t>
      </w:r>
      <w:r w:rsidRPr="00450031">
        <w:rPr>
          <w:rFonts w:ascii="Times New Roman" w:hAnsi="Times New Roman" w:cs="Times New Roman"/>
        </w:rPr>
        <w:t>Nonfederal</w:t>
      </w:r>
      <w:r w:rsidRPr="00450031">
        <w:rPr>
          <w:rFonts w:ascii="Times New Roman" w:hAnsi="Times New Roman" w:cs="Times New Roman"/>
          <w:spacing w:val="1"/>
        </w:rPr>
        <w:t xml:space="preserve"> </w:t>
      </w:r>
      <w:r w:rsidRPr="00450031">
        <w:rPr>
          <w:rFonts w:ascii="Times New Roman" w:hAnsi="Times New Roman" w:cs="Times New Roman"/>
        </w:rPr>
        <w:t>Systems</w:t>
      </w:r>
      <w:r w:rsidRPr="00450031">
        <w:rPr>
          <w:rFonts w:ascii="Times New Roman" w:hAnsi="Times New Roman" w:cs="Times New Roman"/>
          <w:spacing w:val="1"/>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Organizations”,</w:t>
      </w:r>
      <w:r w:rsidRPr="00450031">
        <w:rPr>
          <w:rFonts w:ascii="Times New Roman" w:hAnsi="Times New Roman" w:cs="Times New Roman"/>
          <w:spacing w:val="1"/>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operating</w:t>
      </w:r>
      <w:r w:rsidRPr="00450031">
        <w:rPr>
          <w:rFonts w:ascii="Times New Roman" w:hAnsi="Times New Roman" w:cs="Times New Roman"/>
          <w:spacing w:val="1"/>
        </w:rPr>
        <w:t xml:space="preserve"> </w:t>
      </w:r>
      <w:r w:rsidRPr="00450031">
        <w:rPr>
          <w:rFonts w:ascii="Times New Roman" w:hAnsi="Times New Roman" w:cs="Times New Roman"/>
        </w:rPr>
        <w:t>system</w:t>
      </w:r>
      <w:r w:rsidRPr="00450031">
        <w:rPr>
          <w:rFonts w:ascii="Times New Roman" w:hAnsi="Times New Roman" w:cs="Times New Roman"/>
          <w:spacing w:val="1"/>
        </w:rPr>
        <w:t xml:space="preserve"> </w:t>
      </w:r>
      <w:r w:rsidRPr="00450031">
        <w:rPr>
          <w:rFonts w:ascii="Times New Roman" w:hAnsi="Times New Roman" w:cs="Times New Roman"/>
        </w:rPr>
        <w:t>settings</w:t>
      </w:r>
      <w:r w:rsidRPr="00450031">
        <w:rPr>
          <w:rFonts w:ascii="Times New Roman" w:hAnsi="Times New Roman" w:cs="Times New Roman"/>
          <w:spacing w:val="1"/>
        </w:rPr>
        <w:t xml:space="preserve"> </w:t>
      </w:r>
      <w:r w:rsidRPr="00450031">
        <w:rPr>
          <w:rFonts w:ascii="Times New Roman" w:hAnsi="Times New Roman" w:cs="Times New Roman"/>
        </w:rPr>
        <w:t>recommended</w:t>
      </w:r>
      <w:r w:rsidRPr="00450031">
        <w:rPr>
          <w:rFonts w:ascii="Times New Roman" w:hAnsi="Times New Roman" w:cs="Times New Roman"/>
          <w:spacing w:val="1"/>
        </w:rPr>
        <w:t xml:space="preserve"> </w:t>
      </w:r>
      <w:r w:rsidRPr="00450031">
        <w:rPr>
          <w:rFonts w:ascii="Times New Roman" w:hAnsi="Times New Roman" w:cs="Times New Roman"/>
        </w:rPr>
        <w:t>by</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manufacturers</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commercial off-the-shelf (COTS) products selected for integration, into any systems used to store or</w:t>
      </w:r>
      <w:r w:rsidRPr="00450031">
        <w:rPr>
          <w:rFonts w:ascii="Times New Roman" w:hAnsi="Times New Roman" w:cs="Times New Roman"/>
          <w:spacing w:val="1"/>
        </w:rPr>
        <w:t xml:space="preserve"> </w:t>
      </w:r>
      <w:r w:rsidRPr="00450031">
        <w:rPr>
          <w:rFonts w:ascii="Times New Roman" w:hAnsi="Times New Roman" w:cs="Times New Roman"/>
        </w:rPr>
        <w:t>process BLS data. Per NIST 800-171, the BLS reserves the right to request the system security plan and</w:t>
      </w:r>
      <w:r w:rsidRPr="00450031">
        <w:rPr>
          <w:rFonts w:ascii="Times New Roman" w:hAnsi="Times New Roman" w:cs="Times New Roman"/>
          <w:spacing w:val="-44"/>
        </w:rPr>
        <w:t xml:space="preserve"> </w:t>
      </w:r>
      <w:r w:rsidRPr="00450031">
        <w:rPr>
          <w:rFonts w:ascii="Times New Roman" w:hAnsi="Times New Roman" w:cs="Times New Roman"/>
        </w:rPr>
        <w:t>any</w:t>
      </w:r>
      <w:r w:rsidRPr="00450031">
        <w:rPr>
          <w:rFonts w:ascii="Times New Roman" w:hAnsi="Times New Roman" w:cs="Times New Roman"/>
          <w:spacing w:val="-7"/>
        </w:rPr>
        <w:t xml:space="preserve"> </w:t>
      </w:r>
      <w:r w:rsidRPr="00450031">
        <w:rPr>
          <w:rFonts w:ascii="Times New Roman" w:hAnsi="Times New Roman" w:cs="Times New Roman"/>
        </w:rPr>
        <w:t>associated</w:t>
      </w:r>
      <w:r w:rsidRPr="00450031">
        <w:rPr>
          <w:rFonts w:ascii="Times New Roman" w:hAnsi="Times New Roman" w:cs="Times New Roman"/>
          <w:spacing w:val="-7"/>
        </w:rPr>
        <w:t xml:space="preserve"> </w:t>
      </w:r>
      <w:r w:rsidRPr="00450031">
        <w:rPr>
          <w:rFonts w:ascii="Times New Roman" w:hAnsi="Times New Roman" w:cs="Times New Roman"/>
        </w:rPr>
        <w:t>plans</w:t>
      </w:r>
      <w:r w:rsidRPr="00450031">
        <w:rPr>
          <w:rFonts w:ascii="Times New Roman" w:hAnsi="Times New Roman" w:cs="Times New Roman"/>
          <w:spacing w:val="-9"/>
        </w:rPr>
        <w:t xml:space="preserve"> </w:t>
      </w:r>
      <w:r w:rsidRPr="00450031">
        <w:rPr>
          <w:rFonts w:ascii="Times New Roman" w:hAnsi="Times New Roman" w:cs="Times New Roman"/>
        </w:rPr>
        <w:t>of</w:t>
      </w:r>
      <w:r w:rsidRPr="00450031">
        <w:rPr>
          <w:rFonts w:ascii="Times New Roman" w:hAnsi="Times New Roman" w:cs="Times New Roman"/>
          <w:spacing w:val="-9"/>
        </w:rPr>
        <w:t xml:space="preserve"> </w:t>
      </w:r>
      <w:r w:rsidRPr="00450031">
        <w:rPr>
          <w:rFonts w:ascii="Times New Roman" w:hAnsi="Times New Roman" w:cs="Times New Roman"/>
        </w:rPr>
        <w:t>action</w:t>
      </w:r>
      <w:r w:rsidRPr="00450031">
        <w:rPr>
          <w:rFonts w:ascii="Times New Roman" w:hAnsi="Times New Roman" w:cs="Times New Roman"/>
          <w:spacing w:val="-5"/>
        </w:rPr>
        <w:t xml:space="preserve"> </w:t>
      </w:r>
      <w:r w:rsidRPr="00450031">
        <w:rPr>
          <w:rFonts w:ascii="Times New Roman" w:hAnsi="Times New Roman" w:cs="Times New Roman"/>
        </w:rPr>
        <w:t>for</w:t>
      </w:r>
      <w:r w:rsidRPr="00450031">
        <w:rPr>
          <w:rFonts w:ascii="Times New Roman" w:hAnsi="Times New Roman" w:cs="Times New Roman"/>
          <w:spacing w:val="-7"/>
        </w:rPr>
        <w:t xml:space="preserve"> </w:t>
      </w:r>
      <w:r w:rsidRPr="00450031">
        <w:rPr>
          <w:rFonts w:ascii="Times New Roman" w:hAnsi="Times New Roman" w:cs="Times New Roman"/>
        </w:rPr>
        <w:t>any</w:t>
      </w:r>
      <w:r w:rsidRPr="00450031">
        <w:rPr>
          <w:rFonts w:ascii="Times New Roman" w:hAnsi="Times New Roman" w:cs="Times New Roman"/>
          <w:spacing w:val="-7"/>
        </w:rPr>
        <w:t xml:space="preserve"> </w:t>
      </w:r>
      <w:r w:rsidRPr="00450031">
        <w:rPr>
          <w:rFonts w:ascii="Times New Roman" w:hAnsi="Times New Roman" w:cs="Times New Roman"/>
        </w:rPr>
        <w:t>planned</w:t>
      </w:r>
      <w:r w:rsidRPr="00450031">
        <w:rPr>
          <w:rFonts w:ascii="Times New Roman" w:hAnsi="Times New Roman" w:cs="Times New Roman"/>
          <w:spacing w:val="-7"/>
        </w:rPr>
        <w:t xml:space="preserve"> </w:t>
      </w:r>
      <w:r w:rsidRPr="00450031">
        <w:rPr>
          <w:rFonts w:ascii="Times New Roman" w:hAnsi="Times New Roman" w:cs="Times New Roman"/>
        </w:rPr>
        <w:t>implementations</w:t>
      </w:r>
      <w:r w:rsidRPr="00450031">
        <w:rPr>
          <w:rFonts w:ascii="Times New Roman" w:hAnsi="Times New Roman" w:cs="Times New Roman"/>
          <w:spacing w:val="-9"/>
        </w:rPr>
        <w:t xml:space="preserve"> </w:t>
      </w:r>
      <w:r w:rsidRPr="00450031">
        <w:rPr>
          <w:rFonts w:ascii="Times New Roman" w:hAnsi="Times New Roman" w:cs="Times New Roman"/>
        </w:rPr>
        <w:t>or</w:t>
      </w:r>
      <w:r w:rsidRPr="00450031">
        <w:rPr>
          <w:rFonts w:ascii="Times New Roman" w:hAnsi="Times New Roman" w:cs="Times New Roman"/>
          <w:spacing w:val="-8"/>
        </w:rPr>
        <w:t xml:space="preserve"> </w:t>
      </w:r>
      <w:r w:rsidRPr="00450031">
        <w:rPr>
          <w:rFonts w:ascii="Times New Roman" w:hAnsi="Times New Roman" w:cs="Times New Roman"/>
        </w:rPr>
        <w:t>mitigations.</w:t>
      </w:r>
      <w:r w:rsidRPr="00450031">
        <w:rPr>
          <w:rFonts w:ascii="Times New Roman" w:hAnsi="Times New Roman" w:cs="Times New Roman"/>
          <w:spacing w:val="31"/>
        </w:rPr>
        <w:t xml:space="preserve"> </w:t>
      </w:r>
      <w:r w:rsidRPr="00450031">
        <w:rPr>
          <w:rFonts w:ascii="Times New Roman" w:hAnsi="Times New Roman" w:cs="Times New Roman"/>
        </w:rPr>
        <w:t>In</w:t>
      </w:r>
      <w:r w:rsidRPr="00450031">
        <w:rPr>
          <w:rFonts w:ascii="Times New Roman" w:hAnsi="Times New Roman" w:cs="Times New Roman"/>
          <w:spacing w:val="-5"/>
        </w:rPr>
        <w:t xml:space="preserve"> </w:t>
      </w:r>
      <w:r w:rsidRPr="00450031">
        <w:rPr>
          <w:rFonts w:ascii="Times New Roman" w:hAnsi="Times New Roman" w:cs="Times New Roman"/>
        </w:rPr>
        <w:t>instances</w:t>
      </w:r>
      <w:r w:rsidRPr="00450031">
        <w:rPr>
          <w:rFonts w:ascii="Times New Roman" w:hAnsi="Times New Roman" w:cs="Times New Roman"/>
          <w:spacing w:val="-7"/>
        </w:rPr>
        <w:t xml:space="preserve"> </w:t>
      </w:r>
      <w:r w:rsidRPr="00450031">
        <w:rPr>
          <w:rFonts w:ascii="Times New Roman" w:hAnsi="Times New Roman" w:cs="Times New Roman"/>
        </w:rPr>
        <w:t>where</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State agency finds that a security control does not apply or cannot be met, the State agency may</w:t>
      </w:r>
      <w:r w:rsidRPr="00450031">
        <w:rPr>
          <w:rFonts w:ascii="Times New Roman" w:hAnsi="Times New Roman" w:cs="Times New Roman"/>
          <w:spacing w:val="1"/>
        </w:rPr>
        <w:t xml:space="preserve"> </w:t>
      </w:r>
      <w:r w:rsidRPr="00450031">
        <w:rPr>
          <w:rFonts w:ascii="Times New Roman" w:hAnsi="Times New Roman" w:cs="Times New Roman"/>
        </w:rPr>
        <w:t>request</w:t>
      </w:r>
      <w:r w:rsidRPr="00450031">
        <w:rPr>
          <w:rFonts w:ascii="Times New Roman" w:hAnsi="Times New Roman" w:cs="Times New Roman"/>
          <w:spacing w:val="-1"/>
        </w:rPr>
        <w:t xml:space="preserve"> </w:t>
      </w:r>
      <w:r w:rsidRPr="00450031">
        <w:rPr>
          <w:rFonts w:ascii="Times New Roman" w:hAnsi="Times New Roman" w:cs="Times New Roman"/>
        </w:rPr>
        <w:t>an exception.</w:t>
      </w:r>
      <w:r w:rsidRPr="00450031">
        <w:rPr>
          <w:rFonts w:ascii="Times New Roman" w:hAnsi="Times New Roman" w:cs="Times New Roman"/>
          <w:spacing w:val="44"/>
        </w:rPr>
        <w:t xml:space="preserve"> </w:t>
      </w:r>
      <w:r w:rsidRPr="00450031">
        <w:rPr>
          <w:rFonts w:ascii="Times New Roman" w:hAnsi="Times New Roman" w:cs="Times New Roman"/>
        </w:rPr>
        <w:t>Any exceptions</w:t>
      </w:r>
      <w:r w:rsidRPr="00450031">
        <w:rPr>
          <w:rFonts w:ascii="Times New Roman" w:hAnsi="Times New Roman" w:cs="Times New Roman"/>
          <w:spacing w:val="-2"/>
        </w:rPr>
        <w:t xml:space="preserve"> </w:t>
      </w:r>
      <w:r w:rsidRPr="00450031">
        <w:rPr>
          <w:rFonts w:ascii="Times New Roman" w:hAnsi="Times New Roman" w:cs="Times New Roman"/>
        </w:rPr>
        <w:t>must</w:t>
      </w:r>
      <w:r w:rsidRPr="00450031">
        <w:rPr>
          <w:rFonts w:ascii="Times New Roman" w:hAnsi="Times New Roman" w:cs="Times New Roman"/>
          <w:spacing w:val="-1"/>
        </w:rPr>
        <w:t xml:space="preserve"> </w:t>
      </w:r>
      <w:r w:rsidRPr="00450031">
        <w:rPr>
          <w:rFonts w:ascii="Times New Roman" w:hAnsi="Times New Roman" w:cs="Times New Roman"/>
        </w:rPr>
        <w:t>be</w:t>
      </w:r>
      <w:r w:rsidRPr="00450031">
        <w:rPr>
          <w:rFonts w:ascii="Times New Roman" w:hAnsi="Times New Roman" w:cs="Times New Roman"/>
          <w:spacing w:val="-1"/>
        </w:rPr>
        <w:t xml:space="preserve"> </w:t>
      </w:r>
      <w:r w:rsidRPr="00450031">
        <w:rPr>
          <w:rFonts w:ascii="Times New Roman" w:hAnsi="Times New Roman" w:cs="Times New Roman"/>
        </w:rPr>
        <w:t>approved in</w:t>
      </w:r>
      <w:r w:rsidRPr="00450031">
        <w:rPr>
          <w:rFonts w:ascii="Times New Roman" w:hAnsi="Times New Roman" w:cs="Times New Roman"/>
          <w:spacing w:val="2"/>
        </w:rPr>
        <w:t xml:space="preserve"> </w:t>
      </w:r>
      <w:r w:rsidRPr="00450031">
        <w:rPr>
          <w:rFonts w:ascii="Times New Roman" w:hAnsi="Times New Roman" w:cs="Times New Roman"/>
        </w:rPr>
        <w:t>writing</w:t>
      </w:r>
      <w:r w:rsidRPr="00450031">
        <w:rPr>
          <w:rFonts w:ascii="Times New Roman" w:hAnsi="Times New Roman" w:cs="Times New Roman"/>
          <w:spacing w:val="-1"/>
        </w:rPr>
        <w:t xml:space="preserve"> </w:t>
      </w:r>
      <w:r w:rsidRPr="00450031">
        <w:rPr>
          <w:rFonts w:ascii="Times New Roman" w:hAnsi="Times New Roman" w:cs="Times New Roman"/>
        </w:rPr>
        <w:t>by</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BLS.</w:t>
      </w:r>
    </w:p>
    <w:p w:rsidR="00323DA5" w:rsidRPr="00450031" w:rsidP="00450031" w14:paraId="680A44D3" w14:textId="77777777">
      <w:pPr>
        <w:pStyle w:val="BodyText"/>
        <w:spacing w:before="8"/>
        <w:rPr>
          <w:rFonts w:ascii="Times New Roman" w:hAnsi="Times New Roman" w:cs="Times New Roman"/>
        </w:rPr>
      </w:pPr>
    </w:p>
    <w:p w:rsidR="00323DA5" w:rsidRPr="00450031" w:rsidP="00450031" w14:paraId="6CFF4930" w14:textId="77777777">
      <w:pPr>
        <w:pStyle w:val="ListParagraph"/>
        <w:numPr>
          <w:ilvl w:val="1"/>
          <w:numId w:val="32"/>
        </w:numPr>
        <w:tabs>
          <w:tab w:val="left" w:pos="1279"/>
          <w:tab w:val="left" w:pos="1280"/>
        </w:tabs>
        <w:spacing w:before="1"/>
        <w:ind w:left="1279" w:hanging="534"/>
        <w:rPr>
          <w:rFonts w:ascii="Times New Roman" w:hAnsi="Times New Roman" w:cs="Times New Roman"/>
          <w:sz w:val="20"/>
          <w:szCs w:val="20"/>
        </w:rPr>
      </w:pPr>
      <w:r w:rsidRPr="00450031">
        <w:rPr>
          <w:rFonts w:ascii="Times New Roman" w:hAnsi="Times New Roman" w:cs="Times New Roman"/>
          <w:sz w:val="20"/>
          <w:szCs w:val="20"/>
        </w:rPr>
        <w:t>Cloud</w:t>
      </w:r>
      <w:r w:rsidRPr="00450031">
        <w:rPr>
          <w:rFonts w:ascii="Times New Roman" w:hAnsi="Times New Roman" w:cs="Times New Roman"/>
          <w:spacing w:val="-3"/>
          <w:sz w:val="20"/>
          <w:szCs w:val="20"/>
        </w:rPr>
        <w:t xml:space="preserve"> </w:t>
      </w:r>
      <w:r w:rsidRPr="00450031" w:rsidR="00556993">
        <w:rPr>
          <w:rFonts w:ascii="Times New Roman" w:hAnsi="Times New Roman" w:cs="Times New Roman"/>
          <w:spacing w:val="-3"/>
          <w:sz w:val="20"/>
          <w:szCs w:val="20"/>
        </w:rPr>
        <w:t xml:space="preserve">Service </w:t>
      </w:r>
      <w:r w:rsidRPr="00450031">
        <w:rPr>
          <w:rFonts w:ascii="Times New Roman" w:hAnsi="Times New Roman" w:cs="Times New Roman"/>
          <w:sz w:val="20"/>
          <w:szCs w:val="20"/>
        </w:rPr>
        <w:t>Providers</w:t>
      </w:r>
    </w:p>
    <w:p w:rsidR="00323DA5" w:rsidRPr="00450031" w:rsidP="00450031" w14:paraId="18A79DEB" w14:textId="77777777">
      <w:pPr>
        <w:pStyle w:val="BodyText"/>
        <w:spacing w:before="8"/>
        <w:rPr>
          <w:rFonts w:ascii="Times New Roman" w:hAnsi="Times New Roman" w:cs="Times New Roman"/>
        </w:rPr>
      </w:pPr>
    </w:p>
    <w:p w:rsidR="00556993" w:rsidRPr="00450031" w:rsidP="00450031" w14:paraId="0D7B4E40" w14:textId="7F4F2625">
      <w:pPr>
        <w:widowControl/>
        <w:autoSpaceDE/>
        <w:autoSpaceDN/>
        <w:spacing w:line="240" w:lineRule="exact"/>
        <w:ind w:left="1279"/>
        <w:rPr>
          <w:rFonts w:ascii="Times New Roman" w:eastAsia="Times New Roman" w:hAnsi="Times New Roman" w:cs="Times New Roman"/>
          <w:sz w:val="20"/>
          <w:szCs w:val="20"/>
        </w:rPr>
      </w:pPr>
      <w:bookmarkStart w:id="52" w:name="_Hlk94171650"/>
      <w:r w:rsidRPr="00450031">
        <w:rPr>
          <w:rFonts w:ascii="Times New Roman" w:eastAsia="Times New Roman" w:hAnsi="Times New Roman" w:cs="Times New Roman"/>
          <w:sz w:val="20"/>
          <w:szCs w:val="20"/>
        </w:rPr>
        <w:t xml:space="preserve">State acquisition of a Cloud Service Provider(s) (CSP) cloud service offerings to service BLS confidential information must be acquired through </w:t>
      </w:r>
      <w:bookmarkStart w:id="53" w:name="_Hlk83724453"/>
      <w:r w:rsidRPr="00450031">
        <w:rPr>
          <w:rFonts w:ascii="Times New Roman" w:eastAsia="Times New Roman" w:hAnsi="Times New Roman" w:cs="Times New Roman"/>
          <w:sz w:val="20"/>
          <w:szCs w:val="20"/>
        </w:rPr>
        <w:t>Federal Risk and Authorization Management Program (FedRAMP) compliant vendors</w:t>
      </w:r>
      <w:bookmarkEnd w:id="53"/>
      <w:r w:rsidRPr="00450031">
        <w:rPr>
          <w:rFonts w:ascii="Times New Roman" w:eastAsia="Times New Roman" w:hAnsi="Times New Roman" w:cs="Times New Roman"/>
          <w:sz w:val="20"/>
          <w:szCs w:val="20"/>
        </w:rPr>
        <w:t xml:space="preserve">.  Cloud providers servicing BLS confidential data must have FedRAMP approval with a moderate baseline.  Cloud services for confidential information must utilize Government Only Tenants.  States must submit a CSP vendor’s FedRAMP package ID and service name for continuous monitoring security review at the request of the BLS.  BLS confidential information must have defined access controls and be encrypted at rest and in transit to prevent unauthorized access.  Only FIPS-validated cryptography is approved for use in encrypting Federal information.  It is a </w:t>
      </w:r>
      <w:r w:rsidRPr="00450031" w:rsidR="0005677D">
        <w:rPr>
          <w:rFonts w:ascii="Times New Roman" w:eastAsia="Times New Roman" w:hAnsi="Times New Roman" w:cs="Times New Roman"/>
          <w:sz w:val="20"/>
          <w:szCs w:val="20"/>
        </w:rPr>
        <w:t>s</w:t>
      </w:r>
      <w:r w:rsidRPr="00450031">
        <w:rPr>
          <w:rFonts w:ascii="Times New Roman" w:eastAsia="Times New Roman" w:hAnsi="Times New Roman" w:cs="Times New Roman"/>
          <w:sz w:val="20"/>
          <w:szCs w:val="20"/>
        </w:rPr>
        <w:t>tate responsibility to ensure that any employee of a CSP who will require access to unencrypted BLS confidential information for any purpose be designated as a BLS agent and receive the required training.</w:t>
      </w:r>
    </w:p>
    <w:bookmarkEnd w:id="52"/>
    <w:p w:rsidR="00323DA5" w:rsidRPr="00450031" w:rsidP="00450031" w14:paraId="3F36F3C8" w14:textId="77777777">
      <w:pPr>
        <w:rPr>
          <w:rFonts w:ascii="Times New Roman" w:hAnsi="Times New Roman" w:cs="Times New Roman"/>
          <w:sz w:val="20"/>
          <w:szCs w:val="20"/>
        </w:rPr>
        <w:sectPr>
          <w:pgSz w:w="12240" w:h="15840"/>
          <w:pgMar w:top="1400" w:right="860" w:bottom="1240" w:left="1240" w:header="0" w:footer="1046" w:gutter="0"/>
          <w:cols w:space="720"/>
        </w:sectPr>
      </w:pPr>
    </w:p>
    <w:p w:rsidR="00323DA5" w:rsidRPr="00450031" w:rsidP="00450031" w14:paraId="3A331706" w14:textId="77777777">
      <w:pPr>
        <w:pStyle w:val="ListParagraph"/>
        <w:numPr>
          <w:ilvl w:val="1"/>
          <w:numId w:val="32"/>
        </w:numPr>
        <w:tabs>
          <w:tab w:val="left" w:pos="1279"/>
          <w:tab w:val="left" w:pos="1281"/>
        </w:tabs>
        <w:spacing w:before="39"/>
        <w:ind w:left="1280" w:hanging="534"/>
        <w:rPr>
          <w:rFonts w:ascii="Times New Roman" w:hAnsi="Times New Roman" w:cs="Times New Roman"/>
          <w:sz w:val="20"/>
          <w:szCs w:val="20"/>
        </w:rPr>
      </w:pPr>
      <w:r w:rsidRPr="00450031">
        <w:rPr>
          <w:rFonts w:ascii="Times New Roman" w:hAnsi="Times New Roman" w:cs="Times New Roman"/>
          <w:sz w:val="20"/>
          <w:szCs w:val="20"/>
        </w:rPr>
        <w:t>Personnel</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Changes</w:t>
      </w:r>
    </w:p>
    <w:p w:rsidR="00323DA5" w:rsidRPr="00450031" w:rsidP="00450031" w14:paraId="55071313" w14:textId="77777777">
      <w:pPr>
        <w:pStyle w:val="BodyText"/>
        <w:spacing w:before="9"/>
        <w:rPr>
          <w:rFonts w:ascii="Times New Roman" w:hAnsi="Times New Roman" w:cs="Times New Roman"/>
        </w:rPr>
      </w:pPr>
    </w:p>
    <w:p w:rsidR="00323DA5" w:rsidRPr="00450031" w:rsidP="00450031" w14:paraId="0B73AE33" w14:textId="77777777">
      <w:pPr>
        <w:pStyle w:val="BodyText"/>
        <w:ind w:left="1280" w:right="578"/>
        <w:rPr>
          <w:rFonts w:ascii="Times New Roman" w:hAnsi="Times New Roman" w:cs="Times New Roman"/>
        </w:rPr>
      </w:pP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parties</w:t>
      </w:r>
      <w:r w:rsidRPr="00450031">
        <w:rPr>
          <w:rFonts w:ascii="Times New Roman" w:hAnsi="Times New Roman" w:cs="Times New Roman"/>
          <w:spacing w:val="-9"/>
        </w:rPr>
        <w:t xml:space="preserve"> </w:t>
      </w:r>
      <w:r w:rsidRPr="00450031">
        <w:rPr>
          <w:rFonts w:ascii="Times New Roman" w:hAnsi="Times New Roman" w:cs="Times New Roman"/>
        </w:rPr>
        <w:t>agree</w:t>
      </w:r>
      <w:r w:rsidRPr="00450031">
        <w:rPr>
          <w:rFonts w:ascii="Times New Roman" w:hAnsi="Times New Roman" w:cs="Times New Roman"/>
          <w:spacing w:val="-9"/>
        </w:rPr>
        <w:t xml:space="preserve"> </w:t>
      </w:r>
      <w:r w:rsidRPr="00450031">
        <w:rPr>
          <w:rFonts w:ascii="Times New Roman" w:hAnsi="Times New Roman" w:cs="Times New Roman"/>
        </w:rPr>
        <w:t>to</w:t>
      </w:r>
      <w:r w:rsidRPr="00450031">
        <w:rPr>
          <w:rFonts w:ascii="Times New Roman" w:hAnsi="Times New Roman" w:cs="Times New Roman"/>
          <w:spacing w:val="-7"/>
        </w:rPr>
        <w:t xml:space="preserve"> </w:t>
      </w:r>
      <w:r w:rsidRPr="00450031">
        <w:rPr>
          <w:rFonts w:ascii="Times New Roman" w:hAnsi="Times New Roman" w:cs="Times New Roman"/>
        </w:rPr>
        <w:t>provide</w:t>
      </w:r>
      <w:r w:rsidRPr="00450031">
        <w:rPr>
          <w:rFonts w:ascii="Times New Roman" w:hAnsi="Times New Roman" w:cs="Times New Roman"/>
          <w:spacing w:val="-9"/>
        </w:rPr>
        <w:t xml:space="preserve"> </w:t>
      </w:r>
      <w:r w:rsidRPr="00450031">
        <w:rPr>
          <w:rFonts w:ascii="Times New Roman" w:hAnsi="Times New Roman" w:cs="Times New Roman"/>
        </w:rPr>
        <w:t>notification,</w:t>
      </w:r>
      <w:r w:rsidRPr="00450031">
        <w:rPr>
          <w:rFonts w:ascii="Times New Roman" w:hAnsi="Times New Roman" w:cs="Times New Roman"/>
          <w:spacing w:val="-7"/>
        </w:rPr>
        <w:t xml:space="preserve"> </w:t>
      </w:r>
      <w:r w:rsidRPr="00450031">
        <w:rPr>
          <w:rFonts w:ascii="Times New Roman" w:hAnsi="Times New Roman" w:cs="Times New Roman"/>
        </w:rPr>
        <w:t>via</w:t>
      </w:r>
      <w:r w:rsidRPr="00450031">
        <w:rPr>
          <w:rFonts w:ascii="Times New Roman" w:hAnsi="Times New Roman" w:cs="Times New Roman"/>
          <w:spacing w:val="-7"/>
        </w:rPr>
        <w:t xml:space="preserve"> </w:t>
      </w: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BLS</w:t>
      </w:r>
      <w:r w:rsidRPr="00450031">
        <w:rPr>
          <w:rFonts w:ascii="Times New Roman" w:hAnsi="Times New Roman" w:cs="Times New Roman"/>
          <w:spacing w:val="-8"/>
        </w:rPr>
        <w:t xml:space="preserve"> </w:t>
      </w:r>
      <w:r w:rsidRPr="00450031">
        <w:rPr>
          <w:rFonts w:ascii="Times New Roman" w:hAnsi="Times New Roman" w:cs="Times New Roman"/>
        </w:rPr>
        <w:t>regional</w:t>
      </w:r>
      <w:r w:rsidRPr="00450031">
        <w:rPr>
          <w:rFonts w:ascii="Times New Roman" w:hAnsi="Times New Roman" w:cs="Times New Roman"/>
          <w:spacing w:val="-8"/>
        </w:rPr>
        <w:t xml:space="preserve"> </w:t>
      </w:r>
      <w:r w:rsidRPr="00450031">
        <w:rPr>
          <w:rFonts w:ascii="Times New Roman" w:hAnsi="Times New Roman" w:cs="Times New Roman"/>
        </w:rPr>
        <w:t>office</w:t>
      </w:r>
      <w:r w:rsidRPr="00450031">
        <w:rPr>
          <w:rFonts w:ascii="Times New Roman" w:hAnsi="Times New Roman" w:cs="Times New Roman"/>
          <w:spacing w:val="-9"/>
        </w:rPr>
        <w:t xml:space="preserve"> </w:t>
      </w:r>
      <w:r w:rsidRPr="00450031">
        <w:rPr>
          <w:rFonts w:ascii="Times New Roman" w:hAnsi="Times New Roman" w:cs="Times New Roman"/>
        </w:rPr>
        <w:t>contacts,</w:t>
      </w:r>
      <w:r w:rsidRPr="00450031">
        <w:rPr>
          <w:rFonts w:ascii="Times New Roman" w:hAnsi="Times New Roman" w:cs="Times New Roman"/>
          <w:spacing w:val="-8"/>
        </w:rPr>
        <w:t xml:space="preserve"> </w:t>
      </w:r>
      <w:r w:rsidRPr="00450031">
        <w:rPr>
          <w:rFonts w:ascii="Times New Roman" w:hAnsi="Times New Roman" w:cs="Times New Roman"/>
        </w:rPr>
        <w:t>of</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separation</w:t>
      </w:r>
      <w:r w:rsidRPr="00450031">
        <w:rPr>
          <w:rFonts w:ascii="Times New Roman" w:hAnsi="Times New Roman" w:cs="Times New Roman"/>
          <w:spacing w:val="-7"/>
        </w:rPr>
        <w:t xml:space="preserve"> </w:t>
      </w:r>
      <w:r w:rsidRPr="00450031">
        <w:rPr>
          <w:rFonts w:ascii="Times New Roman" w:hAnsi="Times New Roman" w:cs="Times New Roman"/>
        </w:rPr>
        <w:t>or</w:t>
      </w:r>
      <w:r w:rsidRPr="00450031">
        <w:rPr>
          <w:rFonts w:ascii="Times New Roman" w:hAnsi="Times New Roman" w:cs="Times New Roman"/>
          <w:spacing w:val="-8"/>
        </w:rPr>
        <w:t xml:space="preserve"> </w:t>
      </w:r>
      <w:r w:rsidRPr="00450031">
        <w:rPr>
          <w:rFonts w:ascii="Times New Roman" w:hAnsi="Times New Roman" w:cs="Times New Roman"/>
        </w:rPr>
        <w:t>long-</w:t>
      </w:r>
      <w:r w:rsidRPr="00450031">
        <w:rPr>
          <w:rFonts w:ascii="Times New Roman" w:hAnsi="Times New Roman" w:cs="Times New Roman"/>
          <w:spacing w:val="1"/>
        </w:rPr>
        <w:t xml:space="preserve"> </w:t>
      </w:r>
      <w:r w:rsidRPr="00450031">
        <w:rPr>
          <w:rFonts w:ascii="Times New Roman" w:hAnsi="Times New Roman" w:cs="Times New Roman"/>
        </w:rPr>
        <w:t>term absence of the system owner or technical lead. In addition, both parties will provide notification</w:t>
      </w:r>
      <w:r w:rsidRPr="00450031">
        <w:rPr>
          <w:rFonts w:ascii="Times New Roman" w:hAnsi="Times New Roman" w:cs="Times New Roman"/>
          <w:spacing w:val="-43"/>
        </w:rPr>
        <w:t xml:space="preserve"> </w:t>
      </w:r>
      <w:r w:rsidRPr="00450031">
        <w:rPr>
          <w:rFonts w:ascii="Times New Roman" w:hAnsi="Times New Roman" w:cs="Times New Roman"/>
        </w:rPr>
        <w:t>of</w:t>
      </w:r>
      <w:r w:rsidRPr="00450031">
        <w:rPr>
          <w:rFonts w:ascii="Times New Roman" w:hAnsi="Times New Roman" w:cs="Times New Roman"/>
          <w:spacing w:val="-2"/>
        </w:rPr>
        <w:t xml:space="preserve"> </w:t>
      </w:r>
      <w:r w:rsidRPr="00450031">
        <w:rPr>
          <w:rFonts w:ascii="Times New Roman" w:hAnsi="Times New Roman" w:cs="Times New Roman"/>
        </w:rPr>
        <w:t>any</w:t>
      </w:r>
      <w:r w:rsidRPr="00450031">
        <w:rPr>
          <w:rFonts w:ascii="Times New Roman" w:hAnsi="Times New Roman" w:cs="Times New Roman"/>
          <w:spacing w:val="1"/>
        </w:rPr>
        <w:t xml:space="preserve"> </w:t>
      </w:r>
      <w:r w:rsidRPr="00450031">
        <w:rPr>
          <w:rFonts w:ascii="Times New Roman" w:hAnsi="Times New Roman" w:cs="Times New Roman"/>
        </w:rPr>
        <w:t>changes</w:t>
      </w:r>
      <w:r w:rsidRPr="00450031">
        <w:rPr>
          <w:rFonts w:ascii="Times New Roman" w:hAnsi="Times New Roman" w:cs="Times New Roman"/>
          <w:spacing w:val="-1"/>
        </w:rPr>
        <w:t xml:space="preserve"> </w:t>
      </w:r>
      <w:r w:rsidRPr="00450031">
        <w:rPr>
          <w:rFonts w:ascii="Times New Roman" w:hAnsi="Times New Roman" w:cs="Times New Roman"/>
        </w:rPr>
        <w:t>in point-of-contact information.</w:t>
      </w:r>
    </w:p>
    <w:p w:rsidR="00323DA5" w:rsidRPr="00450031" w:rsidP="00450031" w14:paraId="6FEE9C63" w14:textId="77777777">
      <w:pPr>
        <w:pStyle w:val="BodyText"/>
        <w:spacing w:before="7"/>
        <w:rPr>
          <w:rFonts w:ascii="Times New Roman" w:hAnsi="Times New Roman" w:cs="Times New Roman"/>
        </w:rPr>
      </w:pPr>
    </w:p>
    <w:p w:rsidR="00323DA5" w:rsidRPr="00450031" w:rsidP="00450031" w14:paraId="2FF27535" w14:textId="77777777">
      <w:pPr>
        <w:pStyle w:val="ListParagraph"/>
        <w:numPr>
          <w:ilvl w:val="1"/>
          <w:numId w:val="32"/>
        </w:numPr>
        <w:tabs>
          <w:tab w:val="left" w:pos="1279"/>
          <w:tab w:val="left" w:pos="1281"/>
        </w:tabs>
        <w:ind w:left="1280" w:hanging="534"/>
        <w:rPr>
          <w:rFonts w:ascii="Times New Roman" w:hAnsi="Times New Roman" w:cs="Times New Roman"/>
          <w:sz w:val="20"/>
          <w:szCs w:val="20"/>
        </w:rPr>
      </w:pPr>
      <w:r w:rsidRPr="00450031">
        <w:rPr>
          <w:rFonts w:ascii="Times New Roman" w:hAnsi="Times New Roman" w:cs="Times New Roman"/>
          <w:sz w:val="20"/>
          <w:szCs w:val="20"/>
        </w:rPr>
        <w:t>Security</w:t>
      </w:r>
    </w:p>
    <w:p w:rsidR="00323DA5" w:rsidRPr="00450031" w:rsidP="00450031" w14:paraId="038733D2" w14:textId="77777777">
      <w:pPr>
        <w:pStyle w:val="BodyText"/>
        <w:spacing w:before="9"/>
        <w:rPr>
          <w:rFonts w:ascii="Times New Roman" w:hAnsi="Times New Roman" w:cs="Times New Roman"/>
        </w:rPr>
      </w:pPr>
    </w:p>
    <w:p w:rsidR="00323DA5" w:rsidRPr="00450031" w:rsidP="00450031" w14:paraId="74DBB04A" w14:textId="77777777">
      <w:pPr>
        <w:pStyle w:val="BodyText"/>
        <w:ind w:left="1280" w:right="575"/>
        <w:rPr>
          <w:rFonts w:ascii="Times New Roman" w:hAnsi="Times New Roman" w:cs="Times New Roman"/>
        </w:rPr>
      </w:pPr>
      <w:r w:rsidRPr="00450031">
        <w:rPr>
          <w:rFonts w:ascii="Times New Roman" w:hAnsi="Times New Roman" w:cs="Times New Roman"/>
        </w:rPr>
        <w:t>Both</w:t>
      </w:r>
      <w:r w:rsidRPr="00450031">
        <w:rPr>
          <w:rFonts w:ascii="Times New Roman" w:hAnsi="Times New Roman" w:cs="Times New Roman"/>
          <w:spacing w:val="-7"/>
        </w:rPr>
        <w:t xml:space="preserve"> </w:t>
      </w:r>
      <w:r w:rsidRPr="00450031">
        <w:rPr>
          <w:rFonts w:ascii="Times New Roman" w:hAnsi="Times New Roman" w:cs="Times New Roman"/>
        </w:rPr>
        <w:t>parties</w:t>
      </w:r>
      <w:r w:rsidRPr="00450031">
        <w:rPr>
          <w:rFonts w:ascii="Times New Roman" w:hAnsi="Times New Roman" w:cs="Times New Roman"/>
          <w:spacing w:val="-8"/>
        </w:rPr>
        <w:t xml:space="preserve"> </w:t>
      </w:r>
      <w:r w:rsidRPr="00450031">
        <w:rPr>
          <w:rFonts w:ascii="Times New Roman" w:hAnsi="Times New Roman" w:cs="Times New Roman"/>
        </w:rPr>
        <w:t>agree</w:t>
      </w:r>
      <w:r w:rsidRPr="00450031">
        <w:rPr>
          <w:rFonts w:ascii="Times New Roman" w:hAnsi="Times New Roman" w:cs="Times New Roman"/>
          <w:spacing w:val="-8"/>
        </w:rPr>
        <w:t xml:space="preserve"> </w:t>
      </w:r>
      <w:r w:rsidRPr="00450031">
        <w:rPr>
          <w:rFonts w:ascii="Times New Roman" w:hAnsi="Times New Roman" w:cs="Times New Roman"/>
        </w:rPr>
        <w:t>to</w:t>
      </w:r>
      <w:r w:rsidRPr="00450031">
        <w:rPr>
          <w:rFonts w:ascii="Times New Roman" w:hAnsi="Times New Roman" w:cs="Times New Roman"/>
          <w:spacing w:val="-6"/>
        </w:rPr>
        <w:t xml:space="preserve"> </w:t>
      </w:r>
      <w:r w:rsidRPr="00450031">
        <w:rPr>
          <w:rFonts w:ascii="Times New Roman" w:hAnsi="Times New Roman" w:cs="Times New Roman"/>
        </w:rPr>
        <w:t>work</w:t>
      </w:r>
      <w:r w:rsidRPr="00450031">
        <w:rPr>
          <w:rFonts w:ascii="Times New Roman" w:hAnsi="Times New Roman" w:cs="Times New Roman"/>
          <w:spacing w:val="-7"/>
        </w:rPr>
        <w:t xml:space="preserve"> </w:t>
      </w:r>
      <w:r w:rsidRPr="00450031">
        <w:rPr>
          <w:rFonts w:ascii="Times New Roman" w:hAnsi="Times New Roman" w:cs="Times New Roman"/>
        </w:rPr>
        <w:t>together</w:t>
      </w:r>
      <w:r w:rsidRPr="00450031">
        <w:rPr>
          <w:rFonts w:ascii="Times New Roman" w:hAnsi="Times New Roman" w:cs="Times New Roman"/>
          <w:spacing w:val="-7"/>
        </w:rPr>
        <w:t xml:space="preserve"> </w:t>
      </w:r>
      <w:r w:rsidRPr="00450031">
        <w:rPr>
          <w:rFonts w:ascii="Times New Roman" w:hAnsi="Times New Roman" w:cs="Times New Roman"/>
        </w:rPr>
        <w:t>to</w:t>
      </w:r>
      <w:r w:rsidRPr="00450031">
        <w:rPr>
          <w:rFonts w:ascii="Times New Roman" w:hAnsi="Times New Roman" w:cs="Times New Roman"/>
          <w:spacing w:val="-7"/>
        </w:rPr>
        <w:t xml:space="preserve"> </w:t>
      </w:r>
      <w:r w:rsidRPr="00450031">
        <w:rPr>
          <w:rFonts w:ascii="Times New Roman" w:hAnsi="Times New Roman" w:cs="Times New Roman"/>
        </w:rPr>
        <w:t>ensure</w:t>
      </w:r>
      <w:r w:rsidRPr="00450031">
        <w:rPr>
          <w:rFonts w:ascii="Times New Roman" w:hAnsi="Times New Roman" w:cs="Times New Roman"/>
          <w:spacing w:val="-8"/>
        </w:rPr>
        <w:t xml:space="preserve"> </w:t>
      </w:r>
      <w:r w:rsidRPr="00450031">
        <w:rPr>
          <w:rFonts w:ascii="Times New Roman" w:hAnsi="Times New Roman" w:cs="Times New Roman"/>
        </w:rPr>
        <w:t>the</w:t>
      </w:r>
      <w:r w:rsidRPr="00450031">
        <w:rPr>
          <w:rFonts w:ascii="Times New Roman" w:hAnsi="Times New Roman" w:cs="Times New Roman"/>
          <w:spacing w:val="-7"/>
        </w:rPr>
        <w:t xml:space="preserve"> </w:t>
      </w:r>
      <w:r w:rsidRPr="00450031">
        <w:rPr>
          <w:rFonts w:ascii="Times New Roman" w:hAnsi="Times New Roman" w:cs="Times New Roman"/>
        </w:rPr>
        <w:t>joint</w:t>
      </w:r>
      <w:r w:rsidRPr="00450031">
        <w:rPr>
          <w:rFonts w:ascii="Times New Roman" w:hAnsi="Times New Roman" w:cs="Times New Roman"/>
          <w:spacing w:val="-7"/>
        </w:rPr>
        <w:t xml:space="preserve"> </w:t>
      </w:r>
      <w:r w:rsidRPr="00450031">
        <w:rPr>
          <w:rFonts w:ascii="Times New Roman" w:hAnsi="Times New Roman" w:cs="Times New Roman"/>
        </w:rPr>
        <w:t>security</w:t>
      </w:r>
      <w:r w:rsidRPr="00450031">
        <w:rPr>
          <w:rFonts w:ascii="Times New Roman" w:hAnsi="Times New Roman" w:cs="Times New Roman"/>
          <w:spacing w:val="-6"/>
        </w:rPr>
        <w:t xml:space="preserve"> </w:t>
      </w:r>
      <w:r w:rsidRPr="00450031">
        <w:rPr>
          <w:rFonts w:ascii="Times New Roman" w:hAnsi="Times New Roman" w:cs="Times New Roman"/>
        </w:rPr>
        <w:t>of</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8"/>
        </w:rPr>
        <w:t xml:space="preserve"> </w:t>
      </w:r>
      <w:r w:rsidRPr="00450031">
        <w:rPr>
          <w:rFonts w:ascii="Times New Roman" w:hAnsi="Times New Roman" w:cs="Times New Roman"/>
        </w:rPr>
        <w:t>connected</w:t>
      </w:r>
      <w:r w:rsidRPr="00450031">
        <w:rPr>
          <w:rFonts w:ascii="Times New Roman" w:hAnsi="Times New Roman" w:cs="Times New Roman"/>
          <w:spacing w:val="-6"/>
        </w:rPr>
        <w:t xml:space="preserve"> </w:t>
      </w:r>
      <w:r w:rsidRPr="00450031">
        <w:rPr>
          <w:rFonts w:ascii="Times New Roman" w:hAnsi="Times New Roman" w:cs="Times New Roman"/>
        </w:rPr>
        <w:t>systems</w:t>
      </w:r>
      <w:r w:rsidRPr="00450031">
        <w:rPr>
          <w:rFonts w:ascii="Times New Roman" w:hAnsi="Times New Roman" w:cs="Times New Roman"/>
          <w:spacing w:val="-9"/>
        </w:rPr>
        <w:t xml:space="preserve"> </w:t>
      </w:r>
      <w:r w:rsidRPr="00450031">
        <w:rPr>
          <w:rFonts w:ascii="Times New Roman" w:hAnsi="Times New Roman" w:cs="Times New Roman"/>
        </w:rPr>
        <w:t>and</w:t>
      </w:r>
      <w:r w:rsidRPr="00450031">
        <w:rPr>
          <w:rFonts w:ascii="Times New Roman" w:hAnsi="Times New Roman" w:cs="Times New Roman"/>
          <w:spacing w:val="-6"/>
        </w:rPr>
        <w:t xml:space="preserve"> </w:t>
      </w: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data</w:t>
      </w:r>
      <w:r w:rsidRPr="00450031">
        <w:rPr>
          <w:rFonts w:ascii="Times New Roman" w:hAnsi="Times New Roman" w:cs="Times New Roman"/>
          <w:spacing w:val="1"/>
        </w:rPr>
        <w:t xml:space="preserve"> </w:t>
      </w:r>
      <w:r w:rsidRPr="00450031">
        <w:rPr>
          <w:rFonts w:ascii="Times New Roman" w:hAnsi="Times New Roman" w:cs="Times New Roman"/>
        </w:rPr>
        <w:t>they</w:t>
      </w:r>
      <w:r w:rsidRPr="00450031">
        <w:rPr>
          <w:rFonts w:ascii="Times New Roman" w:hAnsi="Times New Roman" w:cs="Times New Roman"/>
          <w:spacing w:val="-4"/>
        </w:rPr>
        <w:t xml:space="preserve"> </w:t>
      </w:r>
      <w:r w:rsidRPr="00450031">
        <w:rPr>
          <w:rFonts w:ascii="Times New Roman" w:hAnsi="Times New Roman" w:cs="Times New Roman"/>
        </w:rPr>
        <w:t>store,</w:t>
      </w:r>
      <w:r w:rsidRPr="00450031">
        <w:rPr>
          <w:rFonts w:ascii="Times New Roman" w:hAnsi="Times New Roman" w:cs="Times New Roman"/>
          <w:spacing w:val="-3"/>
        </w:rPr>
        <w:t xml:space="preserve"> </w:t>
      </w:r>
      <w:r w:rsidRPr="00450031">
        <w:rPr>
          <w:rFonts w:ascii="Times New Roman" w:hAnsi="Times New Roman" w:cs="Times New Roman"/>
        </w:rPr>
        <w:t>process,</w:t>
      </w:r>
      <w:r w:rsidRPr="00450031">
        <w:rPr>
          <w:rFonts w:ascii="Times New Roman" w:hAnsi="Times New Roman" w:cs="Times New Roman"/>
          <w:spacing w:val="-3"/>
        </w:rPr>
        <w:t xml:space="preserve"> </w:t>
      </w:r>
      <w:r w:rsidRPr="00450031">
        <w:rPr>
          <w:rFonts w:ascii="Times New Roman" w:hAnsi="Times New Roman" w:cs="Times New Roman"/>
        </w:rPr>
        <w:t>and</w:t>
      </w:r>
      <w:r w:rsidRPr="00450031">
        <w:rPr>
          <w:rFonts w:ascii="Times New Roman" w:hAnsi="Times New Roman" w:cs="Times New Roman"/>
          <w:spacing w:val="-3"/>
        </w:rPr>
        <w:t xml:space="preserve"> </w:t>
      </w:r>
      <w:r w:rsidRPr="00450031">
        <w:rPr>
          <w:rFonts w:ascii="Times New Roman" w:hAnsi="Times New Roman" w:cs="Times New Roman"/>
        </w:rPr>
        <w:t>transmit.</w:t>
      </w:r>
      <w:r w:rsidRPr="00450031">
        <w:rPr>
          <w:rFonts w:ascii="Times New Roman" w:hAnsi="Times New Roman" w:cs="Times New Roman"/>
          <w:spacing w:val="-4"/>
        </w:rPr>
        <w:t xml:space="preserve"> </w:t>
      </w:r>
      <w:r w:rsidRPr="00450031">
        <w:rPr>
          <w:rFonts w:ascii="Times New Roman" w:hAnsi="Times New Roman" w:cs="Times New Roman"/>
        </w:rPr>
        <w:t>Each</w:t>
      </w:r>
      <w:r w:rsidRPr="00450031">
        <w:rPr>
          <w:rFonts w:ascii="Times New Roman" w:hAnsi="Times New Roman" w:cs="Times New Roman"/>
          <w:spacing w:val="-4"/>
        </w:rPr>
        <w:t xml:space="preserve"> </w:t>
      </w:r>
      <w:r w:rsidRPr="00450031">
        <w:rPr>
          <w:rFonts w:ascii="Times New Roman" w:hAnsi="Times New Roman" w:cs="Times New Roman"/>
        </w:rPr>
        <w:t>party</w:t>
      </w:r>
      <w:r w:rsidRPr="00450031">
        <w:rPr>
          <w:rFonts w:ascii="Times New Roman" w:hAnsi="Times New Roman" w:cs="Times New Roman"/>
          <w:spacing w:val="-5"/>
        </w:rPr>
        <w:t xml:space="preserve"> </w:t>
      </w:r>
      <w:r w:rsidRPr="00450031">
        <w:rPr>
          <w:rFonts w:ascii="Times New Roman" w:hAnsi="Times New Roman" w:cs="Times New Roman"/>
        </w:rPr>
        <w:t>certifies</w:t>
      </w:r>
      <w:r w:rsidRPr="00450031">
        <w:rPr>
          <w:rFonts w:ascii="Times New Roman" w:hAnsi="Times New Roman" w:cs="Times New Roman"/>
          <w:spacing w:val="-5"/>
        </w:rPr>
        <w:t xml:space="preserve"> </w:t>
      </w:r>
      <w:r w:rsidRPr="00450031">
        <w:rPr>
          <w:rFonts w:ascii="Times New Roman" w:hAnsi="Times New Roman" w:cs="Times New Roman"/>
        </w:rPr>
        <w:t>that</w:t>
      </w:r>
      <w:r w:rsidRPr="00450031">
        <w:rPr>
          <w:rFonts w:ascii="Times New Roman" w:hAnsi="Times New Roman" w:cs="Times New Roman"/>
          <w:spacing w:val="-4"/>
        </w:rPr>
        <w:t xml:space="preserve"> </w:t>
      </w:r>
      <w:r w:rsidRPr="00450031">
        <w:rPr>
          <w:rFonts w:ascii="Times New Roman" w:hAnsi="Times New Roman" w:cs="Times New Roman"/>
        </w:rPr>
        <w:t>its</w:t>
      </w:r>
      <w:r w:rsidRPr="00450031">
        <w:rPr>
          <w:rFonts w:ascii="Times New Roman" w:hAnsi="Times New Roman" w:cs="Times New Roman"/>
          <w:spacing w:val="-5"/>
        </w:rPr>
        <w:t xml:space="preserve"> </w:t>
      </w:r>
      <w:r w:rsidRPr="00450031">
        <w:rPr>
          <w:rFonts w:ascii="Times New Roman" w:hAnsi="Times New Roman" w:cs="Times New Roman"/>
        </w:rPr>
        <w:t>respective</w:t>
      </w:r>
      <w:r w:rsidRPr="00450031">
        <w:rPr>
          <w:rFonts w:ascii="Times New Roman" w:hAnsi="Times New Roman" w:cs="Times New Roman"/>
          <w:spacing w:val="-5"/>
        </w:rPr>
        <w:t xml:space="preserve"> </w:t>
      </w:r>
      <w:r w:rsidRPr="00450031">
        <w:rPr>
          <w:rFonts w:ascii="Times New Roman" w:hAnsi="Times New Roman" w:cs="Times New Roman"/>
        </w:rPr>
        <w:t>system</w:t>
      </w:r>
      <w:r w:rsidRPr="00450031">
        <w:rPr>
          <w:rFonts w:ascii="Times New Roman" w:hAnsi="Times New Roman" w:cs="Times New Roman"/>
          <w:spacing w:val="-5"/>
        </w:rPr>
        <w:t xml:space="preserve"> </w:t>
      </w:r>
      <w:r w:rsidRPr="00450031">
        <w:rPr>
          <w:rFonts w:ascii="Times New Roman" w:hAnsi="Times New Roman" w:cs="Times New Roman"/>
        </w:rPr>
        <w:t>is</w:t>
      </w:r>
      <w:r w:rsidRPr="00450031">
        <w:rPr>
          <w:rFonts w:ascii="Times New Roman" w:hAnsi="Times New Roman" w:cs="Times New Roman"/>
          <w:spacing w:val="-5"/>
        </w:rPr>
        <w:t xml:space="preserve"> </w:t>
      </w:r>
      <w:r w:rsidRPr="00450031">
        <w:rPr>
          <w:rFonts w:ascii="Times New Roman" w:hAnsi="Times New Roman" w:cs="Times New Roman"/>
        </w:rPr>
        <w:t>designed,</w:t>
      </w:r>
      <w:r w:rsidRPr="00450031">
        <w:rPr>
          <w:rFonts w:ascii="Times New Roman" w:hAnsi="Times New Roman" w:cs="Times New Roman"/>
          <w:spacing w:val="-4"/>
        </w:rPr>
        <w:t xml:space="preserve"> </w:t>
      </w:r>
      <w:r w:rsidRPr="00450031">
        <w:rPr>
          <w:rFonts w:ascii="Times New Roman" w:hAnsi="Times New Roman" w:cs="Times New Roman"/>
        </w:rPr>
        <w:t>managed,</w:t>
      </w:r>
      <w:r w:rsidRPr="00450031">
        <w:rPr>
          <w:rFonts w:ascii="Times New Roman" w:hAnsi="Times New Roman" w:cs="Times New Roman"/>
          <w:spacing w:val="1"/>
        </w:rPr>
        <w:t xml:space="preserve"> </w:t>
      </w:r>
      <w:r w:rsidRPr="00450031">
        <w:rPr>
          <w:rFonts w:ascii="Times New Roman" w:hAnsi="Times New Roman" w:cs="Times New Roman"/>
        </w:rPr>
        <w:t>and operated in compliance</w:t>
      </w:r>
      <w:r w:rsidRPr="00450031">
        <w:rPr>
          <w:rFonts w:ascii="Times New Roman" w:hAnsi="Times New Roman" w:cs="Times New Roman"/>
          <w:spacing w:val="-2"/>
        </w:rPr>
        <w:t xml:space="preserve"> </w:t>
      </w:r>
      <w:r w:rsidRPr="00450031">
        <w:rPr>
          <w:rFonts w:ascii="Times New Roman" w:hAnsi="Times New Roman" w:cs="Times New Roman"/>
        </w:rPr>
        <w:t>with all relevant</w:t>
      </w:r>
      <w:r w:rsidRPr="00450031">
        <w:rPr>
          <w:rFonts w:ascii="Times New Roman" w:hAnsi="Times New Roman" w:cs="Times New Roman"/>
          <w:spacing w:val="-1"/>
        </w:rPr>
        <w:t xml:space="preserve"> </w:t>
      </w:r>
      <w:r w:rsidRPr="00450031">
        <w:rPr>
          <w:rFonts w:ascii="Times New Roman" w:hAnsi="Times New Roman" w:cs="Times New Roman"/>
        </w:rPr>
        <w:t>laws, regulations, and policies.</w:t>
      </w:r>
    </w:p>
    <w:p w:rsidR="00323DA5" w:rsidRPr="00450031" w:rsidP="00450031" w14:paraId="2B06FF25" w14:textId="77777777">
      <w:pPr>
        <w:pStyle w:val="BodyText"/>
        <w:spacing w:before="8"/>
        <w:rPr>
          <w:rFonts w:ascii="Times New Roman" w:hAnsi="Times New Roman" w:cs="Times New Roman"/>
        </w:rPr>
      </w:pPr>
    </w:p>
    <w:p w:rsidR="00323DA5" w:rsidRPr="00450031" w:rsidP="00450031" w14:paraId="4676F673" w14:textId="77777777">
      <w:pPr>
        <w:pStyle w:val="ListParagraph"/>
        <w:numPr>
          <w:ilvl w:val="1"/>
          <w:numId w:val="32"/>
        </w:numPr>
        <w:tabs>
          <w:tab w:val="left" w:pos="1280"/>
          <w:tab w:val="left" w:pos="1281"/>
        </w:tabs>
        <w:ind w:left="1280" w:hanging="534"/>
        <w:rPr>
          <w:rFonts w:ascii="Times New Roman" w:hAnsi="Times New Roman" w:cs="Times New Roman"/>
          <w:sz w:val="20"/>
          <w:szCs w:val="20"/>
        </w:rPr>
      </w:pPr>
      <w:r w:rsidRPr="00450031">
        <w:rPr>
          <w:rFonts w:ascii="Times New Roman" w:hAnsi="Times New Roman" w:cs="Times New Roman"/>
          <w:sz w:val="20"/>
          <w:szCs w:val="20"/>
        </w:rPr>
        <w:t>Cost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Considerations</w:t>
      </w:r>
    </w:p>
    <w:p w:rsidR="00323DA5" w:rsidRPr="00450031" w:rsidP="00450031" w14:paraId="5CD9629B" w14:textId="77777777">
      <w:pPr>
        <w:pStyle w:val="BodyText"/>
        <w:spacing w:before="9"/>
        <w:rPr>
          <w:rFonts w:ascii="Times New Roman" w:hAnsi="Times New Roman" w:cs="Times New Roman"/>
        </w:rPr>
      </w:pPr>
    </w:p>
    <w:p w:rsidR="00323DA5" w:rsidRPr="00450031" w:rsidP="00450031" w14:paraId="1AA8C36E" w14:textId="77777777">
      <w:pPr>
        <w:pStyle w:val="BodyText"/>
        <w:ind w:left="1280" w:right="578"/>
        <w:rPr>
          <w:rFonts w:ascii="Times New Roman" w:hAnsi="Times New Roman" w:cs="Times New Roman"/>
        </w:rPr>
      </w:pPr>
      <w:r w:rsidRPr="00450031">
        <w:rPr>
          <w:rFonts w:ascii="Times New Roman" w:hAnsi="Times New Roman" w:cs="Times New Roman"/>
        </w:rPr>
        <w:t>Both parties agree to negotiate the costs of the connecting mechanism and/or media, but no such</w:t>
      </w:r>
      <w:r w:rsidRPr="00450031">
        <w:rPr>
          <w:rFonts w:ascii="Times New Roman" w:hAnsi="Times New Roman" w:cs="Times New Roman"/>
          <w:spacing w:val="1"/>
        </w:rPr>
        <w:t xml:space="preserve"> </w:t>
      </w:r>
      <w:r w:rsidRPr="00450031">
        <w:rPr>
          <w:rFonts w:ascii="Times New Roman" w:hAnsi="Times New Roman" w:cs="Times New Roman"/>
          <w:spacing w:val="-1"/>
        </w:rPr>
        <w:t>expenditures</w:t>
      </w:r>
      <w:r w:rsidRPr="00450031">
        <w:rPr>
          <w:rFonts w:ascii="Times New Roman" w:hAnsi="Times New Roman" w:cs="Times New Roman"/>
          <w:spacing w:val="-9"/>
        </w:rPr>
        <w:t xml:space="preserve"> </w:t>
      </w:r>
      <w:r w:rsidRPr="00450031">
        <w:rPr>
          <w:rFonts w:ascii="Times New Roman" w:hAnsi="Times New Roman" w:cs="Times New Roman"/>
        </w:rPr>
        <w:t>or</w:t>
      </w:r>
      <w:r w:rsidRPr="00450031">
        <w:rPr>
          <w:rFonts w:ascii="Times New Roman" w:hAnsi="Times New Roman" w:cs="Times New Roman"/>
          <w:spacing w:val="-10"/>
        </w:rPr>
        <w:t xml:space="preserve"> </w:t>
      </w:r>
      <w:r w:rsidRPr="00450031">
        <w:rPr>
          <w:rFonts w:ascii="Times New Roman" w:hAnsi="Times New Roman" w:cs="Times New Roman"/>
        </w:rPr>
        <w:t>financial</w:t>
      </w:r>
      <w:r w:rsidRPr="00450031">
        <w:rPr>
          <w:rFonts w:ascii="Times New Roman" w:hAnsi="Times New Roman" w:cs="Times New Roman"/>
          <w:spacing w:val="-8"/>
        </w:rPr>
        <w:t xml:space="preserve"> </w:t>
      </w:r>
      <w:r w:rsidRPr="00450031">
        <w:rPr>
          <w:rFonts w:ascii="Times New Roman" w:hAnsi="Times New Roman" w:cs="Times New Roman"/>
        </w:rPr>
        <w:t>commitments</w:t>
      </w:r>
      <w:r w:rsidRPr="00450031">
        <w:rPr>
          <w:rFonts w:ascii="Times New Roman" w:hAnsi="Times New Roman" w:cs="Times New Roman"/>
          <w:spacing w:val="-9"/>
        </w:rPr>
        <w:t xml:space="preserve"> </w:t>
      </w:r>
      <w:r w:rsidRPr="00450031">
        <w:rPr>
          <w:rFonts w:ascii="Times New Roman" w:hAnsi="Times New Roman" w:cs="Times New Roman"/>
        </w:rPr>
        <w:t>shall</w:t>
      </w:r>
      <w:r w:rsidRPr="00450031">
        <w:rPr>
          <w:rFonts w:ascii="Times New Roman" w:hAnsi="Times New Roman" w:cs="Times New Roman"/>
          <w:spacing w:val="-10"/>
        </w:rPr>
        <w:t xml:space="preserve"> </w:t>
      </w:r>
      <w:r w:rsidRPr="00450031">
        <w:rPr>
          <w:rFonts w:ascii="Times New Roman" w:hAnsi="Times New Roman" w:cs="Times New Roman"/>
        </w:rPr>
        <w:t>be</w:t>
      </w:r>
      <w:r w:rsidRPr="00450031">
        <w:rPr>
          <w:rFonts w:ascii="Times New Roman" w:hAnsi="Times New Roman" w:cs="Times New Roman"/>
          <w:spacing w:val="-9"/>
        </w:rPr>
        <w:t xml:space="preserve"> </w:t>
      </w:r>
      <w:r w:rsidRPr="00450031">
        <w:rPr>
          <w:rFonts w:ascii="Times New Roman" w:hAnsi="Times New Roman" w:cs="Times New Roman"/>
        </w:rPr>
        <w:t>made</w:t>
      </w:r>
      <w:r w:rsidRPr="00450031">
        <w:rPr>
          <w:rFonts w:ascii="Times New Roman" w:hAnsi="Times New Roman" w:cs="Times New Roman"/>
          <w:spacing w:val="-9"/>
        </w:rPr>
        <w:t xml:space="preserve"> </w:t>
      </w:r>
      <w:r w:rsidRPr="00450031">
        <w:rPr>
          <w:rFonts w:ascii="Times New Roman" w:hAnsi="Times New Roman" w:cs="Times New Roman"/>
        </w:rPr>
        <w:t>without</w:t>
      </w:r>
      <w:r w:rsidRPr="00450031">
        <w:rPr>
          <w:rFonts w:ascii="Times New Roman" w:hAnsi="Times New Roman" w:cs="Times New Roman"/>
          <w:spacing w:val="-10"/>
        </w:rPr>
        <w:t xml:space="preserve"> </w:t>
      </w:r>
      <w:r w:rsidRPr="00450031">
        <w:rPr>
          <w:rFonts w:ascii="Times New Roman" w:hAnsi="Times New Roman" w:cs="Times New Roman"/>
        </w:rPr>
        <w:t>the</w:t>
      </w:r>
      <w:r w:rsidRPr="00450031">
        <w:rPr>
          <w:rFonts w:ascii="Times New Roman" w:hAnsi="Times New Roman" w:cs="Times New Roman"/>
          <w:spacing w:val="-11"/>
        </w:rPr>
        <w:t xml:space="preserve"> </w:t>
      </w:r>
      <w:r w:rsidRPr="00450031">
        <w:rPr>
          <w:rFonts w:ascii="Times New Roman" w:hAnsi="Times New Roman" w:cs="Times New Roman"/>
        </w:rPr>
        <w:t>written</w:t>
      </w:r>
      <w:r w:rsidRPr="00450031">
        <w:rPr>
          <w:rFonts w:ascii="Times New Roman" w:hAnsi="Times New Roman" w:cs="Times New Roman"/>
          <w:spacing w:val="-9"/>
        </w:rPr>
        <w:t xml:space="preserve"> </w:t>
      </w:r>
      <w:r w:rsidRPr="00450031">
        <w:rPr>
          <w:rFonts w:ascii="Times New Roman" w:hAnsi="Times New Roman" w:cs="Times New Roman"/>
        </w:rPr>
        <w:t>concurrence</w:t>
      </w:r>
      <w:r w:rsidRPr="00450031">
        <w:rPr>
          <w:rFonts w:ascii="Times New Roman" w:hAnsi="Times New Roman" w:cs="Times New Roman"/>
          <w:spacing w:val="-9"/>
        </w:rPr>
        <w:t xml:space="preserve"> </w:t>
      </w:r>
      <w:r w:rsidRPr="00450031">
        <w:rPr>
          <w:rFonts w:ascii="Times New Roman" w:hAnsi="Times New Roman" w:cs="Times New Roman"/>
        </w:rPr>
        <w:t>of</w:t>
      </w:r>
      <w:r w:rsidRPr="00450031">
        <w:rPr>
          <w:rFonts w:ascii="Times New Roman" w:hAnsi="Times New Roman" w:cs="Times New Roman"/>
          <w:spacing w:val="-9"/>
        </w:rPr>
        <w:t xml:space="preserve"> </w:t>
      </w:r>
      <w:r w:rsidRPr="00450031">
        <w:rPr>
          <w:rFonts w:ascii="Times New Roman" w:hAnsi="Times New Roman" w:cs="Times New Roman"/>
        </w:rPr>
        <w:t>both</w:t>
      </w:r>
      <w:r w:rsidRPr="00450031">
        <w:rPr>
          <w:rFonts w:ascii="Times New Roman" w:hAnsi="Times New Roman" w:cs="Times New Roman"/>
          <w:spacing w:val="-8"/>
        </w:rPr>
        <w:t xml:space="preserve"> </w:t>
      </w:r>
      <w:r w:rsidRPr="00450031">
        <w:rPr>
          <w:rFonts w:ascii="Times New Roman" w:hAnsi="Times New Roman" w:cs="Times New Roman"/>
        </w:rPr>
        <w:t>parties.</w:t>
      </w:r>
      <w:r w:rsidRPr="00450031">
        <w:rPr>
          <w:rFonts w:ascii="Times New Roman" w:hAnsi="Times New Roman" w:cs="Times New Roman"/>
          <w:spacing w:val="1"/>
        </w:rPr>
        <w:t xml:space="preserve"> </w:t>
      </w:r>
      <w:r w:rsidRPr="00450031">
        <w:rPr>
          <w:rFonts w:ascii="Times New Roman" w:hAnsi="Times New Roman" w:cs="Times New Roman"/>
        </w:rPr>
        <w:t>Modifications to either system that are necessary to support the connection are the responsibility of</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respective</w:t>
      </w:r>
      <w:r w:rsidRPr="00450031">
        <w:rPr>
          <w:rFonts w:ascii="Times New Roman" w:hAnsi="Times New Roman" w:cs="Times New Roman"/>
          <w:spacing w:val="-1"/>
        </w:rPr>
        <w:t xml:space="preserve"> </w:t>
      </w:r>
      <w:r w:rsidRPr="00450031">
        <w:rPr>
          <w:rFonts w:ascii="Times New Roman" w:hAnsi="Times New Roman" w:cs="Times New Roman"/>
        </w:rPr>
        <w:t>system</w:t>
      </w:r>
      <w:r w:rsidRPr="00450031">
        <w:rPr>
          <w:rFonts w:ascii="Times New Roman" w:hAnsi="Times New Roman" w:cs="Times New Roman"/>
          <w:spacing w:val="-1"/>
        </w:rPr>
        <w:t xml:space="preserve"> </w:t>
      </w:r>
      <w:r w:rsidRPr="00450031">
        <w:rPr>
          <w:rFonts w:ascii="Times New Roman" w:hAnsi="Times New Roman" w:cs="Times New Roman"/>
        </w:rPr>
        <w:t>owners’</w:t>
      </w:r>
      <w:r w:rsidRPr="00450031">
        <w:rPr>
          <w:rFonts w:ascii="Times New Roman" w:hAnsi="Times New Roman" w:cs="Times New Roman"/>
          <w:spacing w:val="1"/>
        </w:rPr>
        <w:t xml:space="preserve"> </w:t>
      </w:r>
      <w:r w:rsidRPr="00450031">
        <w:rPr>
          <w:rFonts w:ascii="Times New Roman" w:hAnsi="Times New Roman" w:cs="Times New Roman"/>
        </w:rPr>
        <w:t>organization.</w:t>
      </w:r>
    </w:p>
    <w:p w:rsidR="00323DA5" w:rsidRPr="00450031" w:rsidP="00450031" w14:paraId="575E14BF" w14:textId="77777777">
      <w:pPr>
        <w:pStyle w:val="BodyText"/>
        <w:spacing w:before="6"/>
        <w:rPr>
          <w:rFonts w:ascii="Times New Roman" w:hAnsi="Times New Roman" w:cs="Times New Roman"/>
        </w:rPr>
      </w:pPr>
    </w:p>
    <w:p w:rsidR="00323DA5" w:rsidRPr="00450031" w:rsidP="00450031" w14:paraId="4F4ECFA8" w14:textId="77777777">
      <w:pPr>
        <w:pStyle w:val="ListParagraph"/>
        <w:numPr>
          <w:ilvl w:val="1"/>
          <w:numId w:val="32"/>
        </w:numPr>
        <w:tabs>
          <w:tab w:val="left" w:pos="1280"/>
          <w:tab w:val="left" w:pos="1281"/>
        </w:tabs>
        <w:ind w:left="1280" w:hanging="534"/>
        <w:rPr>
          <w:rFonts w:ascii="Times New Roman" w:hAnsi="Times New Roman" w:cs="Times New Roman"/>
          <w:sz w:val="20"/>
          <w:szCs w:val="20"/>
        </w:rPr>
      </w:pPr>
      <w:r w:rsidRPr="00450031">
        <w:rPr>
          <w:rFonts w:ascii="Times New Roman" w:hAnsi="Times New Roman" w:cs="Times New Roman"/>
          <w:sz w:val="20"/>
          <w:szCs w:val="20"/>
        </w:rPr>
        <w:t>Effect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Agreement</w:t>
      </w:r>
    </w:p>
    <w:p w:rsidR="00323DA5" w:rsidRPr="00450031" w:rsidP="00450031" w14:paraId="1D814BEE" w14:textId="77777777">
      <w:pPr>
        <w:pStyle w:val="BodyText"/>
        <w:spacing w:before="8"/>
        <w:rPr>
          <w:rFonts w:ascii="Times New Roman" w:hAnsi="Times New Roman" w:cs="Times New Roman"/>
        </w:rPr>
      </w:pPr>
    </w:p>
    <w:p w:rsidR="00323DA5" w:rsidRPr="00450031" w:rsidP="00450031" w14:paraId="044AB285" w14:textId="77777777">
      <w:pPr>
        <w:pStyle w:val="BodyText"/>
        <w:spacing w:before="1"/>
        <w:ind w:left="1280" w:right="577"/>
        <w:rPr>
          <w:rFonts w:ascii="Times New Roman" w:hAnsi="Times New Roman" w:cs="Times New Roman"/>
        </w:rPr>
      </w:pPr>
      <w:r w:rsidRPr="00450031">
        <w:rPr>
          <w:rFonts w:ascii="Times New Roman" w:hAnsi="Times New Roman" w:cs="Times New Roman"/>
        </w:rPr>
        <w:t>This</w:t>
      </w:r>
      <w:r w:rsidRPr="00450031">
        <w:rPr>
          <w:rFonts w:ascii="Times New Roman" w:hAnsi="Times New Roman" w:cs="Times New Roman"/>
          <w:spacing w:val="-7"/>
        </w:rPr>
        <w:t xml:space="preserve"> </w:t>
      </w:r>
      <w:r w:rsidRPr="00450031">
        <w:rPr>
          <w:rFonts w:ascii="Times New Roman" w:hAnsi="Times New Roman" w:cs="Times New Roman"/>
        </w:rPr>
        <w:t>agreement</w:t>
      </w:r>
      <w:r w:rsidRPr="00450031">
        <w:rPr>
          <w:rFonts w:ascii="Times New Roman" w:hAnsi="Times New Roman" w:cs="Times New Roman"/>
          <w:spacing w:val="-5"/>
        </w:rPr>
        <w:t xml:space="preserve"> </w:t>
      </w:r>
      <w:r w:rsidRPr="00450031">
        <w:rPr>
          <w:rFonts w:ascii="Times New Roman" w:hAnsi="Times New Roman" w:cs="Times New Roman"/>
        </w:rPr>
        <w:t>is</w:t>
      </w:r>
      <w:r w:rsidRPr="00450031">
        <w:rPr>
          <w:rFonts w:ascii="Times New Roman" w:hAnsi="Times New Roman" w:cs="Times New Roman"/>
          <w:spacing w:val="-6"/>
        </w:rPr>
        <w:t xml:space="preserve"> </w:t>
      </w:r>
      <w:r w:rsidRPr="00450031">
        <w:rPr>
          <w:rFonts w:ascii="Times New Roman" w:hAnsi="Times New Roman" w:cs="Times New Roman"/>
        </w:rPr>
        <w:t>an</w:t>
      </w:r>
      <w:r w:rsidRPr="00450031">
        <w:rPr>
          <w:rFonts w:ascii="Times New Roman" w:hAnsi="Times New Roman" w:cs="Times New Roman"/>
          <w:spacing w:val="-5"/>
        </w:rPr>
        <w:t xml:space="preserve"> </w:t>
      </w:r>
      <w:r w:rsidRPr="00450031">
        <w:rPr>
          <w:rFonts w:ascii="Times New Roman" w:hAnsi="Times New Roman" w:cs="Times New Roman"/>
        </w:rPr>
        <w:t>internal</w:t>
      </w:r>
      <w:r w:rsidRPr="00450031">
        <w:rPr>
          <w:rFonts w:ascii="Times New Roman" w:hAnsi="Times New Roman" w:cs="Times New Roman"/>
          <w:spacing w:val="-2"/>
        </w:rPr>
        <w:t xml:space="preserve"> </w:t>
      </w:r>
      <w:r w:rsidRPr="00450031">
        <w:rPr>
          <w:rFonts w:ascii="Times New Roman" w:hAnsi="Times New Roman" w:cs="Times New Roman"/>
        </w:rPr>
        <w:t>government</w:t>
      </w:r>
      <w:r w:rsidRPr="00450031">
        <w:rPr>
          <w:rFonts w:ascii="Times New Roman" w:hAnsi="Times New Roman" w:cs="Times New Roman"/>
          <w:spacing w:val="-5"/>
        </w:rPr>
        <w:t xml:space="preserve"> </w:t>
      </w:r>
      <w:r w:rsidRPr="00450031">
        <w:rPr>
          <w:rFonts w:ascii="Times New Roman" w:hAnsi="Times New Roman" w:cs="Times New Roman"/>
        </w:rPr>
        <w:t>agreement</w:t>
      </w:r>
      <w:r w:rsidRPr="00450031">
        <w:rPr>
          <w:rFonts w:ascii="Times New Roman" w:hAnsi="Times New Roman" w:cs="Times New Roman"/>
          <w:spacing w:val="-4"/>
        </w:rPr>
        <w:t xml:space="preserve"> </w:t>
      </w:r>
      <w:r w:rsidRPr="00450031">
        <w:rPr>
          <w:rFonts w:ascii="Times New Roman" w:hAnsi="Times New Roman" w:cs="Times New Roman"/>
        </w:rPr>
        <w:t>and</w:t>
      </w:r>
      <w:r w:rsidRPr="00450031">
        <w:rPr>
          <w:rFonts w:ascii="Times New Roman" w:hAnsi="Times New Roman" w:cs="Times New Roman"/>
          <w:spacing w:val="-5"/>
        </w:rPr>
        <w:t xml:space="preserve"> </w:t>
      </w:r>
      <w:r w:rsidRPr="00450031">
        <w:rPr>
          <w:rFonts w:ascii="Times New Roman" w:hAnsi="Times New Roman" w:cs="Times New Roman"/>
        </w:rPr>
        <w:t>is</w:t>
      </w:r>
      <w:r w:rsidRPr="00450031">
        <w:rPr>
          <w:rFonts w:ascii="Times New Roman" w:hAnsi="Times New Roman" w:cs="Times New Roman"/>
          <w:spacing w:val="-4"/>
        </w:rPr>
        <w:t xml:space="preserve"> </w:t>
      </w:r>
      <w:r w:rsidRPr="00450031">
        <w:rPr>
          <w:rFonts w:ascii="Times New Roman" w:hAnsi="Times New Roman" w:cs="Times New Roman"/>
        </w:rPr>
        <w:t>not</w:t>
      </w:r>
      <w:r w:rsidRPr="00450031">
        <w:rPr>
          <w:rFonts w:ascii="Times New Roman" w:hAnsi="Times New Roman" w:cs="Times New Roman"/>
          <w:spacing w:val="-4"/>
        </w:rPr>
        <w:t xml:space="preserve"> </w:t>
      </w:r>
      <w:r w:rsidRPr="00450031">
        <w:rPr>
          <w:rFonts w:ascii="Times New Roman" w:hAnsi="Times New Roman" w:cs="Times New Roman"/>
        </w:rPr>
        <w:t>intended</w:t>
      </w:r>
      <w:r w:rsidRPr="00450031">
        <w:rPr>
          <w:rFonts w:ascii="Times New Roman" w:hAnsi="Times New Roman" w:cs="Times New Roman"/>
          <w:spacing w:val="-5"/>
        </w:rPr>
        <w:t xml:space="preserve"> </w:t>
      </w:r>
      <w:r w:rsidRPr="00450031">
        <w:rPr>
          <w:rFonts w:ascii="Times New Roman" w:hAnsi="Times New Roman" w:cs="Times New Roman"/>
        </w:rPr>
        <w:t>to</w:t>
      </w:r>
      <w:r w:rsidRPr="00450031">
        <w:rPr>
          <w:rFonts w:ascii="Times New Roman" w:hAnsi="Times New Roman" w:cs="Times New Roman"/>
          <w:spacing w:val="-4"/>
        </w:rPr>
        <w:t xml:space="preserve"> </w:t>
      </w:r>
      <w:r w:rsidRPr="00450031">
        <w:rPr>
          <w:rFonts w:ascii="Times New Roman" w:hAnsi="Times New Roman" w:cs="Times New Roman"/>
        </w:rPr>
        <w:t>confer</w:t>
      </w:r>
      <w:r w:rsidRPr="00450031">
        <w:rPr>
          <w:rFonts w:ascii="Times New Roman" w:hAnsi="Times New Roman" w:cs="Times New Roman"/>
          <w:spacing w:val="-5"/>
        </w:rPr>
        <w:t xml:space="preserve"> </w:t>
      </w:r>
      <w:r w:rsidRPr="00450031">
        <w:rPr>
          <w:rFonts w:ascii="Times New Roman" w:hAnsi="Times New Roman" w:cs="Times New Roman"/>
        </w:rPr>
        <w:t>any</w:t>
      </w:r>
      <w:r w:rsidRPr="00450031">
        <w:rPr>
          <w:rFonts w:ascii="Times New Roman" w:hAnsi="Times New Roman" w:cs="Times New Roman"/>
          <w:spacing w:val="-5"/>
        </w:rPr>
        <w:t xml:space="preserve"> </w:t>
      </w:r>
      <w:r w:rsidRPr="00450031">
        <w:rPr>
          <w:rFonts w:ascii="Times New Roman" w:hAnsi="Times New Roman" w:cs="Times New Roman"/>
        </w:rPr>
        <w:t>right</w:t>
      </w:r>
      <w:r w:rsidRPr="00450031">
        <w:rPr>
          <w:rFonts w:ascii="Times New Roman" w:hAnsi="Times New Roman" w:cs="Times New Roman"/>
          <w:spacing w:val="-4"/>
        </w:rPr>
        <w:t xml:space="preserve"> </w:t>
      </w:r>
      <w:r w:rsidRPr="00450031">
        <w:rPr>
          <w:rFonts w:ascii="Times New Roman" w:hAnsi="Times New Roman" w:cs="Times New Roman"/>
        </w:rPr>
        <w:t>upon</w:t>
      </w:r>
      <w:r w:rsidRPr="00450031">
        <w:rPr>
          <w:rFonts w:ascii="Times New Roman" w:hAnsi="Times New Roman" w:cs="Times New Roman"/>
          <w:spacing w:val="-5"/>
        </w:rPr>
        <w:t xml:space="preserve"> </w:t>
      </w:r>
      <w:r w:rsidRPr="00450031">
        <w:rPr>
          <w:rFonts w:ascii="Times New Roman" w:hAnsi="Times New Roman" w:cs="Times New Roman"/>
        </w:rPr>
        <w:t>any</w:t>
      </w:r>
      <w:r w:rsidRPr="00450031">
        <w:rPr>
          <w:rFonts w:ascii="Times New Roman" w:hAnsi="Times New Roman" w:cs="Times New Roman"/>
          <w:spacing w:val="1"/>
        </w:rPr>
        <w:t xml:space="preserve"> </w:t>
      </w:r>
      <w:r w:rsidRPr="00450031">
        <w:rPr>
          <w:rFonts w:ascii="Times New Roman" w:hAnsi="Times New Roman" w:cs="Times New Roman"/>
        </w:rPr>
        <w:t>private</w:t>
      </w:r>
      <w:r w:rsidRPr="00450031">
        <w:rPr>
          <w:rFonts w:ascii="Times New Roman" w:hAnsi="Times New Roman" w:cs="Times New Roman"/>
          <w:spacing w:val="-2"/>
        </w:rPr>
        <w:t xml:space="preserve"> </w:t>
      </w:r>
      <w:r w:rsidRPr="00450031">
        <w:rPr>
          <w:rFonts w:ascii="Times New Roman" w:hAnsi="Times New Roman" w:cs="Times New Roman"/>
        </w:rPr>
        <w:t>person.</w:t>
      </w:r>
    </w:p>
    <w:p w:rsidR="00323DA5" w:rsidRPr="00450031" w:rsidP="00450031" w14:paraId="40AF4F9D" w14:textId="77777777">
      <w:pPr>
        <w:pStyle w:val="BodyText"/>
        <w:spacing w:before="9"/>
        <w:rPr>
          <w:rFonts w:ascii="Times New Roman" w:hAnsi="Times New Roman" w:cs="Times New Roman"/>
        </w:rPr>
      </w:pPr>
    </w:p>
    <w:p w:rsidR="00323DA5" w:rsidRPr="00450031" w:rsidP="00450031" w14:paraId="208E15D3" w14:textId="77777777">
      <w:pPr>
        <w:pStyle w:val="BodyText"/>
        <w:ind w:left="1280" w:right="578"/>
        <w:rPr>
          <w:rFonts w:ascii="Times New Roman" w:hAnsi="Times New Roman" w:cs="Times New Roman"/>
        </w:rPr>
      </w:pPr>
      <w:r w:rsidRPr="00450031">
        <w:rPr>
          <w:rFonts w:ascii="Times New Roman" w:hAnsi="Times New Roman" w:cs="Times New Roman"/>
        </w:rPr>
        <w:t>Nothing in this agreement shall be interpreted as limiting, superseding, or otherwise affecting either</w:t>
      </w:r>
      <w:r w:rsidRPr="00450031">
        <w:rPr>
          <w:rFonts w:ascii="Times New Roman" w:hAnsi="Times New Roman" w:cs="Times New Roman"/>
          <w:spacing w:val="1"/>
        </w:rPr>
        <w:t xml:space="preserve"> </w:t>
      </w:r>
      <w:r w:rsidRPr="00450031">
        <w:rPr>
          <w:rFonts w:ascii="Times New Roman" w:hAnsi="Times New Roman" w:cs="Times New Roman"/>
        </w:rPr>
        <w:t>agency’s</w:t>
      </w:r>
      <w:r w:rsidRPr="00450031">
        <w:rPr>
          <w:rFonts w:ascii="Times New Roman" w:hAnsi="Times New Roman" w:cs="Times New Roman"/>
          <w:spacing w:val="-3"/>
        </w:rPr>
        <w:t xml:space="preserve"> </w:t>
      </w:r>
      <w:r w:rsidRPr="00450031">
        <w:rPr>
          <w:rFonts w:ascii="Times New Roman" w:hAnsi="Times New Roman" w:cs="Times New Roman"/>
        </w:rPr>
        <w:t>normal</w:t>
      </w:r>
      <w:r w:rsidRPr="00450031">
        <w:rPr>
          <w:rFonts w:ascii="Times New Roman" w:hAnsi="Times New Roman" w:cs="Times New Roman"/>
          <w:spacing w:val="-1"/>
        </w:rPr>
        <w:t xml:space="preserve"> </w:t>
      </w:r>
      <w:r w:rsidRPr="00450031">
        <w:rPr>
          <w:rFonts w:ascii="Times New Roman" w:hAnsi="Times New Roman" w:cs="Times New Roman"/>
        </w:rPr>
        <w:t>operations</w:t>
      </w:r>
      <w:r w:rsidRPr="00450031">
        <w:rPr>
          <w:rFonts w:ascii="Times New Roman" w:hAnsi="Times New Roman" w:cs="Times New Roman"/>
          <w:spacing w:val="-2"/>
        </w:rPr>
        <w:t xml:space="preserve"> </w:t>
      </w:r>
      <w:r w:rsidRPr="00450031">
        <w:rPr>
          <w:rFonts w:ascii="Times New Roman" w:hAnsi="Times New Roman" w:cs="Times New Roman"/>
        </w:rPr>
        <w:t>or</w:t>
      </w:r>
      <w:r w:rsidRPr="00450031">
        <w:rPr>
          <w:rFonts w:ascii="Times New Roman" w:hAnsi="Times New Roman" w:cs="Times New Roman"/>
          <w:spacing w:val="-1"/>
        </w:rPr>
        <w:t xml:space="preserve"> </w:t>
      </w:r>
      <w:r w:rsidRPr="00450031">
        <w:rPr>
          <w:rFonts w:ascii="Times New Roman" w:hAnsi="Times New Roman" w:cs="Times New Roman"/>
        </w:rPr>
        <w:t>decisions</w:t>
      </w:r>
      <w:r w:rsidRPr="00450031">
        <w:rPr>
          <w:rFonts w:ascii="Times New Roman" w:hAnsi="Times New Roman" w:cs="Times New Roman"/>
          <w:spacing w:val="-2"/>
        </w:rPr>
        <w:t xml:space="preserve"> </w:t>
      </w:r>
      <w:r w:rsidRPr="00450031">
        <w:rPr>
          <w:rFonts w:ascii="Times New Roman" w:hAnsi="Times New Roman" w:cs="Times New Roman"/>
        </w:rPr>
        <w:t>in carrying</w:t>
      </w:r>
      <w:r w:rsidRPr="00450031">
        <w:rPr>
          <w:rFonts w:ascii="Times New Roman" w:hAnsi="Times New Roman" w:cs="Times New Roman"/>
          <w:spacing w:val="-1"/>
        </w:rPr>
        <w:t xml:space="preserve"> </w:t>
      </w:r>
      <w:r w:rsidRPr="00450031">
        <w:rPr>
          <w:rFonts w:ascii="Times New Roman" w:hAnsi="Times New Roman" w:cs="Times New Roman"/>
        </w:rPr>
        <w:t>out</w:t>
      </w:r>
      <w:r w:rsidRPr="00450031">
        <w:rPr>
          <w:rFonts w:ascii="Times New Roman" w:hAnsi="Times New Roman" w:cs="Times New Roman"/>
          <w:spacing w:val="-2"/>
        </w:rPr>
        <w:t xml:space="preserve"> </w:t>
      </w:r>
      <w:r w:rsidRPr="00450031">
        <w:rPr>
          <w:rFonts w:ascii="Times New Roman" w:hAnsi="Times New Roman" w:cs="Times New Roman"/>
        </w:rPr>
        <w:t>its</w:t>
      </w:r>
      <w:r w:rsidRPr="00450031">
        <w:rPr>
          <w:rFonts w:ascii="Times New Roman" w:hAnsi="Times New Roman" w:cs="Times New Roman"/>
          <w:spacing w:val="-2"/>
        </w:rPr>
        <w:t xml:space="preserve"> </w:t>
      </w:r>
      <w:r w:rsidRPr="00450031">
        <w:rPr>
          <w:rFonts w:ascii="Times New Roman" w:hAnsi="Times New Roman" w:cs="Times New Roman"/>
        </w:rPr>
        <w:t>statutory or</w:t>
      </w:r>
      <w:r w:rsidRPr="00450031">
        <w:rPr>
          <w:rFonts w:ascii="Times New Roman" w:hAnsi="Times New Roman" w:cs="Times New Roman"/>
          <w:spacing w:val="-1"/>
        </w:rPr>
        <w:t xml:space="preserve"> </w:t>
      </w:r>
      <w:r w:rsidRPr="00450031">
        <w:rPr>
          <w:rFonts w:ascii="Times New Roman" w:hAnsi="Times New Roman" w:cs="Times New Roman"/>
        </w:rPr>
        <w:t>regulatory duties.</w:t>
      </w:r>
    </w:p>
    <w:p w:rsidR="00323DA5" w:rsidRPr="00450031" w:rsidP="00450031" w14:paraId="05E806B0" w14:textId="77777777">
      <w:pPr>
        <w:pStyle w:val="BodyText"/>
        <w:spacing w:before="7"/>
        <w:rPr>
          <w:rFonts w:ascii="Times New Roman" w:hAnsi="Times New Roman" w:cs="Times New Roman"/>
        </w:rPr>
      </w:pPr>
    </w:p>
    <w:p w:rsidR="00323DA5" w:rsidRPr="00450031" w:rsidP="00450031" w14:paraId="315548E8" w14:textId="77777777">
      <w:pPr>
        <w:pStyle w:val="BodyText"/>
        <w:ind w:left="1280" w:right="577"/>
        <w:rPr>
          <w:rFonts w:ascii="Times New Roman" w:hAnsi="Times New Roman" w:cs="Times New Roman"/>
        </w:rPr>
      </w:pPr>
      <w:r w:rsidRPr="00450031">
        <w:rPr>
          <w:rFonts w:ascii="Times New Roman" w:hAnsi="Times New Roman" w:cs="Times New Roman"/>
        </w:rPr>
        <w:t>This</w:t>
      </w:r>
      <w:r w:rsidRPr="00450031">
        <w:rPr>
          <w:rFonts w:ascii="Times New Roman" w:hAnsi="Times New Roman" w:cs="Times New Roman"/>
          <w:spacing w:val="1"/>
        </w:rPr>
        <w:t xml:space="preserve"> </w:t>
      </w:r>
      <w:r w:rsidRPr="00450031">
        <w:rPr>
          <w:rFonts w:ascii="Times New Roman" w:hAnsi="Times New Roman" w:cs="Times New Roman"/>
        </w:rPr>
        <w:t>agreement</w:t>
      </w:r>
      <w:r w:rsidRPr="00450031">
        <w:rPr>
          <w:rFonts w:ascii="Times New Roman" w:hAnsi="Times New Roman" w:cs="Times New Roman"/>
          <w:spacing w:val="1"/>
        </w:rPr>
        <w:t xml:space="preserve"> </w:t>
      </w:r>
      <w:r w:rsidRPr="00450031">
        <w:rPr>
          <w:rFonts w:ascii="Times New Roman" w:hAnsi="Times New Roman" w:cs="Times New Roman"/>
        </w:rPr>
        <w:t>does</w:t>
      </w:r>
      <w:r w:rsidRPr="00450031">
        <w:rPr>
          <w:rFonts w:ascii="Times New Roman" w:hAnsi="Times New Roman" w:cs="Times New Roman"/>
          <w:spacing w:val="1"/>
        </w:rPr>
        <w:t xml:space="preserve"> </w:t>
      </w:r>
      <w:r w:rsidRPr="00450031">
        <w:rPr>
          <w:rFonts w:ascii="Times New Roman" w:hAnsi="Times New Roman" w:cs="Times New Roman"/>
        </w:rPr>
        <w:t>not</w:t>
      </w:r>
      <w:r w:rsidRPr="00450031">
        <w:rPr>
          <w:rFonts w:ascii="Times New Roman" w:hAnsi="Times New Roman" w:cs="Times New Roman"/>
          <w:spacing w:val="1"/>
        </w:rPr>
        <w:t xml:space="preserve"> </w:t>
      </w:r>
      <w:r w:rsidRPr="00450031">
        <w:rPr>
          <w:rFonts w:ascii="Times New Roman" w:hAnsi="Times New Roman" w:cs="Times New Roman"/>
        </w:rPr>
        <w:t>limit</w:t>
      </w:r>
      <w:r w:rsidRPr="00450031">
        <w:rPr>
          <w:rFonts w:ascii="Times New Roman" w:hAnsi="Times New Roman" w:cs="Times New Roman"/>
          <w:spacing w:val="1"/>
        </w:rPr>
        <w:t xml:space="preserve"> </w:t>
      </w:r>
      <w:r w:rsidRPr="00450031">
        <w:rPr>
          <w:rFonts w:ascii="Times New Roman" w:hAnsi="Times New Roman" w:cs="Times New Roman"/>
        </w:rPr>
        <w:t>or</w:t>
      </w:r>
      <w:r w:rsidRPr="00450031">
        <w:rPr>
          <w:rFonts w:ascii="Times New Roman" w:hAnsi="Times New Roman" w:cs="Times New Roman"/>
          <w:spacing w:val="1"/>
        </w:rPr>
        <w:t xml:space="preserve"> </w:t>
      </w:r>
      <w:r w:rsidRPr="00450031">
        <w:rPr>
          <w:rFonts w:ascii="Times New Roman" w:hAnsi="Times New Roman" w:cs="Times New Roman"/>
        </w:rPr>
        <w:t>restrict</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parties</w:t>
      </w:r>
      <w:r w:rsidRPr="00450031">
        <w:rPr>
          <w:rFonts w:ascii="Times New Roman" w:hAnsi="Times New Roman" w:cs="Times New Roman"/>
          <w:spacing w:val="1"/>
        </w:rPr>
        <w:t xml:space="preserve"> </w:t>
      </w:r>
      <w:r w:rsidRPr="00450031">
        <w:rPr>
          <w:rFonts w:ascii="Times New Roman" w:hAnsi="Times New Roman" w:cs="Times New Roman"/>
        </w:rPr>
        <w:t>from</w:t>
      </w:r>
      <w:r w:rsidRPr="00450031">
        <w:rPr>
          <w:rFonts w:ascii="Times New Roman" w:hAnsi="Times New Roman" w:cs="Times New Roman"/>
          <w:spacing w:val="1"/>
        </w:rPr>
        <w:t xml:space="preserve"> </w:t>
      </w:r>
      <w:r w:rsidRPr="00450031">
        <w:rPr>
          <w:rFonts w:ascii="Times New Roman" w:hAnsi="Times New Roman" w:cs="Times New Roman"/>
        </w:rPr>
        <w:t>participating</w:t>
      </w:r>
      <w:r w:rsidRPr="00450031">
        <w:rPr>
          <w:rFonts w:ascii="Times New Roman" w:hAnsi="Times New Roman" w:cs="Times New Roman"/>
          <w:spacing w:val="1"/>
        </w:rPr>
        <w:t xml:space="preserve"> </w:t>
      </w:r>
      <w:r w:rsidRPr="00450031">
        <w:rPr>
          <w:rFonts w:ascii="Times New Roman" w:hAnsi="Times New Roman" w:cs="Times New Roman"/>
        </w:rPr>
        <w:t>in</w:t>
      </w:r>
      <w:r w:rsidRPr="00450031">
        <w:rPr>
          <w:rFonts w:ascii="Times New Roman" w:hAnsi="Times New Roman" w:cs="Times New Roman"/>
          <w:spacing w:val="1"/>
        </w:rPr>
        <w:t xml:space="preserve"> </w:t>
      </w:r>
      <w:r w:rsidRPr="00450031">
        <w:rPr>
          <w:rFonts w:ascii="Times New Roman" w:hAnsi="Times New Roman" w:cs="Times New Roman"/>
        </w:rPr>
        <w:t>similar</w:t>
      </w:r>
      <w:r w:rsidRPr="00450031">
        <w:rPr>
          <w:rFonts w:ascii="Times New Roman" w:hAnsi="Times New Roman" w:cs="Times New Roman"/>
          <w:spacing w:val="1"/>
        </w:rPr>
        <w:t xml:space="preserve"> </w:t>
      </w:r>
      <w:r w:rsidRPr="00450031">
        <w:rPr>
          <w:rFonts w:ascii="Times New Roman" w:hAnsi="Times New Roman" w:cs="Times New Roman"/>
        </w:rPr>
        <w:t>activities</w:t>
      </w:r>
      <w:r w:rsidRPr="00450031">
        <w:rPr>
          <w:rFonts w:ascii="Times New Roman" w:hAnsi="Times New Roman" w:cs="Times New Roman"/>
          <w:spacing w:val="1"/>
        </w:rPr>
        <w:t xml:space="preserve"> </w:t>
      </w:r>
      <w:r w:rsidRPr="00450031">
        <w:rPr>
          <w:rFonts w:ascii="Times New Roman" w:hAnsi="Times New Roman" w:cs="Times New Roman"/>
        </w:rPr>
        <w:t>or</w:t>
      </w:r>
      <w:r w:rsidRPr="00450031">
        <w:rPr>
          <w:rFonts w:ascii="Times New Roman" w:hAnsi="Times New Roman" w:cs="Times New Roman"/>
          <w:spacing w:val="1"/>
        </w:rPr>
        <w:t xml:space="preserve"> </w:t>
      </w:r>
      <w:r w:rsidRPr="00450031">
        <w:rPr>
          <w:rFonts w:ascii="Times New Roman" w:hAnsi="Times New Roman" w:cs="Times New Roman"/>
        </w:rPr>
        <w:t>arrangement</w:t>
      </w:r>
      <w:r w:rsidRPr="00450031">
        <w:rPr>
          <w:rFonts w:ascii="Times New Roman" w:hAnsi="Times New Roman" w:cs="Times New Roman"/>
          <w:spacing w:val="2"/>
        </w:rPr>
        <w:t xml:space="preserve"> </w:t>
      </w:r>
      <w:r w:rsidRPr="00450031">
        <w:rPr>
          <w:rFonts w:ascii="Times New Roman" w:hAnsi="Times New Roman" w:cs="Times New Roman"/>
        </w:rPr>
        <w:t>with</w:t>
      </w:r>
      <w:r w:rsidRPr="00450031">
        <w:rPr>
          <w:rFonts w:ascii="Times New Roman" w:hAnsi="Times New Roman" w:cs="Times New Roman"/>
          <w:spacing w:val="1"/>
        </w:rPr>
        <w:t xml:space="preserve"> </w:t>
      </w:r>
      <w:r w:rsidRPr="00450031">
        <w:rPr>
          <w:rFonts w:ascii="Times New Roman" w:hAnsi="Times New Roman" w:cs="Times New Roman"/>
        </w:rPr>
        <w:t>other entities.</w:t>
      </w:r>
    </w:p>
    <w:p w:rsidR="00323DA5" w:rsidRPr="00450031" w:rsidP="00450031" w14:paraId="2FDAC440" w14:textId="77777777">
      <w:pPr>
        <w:pStyle w:val="BodyText"/>
        <w:spacing w:before="9"/>
        <w:rPr>
          <w:rFonts w:ascii="Times New Roman" w:hAnsi="Times New Roman" w:cs="Times New Roman"/>
        </w:rPr>
      </w:pPr>
    </w:p>
    <w:p w:rsidR="00323DA5" w:rsidRPr="00450031" w:rsidP="00450031" w14:paraId="76A7882A" w14:textId="77777777">
      <w:pPr>
        <w:pStyle w:val="BodyText"/>
        <w:spacing w:before="1"/>
        <w:ind w:left="1280"/>
        <w:rPr>
          <w:rFonts w:ascii="Times New Roman" w:hAnsi="Times New Roman" w:cs="Times New Roman"/>
        </w:rPr>
      </w:pPr>
      <w:r w:rsidRPr="00450031">
        <w:rPr>
          <w:rFonts w:ascii="Times New Roman" w:hAnsi="Times New Roman" w:cs="Times New Roman"/>
        </w:rPr>
        <w:t>This</w:t>
      </w:r>
      <w:r w:rsidRPr="00450031">
        <w:rPr>
          <w:rFonts w:ascii="Times New Roman" w:hAnsi="Times New Roman" w:cs="Times New Roman"/>
          <w:spacing w:val="-4"/>
        </w:rPr>
        <w:t xml:space="preserve"> </w:t>
      </w:r>
      <w:r w:rsidRPr="00450031">
        <w:rPr>
          <w:rFonts w:ascii="Times New Roman" w:hAnsi="Times New Roman" w:cs="Times New Roman"/>
        </w:rPr>
        <w:t>agreement</w:t>
      </w:r>
      <w:r w:rsidRPr="00450031">
        <w:rPr>
          <w:rFonts w:ascii="Times New Roman" w:hAnsi="Times New Roman" w:cs="Times New Roman"/>
          <w:spacing w:val="-4"/>
        </w:rPr>
        <w:t xml:space="preserve"> </w:t>
      </w:r>
      <w:r w:rsidRPr="00450031">
        <w:rPr>
          <w:rFonts w:ascii="Times New Roman" w:hAnsi="Times New Roman" w:cs="Times New Roman"/>
        </w:rPr>
        <w:t>will</w:t>
      </w:r>
      <w:r w:rsidRPr="00450031">
        <w:rPr>
          <w:rFonts w:ascii="Times New Roman" w:hAnsi="Times New Roman" w:cs="Times New Roman"/>
          <w:spacing w:val="-3"/>
        </w:rPr>
        <w:t xml:space="preserve"> </w:t>
      </w:r>
      <w:r w:rsidRPr="00450031">
        <w:rPr>
          <w:rFonts w:ascii="Times New Roman" w:hAnsi="Times New Roman" w:cs="Times New Roman"/>
        </w:rPr>
        <w:t>be</w:t>
      </w:r>
      <w:r w:rsidRPr="00450031">
        <w:rPr>
          <w:rFonts w:ascii="Times New Roman" w:hAnsi="Times New Roman" w:cs="Times New Roman"/>
          <w:spacing w:val="-4"/>
        </w:rPr>
        <w:t xml:space="preserve"> </w:t>
      </w:r>
      <w:r w:rsidRPr="00450031">
        <w:rPr>
          <w:rFonts w:ascii="Times New Roman" w:hAnsi="Times New Roman" w:cs="Times New Roman"/>
        </w:rPr>
        <w:t>executed</w:t>
      </w:r>
      <w:r w:rsidRPr="00450031">
        <w:rPr>
          <w:rFonts w:ascii="Times New Roman" w:hAnsi="Times New Roman" w:cs="Times New Roman"/>
          <w:spacing w:val="-2"/>
        </w:rPr>
        <w:t xml:space="preserve"> </w:t>
      </w:r>
      <w:r w:rsidRPr="00450031">
        <w:rPr>
          <w:rFonts w:ascii="Times New Roman" w:hAnsi="Times New Roman" w:cs="Times New Roman"/>
        </w:rPr>
        <w:t>in</w:t>
      </w:r>
      <w:r w:rsidRPr="00450031">
        <w:rPr>
          <w:rFonts w:ascii="Times New Roman" w:hAnsi="Times New Roman" w:cs="Times New Roman"/>
          <w:spacing w:val="-2"/>
        </w:rPr>
        <w:t xml:space="preserve"> </w:t>
      </w:r>
      <w:r w:rsidRPr="00450031">
        <w:rPr>
          <w:rFonts w:ascii="Times New Roman" w:hAnsi="Times New Roman" w:cs="Times New Roman"/>
        </w:rPr>
        <w:t>full</w:t>
      </w:r>
      <w:r w:rsidRPr="00450031">
        <w:rPr>
          <w:rFonts w:ascii="Times New Roman" w:hAnsi="Times New Roman" w:cs="Times New Roman"/>
          <w:spacing w:val="-3"/>
        </w:rPr>
        <w:t xml:space="preserve"> </w:t>
      </w:r>
      <w:r w:rsidRPr="00450031">
        <w:rPr>
          <w:rFonts w:ascii="Times New Roman" w:hAnsi="Times New Roman" w:cs="Times New Roman"/>
        </w:rPr>
        <w:t>compliance</w:t>
      </w:r>
      <w:r w:rsidRPr="00450031">
        <w:rPr>
          <w:rFonts w:ascii="Times New Roman" w:hAnsi="Times New Roman" w:cs="Times New Roman"/>
          <w:spacing w:val="-1"/>
        </w:rPr>
        <w:t xml:space="preserve"> </w:t>
      </w:r>
      <w:r w:rsidRPr="00450031">
        <w:rPr>
          <w:rFonts w:ascii="Times New Roman" w:hAnsi="Times New Roman" w:cs="Times New Roman"/>
        </w:rPr>
        <w:t>with</w:t>
      </w:r>
      <w:r w:rsidRPr="00450031">
        <w:rPr>
          <w:rFonts w:ascii="Times New Roman" w:hAnsi="Times New Roman" w:cs="Times New Roman"/>
          <w:spacing w:val="-2"/>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Privacy</w:t>
      </w:r>
      <w:r w:rsidRPr="00450031">
        <w:rPr>
          <w:rFonts w:ascii="Times New Roman" w:hAnsi="Times New Roman" w:cs="Times New Roman"/>
          <w:spacing w:val="-2"/>
        </w:rPr>
        <w:t xml:space="preserve"> </w:t>
      </w:r>
      <w:r w:rsidRPr="00450031">
        <w:rPr>
          <w:rFonts w:ascii="Times New Roman" w:hAnsi="Times New Roman" w:cs="Times New Roman"/>
        </w:rPr>
        <w:t>Act</w:t>
      </w:r>
      <w:r w:rsidRPr="00450031">
        <w:rPr>
          <w:rFonts w:ascii="Times New Roman" w:hAnsi="Times New Roman" w:cs="Times New Roman"/>
          <w:spacing w:val="-4"/>
        </w:rPr>
        <w:t xml:space="preserve"> </w:t>
      </w:r>
      <w:r w:rsidRPr="00450031">
        <w:rPr>
          <w:rFonts w:ascii="Times New Roman" w:hAnsi="Times New Roman" w:cs="Times New Roman"/>
        </w:rPr>
        <w:t>of</w:t>
      </w:r>
      <w:r w:rsidRPr="00450031">
        <w:rPr>
          <w:rFonts w:ascii="Times New Roman" w:hAnsi="Times New Roman" w:cs="Times New Roman"/>
          <w:spacing w:val="-4"/>
        </w:rPr>
        <w:t xml:space="preserve"> </w:t>
      </w:r>
      <w:r w:rsidRPr="00450031">
        <w:rPr>
          <w:rFonts w:ascii="Times New Roman" w:hAnsi="Times New Roman" w:cs="Times New Roman"/>
        </w:rPr>
        <w:t>1974.</w:t>
      </w:r>
    </w:p>
    <w:p w:rsidR="00323DA5" w:rsidRPr="00450031" w:rsidP="00450031" w14:paraId="141FA6F3" w14:textId="77777777">
      <w:pPr>
        <w:pStyle w:val="BodyText"/>
        <w:spacing w:before="6"/>
        <w:rPr>
          <w:rFonts w:ascii="Times New Roman" w:hAnsi="Times New Roman" w:cs="Times New Roman"/>
        </w:rPr>
      </w:pPr>
    </w:p>
    <w:p w:rsidR="00323DA5" w:rsidRPr="00450031" w:rsidP="00450031" w14:paraId="1D547D24" w14:textId="77777777">
      <w:pPr>
        <w:pStyle w:val="ListParagraph"/>
        <w:numPr>
          <w:ilvl w:val="1"/>
          <w:numId w:val="32"/>
        </w:numPr>
        <w:tabs>
          <w:tab w:val="left" w:pos="1280"/>
          <w:tab w:val="left" w:pos="1281"/>
        </w:tabs>
        <w:ind w:left="1280" w:hanging="534"/>
        <w:rPr>
          <w:rFonts w:ascii="Times New Roman" w:hAnsi="Times New Roman" w:cs="Times New Roman"/>
          <w:sz w:val="20"/>
          <w:szCs w:val="20"/>
        </w:rPr>
      </w:pPr>
      <w:r w:rsidRPr="00450031">
        <w:rPr>
          <w:rFonts w:ascii="Times New Roman" w:hAnsi="Times New Roman" w:cs="Times New Roman"/>
          <w:sz w:val="20"/>
          <w:szCs w:val="20"/>
        </w:rPr>
        <w:t>Resolution</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Mechanism</w:t>
      </w:r>
    </w:p>
    <w:p w:rsidR="00323DA5" w:rsidRPr="00450031" w:rsidP="00450031" w14:paraId="4D517EC8" w14:textId="77777777">
      <w:pPr>
        <w:pStyle w:val="BodyText"/>
        <w:spacing w:before="9"/>
        <w:rPr>
          <w:rFonts w:ascii="Times New Roman" w:hAnsi="Times New Roman" w:cs="Times New Roman"/>
        </w:rPr>
      </w:pPr>
    </w:p>
    <w:p w:rsidR="00323DA5" w:rsidRPr="00450031" w:rsidP="00450031" w14:paraId="4A799B0B" w14:textId="77777777">
      <w:pPr>
        <w:pStyle w:val="BodyText"/>
        <w:ind w:left="1280" w:right="579"/>
        <w:rPr>
          <w:rFonts w:ascii="Times New Roman" w:hAnsi="Times New Roman" w:cs="Times New Roman"/>
        </w:rPr>
      </w:pPr>
      <w:r w:rsidRPr="00450031">
        <w:rPr>
          <w:rFonts w:ascii="Times New Roman" w:hAnsi="Times New Roman" w:cs="Times New Roman"/>
        </w:rPr>
        <w:t>In</w:t>
      </w:r>
      <w:r w:rsidRPr="00450031">
        <w:rPr>
          <w:rFonts w:ascii="Times New Roman" w:hAnsi="Times New Roman" w:cs="Times New Roman"/>
          <w:spacing w:val="-7"/>
        </w:rPr>
        <w:t xml:space="preserve"> </w:t>
      </w: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event</w:t>
      </w:r>
      <w:r w:rsidRPr="00450031">
        <w:rPr>
          <w:rFonts w:ascii="Times New Roman" w:hAnsi="Times New Roman" w:cs="Times New Roman"/>
          <w:spacing w:val="-7"/>
        </w:rPr>
        <w:t xml:space="preserve"> </w:t>
      </w:r>
      <w:r w:rsidRPr="00450031">
        <w:rPr>
          <w:rFonts w:ascii="Times New Roman" w:hAnsi="Times New Roman" w:cs="Times New Roman"/>
        </w:rPr>
        <w:t>of</w:t>
      </w:r>
      <w:r w:rsidRPr="00450031">
        <w:rPr>
          <w:rFonts w:ascii="Times New Roman" w:hAnsi="Times New Roman" w:cs="Times New Roman"/>
          <w:spacing w:val="-6"/>
        </w:rPr>
        <w:t xml:space="preserve"> </w:t>
      </w:r>
      <w:r w:rsidRPr="00450031">
        <w:rPr>
          <w:rFonts w:ascii="Times New Roman" w:hAnsi="Times New Roman" w:cs="Times New Roman"/>
        </w:rPr>
        <w:t>any</w:t>
      </w:r>
      <w:r w:rsidRPr="00450031">
        <w:rPr>
          <w:rFonts w:ascii="Times New Roman" w:hAnsi="Times New Roman" w:cs="Times New Roman"/>
          <w:spacing w:val="-7"/>
        </w:rPr>
        <w:t xml:space="preserve"> </w:t>
      </w:r>
      <w:r w:rsidRPr="00450031">
        <w:rPr>
          <w:rFonts w:ascii="Times New Roman" w:hAnsi="Times New Roman" w:cs="Times New Roman"/>
        </w:rPr>
        <w:t>disagreement</w:t>
      </w:r>
      <w:r w:rsidRPr="00450031">
        <w:rPr>
          <w:rFonts w:ascii="Times New Roman" w:hAnsi="Times New Roman" w:cs="Times New Roman"/>
          <w:spacing w:val="-7"/>
        </w:rPr>
        <w:t xml:space="preserve"> </w:t>
      </w:r>
      <w:r w:rsidRPr="00450031">
        <w:rPr>
          <w:rFonts w:ascii="Times New Roman" w:hAnsi="Times New Roman" w:cs="Times New Roman"/>
        </w:rPr>
        <w:t>arising</w:t>
      </w:r>
      <w:r w:rsidRPr="00450031">
        <w:rPr>
          <w:rFonts w:ascii="Times New Roman" w:hAnsi="Times New Roman" w:cs="Times New Roman"/>
          <w:spacing w:val="-7"/>
        </w:rPr>
        <w:t xml:space="preserve"> </w:t>
      </w:r>
      <w:r w:rsidRPr="00450031">
        <w:rPr>
          <w:rFonts w:ascii="Times New Roman" w:hAnsi="Times New Roman" w:cs="Times New Roman"/>
        </w:rPr>
        <w:t>under</w:t>
      </w:r>
      <w:r w:rsidRPr="00450031">
        <w:rPr>
          <w:rFonts w:ascii="Times New Roman" w:hAnsi="Times New Roman" w:cs="Times New Roman"/>
          <w:spacing w:val="-5"/>
        </w:rPr>
        <w:t xml:space="preserve"> </w:t>
      </w:r>
      <w:r w:rsidRPr="00450031">
        <w:rPr>
          <w:rFonts w:ascii="Times New Roman" w:hAnsi="Times New Roman" w:cs="Times New Roman"/>
        </w:rPr>
        <w:t>this</w:t>
      </w:r>
      <w:r w:rsidRPr="00450031">
        <w:rPr>
          <w:rFonts w:ascii="Times New Roman" w:hAnsi="Times New Roman" w:cs="Times New Roman"/>
          <w:spacing w:val="-9"/>
        </w:rPr>
        <w:t xml:space="preserve"> </w:t>
      </w:r>
      <w:r w:rsidRPr="00450031">
        <w:rPr>
          <w:rFonts w:ascii="Times New Roman" w:hAnsi="Times New Roman" w:cs="Times New Roman"/>
        </w:rPr>
        <w:t>agreement,</w:t>
      </w:r>
      <w:r w:rsidRPr="00450031">
        <w:rPr>
          <w:rFonts w:ascii="Times New Roman" w:hAnsi="Times New Roman" w:cs="Times New Roman"/>
          <w:spacing w:val="-7"/>
        </w:rPr>
        <w:t xml:space="preserve"> </w:t>
      </w: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parties</w:t>
      </w:r>
      <w:r w:rsidRPr="00450031">
        <w:rPr>
          <w:rFonts w:ascii="Times New Roman" w:hAnsi="Times New Roman" w:cs="Times New Roman"/>
          <w:spacing w:val="-7"/>
        </w:rPr>
        <w:t xml:space="preserve"> </w:t>
      </w:r>
      <w:r w:rsidRPr="00450031">
        <w:rPr>
          <w:rFonts w:ascii="Times New Roman" w:hAnsi="Times New Roman" w:cs="Times New Roman"/>
        </w:rPr>
        <w:t>shall</w:t>
      </w:r>
      <w:r w:rsidRPr="00450031">
        <w:rPr>
          <w:rFonts w:ascii="Times New Roman" w:hAnsi="Times New Roman" w:cs="Times New Roman"/>
          <w:spacing w:val="-7"/>
        </w:rPr>
        <w:t xml:space="preserve"> </w:t>
      </w:r>
      <w:r w:rsidRPr="00450031">
        <w:rPr>
          <w:rFonts w:ascii="Times New Roman" w:hAnsi="Times New Roman" w:cs="Times New Roman"/>
        </w:rPr>
        <w:t>attempt</w:t>
      </w:r>
      <w:r w:rsidRPr="00450031">
        <w:rPr>
          <w:rFonts w:ascii="Times New Roman" w:hAnsi="Times New Roman" w:cs="Times New Roman"/>
          <w:spacing w:val="-5"/>
        </w:rPr>
        <w:t xml:space="preserve"> </w:t>
      </w:r>
      <w:r w:rsidRPr="00450031">
        <w:rPr>
          <w:rFonts w:ascii="Times New Roman" w:hAnsi="Times New Roman" w:cs="Times New Roman"/>
        </w:rPr>
        <w:t>to</w:t>
      </w:r>
      <w:r w:rsidRPr="00450031">
        <w:rPr>
          <w:rFonts w:ascii="Times New Roman" w:hAnsi="Times New Roman" w:cs="Times New Roman"/>
          <w:spacing w:val="-7"/>
        </w:rPr>
        <w:t xml:space="preserve"> </w:t>
      </w:r>
      <w:r w:rsidRPr="00450031">
        <w:rPr>
          <w:rFonts w:ascii="Times New Roman" w:hAnsi="Times New Roman" w:cs="Times New Roman"/>
        </w:rPr>
        <w:t>resolve</w:t>
      </w:r>
      <w:r w:rsidRPr="00450031">
        <w:rPr>
          <w:rFonts w:ascii="Times New Roman" w:hAnsi="Times New Roman" w:cs="Times New Roman"/>
          <w:spacing w:val="-6"/>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disagreement</w:t>
      </w:r>
      <w:r w:rsidRPr="00450031">
        <w:rPr>
          <w:rFonts w:ascii="Times New Roman" w:hAnsi="Times New Roman" w:cs="Times New Roman"/>
          <w:spacing w:val="-1"/>
        </w:rPr>
        <w:t xml:space="preserve"> </w:t>
      </w:r>
      <w:r w:rsidRPr="00450031">
        <w:rPr>
          <w:rFonts w:ascii="Times New Roman" w:hAnsi="Times New Roman" w:cs="Times New Roman"/>
        </w:rPr>
        <w:t>through</w:t>
      </w:r>
      <w:r w:rsidRPr="00450031">
        <w:rPr>
          <w:rFonts w:ascii="Times New Roman" w:hAnsi="Times New Roman" w:cs="Times New Roman"/>
          <w:spacing w:val="1"/>
        </w:rPr>
        <w:t xml:space="preserve"> </w:t>
      </w:r>
      <w:r w:rsidRPr="00450031">
        <w:rPr>
          <w:rFonts w:ascii="Times New Roman" w:hAnsi="Times New Roman" w:cs="Times New Roman"/>
        </w:rPr>
        <w:t>negotiations</w:t>
      </w:r>
      <w:r w:rsidRPr="00450031">
        <w:rPr>
          <w:rFonts w:ascii="Times New Roman" w:hAnsi="Times New Roman" w:cs="Times New Roman"/>
          <w:spacing w:val="-1"/>
        </w:rPr>
        <w:t xml:space="preserve"> </w:t>
      </w:r>
      <w:r w:rsidRPr="00450031">
        <w:rPr>
          <w:rFonts w:ascii="Times New Roman" w:hAnsi="Times New Roman" w:cs="Times New Roman"/>
        </w:rPr>
        <w:t>in good</w:t>
      </w:r>
      <w:r w:rsidRPr="00450031">
        <w:rPr>
          <w:rFonts w:ascii="Times New Roman" w:hAnsi="Times New Roman" w:cs="Times New Roman"/>
          <w:spacing w:val="1"/>
        </w:rPr>
        <w:t xml:space="preserve"> </w:t>
      </w:r>
      <w:r w:rsidRPr="00450031">
        <w:rPr>
          <w:rFonts w:ascii="Times New Roman" w:hAnsi="Times New Roman" w:cs="Times New Roman"/>
        </w:rPr>
        <w:t>faith.</w:t>
      </w:r>
    </w:p>
    <w:p w:rsidR="00323DA5" w:rsidRPr="00450031" w:rsidP="00450031" w14:paraId="363DCD6A" w14:textId="77777777">
      <w:pPr>
        <w:pStyle w:val="BodyText"/>
        <w:spacing w:before="7"/>
        <w:rPr>
          <w:rFonts w:ascii="Times New Roman" w:hAnsi="Times New Roman" w:cs="Times New Roman"/>
        </w:rPr>
      </w:pPr>
    </w:p>
    <w:p w:rsidR="00323DA5" w:rsidRPr="00450031" w:rsidP="00450031" w14:paraId="7BFE1BDE" w14:textId="77777777">
      <w:pPr>
        <w:pStyle w:val="ListParagraph"/>
        <w:numPr>
          <w:ilvl w:val="1"/>
          <w:numId w:val="32"/>
        </w:numPr>
        <w:tabs>
          <w:tab w:val="left" w:pos="1280"/>
          <w:tab w:val="left" w:pos="1281"/>
        </w:tabs>
        <w:ind w:left="1280" w:hanging="534"/>
        <w:rPr>
          <w:rFonts w:ascii="Times New Roman" w:hAnsi="Times New Roman" w:cs="Times New Roman"/>
          <w:sz w:val="20"/>
          <w:szCs w:val="20"/>
        </w:rPr>
      </w:pPr>
      <w:r w:rsidRPr="00450031">
        <w:rPr>
          <w:rFonts w:ascii="Times New Roman" w:hAnsi="Times New Roman" w:cs="Times New Roman"/>
          <w:sz w:val="20"/>
          <w:szCs w:val="20"/>
        </w:rPr>
        <w:t>Authorizing</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Official</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Resolution</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Consent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Monitoring</w:t>
      </w:r>
    </w:p>
    <w:p w:rsidR="00323DA5" w:rsidRPr="00450031" w:rsidP="00450031" w14:paraId="5E8014F9" w14:textId="77777777">
      <w:pPr>
        <w:pStyle w:val="BodyText"/>
        <w:spacing w:before="8"/>
        <w:rPr>
          <w:rFonts w:ascii="Times New Roman" w:hAnsi="Times New Roman" w:cs="Times New Roman"/>
        </w:rPr>
      </w:pPr>
    </w:p>
    <w:p w:rsidR="00323DA5" w:rsidRPr="00450031" w:rsidP="00450031" w14:paraId="72B18213" w14:textId="1FE7F770">
      <w:pPr>
        <w:pStyle w:val="BodyText"/>
        <w:spacing w:before="1"/>
        <w:ind w:left="1280" w:right="576"/>
        <w:rPr>
          <w:rFonts w:ascii="Times New Roman" w:hAnsi="Times New Roman" w:cs="Times New Roman"/>
        </w:rPr>
      </w:pPr>
      <w:r w:rsidRPr="00450031">
        <w:rPr>
          <w:rFonts w:ascii="Times New Roman" w:hAnsi="Times New Roman" w:cs="Times New Roman"/>
        </w:rPr>
        <w:t>In</w:t>
      </w:r>
      <w:r w:rsidRPr="00450031">
        <w:rPr>
          <w:rFonts w:ascii="Times New Roman" w:hAnsi="Times New Roman" w:cs="Times New Roman"/>
          <w:spacing w:val="1"/>
        </w:rPr>
        <w:t xml:space="preserve"> </w:t>
      </w:r>
      <w:r w:rsidRPr="00450031">
        <w:rPr>
          <w:rFonts w:ascii="Times New Roman" w:hAnsi="Times New Roman" w:cs="Times New Roman"/>
        </w:rPr>
        <w:t>the event</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suspected</w:t>
      </w:r>
      <w:r w:rsidRPr="00450031">
        <w:rPr>
          <w:rFonts w:ascii="Times New Roman" w:hAnsi="Times New Roman" w:cs="Times New Roman"/>
          <w:spacing w:val="1"/>
        </w:rPr>
        <w:t xml:space="preserve"> </w:t>
      </w:r>
      <w:r w:rsidRPr="00450031">
        <w:rPr>
          <w:rFonts w:ascii="Times New Roman" w:hAnsi="Times New Roman" w:cs="Times New Roman"/>
        </w:rPr>
        <w:t>fraud,</w:t>
      </w:r>
      <w:r w:rsidRPr="00450031">
        <w:rPr>
          <w:rFonts w:ascii="Times New Roman" w:hAnsi="Times New Roman" w:cs="Times New Roman"/>
          <w:spacing w:val="1"/>
        </w:rPr>
        <w:t xml:space="preserve"> </w:t>
      </w:r>
      <w:r w:rsidRPr="00450031">
        <w:rPr>
          <w:rFonts w:ascii="Times New Roman" w:hAnsi="Times New Roman" w:cs="Times New Roman"/>
        </w:rPr>
        <w:t>abuse,</w:t>
      </w:r>
      <w:r w:rsidRPr="00450031">
        <w:rPr>
          <w:rFonts w:ascii="Times New Roman" w:hAnsi="Times New Roman" w:cs="Times New Roman"/>
          <w:spacing w:val="1"/>
        </w:rPr>
        <w:t xml:space="preserve"> </w:t>
      </w:r>
      <w:r w:rsidRPr="00450031">
        <w:rPr>
          <w:rFonts w:ascii="Times New Roman" w:hAnsi="Times New Roman" w:cs="Times New Roman"/>
        </w:rPr>
        <w:t>or security</w:t>
      </w:r>
      <w:r w:rsidRPr="00450031">
        <w:rPr>
          <w:rFonts w:ascii="Times New Roman" w:hAnsi="Times New Roman" w:cs="Times New Roman"/>
          <w:spacing w:val="1"/>
        </w:rPr>
        <w:t xml:space="preserve"> </w:t>
      </w:r>
      <w:r w:rsidRPr="00450031">
        <w:rPr>
          <w:rFonts w:ascii="Times New Roman" w:hAnsi="Times New Roman" w:cs="Times New Roman"/>
        </w:rPr>
        <w:t>infraction,</w:t>
      </w:r>
      <w:r w:rsidRPr="00450031">
        <w:rPr>
          <w:rFonts w:ascii="Times New Roman" w:hAnsi="Times New Roman" w:cs="Times New Roman"/>
          <w:spacing w:val="1"/>
        </w:rPr>
        <w:t xml:space="preserve"> </w:t>
      </w:r>
      <w:r w:rsidRPr="00450031">
        <w:rPr>
          <w:rFonts w:ascii="Times New Roman" w:hAnsi="Times New Roman" w:cs="Times New Roman"/>
        </w:rPr>
        <w:t>the authorizing official for either</w:t>
      </w:r>
      <w:r w:rsidRPr="00450031">
        <w:rPr>
          <w:rFonts w:ascii="Times New Roman" w:hAnsi="Times New Roman" w:cs="Times New Roman"/>
          <w:spacing w:val="1"/>
        </w:rPr>
        <w:t xml:space="preserve"> </w:t>
      </w:r>
      <w:r w:rsidRPr="00450031">
        <w:rPr>
          <w:rFonts w:ascii="Times New Roman" w:hAnsi="Times New Roman" w:cs="Times New Roman"/>
        </w:rPr>
        <w:t>connected system may, via the BLS regional office contacts, conduct an analysis and investigation.</w:t>
      </w:r>
      <w:r w:rsidRPr="00450031">
        <w:rPr>
          <w:rFonts w:ascii="Times New Roman" w:hAnsi="Times New Roman" w:cs="Times New Roman"/>
          <w:spacing w:val="1"/>
        </w:rPr>
        <w:t xml:space="preserve"> </w:t>
      </w:r>
      <w:r w:rsidRPr="00450031">
        <w:rPr>
          <w:rFonts w:ascii="Times New Roman" w:hAnsi="Times New Roman" w:cs="Times New Roman"/>
        </w:rPr>
        <w:t>After the initial phases of the incident response plan have been executed, more specifically, the</w:t>
      </w:r>
      <w:r w:rsidRPr="00450031">
        <w:rPr>
          <w:rFonts w:ascii="Times New Roman" w:hAnsi="Times New Roman" w:cs="Times New Roman"/>
          <w:spacing w:val="1"/>
        </w:rPr>
        <w:t xml:space="preserve"> </w:t>
      </w:r>
      <w:r w:rsidRPr="00450031">
        <w:rPr>
          <w:rFonts w:ascii="Times New Roman" w:hAnsi="Times New Roman" w:cs="Times New Roman"/>
        </w:rPr>
        <w:t>response and containment, and subsequent triage for the connected systems, the authorizing official</w:t>
      </w:r>
      <w:r w:rsidRPr="00450031">
        <w:rPr>
          <w:rFonts w:ascii="Times New Roman" w:hAnsi="Times New Roman" w:cs="Times New Roman"/>
          <w:spacing w:val="1"/>
        </w:rPr>
        <w:t xml:space="preserve"> </w:t>
      </w:r>
      <w:r w:rsidRPr="00450031">
        <w:rPr>
          <w:rFonts w:ascii="Times New Roman" w:hAnsi="Times New Roman" w:cs="Times New Roman"/>
        </w:rPr>
        <w:t>or point of contact should be notified and provided with at least the basic knowledge that is known as</w:t>
      </w:r>
      <w:r w:rsidRPr="00450031">
        <w:rPr>
          <w:rFonts w:ascii="Times New Roman" w:hAnsi="Times New Roman" w:cs="Times New Roman"/>
          <w:spacing w:val="-43"/>
        </w:rPr>
        <w:t xml:space="preserve"> </w:t>
      </w:r>
      <w:r w:rsidRPr="00450031" w:rsidR="0045018B">
        <w:rPr>
          <w:rFonts w:ascii="Times New Roman" w:hAnsi="Times New Roman" w:cs="Times New Roman"/>
          <w:spacing w:val="-43"/>
        </w:rPr>
        <w:t xml:space="preserve">   </w:t>
      </w:r>
      <w:r w:rsidRPr="00450031">
        <w:rPr>
          <w:rFonts w:ascii="Times New Roman" w:hAnsi="Times New Roman" w:cs="Times New Roman"/>
        </w:rPr>
        <w:t>of that point in time.</w:t>
      </w:r>
      <w:r w:rsidRPr="00450031">
        <w:rPr>
          <w:rFonts w:ascii="Times New Roman" w:hAnsi="Times New Roman" w:cs="Times New Roman"/>
          <w:spacing w:val="1"/>
        </w:rPr>
        <w:t xml:space="preserve"> </w:t>
      </w:r>
      <w:r w:rsidRPr="00450031">
        <w:rPr>
          <w:rFonts w:ascii="Times New Roman" w:hAnsi="Times New Roman" w:cs="Times New Roman"/>
        </w:rPr>
        <w:t>Within five days of receipt of a written request for information, the authorizing</w:t>
      </w:r>
      <w:r w:rsidRPr="00450031">
        <w:rPr>
          <w:rFonts w:ascii="Times New Roman" w:hAnsi="Times New Roman" w:cs="Times New Roman"/>
          <w:spacing w:val="1"/>
        </w:rPr>
        <w:t xml:space="preserve"> </w:t>
      </w:r>
      <w:r w:rsidRPr="00450031">
        <w:rPr>
          <w:rFonts w:ascii="Times New Roman" w:hAnsi="Times New Roman" w:cs="Times New Roman"/>
        </w:rPr>
        <w:t>official for the system that is the subject of the investigation shall provide all relevant documentation</w:t>
      </w:r>
      <w:r w:rsidRPr="00450031">
        <w:rPr>
          <w:rFonts w:ascii="Times New Roman" w:hAnsi="Times New Roman" w:cs="Times New Roman"/>
          <w:spacing w:val="1"/>
        </w:rPr>
        <w:t xml:space="preserve"> </w:t>
      </w:r>
      <w:r w:rsidRPr="00450031">
        <w:rPr>
          <w:rFonts w:ascii="Times New Roman" w:hAnsi="Times New Roman" w:cs="Times New Roman"/>
        </w:rPr>
        <w:t>and other</w:t>
      </w:r>
      <w:r w:rsidRPr="00450031">
        <w:rPr>
          <w:rFonts w:ascii="Times New Roman" w:hAnsi="Times New Roman" w:cs="Times New Roman"/>
          <w:spacing w:val="-1"/>
        </w:rPr>
        <w:t xml:space="preserve"> </w:t>
      </w:r>
      <w:r w:rsidRPr="00450031">
        <w:rPr>
          <w:rFonts w:ascii="Times New Roman" w:hAnsi="Times New Roman" w:cs="Times New Roman"/>
        </w:rPr>
        <w:t>evidence</w:t>
      </w:r>
      <w:r w:rsidRPr="00450031">
        <w:rPr>
          <w:rFonts w:ascii="Times New Roman" w:hAnsi="Times New Roman" w:cs="Times New Roman"/>
          <w:spacing w:val="-2"/>
        </w:rPr>
        <w:t xml:space="preserve"> </w:t>
      </w:r>
      <w:r w:rsidRPr="00450031">
        <w:rPr>
          <w:rFonts w:ascii="Times New Roman" w:hAnsi="Times New Roman" w:cs="Times New Roman"/>
        </w:rPr>
        <w:t>or information necessary to</w:t>
      </w:r>
      <w:r w:rsidRPr="00450031">
        <w:rPr>
          <w:rFonts w:ascii="Times New Roman" w:hAnsi="Times New Roman" w:cs="Times New Roman"/>
          <w:spacing w:val="-1"/>
        </w:rPr>
        <w:t xml:space="preserve"> </w:t>
      </w:r>
      <w:r w:rsidRPr="00450031">
        <w:rPr>
          <w:rFonts w:ascii="Times New Roman" w:hAnsi="Times New Roman" w:cs="Times New Roman"/>
        </w:rPr>
        <w:t>support the</w:t>
      </w:r>
      <w:r w:rsidRPr="00450031">
        <w:rPr>
          <w:rFonts w:ascii="Times New Roman" w:hAnsi="Times New Roman" w:cs="Times New Roman"/>
          <w:spacing w:val="-2"/>
        </w:rPr>
        <w:t xml:space="preserve"> </w:t>
      </w:r>
      <w:r w:rsidRPr="00450031">
        <w:rPr>
          <w:rFonts w:ascii="Times New Roman" w:hAnsi="Times New Roman" w:cs="Times New Roman"/>
        </w:rPr>
        <w:t>investigation.</w:t>
      </w:r>
    </w:p>
    <w:p w:rsidR="00323DA5" w:rsidRPr="00450031" w:rsidP="00450031" w14:paraId="1ED80924" w14:textId="77777777">
      <w:pPr>
        <w:pStyle w:val="BodyText"/>
        <w:spacing w:before="8"/>
        <w:rPr>
          <w:rFonts w:ascii="Times New Roman" w:hAnsi="Times New Roman" w:cs="Times New Roman"/>
        </w:rPr>
      </w:pPr>
    </w:p>
    <w:p w:rsidR="00323DA5" w:rsidRPr="00450031" w:rsidP="00450031" w14:paraId="60E375D4" w14:textId="77777777">
      <w:pPr>
        <w:pStyle w:val="ListParagraph"/>
        <w:numPr>
          <w:ilvl w:val="1"/>
          <w:numId w:val="32"/>
        </w:numPr>
        <w:tabs>
          <w:tab w:val="left" w:pos="1280"/>
          <w:tab w:val="left" w:pos="1281"/>
        </w:tabs>
        <w:ind w:left="1280" w:right="581" w:hanging="533"/>
        <w:rPr>
          <w:rFonts w:ascii="Times New Roman" w:hAnsi="Times New Roman" w:cs="Times New Roman"/>
          <w:sz w:val="20"/>
          <w:szCs w:val="20"/>
        </w:rPr>
      </w:pPr>
      <w:r w:rsidRPr="00450031">
        <w:rPr>
          <w:rFonts w:ascii="Times New Roman" w:hAnsi="Times New Roman" w:cs="Times New Roman"/>
          <w:sz w:val="20"/>
          <w:szCs w:val="20"/>
        </w:rPr>
        <w:t>Both</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parties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agree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implement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safeguards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prevent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unauthorized</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access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electronic</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physical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means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to confidential information.</w:t>
      </w:r>
    </w:p>
    <w:p w:rsidR="00323DA5" w:rsidRPr="00450031" w:rsidP="00450031" w14:paraId="112C385C" w14:textId="77777777">
      <w:pPr>
        <w:pStyle w:val="BodyText"/>
        <w:spacing w:before="7"/>
        <w:rPr>
          <w:rFonts w:ascii="Times New Roman" w:hAnsi="Times New Roman" w:cs="Times New Roman"/>
        </w:rPr>
      </w:pPr>
    </w:p>
    <w:p w:rsidR="00323DA5" w:rsidRPr="00450031" w:rsidP="00450031" w14:paraId="687ADBF0" w14:textId="77777777">
      <w:pPr>
        <w:pStyle w:val="ListParagraph"/>
        <w:numPr>
          <w:ilvl w:val="1"/>
          <w:numId w:val="32"/>
        </w:numPr>
        <w:tabs>
          <w:tab w:val="left" w:pos="1280"/>
          <w:tab w:val="left" w:pos="1281"/>
        </w:tabs>
        <w:ind w:left="1280" w:right="579" w:hanging="533"/>
        <w:rPr>
          <w:rFonts w:ascii="Times New Roman" w:hAnsi="Times New Roman" w:cs="Times New Roman"/>
          <w:sz w:val="20"/>
          <w:szCs w:val="20"/>
        </w:rPr>
      </w:pPr>
      <w:r w:rsidRPr="00450031">
        <w:rPr>
          <w:rFonts w:ascii="Times New Roman" w:hAnsi="Times New Roman" w:cs="Times New Roman"/>
          <w:spacing w:val="-1"/>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BLS</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reserves</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right</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to</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make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unannounced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inspections</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of</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facilities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determine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compliance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with confidentiality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security requirements.</w:t>
      </w:r>
    </w:p>
    <w:p w:rsidR="00323DA5" w:rsidRPr="00450031" w:rsidP="00450031" w14:paraId="4C548112" w14:textId="77777777">
      <w:pPr>
        <w:rPr>
          <w:rFonts w:ascii="Times New Roman" w:hAnsi="Times New Roman" w:cs="Times New Roman"/>
          <w:sz w:val="20"/>
          <w:szCs w:val="20"/>
        </w:rPr>
        <w:sectPr>
          <w:pgSz w:w="12240" w:h="15840"/>
          <w:pgMar w:top="1400" w:right="860" w:bottom="1240" w:left="1240" w:header="0" w:footer="1046" w:gutter="0"/>
          <w:cols w:space="720"/>
        </w:sectPr>
      </w:pPr>
    </w:p>
    <w:p w:rsidR="00323DA5" w:rsidRPr="00450031" w:rsidP="00450031" w14:paraId="60E8652E" w14:textId="77777777">
      <w:pPr>
        <w:pStyle w:val="ListParagraph"/>
        <w:numPr>
          <w:ilvl w:val="1"/>
          <w:numId w:val="32"/>
        </w:numPr>
        <w:tabs>
          <w:tab w:val="left" w:pos="1281"/>
        </w:tabs>
        <w:spacing w:before="59"/>
        <w:ind w:left="1280" w:right="577" w:hanging="533"/>
        <w:rPr>
          <w:rFonts w:ascii="Times New Roman" w:hAnsi="Times New Roman" w:cs="Times New Roman"/>
          <w:sz w:val="20"/>
          <w:szCs w:val="20"/>
        </w:rPr>
      </w:pPr>
      <w:r w:rsidRPr="00450031">
        <w:rPr>
          <w:rFonts w:ascii="Times New Roman" w:hAnsi="Times New Roman" w:cs="Times New Roman"/>
          <w:w w:val="95"/>
          <w:sz w:val="20"/>
          <w:szCs w:val="20"/>
        </w:rPr>
        <w:t>In the event of grant termination, or at an earlier time if required by the BLS, all confidential information</w:t>
      </w:r>
      <w:r w:rsidRPr="00450031">
        <w:rPr>
          <w:rFonts w:ascii="Times New Roman" w:hAnsi="Times New Roman" w:cs="Times New Roman"/>
          <w:spacing w:val="1"/>
          <w:w w:val="95"/>
          <w:sz w:val="20"/>
          <w:szCs w:val="20"/>
        </w:rPr>
        <w:t xml:space="preserve"> </w:t>
      </w:r>
      <w:r w:rsidRPr="00450031">
        <w:rPr>
          <w:rFonts w:ascii="Times New Roman" w:hAnsi="Times New Roman" w:cs="Times New Roman"/>
          <w:sz w:val="20"/>
          <w:szCs w:val="20"/>
        </w:rPr>
        <w:t>provided</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agency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documents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other</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media</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created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agency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contain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confidential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must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returned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with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permission,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destroyed.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 state agency's failure to surrender or destroy such materials promptly or the state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agency's conversion of such materials to a use not authorized by this CA may be a violation of 18 USC</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Section 641.</w:t>
      </w:r>
    </w:p>
    <w:p w:rsidR="00323DA5" w:rsidRPr="00450031" w:rsidP="00450031" w14:paraId="4E7E8727" w14:textId="77777777">
      <w:pPr>
        <w:pStyle w:val="BodyText"/>
        <w:spacing w:before="7"/>
        <w:rPr>
          <w:rFonts w:ascii="Times New Roman" w:hAnsi="Times New Roman" w:cs="Times New Roman"/>
        </w:rPr>
      </w:pPr>
    </w:p>
    <w:p w:rsidR="00323DA5" w:rsidRPr="00450031" w:rsidP="00450031" w14:paraId="6713BD28" w14:textId="77777777">
      <w:pPr>
        <w:pStyle w:val="ListParagraph"/>
        <w:numPr>
          <w:ilvl w:val="1"/>
          <w:numId w:val="32"/>
        </w:numPr>
        <w:tabs>
          <w:tab w:val="left" w:pos="1279"/>
          <w:tab w:val="left" w:pos="1281"/>
        </w:tabs>
        <w:ind w:left="1280" w:hanging="534"/>
        <w:rPr>
          <w:rFonts w:ascii="Times New Roman" w:hAnsi="Times New Roman" w:cs="Times New Roman"/>
          <w:sz w:val="20"/>
          <w:szCs w:val="20"/>
        </w:rPr>
      </w:pPr>
      <w:r w:rsidRPr="00450031">
        <w:rPr>
          <w:rFonts w:ascii="Times New Roman" w:hAnsi="Times New Roman" w:cs="Times New Roman"/>
          <w:sz w:val="20"/>
          <w:szCs w:val="20"/>
        </w:rPr>
        <w:t>The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agency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agrees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notify</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regional</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office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immediately</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upon</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discovering:</w:t>
      </w:r>
    </w:p>
    <w:p w:rsidR="00323DA5" w:rsidRPr="00450031" w:rsidP="00450031" w14:paraId="7B4C8723" w14:textId="77777777">
      <w:pPr>
        <w:pStyle w:val="BodyText"/>
        <w:spacing w:before="9"/>
        <w:rPr>
          <w:rFonts w:ascii="Times New Roman" w:hAnsi="Times New Roman" w:cs="Times New Roman"/>
        </w:rPr>
      </w:pPr>
    </w:p>
    <w:p w:rsidR="00323DA5" w:rsidRPr="00450031" w:rsidP="00450031" w14:paraId="41E9413A" w14:textId="77777777">
      <w:pPr>
        <w:pStyle w:val="ListParagraph"/>
        <w:numPr>
          <w:ilvl w:val="2"/>
          <w:numId w:val="32"/>
        </w:numPr>
        <w:tabs>
          <w:tab w:val="left" w:pos="1639"/>
          <w:tab w:val="left" w:pos="1640"/>
        </w:tabs>
        <w:ind w:left="1639"/>
        <w:rPr>
          <w:rFonts w:ascii="Times New Roman" w:hAnsi="Times New Roman" w:cs="Times New Roman"/>
          <w:sz w:val="20"/>
          <w:szCs w:val="20"/>
        </w:rPr>
      </w:pPr>
      <w:r w:rsidRPr="00450031">
        <w:rPr>
          <w:rFonts w:ascii="Times New Roman" w:hAnsi="Times New Roman" w:cs="Times New Roman"/>
          <w:sz w:val="20"/>
          <w:szCs w:val="20"/>
        </w:rPr>
        <w:t>Any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breach</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suspected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breach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security,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or</w:t>
      </w:r>
    </w:p>
    <w:p w:rsidR="00323DA5" w:rsidRPr="00450031" w:rsidP="00450031" w14:paraId="2C781D1F" w14:textId="77777777">
      <w:pPr>
        <w:pStyle w:val="BodyText"/>
        <w:spacing w:before="9"/>
        <w:rPr>
          <w:rFonts w:ascii="Times New Roman" w:hAnsi="Times New Roman" w:cs="Times New Roman"/>
        </w:rPr>
      </w:pPr>
    </w:p>
    <w:p w:rsidR="00323DA5" w:rsidRPr="00450031" w:rsidP="00450031" w14:paraId="1701F9F1" w14:textId="77777777">
      <w:pPr>
        <w:pStyle w:val="ListParagraph"/>
        <w:numPr>
          <w:ilvl w:val="2"/>
          <w:numId w:val="32"/>
        </w:numPr>
        <w:tabs>
          <w:tab w:val="left" w:pos="1639"/>
          <w:tab w:val="left" w:pos="1640"/>
        </w:tabs>
        <w:ind w:left="1639" w:hanging="361"/>
        <w:rPr>
          <w:rFonts w:ascii="Times New Roman" w:hAnsi="Times New Roman" w:cs="Times New Roman"/>
          <w:sz w:val="20"/>
          <w:szCs w:val="20"/>
        </w:rPr>
      </w:pPr>
      <w:r w:rsidRPr="00450031">
        <w:rPr>
          <w:rFonts w:ascii="Times New Roman" w:hAnsi="Times New Roman" w:cs="Times New Roman"/>
          <w:sz w:val="20"/>
          <w:szCs w:val="20"/>
        </w:rPr>
        <w:t>Any</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disclosure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confidential</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not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authorized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cooperative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agreement.</w:t>
      </w:r>
    </w:p>
    <w:p w:rsidR="00323DA5" w:rsidRPr="00450031" w:rsidP="00450031" w14:paraId="41DE578F" w14:textId="77777777">
      <w:pPr>
        <w:pStyle w:val="BodyText"/>
        <w:spacing w:before="9"/>
        <w:rPr>
          <w:rFonts w:ascii="Times New Roman" w:hAnsi="Times New Roman" w:cs="Times New Roman"/>
        </w:rPr>
      </w:pPr>
    </w:p>
    <w:p w:rsidR="00323DA5" w:rsidRPr="00450031" w:rsidP="00450031" w14:paraId="09D1EDF5" w14:textId="77777777">
      <w:pPr>
        <w:pStyle w:val="ListParagraph"/>
        <w:numPr>
          <w:ilvl w:val="1"/>
          <w:numId w:val="32"/>
        </w:numPr>
        <w:tabs>
          <w:tab w:val="left" w:pos="1279"/>
          <w:tab w:val="left" w:pos="1280"/>
        </w:tabs>
        <w:ind w:left="1279" w:hanging="534"/>
        <w:rPr>
          <w:rFonts w:ascii="Times New Roman" w:hAnsi="Times New Roman" w:cs="Times New Roman"/>
          <w:sz w:val="20"/>
          <w:szCs w:val="20"/>
        </w:rPr>
      </w:pPr>
      <w:r w:rsidRPr="00450031">
        <w:rPr>
          <w:rFonts w:ascii="Times New Roman" w:hAnsi="Times New Roman" w:cs="Times New Roman"/>
          <w:sz w:val="20"/>
          <w:szCs w:val="20"/>
        </w:rPr>
        <w:t>Telework</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Requirements</w:t>
      </w:r>
    </w:p>
    <w:p w:rsidR="00323DA5" w:rsidRPr="00450031" w:rsidP="00450031" w14:paraId="55A27DC9" w14:textId="77777777">
      <w:pPr>
        <w:pStyle w:val="BodyText"/>
        <w:spacing w:before="6"/>
        <w:rPr>
          <w:rFonts w:ascii="Times New Roman" w:hAnsi="Times New Roman" w:cs="Times New Roman"/>
        </w:rPr>
      </w:pPr>
    </w:p>
    <w:p w:rsidR="00BA2AE3" w:rsidRPr="00450031" w:rsidP="00450031" w14:paraId="0D49B7F9" w14:textId="41EA25FD">
      <w:pPr>
        <w:pStyle w:val="BodyText"/>
        <w:ind w:left="1279" w:right="575"/>
        <w:rPr>
          <w:rFonts w:ascii="Times New Roman" w:hAnsi="Times New Roman" w:cs="Times New Roman"/>
          <w:spacing w:val="1"/>
        </w:rPr>
      </w:pPr>
      <w:r w:rsidRPr="00450031">
        <w:rPr>
          <w:rFonts w:ascii="Times New Roman" w:hAnsi="Times New Roman" w:cs="Times New Roman"/>
        </w:rPr>
        <w:t>State employee telework locations may be included in the list of worksites.</w:t>
      </w:r>
      <w:r w:rsidRPr="00450031">
        <w:rPr>
          <w:rFonts w:ascii="Times New Roman" w:hAnsi="Times New Roman" w:cs="Times New Roman"/>
          <w:spacing w:val="1"/>
        </w:rPr>
        <w:t xml:space="preserve"> </w:t>
      </w:r>
      <w:r w:rsidRPr="00450031">
        <w:rPr>
          <w:rFonts w:ascii="Times New Roman" w:hAnsi="Times New Roman" w:cs="Times New Roman"/>
        </w:rPr>
        <w:t>State employees may be</w:t>
      </w:r>
      <w:r w:rsidRPr="00450031">
        <w:rPr>
          <w:rFonts w:ascii="Times New Roman" w:hAnsi="Times New Roman" w:cs="Times New Roman"/>
          <w:spacing w:val="1"/>
        </w:rPr>
        <w:t xml:space="preserve"> </w:t>
      </w:r>
      <w:r w:rsidRPr="00450031">
        <w:rPr>
          <w:rFonts w:ascii="Times New Roman" w:hAnsi="Times New Roman" w:cs="Times New Roman"/>
        </w:rPr>
        <w:t xml:space="preserve">permitted to telework </w:t>
      </w:r>
      <w:r w:rsidRPr="00450031" w:rsidR="00755A3F">
        <w:rPr>
          <w:rFonts w:ascii="Times New Roman" w:hAnsi="Times New Roman" w:cs="Times New Roman"/>
        </w:rPr>
        <w:t>from a domestic U.S. location</w:t>
      </w:r>
      <w:r w:rsidRPr="00450031">
        <w:rPr>
          <w:rFonts w:ascii="Times New Roman" w:hAnsi="Times New Roman" w:cs="Times New Roman"/>
        </w:rPr>
        <w:t xml:space="preserve"> on a full-time or temporary basis.</w:t>
      </w:r>
      <w:r w:rsidRPr="00450031">
        <w:rPr>
          <w:rFonts w:ascii="Times New Roman" w:hAnsi="Times New Roman" w:cs="Times New Roman"/>
          <w:spacing w:val="1"/>
        </w:rPr>
        <w:t xml:space="preserve"> </w:t>
      </w:r>
      <w:r w:rsidRPr="00450031">
        <w:rPr>
          <w:rFonts w:ascii="Times New Roman" w:hAnsi="Times New Roman" w:cs="Times New Roman"/>
        </w:rPr>
        <w:t>All instances of contractor telework must be</w:t>
      </w:r>
      <w:r w:rsidRPr="00450031" w:rsidR="00DB7A6B">
        <w:rPr>
          <w:rFonts w:ascii="Times New Roman" w:hAnsi="Times New Roman" w:cs="Times New Roman"/>
        </w:rPr>
        <w:t xml:space="preserve"> </w:t>
      </w:r>
      <w:r w:rsidRPr="00450031">
        <w:rPr>
          <w:rFonts w:ascii="Times New Roman" w:hAnsi="Times New Roman" w:cs="Times New Roman"/>
          <w:spacing w:val="-43"/>
        </w:rPr>
        <w:t xml:space="preserve"> </w:t>
      </w:r>
      <w:r w:rsidRPr="00450031" w:rsidR="00D06958">
        <w:rPr>
          <w:rFonts w:ascii="Times New Roman" w:hAnsi="Times New Roman" w:cs="Times New Roman"/>
          <w:spacing w:val="-43"/>
        </w:rPr>
        <w:t xml:space="preserve"> </w:t>
      </w:r>
      <w:r w:rsidRPr="00450031" w:rsidR="002665BF">
        <w:rPr>
          <w:rFonts w:ascii="Times New Roman" w:hAnsi="Times New Roman" w:cs="Times New Roman"/>
          <w:spacing w:val="-43"/>
        </w:rPr>
        <w:t xml:space="preserve"> </w:t>
      </w:r>
      <w:r w:rsidRPr="00450031">
        <w:rPr>
          <w:rFonts w:ascii="Times New Roman" w:hAnsi="Times New Roman" w:cs="Times New Roman"/>
        </w:rPr>
        <w:t>documented and approved by the BLS State Cooperating Representative before any telework begins.</w:t>
      </w:r>
      <w:r w:rsidRPr="00450031">
        <w:rPr>
          <w:rFonts w:ascii="Times New Roman" w:hAnsi="Times New Roman" w:cs="Times New Roman"/>
          <w:spacing w:val="1"/>
        </w:rPr>
        <w:t xml:space="preserve"> </w:t>
      </w:r>
      <w:r w:rsidRPr="00450031">
        <w:rPr>
          <w:rFonts w:ascii="Times New Roman" w:hAnsi="Times New Roman" w:cs="Times New Roman"/>
        </w:rPr>
        <w:t xml:space="preserve">The state employee is expected to meet </w:t>
      </w:r>
      <w:r w:rsidRPr="00450031">
        <w:rPr>
          <w:rFonts w:ascii="Times New Roman" w:hAnsi="Times New Roman" w:cs="Times New Roman"/>
        </w:rPr>
        <w:t>all of</w:t>
      </w:r>
      <w:r w:rsidRPr="00450031">
        <w:rPr>
          <w:rFonts w:ascii="Times New Roman" w:hAnsi="Times New Roman" w:cs="Times New Roman"/>
        </w:rPr>
        <w:t xml:space="preserve"> the security requirements for the telework site(s).</w:t>
      </w:r>
      <w:r w:rsidRPr="00450031">
        <w:rPr>
          <w:rFonts w:ascii="Times New Roman" w:hAnsi="Times New Roman" w:cs="Times New Roman"/>
          <w:spacing w:val="1"/>
        </w:rPr>
        <w:t xml:space="preserve"> </w:t>
      </w:r>
      <w:r w:rsidRPr="00450031" w:rsidR="00FA09D2">
        <w:rPr>
          <w:rFonts w:ascii="Times New Roman" w:hAnsi="Times New Roman" w:cs="Times New Roman"/>
        </w:rPr>
        <w:t>No</w:t>
      </w:r>
      <w:r w:rsidRPr="00450031" w:rsidR="00FA09D2">
        <w:rPr>
          <w:rFonts w:ascii="Times New Roman" w:hAnsi="Times New Roman" w:cs="Times New Roman"/>
          <w:spacing w:val="1"/>
        </w:rPr>
        <w:t xml:space="preserve"> </w:t>
      </w:r>
      <w:r w:rsidRPr="00450031" w:rsidR="00FA09D2">
        <w:rPr>
          <w:rFonts w:ascii="Times New Roman" w:hAnsi="Times New Roman" w:cs="Times New Roman"/>
        </w:rPr>
        <w:t>use</w:t>
      </w:r>
      <w:r w:rsidRPr="00450031" w:rsidR="00FA09D2">
        <w:rPr>
          <w:rFonts w:ascii="Times New Roman" w:hAnsi="Times New Roman" w:cs="Times New Roman"/>
          <w:spacing w:val="1"/>
        </w:rPr>
        <w:t xml:space="preserve"> </w:t>
      </w:r>
      <w:r w:rsidRPr="00450031" w:rsidR="00FA09D2">
        <w:rPr>
          <w:rFonts w:ascii="Times New Roman" w:hAnsi="Times New Roman" w:cs="Times New Roman"/>
        </w:rPr>
        <w:t>of</w:t>
      </w:r>
      <w:r w:rsidRPr="00450031" w:rsidR="00FA09D2">
        <w:rPr>
          <w:rFonts w:ascii="Times New Roman" w:hAnsi="Times New Roman" w:cs="Times New Roman"/>
          <w:spacing w:val="1"/>
        </w:rPr>
        <w:t xml:space="preserve"> </w:t>
      </w:r>
      <w:r w:rsidRPr="00450031" w:rsidR="00FA09D2">
        <w:rPr>
          <w:rFonts w:ascii="Times New Roman" w:hAnsi="Times New Roman" w:cs="Times New Roman"/>
        </w:rPr>
        <w:t>personally-owned</w:t>
      </w:r>
      <w:r w:rsidRPr="00450031" w:rsidR="00FA09D2">
        <w:rPr>
          <w:rFonts w:ascii="Times New Roman" w:hAnsi="Times New Roman" w:cs="Times New Roman"/>
          <w:spacing w:val="1"/>
        </w:rPr>
        <w:t xml:space="preserve"> </w:t>
      </w:r>
      <w:r w:rsidRPr="00450031" w:rsidR="00FA09D2">
        <w:rPr>
          <w:rFonts w:ascii="Times New Roman" w:hAnsi="Times New Roman" w:cs="Times New Roman"/>
        </w:rPr>
        <w:t>equipment is permitted</w:t>
      </w:r>
      <w:r w:rsidRPr="00450031" w:rsidR="00FA09D2">
        <w:rPr>
          <w:rFonts w:ascii="Times New Roman" w:hAnsi="Times New Roman" w:cs="Times New Roman"/>
          <w:spacing w:val="1"/>
        </w:rPr>
        <w:t xml:space="preserve"> </w:t>
      </w:r>
      <w:r w:rsidRPr="00450031" w:rsidR="00FA09D2">
        <w:rPr>
          <w:rFonts w:ascii="Times New Roman" w:hAnsi="Times New Roman" w:cs="Times New Roman"/>
        </w:rPr>
        <w:t>–</w:t>
      </w:r>
      <w:r w:rsidRPr="00450031" w:rsidR="00FA09D2">
        <w:rPr>
          <w:rFonts w:ascii="Times New Roman" w:hAnsi="Times New Roman" w:cs="Times New Roman"/>
          <w:spacing w:val="1"/>
        </w:rPr>
        <w:t xml:space="preserve"> </w:t>
      </w:r>
      <w:r w:rsidRPr="00450031" w:rsidR="00FA09D2">
        <w:rPr>
          <w:rFonts w:ascii="Times New Roman" w:hAnsi="Times New Roman" w:cs="Times New Roman"/>
        </w:rPr>
        <w:t>unless</w:t>
      </w:r>
      <w:r w:rsidRPr="00450031" w:rsidR="00FA09D2">
        <w:rPr>
          <w:rFonts w:ascii="Times New Roman" w:hAnsi="Times New Roman" w:cs="Times New Roman"/>
          <w:spacing w:val="1"/>
        </w:rPr>
        <w:t xml:space="preserve"> </w:t>
      </w:r>
      <w:r w:rsidRPr="00450031" w:rsidR="00FA09D2">
        <w:rPr>
          <w:rFonts w:ascii="Times New Roman" w:hAnsi="Times New Roman" w:cs="Times New Roman"/>
        </w:rPr>
        <w:t>otherwise</w:t>
      </w:r>
      <w:r w:rsidRPr="00450031" w:rsidR="00FA09D2">
        <w:rPr>
          <w:rFonts w:ascii="Times New Roman" w:hAnsi="Times New Roman" w:cs="Times New Roman"/>
          <w:spacing w:val="1"/>
        </w:rPr>
        <w:t xml:space="preserve"> </w:t>
      </w:r>
      <w:r w:rsidRPr="00450031" w:rsidR="00FA09D2">
        <w:rPr>
          <w:rFonts w:ascii="Times New Roman" w:hAnsi="Times New Roman" w:cs="Times New Roman"/>
        </w:rPr>
        <w:t>authorized</w:t>
      </w:r>
      <w:r w:rsidRPr="00450031" w:rsidR="00FA09D2">
        <w:rPr>
          <w:rFonts w:ascii="Times New Roman" w:hAnsi="Times New Roman" w:cs="Times New Roman"/>
          <w:spacing w:val="1"/>
        </w:rPr>
        <w:t xml:space="preserve"> </w:t>
      </w:r>
      <w:r w:rsidRPr="00450031" w:rsidR="00FA09D2">
        <w:rPr>
          <w:rFonts w:ascii="Times New Roman" w:hAnsi="Times New Roman" w:cs="Times New Roman"/>
        </w:rPr>
        <w:t>by</w:t>
      </w:r>
      <w:r w:rsidRPr="00450031" w:rsidR="00FA09D2">
        <w:rPr>
          <w:rFonts w:ascii="Times New Roman" w:hAnsi="Times New Roman" w:cs="Times New Roman"/>
          <w:spacing w:val="1"/>
        </w:rPr>
        <w:t xml:space="preserve"> </w:t>
      </w:r>
      <w:r w:rsidRPr="00450031" w:rsidR="00FA09D2">
        <w:rPr>
          <w:rFonts w:ascii="Times New Roman" w:hAnsi="Times New Roman" w:cs="Times New Roman"/>
        </w:rPr>
        <w:t>BLS</w:t>
      </w:r>
      <w:r w:rsidRPr="00450031" w:rsidR="00BD154A">
        <w:rPr>
          <w:rFonts w:ascii="Times New Roman" w:hAnsi="Times New Roman" w:cs="Times New Roman"/>
        </w:rPr>
        <w:t xml:space="preserve">. </w:t>
      </w:r>
      <w:r w:rsidRPr="00450031" w:rsidR="00BD154A">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state</w:t>
      </w:r>
      <w:r w:rsidRPr="00450031">
        <w:rPr>
          <w:rFonts w:ascii="Times New Roman" w:hAnsi="Times New Roman" w:cs="Times New Roman"/>
          <w:spacing w:val="-5"/>
        </w:rPr>
        <w:t xml:space="preserve"> </w:t>
      </w:r>
      <w:r w:rsidRPr="00450031">
        <w:rPr>
          <w:rFonts w:ascii="Times New Roman" w:hAnsi="Times New Roman" w:cs="Times New Roman"/>
        </w:rPr>
        <w:t>employees</w:t>
      </w:r>
      <w:r w:rsidRPr="00450031">
        <w:rPr>
          <w:rFonts w:ascii="Times New Roman" w:hAnsi="Times New Roman" w:cs="Times New Roman"/>
          <w:spacing w:val="-5"/>
        </w:rPr>
        <w:t xml:space="preserve"> </w:t>
      </w:r>
      <w:r w:rsidRPr="00450031">
        <w:rPr>
          <w:rFonts w:ascii="Times New Roman" w:hAnsi="Times New Roman" w:cs="Times New Roman"/>
        </w:rPr>
        <w:t>should</w:t>
      </w:r>
      <w:r w:rsidRPr="00450031">
        <w:rPr>
          <w:rFonts w:ascii="Times New Roman" w:hAnsi="Times New Roman" w:cs="Times New Roman"/>
          <w:spacing w:val="-2"/>
        </w:rPr>
        <w:t xml:space="preserve"> </w:t>
      </w:r>
      <w:r w:rsidRPr="00450031">
        <w:rPr>
          <w:rFonts w:ascii="Times New Roman" w:hAnsi="Times New Roman" w:cs="Times New Roman"/>
        </w:rPr>
        <w:t>be</w:t>
      </w:r>
      <w:r w:rsidRPr="00450031">
        <w:rPr>
          <w:rFonts w:ascii="Times New Roman" w:hAnsi="Times New Roman" w:cs="Times New Roman"/>
          <w:spacing w:val="-5"/>
        </w:rPr>
        <w:t xml:space="preserve"> </w:t>
      </w:r>
      <w:r w:rsidRPr="00450031">
        <w:rPr>
          <w:rFonts w:ascii="Times New Roman" w:hAnsi="Times New Roman" w:cs="Times New Roman"/>
        </w:rPr>
        <w:t>prepared</w:t>
      </w:r>
      <w:r w:rsidRPr="00450031">
        <w:rPr>
          <w:rFonts w:ascii="Times New Roman" w:hAnsi="Times New Roman" w:cs="Times New Roman"/>
          <w:spacing w:val="-3"/>
        </w:rPr>
        <w:t xml:space="preserve"> </w:t>
      </w:r>
      <w:r w:rsidRPr="00450031">
        <w:rPr>
          <w:rFonts w:ascii="Times New Roman" w:hAnsi="Times New Roman" w:cs="Times New Roman"/>
        </w:rPr>
        <w:t>to</w:t>
      </w:r>
      <w:r w:rsidRPr="00450031">
        <w:rPr>
          <w:rFonts w:ascii="Times New Roman" w:hAnsi="Times New Roman" w:cs="Times New Roman"/>
          <w:spacing w:val="-3"/>
        </w:rPr>
        <w:t xml:space="preserve"> </w:t>
      </w:r>
      <w:r w:rsidRPr="00450031">
        <w:rPr>
          <w:rFonts w:ascii="Times New Roman" w:hAnsi="Times New Roman" w:cs="Times New Roman"/>
        </w:rPr>
        <w:t>demonstrate</w:t>
      </w:r>
      <w:r w:rsidRPr="00450031">
        <w:rPr>
          <w:rFonts w:ascii="Times New Roman" w:hAnsi="Times New Roman" w:cs="Times New Roman"/>
          <w:spacing w:val="-5"/>
        </w:rPr>
        <w:t xml:space="preserve"> </w:t>
      </w:r>
      <w:r w:rsidRPr="00450031">
        <w:rPr>
          <w:rFonts w:ascii="Times New Roman" w:hAnsi="Times New Roman" w:cs="Times New Roman"/>
        </w:rPr>
        <w:t>how</w:t>
      </w:r>
      <w:r w:rsidRPr="00450031">
        <w:rPr>
          <w:rFonts w:ascii="Times New Roman" w:hAnsi="Times New Roman" w:cs="Times New Roman"/>
          <w:spacing w:val="-6"/>
        </w:rPr>
        <w:t xml:space="preserve"> </w:t>
      </w:r>
      <w:r w:rsidRPr="00450031">
        <w:rPr>
          <w:rFonts w:ascii="Times New Roman" w:hAnsi="Times New Roman" w:cs="Times New Roman"/>
        </w:rPr>
        <w:t>they</w:t>
      </w:r>
      <w:r w:rsidRPr="00450031">
        <w:rPr>
          <w:rFonts w:ascii="Times New Roman" w:hAnsi="Times New Roman" w:cs="Times New Roman"/>
          <w:spacing w:val="-2"/>
        </w:rPr>
        <w:t xml:space="preserve"> </w:t>
      </w:r>
      <w:r w:rsidRPr="00450031">
        <w:rPr>
          <w:rFonts w:ascii="Times New Roman" w:hAnsi="Times New Roman" w:cs="Times New Roman"/>
        </w:rPr>
        <w:t>are</w:t>
      </w:r>
      <w:r w:rsidRPr="00450031">
        <w:rPr>
          <w:rFonts w:ascii="Times New Roman" w:hAnsi="Times New Roman" w:cs="Times New Roman"/>
          <w:spacing w:val="-5"/>
        </w:rPr>
        <w:t xml:space="preserve"> </w:t>
      </w:r>
      <w:r w:rsidRPr="00450031">
        <w:rPr>
          <w:rFonts w:ascii="Times New Roman" w:hAnsi="Times New Roman" w:cs="Times New Roman"/>
        </w:rPr>
        <w:t>implementing</w:t>
      </w:r>
      <w:r w:rsidRPr="00450031">
        <w:rPr>
          <w:rFonts w:ascii="Times New Roman" w:hAnsi="Times New Roman" w:cs="Times New Roman"/>
          <w:spacing w:val="-4"/>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security</w:t>
      </w:r>
      <w:r w:rsidRPr="00450031">
        <w:rPr>
          <w:rFonts w:ascii="Times New Roman" w:hAnsi="Times New Roman" w:cs="Times New Roman"/>
          <w:spacing w:val="-3"/>
        </w:rPr>
        <w:t xml:space="preserve"> </w:t>
      </w:r>
      <w:r w:rsidRPr="00450031">
        <w:rPr>
          <w:rFonts w:ascii="Times New Roman" w:hAnsi="Times New Roman" w:cs="Times New Roman"/>
        </w:rPr>
        <w:t>controls</w:t>
      </w:r>
      <w:r w:rsidRPr="00450031">
        <w:rPr>
          <w:rFonts w:ascii="Times New Roman" w:hAnsi="Times New Roman" w:cs="Times New Roman"/>
          <w:spacing w:val="1"/>
        </w:rPr>
        <w:t xml:space="preserve"> </w:t>
      </w:r>
      <w:r w:rsidRPr="00450031">
        <w:rPr>
          <w:rFonts w:ascii="Times New Roman" w:hAnsi="Times New Roman" w:cs="Times New Roman"/>
        </w:rPr>
        <w:t>catalogued in NIST 800-171 for the telework site(s) and may be required to submit evidence of</w:t>
      </w:r>
      <w:r w:rsidRPr="00450031">
        <w:rPr>
          <w:rFonts w:ascii="Times New Roman" w:hAnsi="Times New Roman" w:cs="Times New Roman"/>
          <w:spacing w:val="1"/>
        </w:rPr>
        <w:t xml:space="preserve"> </w:t>
      </w:r>
      <w:r w:rsidRPr="00450031">
        <w:rPr>
          <w:rFonts w:ascii="Times New Roman" w:hAnsi="Times New Roman" w:cs="Times New Roman"/>
        </w:rPr>
        <w:t>adherence</w:t>
      </w:r>
      <w:r w:rsidRPr="00450031">
        <w:rPr>
          <w:rFonts w:ascii="Times New Roman" w:hAnsi="Times New Roman" w:cs="Times New Roman"/>
          <w:spacing w:val="-11"/>
        </w:rPr>
        <w:t xml:space="preserve"> </w:t>
      </w:r>
      <w:r w:rsidRPr="00450031">
        <w:rPr>
          <w:rFonts w:ascii="Times New Roman" w:hAnsi="Times New Roman" w:cs="Times New Roman"/>
        </w:rPr>
        <w:t>through</w:t>
      </w:r>
      <w:r w:rsidRPr="00450031">
        <w:rPr>
          <w:rFonts w:ascii="Times New Roman" w:hAnsi="Times New Roman" w:cs="Times New Roman"/>
          <w:spacing w:val="-9"/>
        </w:rPr>
        <w:t xml:space="preserve"> </w:t>
      </w:r>
      <w:r w:rsidRPr="00450031">
        <w:rPr>
          <w:rFonts w:ascii="Times New Roman" w:hAnsi="Times New Roman" w:cs="Times New Roman"/>
        </w:rPr>
        <w:t>a</w:t>
      </w:r>
      <w:r w:rsidRPr="00450031">
        <w:rPr>
          <w:rFonts w:ascii="Times New Roman" w:hAnsi="Times New Roman" w:cs="Times New Roman"/>
          <w:spacing w:val="-10"/>
        </w:rPr>
        <w:t xml:space="preserve"> </w:t>
      </w:r>
      <w:r w:rsidRPr="00450031">
        <w:rPr>
          <w:rFonts w:ascii="Times New Roman" w:hAnsi="Times New Roman" w:cs="Times New Roman"/>
        </w:rPr>
        <w:t>System</w:t>
      </w:r>
      <w:r w:rsidRPr="00450031">
        <w:rPr>
          <w:rFonts w:ascii="Times New Roman" w:hAnsi="Times New Roman" w:cs="Times New Roman"/>
          <w:spacing w:val="-11"/>
        </w:rPr>
        <w:t xml:space="preserve"> </w:t>
      </w:r>
      <w:r w:rsidRPr="00450031">
        <w:rPr>
          <w:rFonts w:ascii="Times New Roman" w:hAnsi="Times New Roman" w:cs="Times New Roman"/>
        </w:rPr>
        <w:t>Security</w:t>
      </w:r>
      <w:r w:rsidRPr="00450031">
        <w:rPr>
          <w:rFonts w:ascii="Times New Roman" w:hAnsi="Times New Roman" w:cs="Times New Roman"/>
          <w:spacing w:val="-9"/>
        </w:rPr>
        <w:t xml:space="preserve"> </w:t>
      </w:r>
      <w:r w:rsidRPr="00450031">
        <w:rPr>
          <w:rFonts w:ascii="Times New Roman" w:hAnsi="Times New Roman" w:cs="Times New Roman"/>
        </w:rPr>
        <w:t>Plan</w:t>
      </w:r>
      <w:r w:rsidRPr="00450031">
        <w:rPr>
          <w:rFonts w:ascii="Times New Roman" w:hAnsi="Times New Roman" w:cs="Times New Roman"/>
          <w:spacing w:val="-9"/>
        </w:rPr>
        <w:t xml:space="preserve"> </w:t>
      </w:r>
      <w:r w:rsidRPr="00450031">
        <w:rPr>
          <w:rFonts w:ascii="Times New Roman" w:hAnsi="Times New Roman" w:cs="Times New Roman"/>
        </w:rPr>
        <w:t>(SSP)</w:t>
      </w:r>
      <w:r w:rsidRPr="00450031">
        <w:rPr>
          <w:rFonts w:ascii="Times New Roman" w:hAnsi="Times New Roman" w:cs="Times New Roman"/>
          <w:spacing w:val="-11"/>
        </w:rPr>
        <w:t xml:space="preserve"> </w:t>
      </w:r>
      <w:r w:rsidRPr="00450031">
        <w:rPr>
          <w:rFonts w:ascii="Times New Roman" w:hAnsi="Times New Roman" w:cs="Times New Roman"/>
        </w:rPr>
        <w:t>or</w:t>
      </w:r>
      <w:r w:rsidRPr="00450031">
        <w:rPr>
          <w:rFonts w:ascii="Times New Roman" w:hAnsi="Times New Roman" w:cs="Times New Roman"/>
          <w:spacing w:val="-10"/>
        </w:rPr>
        <w:t xml:space="preserve"> </w:t>
      </w:r>
      <w:r w:rsidRPr="00450031">
        <w:rPr>
          <w:rFonts w:ascii="Times New Roman" w:hAnsi="Times New Roman" w:cs="Times New Roman"/>
        </w:rPr>
        <w:t>other</w:t>
      </w:r>
      <w:r w:rsidRPr="00450031">
        <w:rPr>
          <w:rFonts w:ascii="Times New Roman" w:hAnsi="Times New Roman" w:cs="Times New Roman"/>
          <w:spacing w:val="-10"/>
        </w:rPr>
        <w:t xml:space="preserve"> </w:t>
      </w:r>
      <w:r w:rsidRPr="00450031">
        <w:rPr>
          <w:rFonts w:ascii="Times New Roman" w:hAnsi="Times New Roman" w:cs="Times New Roman"/>
        </w:rPr>
        <w:t>documentation.</w:t>
      </w:r>
      <w:r w:rsidRPr="00450031">
        <w:rPr>
          <w:rFonts w:ascii="Times New Roman" w:hAnsi="Times New Roman" w:cs="Times New Roman"/>
          <w:spacing w:val="26"/>
        </w:rPr>
        <w:t xml:space="preserve"> </w:t>
      </w:r>
      <w:r w:rsidRPr="00450031">
        <w:rPr>
          <w:rFonts w:ascii="Times New Roman" w:hAnsi="Times New Roman" w:cs="Times New Roman"/>
        </w:rPr>
        <w:t>Any</w:t>
      </w:r>
      <w:r w:rsidRPr="00450031">
        <w:rPr>
          <w:rFonts w:ascii="Times New Roman" w:hAnsi="Times New Roman" w:cs="Times New Roman"/>
          <w:spacing w:val="-9"/>
        </w:rPr>
        <w:t xml:space="preserve"> </w:t>
      </w:r>
      <w:r w:rsidRPr="00450031">
        <w:rPr>
          <w:rFonts w:ascii="Times New Roman" w:hAnsi="Times New Roman" w:cs="Times New Roman"/>
        </w:rPr>
        <w:t>exceptions</w:t>
      </w:r>
      <w:r w:rsidRPr="00450031">
        <w:rPr>
          <w:rFonts w:ascii="Times New Roman" w:hAnsi="Times New Roman" w:cs="Times New Roman"/>
          <w:spacing w:val="-11"/>
        </w:rPr>
        <w:t xml:space="preserve"> </w:t>
      </w:r>
      <w:r w:rsidRPr="00450031">
        <w:rPr>
          <w:rFonts w:ascii="Times New Roman" w:hAnsi="Times New Roman" w:cs="Times New Roman"/>
        </w:rPr>
        <w:t>of</w:t>
      </w:r>
      <w:r w:rsidRPr="00450031">
        <w:rPr>
          <w:rFonts w:ascii="Times New Roman" w:hAnsi="Times New Roman" w:cs="Times New Roman"/>
          <w:spacing w:val="-11"/>
        </w:rPr>
        <w:t xml:space="preserve"> </w:t>
      </w:r>
      <w:r w:rsidRPr="00450031">
        <w:rPr>
          <w:rFonts w:ascii="Times New Roman" w:hAnsi="Times New Roman" w:cs="Times New Roman"/>
        </w:rPr>
        <w:t>a</w:t>
      </w:r>
      <w:r w:rsidRPr="00450031">
        <w:rPr>
          <w:rFonts w:ascii="Times New Roman" w:hAnsi="Times New Roman" w:cs="Times New Roman"/>
          <w:spacing w:val="-10"/>
        </w:rPr>
        <w:t xml:space="preserve"> </w:t>
      </w:r>
      <w:r w:rsidRPr="00450031">
        <w:rPr>
          <w:rFonts w:ascii="Times New Roman" w:hAnsi="Times New Roman" w:cs="Times New Roman"/>
        </w:rPr>
        <w:t>telework</w:t>
      </w:r>
      <w:r w:rsidRPr="00450031">
        <w:rPr>
          <w:rFonts w:ascii="Times New Roman" w:hAnsi="Times New Roman" w:cs="Times New Roman"/>
          <w:spacing w:val="1"/>
        </w:rPr>
        <w:t xml:space="preserve"> </w:t>
      </w:r>
      <w:r w:rsidRPr="00450031">
        <w:rPr>
          <w:rFonts w:ascii="Times New Roman" w:hAnsi="Times New Roman" w:cs="Times New Roman"/>
        </w:rPr>
        <w:t>location to the NIST 800-171 requirements would need to be documented and approved in writing by</w:t>
      </w:r>
      <w:r w:rsidRPr="00450031">
        <w:rPr>
          <w:rFonts w:ascii="Times New Roman" w:hAnsi="Times New Roman" w:cs="Times New Roman"/>
          <w:spacing w:val="-43"/>
        </w:rPr>
        <w:t xml:space="preserve"> </w:t>
      </w:r>
      <w:r w:rsidRPr="00450031">
        <w:rPr>
          <w:rFonts w:ascii="Times New Roman" w:hAnsi="Times New Roman" w:cs="Times New Roman"/>
        </w:rPr>
        <w:t>the BLS State Cooperating Representative.</w:t>
      </w:r>
      <w:r w:rsidRPr="00450031">
        <w:rPr>
          <w:rFonts w:ascii="Times New Roman" w:hAnsi="Times New Roman" w:cs="Times New Roman"/>
          <w:spacing w:val="1"/>
        </w:rPr>
        <w:t xml:space="preserve"> </w:t>
      </w:r>
      <w:bookmarkStart w:id="54" w:name="T._DATA_COLLECTION_INTEGRITY"/>
      <w:bookmarkStart w:id="55" w:name="_bookmark20"/>
      <w:bookmarkEnd w:id="54"/>
      <w:bookmarkEnd w:id="55"/>
    </w:p>
    <w:p w:rsidR="00BA2AE3" w:rsidRPr="00450031" w:rsidP="00450031" w14:paraId="4EC02636" w14:textId="77777777">
      <w:pPr>
        <w:pStyle w:val="BodyText"/>
        <w:ind w:left="1279" w:right="575"/>
        <w:rPr>
          <w:rFonts w:ascii="Times New Roman" w:hAnsi="Times New Roman" w:cs="Times New Roman"/>
          <w:spacing w:val="1"/>
        </w:rPr>
      </w:pPr>
    </w:p>
    <w:p w:rsidR="00323DA5" w:rsidRPr="00450031" w:rsidP="00450031" w14:paraId="12496E5C" w14:textId="300503C2">
      <w:pPr>
        <w:pStyle w:val="Heading3"/>
        <w:numPr>
          <w:ilvl w:val="0"/>
          <w:numId w:val="32"/>
        </w:numPr>
        <w:tabs>
          <w:tab w:val="left" w:pos="739"/>
          <w:tab w:val="left" w:pos="741"/>
        </w:tabs>
        <w:spacing w:before="37"/>
        <w:ind w:hanging="633"/>
        <w:jc w:val="left"/>
        <w:rPr>
          <w:rFonts w:ascii="Times New Roman" w:hAnsi="Times New Roman" w:cs="Times New Roman"/>
          <w:sz w:val="20"/>
          <w:szCs w:val="20"/>
        </w:rPr>
      </w:pPr>
      <w:r w:rsidRPr="00450031">
        <w:rPr>
          <w:rFonts w:ascii="Times New Roman" w:hAnsi="Times New Roman" w:cs="Times New Roman"/>
          <w:sz w:val="20"/>
          <w:szCs w:val="20"/>
        </w:rPr>
        <w:t>DATA</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COLLECTION</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INTEGRITY</w:t>
      </w:r>
    </w:p>
    <w:p w:rsidR="00323DA5" w:rsidRPr="00450031" w:rsidP="00450031" w14:paraId="261B7812" w14:textId="77777777">
      <w:pPr>
        <w:pStyle w:val="BodyText"/>
        <w:spacing w:before="10"/>
        <w:rPr>
          <w:rFonts w:ascii="Times New Roman" w:hAnsi="Times New Roman" w:cs="Times New Roman"/>
          <w:b/>
        </w:rPr>
      </w:pPr>
    </w:p>
    <w:p w:rsidR="00323DA5" w:rsidRPr="00450031" w:rsidP="00450031" w14:paraId="06DA0A4F" w14:textId="77777777">
      <w:pPr>
        <w:pStyle w:val="BodyText"/>
        <w:ind w:left="740" w:right="576" w:hanging="1"/>
        <w:rPr>
          <w:rFonts w:ascii="Times New Roman" w:hAnsi="Times New Roman" w:cs="Times New Roman"/>
        </w:rPr>
      </w:pPr>
      <w:r w:rsidRPr="00450031">
        <w:rPr>
          <w:rFonts w:ascii="Times New Roman" w:hAnsi="Times New Roman" w:cs="Times New Roman"/>
        </w:rPr>
        <w:t>The integrity of the BLS data collection process requires that all survey information be sound, complete, and</w:t>
      </w:r>
      <w:r w:rsidRPr="00450031">
        <w:rPr>
          <w:rFonts w:ascii="Times New Roman" w:hAnsi="Times New Roman" w:cs="Times New Roman"/>
          <w:spacing w:val="1"/>
        </w:rPr>
        <w:t xml:space="preserve"> </w:t>
      </w:r>
      <w:r w:rsidRPr="00450031">
        <w:rPr>
          <w:rFonts w:ascii="Times New Roman" w:hAnsi="Times New Roman" w:cs="Times New Roman"/>
        </w:rPr>
        <w:t>of the highest possible quality.</w:t>
      </w:r>
      <w:r w:rsidRPr="00450031">
        <w:rPr>
          <w:rFonts w:ascii="Times New Roman" w:hAnsi="Times New Roman" w:cs="Times New Roman"/>
          <w:spacing w:val="1"/>
        </w:rPr>
        <w:t xml:space="preserve"> </w:t>
      </w:r>
      <w:r w:rsidRPr="00450031">
        <w:rPr>
          <w:rFonts w:ascii="Times New Roman" w:hAnsi="Times New Roman" w:cs="Times New Roman"/>
        </w:rPr>
        <w:t>Data must be obtained from the appropriate official or respondent and the</w:t>
      </w:r>
      <w:r w:rsidRPr="00450031">
        <w:rPr>
          <w:rFonts w:ascii="Times New Roman" w:hAnsi="Times New Roman" w:cs="Times New Roman"/>
          <w:spacing w:val="1"/>
        </w:rPr>
        <w:t xml:space="preserve"> </w:t>
      </w:r>
      <w:r w:rsidRPr="00450031">
        <w:rPr>
          <w:rFonts w:ascii="Times New Roman" w:hAnsi="Times New Roman" w:cs="Times New Roman"/>
        </w:rPr>
        <w:t>data</w:t>
      </w:r>
      <w:r w:rsidRPr="00450031">
        <w:rPr>
          <w:rFonts w:ascii="Times New Roman" w:hAnsi="Times New Roman" w:cs="Times New Roman"/>
          <w:spacing w:val="-1"/>
        </w:rPr>
        <w:t xml:space="preserve"> </w:t>
      </w:r>
      <w:r w:rsidRPr="00450031">
        <w:rPr>
          <w:rFonts w:ascii="Times New Roman" w:hAnsi="Times New Roman" w:cs="Times New Roman"/>
        </w:rPr>
        <w:t>entries</w:t>
      </w:r>
      <w:r w:rsidRPr="00450031">
        <w:rPr>
          <w:rFonts w:ascii="Times New Roman" w:hAnsi="Times New Roman" w:cs="Times New Roman"/>
          <w:spacing w:val="-1"/>
        </w:rPr>
        <w:t xml:space="preserve"> </w:t>
      </w:r>
      <w:r w:rsidRPr="00450031">
        <w:rPr>
          <w:rFonts w:ascii="Times New Roman" w:hAnsi="Times New Roman" w:cs="Times New Roman"/>
        </w:rPr>
        <w:t>must</w:t>
      </w:r>
      <w:r w:rsidRPr="00450031">
        <w:rPr>
          <w:rFonts w:ascii="Times New Roman" w:hAnsi="Times New Roman" w:cs="Times New Roman"/>
          <w:spacing w:val="-1"/>
        </w:rPr>
        <w:t xml:space="preserve"> </w:t>
      </w:r>
      <w:r w:rsidRPr="00450031">
        <w:rPr>
          <w:rFonts w:ascii="Times New Roman" w:hAnsi="Times New Roman" w:cs="Times New Roman"/>
        </w:rPr>
        <w:t>accurately</w:t>
      </w:r>
      <w:r w:rsidRPr="00450031">
        <w:rPr>
          <w:rFonts w:ascii="Times New Roman" w:hAnsi="Times New Roman" w:cs="Times New Roman"/>
          <w:spacing w:val="1"/>
        </w:rPr>
        <w:t xml:space="preserve"> </w:t>
      </w:r>
      <w:r w:rsidRPr="00450031">
        <w:rPr>
          <w:rFonts w:ascii="Times New Roman" w:hAnsi="Times New Roman" w:cs="Times New Roman"/>
        </w:rPr>
        <w:t>report</w:t>
      </w:r>
      <w:r w:rsidRPr="00450031">
        <w:rPr>
          <w:rFonts w:ascii="Times New Roman" w:hAnsi="Times New Roman" w:cs="Times New Roman"/>
          <w:spacing w:val="-1"/>
        </w:rPr>
        <w:t xml:space="preserve"> </w:t>
      </w:r>
      <w:r w:rsidRPr="00450031">
        <w:rPr>
          <w:rFonts w:ascii="Times New Roman" w:hAnsi="Times New Roman" w:cs="Times New Roman"/>
        </w:rPr>
        <w:t>data</w:t>
      </w:r>
      <w:r w:rsidRPr="00450031">
        <w:rPr>
          <w:rFonts w:ascii="Times New Roman" w:hAnsi="Times New Roman" w:cs="Times New Roman"/>
          <w:spacing w:val="1"/>
        </w:rPr>
        <w:t xml:space="preserve"> </w:t>
      </w:r>
      <w:r w:rsidRPr="00450031">
        <w:rPr>
          <w:rFonts w:ascii="Times New Roman" w:hAnsi="Times New Roman" w:cs="Times New Roman"/>
        </w:rPr>
        <w:t>and responses</w:t>
      </w:r>
      <w:r w:rsidRPr="00450031">
        <w:rPr>
          <w:rFonts w:ascii="Times New Roman" w:hAnsi="Times New Roman" w:cs="Times New Roman"/>
          <w:spacing w:val="-1"/>
        </w:rPr>
        <w:t xml:space="preserve"> </w:t>
      </w:r>
      <w:r w:rsidRPr="00450031">
        <w:rPr>
          <w:rFonts w:ascii="Times New Roman" w:hAnsi="Times New Roman" w:cs="Times New Roman"/>
        </w:rPr>
        <w:t>they provided.</w:t>
      </w:r>
    </w:p>
    <w:p w:rsidR="00323DA5" w:rsidRPr="00450031" w:rsidP="00450031" w14:paraId="75CA1BEA" w14:textId="77777777">
      <w:pPr>
        <w:pStyle w:val="BodyText"/>
        <w:spacing w:before="8"/>
        <w:rPr>
          <w:rFonts w:ascii="Times New Roman" w:hAnsi="Times New Roman" w:cs="Times New Roman"/>
        </w:rPr>
      </w:pPr>
    </w:p>
    <w:p w:rsidR="00323DA5" w:rsidRPr="00450031" w:rsidP="00450031" w14:paraId="659DC815" w14:textId="77777777">
      <w:pPr>
        <w:pStyle w:val="BodyText"/>
        <w:ind w:left="740" w:right="577"/>
        <w:rPr>
          <w:rFonts w:ascii="Times New Roman" w:hAnsi="Times New Roman" w:cs="Times New Roman"/>
        </w:rPr>
      </w:pPr>
      <w:r w:rsidRPr="00450031">
        <w:rPr>
          <w:rFonts w:ascii="Times New Roman" w:hAnsi="Times New Roman" w:cs="Times New Roman"/>
        </w:rPr>
        <w:t>This</w:t>
      </w:r>
      <w:r w:rsidRPr="00450031">
        <w:rPr>
          <w:rFonts w:ascii="Times New Roman" w:hAnsi="Times New Roman" w:cs="Times New Roman"/>
          <w:spacing w:val="-9"/>
        </w:rPr>
        <w:t xml:space="preserve"> </w:t>
      </w:r>
      <w:r w:rsidRPr="00450031">
        <w:rPr>
          <w:rFonts w:ascii="Times New Roman" w:hAnsi="Times New Roman" w:cs="Times New Roman"/>
        </w:rPr>
        <w:t>requirement</w:t>
      </w:r>
      <w:r w:rsidRPr="00450031">
        <w:rPr>
          <w:rFonts w:ascii="Times New Roman" w:hAnsi="Times New Roman" w:cs="Times New Roman"/>
          <w:spacing w:val="-6"/>
        </w:rPr>
        <w:t xml:space="preserve"> </w:t>
      </w:r>
      <w:r w:rsidRPr="00450031">
        <w:rPr>
          <w:rFonts w:ascii="Times New Roman" w:hAnsi="Times New Roman" w:cs="Times New Roman"/>
        </w:rPr>
        <w:t>covers</w:t>
      </w:r>
      <w:r w:rsidRPr="00450031">
        <w:rPr>
          <w:rFonts w:ascii="Times New Roman" w:hAnsi="Times New Roman" w:cs="Times New Roman"/>
          <w:spacing w:val="-8"/>
        </w:rPr>
        <w:t xml:space="preserve"> </w:t>
      </w:r>
      <w:r w:rsidRPr="00450031">
        <w:rPr>
          <w:rFonts w:ascii="Times New Roman" w:hAnsi="Times New Roman" w:cs="Times New Roman"/>
        </w:rPr>
        <w:t>all</w:t>
      </w:r>
      <w:r w:rsidRPr="00450031">
        <w:rPr>
          <w:rFonts w:ascii="Times New Roman" w:hAnsi="Times New Roman" w:cs="Times New Roman"/>
          <w:spacing w:val="-8"/>
        </w:rPr>
        <w:t xml:space="preserve"> </w:t>
      </w:r>
      <w:r w:rsidRPr="00450031">
        <w:rPr>
          <w:rFonts w:ascii="Times New Roman" w:hAnsi="Times New Roman" w:cs="Times New Roman"/>
        </w:rPr>
        <w:t>aspects</w:t>
      </w:r>
      <w:r w:rsidRPr="00450031">
        <w:rPr>
          <w:rFonts w:ascii="Times New Roman" w:hAnsi="Times New Roman" w:cs="Times New Roman"/>
          <w:spacing w:val="-8"/>
        </w:rPr>
        <w:t xml:space="preserve"> </w:t>
      </w:r>
      <w:r w:rsidRPr="00450031">
        <w:rPr>
          <w:rFonts w:ascii="Times New Roman" w:hAnsi="Times New Roman" w:cs="Times New Roman"/>
        </w:rPr>
        <w:t>of</w:t>
      </w:r>
      <w:r w:rsidRPr="00450031">
        <w:rPr>
          <w:rFonts w:ascii="Times New Roman" w:hAnsi="Times New Roman" w:cs="Times New Roman"/>
          <w:spacing w:val="-7"/>
        </w:rPr>
        <w:t xml:space="preserve"> </w:t>
      </w:r>
      <w:r w:rsidRPr="00450031">
        <w:rPr>
          <w:rFonts w:ascii="Times New Roman" w:hAnsi="Times New Roman" w:cs="Times New Roman"/>
        </w:rPr>
        <w:t>data</w:t>
      </w:r>
      <w:r w:rsidRPr="00450031">
        <w:rPr>
          <w:rFonts w:ascii="Times New Roman" w:hAnsi="Times New Roman" w:cs="Times New Roman"/>
          <w:spacing w:val="-7"/>
        </w:rPr>
        <w:t xml:space="preserve"> </w:t>
      </w:r>
      <w:r w:rsidRPr="00450031">
        <w:rPr>
          <w:rFonts w:ascii="Times New Roman" w:hAnsi="Times New Roman" w:cs="Times New Roman"/>
        </w:rPr>
        <w:t>collection,</w:t>
      </w:r>
      <w:r w:rsidRPr="00450031">
        <w:rPr>
          <w:rFonts w:ascii="Times New Roman" w:hAnsi="Times New Roman" w:cs="Times New Roman"/>
          <w:spacing w:val="-6"/>
        </w:rPr>
        <w:t xml:space="preserve"> </w:t>
      </w:r>
      <w:r w:rsidRPr="00450031">
        <w:rPr>
          <w:rFonts w:ascii="Times New Roman" w:hAnsi="Times New Roman" w:cs="Times New Roman"/>
        </w:rPr>
        <w:t>reconciliation</w:t>
      </w:r>
      <w:r w:rsidRPr="00450031">
        <w:rPr>
          <w:rFonts w:ascii="Times New Roman" w:hAnsi="Times New Roman" w:cs="Times New Roman"/>
          <w:spacing w:val="-6"/>
        </w:rPr>
        <w:t xml:space="preserve"> </w:t>
      </w:r>
      <w:r w:rsidRPr="00450031">
        <w:rPr>
          <w:rFonts w:ascii="Times New Roman" w:hAnsi="Times New Roman" w:cs="Times New Roman"/>
        </w:rPr>
        <w:t>and</w:t>
      </w:r>
      <w:r w:rsidRPr="00450031">
        <w:rPr>
          <w:rFonts w:ascii="Times New Roman" w:hAnsi="Times New Roman" w:cs="Times New Roman"/>
          <w:spacing w:val="-9"/>
        </w:rPr>
        <w:t xml:space="preserve"> </w:t>
      </w:r>
      <w:r w:rsidRPr="00450031">
        <w:rPr>
          <w:rFonts w:ascii="Times New Roman" w:hAnsi="Times New Roman" w:cs="Times New Roman"/>
        </w:rPr>
        <w:t>processing</w:t>
      </w:r>
      <w:r w:rsidRPr="00450031">
        <w:rPr>
          <w:rFonts w:ascii="Times New Roman" w:hAnsi="Times New Roman" w:cs="Times New Roman"/>
          <w:spacing w:val="-7"/>
        </w:rPr>
        <w:t xml:space="preserve"> </w:t>
      </w:r>
      <w:r w:rsidRPr="00450031">
        <w:rPr>
          <w:rFonts w:ascii="Times New Roman" w:hAnsi="Times New Roman" w:cs="Times New Roman"/>
        </w:rPr>
        <w:t>including,</w:t>
      </w:r>
      <w:r w:rsidRPr="00450031">
        <w:rPr>
          <w:rFonts w:ascii="Times New Roman" w:hAnsi="Times New Roman" w:cs="Times New Roman"/>
          <w:spacing w:val="-6"/>
        </w:rPr>
        <w:t xml:space="preserve"> </w:t>
      </w:r>
      <w:r w:rsidRPr="00450031">
        <w:rPr>
          <w:rFonts w:ascii="Times New Roman" w:hAnsi="Times New Roman" w:cs="Times New Roman"/>
        </w:rPr>
        <w:t>but</w:t>
      </w:r>
      <w:r w:rsidRPr="00450031">
        <w:rPr>
          <w:rFonts w:ascii="Times New Roman" w:hAnsi="Times New Roman" w:cs="Times New Roman"/>
          <w:spacing w:val="-8"/>
        </w:rPr>
        <w:t xml:space="preserve"> </w:t>
      </w:r>
      <w:r w:rsidRPr="00450031">
        <w:rPr>
          <w:rFonts w:ascii="Times New Roman" w:hAnsi="Times New Roman" w:cs="Times New Roman"/>
        </w:rPr>
        <w:t>not</w:t>
      </w:r>
      <w:r w:rsidRPr="00450031">
        <w:rPr>
          <w:rFonts w:ascii="Times New Roman" w:hAnsi="Times New Roman" w:cs="Times New Roman"/>
          <w:spacing w:val="-9"/>
        </w:rPr>
        <w:t xml:space="preserve"> </w:t>
      </w:r>
      <w:r w:rsidRPr="00450031">
        <w:rPr>
          <w:rFonts w:ascii="Times New Roman" w:hAnsi="Times New Roman" w:cs="Times New Roman"/>
        </w:rPr>
        <w:t>limited</w:t>
      </w:r>
      <w:r w:rsidRPr="00450031">
        <w:rPr>
          <w:rFonts w:ascii="Times New Roman" w:hAnsi="Times New Roman" w:cs="Times New Roman"/>
          <w:spacing w:val="1"/>
        </w:rPr>
        <w:t xml:space="preserve"> </w:t>
      </w:r>
      <w:r w:rsidRPr="00450031">
        <w:rPr>
          <w:rFonts w:ascii="Times New Roman" w:hAnsi="Times New Roman" w:cs="Times New Roman"/>
        </w:rPr>
        <w:t>to, the following:</w:t>
      </w:r>
      <w:r w:rsidRPr="00450031">
        <w:rPr>
          <w:rFonts w:ascii="Times New Roman" w:hAnsi="Times New Roman" w:cs="Times New Roman"/>
          <w:spacing w:val="1"/>
        </w:rPr>
        <w:t xml:space="preserve"> </w:t>
      </w:r>
      <w:r w:rsidRPr="00450031">
        <w:rPr>
          <w:rFonts w:ascii="Times New Roman" w:hAnsi="Times New Roman" w:cs="Times New Roman"/>
        </w:rPr>
        <w:t>personal visits, telephone collection, telephone clarification, mail, tape reformatting,</w:t>
      </w:r>
      <w:r w:rsidRPr="00450031">
        <w:rPr>
          <w:rFonts w:ascii="Times New Roman" w:hAnsi="Times New Roman" w:cs="Times New Roman"/>
          <w:spacing w:val="1"/>
        </w:rPr>
        <w:t xml:space="preserve"> </w:t>
      </w:r>
      <w:r w:rsidRPr="00450031">
        <w:rPr>
          <w:rFonts w:ascii="Times New Roman" w:hAnsi="Times New Roman" w:cs="Times New Roman"/>
          <w:spacing w:val="-1"/>
        </w:rPr>
        <w:t>computer</w:t>
      </w:r>
      <w:r w:rsidRPr="00450031">
        <w:rPr>
          <w:rFonts w:ascii="Times New Roman" w:hAnsi="Times New Roman" w:cs="Times New Roman"/>
          <w:spacing w:val="-10"/>
        </w:rPr>
        <w:t xml:space="preserve"> </w:t>
      </w:r>
      <w:r w:rsidRPr="00450031">
        <w:rPr>
          <w:rFonts w:ascii="Times New Roman" w:hAnsi="Times New Roman" w:cs="Times New Roman"/>
          <w:spacing w:val="-1"/>
        </w:rPr>
        <w:t>assisted</w:t>
      </w:r>
      <w:r w:rsidRPr="00450031">
        <w:rPr>
          <w:rFonts w:ascii="Times New Roman" w:hAnsi="Times New Roman" w:cs="Times New Roman"/>
          <w:spacing w:val="-9"/>
        </w:rPr>
        <w:t xml:space="preserve"> </w:t>
      </w:r>
      <w:r w:rsidRPr="00450031">
        <w:rPr>
          <w:rFonts w:ascii="Times New Roman" w:hAnsi="Times New Roman" w:cs="Times New Roman"/>
        </w:rPr>
        <w:t>telephone</w:t>
      </w:r>
      <w:r w:rsidRPr="00450031">
        <w:rPr>
          <w:rFonts w:ascii="Times New Roman" w:hAnsi="Times New Roman" w:cs="Times New Roman"/>
          <w:spacing w:val="-11"/>
        </w:rPr>
        <w:t xml:space="preserve"> </w:t>
      </w:r>
      <w:r w:rsidRPr="00450031">
        <w:rPr>
          <w:rFonts w:ascii="Times New Roman" w:hAnsi="Times New Roman" w:cs="Times New Roman"/>
        </w:rPr>
        <w:t>interviews</w:t>
      </w:r>
      <w:r w:rsidRPr="00450031">
        <w:rPr>
          <w:rFonts w:ascii="Times New Roman" w:hAnsi="Times New Roman" w:cs="Times New Roman"/>
          <w:spacing w:val="-11"/>
        </w:rPr>
        <w:t xml:space="preserve"> </w:t>
      </w:r>
      <w:r w:rsidRPr="00450031">
        <w:rPr>
          <w:rFonts w:ascii="Times New Roman" w:hAnsi="Times New Roman" w:cs="Times New Roman"/>
        </w:rPr>
        <w:t>(CATI),</w:t>
      </w:r>
      <w:r w:rsidRPr="00450031">
        <w:rPr>
          <w:rFonts w:ascii="Times New Roman" w:hAnsi="Times New Roman" w:cs="Times New Roman"/>
          <w:spacing w:val="-10"/>
        </w:rPr>
        <w:t xml:space="preserve"> </w:t>
      </w:r>
      <w:r w:rsidRPr="00450031">
        <w:rPr>
          <w:rFonts w:ascii="Times New Roman" w:hAnsi="Times New Roman" w:cs="Times New Roman"/>
        </w:rPr>
        <w:t>computer</w:t>
      </w:r>
      <w:r w:rsidRPr="00450031">
        <w:rPr>
          <w:rFonts w:ascii="Times New Roman" w:hAnsi="Times New Roman" w:cs="Times New Roman"/>
          <w:spacing w:val="-10"/>
        </w:rPr>
        <w:t xml:space="preserve"> </w:t>
      </w:r>
      <w:r w:rsidRPr="00450031">
        <w:rPr>
          <w:rFonts w:ascii="Times New Roman" w:hAnsi="Times New Roman" w:cs="Times New Roman"/>
        </w:rPr>
        <w:t>assisted</w:t>
      </w:r>
      <w:r w:rsidRPr="00450031">
        <w:rPr>
          <w:rFonts w:ascii="Times New Roman" w:hAnsi="Times New Roman" w:cs="Times New Roman"/>
          <w:spacing w:val="-8"/>
        </w:rPr>
        <w:t xml:space="preserve"> </w:t>
      </w:r>
      <w:r w:rsidRPr="00450031">
        <w:rPr>
          <w:rFonts w:ascii="Times New Roman" w:hAnsi="Times New Roman" w:cs="Times New Roman"/>
        </w:rPr>
        <w:t>personal</w:t>
      </w:r>
      <w:r w:rsidRPr="00450031">
        <w:rPr>
          <w:rFonts w:ascii="Times New Roman" w:hAnsi="Times New Roman" w:cs="Times New Roman"/>
          <w:spacing w:val="-10"/>
        </w:rPr>
        <w:t xml:space="preserve"> </w:t>
      </w:r>
      <w:r w:rsidRPr="00450031">
        <w:rPr>
          <w:rFonts w:ascii="Times New Roman" w:hAnsi="Times New Roman" w:cs="Times New Roman"/>
        </w:rPr>
        <w:t>interviews</w:t>
      </w:r>
      <w:r w:rsidRPr="00450031">
        <w:rPr>
          <w:rFonts w:ascii="Times New Roman" w:hAnsi="Times New Roman" w:cs="Times New Roman"/>
          <w:spacing w:val="-11"/>
        </w:rPr>
        <w:t xml:space="preserve"> </w:t>
      </w:r>
      <w:r w:rsidRPr="00450031">
        <w:rPr>
          <w:rFonts w:ascii="Times New Roman" w:hAnsi="Times New Roman" w:cs="Times New Roman"/>
        </w:rPr>
        <w:t>(CAPI),</w:t>
      </w:r>
      <w:r w:rsidRPr="00450031">
        <w:rPr>
          <w:rFonts w:ascii="Times New Roman" w:hAnsi="Times New Roman" w:cs="Times New Roman"/>
          <w:spacing w:val="-10"/>
        </w:rPr>
        <w:t xml:space="preserve"> </w:t>
      </w:r>
      <w:r w:rsidRPr="00450031">
        <w:rPr>
          <w:rFonts w:ascii="Times New Roman" w:hAnsi="Times New Roman" w:cs="Times New Roman"/>
        </w:rPr>
        <w:t>telephone</w:t>
      </w:r>
      <w:r w:rsidRPr="00450031">
        <w:rPr>
          <w:rFonts w:ascii="Times New Roman" w:hAnsi="Times New Roman" w:cs="Times New Roman"/>
          <w:spacing w:val="-11"/>
        </w:rPr>
        <w:t xml:space="preserve"> </w:t>
      </w:r>
      <w:r w:rsidRPr="00450031">
        <w:rPr>
          <w:rFonts w:ascii="Times New Roman" w:hAnsi="Times New Roman" w:cs="Times New Roman"/>
        </w:rPr>
        <w:t>data</w:t>
      </w:r>
      <w:r w:rsidRPr="00450031">
        <w:rPr>
          <w:rFonts w:ascii="Times New Roman" w:hAnsi="Times New Roman" w:cs="Times New Roman"/>
          <w:spacing w:val="1"/>
        </w:rPr>
        <w:t xml:space="preserve"> </w:t>
      </w:r>
      <w:r w:rsidRPr="00450031">
        <w:rPr>
          <w:rFonts w:ascii="Times New Roman" w:hAnsi="Times New Roman" w:cs="Times New Roman"/>
        </w:rPr>
        <w:t>entry</w:t>
      </w:r>
      <w:r w:rsidRPr="00450031">
        <w:rPr>
          <w:rFonts w:ascii="Times New Roman" w:hAnsi="Times New Roman" w:cs="Times New Roman"/>
          <w:spacing w:val="-1"/>
        </w:rPr>
        <w:t xml:space="preserve"> </w:t>
      </w:r>
      <w:r w:rsidRPr="00450031">
        <w:rPr>
          <w:rFonts w:ascii="Times New Roman" w:hAnsi="Times New Roman" w:cs="Times New Roman"/>
        </w:rPr>
        <w:t>(TDE),</w:t>
      </w:r>
      <w:r w:rsidRPr="00450031">
        <w:rPr>
          <w:rFonts w:ascii="Times New Roman" w:hAnsi="Times New Roman" w:cs="Times New Roman"/>
          <w:spacing w:val="-1"/>
        </w:rPr>
        <w:t xml:space="preserve"> </w:t>
      </w:r>
      <w:r w:rsidRPr="00450031">
        <w:rPr>
          <w:rFonts w:ascii="Times New Roman" w:hAnsi="Times New Roman" w:cs="Times New Roman"/>
        </w:rPr>
        <w:t>voice</w:t>
      </w:r>
      <w:r w:rsidRPr="00450031">
        <w:rPr>
          <w:rFonts w:ascii="Times New Roman" w:hAnsi="Times New Roman" w:cs="Times New Roman"/>
          <w:spacing w:val="-2"/>
        </w:rPr>
        <w:t xml:space="preserve"> </w:t>
      </w:r>
      <w:r w:rsidRPr="00450031">
        <w:rPr>
          <w:rFonts w:ascii="Times New Roman" w:hAnsi="Times New Roman" w:cs="Times New Roman"/>
        </w:rPr>
        <w:t>recognition</w:t>
      </w:r>
      <w:r w:rsidRPr="00450031">
        <w:rPr>
          <w:rFonts w:ascii="Times New Roman" w:hAnsi="Times New Roman" w:cs="Times New Roman"/>
          <w:spacing w:val="-1"/>
        </w:rPr>
        <w:t xml:space="preserve"> </w:t>
      </w:r>
      <w:r w:rsidRPr="00450031">
        <w:rPr>
          <w:rFonts w:ascii="Times New Roman" w:hAnsi="Times New Roman" w:cs="Times New Roman"/>
        </w:rPr>
        <w:t>and computer</w:t>
      </w:r>
      <w:r w:rsidRPr="00450031">
        <w:rPr>
          <w:rFonts w:ascii="Times New Roman" w:hAnsi="Times New Roman" w:cs="Times New Roman"/>
          <w:spacing w:val="-2"/>
        </w:rPr>
        <w:t xml:space="preserve"> </w:t>
      </w:r>
      <w:r w:rsidRPr="00450031">
        <w:rPr>
          <w:rFonts w:ascii="Times New Roman" w:hAnsi="Times New Roman" w:cs="Times New Roman"/>
        </w:rPr>
        <w:t>assisted data</w:t>
      </w:r>
      <w:r w:rsidRPr="00450031">
        <w:rPr>
          <w:rFonts w:ascii="Times New Roman" w:hAnsi="Times New Roman" w:cs="Times New Roman"/>
          <w:spacing w:val="-1"/>
        </w:rPr>
        <w:t xml:space="preserve"> </w:t>
      </w:r>
      <w:r w:rsidRPr="00450031">
        <w:rPr>
          <w:rFonts w:ascii="Times New Roman" w:hAnsi="Times New Roman" w:cs="Times New Roman"/>
        </w:rPr>
        <w:t>collection and</w:t>
      </w:r>
      <w:r w:rsidRPr="00450031">
        <w:rPr>
          <w:rFonts w:ascii="Times New Roman" w:hAnsi="Times New Roman" w:cs="Times New Roman"/>
          <w:spacing w:val="-1"/>
        </w:rPr>
        <w:t xml:space="preserve"> </w:t>
      </w:r>
      <w:r w:rsidRPr="00450031">
        <w:rPr>
          <w:rFonts w:ascii="Times New Roman" w:hAnsi="Times New Roman" w:cs="Times New Roman"/>
        </w:rPr>
        <w:t>processing</w:t>
      </w:r>
      <w:r w:rsidRPr="00450031">
        <w:rPr>
          <w:rFonts w:ascii="Times New Roman" w:hAnsi="Times New Roman" w:cs="Times New Roman"/>
          <w:spacing w:val="-1"/>
        </w:rPr>
        <w:t xml:space="preserve"> </w:t>
      </w:r>
      <w:r w:rsidRPr="00450031">
        <w:rPr>
          <w:rFonts w:ascii="Times New Roman" w:hAnsi="Times New Roman" w:cs="Times New Roman"/>
        </w:rPr>
        <w:t>(CADCAP).</w:t>
      </w:r>
    </w:p>
    <w:p w:rsidR="00323DA5" w:rsidRPr="00450031" w:rsidP="00450031" w14:paraId="7111B301" w14:textId="77777777">
      <w:pPr>
        <w:pStyle w:val="BodyText"/>
        <w:spacing w:before="8"/>
        <w:rPr>
          <w:rFonts w:ascii="Times New Roman" w:hAnsi="Times New Roman" w:cs="Times New Roman"/>
        </w:rPr>
      </w:pPr>
    </w:p>
    <w:p w:rsidR="00323DA5" w:rsidRPr="00450031" w:rsidP="00450031" w14:paraId="4F0D2459" w14:textId="77777777">
      <w:pPr>
        <w:pStyle w:val="BodyText"/>
        <w:ind w:left="747" w:right="578"/>
        <w:rPr>
          <w:rFonts w:ascii="Times New Roman" w:hAnsi="Times New Roman" w:cs="Times New Roman"/>
        </w:rPr>
      </w:pPr>
      <w:r w:rsidRPr="00450031">
        <w:rPr>
          <w:rFonts w:ascii="Times New Roman" w:hAnsi="Times New Roman" w:cs="Times New Roman"/>
        </w:rPr>
        <w:t>The SGA agrees to acquaint all employees involved in data collection for the OSHS program with the data</w:t>
      </w:r>
      <w:r w:rsidRPr="00450031">
        <w:rPr>
          <w:rFonts w:ascii="Times New Roman" w:hAnsi="Times New Roman" w:cs="Times New Roman"/>
          <w:spacing w:val="1"/>
        </w:rPr>
        <w:t xml:space="preserve"> </w:t>
      </w:r>
      <w:r w:rsidRPr="00450031">
        <w:rPr>
          <w:rFonts w:ascii="Times New Roman" w:hAnsi="Times New Roman" w:cs="Times New Roman"/>
        </w:rPr>
        <w:t>collection requirements set out above, and to ensure that they understand that the source of the data, the</w:t>
      </w:r>
      <w:r w:rsidRPr="00450031">
        <w:rPr>
          <w:rFonts w:ascii="Times New Roman" w:hAnsi="Times New Roman" w:cs="Times New Roman"/>
          <w:spacing w:val="1"/>
        </w:rPr>
        <w:t xml:space="preserve"> </w:t>
      </w:r>
      <w:r w:rsidRPr="00450031">
        <w:rPr>
          <w:rFonts w:ascii="Times New Roman" w:hAnsi="Times New Roman" w:cs="Times New Roman"/>
        </w:rPr>
        <w:t>method</w:t>
      </w:r>
      <w:r w:rsidRPr="00450031">
        <w:rPr>
          <w:rFonts w:ascii="Times New Roman" w:hAnsi="Times New Roman" w:cs="Times New Roman"/>
          <w:spacing w:val="-9"/>
        </w:rPr>
        <w:t xml:space="preserve"> </w:t>
      </w:r>
      <w:r w:rsidRPr="00450031">
        <w:rPr>
          <w:rFonts w:ascii="Times New Roman" w:hAnsi="Times New Roman" w:cs="Times New Roman"/>
        </w:rPr>
        <w:t>of</w:t>
      </w:r>
      <w:r w:rsidRPr="00450031">
        <w:rPr>
          <w:rFonts w:ascii="Times New Roman" w:hAnsi="Times New Roman" w:cs="Times New Roman"/>
          <w:spacing w:val="-10"/>
        </w:rPr>
        <w:t xml:space="preserve"> </w:t>
      </w:r>
      <w:r w:rsidRPr="00450031">
        <w:rPr>
          <w:rFonts w:ascii="Times New Roman" w:hAnsi="Times New Roman" w:cs="Times New Roman"/>
        </w:rPr>
        <w:t>data</w:t>
      </w:r>
      <w:r w:rsidRPr="00450031">
        <w:rPr>
          <w:rFonts w:ascii="Times New Roman" w:hAnsi="Times New Roman" w:cs="Times New Roman"/>
          <w:spacing w:val="-8"/>
        </w:rPr>
        <w:t xml:space="preserve"> </w:t>
      </w:r>
      <w:r w:rsidRPr="00450031">
        <w:rPr>
          <w:rFonts w:ascii="Times New Roman" w:hAnsi="Times New Roman" w:cs="Times New Roman"/>
        </w:rPr>
        <w:t>collection,</w:t>
      </w:r>
      <w:r w:rsidRPr="00450031">
        <w:rPr>
          <w:rFonts w:ascii="Times New Roman" w:hAnsi="Times New Roman" w:cs="Times New Roman"/>
          <w:spacing w:val="-8"/>
        </w:rPr>
        <w:t xml:space="preserve"> </w:t>
      </w:r>
      <w:r w:rsidRPr="00450031">
        <w:rPr>
          <w:rFonts w:ascii="Times New Roman" w:hAnsi="Times New Roman" w:cs="Times New Roman"/>
        </w:rPr>
        <w:t>and</w:t>
      </w:r>
      <w:r w:rsidRPr="00450031">
        <w:rPr>
          <w:rFonts w:ascii="Times New Roman" w:hAnsi="Times New Roman" w:cs="Times New Roman"/>
          <w:spacing w:val="-8"/>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data</w:t>
      </w:r>
      <w:r w:rsidRPr="00450031">
        <w:rPr>
          <w:rFonts w:ascii="Times New Roman" w:hAnsi="Times New Roman" w:cs="Times New Roman"/>
          <w:spacing w:val="-11"/>
        </w:rPr>
        <w:t xml:space="preserve"> </w:t>
      </w:r>
      <w:r w:rsidRPr="00450031">
        <w:rPr>
          <w:rFonts w:ascii="Times New Roman" w:hAnsi="Times New Roman" w:cs="Times New Roman"/>
        </w:rPr>
        <w:t>received</w:t>
      </w:r>
      <w:r w:rsidRPr="00450031">
        <w:rPr>
          <w:rFonts w:ascii="Times New Roman" w:hAnsi="Times New Roman" w:cs="Times New Roman"/>
          <w:spacing w:val="-8"/>
        </w:rPr>
        <w:t xml:space="preserve"> </w:t>
      </w:r>
      <w:r w:rsidRPr="00450031">
        <w:rPr>
          <w:rFonts w:ascii="Times New Roman" w:hAnsi="Times New Roman" w:cs="Times New Roman"/>
        </w:rPr>
        <w:t>from</w:t>
      </w:r>
      <w:r w:rsidRPr="00450031">
        <w:rPr>
          <w:rFonts w:ascii="Times New Roman" w:hAnsi="Times New Roman" w:cs="Times New Roman"/>
          <w:spacing w:val="-10"/>
        </w:rPr>
        <w:t xml:space="preserve"> </w:t>
      </w:r>
      <w:r w:rsidRPr="00450031">
        <w:rPr>
          <w:rFonts w:ascii="Times New Roman" w:hAnsi="Times New Roman" w:cs="Times New Roman"/>
        </w:rPr>
        <w:t>respondents</w:t>
      </w:r>
      <w:r w:rsidRPr="00450031">
        <w:rPr>
          <w:rFonts w:ascii="Times New Roman" w:hAnsi="Times New Roman" w:cs="Times New Roman"/>
          <w:spacing w:val="-9"/>
        </w:rPr>
        <w:t xml:space="preserve"> </w:t>
      </w:r>
      <w:r w:rsidRPr="00450031">
        <w:rPr>
          <w:rFonts w:ascii="Times New Roman" w:hAnsi="Times New Roman" w:cs="Times New Roman"/>
        </w:rPr>
        <w:t>must</w:t>
      </w:r>
      <w:r w:rsidRPr="00450031">
        <w:rPr>
          <w:rFonts w:ascii="Times New Roman" w:hAnsi="Times New Roman" w:cs="Times New Roman"/>
          <w:spacing w:val="-9"/>
        </w:rPr>
        <w:t xml:space="preserve"> </w:t>
      </w:r>
      <w:r w:rsidRPr="00450031">
        <w:rPr>
          <w:rFonts w:ascii="Times New Roman" w:hAnsi="Times New Roman" w:cs="Times New Roman"/>
        </w:rPr>
        <w:t>not</w:t>
      </w:r>
      <w:r w:rsidRPr="00450031">
        <w:rPr>
          <w:rFonts w:ascii="Times New Roman" w:hAnsi="Times New Roman" w:cs="Times New Roman"/>
          <w:spacing w:val="-8"/>
        </w:rPr>
        <w:t xml:space="preserve"> </w:t>
      </w:r>
      <w:r w:rsidRPr="00450031">
        <w:rPr>
          <w:rFonts w:ascii="Times New Roman" w:hAnsi="Times New Roman" w:cs="Times New Roman"/>
        </w:rPr>
        <w:t>be</w:t>
      </w:r>
      <w:r w:rsidRPr="00450031">
        <w:rPr>
          <w:rFonts w:ascii="Times New Roman" w:hAnsi="Times New Roman" w:cs="Times New Roman"/>
          <w:spacing w:val="-10"/>
        </w:rPr>
        <w:t xml:space="preserve"> </w:t>
      </w:r>
      <w:r w:rsidRPr="00450031">
        <w:rPr>
          <w:rFonts w:ascii="Times New Roman" w:hAnsi="Times New Roman" w:cs="Times New Roman"/>
        </w:rPr>
        <w:t>deliberately</w:t>
      </w:r>
      <w:r w:rsidRPr="00450031">
        <w:rPr>
          <w:rFonts w:ascii="Times New Roman" w:hAnsi="Times New Roman" w:cs="Times New Roman"/>
          <w:spacing w:val="-8"/>
        </w:rPr>
        <w:t xml:space="preserve"> </w:t>
      </w:r>
      <w:r w:rsidRPr="00450031">
        <w:rPr>
          <w:rFonts w:ascii="Times New Roman" w:hAnsi="Times New Roman" w:cs="Times New Roman"/>
        </w:rPr>
        <w:t>misrepresented.</w:t>
      </w:r>
    </w:p>
    <w:p w:rsidR="00323DA5" w:rsidRPr="00450031" w:rsidP="00450031" w14:paraId="46385541" w14:textId="77777777">
      <w:pPr>
        <w:pStyle w:val="BodyText"/>
        <w:spacing w:before="5"/>
        <w:rPr>
          <w:rFonts w:ascii="Times New Roman" w:hAnsi="Times New Roman" w:cs="Times New Roman"/>
        </w:rPr>
      </w:pPr>
    </w:p>
    <w:p w:rsidR="00323DA5" w:rsidRPr="00450031" w:rsidP="00450031" w14:paraId="7A2B802B" w14:textId="77777777">
      <w:pPr>
        <w:pStyle w:val="Heading3"/>
        <w:numPr>
          <w:ilvl w:val="0"/>
          <w:numId w:val="32"/>
        </w:numPr>
        <w:tabs>
          <w:tab w:val="left" w:pos="739"/>
          <w:tab w:val="left" w:pos="741"/>
        </w:tabs>
        <w:spacing w:before="1"/>
        <w:ind w:hanging="633"/>
        <w:jc w:val="left"/>
        <w:rPr>
          <w:rFonts w:ascii="Times New Roman" w:hAnsi="Times New Roman" w:cs="Times New Roman"/>
          <w:sz w:val="20"/>
          <w:szCs w:val="20"/>
        </w:rPr>
      </w:pPr>
      <w:r w:rsidRPr="00450031">
        <w:rPr>
          <w:rFonts w:ascii="Times New Roman" w:hAnsi="Times New Roman" w:cs="Times New Roman"/>
          <w:sz w:val="20"/>
          <w:szCs w:val="20"/>
        </w:rPr>
        <w:t>CERTIFICATIONS</w:t>
      </w:r>
    </w:p>
    <w:p w:rsidR="00323DA5" w:rsidRPr="00450031" w:rsidP="00450031" w14:paraId="71E0DE7D" w14:textId="77777777">
      <w:pPr>
        <w:pStyle w:val="BodyText"/>
        <w:spacing w:before="10"/>
        <w:rPr>
          <w:rFonts w:ascii="Times New Roman" w:hAnsi="Times New Roman" w:cs="Times New Roman"/>
          <w:b/>
        </w:rPr>
      </w:pPr>
    </w:p>
    <w:p w:rsidR="00323DA5" w:rsidRPr="00450031" w:rsidP="00450031" w14:paraId="5AC45EC4" w14:textId="77777777">
      <w:pPr>
        <w:pStyle w:val="ListParagraph"/>
        <w:numPr>
          <w:ilvl w:val="1"/>
          <w:numId w:val="32"/>
        </w:numPr>
        <w:tabs>
          <w:tab w:val="left" w:pos="1279"/>
          <w:tab w:val="left" w:pos="1281"/>
        </w:tabs>
        <w:ind w:left="1280" w:hanging="541"/>
        <w:rPr>
          <w:rFonts w:ascii="Times New Roman" w:hAnsi="Times New Roman" w:cs="Times New Roman"/>
          <w:sz w:val="20"/>
          <w:szCs w:val="20"/>
        </w:rPr>
      </w:pPr>
      <w:r w:rsidRPr="00450031">
        <w:rPr>
          <w:rFonts w:ascii="Times New Roman" w:hAnsi="Times New Roman" w:cs="Times New Roman"/>
          <w:sz w:val="20"/>
          <w:szCs w:val="20"/>
        </w:rPr>
        <w:t>Debarment,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Suspension,</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Other</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Responsibility</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Matters</w:t>
      </w:r>
    </w:p>
    <w:p w:rsidR="00323DA5" w:rsidRPr="00450031" w:rsidP="00450031" w14:paraId="3A745AB2" w14:textId="77777777">
      <w:pPr>
        <w:pStyle w:val="BodyText"/>
        <w:spacing w:before="9"/>
        <w:rPr>
          <w:rFonts w:ascii="Times New Roman" w:hAnsi="Times New Roman" w:cs="Times New Roman"/>
        </w:rPr>
      </w:pPr>
    </w:p>
    <w:p w:rsidR="00323DA5" w:rsidRPr="00450031" w:rsidP="00450031" w14:paraId="1CC8422C" w14:textId="70C4566C">
      <w:pPr>
        <w:pStyle w:val="BodyText"/>
        <w:ind w:left="1279" w:right="575"/>
        <w:rPr>
          <w:rFonts w:ascii="Times New Roman" w:hAnsi="Times New Roman" w:cs="Times New Roman"/>
        </w:rPr>
      </w:pPr>
      <w:r w:rsidRPr="00450031">
        <w:rPr>
          <w:rFonts w:ascii="Times New Roman" w:hAnsi="Times New Roman" w:cs="Times New Roman"/>
        </w:rPr>
        <w:t xml:space="preserve">29 CFR 98.100(a) states that under the government-wide system for </w:t>
      </w:r>
      <w:r w:rsidRPr="00450031">
        <w:rPr>
          <w:rFonts w:ascii="Times New Roman" w:hAnsi="Times New Roman" w:cs="Times New Roman"/>
        </w:rPr>
        <w:t>nonprocurement</w:t>
      </w:r>
      <w:r w:rsidRPr="00450031">
        <w:rPr>
          <w:rFonts w:ascii="Times New Roman" w:hAnsi="Times New Roman" w:cs="Times New Roman"/>
        </w:rPr>
        <w:t xml:space="preserve"> debarment and</w:t>
      </w:r>
      <w:r w:rsidRPr="00450031">
        <w:rPr>
          <w:rFonts w:ascii="Times New Roman" w:hAnsi="Times New Roman" w:cs="Times New Roman"/>
          <w:spacing w:val="-43"/>
        </w:rPr>
        <w:t xml:space="preserve"> </w:t>
      </w:r>
      <w:r w:rsidRPr="00450031">
        <w:rPr>
          <w:rFonts w:ascii="Times New Roman" w:hAnsi="Times New Roman" w:cs="Times New Roman"/>
        </w:rPr>
        <w:t>suspension,</w:t>
      </w:r>
      <w:r w:rsidRPr="00450031">
        <w:rPr>
          <w:rFonts w:ascii="Times New Roman" w:hAnsi="Times New Roman" w:cs="Times New Roman"/>
          <w:spacing w:val="-6"/>
        </w:rPr>
        <w:t xml:space="preserve"> </w:t>
      </w:r>
      <w:r w:rsidRPr="00450031">
        <w:rPr>
          <w:rFonts w:ascii="Times New Roman" w:hAnsi="Times New Roman" w:cs="Times New Roman"/>
        </w:rPr>
        <w:t>any</w:t>
      </w:r>
      <w:r w:rsidRPr="00450031">
        <w:rPr>
          <w:rFonts w:ascii="Times New Roman" w:hAnsi="Times New Roman" w:cs="Times New Roman"/>
          <w:spacing w:val="-5"/>
        </w:rPr>
        <w:t xml:space="preserve"> </w:t>
      </w:r>
      <w:r w:rsidRPr="00450031">
        <w:rPr>
          <w:rFonts w:ascii="Times New Roman" w:hAnsi="Times New Roman" w:cs="Times New Roman"/>
        </w:rPr>
        <w:t>party</w:t>
      </w:r>
      <w:r w:rsidRPr="00450031">
        <w:rPr>
          <w:rFonts w:ascii="Times New Roman" w:hAnsi="Times New Roman" w:cs="Times New Roman"/>
          <w:spacing w:val="-4"/>
        </w:rPr>
        <w:t xml:space="preserve"> </w:t>
      </w:r>
      <w:r w:rsidRPr="00450031">
        <w:rPr>
          <w:rFonts w:ascii="Times New Roman" w:hAnsi="Times New Roman" w:cs="Times New Roman"/>
        </w:rPr>
        <w:t>who</w:t>
      </w:r>
      <w:r w:rsidRPr="00450031">
        <w:rPr>
          <w:rFonts w:ascii="Times New Roman" w:hAnsi="Times New Roman" w:cs="Times New Roman"/>
          <w:spacing w:val="-6"/>
        </w:rPr>
        <w:t xml:space="preserve"> </w:t>
      </w:r>
      <w:r w:rsidRPr="00450031">
        <w:rPr>
          <w:rFonts w:ascii="Times New Roman" w:hAnsi="Times New Roman" w:cs="Times New Roman"/>
        </w:rPr>
        <w:t>is</w:t>
      </w:r>
      <w:r w:rsidRPr="00450031">
        <w:rPr>
          <w:rFonts w:ascii="Times New Roman" w:hAnsi="Times New Roman" w:cs="Times New Roman"/>
          <w:spacing w:val="-8"/>
        </w:rPr>
        <w:t xml:space="preserve"> </w:t>
      </w:r>
      <w:r w:rsidRPr="00450031">
        <w:rPr>
          <w:rFonts w:ascii="Times New Roman" w:hAnsi="Times New Roman" w:cs="Times New Roman"/>
        </w:rPr>
        <w:t>debarred</w:t>
      </w:r>
      <w:r w:rsidRPr="00450031">
        <w:rPr>
          <w:rFonts w:ascii="Times New Roman" w:hAnsi="Times New Roman" w:cs="Times New Roman"/>
          <w:spacing w:val="-6"/>
        </w:rPr>
        <w:t xml:space="preserve"> </w:t>
      </w:r>
      <w:r w:rsidRPr="00450031">
        <w:rPr>
          <w:rFonts w:ascii="Times New Roman" w:hAnsi="Times New Roman" w:cs="Times New Roman"/>
        </w:rPr>
        <w:t>or</w:t>
      </w:r>
      <w:r w:rsidRPr="00450031">
        <w:rPr>
          <w:rFonts w:ascii="Times New Roman" w:hAnsi="Times New Roman" w:cs="Times New Roman"/>
          <w:spacing w:val="-5"/>
        </w:rPr>
        <w:t xml:space="preserve"> </w:t>
      </w:r>
      <w:r w:rsidRPr="00450031">
        <w:rPr>
          <w:rFonts w:ascii="Times New Roman" w:hAnsi="Times New Roman" w:cs="Times New Roman"/>
        </w:rPr>
        <w:t>suspended</w:t>
      </w:r>
      <w:r w:rsidRPr="00450031">
        <w:rPr>
          <w:rFonts w:ascii="Times New Roman" w:hAnsi="Times New Roman" w:cs="Times New Roman"/>
          <w:spacing w:val="-2"/>
        </w:rPr>
        <w:t xml:space="preserve"> </w:t>
      </w:r>
      <w:r w:rsidRPr="00450031">
        <w:rPr>
          <w:rFonts w:ascii="Times New Roman" w:hAnsi="Times New Roman" w:cs="Times New Roman"/>
        </w:rPr>
        <w:t>shall</w:t>
      </w:r>
      <w:r w:rsidRPr="00450031">
        <w:rPr>
          <w:rFonts w:ascii="Times New Roman" w:hAnsi="Times New Roman" w:cs="Times New Roman"/>
          <w:spacing w:val="-7"/>
        </w:rPr>
        <w:t xml:space="preserve"> </w:t>
      </w:r>
      <w:r w:rsidRPr="00450031">
        <w:rPr>
          <w:rFonts w:ascii="Times New Roman" w:hAnsi="Times New Roman" w:cs="Times New Roman"/>
        </w:rPr>
        <w:t>be</w:t>
      </w:r>
      <w:r w:rsidRPr="00450031">
        <w:rPr>
          <w:rFonts w:ascii="Times New Roman" w:hAnsi="Times New Roman" w:cs="Times New Roman"/>
          <w:spacing w:val="-6"/>
        </w:rPr>
        <w:t xml:space="preserve"> </w:t>
      </w:r>
      <w:r w:rsidRPr="00450031">
        <w:rPr>
          <w:rFonts w:ascii="Times New Roman" w:hAnsi="Times New Roman" w:cs="Times New Roman"/>
        </w:rPr>
        <w:t>excluded</w:t>
      </w:r>
      <w:r w:rsidRPr="00450031">
        <w:rPr>
          <w:rFonts w:ascii="Times New Roman" w:hAnsi="Times New Roman" w:cs="Times New Roman"/>
          <w:spacing w:val="-5"/>
        </w:rPr>
        <w:t xml:space="preserve"> </w:t>
      </w:r>
      <w:r w:rsidRPr="00450031">
        <w:rPr>
          <w:rFonts w:ascii="Times New Roman" w:hAnsi="Times New Roman" w:cs="Times New Roman"/>
        </w:rPr>
        <w:t>from</w:t>
      </w:r>
      <w:r w:rsidRPr="00450031">
        <w:rPr>
          <w:rFonts w:ascii="Times New Roman" w:hAnsi="Times New Roman" w:cs="Times New Roman"/>
          <w:spacing w:val="-6"/>
        </w:rPr>
        <w:t xml:space="preserve"> </w:t>
      </w:r>
      <w:r w:rsidRPr="00450031">
        <w:rPr>
          <w:rFonts w:ascii="Times New Roman" w:hAnsi="Times New Roman" w:cs="Times New Roman"/>
        </w:rPr>
        <w:t>Federal</w:t>
      </w:r>
      <w:r w:rsidRPr="00450031">
        <w:rPr>
          <w:rFonts w:ascii="Times New Roman" w:hAnsi="Times New Roman" w:cs="Times New Roman"/>
          <w:spacing w:val="-6"/>
        </w:rPr>
        <w:t xml:space="preserve"> </w:t>
      </w:r>
      <w:r w:rsidRPr="00450031">
        <w:rPr>
          <w:rFonts w:ascii="Times New Roman" w:hAnsi="Times New Roman" w:cs="Times New Roman"/>
        </w:rPr>
        <w:t>financial</w:t>
      </w:r>
      <w:r w:rsidRPr="00450031">
        <w:rPr>
          <w:rFonts w:ascii="Times New Roman" w:hAnsi="Times New Roman" w:cs="Times New Roman"/>
          <w:spacing w:val="-6"/>
        </w:rPr>
        <w:t xml:space="preserve"> </w:t>
      </w:r>
      <w:r w:rsidRPr="00450031">
        <w:rPr>
          <w:rFonts w:ascii="Times New Roman" w:hAnsi="Times New Roman" w:cs="Times New Roman"/>
        </w:rPr>
        <w:t>and</w:t>
      </w:r>
      <w:r w:rsidRPr="00450031">
        <w:rPr>
          <w:rFonts w:ascii="Times New Roman" w:hAnsi="Times New Roman" w:cs="Times New Roman"/>
          <w:spacing w:val="-6"/>
        </w:rPr>
        <w:t xml:space="preserve"> </w:t>
      </w:r>
      <w:r w:rsidRPr="00450031">
        <w:rPr>
          <w:rFonts w:ascii="Times New Roman" w:hAnsi="Times New Roman" w:cs="Times New Roman"/>
        </w:rPr>
        <w:t>non-</w:t>
      </w:r>
      <w:r w:rsidRPr="00450031">
        <w:rPr>
          <w:rFonts w:ascii="Times New Roman" w:hAnsi="Times New Roman" w:cs="Times New Roman"/>
          <w:spacing w:val="1"/>
        </w:rPr>
        <w:t xml:space="preserve"> </w:t>
      </w:r>
      <w:r w:rsidRPr="00450031">
        <w:rPr>
          <w:rFonts w:ascii="Times New Roman" w:hAnsi="Times New Roman" w:cs="Times New Roman"/>
        </w:rPr>
        <w:t>financial assistance and benefits under Federal programs and activities.</w:t>
      </w:r>
      <w:r w:rsidRPr="00450031">
        <w:rPr>
          <w:rFonts w:ascii="Times New Roman" w:hAnsi="Times New Roman" w:cs="Times New Roman"/>
          <w:spacing w:val="1"/>
        </w:rPr>
        <w:t xml:space="preserve"> </w:t>
      </w:r>
      <w:r w:rsidRPr="00450031">
        <w:rPr>
          <w:rFonts w:ascii="Times New Roman" w:hAnsi="Times New Roman" w:cs="Times New Roman"/>
        </w:rPr>
        <w:t>Accordingly, before being</w:t>
      </w:r>
      <w:r w:rsidRPr="00450031">
        <w:rPr>
          <w:rFonts w:ascii="Times New Roman" w:hAnsi="Times New Roman" w:cs="Times New Roman"/>
          <w:spacing w:val="1"/>
        </w:rPr>
        <w:t xml:space="preserve"> </w:t>
      </w:r>
      <w:r w:rsidRPr="00450031">
        <w:rPr>
          <w:rFonts w:ascii="Times New Roman" w:hAnsi="Times New Roman" w:cs="Times New Roman"/>
        </w:rPr>
        <w:t xml:space="preserve">awarded funding, each SGA shall certify (as instructed in Part II. Application Instructions) that it </w:t>
      </w:r>
      <w:r w:rsidRPr="00450031">
        <w:rPr>
          <w:rFonts w:ascii="Times New Roman" w:hAnsi="Times New Roman" w:cs="Times New Roman"/>
        </w:rPr>
        <w:t>is in</w:t>
      </w:r>
      <w:r w:rsidRPr="00450031">
        <w:rPr>
          <w:rFonts w:ascii="Times New Roman" w:hAnsi="Times New Roman" w:cs="Times New Roman"/>
          <w:spacing w:val="1"/>
        </w:rPr>
        <w:t xml:space="preserve"> </w:t>
      </w:r>
      <w:r w:rsidRPr="00450031">
        <w:rPr>
          <w:rFonts w:ascii="Times New Roman" w:hAnsi="Times New Roman" w:cs="Times New Roman"/>
        </w:rPr>
        <w:t>compliance with</w:t>
      </w:r>
      <w:r w:rsidRPr="00450031">
        <w:rPr>
          <w:rFonts w:ascii="Times New Roman" w:hAnsi="Times New Roman" w:cs="Times New Roman"/>
        </w:rPr>
        <w:t xml:space="preserve"> the provisions of the Certification Regarding Debarment, Suspension, and Other</w:t>
      </w:r>
      <w:r w:rsidRPr="00450031">
        <w:rPr>
          <w:rFonts w:ascii="Times New Roman" w:hAnsi="Times New Roman" w:cs="Times New Roman"/>
          <w:spacing w:val="1"/>
        </w:rPr>
        <w:t xml:space="preserve"> </w:t>
      </w:r>
      <w:r w:rsidRPr="00450031">
        <w:rPr>
          <w:rFonts w:ascii="Times New Roman" w:hAnsi="Times New Roman" w:cs="Times New Roman"/>
        </w:rPr>
        <w:t>Responsibility Matters--Primary Covered Transactions. In addition, each SGA shall require participants</w:t>
      </w:r>
      <w:r w:rsidRPr="00450031">
        <w:rPr>
          <w:rFonts w:ascii="Times New Roman" w:hAnsi="Times New Roman" w:cs="Times New Roman"/>
          <w:spacing w:val="-43"/>
        </w:rPr>
        <w:t xml:space="preserve"> </w:t>
      </w:r>
      <w:r w:rsidRPr="00450031">
        <w:rPr>
          <w:rFonts w:ascii="Times New Roman" w:hAnsi="Times New Roman" w:cs="Times New Roman"/>
        </w:rPr>
        <w:t>in lower-tier covered transactions to submit the Certification Regarding Debarment, Suspension, and</w:t>
      </w:r>
      <w:r w:rsidRPr="00450031">
        <w:rPr>
          <w:rFonts w:ascii="Times New Roman" w:hAnsi="Times New Roman" w:cs="Times New Roman"/>
          <w:spacing w:val="1"/>
        </w:rPr>
        <w:t xml:space="preserve"> </w:t>
      </w:r>
      <w:r w:rsidRPr="00450031">
        <w:rPr>
          <w:rFonts w:ascii="Times New Roman" w:hAnsi="Times New Roman" w:cs="Times New Roman"/>
        </w:rPr>
        <w:t>Other     Responsibility     Matters--Lower-Tier     Covered      Transactions</w:t>
      </w:r>
      <w:r w:rsidRPr="00450031">
        <w:rPr>
          <w:rFonts w:ascii="Times New Roman" w:hAnsi="Times New Roman" w:cs="Times New Roman"/>
        </w:rPr>
        <w:t xml:space="preserve"> </w:t>
      </w:r>
      <w:r w:rsidRPr="00450031" w:rsidR="00FD2883">
        <w:rPr>
          <w:rFonts w:ascii="Times New Roman" w:hAnsi="Times New Roman" w:cs="Times New Roman"/>
        </w:rPr>
        <w:t xml:space="preserve">  [</w:t>
      </w:r>
      <w:r w:rsidRPr="00450031">
        <w:rPr>
          <w:rFonts w:ascii="Times New Roman" w:hAnsi="Times New Roman" w:cs="Times New Roman"/>
        </w:rPr>
        <w:t>29 CFR 98.510(a)     and</w:t>
      </w:r>
      <w:r w:rsidRPr="00450031">
        <w:rPr>
          <w:rFonts w:ascii="Times New Roman" w:hAnsi="Times New Roman" w:cs="Times New Roman"/>
          <w:spacing w:val="1"/>
        </w:rPr>
        <w:t xml:space="preserve"> </w:t>
      </w:r>
      <w:r w:rsidRPr="00450031">
        <w:rPr>
          <w:rFonts w:ascii="Times New Roman" w:hAnsi="Times New Roman" w:cs="Times New Roman"/>
        </w:rPr>
        <w:t>29</w:t>
      </w:r>
      <w:r w:rsidRPr="00450031">
        <w:rPr>
          <w:rFonts w:ascii="Times New Roman" w:hAnsi="Times New Roman" w:cs="Times New Roman"/>
          <w:spacing w:val="-1"/>
        </w:rPr>
        <w:t xml:space="preserve"> </w:t>
      </w:r>
      <w:r w:rsidRPr="00450031">
        <w:rPr>
          <w:rFonts w:ascii="Times New Roman" w:hAnsi="Times New Roman" w:cs="Times New Roman"/>
        </w:rPr>
        <w:t>CFR 98.510(b)].</w:t>
      </w:r>
    </w:p>
    <w:p w:rsidR="00323DA5" w:rsidRPr="00450031" w:rsidP="00450031" w14:paraId="499F4DDA" w14:textId="77777777">
      <w:pPr>
        <w:pStyle w:val="BodyText"/>
        <w:spacing w:before="7"/>
        <w:rPr>
          <w:rFonts w:ascii="Times New Roman" w:hAnsi="Times New Roman" w:cs="Times New Roman"/>
        </w:rPr>
      </w:pPr>
    </w:p>
    <w:p w:rsidR="00323DA5" w:rsidRPr="00450031" w:rsidP="00450031" w14:paraId="7F7A830D" w14:textId="77777777">
      <w:pPr>
        <w:pStyle w:val="ListParagraph"/>
        <w:numPr>
          <w:ilvl w:val="1"/>
          <w:numId w:val="32"/>
        </w:numPr>
        <w:tabs>
          <w:tab w:val="left" w:pos="1279"/>
          <w:tab w:val="left" w:pos="1280"/>
        </w:tabs>
        <w:ind w:left="1279" w:hanging="541"/>
        <w:rPr>
          <w:rFonts w:ascii="Times New Roman" w:hAnsi="Times New Roman" w:cs="Times New Roman"/>
          <w:sz w:val="20"/>
          <w:szCs w:val="20"/>
        </w:rPr>
      </w:pPr>
      <w:r w:rsidRPr="00450031">
        <w:rPr>
          <w:rFonts w:ascii="Times New Roman" w:hAnsi="Times New Roman" w:cs="Times New Roman"/>
          <w:sz w:val="20"/>
          <w:szCs w:val="20"/>
        </w:rPr>
        <w:t>Drug-Free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Workplace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Requirements</w:t>
      </w:r>
    </w:p>
    <w:p w:rsidR="00323DA5" w:rsidRPr="00450031" w:rsidP="00450031" w14:paraId="1A028847" w14:textId="77777777">
      <w:pPr>
        <w:pStyle w:val="BodyText"/>
        <w:spacing w:before="8"/>
        <w:rPr>
          <w:rFonts w:ascii="Times New Roman" w:hAnsi="Times New Roman" w:cs="Times New Roman"/>
        </w:rPr>
      </w:pPr>
    </w:p>
    <w:p w:rsidR="00323DA5" w:rsidRPr="00450031" w:rsidP="00450031" w14:paraId="6E32DDB0" w14:textId="77777777">
      <w:pPr>
        <w:pStyle w:val="BodyText"/>
        <w:spacing w:before="1"/>
        <w:ind w:left="1279" w:right="577"/>
        <w:rPr>
          <w:rFonts w:ascii="Times New Roman" w:hAnsi="Times New Roman" w:cs="Times New Roman"/>
        </w:rPr>
      </w:pPr>
      <w:r w:rsidRPr="00450031">
        <w:rPr>
          <w:rFonts w:ascii="Times New Roman" w:hAnsi="Times New Roman" w:cs="Times New Roman"/>
        </w:rPr>
        <w:t>29 CFR 98.630(a) requires that all grantees receiving grants (and cooperative agreements) from any</w:t>
      </w:r>
      <w:r w:rsidRPr="00450031">
        <w:rPr>
          <w:rFonts w:ascii="Times New Roman" w:hAnsi="Times New Roman" w:cs="Times New Roman"/>
          <w:spacing w:val="1"/>
        </w:rPr>
        <w:t xml:space="preserve"> </w:t>
      </w:r>
      <w:r w:rsidRPr="00450031">
        <w:rPr>
          <w:rFonts w:ascii="Times New Roman" w:hAnsi="Times New Roman" w:cs="Times New Roman"/>
        </w:rPr>
        <w:t>Federal agency certify to that agency that they will maintain a drug-free workplace.</w:t>
      </w:r>
      <w:r w:rsidRPr="00450031">
        <w:rPr>
          <w:rFonts w:ascii="Times New Roman" w:hAnsi="Times New Roman" w:cs="Times New Roman"/>
          <w:spacing w:val="1"/>
        </w:rPr>
        <w:t xml:space="preserve"> </w:t>
      </w:r>
      <w:r w:rsidRPr="00450031">
        <w:rPr>
          <w:rFonts w:ascii="Times New Roman" w:hAnsi="Times New Roman" w:cs="Times New Roman"/>
        </w:rPr>
        <w:t>Making the</w:t>
      </w:r>
      <w:r w:rsidRPr="00450031">
        <w:rPr>
          <w:rFonts w:ascii="Times New Roman" w:hAnsi="Times New Roman" w:cs="Times New Roman"/>
          <w:spacing w:val="1"/>
        </w:rPr>
        <w:t xml:space="preserve"> </w:t>
      </w:r>
      <w:r w:rsidRPr="00450031">
        <w:rPr>
          <w:rFonts w:ascii="Times New Roman" w:hAnsi="Times New Roman" w:cs="Times New Roman"/>
          <w:spacing w:val="-1"/>
        </w:rPr>
        <w:t>required</w:t>
      </w:r>
      <w:r w:rsidRPr="00450031">
        <w:rPr>
          <w:rFonts w:ascii="Times New Roman" w:hAnsi="Times New Roman" w:cs="Times New Roman"/>
          <w:spacing w:val="-10"/>
        </w:rPr>
        <w:t xml:space="preserve"> </w:t>
      </w:r>
      <w:r w:rsidRPr="00450031">
        <w:rPr>
          <w:rFonts w:ascii="Times New Roman" w:hAnsi="Times New Roman" w:cs="Times New Roman"/>
        </w:rPr>
        <w:t>certification</w:t>
      </w:r>
      <w:r w:rsidRPr="00450031">
        <w:rPr>
          <w:rFonts w:ascii="Times New Roman" w:hAnsi="Times New Roman" w:cs="Times New Roman"/>
          <w:spacing w:val="-9"/>
        </w:rPr>
        <w:t xml:space="preserve"> </w:t>
      </w:r>
      <w:r w:rsidRPr="00450031">
        <w:rPr>
          <w:rFonts w:ascii="Times New Roman" w:hAnsi="Times New Roman" w:cs="Times New Roman"/>
        </w:rPr>
        <w:t>is</w:t>
      </w:r>
      <w:r w:rsidRPr="00450031">
        <w:rPr>
          <w:rFonts w:ascii="Times New Roman" w:hAnsi="Times New Roman" w:cs="Times New Roman"/>
          <w:spacing w:val="-11"/>
        </w:rPr>
        <w:t xml:space="preserve"> </w:t>
      </w:r>
      <w:r w:rsidRPr="00450031">
        <w:rPr>
          <w:rFonts w:ascii="Times New Roman" w:hAnsi="Times New Roman" w:cs="Times New Roman"/>
        </w:rPr>
        <w:t>a</w:t>
      </w:r>
      <w:r w:rsidRPr="00450031">
        <w:rPr>
          <w:rFonts w:ascii="Times New Roman" w:hAnsi="Times New Roman" w:cs="Times New Roman"/>
          <w:spacing w:val="-10"/>
        </w:rPr>
        <w:t xml:space="preserve"> </w:t>
      </w:r>
      <w:r w:rsidRPr="00450031">
        <w:rPr>
          <w:rFonts w:ascii="Times New Roman" w:hAnsi="Times New Roman" w:cs="Times New Roman"/>
        </w:rPr>
        <w:t>precondition</w:t>
      </w:r>
      <w:r w:rsidRPr="00450031">
        <w:rPr>
          <w:rFonts w:ascii="Times New Roman" w:hAnsi="Times New Roman" w:cs="Times New Roman"/>
          <w:spacing w:val="-9"/>
        </w:rPr>
        <w:t xml:space="preserve"> </w:t>
      </w:r>
      <w:r w:rsidRPr="00450031">
        <w:rPr>
          <w:rFonts w:ascii="Times New Roman" w:hAnsi="Times New Roman" w:cs="Times New Roman"/>
        </w:rPr>
        <w:t>for</w:t>
      </w:r>
      <w:r w:rsidRPr="00450031">
        <w:rPr>
          <w:rFonts w:ascii="Times New Roman" w:hAnsi="Times New Roman" w:cs="Times New Roman"/>
          <w:spacing w:val="-10"/>
        </w:rPr>
        <w:t xml:space="preserve"> </w:t>
      </w:r>
      <w:r w:rsidRPr="00450031">
        <w:rPr>
          <w:rFonts w:ascii="Times New Roman" w:hAnsi="Times New Roman" w:cs="Times New Roman"/>
        </w:rPr>
        <w:t>receiving</w:t>
      </w:r>
      <w:r w:rsidRPr="00450031">
        <w:rPr>
          <w:rFonts w:ascii="Times New Roman" w:hAnsi="Times New Roman" w:cs="Times New Roman"/>
          <w:spacing w:val="-10"/>
        </w:rPr>
        <w:t xml:space="preserve"> </w:t>
      </w:r>
      <w:r w:rsidRPr="00450031">
        <w:rPr>
          <w:rFonts w:ascii="Times New Roman" w:hAnsi="Times New Roman" w:cs="Times New Roman"/>
        </w:rPr>
        <w:t>a</w:t>
      </w:r>
      <w:r w:rsidRPr="00450031">
        <w:rPr>
          <w:rFonts w:ascii="Times New Roman" w:hAnsi="Times New Roman" w:cs="Times New Roman"/>
          <w:spacing w:val="-10"/>
        </w:rPr>
        <w:t xml:space="preserve"> </w:t>
      </w:r>
      <w:r w:rsidRPr="00450031">
        <w:rPr>
          <w:rFonts w:ascii="Times New Roman" w:hAnsi="Times New Roman" w:cs="Times New Roman"/>
        </w:rPr>
        <w:t>grant</w:t>
      </w:r>
      <w:r w:rsidRPr="00450031">
        <w:rPr>
          <w:rFonts w:ascii="Times New Roman" w:hAnsi="Times New Roman" w:cs="Times New Roman"/>
          <w:spacing w:val="-11"/>
        </w:rPr>
        <w:t xml:space="preserve"> </w:t>
      </w:r>
      <w:r w:rsidRPr="00450031">
        <w:rPr>
          <w:rFonts w:ascii="Times New Roman" w:hAnsi="Times New Roman" w:cs="Times New Roman"/>
        </w:rPr>
        <w:t>from</w:t>
      </w:r>
      <w:r w:rsidRPr="00450031">
        <w:rPr>
          <w:rFonts w:ascii="Times New Roman" w:hAnsi="Times New Roman" w:cs="Times New Roman"/>
          <w:spacing w:val="-11"/>
        </w:rPr>
        <w:t xml:space="preserve"> </w:t>
      </w:r>
      <w:r w:rsidRPr="00450031">
        <w:rPr>
          <w:rFonts w:ascii="Times New Roman" w:hAnsi="Times New Roman" w:cs="Times New Roman"/>
        </w:rPr>
        <w:t>a</w:t>
      </w:r>
      <w:r w:rsidRPr="00450031">
        <w:rPr>
          <w:rFonts w:ascii="Times New Roman" w:hAnsi="Times New Roman" w:cs="Times New Roman"/>
          <w:spacing w:val="-10"/>
        </w:rPr>
        <w:t xml:space="preserve"> </w:t>
      </w:r>
      <w:r w:rsidRPr="00450031">
        <w:rPr>
          <w:rFonts w:ascii="Times New Roman" w:hAnsi="Times New Roman" w:cs="Times New Roman"/>
        </w:rPr>
        <w:t>Federal</w:t>
      </w:r>
      <w:r w:rsidRPr="00450031">
        <w:rPr>
          <w:rFonts w:ascii="Times New Roman" w:hAnsi="Times New Roman" w:cs="Times New Roman"/>
          <w:spacing w:val="-10"/>
        </w:rPr>
        <w:t xml:space="preserve"> </w:t>
      </w:r>
      <w:r w:rsidRPr="00450031">
        <w:rPr>
          <w:rFonts w:ascii="Times New Roman" w:hAnsi="Times New Roman" w:cs="Times New Roman"/>
        </w:rPr>
        <w:t>Agency.</w:t>
      </w:r>
      <w:r w:rsidRPr="00450031">
        <w:rPr>
          <w:rFonts w:ascii="Times New Roman" w:hAnsi="Times New Roman" w:cs="Times New Roman"/>
          <w:spacing w:val="24"/>
        </w:rPr>
        <w:t xml:space="preserve"> </w:t>
      </w:r>
      <w:r w:rsidRPr="00450031">
        <w:rPr>
          <w:rFonts w:ascii="Times New Roman" w:hAnsi="Times New Roman" w:cs="Times New Roman"/>
        </w:rPr>
        <w:t>Accordingly,</w:t>
      </w:r>
      <w:r w:rsidRPr="00450031">
        <w:rPr>
          <w:rFonts w:ascii="Times New Roman" w:hAnsi="Times New Roman" w:cs="Times New Roman"/>
          <w:spacing w:val="-10"/>
        </w:rPr>
        <w:t xml:space="preserve"> </w:t>
      </w:r>
      <w:r w:rsidRPr="00450031">
        <w:rPr>
          <w:rFonts w:ascii="Times New Roman" w:hAnsi="Times New Roman" w:cs="Times New Roman"/>
        </w:rPr>
        <w:t>before</w:t>
      </w:r>
      <w:r w:rsidRPr="00450031">
        <w:rPr>
          <w:rFonts w:ascii="Times New Roman" w:hAnsi="Times New Roman" w:cs="Times New Roman"/>
          <w:spacing w:val="1"/>
        </w:rPr>
        <w:t xml:space="preserve"> </w:t>
      </w:r>
      <w:r w:rsidRPr="00450031">
        <w:rPr>
          <w:rFonts w:ascii="Times New Roman" w:hAnsi="Times New Roman" w:cs="Times New Roman"/>
        </w:rPr>
        <w:t>being</w:t>
      </w:r>
      <w:r w:rsidRPr="00450031">
        <w:rPr>
          <w:rFonts w:ascii="Times New Roman" w:hAnsi="Times New Roman" w:cs="Times New Roman"/>
          <w:spacing w:val="-7"/>
        </w:rPr>
        <w:t xml:space="preserve"> </w:t>
      </w:r>
      <w:r w:rsidRPr="00450031">
        <w:rPr>
          <w:rFonts w:ascii="Times New Roman" w:hAnsi="Times New Roman" w:cs="Times New Roman"/>
        </w:rPr>
        <w:t>awarded</w:t>
      </w:r>
      <w:r w:rsidRPr="00450031">
        <w:rPr>
          <w:rFonts w:ascii="Times New Roman" w:hAnsi="Times New Roman" w:cs="Times New Roman"/>
          <w:spacing w:val="-6"/>
        </w:rPr>
        <w:t xml:space="preserve"> </w:t>
      </w:r>
      <w:r w:rsidRPr="00450031">
        <w:rPr>
          <w:rFonts w:ascii="Times New Roman" w:hAnsi="Times New Roman" w:cs="Times New Roman"/>
        </w:rPr>
        <w:t>funding,</w:t>
      </w:r>
      <w:r w:rsidRPr="00450031">
        <w:rPr>
          <w:rFonts w:ascii="Times New Roman" w:hAnsi="Times New Roman" w:cs="Times New Roman"/>
          <w:spacing w:val="-5"/>
        </w:rPr>
        <w:t xml:space="preserve"> </w:t>
      </w:r>
      <w:r w:rsidRPr="00450031">
        <w:rPr>
          <w:rFonts w:ascii="Times New Roman" w:hAnsi="Times New Roman" w:cs="Times New Roman"/>
        </w:rPr>
        <w:t>each</w:t>
      </w:r>
      <w:r w:rsidRPr="00450031">
        <w:rPr>
          <w:rFonts w:ascii="Times New Roman" w:hAnsi="Times New Roman" w:cs="Times New Roman"/>
          <w:spacing w:val="-3"/>
        </w:rPr>
        <w:t xml:space="preserve"> </w:t>
      </w:r>
      <w:r w:rsidRPr="00450031">
        <w:rPr>
          <w:rFonts w:ascii="Times New Roman" w:hAnsi="Times New Roman" w:cs="Times New Roman"/>
        </w:rPr>
        <w:t>SGA</w:t>
      </w:r>
      <w:r w:rsidRPr="00450031">
        <w:rPr>
          <w:rFonts w:ascii="Times New Roman" w:hAnsi="Times New Roman" w:cs="Times New Roman"/>
          <w:spacing w:val="-4"/>
        </w:rPr>
        <w:t xml:space="preserve"> </w:t>
      </w:r>
      <w:r w:rsidRPr="00450031">
        <w:rPr>
          <w:rFonts w:ascii="Times New Roman" w:hAnsi="Times New Roman" w:cs="Times New Roman"/>
        </w:rPr>
        <w:t>shall</w:t>
      </w:r>
      <w:r w:rsidRPr="00450031">
        <w:rPr>
          <w:rFonts w:ascii="Times New Roman" w:hAnsi="Times New Roman" w:cs="Times New Roman"/>
          <w:spacing w:val="-6"/>
        </w:rPr>
        <w:t xml:space="preserve"> </w:t>
      </w:r>
      <w:r w:rsidRPr="00450031">
        <w:rPr>
          <w:rFonts w:ascii="Times New Roman" w:hAnsi="Times New Roman" w:cs="Times New Roman"/>
        </w:rPr>
        <w:t>certify</w:t>
      </w:r>
      <w:r w:rsidRPr="00450031">
        <w:rPr>
          <w:rFonts w:ascii="Times New Roman" w:hAnsi="Times New Roman" w:cs="Times New Roman"/>
          <w:spacing w:val="-5"/>
        </w:rPr>
        <w:t xml:space="preserve"> </w:t>
      </w:r>
      <w:r w:rsidRPr="00450031">
        <w:rPr>
          <w:rFonts w:ascii="Times New Roman" w:hAnsi="Times New Roman" w:cs="Times New Roman"/>
        </w:rPr>
        <w:t>as</w:t>
      </w:r>
      <w:r w:rsidRPr="00450031">
        <w:rPr>
          <w:rFonts w:ascii="Times New Roman" w:hAnsi="Times New Roman" w:cs="Times New Roman"/>
          <w:spacing w:val="-7"/>
        </w:rPr>
        <w:t xml:space="preserve"> </w:t>
      </w:r>
      <w:r w:rsidRPr="00450031">
        <w:rPr>
          <w:rFonts w:ascii="Times New Roman" w:hAnsi="Times New Roman" w:cs="Times New Roman"/>
        </w:rPr>
        <w:t>instructed</w:t>
      </w:r>
      <w:r w:rsidRPr="00450031">
        <w:rPr>
          <w:rFonts w:ascii="Times New Roman" w:hAnsi="Times New Roman" w:cs="Times New Roman"/>
          <w:spacing w:val="-3"/>
        </w:rPr>
        <w:t xml:space="preserve"> </w:t>
      </w:r>
      <w:r w:rsidRPr="00450031">
        <w:rPr>
          <w:rFonts w:ascii="Times New Roman" w:hAnsi="Times New Roman" w:cs="Times New Roman"/>
        </w:rPr>
        <w:t>in</w:t>
      </w:r>
      <w:r w:rsidRPr="00450031">
        <w:rPr>
          <w:rFonts w:ascii="Times New Roman" w:hAnsi="Times New Roman" w:cs="Times New Roman"/>
          <w:spacing w:val="-5"/>
        </w:rPr>
        <w:t xml:space="preserve"> </w:t>
      </w:r>
      <w:r w:rsidRPr="00450031">
        <w:rPr>
          <w:rFonts w:ascii="Times New Roman" w:hAnsi="Times New Roman" w:cs="Times New Roman"/>
        </w:rPr>
        <w:t>Part</w:t>
      </w:r>
      <w:r w:rsidRPr="00450031">
        <w:rPr>
          <w:rFonts w:ascii="Times New Roman" w:hAnsi="Times New Roman" w:cs="Times New Roman"/>
          <w:spacing w:val="-6"/>
        </w:rPr>
        <w:t xml:space="preserve"> </w:t>
      </w:r>
      <w:r w:rsidRPr="00450031">
        <w:rPr>
          <w:rFonts w:ascii="Times New Roman" w:hAnsi="Times New Roman" w:cs="Times New Roman"/>
        </w:rPr>
        <w:t>II.</w:t>
      </w:r>
      <w:r w:rsidRPr="00450031">
        <w:rPr>
          <w:rFonts w:ascii="Times New Roman" w:hAnsi="Times New Roman" w:cs="Times New Roman"/>
          <w:spacing w:val="-5"/>
        </w:rPr>
        <w:t xml:space="preserve"> </w:t>
      </w:r>
      <w:r w:rsidRPr="00450031">
        <w:rPr>
          <w:rFonts w:ascii="Times New Roman" w:hAnsi="Times New Roman" w:cs="Times New Roman"/>
        </w:rPr>
        <w:t>Application</w:t>
      </w:r>
      <w:r w:rsidRPr="00450031">
        <w:rPr>
          <w:rFonts w:ascii="Times New Roman" w:hAnsi="Times New Roman" w:cs="Times New Roman"/>
          <w:spacing w:val="-6"/>
        </w:rPr>
        <w:t xml:space="preserve"> </w:t>
      </w:r>
      <w:r w:rsidRPr="00450031">
        <w:rPr>
          <w:rFonts w:ascii="Times New Roman" w:hAnsi="Times New Roman" w:cs="Times New Roman"/>
        </w:rPr>
        <w:t>Instructions,</w:t>
      </w:r>
      <w:r w:rsidRPr="00450031">
        <w:rPr>
          <w:rFonts w:ascii="Times New Roman" w:hAnsi="Times New Roman" w:cs="Times New Roman"/>
          <w:spacing w:val="-6"/>
        </w:rPr>
        <w:t xml:space="preserve"> </w:t>
      </w:r>
      <w:r w:rsidRPr="00450031">
        <w:rPr>
          <w:rFonts w:ascii="Times New Roman" w:hAnsi="Times New Roman" w:cs="Times New Roman"/>
        </w:rPr>
        <w:t>that</w:t>
      </w:r>
      <w:r w:rsidRPr="00450031">
        <w:rPr>
          <w:rFonts w:ascii="Times New Roman" w:hAnsi="Times New Roman" w:cs="Times New Roman"/>
          <w:spacing w:val="-5"/>
        </w:rPr>
        <w:t xml:space="preserve"> </w:t>
      </w:r>
      <w:r w:rsidRPr="00450031">
        <w:rPr>
          <w:rFonts w:ascii="Times New Roman" w:hAnsi="Times New Roman" w:cs="Times New Roman"/>
        </w:rPr>
        <w:t>it</w:t>
      </w:r>
      <w:r w:rsidRPr="00450031">
        <w:rPr>
          <w:rFonts w:ascii="Times New Roman" w:hAnsi="Times New Roman" w:cs="Times New Roman"/>
          <w:spacing w:val="-6"/>
        </w:rPr>
        <w:t xml:space="preserve"> </w:t>
      </w:r>
      <w:r w:rsidRPr="00450031">
        <w:rPr>
          <w:rFonts w:ascii="Times New Roman" w:hAnsi="Times New Roman" w:cs="Times New Roman"/>
        </w:rPr>
        <w:t>is</w:t>
      </w:r>
      <w:r w:rsidRPr="00450031">
        <w:rPr>
          <w:rFonts w:ascii="Times New Roman" w:hAnsi="Times New Roman" w:cs="Times New Roman"/>
          <w:spacing w:val="1"/>
        </w:rPr>
        <w:t xml:space="preserve"> </w:t>
      </w:r>
      <w:r w:rsidRPr="00450031">
        <w:rPr>
          <w:rFonts w:ascii="Times New Roman" w:hAnsi="Times New Roman" w:cs="Times New Roman"/>
        </w:rPr>
        <w:t>maintaining</w:t>
      </w:r>
      <w:r w:rsidRPr="00450031">
        <w:rPr>
          <w:rFonts w:ascii="Times New Roman" w:hAnsi="Times New Roman" w:cs="Times New Roman"/>
          <w:spacing w:val="-1"/>
        </w:rPr>
        <w:t xml:space="preserve"> </w:t>
      </w:r>
      <w:r w:rsidRPr="00450031">
        <w:rPr>
          <w:rFonts w:ascii="Times New Roman" w:hAnsi="Times New Roman" w:cs="Times New Roman"/>
        </w:rPr>
        <w:t>or will</w:t>
      </w:r>
      <w:r w:rsidRPr="00450031">
        <w:rPr>
          <w:rFonts w:ascii="Times New Roman" w:hAnsi="Times New Roman" w:cs="Times New Roman"/>
          <w:spacing w:val="-1"/>
        </w:rPr>
        <w:t xml:space="preserve"> </w:t>
      </w:r>
      <w:r w:rsidRPr="00450031">
        <w:rPr>
          <w:rFonts w:ascii="Times New Roman" w:hAnsi="Times New Roman" w:cs="Times New Roman"/>
        </w:rPr>
        <w:t>continue</w:t>
      </w:r>
      <w:r w:rsidRPr="00450031">
        <w:rPr>
          <w:rFonts w:ascii="Times New Roman" w:hAnsi="Times New Roman" w:cs="Times New Roman"/>
          <w:spacing w:val="-1"/>
        </w:rPr>
        <w:t xml:space="preserve"> </w:t>
      </w:r>
      <w:r w:rsidRPr="00450031">
        <w:rPr>
          <w:rFonts w:ascii="Times New Roman" w:hAnsi="Times New Roman" w:cs="Times New Roman"/>
        </w:rPr>
        <w:t>to</w:t>
      </w:r>
      <w:r w:rsidRPr="00450031">
        <w:rPr>
          <w:rFonts w:ascii="Times New Roman" w:hAnsi="Times New Roman" w:cs="Times New Roman"/>
          <w:spacing w:val="-1"/>
        </w:rPr>
        <w:t xml:space="preserve"> </w:t>
      </w:r>
      <w:r w:rsidRPr="00450031">
        <w:rPr>
          <w:rFonts w:ascii="Times New Roman" w:hAnsi="Times New Roman" w:cs="Times New Roman"/>
        </w:rPr>
        <w:t>maintain</w:t>
      </w:r>
      <w:r w:rsidRPr="00450031">
        <w:rPr>
          <w:rFonts w:ascii="Times New Roman" w:hAnsi="Times New Roman" w:cs="Times New Roman"/>
          <w:spacing w:val="1"/>
        </w:rPr>
        <w:t xml:space="preserve"> </w:t>
      </w:r>
      <w:r w:rsidRPr="00450031">
        <w:rPr>
          <w:rFonts w:ascii="Times New Roman" w:hAnsi="Times New Roman" w:cs="Times New Roman"/>
        </w:rPr>
        <w:t>a</w:t>
      </w:r>
      <w:r w:rsidRPr="00450031">
        <w:rPr>
          <w:rFonts w:ascii="Times New Roman" w:hAnsi="Times New Roman" w:cs="Times New Roman"/>
          <w:spacing w:val="-1"/>
        </w:rPr>
        <w:t xml:space="preserve"> </w:t>
      </w:r>
      <w:r w:rsidRPr="00450031">
        <w:rPr>
          <w:rFonts w:ascii="Times New Roman" w:hAnsi="Times New Roman" w:cs="Times New Roman"/>
        </w:rPr>
        <w:t>drug-free</w:t>
      </w:r>
      <w:r w:rsidRPr="00450031">
        <w:rPr>
          <w:rFonts w:ascii="Times New Roman" w:hAnsi="Times New Roman" w:cs="Times New Roman"/>
          <w:spacing w:val="2"/>
        </w:rPr>
        <w:t xml:space="preserve"> </w:t>
      </w:r>
      <w:r w:rsidRPr="00450031">
        <w:rPr>
          <w:rFonts w:ascii="Times New Roman" w:hAnsi="Times New Roman" w:cs="Times New Roman"/>
        </w:rPr>
        <w:t>workplace.</w:t>
      </w:r>
    </w:p>
    <w:p w:rsidR="00323DA5" w:rsidRPr="00450031" w:rsidP="00450031" w14:paraId="306F973C" w14:textId="77777777">
      <w:pPr>
        <w:pStyle w:val="BodyText"/>
        <w:spacing w:before="9"/>
        <w:rPr>
          <w:rFonts w:ascii="Times New Roman" w:hAnsi="Times New Roman" w:cs="Times New Roman"/>
        </w:rPr>
      </w:pPr>
    </w:p>
    <w:p w:rsidR="00323DA5" w:rsidRPr="00450031" w:rsidP="00450031" w14:paraId="44099AA9" w14:textId="77777777">
      <w:pPr>
        <w:pStyle w:val="ListParagraph"/>
        <w:numPr>
          <w:ilvl w:val="1"/>
          <w:numId w:val="32"/>
        </w:numPr>
        <w:tabs>
          <w:tab w:val="left" w:pos="1279"/>
          <w:tab w:val="left" w:pos="1280"/>
        </w:tabs>
        <w:ind w:left="1279" w:hanging="541"/>
        <w:rPr>
          <w:rFonts w:ascii="Times New Roman" w:hAnsi="Times New Roman" w:cs="Times New Roman"/>
          <w:sz w:val="20"/>
          <w:szCs w:val="20"/>
        </w:rPr>
      </w:pPr>
      <w:r w:rsidRPr="00450031">
        <w:rPr>
          <w:rFonts w:ascii="Times New Roman" w:hAnsi="Times New Roman" w:cs="Times New Roman"/>
          <w:sz w:val="20"/>
          <w:szCs w:val="20"/>
        </w:rPr>
        <w:t>Lobbying</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Activities</w:t>
      </w:r>
    </w:p>
    <w:p w:rsidR="00323DA5" w:rsidRPr="00450031" w:rsidP="00450031" w14:paraId="3F7F1245" w14:textId="77777777">
      <w:pPr>
        <w:pStyle w:val="BodyText"/>
        <w:spacing w:before="6"/>
        <w:rPr>
          <w:rFonts w:ascii="Times New Roman" w:hAnsi="Times New Roman" w:cs="Times New Roman"/>
        </w:rPr>
      </w:pPr>
    </w:p>
    <w:p w:rsidR="00323DA5" w:rsidRPr="00450031" w:rsidP="00450031" w14:paraId="08ECC8D9" w14:textId="77777777">
      <w:pPr>
        <w:pStyle w:val="BodyText"/>
        <w:ind w:left="1279" w:right="573"/>
        <w:rPr>
          <w:rFonts w:ascii="Times New Roman" w:hAnsi="Times New Roman" w:cs="Times New Roman"/>
        </w:rPr>
      </w:pPr>
      <w:r w:rsidRPr="00450031">
        <w:rPr>
          <w:rFonts w:ascii="Times New Roman" w:hAnsi="Times New Roman" w:cs="Times New Roman"/>
        </w:rPr>
        <w:t>Pursuant to 29 CFR 93, each applicant for a cooperative agreement, which will be funded at a level in</w:t>
      </w:r>
      <w:r w:rsidRPr="00450031">
        <w:rPr>
          <w:rFonts w:ascii="Times New Roman" w:hAnsi="Times New Roman" w:cs="Times New Roman"/>
          <w:spacing w:val="1"/>
        </w:rPr>
        <w:t xml:space="preserve"> </w:t>
      </w:r>
      <w:r w:rsidRPr="00450031">
        <w:rPr>
          <w:rFonts w:ascii="Times New Roman" w:hAnsi="Times New Roman" w:cs="Times New Roman"/>
        </w:rPr>
        <w:t>excess</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$100,000,</w:t>
      </w:r>
      <w:r w:rsidRPr="00450031">
        <w:rPr>
          <w:rFonts w:ascii="Times New Roman" w:hAnsi="Times New Roman" w:cs="Times New Roman"/>
          <w:spacing w:val="1"/>
        </w:rPr>
        <w:t xml:space="preserve"> </w:t>
      </w:r>
      <w:r w:rsidRPr="00450031">
        <w:rPr>
          <w:rFonts w:ascii="Times New Roman" w:hAnsi="Times New Roman" w:cs="Times New Roman"/>
        </w:rPr>
        <w:t>must</w:t>
      </w:r>
      <w:r w:rsidRPr="00450031">
        <w:rPr>
          <w:rFonts w:ascii="Times New Roman" w:hAnsi="Times New Roman" w:cs="Times New Roman"/>
          <w:spacing w:val="1"/>
        </w:rPr>
        <w:t xml:space="preserve"> </w:t>
      </w:r>
      <w:r w:rsidRPr="00450031">
        <w:rPr>
          <w:rFonts w:ascii="Times New Roman" w:hAnsi="Times New Roman" w:cs="Times New Roman"/>
        </w:rPr>
        <w:t>certify</w:t>
      </w:r>
      <w:r w:rsidRPr="00450031">
        <w:rPr>
          <w:rFonts w:ascii="Times New Roman" w:hAnsi="Times New Roman" w:cs="Times New Roman"/>
          <w:spacing w:val="1"/>
        </w:rPr>
        <w:t xml:space="preserve"> </w:t>
      </w:r>
      <w:r w:rsidRPr="00450031">
        <w:rPr>
          <w:rFonts w:ascii="Times New Roman" w:hAnsi="Times New Roman" w:cs="Times New Roman"/>
        </w:rPr>
        <w:t>that</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applicant</w:t>
      </w:r>
      <w:r w:rsidRPr="00450031">
        <w:rPr>
          <w:rFonts w:ascii="Times New Roman" w:hAnsi="Times New Roman" w:cs="Times New Roman"/>
          <w:spacing w:val="1"/>
        </w:rPr>
        <w:t xml:space="preserve"> </w:t>
      </w:r>
      <w:r w:rsidRPr="00450031">
        <w:rPr>
          <w:rFonts w:ascii="Times New Roman" w:hAnsi="Times New Roman" w:cs="Times New Roman"/>
        </w:rPr>
        <w:t>will</w:t>
      </w:r>
      <w:r w:rsidRPr="00450031">
        <w:rPr>
          <w:rFonts w:ascii="Times New Roman" w:hAnsi="Times New Roman" w:cs="Times New Roman"/>
          <w:spacing w:val="1"/>
        </w:rPr>
        <w:t xml:space="preserve"> </w:t>
      </w:r>
      <w:r w:rsidRPr="00450031">
        <w:rPr>
          <w:rFonts w:ascii="Times New Roman" w:hAnsi="Times New Roman" w:cs="Times New Roman"/>
        </w:rPr>
        <w:t>not</w:t>
      </w:r>
      <w:r w:rsidRPr="00450031">
        <w:rPr>
          <w:rFonts w:ascii="Times New Roman" w:hAnsi="Times New Roman" w:cs="Times New Roman"/>
          <w:spacing w:val="1"/>
        </w:rPr>
        <w:t xml:space="preserve"> </w:t>
      </w:r>
      <w:r w:rsidRPr="00450031">
        <w:rPr>
          <w:rFonts w:ascii="Times New Roman" w:hAnsi="Times New Roman" w:cs="Times New Roman"/>
        </w:rPr>
        <w:t>use</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funds</w:t>
      </w:r>
      <w:r w:rsidRPr="00450031">
        <w:rPr>
          <w:rFonts w:ascii="Times New Roman" w:hAnsi="Times New Roman" w:cs="Times New Roman"/>
          <w:spacing w:val="1"/>
        </w:rPr>
        <w:t xml:space="preserve"> </w:t>
      </w:r>
      <w:r w:rsidRPr="00450031">
        <w:rPr>
          <w:rFonts w:ascii="Times New Roman" w:hAnsi="Times New Roman" w:cs="Times New Roman"/>
        </w:rPr>
        <w:t>awarded</w:t>
      </w:r>
      <w:r w:rsidRPr="00450031">
        <w:rPr>
          <w:rFonts w:ascii="Times New Roman" w:hAnsi="Times New Roman" w:cs="Times New Roman"/>
          <w:spacing w:val="1"/>
        </w:rPr>
        <w:t xml:space="preserve"> </w:t>
      </w:r>
      <w:r w:rsidRPr="00450031">
        <w:rPr>
          <w:rFonts w:ascii="Times New Roman" w:hAnsi="Times New Roman" w:cs="Times New Roman"/>
        </w:rPr>
        <w:t>under</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cooperative agreement to pay any person for influencing or attempting to influence an officer or</w:t>
      </w:r>
      <w:r w:rsidRPr="00450031">
        <w:rPr>
          <w:rFonts w:ascii="Times New Roman" w:hAnsi="Times New Roman" w:cs="Times New Roman"/>
          <w:spacing w:val="1"/>
        </w:rPr>
        <w:t xml:space="preserve"> </w:t>
      </w:r>
      <w:r w:rsidRPr="00450031">
        <w:rPr>
          <w:rFonts w:ascii="Times New Roman" w:hAnsi="Times New Roman" w:cs="Times New Roman"/>
        </w:rPr>
        <w:t>employee of any agency, a Member of Congress, an officer or employee of Congress, or an employee</w:t>
      </w:r>
      <w:r w:rsidRPr="00450031">
        <w:rPr>
          <w:rFonts w:ascii="Times New Roman" w:hAnsi="Times New Roman" w:cs="Times New Roman"/>
          <w:spacing w:val="1"/>
        </w:rPr>
        <w:t xml:space="preserve"> </w:t>
      </w:r>
      <w:r w:rsidRPr="00450031">
        <w:rPr>
          <w:rFonts w:ascii="Times New Roman" w:hAnsi="Times New Roman" w:cs="Times New Roman"/>
          <w:spacing w:val="-1"/>
        </w:rPr>
        <w:t>of</w:t>
      </w:r>
      <w:r w:rsidRPr="00450031">
        <w:rPr>
          <w:rFonts w:ascii="Times New Roman" w:hAnsi="Times New Roman" w:cs="Times New Roman"/>
          <w:spacing w:val="-11"/>
        </w:rPr>
        <w:t xml:space="preserve"> </w:t>
      </w:r>
      <w:r w:rsidRPr="00450031">
        <w:rPr>
          <w:rFonts w:ascii="Times New Roman" w:hAnsi="Times New Roman" w:cs="Times New Roman"/>
          <w:spacing w:val="-1"/>
        </w:rPr>
        <w:t>a</w:t>
      </w:r>
      <w:r w:rsidRPr="00450031">
        <w:rPr>
          <w:rFonts w:ascii="Times New Roman" w:hAnsi="Times New Roman" w:cs="Times New Roman"/>
          <w:spacing w:val="-9"/>
        </w:rPr>
        <w:t xml:space="preserve"> </w:t>
      </w:r>
      <w:r w:rsidRPr="00450031">
        <w:rPr>
          <w:rFonts w:ascii="Times New Roman" w:hAnsi="Times New Roman" w:cs="Times New Roman"/>
          <w:spacing w:val="-1"/>
        </w:rPr>
        <w:t>Member</w:t>
      </w:r>
      <w:r w:rsidRPr="00450031">
        <w:rPr>
          <w:rFonts w:ascii="Times New Roman" w:hAnsi="Times New Roman" w:cs="Times New Roman"/>
          <w:spacing w:val="-8"/>
        </w:rPr>
        <w:t xml:space="preserve"> </w:t>
      </w:r>
      <w:r w:rsidRPr="00450031">
        <w:rPr>
          <w:rFonts w:ascii="Times New Roman" w:hAnsi="Times New Roman" w:cs="Times New Roman"/>
          <w:spacing w:val="-1"/>
        </w:rPr>
        <w:t>of</w:t>
      </w:r>
      <w:r w:rsidRPr="00450031">
        <w:rPr>
          <w:rFonts w:ascii="Times New Roman" w:hAnsi="Times New Roman" w:cs="Times New Roman"/>
          <w:spacing w:val="-11"/>
        </w:rPr>
        <w:t xml:space="preserve"> </w:t>
      </w:r>
      <w:r w:rsidRPr="00450031">
        <w:rPr>
          <w:rFonts w:ascii="Times New Roman" w:hAnsi="Times New Roman" w:cs="Times New Roman"/>
          <w:spacing w:val="-1"/>
        </w:rPr>
        <w:t>Congress</w:t>
      </w:r>
      <w:r w:rsidRPr="00450031">
        <w:rPr>
          <w:rFonts w:ascii="Times New Roman" w:hAnsi="Times New Roman" w:cs="Times New Roman"/>
          <w:spacing w:val="-11"/>
        </w:rPr>
        <w:t xml:space="preserve"> </w:t>
      </w:r>
      <w:r w:rsidRPr="00450031">
        <w:rPr>
          <w:rFonts w:ascii="Times New Roman" w:hAnsi="Times New Roman" w:cs="Times New Roman"/>
          <w:spacing w:val="-1"/>
        </w:rPr>
        <w:t>in</w:t>
      </w:r>
      <w:r w:rsidRPr="00450031">
        <w:rPr>
          <w:rFonts w:ascii="Times New Roman" w:hAnsi="Times New Roman" w:cs="Times New Roman"/>
          <w:spacing w:val="-8"/>
        </w:rPr>
        <w:t xml:space="preserve"> </w:t>
      </w:r>
      <w:r w:rsidRPr="00450031">
        <w:rPr>
          <w:rFonts w:ascii="Times New Roman" w:hAnsi="Times New Roman" w:cs="Times New Roman"/>
          <w:spacing w:val="-1"/>
        </w:rPr>
        <w:t>connection</w:t>
      </w:r>
      <w:r w:rsidRPr="00450031">
        <w:rPr>
          <w:rFonts w:ascii="Times New Roman" w:hAnsi="Times New Roman" w:cs="Times New Roman"/>
          <w:spacing w:val="-9"/>
        </w:rPr>
        <w:t xml:space="preserve"> </w:t>
      </w:r>
      <w:r w:rsidRPr="00450031">
        <w:rPr>
          <w:rFonts w:ascii="Times New Roman" w:hAnsi="Times New Roman" w:cs="Times New Roman"/>
          <w:spacing w:val="-1"/>
        </w:rPr>
        <w:t>with</w:t>
      </w:r>
      <w:r w:rsidRPr="00450031">
        <w:rPr>
          <w:rFonts w:ascii="Times New Roman" w:hAnsi="Times New Roman" w:cs="Times New Roman"/>
          <w:spacing w:val="-9"/>
        </w:rPr>
        <w:t xml:space="preserve"> </w:t>
      </w:r>
      <w:r w:rsidRPr="00450031">
        <w:rPr>
          <w:rFonts w:ascii="Times New Roman" w:hAnsi="Times New Roman" w:cs="Times New Roman"/>
          <w:spacing w:val="-1"/>
        </w:rPr>
        <w:t>any</w:t>
      </w:r>
      <w:r w:rsidRPr="00450031">
        <w:rPr>
          <w:rFonts w:ascii="Times New Roman" w:hAnsi="Times New Roman" w:cs="Times New Roman"/>
          <w:spacing w:val="-10"/>
        </w:rPr>
        <w:t xml:space="preserve"> </w:t>
      </w:r>
      <w:r w:rsidRPr="00450031">
        <w:rPr>
          <w:rFonts w:ascii="Times New Roman" w:hAnsi="Times New Roman" w:cs="Times New Roman"/>
          <w:spacing w:val="-1"/>
        </w:rPr>
        <w:t>of</w:t>
      </w:r>
      <w:r w:rsidRPr="00450031">
        <w:rPr>
          <w:rFonts w:ascii="Times New Roman" w:hAnsi="Times New Roman" w:cs="Times New Roman"/>
          <w:spacing w:val="-11"/>
        </w:rPr>
        <w:t xml:space="preserve"> </w:t>
      </w:r>
      <w:r w:rsidRPr="00450031">
        <w:rPr>
          <w:rFonts w:ascii="Times New Roman" w:hAnsi="Times New Roman" w:cs="Times New Roman"/>
          <w:spacing w:val="-1"/>
        </w:rPr>
        <w:t>the</w:t>
      </w:r>
      <w:r w:rsidRPr="00450031">
        <w:rPr>
          <w:rFonts w:ascii="Times New Roman" w:hAnsi="Times New Roman" w:cs="Times New Roman"/>
          <w:spacing w:val="-10"/>
        </w:rPr>
        <w:t xml:space="preserve"> </w:t>
      </w:r>
      <w:r w:rsidRPr="00450031">
        <w:rPr>
          <w:rFonts w:ascii="Times New Roman" w:hAnsi="Times New Roman" w:cs="Times New Roman"/>
          <w:spacing w:val="-1"/>
        </w:rPr>
        <w:t>following</w:t>
      </w:r>
      <w:r w:rsidRPr="00450031">
        <w:rPr>
          <w:rFonts w:ascii="Times New Roman" w:hAnsi="Times New Roman" w:cs="Times New Roman"/>
          <w:spacing w:val="-9"/>
        </w:rPr>
        <w:t xml:space="preserve"> </w:t>
      </w:r>
      <w:r w:rsidRPr="00450031">
        <w:rPr>
          <w:rFonts w:ascii="Times New Roman" w:hAnsi="Times New Roman" w:cs="Times New Roman"/>
          <w:spacing w:val="-1"/>
        </w:rPr>
        <w:t>covered</w:t>
      </w:r>
      <w:r w:rsidRPr="00450031">
        <w:rPr>
          <w:rFonts w:ascii="Times New Roman" w:hAnsi="Times New Roman" w:cs="Times New Roman"/>
          <w:spacing w:val="-9"/>
        </w:rPr>
        <w:t xml:space="preserve"> </w:t>
      </w:r>
      <w:r w:rsidRPr="00450031">
        <w:rPr>
          <w:rFonts w:ascii="Times New Roman" w:hAnsi="Times New Roman" w:cs="Times New Roman"/>
          <w:spacing w:val="-1"/>
        </w:rPr>
        <w:t>Federal</w:t>
      </w:r>
      <w:r w:rsidRPr="00450031">
        <w:rPr>
          <w:rFonts w:ascii="Times New Roman" w:hAnsi="Times New Roman" w:cs="Times New Roman"/>
          <w:spacing w:val="-10"/>
        </w:rPr>
        <w:t xml:space="preserve"> </w:t>
      </w:r>
      <w:r w:rsidRPr="00450031">
        <w:rPr>
          <w:rFonts w:ascii="Times New Roman" w:hAnsi="Times New Roman" w:cs="Times New Roman"/>
        </w:rPr>
        <w:t>actions:</w:t>
      </w:r>
      <w:r w:rsidRPr="00450031">
        <w:rPr>
          <w:rFonts w:ascii="Times New Roman" w:hAnsi="Times New Roman" w:cs="Times New Roman"/>
          <w:spacing w:val="29"/>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awarding</w:t>
      </w:r>
      <w:r w:rsidRPr="00450031">
        <w:rPr>
          <w:rFonts w:ascii="Times New Roman" w:hAnsi="Times New Roman" w:cs="Times New Roman"/>
          <w:spacing w:val="1"/>
        </w:rPr>
        <w:t xml:space="preserve"> </w:t>
      </w:r>
      <w:r w:rsidRPr="00450031">
        <w:rPr>
          <w:rFonts w:ascii="Times New Roman" w:hAnsi="Times New Roman" w:cs="Times New Roman"/>
        </w:rPr>
        <w:t>of any Federal contract, the making of any Federal grant, the making of any Federal loan, the entering</w:t>
      </w:r>
      <w:r w:rsidRPr="00450031">
        <w:rPr>
          <w:rFonts w:ascii="Times New Roman" w:hAnsi="Times New Roman" w:cs="Times New Roman"/>
          <w:spacing w:val="-43"/>
        </w:rPr>
        <w:t xml:space="preserve"> </w:t>
      </w:r>
      <w:r w:rsidRPr="00450031">
        <w:rPr>
          <w:rFonts w:ascii="Times New Roman" w:hAnsi="Times New Roman" w:cs="Times New Roman"/>
        </w:rPr>
        <w:t>into</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any</w:t>
      </w:r>
      <w:r w:rsidRPr="00450031">
        <w:rPr>
          <w:rFonts w:ascii="Times New Roman" w:hAnsi="Times New Roman" w:cs="Times New Roman"/>
          <w:spacing w:val="1"/>
        </w:rPr>
        <w:t xml:space="preserve"> </w:t>
      </w:r>
      <w:r w:rsidRPr="00450031">
        <w:rPr>
          <w:rFonts w:ascii="Times New Roman" w:hAnsi="Times New Roman" w:cs="Times New Roman"/>
        </w:rPr>
        <w:t>cooperative</w:t>
      </w:r>
      <w:r w:rsidRPr="00450031">
        <w:rPr>
          <w:rFonts w:ascii="Times New Roman" w:hAnsi="Times New Roman" w:cs="Times New Roman"/>
          <w:spacing w:val="1"/>
        </w:rPr>
        <w:t xml:space="preserve"> </w:t>
      </w:r>
      <w:r w:rsidRPr="00450031">
        <w:rPr>
          <w:rFonts w:ascii="Times New Roman" w:hAnsi="Times New Roman" w:cs="Times New Roman"/>
        </w:rPr>
        <w:t>agreement,</w:t>
      </w:r>
      <w:r w:rsidRPr="00450031">
        <w:rPr>
          <w:rFonts w:ascii="Times New Roman" w:hAnsi="Times New Roman" w:cs="Times New Roman"/>
          <w:spacing w:val="1"/>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extension,</w:t>
      </w:r>
      <w:r w:rsidRPr="00450031">
        <w:rPr>
          <w:rFonts w:ascii="Times New Roman" w:hAnsi="Times New Roman" w:cs="Times New Roman"/>
          <w:spacing w:val="1"/>
        </w:rPr>
        <w:t xml:space="preserve"> </w:t>
      </w:r>
      <w:r w:rsidRPr="00450031">
        <w:rPr>
          <w:rFonts w:ascii="Times New Roman" w:hAnsi="Times New Roman" w:cs="Times New Roman"/>
        </w:rPr>
        <w:t>continuation,</w:t>
      </w:r>
      <w:r w:rsidRPr="00450031">
        <w:rPr>
          <w:rFonts w:ascii="Times New Roman" w:hAnsi="Times New Roman" w:cs="Times New Roman"/>
          <w:spacing w:val="1"/>
        </w:rPr>
        <w:t xml:space="preserve"> </w:t>
      </w:r>
      <w:r w:rsidRPr="00450031">
        <w:rPr>
          <w:rFonts w:ascii="Times New Roman" w:hAnsi="Times New Roman" w:cs="Times New Roman"/>
        </w:rPr>
        <w:t>renewal,</w:t>
      </w:r>
      <w:r w:rsidRPr="00450031">
        <w:rPr>
          <w:rFonts w:ascii="Times New Roman" w:hAnsi="Times New Roman" w:cs="Times New Roman"/>
          <w:spacing w:val="1"/>
        </w:rPr>
        <w:t xml:space="preserve"> </w:t>
      </w:r>
      <w:r w:rsidRPr="00450031">
        <w:rPr>
          <w:rFonts w:ascii="Times New Roman" w:hAnsi="Times New Roman" w:cs="Times New Roman"/>
        </w:rPr>
        <w:t>amendment,</w:t>
      </w:r>
      <w:r w:rsidRPr="00450031">
        <w:rPr>
          <w:rFonts w:ascii="Times New Roman" w:hAnsi="Times New Roman" w:cs="Times New Roman"/>
          <w:spacing w:val="1"/>
        </w:rPr>
        <w:t xml:space="preserve"> </w:t>
      </w:r>
      <w:r w:rsidRPr="00450031">
        <w:rPr>
          <w:rFonts w:ascii="Times New Roman" w:hAnsi="Times New Roman" w:cs="Times New Roman"/>
        </w:rPr>
        <w:t>or</w:t>
      </w:r>
      <w:r w:rsidRPr="00450031">
        <w:rPr>
          <w:rFonts w:ascii="Times New Roman" w:hAnsi="Times New Roman" w:cs="Times New Roman"/>
          <w:spacing w:val="1"/>
        </w:rPr>
        <w:t xml:space="preserve"> </w:t>
      </w:r>
      <w:r w:rsidRPr="00450031">
        <w:rPr>
          <w:rFonts w:ascii="Times New Roman" w:hAnsi="Times New Roman" w:cs="Times New Roman"/>
        </w:rPr>
        <w:t>modification of any Federal contract, grant, loan, or cooperative agreement.</w:t>
      </w:r>
      <w:r w:rsidRPr="00450031">
        <w:rPr>
          <w:rFonts w:ascii="Times New Roman" w:hAnsi="Times New Roman" w:cs="Times New Roman"/>
          <w:spacing w:val="1"/>
        </w:rPr>
        <w:t xml:space="preserve"> </w:t>
      </w:r>
      <w:r w:rsidRPr="00450031">
        <w:rPr>
          <w:rFonts w:ascii="Times New Roman" w:hAnsi="Times New Roman" w:cs="Times New Roman"/>
        </w:rPr>
        <w:t>Making the required</w:t>
      </w:r>
      <w:r w:rsidRPr="00450031">
        <w:rPr>
          <w:rFonts w:ascii="Times New Roman" w:hAnsi="Times New Roman" w:cs="Times New Roman"/>
          <w:spacing w:val="1"/>
        </w:rPr>
        <w:t xml:space="preserve"> </w:t>
      </w:r>
      <w:r w:rsidRPr="00450031">
        <w:rPr>
          <w:rFonts w:ascii="Times New Roman" w:hAnsi="Times New Roman" w:cs="Times New Roman"/>
        </w:rPr>
        <w:t xml:space="preserve">certification is a precondition for receiving a grant from a </w:t>
      </w:r>
      <w:r w:rsidRPr="00450031">
        <w:rPr>
          <w:rFonts w:ascii="Times New Roman" w:hAnsi="Times New Roman" w:cs="Times New Roman"/>
        </w:rPr>
        <w:t>Federal</w:t>
      </w:r>
      <w:r w:rsidRPr="00450031">
        <w:rPr>
          <w:rFonts w:ascii="Times New Roman" w:hAnsi="Times New Roman" w:cs="Times New Roman"/>
        </w:rPr>
        <w:t xml:space="preserve"> agency.</w:t>
      </w:r>
      <w:r w:rsidRPr="00450031">
        <w:rPr>
          <w:rFonts w:ascii="Times New Roman" w:hAnsi="Times New Roman" w:cs="Times New Roman"/>
          <w:spacing w:val="1"/>
        </w:rPr>
        <w:t xml:space="preserve"> </w:t>
      </w:r>
      <w:r w:rsidRPr="00450031">
        <w:rPr>
          <w:rFonts w:ascii="Times New Roman" w:hAnsi="Times New Roman" w:cs="Times New Roman"/>
        </w:rPr>
        <w:t>Accordingly, before being</w:t>
      </w:r>
      <w:r w:rsidRPr="00450031">
        <w:rPr>
          <w:rFonts w:ascii="Times New Roman" w:hAnsi="Times New Roman" w:cs="Times New Roman"/>
          <w:spacing w:val="1"/>
        </w:rPr>
        <w:t xml:space="preserve"> </w:t>
      </w:r>
      <w:r w:rsidRPr="00450031">
        <w:rPr>
          <w:rFonts w:ascii="Times New Roman" w:hAnsi="Times New Roman" w:cs="Times New Roman"/>
        </w:rPr>
        <w:t>awarded</w:t>
      </w:r>
      <w:r w:rsidRPr="00450031">
        <w:rPr>
          <w:rFonts w:ascii="Times New Roman" w:hAnsi="Times New Roman" w:cs="Times New Roman"/>
          <w:spacing w:val="-1"/>
        </w:rPr>
        <w:t xml:space="preserve"> </w:t>
      </w:r>
      <w:r w:rsidRPr="00450031">
        <w:rPr>
          <w:rFonts w:ascii="Times New Roman" w:hAnsi="Times New Roman" w:cs="Times New Roman"/>
        </w:rPr>
        <w:t>funding,</w:t>
      </w:r>
      <w:r w:rsidRPr="00450031">
        <w:rPr>
          <w:rFonts w:ascii="Times New Roman" w:hAnsi="Times New Roman" w:cs="Times New Roman"/>
          <w:spacing w:val="-1"/>
        </w:rPr>
        <w:t xml:space="preserve"> </w:t>
      </w:r>
      <w:r w:rsidRPr="00450031">
        <w:rPr>
          <w:rFonts w:ascii="Times New Roman" w:hAnsi="Times New Roman" w:cs="Times New Roman"/>
        </w:rPr>
        <w:t>each</w:t>
      </w:r>
      <w:r w:rsidRPr="00450031">
        <w:rPr>
          <w:rFonts w:ascii="Times New Roman" w:hAnsi="Times New Roman" w:cs="Times New Roman"/>
          <w:spacing w:val="-1"/>
        </w:rPr>
        <w:t xml:space="preserve"> </w:t>
      </w:r>
      <w:r w:rsidRPr="00450031">
        <w:rPr>
          <w:rFonts w:ascii="Times New Roman" w:hAnsi="Times New Roman" w:cs="Times New Roman"/>
        </w:rPr>
        <w:t>grantee</w:t>
      </w:r>
      <w:r w:rsidRPr="00450031">
        <w:rPr>
          <w:rFonts w:ascii="Times New Roman" w:hAnsi="Times New Roman" w:cs="Times New Roman"/>
          <w:spacing w:val="-2"/>
        </w:rPr>
        <w:t xml:space="preserve"> </w:t>
      </w:r>
      <w:r w:rsidRPr="00450031">
        <w:rPr>
          <w:rFonts w:ascii="Times New Roman" w:hAnsi="Times New Roman" w:cs="Times New Roman"/>
        </w:rPr>
        <w:t>shall</w:t>
      </w:r>
      <w:r w:rsidRPr="00450031">
        <w:rPr>
          <w:rFonts w:ascii="Times New Roman" w:hAnsi="Times New Roman" w:cs="Times New Roman"/>
          <w:spacing w:val="-2"/>
        </w:rPr>
        <w:t xml:space="preserve"> </w:t>
      </w:r>
      <w:r w:rsidRPr="00450031">
        <w:rPr>
          <w:rFonts w:ascii="Times New Roman" w:hAnsi="Times New Roman" w:cs="Times New Roman"/>
        </w:rPr>
        <w:t>certify</w:t>
      </w:r>
      <w:r w:rsidRPr="00450031">
        <w:rPr>
          <w:rFonts w:ascii="Times New Roman" w:hAnsi="Times New Roman" w:cs="Times New Roman"/>
          <w:spacing w:val="-1"/>
        </w:rPr>
        <w:t xml:space="preserve"> </w:t>
      </w:r>
      <w:r w:rsidRPr="00450031">
        <w:rPr>
          <w:rFonts w:ascii="Times New Roman" w:hAnsi="Times New Roman" w:cs="Times New Roman"/>
        </w:rPr>
        <w:t>as</w:t>
      </w:r>
      <w:r w:rsidRPr="00450031">
        <w:rPr>
          <w:rFonts w:ascii="Times New Roman" w:hAnsi="Times New Roman" w:cs="Times New Roman"/>
          <w:spacing w:val="-2"/>
        </w:rPr>
        <w:t xml:space="preserve"> </w:t>
      </w:r>
      <w:r w:rsidRPr="00450031">
        <w:rPr>
          <w:rFonts w:ascii="Times New Roman" w:hAnsi="Times New Roman" w:cs="Times New Roman"/>
        </w:rPr>
        <w:t>instructed</w:t>
      </w:r>
      <w:r w:rsidRPr="00450031">
        <w:rPr>
          <w:rFonts w:ascii="Times New Roman" w:hAnsi="Times New Roman" w:cs="Times New Roman"/>
          <w:spacing w:val="-1"/>
        </w:rPr>
        <w:t xml:space="preserve"> </w:t>
      </w:r>
      <w:r w:rsidRPr="00450031">
        <w:rPr>
          <w:rFonts w:ascii="Times New Roman" w:hAnsi="Times New Roman" w:cs="Times New Roman"/>
        </w:rPr>
        <w:t>in</w:t>
      </w:r>
      <w:r w:rsidRPr="00450031">
        <w:rPr>
          <w:rFonts w:ascii="Times New Roman" w:hAnsi="Times New Roman" w:cs="Times New Roman"/>
          <w:spacing w:val="-1"/>
        </w:rPr>
        <w:t xml:space="preserve"> </w:t>
      </w:r>
      <w:r w:rsidRPr="00450031">
        <w:rPr>
          <w:rFonts w:ascii="Times New Roman" w:hAnsi="Times New Roman" w:cs="Times New Roman"/>
        </w:rPr>
        <w:t>Part</w:t>
      </w:r>
      <w:r w:rsidRPr="00450031">
        <w:rPr>
          <w:rFonts w:ascii="Times New Roman" w:hAnsi="Times New Roman" w:cs="Times New Roman"/>
          <w:spacing w:val="-1"/>
        </w:rPr>
        <w:t xml:space="preserve"> </w:t>
      </w:r>
      <w:r w:rsidRPr="00450031">
        <w:rPr>
          <w:rFonts w:ascii="Times New Roman" w:hAnsi="Times New Roman" w:cs="Times New Roman"/>
        </w:rPr>
        <w:t>II.</w:t>
      </w:r>
      <w:r w:rsidRPr="00450031">
        <w:rPr>
          <w:rFonts w:ascii="Times New Roman" w:hAnsi="Times New Roman" w:cs="Times New Roman"/>
          <w:spacing w:val="-2"/>
        </w:rPr>
        <w:t xml:space="preserve"> </w:t>
      </w:r>
      <w:r w:rsidRPr="00450031">
        <w:rPr>
          <w:rFonts w:ascii="Times New Roman" w:hAnsi="Times New Roman" w:cs="Times New Roman"/>
        </w:rPr>
        <w:t>Application</w:t>
      </w:r>
      <w:r w:rsidRPr="00450031">
        <w:rPr>
          <w:rFonts w:ascii="Times New Roman" w:hAnsi="Times New Roman" w:cs="Times New Roman"/>
          <w:spacing w:val="-1"/>
        </w:rPr>
        <w:t xml:space="preserve"> </w:t>
      </w:r>
      <w:r w:rsidRPr="00450031">
        <w:rPr>
          <w:rFonts w:ascii="Times New Roman" w:hAnsi="Times New Roman" w:cs="Times New Roman"/>
        </w:rPr>
        <w:t>Instructions.</w:t>
      </w:r>
    </w:p>
    <w:p w:rsidR="00323DA5" w:rsidRPr="00450031" w:rsidP="00450031" w14:paraId="7EE1CFE5" w14:textId="77777777">
      <w:pPr>
        <w:pStyle w:val="BodyText"/>
        <w:spacing w:before="10"/>
        <w:rPr>
          <w:rFonts w:ascii="Times New Roman" w:hAnsi="Times New Roman" w:cs="Times New Roman"/>
        </w:rPr>
      </w:pPr>
    </w:p>
    <w:p w:rsidR="00323DA5" w:rsidRPr="00450031" w:rsidP="00450031" w14:paraId="0AAB989D" w14:textId="605454BF">
      <w:pPr>
        <w:pStyle w:val="BodyText"/>
        <w:ind w:left="1279" w:right="578"/>
        <w:rPr>
          <w:rFonts w:ascii="Times New Roman" w:hAnsi="Times New Roman" w:cs="Times New Roman"/>
        </w:rPr>
      </w:pPr>
      <w:r w:rsidRPr="00450031">
        <w:rPr>
          <w:rFonts w:ascii="Times New Roman" w:hAnsi="Times New Roman" w:cs="Times New Roman"/>
        </w:rPr>
        <w:t>29</w:t>
      </w:r>
      <w:r w:rsidRPr="00450031">
        <w:rPr>
          <w:rFonts w:ascii="Times New Roman" w:hAnsi="Times New Roman" w:cs="Times New Roman"/>
          <w:spacing w:val="-10"/>
        </w:rPr>
        <w:t xml:space="preserve"> </w:t>
      </w:r>
      <w:r w:rsidRPr="00450031">
        <w:rPr>
          <w:rFonts w:ascii="Times New Roman" w:hAnsi="Times New Roman" w:cs="Times New Roman"/>
        </w:rPr>
        <w:t>CFR</w:t>
      </w:r>
      <w:r w:rsidRPr="00450031">
        <w:rPr>
          <w:rFonts w:ascii="Times New Roman" w:hAnsi="Times New Roman" w:cs="Times New Roman"/>
          <w:spacing w:val="-9"/>
        </w:rPr>
        <w:t xml:space="preserve"> </w:t>
      </w:r>
      <w:r w:rsidRPr="00450031">
        <w:rPr>
          <w:rFonts w:ascii="Times New Roman" w:hAnsi="Times New Roman" w:cs="Times New Roman"/>
        </w:rPr>
        <w:t>93</w:t>
      </w:r>
      <w:r w:rsidRPr="00450031">
        <w:rPr>
          <w:rFonts w:ascii="Times New Roman" w:hAnsi="Times New Roman" w:cs="Times New Roman"/>
          <w:spacing w:val="-7"/>
        </w:rPr>
        <w:t xml:space="preserve"> </w:t>
      </w:r>
      <w:r w:rsidRPr="00450031">
        <w:rPr>
          <w:rFonts w:ascii="Times New Roman" w:hAnsi="Times New Roman" w:cs="Times New Roman"/>
        </w:rPr>
        <w:t>also</w:t>
      </w:r>
      <w:r w:rsidRPr="00450031">
        <w:rPr>
          <w:rFonts w:ascii="Times New Roman" w:hAnsi="Times New Roman" w:cs="Times New Roman"/>
          <w:spacing w:val="-9"/>
        </w:rPr>
        <w:t xml:space="preserve"> </w:t>
      </w:r>
      <w:r w:rsidRPr="00450031">
        <w:rPr>
          <w:rFonts w:ascii="Times New Roman" w:hAnsi="Times New Roman" w:cs="Times New Roman"/>
        </w:rPr>
        <w:t>requires</w:t>
      </w:r>
      <w:r w:rsidRPr="00450031">
        <w:rPr>
          <w:rFonts w:ascii="Times New Roman" w:hAnsi="Times New Roman" w:cs="Times New Roman"/>
          <w:spacing w:val="-10"/>
        </w:rPr>
        <w:t xml:space="preserve"> </w:t>
      </w:r>
      <w:r w:rsidRPr="00450031">
        <w:rPr>
          <w:rFonts w:ascii="Times New Roman" w:hAnsi="Times New Roman" w:cs="Times New Roman"/>
        </w:rPr>
        <w:t>that</w:t>
      </w:r>
      <w:r w:rsidRPr="00450031">
        <w:rPr>
          <w:rFonts w:ascii="Times New Roman" w:hAnsi="Times New Roman" w:cs="Times New Roman"/>
          <w:spacing w:val="-9"/>
        </w:rPr>
        <w:t xml:space="preserve"> </w:t>
      </w:r>
      <w:r w:rsidRPr="00450031">
        <w:rPr>
          <w:rFonts w:ascii="Times New Roman" w:hAnsi="Times New Roman" w:cs="Times New Roman"/>
        </w:rPr>
        <w:t>each</w:t>
      </w:r>
      <w:r w:rsidRPr="00450031">
        <w:rPr>
          <w:rFonts w:ascii="Times New Roman" w:hAnsi="Times New Roman" w:cs="Times New Roman"/>
          <w:spacing w:val="-9"/>
        </w:rPr>
        <w:t xml:space="preserve"> </w:t>
      </w:r>
      <w:r w:rsidRPr="00450031">
        <w:rPr>
          <w:rFonts w:ascii="Times New Roman" w:hAnsi="Times New Roman" w:cs="Times New Roman"/>
        </w:rPr>
        <w:t>applicant</w:t>
      </w:r>
      <w:r w:rsidRPr="00450031">
        <w:rPr>
          <w:rFonts w:ascii="Times New Roman" w:hAnsi="Times New Roman" w:cs="Times New Roman"/>
          <w:spacing w:val="-9"/>
        </w:rPr>
        <w:t xml:space="preserve"> </w:t>
      </w:r>
      <w:r w:rsidRPr="00450031">
        <w:rPr>
          <w:rFonts w:ascii="Times New Roman" w:hAnsi="Times New Roman" w:cs="Times New Roman"/>
        </w:rPr>
        <w:t>for</w:t>
      </w:r>
      <w:r w:rsidRPr="00450031">
        <w:rPr>
          <w:rFonts w:ascii="Times New Roman" w:hAnsi="Times New Roman" w:cs="Times New Roman"/>
          <w:spacing w:val="-9"/>
        </w:rPr>
        <w:t xml:space="preserve"> </w:t>
      </w:r>
      <w:r w:rsidRPr="00450031">
        <w:rPr>
          <w:rFonts w:ascii="Times New Roman" w:hAnsi="Times New Roman" w:cs="Times New Roman"/>
        </w:rPr>
        <w:t>a</w:t>
      </w:r>
      <w:r w:rsidRPr="00450031">
        <w:rPr>
          <w:rFonts w:ascii="Times New Roman" w:hAnsi="Times New Roman" w:cs="Times New Roman"/>
          <w:spacing w:val="-9"/>
        </w:rPr>
        <w:t xml:space="preserve"> </w:t>
      </w:r>
      <w:r w:rsidRPr="00450031">
        <w:rPr>
          <w:rFonts w:ascii="Times New Roman" w:hAnsi="Times New Roman" w:cs="Times New Roman"/>
        </w:rPr>
        <w:t>cooperative</w:t>
      </w:r>
      <w:r w:rsidRPr="00450031">
        <w:rPr>
          <w:rFonts w:ascii="Times New Roman" w:hAnsi="Times New Roman" w:cs="Times New Roman"/>
          <w:spacing w:val="-10"/>
        </w:rPr>
        <w:t xml:space="preserve"> </w:t>
      </w:r>
      <w:r w:rsidRPr="00450031">
        <w:rPr>
          <w:rFonts w:ascii="Times New Roman" w:hAnsi="Times New Roman" w:cs="Times New Roman"/>
        </w:rPr>
        <w:t>agreement</w:t>
      </w:r>
      <w:r w:rsidRPr="00450031">
        <w:rPr>
          <w:rFonts w:ascii="Times New Roman" w:hAnsi="Times New Roman" w:cs="Times New Roman"/>
          <w:spacing w:val="-9"/>
        </w:rPr>
        <w:t xml:space="preserve"> </w:t>
      </w:r>
      <w:r w:rsidRPr="00450031">
        <w:rPr>
          <w:rFonts w:ascii="Times New Roman" w:hAnsi="Times New Roman" w:cs="Times New Roman"/>
        </w:rPr>
        <w:t>with</w:t>
      </w:r>
      <w:r w:rsidRPr="00450031">
        <w:rPr>
          <w:rFonts w:ascii="Times New Roman" w:hAnsi="Times New Roman" w:cs="Times New Roman"/>
          <w:spacing w:val="-8"/>
        </w:rPr>
        <w:t xml:space="preserve"> </w:t>
      </w:r>
      <w:r w:rsidRPr="00450031">
        <w:rPr>
          <w:rFonts w:ascii="Times New Roman" w:hAnsi="Times New Roman" w:cs="Times New Roman"/>
        </w:rPr>
        <w:t>a</w:t>
      </w:r>
      <w:r w:rsidRPr="00450031">
        <w:rPr>
          <w:rFonts w:ascii="Times New Roman" w:hAnsi="Times New Roman" w:cs="Times New Roman"/>
          <w:spacing w:val="-7"/>
        </w:rPr>
        <w:t xml:space="preserve"> </w:t>
      </w:r>
      <w:r w:rsidRPr="00450031">
        <w:rPr>
          <w:rFonts w:ascii="Times New Roman" w:hAnsi="Times New Roman" w:cs="Times New Roman"/>
        </w:rPr>
        <w:t>Federal</w:t>
      </w:r>
      <w:r w:rsidRPr="00450031">
        <w:rPr>
          <w:rFonts w:ascii="Times New Roman" w:hAnsi="Times New Roman" w:cs="Times New Roman"/>
          <w:spacing w:val="-9"/>
        </w:rPr>
        <w:t xml:space="preserve"> </w:t>
      </w:r>
      <w:r w:rsidRPr="00450031">
        <w:rPr>
          <w:rFonts w:ascii="Times New Roman" w:hAnsi="Times New Roman" w:cs="Times New Roman"/>
        </w:rPr>
        <w:t>agency</w:t>
      </w:r>
      <w:r w:rsidRPr="00450031">
        <w:rPr>
          <w:rFonts w:ascii="Times New Roman" w:hAnsi="Times New Roman" w:cs="Times New Roman"/>
          <w:spacing w:val="-8"/>
        </w:rPr>
        <w:t xml:space="preserve"> </w:t>
      </w:r>
      <w:r w:rsidRPr="00450031">
        <w:rPr>
          <w:rFonts w:ascii="Times New Roman" w:hAnsi="Times New Roman" w:cs="Times New Roman"/>
        </w:rPr>
        <w:t>file</w:t>
      </w:r>
      <w:r w:rsidRPr="00450031">
        <w:rPr>
          <w:rFonts w:ascii="Times New Roman" w:hAnsi="Times New Roman" w:cs="Times New Roman"/>
          <w:spacing w:val="-10"/>
        </w:rPr>
        <w:t xml:space="preserve"> </w:t>
      </w:r>
      <w:r w:rsidRPr="00450031">
        <w:rPr>
          <w:rFonts w:ascii="Times New Roman" w:hAnsi="Times New Roman" w:cs="Times New Roman"/>
        </w:rPr>
        <w:t>with</w:t>
      </w:r>
      <w:r w:rsidRPr="00450031">
        <w:rPr>
          <w:rFonts w:ascii="Times New Roman" w:hAnsi="Times New Roman" w:cs="Times New Roman"/>
          <w:spacing w:val="1"/>
        </w:rPr>
        <w:t xml:space="preserve"> </w:t>
      </w:r>
      <w:r w:rsidRPr="00450031">
        <w:rPr>
          <w:rFonts w:ascii="Times New Roman" w:hAnsi="Times New Roman" w:cs="Times New Roman"/>
        </w:rPr>
        <w:t>that</w:t>
      </w:r>
      <w:r w:rsidRPr="00450031">
        <w:rPr>
          <w:rFonts w:ascii="Times New Roman" w:hAnsi="Times New Roman" w:cs="Times New Roman"/>
          <w:spacing w:val="-7"/>
        </w:rPr>
        <w:t xml:space="preserve"> </w:t>
      </w:r>
      <w:r w:rsidRPr="00450031">
        <w:rPr>
          <w:rFonts w:ascii="Times New Roman" w:hAnsi="Times New Roman" w:cs="Times New Roman"/>
        </w:rPr>
        <w:t>agency</w:t>
      </w:r>
      <w:r w:rsidRPr="00450031">
        <w:rPr>
          <w:rFonts w:ascii="Times New Roman" w:hAnsi="Times New Roman" w:cs="Times New Roman"/>
          <w:spacing w:val="-6"/>
        </w:rPr>
        <w:t xml:space="preserve"> </w:t>
      </w:r>
      <w:r w:rsidRPr="00450031">
        <w:rPr>
          <w:rFonts w:ascii="Times New Roman" w:hAnsi="Times New Roman" w:cs="Times New Roman"/>
        </w:rPr>
        <w:t>a</w:t>
      </w:r>
      <w:r w:rsidRPr="00450031">
        <w:rPr>
          <w:rFonts w:ascii="Times New Roman" w:hAnsi="Times New Roman" w:cs="Times New Roman"/>
          <w:spacing w:val="-6"/>
        </w:rPr>
        <w:t xml:space="preserve"> </w:t>
      </w:r>
      <w:r w:rsidRPr="00450031">
        <w:rPr>
          <w:rFonts w:ascii="Times New Roman" w:hAnsi="Times New Roman" w:cs="Times New Roman"/>
        </w:rPr>
        <w:t>disclosure</w:t>
      </w:r>
      <w:r w:rsidRPr="00450031">
        <w:rPr>
          <w:rFonts w:ascii="Times New Roman" w:hAnsi="Times New Roman" w:cs="Times New Roman"/>
          <w:spacing w:val="-5"/>
        </w:rPr>
        <w:t xml:space="preserve"> </w:t>
      </w:r>
      <w:r w:rsidRPr="00450031">
        <w:rPr>
          <w:rFonts w:ascii="Times New Roman" w:hAnsi="Times New Roman" w:cs="Times New Roman"/>
        </w:rPr>
        <w:t>form</w:t>
      </w:r>
      <w:r w:rsidRPr="00450031">
        <w:rPr>
          <w:rFonts w:ascii="Times New Roman" w:hAnsi="Times New Roman" w:cs="Times New Roman"/>
          <w:spacing w:val="-6"/>
        </w:rPr>
        <w:t xml:space="preserve"> </w:t>
      </w:r>
      <w:r w:rsidRPr="00450031">
        <w:rPr>
          <w:rFonts w:ascii="Times New Roman" w:hAnsi="Times New Roman" w:cs="Times New Roman"/>
        </w:rPr>
        <w:t>if</w:t>
      </w:r>
      <w:r w:rsidRPr="00450031">
        <w:rPr>
          <w:rFonts w:ascii="Times New Roman" w:hAnsi="Times New Roman" w:cs="Times New Roman"/>
          <w:spacing w:val="-8"/>
        </w:rPr>
        <w:t xml:space="preserve"> </w:t>
      </w:r>
      <w:r w:rsidRPr="00450031">
        <w:rPr>
          <w:rFonts w:ascii="Times New Roman" w:hAnsi="Times New Roman" w:cs="Times New Roman"/>
        </w:rPr>
        <w:t>the</w:t>
      </w:r>
      <w:r w:rsidRPr="00450031">
        <w:rPr>
          <w:rFonts w:ascii="Times New Roman" w:hAnsi="Times New Roman" w:cs="Times New Roman"/>
          <w:spacing w:val="-8"/>
        </w:rPr>
        <w:t xml:space="preserve"> </w:t>
      </w:r>
      <w:r w:rsidRPr="00450031">
        <w:rPr>
          <w:rFonts w:ascii="Times New Roman" w:hAnsi="Times New Roman" w:cs="Times New Roman"/>
        </w:rPr>
        <w:t>applicant</w:t>
      </w:r>
      <w:r w:rsidRPr="00450031">
        <w:rPr>
          <w:rFonts w:ascii="Times New Roman" w:hAnsi="Times New Roman" w:cs="Times New Roman"/>
          <w:spacing w:val="-6"/>
        </w:rPr>
        <w:t xml:space="preserve"> </w:t>
      </w:r>
      <w:r w:rsidRPr="00450031">
        <w:rPr>
          <w:rFonts w:ascii="Times New Roman" w:hAnsi="Times New Roman" w:cs="Times New Roman"/>
        </w:rPr>
        <w:t>has</w:t>
      </w:r>
      <w:r w:rsidRPr="00450031">
        <w:rPr>
          <w:rFonts w:ascii="Times New Roman" w:hAnsi="Times New Roman" w:cs="Times New Roman"/>
          <w:spacing w:val="-6"/>
        </w:rPr>
        <w:t xml:space="preserve"> </w:t>
      </w:r>
      <w:r w:rsidRPr="00450031">
        <w:rPr>
          <w:rFonts w:ascii="Times New Roman" w:hAnsi="Times New Roman" w:cs="Times New Roman"/>
        </w:rPr>
        <w:t>made</w:t>
      </w:r>
      <w:r w:rsidRPr="00450031">
        <w:rPr>
          <w:rFonts w:ascii="Times New Roman" w:hAnsi="Times New Roman" w:cs="Times New Roman"/>
          <w:spacing w:val="-8"/>
        </w:rPr>
        <w:t xml:space="preserve"> </w:t>
      </w:r>
      <w:r w:rsidRPr="00450031">
        <w:rPr>
          <w:rFonts w:ascii="Times New Roman" w:hAnsi="Times New Roman" w:cs="Times New Roman"/>
        </w:rPr>
        <w:t>or</w:t>
      </w:r>
      <w:r w:rsidRPr="00450031">
        <w:rPr>
          <w:rFonts w:ascii="Times New Roman" w:hAnsi="Times New Roman" w:cs="Times New Roman"/>
          <w:spacing w:val="-7"/>
        </w:rPr>
        <w:t xml:space="preserve"> </w:t>
      </w:r>
      <w:r w:rsidRPr="00450031">
        <w:rPr>
          <w:rFonts w:ascii="Times New Roman" w:hAnsi="Times New Roman" w:cs="Times New Roman"/>
        </w:rPr>
        <w:t>has</w:t>
      </w:r>
      <w:r w:rsidRPr="00450031">
        <w:rPr>
          <w:rFonts w:ascii="Times New Roman" w:hAnsi="Times New Roman" w:cs="Times New Roman"/>
          <w:spacing w:val="-9"/>
        </w:rPr>
        <w:t xml:space="preserve"> </w:t>
      </w:r>
      <w:r w:rsidRPr="00450031">
        <w:rPr>
          <w:rFonts w:ascii="Times New Roman" w:hAnsi="Times New Roman" w:cs="Times New Roman"/>
        </w:rPr>
        <w:t>agreed</w:t>
      </w:r>
      <w:r w:rsidRPr="00450031">
        <w:rPr>
          <w:rFonts w:ascii="Times New Roman" w:hAnsi="Times New Roman" w:cs="Times New Roman"/>
          <w:spacing w:val="-6"/>
        </w:rPr>
        <w:t xml:space="preserve"> </w:t>
      </w:r>
      <w:r w:rsidRPr="00450031">
        <w:rPr>
          <w:rFonts w:ascii="Times New Roman" w:hAnsi="Times New Roman" w:cs="Times New Roman"/>
        </w:rPr>
        <w:t>to</w:t>
      </w:r>
      <w:r w:rsidRPr="00450031">
        <w:rPr>
          <w:rFonts w:ascii="Times New Roman" w:hAnsi="Times New Roman" w:cs="Times New Roman"/>
          <w:spacing w:val="-6"/>
        </w:rPr>
        <w:t xml:space="preserve"> </w:t>
      </w:r>
      <w:r w:rsidRPr="00450031">
        <w:rPr>
          <w:rFonts w:ascii="Times New Roman" w:hAnsi="Times New Roman" w:cs="Times New Roman"/>
        </w:rPr>
        <w:t>make</w:t>
      </w:r>
      <w:r w:rsidRPr="00450031">
        <w:rPr>
          <w:rFonts w:ascii="Times New Roman" w:hAnsi="Times New Roman" w:cs="Times New Roman"/>
          <w:spacing w:val="-8"/>
        </w:rPr>
        <w:t xml:space="preserve"> </w:t>
      </w:r>
      <w:r w:rsidRPr="00450031">
        <w:rPr>
          <w:rFonts w:ascii="Times New Roman" w:hAnsi="Times New Roman" w:cs="Times New Roman"/>
        </w:rPr>
        <w:t>any</w:t>
      </w:r>
      <w:r w:rsidRPr="00450031">
        <w:rPr>
          <w:rFonts w:ascii="Times New Roman" w:hAnsi="Times New Roman" w:cs="Times New Roman"/>
          <w:spacing w:val="-6"/>
        </w:rPr>
        <w:t xml:space="preserve"> </w:t>
      </w:r>
      <w:r w:rsidRPr="00450031">
        <w:rPr>
          <w:rFonts w:ascii="Times New Roman" w:hAnsi="Times New Roman" w:cs="Times New Roman"/>
        </w:rPr>
        <w:t>payment</w:t>
      </w:r>
      <w:r w:rsidRPr="00450031">
        <w:rPr>
          <w:rFonts w:ascii="Times New Roman" w:hAnsi="Times New Roman" w:cs="Times New Roman"/>
          <w:spacing w:val="-7"/>
        </w:rPr>
        <w:t xml:space="preserve"> </w:t>
      </w:r>
      <w:r w:rsidRPr="00450031">
        <w:rPr>
          <w:rFonts w:ascii="Times New Roman" w:hAnsi="Times New Roman" w:cs="Times New Roman"/>
        </w:rPr>
        <w:t>using</w:t>
      </w:r>
      <w:r w:rsidRPr="00450031">
        <w:rPr>
          <w:rFonts w:ascii="Times New Roman" w:hAnsi="Times New Roman" w:cs="Times New Roman"/>
          <w:spacing w:val="-7"/>
        </w:rPr>
        <w:t xml:space="preserve"> </w:t>
      </w:r>
      <w:r w:rsidRPr="00450031">
        <w:rPr>
          <w:rFonts w:ascii="Times New Roman" w:hAnsi="Times New Roman" w:cs="Times New Roman"/>
        </w:rPr>
        <w:t>non-appropriated funds (to include profits from any covered Federal action), which would be prohibited if</w:t>
      </w:r>
      <w:r w:rsidRPr="00450031">
        <w:rPr>
          <w:rFonts w:ascii="Times New Roman" w:hAnsi="Times New Roman" w:cs="Times New Roman"/>
          <w:spacing w:val="1"/>
        </w:rPr>
        <w:t xml:space="preserve"> </w:t>
      </w:r>
      <w:r w:rsidRPr="00450031">
        <w:rPr>
          <w:rFonts w:ascii="Times New Roman" w:hAnsi="Times New Roman" w:cs="Times New Roman"/>
        </w:rPr>
        <w:t>paid for with</w:t>
      </w:r>
      <w:r w:rsidRPr="00450031">
        <w:rPr>
          <w:rFonts w:ascii="Times New Roman" w:hAnsi="Times New Roman" w:cs="Times New Roman"/>
          <w:spacing w:val="1"/>
        </w:rPr>
        <w:t xml:space="preserve"> </w:t>
      </w:r>
      <w:r w:rsidRPr="00450031">
        <w:rPr>
          <w:rFonts w:ascii="Times New Roman" w:hAnsi="Times New Roman" w:cs="Times New Roman"/>
        </w:rPr>
        <w:t>appropriated</w:t>
      </w:r>
      <w:r w:rsidRPr="00450031">
        <w:rPr>
          <w:rFonts w:ascii="Times New Roman" w:hAnsi="Times New Roman" w:cs="Times New Roman"/>
          <w:spacing w:val="1"/>
        </w:rPr>
        <w:t xml:space="preserve"> </w:t>
      </w:r>
      <w:r w:rsidRPr="00450031">
        <w:rPr>
          <w:rFonts w:ascii="Times New Roman" w:hAnsi="Times New Roman" w:cs="Times New Roman"/>
        </w:rPr>
        <w:t>funds.</w:t>
      </w:r>
    </w:p>
    <w:p w:rsidR="00323DA5" w:rsidRPr="00450031" w:rsidP="00450031" w14:paraId="740A6446" w14:textId="77777777">
      <w:pPr>
        <w:pStyle w:val="BodyText"/>
        <w:spacing w:before="4"/>
        <w:rPr>
          <w:rFonts w:ascii="Times New Roman" w:hAnsi="Times New Roman" w:cs="Times New Roman"/>
        </w:rPr>
      </w:pPr>
    </w:p>
    <w:p w:rsidR="00323DA5" w:rsidRPr="00450031" w:rsidP="00450031" w14:paraId="4DB5B5D5" w14:textId="77777777">
      <w:pPr>
        <w:pStyle w:val="Heading3"/>
        <w:numPr>
          <w:ilvl w:val="0"/>
          <w:numId w:val="32"/>
        </w:numPr>
        <w:tabs>
          <w:tab w:val="left" w:pos="739"/>
          <w:tab w:val="left" w:pos="741"/>
        </w:tabs>
        <w:spacing w:before="1"/>
        <w:ind w:hanging="633"/>
        <w:jc w:val="left"/>
        <w:rPr>
          <w:rFonts w:ascii="Times New Roman" w:hAnsi="Times New Roman" w:cs="Times New Roman"/>
          <w:sz w:val="20"/>
          <w:szCs w:val="20"/>
        </w:rPr>
      </w:pPr>
      <w:bookmarkStart w:id="56" w:name="V._ASSURANCES"/>
      <w:bookmarkStart w:id="57" w:name="_bookmark22"/>
      <w:bookmarkEnd w:id="56"/>
      <w:bookmarkEnd w:id="57"/>
      <w:r w:rsidRPr="00450031">
        <w:rPr>
          <w:rFonts w:ascii="Times New Roman" w:hAnsi="Times New Roman" w:cs="Times New Roman"/>
          <w:sz w:val="20"/>
          <w:szCs w:val="20"/>
        </w:rPr>
        <w:t>ASSURANCES</w:t>
      </w:r>
    </w:p>
    <w:p w:rsidR="00323DA5" w:rsidRPr="00450031" w:rsidP="00450031" w14:paraId="4F0D9581" w14:textId="77777777">
      <w:pPr>
        <w:pStyle w:val="BodyText"/>
        <w:spacing w:before="10"/>
        <w:rPr>
          <w:rFonts w:ascii="Times New Roman" w:hAnsi="Times New Roman" w:cs="Times New Roman"/>
          <w:b/>
        </w:rPr>
      </w:pPr>
    </w:p>
    <w:p w:rsidR="00323DA5" w:rsidRPr="00450031" w:rsidP="00450031" w14:paraId="572D49A2" w14:textId="77777777">
      <w:pPr>
        <w:pStyle w:val="BodyText"/>
        <w:ind w:left="747" w:right="578"/>
        <w:rPr>
          <w:rFonts w:ascii="Times New Roman" w:hAnsi="Times New Roman" w:cs="Times New Roman"/>
        </w:rPr>
      </w:pPr>
      <w:r w:rsidRPr="00450031">
        <w:rPr>
          <w:rFonts w:ascii="Times New Roman" w:hAnsi="Times New Roman" w:cs="Times New Roman"/>
          <w:spacing w:val="-1"/>
        </w:rPr>
        <w:t>The</w:t>
      </w:r>
      <w:r w:rsidRPr="00450031">
        <w:rPr>
          <w:rFonts w:ascii="Times New Roman" w:hAnsi="Times New Roman" w:cs="Times New Roman"/>
          <w:spacing w:val="-11"/>
        </w:rPr>
        <w:t xml:space="preserve"> </w:t>
      </w:r>
      <w:r w:rsidRPr="00450031">
        <w:rPr>
          <w:rFonts w:ascii="Times New Roman" w:hAnsi="Times New Roman" w:cs="Times New Roman"/>
          <w:spacing w:val="-1"/>
        </w:rPr>
        <w:t>standard</w:t>
      </w:r>
      <w:r w:rsidRPr="00450031">
        <w:rPr>
          <w:rFonts w:ascii="Times New Roman" w:hAnsi="Times New Roman" w:cs="Times New Roman"/>
          <w:spacing w:val="-9"/>
        </w:rPr>
        <w:t xml:space="preserve"> </w:t>
      </w:r>
      <w:r w:rsidRPr="00450031">
        <w:rPr>
          <w:rFonts w:ascii="Times New Roman" w:hAnsi="Times New Roman" w:cs="Times New Roman"/>
          <w:spacing w:val="-1"/>
        </w:rPr>
        <w:t>assurances</w:t>
      </w:r>
      <w:r w:rsidRPr="00450031">
        <w:rPr>
          <w:rFonts w:ascii="Times New Roman" w:hAnsi="Times New Roman" w:cs="Times New Roman"/>
          <w:spacing w:val="-11"/>
        </w:rPr>
        <w:t xml:space="preserve"> </w:t>
      </w:r>
      <w:r w:rsidRPr="00450031">
        <w:rPr>
          <w:rFonts w:ascii="Times New Roman" w:hAnsi="Times New Roman" w:cs="Times New Roman"/>
          <w:spacing w:val="-1"/>
        </w:rPr>
        <w:t>that</w:t>
      </w:r>
      <w:r w:rsidRPr="00450031">
        <w:rPr>
          <w:rFonts w:ascii="Times New Roman" w:hAnsi="Times New Roman" w:cs="Times New Roman"/>
          <w:spacing w:val="-9"/>
        </w:rPr>
        <w:t xml:space="preserve"> </w:t>
      </w:r>
      <w:r w:rsidRPr="00450031">
        <w:rPr>
          <w:rFonts w:ascii="Times New Roman" w:hAnsi="Times New Roman" w:cs="Times New Roman"/>
          <w:spacing w:val="-1"/>
        </w:rPr>
        <w:t>follow</w:t>
      </w:r>
      <w:r w:rsidRPr="00450031">
        <w:rPr>
          <w:rFonts w:ascii="Times New Roman" w:hAnsi="Times New Roman" w:cs="Times New Roman"/>
          <w:spacing w:val="-10"/>
        </w:rPr>
        <w:t xml:space="preserve"> </w:t>
      </w:r>
      <w:r w:rsidRPr="00450031">
        <w:rPr>
          <w:rFonts w:ascii="Times New Roman" w:hAnsi="Times New Roman" w:cs="Times New Roman"/>
          <w:spacing w:val="-1"/>
        </w:rPr>
        <w:t>specify</w:t>
      </w:r>
      <w:r w:rsidRPr="00450031">
        <w:rPr>
          <w:rFonts w:ascii="Times New Roman" w:hAnsi="Times New Roman" w:cs="Times New Roman"/>
          <w:spacing w:val="-8"/>
        </w:rPr>
        <w:t xml:space="preserve"> </w:t>
      </w:r>
      <w:r w:rsidRPr="00450031">
        <w:rPr>
          <w:rFonts w:ascii="Times New Roman" w:hAnsi="Times New Roman" w:cs="Times New Roman"/>
          <w:spacing w:val="-1"/>
        </w:rPr>
        <w:t>terms</w:t>
      </w:r>
      <w:r w:rsidRPr="00450031">
        <w:rPr>
          <w:rFonts w:ascii="Times New Roman" w:hAnsi="Times New Roman" w:cs="Times New Roman"/>
          <w:spacing w:val="-11"/>
        </w:rPr>
        <w:t xml:space="preserve"> </w:t>
      </w:r>
      <w:r w:rsidRPr="00450031">
        <w:rPr>
          <w:rFonts w:ascii="Times New Roman" w:hAnsi="Times New Roman" w:cs="Times New Roman"/>
          <w:spacing w:val="-1"/>
        </w:rPr>
        <w:t>and</w:t>
      </w:r>
      <w:r w:rsidRPr="00450031">
        <w:rPr>
          <w:rFonts w:ascii="Times New Roman" w:hAnsi="Times New Roman" w:cs="Times New Roman"/>
          <w:spacing w:val="-9"/>
        </w:rPr>
        <w:t xml:space="preserve"> </w:t>
      </w:r>
      <w:r w:rsidRPr="00450031">
        <w:rPr>
          <w:rFonts w:ascii="Times New Roman" w:hAnsi="Times New Roman" w:cs="Times New Roman"/>
          <w:spacing w:val="-1"/>
        </w:rPr>
        <w:t>conditions</w:t>
      </w:r>
      <w:r w:rsidRPr="00450031">
        <w:rPr>
          <w:rFonts w:ascii="Times New Roman" w:hAnsi="Times New Roman" w:cs="Times New Roman"/>
          <w:spacing w:val="-11"/>
        </w:rPr>
        <w:t xml:space="preserve"> </w:t>
      </w:r>
      <w:r w:rsidRPr="00450031">
        <w:rPr>
          <w:rFonts w:ascii="Times New Roman" w:hAnsi="Times New Roman" w:cs="Times New Roman"/>
          <w:spacing w:val="-1"/>
        </w:rPr>
        <w:t>with</w:t>
      </w:r>
      <w:r w:rsidRPr="00450031">
        <w:rPr>
          <w:rFonts w:ascii="Times New Roman" w:hAnsi="Times New Roman" w:cs="Times New Roman"/>
          <w:spacing w:val="-9"/>
        </w:rPr>
        <w:t xml:space="preserve"> </w:t>
      </w:r>
      <w:r w:rsidRPr="00450031">
        <w:rPr>
          <w:rFonts w:ascii="Times New Roman" w:hAnsi="Times New Roman" w:cs="Times New Roman"/>
          <w:spacing w:val="-1"/>
        </w:rPr>
        <w:t>which</w:t>
      </w:r>
      <w:r w:rsidRPr="00450031">
        <w:rPr>
          <w:rFonts w:ascii="Times New Roman" w:hAnsi="Times New Roman" w:cs="Times New Roman"/>
          <w:spacing w:val="-9"/>
        </w:rPr>
        <w:t xml:space="preserve"> </w:t>
      </w:r>
      <w:r w:rsidRPr="00450031">
        <w:rPr>
          <w:rFonts w:ascii="Times New Roman" w:hAnsi="Times New Roman" w:cs="Times New Roman"/>
          <w:spacing w:val="-1"/>
        </w:rPr>
        <w:t>SGAs</w:t>
      </w:r>
      <w:r w:rsidRPr="00450031">
        <w:rPr>
          <w:rFonts w:ascii="Times New Roman" w:hAnsi="Times New Roman" w:cs="Times New Roman"/>
          <w:spacing w:val="-10"/>
        </w:rPr>
        <w:t xml:space="preserve"> </w:t>
      </w:r>
      <w:r w:rsidRPr="00450031">
        <w:rPr>
          <w:rFonts w:ascii="Times New Roman" w:hAnsi="Times New Roman" w:cs="Times New Roman"/>
          <w:spacing w:val="-1"/>
        </w:rPr>
        <w:t>must</w:t>
      </w:r>
      <w:r w:rsidRPr="00450031">
        <w:rPr>
          <w:rFonts w:ascii="Times New Roman" w:hAnsi="Times New Roman" w:cs="Times New Roman"/>
          <w:spacing w:val="-9"/>
        </w:rPr>
        <w:t xml:space="preserve"> </w:t>
      </w:r>
      <w:r w:rsidRPr="00450031">
        <w:rPr>
          <w:rFonts w:ascii="Times New Roman" w:hAnsi="Times New Roman" w:cs="Times New Roman"/>
        </w:rPr>
        <w:t>comply,</w:t>
      </w:r>
      <w:r w:rsidRPr="00450031">
        <w:rPr>
          <w:rFonts w:ascii="Times New Roman" w:hAnsi="Times New Roman" w:cs="Times New Roman"/>
          <w:spacing w:val="-9"/>
        </w:rPr>
        <w:t xml:space="preserve"> </w:t>
      </w:r>
      <w:r w:rsidRPr="00450031">
        <w:rPr>
          <w:rFonts w:ascii="Times New Roman" w:hAnsi="Times New Roman" w:cs="Times New Roman"/>
        </w:rPr>
        <w:t>as</w:t>
      </w:r>
      <w:r w:rsidRPr="00450031">
        <w:rPr>
          <w:rFonts w:ascii="Times New Roman" w:hAnsi="Times New Roman" w:cs="Times New Roman"/>
          <w:spacing w:val="-11"/>
        </w:rPr>
        <w:t xml:space="preserve"> </w:t>
      </w:r>
      <w:r w:rsidRPr="00450031">
        <w:rPr>
          <w:rFonts w:ascii="Times New Roman" w:hAnsi="Times New Roman" w:cs="Times New Roman"/>
        </w:rPr>
        <w:t>prescribed</w:t>
      </w:r>
      <w:r w:rsidRPr="00450031">
        <w:rPr>
          <w:rFonts w:ascii="Times New Roman" w:hAnsi="Times New Roman" w:cs="Times New Roman"/>
          <w:spacing w:val="1"/>
        </w:rPr>
        <w:t xml:space="preserve"> </w:t>
      </w:r>
      <w:r w:rsidRPr="00450031">
        <w:rPr>
          <w:rFonts w:ascii="Times New Roman" w:hAnsi="Times New Roman" w:cs="Times New Roman"/>
        </w:rPr>
        <w:t>by 2 CFR 200.206, Standard Form 424B, Standard Assurances.</w:t>
      </w:r>
      <w:r w:rsidRPr="00450031">
        <w:rPr>
          <w:rFonts w:ascii="Times New Roman" w:hAnsi="Times New Roman" w:cs="Times New Roman"/>
          <w:spacing w:val="45"/>
        </w:rPr>
        <w:t xml:space="preserve"> </w:t>
      </w:r>
      <w:r w:rsidRPr="00450031">
        <w:rPr>
          <w:rFonts w:ascii="Times New Roman" w:hAnsi="Times New Roman" w:cs="Times New Roman"/>
        </w:rPr>
        <w:t>Pursuant to SF-424B certain assurances (Nos.</w:t>
      </w:r>
      <w:r w:rsidRPr="00450031">
        <w:rPr>
          <w:rFonts w:ascii="Times New Roman" w:hAnsi="Times New Roman" w:cs="Times New Roman"/>
          <w:spacing w:val="1"/>
        </w:rPr>
        <w:t xml:space="preserve"> </w:t>
      </w:r>
      <w:r w:rsidRPr="00450031">
        <w:rPr>
          <w:rFonts w:ascii="Times New Roman" w:hAnsi="Times New Roman" w:cs="Times New Roman"/>
        </w:rPr>
        <w:t>7 and 9 through 16 of SF-424B) are not applicable to this Agreement and have been deleted from the list</w:t>
      </w:r>
      <w:r w:rsidRPr="00450031">
        <w:rPr>
          <w:rFonts w:ascii="Times New Roman" w:hAnsi="Times New Roman" w:cs="Times New Roman"/>
          <w:spacing w:val="1"/>
        </w:rPr>
        <w:t xml:space="preserve"> </w:t>
      </w:r>
      <w:r w:rsidRPr="00450031">
        <w:rPr>
          <w:rFonts w:ascii="Times New Roman" w:hAnsi="Times New Roman" w:cs="Times New Roman"/>
        </w:rPr>
        <w:t>below.</w:t>
      </w:r>
    </w:p>
    <w:p w:rsidR="00323DA5" w:rsidRPr="00450031" w:rsidP="00450031" w14:paraId="7F6EA889" w14:textId="77777777">
      <w:pPr>
        <w:pStyle w:val="BodyText"/>
        <w:spacing w:before="8"/>
        <w:rPr>
          <w:rFonts w:ascii="Times New Roman" w:hAnsi="Times New Roman" w:cs="Times New Roman"/>
        </w:rPr>
      </w:pPr>
    </w:p>
    <w:p w:rsidR="00323DA5" w:rsidRPr="00450031" w:rsidP="00450031" w14:paraId="5344840F" w14:textId="77777777">
      <w:pPr>
        <w:pStyle w:val="BodyText"/>
        <w:spacing w:before="1"/>
        <w:ind w:left="740" w:right="578"/>
        <w:rPr>
          <w:rFonts w:ascii="Times New Roman" w:hAnsi="Times New Roman" w:cs="Times New Roman"/>
        </w:rPr>
      </w:pPr>
      <w:r w:rsidRPr="00450031">
        <w:rPr>
          <w:rFonts w:ascii="Times New Roman" w:hAnsi="Times New Roman" w:cs="Times New Roman"/>
        </w:rPr>
        <w:t>By placing an "X" or check mark in the "Agree to Comply" box next to the requirement concerning the</w:t>
      </w:r>
      <w:r w:rsidRPr="00450031">
        <w:rPr>
          <w:rFonts w:ascii="Times New Roman" w:hAnsi="Times New Roman" w:cs="Times New Roman"/>
          <w:spacing w:val="1"/>
        </w:rPr>
        <w:t xml:space="preserve"> </w:t>
      </w:r>
      <w:r w:rsidRPr="00450031">
        <w:rPr>
          <w:rFonts w:ascii="Times New Roman" w:hAnsi="Times New Roman" w:cs="Times New Roman"/>
        </w:rPr>
        <w:t>assurances in the Work Statement:</w:t>
      </w:r>
      <w:r w:rsidRPr="00450031">
        <w:rPr>
          <w:rFonts w:ascii="Times New Roman" w:hAnsi="Times New Roman" w:cs="Times New Roman"/>
          <w:spacing w:val="1"/>
        </w:rPr>
        <w:t xml:space="preserve"> </w:t>
      </w:r>
      <w:r w:rsidRPr="00450031">
        <w:rPr>
          <w:rFonts w:ascii="Times New Roman" w:hAnsi="Times New Roman" w:cs="Times New Roman"/>
        </w:rPr>
        <w:t>General Requirements, the SGA assures and certifies that it will comply</w:t>
      </w:r>
      <w:r w:rsidRPr="00450031">
        <w:rPr>
          <w:rFonts w:ascii="Times New Roman" w:hAnsi="Times New Roman" w:cs="Times New Roman"/>
          <w:spacing w:val="1"/>
        </w:rPr>
        <w:t xml:space="preserve"> </w:t>
      </w:r>
      <w:r w:rsidRPr="00450031">
        <w:rPr>
          <w:rFonts w:ascii="Times New Roman" w:hAnsi="Times New Roman" w:cs="Times New Roman"/>
        </w:rPr>
        <w:t>with</w:t>
      </w:r>
      <w:r w:rsidRPr="00450031">
        <w:rPr>
          <w:rFonts w:ascii="Times New Roman" w:hAnsi="Times New Roman" w:cs="Times New Roman"/>
          <w:spacing w:val="-3"/>
        </w:rPr>
        <w:t xml:space="preserve"> </w:t>
      </w:r>
      <w:r w:rsidRPr="00450031">
        <w:rPr>
          <w:rFonts w:ascii="Times New Roman" w:hAnsi="Times New Roman" w:cs="Times New Roman"/>
        </w:rPr>
        <w:t>all</w:t>
      </w:r>
      <w:r w:rsidRPr="00450031">
        <w:rPr>
          <w:rFonts w:ascii="Times New Roman" w:hAnsi="Times New Roman" w:cs="Times New Roman"/>
          <w:spacing w:val="-3"/>
        </w:rPr>
        <w:t xml:space="preserve"> </w:t>
      </w:r>
      <w:r w:rsidRPr="00450031">
        <w:rPr>
          <w:rFonts w:ascii="Times New Roman" w:hAnsi="Times New Roman" w:cs="Times New Roman"/>
        </w:rPr>
        <w:t>guidelines</w:t>
      </w:r>
      <w:r w:rsidRPr="00450031">
        <w:rPr>
          <w:rFonts w:ascii="Times New Roman" w:hAnsi="Times New Roman" w:cs="Times New Roman"/>
          <w:spacing w:val="-4"/>
        </w:rPr>
        <w:t xml:space="preserve"> </w:t>
      </w:r>
      <w:r w:rsidRPr="00450031">
        <w:rPr>
          <w:rFonts w:ascii="Times New Roman" w:hAnsi="Times New Roman" w:cs="Times New Roman"/>
        </w:rPr>
        <w:t>and</w:t>
      </w:r>
      <w:r w:rsidRPr="00450031">
        <w:rPr>
          <w:rFonts w:ascii="Times New Roman" w:hAnsi="Times New Roman" w:cs="Times New Roman"/>
          <w:spacing w:val="-3"/>
        </w:rPr>
        <w:t xml:space="preserve"> </w:t>
      </w:r>
      <w:r w:rsidRPr="00450031">
        <w:rPr>
          <w:rFonts w:ascii="Times New Roman" w:hAnsi="Times New Roman" w:cs="Times New Roman"/>
        </w:rPr>
        <w:t>requirements</w:t>
      </w:r>
      <w:r w:rsidRPr="00450031">
        <w:rPr>
          <w:rFonts w:ascii="Times New Roman" w:hAnsi="Times New Roman" w:cs="Times New Roman"/>
          <w:spacing w:val="-4"/>
        </w:rPr>
        <w:t xml:space="preserve"> </w:t>
      </w:r>
      <w:r w:rsidRPr="00450031">
        <w:rPr>
          <w:rFonts w:ascii="Times New Roman" w:hAnsi="Times New Roman" w:cs="Times New Roman"/>
        </w:rPr>
        <w:t>that</w:t>
      </w:r>
      <w:r w:rsidRPr="00450031">
        <w:rPr>
          <w:rFonts w:ascii="Times New Roman" w:hAnsi="Times New Roman" w:cs="Times New Roman"/>
          <w:spacing w:val="-4"/>
        </w:rPr>
        <w:t xml:space="preserve"> </w:t>
      </w:r>
      <w:r w:rsidRPr="00450031">
        <w:rPr>
          <w:rFonts w:ascii="Times New Roman" w:hAnsi="Times New Roman" w:cs="Times New Roman"/>
        </w:rPr>
        <w:t>apply</w:t>
      </w:r>
      <w:r w:rsidRPr="00450031">
        <w:rPr>
          <w:rFonts w:ascii="Times New Roman" w:hAnsi="Times New Roman" w:cs="Times New Roman"/>
          <w:spacing w:val="-2"/>
        </w:rPr>
        <w:t xml:space="preserve"> </w:t>
      </w:r>
      <w:r w:rsidRPr="00450031">
        <w:rPr>
          <w:rFonts w:ascii="Times New Roman" w:hAnsi="Times New Roman" w:cs="Times New Roman"/>
        </w:rPr>
        <w:t>to</w:t>
      </w:r>
      <w:r w:rsidRPr="00450031">
        <w:rPr>
          <w:rFonts w:ascii="Times New Roman" w:hAnsi="Times New Roman" w:cs="Times New Roman"/>
          <w:spacing w:val="-3"/>
        </w:rPr>
        <w:t xml:space="preserve"> </w:t>
      </w:r>
      <w:r w:rsidRPr="00450031">
        <w:rPr>
          <w:rFonts w:ascii="Times New Roman" w:hAnsi="Times New Roman" w:cs="Times New Roman"/>
        </w:rPr>
        <w:t>the</w:t>
      </w:r>
      <w:r w:rsidRPr="00450031">
        <w:rPr>
          <w:rFonts w:ascii="Times New Roman" w:hAnsi="Times New Roman" w:cs="Times New Roman"/>
          <w:spacing w:val="-5"/>
        </w:rPr>
        <w:t xml:space="preserve"> </w:t>
      </w:r>
      <w:r w:rsidRPr="00450031">
        <w:rPr>
          <w:rFonts w:ascii="Times New Roman" w:hAnsi="Times New Roman" w:cs="Times New Roman"/>
        </w:rPr>
        <w:t>application</w:t>
      </w:r>
      <w:r w:rsidRPr="00450031">
        <w:rPr>
          <w:rFonts w:ascii="Times New Roman" w:hAnsi="Times New Roman" w:cs="Times New Roman"/>
          <w:spacing w:val="-2"/>
        </w:rPr>
        <w:t xml:space="preserve"> </w:t>
      </w:r>
      <w:r w:rsidRPr="00450031">
        <w:rPr>
          <w:rFonts w:ascii="Times New Roman" w:hAnsi="Times New Roman" w:cs="Times New Roman"/>
        </w:rPr>
        <w:t>for,</w:t>
      </w:r>
      <w:r w:rsidRPr="00450031">
        <w:rPr>
          <w:rFonts w:ascii="Times New Roman" w:hAnsi="Times New Roman" w:cs="Times New Roman"/>
          <w:spacing w:val="-2"/>
        </w:rPr>
        <w:t xml:space="preserve"> </w:t>
      </w:r>
      <w:r w:rsidRPr="00450031">
        <w:rPr>
          <w:rFonts w:ascii="Times New Roman" w:hAnsi="Times New Roman" w:cs="Times New Roman"/>
        </w:rPr>
        <w:t>and</w:t>
      </w:r>
      <w:r w:rsidRPr="00450031">
        <w:rPr>
          <w:rFonts w:ascii="Times New Roman" w:hAnsi="Times New Roman" w:cs="Times New Roman"/>
          <w:spacing w:val="-3"/>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acceptance</w:t>
      </w:r>
      <w:r w:rsidRPr="00450031">
        <w:rPr>
          <w:rFonts w:ascii="Times New Roman" w:hAnsi="Times New Roman" w:cs="Times New Roman"/>
          <w:spacing w:val="-4"/>
        </w:rPr>
        <w:t xml:space="preserve"> </w:t>
      </w:r>
      <w:r w:rsidRPr="00450031">
        <w:rPr>
          <w:rFonts w:ascii="Times New Roman" w:hAnsi="Times New Roman" w:cs="Times New Roman"/>
        </w:rPr>
        <w:t>and</w:t>
      </w:r>
      <w:r w:rsidRPr="00450031">
        <w:rPr>
          <w:rFonts w:ascii="Times New Roman" w:hAnsi="Times New Roman" w:cs="Times New Roman"/>
          <w:spacing w:val="-3"/>
        </w:rPr>
        <w:t xml:space="preserve"> </w:t>
      </w:r>
      <w:r w:rsidRPr="00450031">
        <w:rPr>
          <w:rFonts w:ascii="Times New Roman" w:hAnsi="Times New Roman" w:cs="Times New Roman"/>
        </w:rPr>
        <w:t>use</w:t>
      </w:r>
      <w:r w:rsidRPr="00450031">
        <w:rPr>
          <w:rFonts w:ascii="Times New Roman" w:hAnsi="Times New Roman" w:cs="Times New Roman"/>
          <w:spacing w:val="-4"/>
        </w:rPr>
        <w:t xml:space="preserve"> </w:t>
      </w:r>
      <w:r w:rsidRPr="00450031">
        <w:rPr>
          <w:rFonts w:ascii="Times New Roman" w:hAnsi="Times New Roman" w:cs="Times New Roman"/>
        </w:rPr>
        <w:t>of</w:t>
      </w:r>
      <w:r w:rsidRPr="00450031">
        <w:rPr>
          <w:rFonts w:ascii="Times New Roman" w:hAnsi="Times New Roman" w:cs="Times New Roman"/>
          <w:spacing w:val="-4"/>
        </w:rPr>
        <w:t xml:space="preserve"> </w:t>
      </w:r>
      <w:r w:rsidRPr="00450031">
        <w:rPr>
          <w:rFonts w:ascii="Times New Roman" w:hAnsi="Times New Roman" w:cs="Times New Roman"/>
        </w:rPr>
        <w:t>Federal</w:t>
      </w:r>
      <w:r w:rsidRPr="00450031">
        <w:rPr>
          <w:rFonts w:ascii="Times New Roman" w:hAnsi="Times New Roman" w:cs="Times New Roman"/>
          <w:spacing w:val="1"/>
        </w:rPr>
        <w:t xml:space="preserve"> </w:t>
      </w:r>
      <w:r w:rsidRPr="00450031">
        <w:rPr>
          <w:rFonts w:ascii="Times New Roman" w:hAnsi="Times New Roman" w:cs="Times New Roman"/>
        </w:rPr>
        <w:t>funds</w:t>
      </w:r>
      <w:r w:rsidRPr="00450031">
        <w:rPr>
          <w:rFonts w:ascii="Times New Roman" w:hAnsi="Times New Roman" w:cs="Times New Roman"/>
          <w:spacing w:val="-2"/>
        </w:rPr>
        <w:t xml:space="preserve"> </w:t>
      </w:r>
      <w:r w:rsidRPr="00450031">
        <w:rPr>
          <w:rFonts w:ascii="Times New Roman" w:hAnsi="Times New Roman" w:cs="Times New Roman"/>
        </w:rPr>
        <w:t>for</w:t>
      </w:r>
      <w:r w:rsidRPr="00450031">
        <w:rPr>
          <w:rFonts w:ascii="Times New Roman" w:hAnsi="Times New Roman" w:cs="Times New Roman"/>
          <w:spacing w:val="-1"/>
        </w:rPr>
        <w:t xml:space="preserve"> </w:t>
      </w:r>
      <w:r w:rsidRPr="00450031">
        <w:rPr>
          <w:rFonts w:ascii="Times New Roman" w:hAnsi="Times New Roman" w:cs="Times New Roman"/>
        </w:rPr>
        <w:t>this</w:t>
      </w:r>
      <w:r w:rsidRPr="00450031">
        <w:rPr>
          <w:rFonts w:ascii="Times New Roman" w:hAnsi="Times New Roman" w:cs="Times New Roman"/>
          <w:spacing w:val="-2"/>
        </w:rPr>
        <w:t xml:space="preserve"> </w:t>
      </w:r>
      <w:r w:rsidRPr="00450031">
        <w:rPr>
          <w:rFonts w:ascii="Times New Roman" w:hAnsi="Times New Roman" w:cs="Times New Roman"/>
        </w:rPr>
        <w:t>federally-assisted</w:t>
      </w:r>
      <w:r w:rsidRPr="00450031">
        <w:rPr>
          <w:rFonts w:ascii="Times New Roman" w:hAnsi="Times New Roman" w:cs="Times New Roman"/>
        </w:rPr>
        <w:t xml:space="preserve"> program.</w:t>
      </w:r>
      <w:r w:rsidRPr="00450031">
        <w:rPr>
          <w:rFonts w:ascii="Times New Roman" w:hAnsi="Times New Roman" w:cs="Times New Roman"/>
          <w:spacing w:val="43"/>
        </w:rPr>
        <w:t xml:space="preserve"> </w:t>
      </w:r>
      <w:r w:rsidRPr="00450031">
        <w:rPr>
          <w:rFonts w:ascii="Times New Roman" w:hAnsi="Times New Roman" w:cs="Times New Roman"/>
        </w:rPr>
        <w:t>Specifically, the</w:t>
      </w:r>
      <w:r w:rsidRPr="00450031">
        <w:rPr>
          <w:rFonts w:ascii="Times New Roman" w:hAnsi="Times New Roman" w:cs="Times New Roman"/>
          <w:spacing w:val="-1"/>
        </w:rPr>
        <w:t xml:space="preserve"> </w:t>
      </w:r>
      <w:r w:rsidRPr="00450031">
        <w:rPr>
          <w:rFonts w:ascii="Times New Roman" w:hAnsi="Times New Roman" w:cs="Times New Roman"/>
        </w:rPr>
        <w:t>SGA</w:t>
      </w:r>
      <w:r w:rsidRPr="00450031">
        <w:rPr>
          <w:rFonts w:ascii="Times New Roman" w:hAnsi="Times New Roman" w:cs="Times New Roman"/>
          <w:spacing w:val="-1"/>
        </w:rPr>
        <w:t xml:space="preserve"> </w:t>
      </w:r>
      <w:r w:rsidRPr="00450031">
        <w:rPr>
          <w:rFonts w:ascii="Times New Roman" w:hAnsi="Times New Roman" w:cs="Times New Roman"/>
        </w:rPr>
        <w:t>assures</w:t>
      </w:r>
      <w:r w:rsidRPr="00450031">
        <w:rPr>
          <w:rFonts w:ascii="Times New Roman" w:hAnsi="Times New Roman" w:cs="Times New Roman"/>
          <w:spacing w:val="-2"/>
        </w:rPr>
        <w:t xml:space="preserve"> </w:t>
      </w:r>
      <w:r w:rsidRPr="00450031">
        <w:rPr>
          <w:rFonts w:ascii="Times New Roman" w:hAnsi="Times New Roman" w:cs="Times New Roman"/>
        </w:rPr>
        <w:t>and certifies</w:t>
      </w:r>
      <w:r w:rsidRPr="00450031">
        <w:rPr>
          <w:rFonts w:ascii="Times New Roman" w:hAnsi="Times New Roman" w:cs="Times New Roman"/>
          <w:spacing w:val="-2"/>
        </w:rPr>
        <w:t xml:space="preserve"> </w:t>
      </w:r>
      <w:r w:rsidRPr="00450031">
        <w:rPr>
          <w:rFonts w:ascii="Times New Roman" w:hAnsi="Times New Roman" w:cs="Times New Roman"/>
        </w:rPr>
        <w:t>that</w:t>
      </w:r>
      <w:r w:rsidRPr="00450031">
        <w:rPr>
          <w:rFonts w:ascii="Times New Roman" w:hAnsi="Times New Roman" w:cs="Times New Roman"/>
          <w:spacing w:val="-1"/>
        </w:rPr>
        <w:t xml:space="preserve"> </w:t>
      </w:r>
      <w:r w:rsidRPr="00450031">
        <w:rPr>
          <w:rFonts w:ascii="Times New Roman" w:hAnsi="Times New Roman" w:cs="Times New Roman"/>
        </w:rPr>
        <w:t>it:</w:t>
      </w:r>
    </w:p>
    <w:p w:rsidR="00323DA5" w:rsidRPr="00450031" w:rsidP="00450031" w14:paraId="068B09B2" w14:textId="77777777">
      <w:pPr>
        <w:pStyle w:val="BodyText"/>
        <w:spacing w:before="8"/>
        <w:rPr>
          <w:rFonts w:ascii="Times New Roman" w:hAnsi="Times New Roman" w:cs="Times New Roman"/>
        </w:rPr>
      </w:pPr>
    </w:p>
    <w:p w:rsidR="00323DA5" w:rsidRPr="00450031" w:rsidP="00450031" w14:paraId="1EFFA7C4" w14:textId="77777777">
      <w:pPr>
        <w:pStyle w:val="ListParagraph"/>
        <w:numPr>
          <w:ilvl w:val="1"/>
          <w:numId w:val="32"/>
        </w:numPr>
        <w:tabs>
          <w:tab w:val="left" w:pos="1468"/>
        </w:tabs>
        <w:ind w:right="578"/>
        <w:rPr>
          <w:rFonts w:ascii="Times New Roman" w:hAnsi="Times New Roman" w:cs="Times New Roman"/>
          <w:sz w:val="20"/>
          <w:szCs w:val="20"/>
        </w:rPr>
      </w:pPr>
      <w:r w:rsidRPr="00450031">
        <w:rPr>
          <w:rFonts w:ascii="Times New Roman" w:hAnsi="Times New Roman" w:cs="Times New Roman"/>
          <w:sz w:val="20"/>
          <w:szCs w:val="20"/>
        </w:rPr>
        <w:t>Has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legal</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authority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apply</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assistance,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institutional,</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managerial</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financial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capability (including funds sufficient to pay the non-Federal share of project costs) to ensure proper</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planning,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management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 completion of</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project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described in this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application.</w:t>
      </w:r>
    </w:p>
    <w:p w:rsidR="00323DA5" w:rsidRPr="00450031" w:rsidP="00450031" w14:paraId="50D3C339" w14:textId="77777777">
      <w:pPr>
        <w:pStyle w:val="BodyText"/>
        <w:spacing w:before="8"/>
        <w:rPr>
          <w:rFonts w:ascii="Times New Roman" w:hAnsi="Times New Roman" w:cs="Times New Roman"/>
        </w:rPr>
      </w:pPr>
    </w:p>
    <w:p w:rsidR="00323DA5" w:rsidRPr="00450031" w:rsidP="00450031" w14:paraId="66F54450" w14:textId="77777777">
      <w:pPr>
        <w:pStyle w:val="ListParagraph"/>
        <w:numPr>
          <w:ilvl w:val="1"/>
          <w:numId w:val="32"/>
        </w:numPr>
        <w:tabs>
          <w:tab w:val="left" w:pos="1468"/>
        </w:tabs>
        <w:ind w:right="574"/>
        <w:rPr>
          <w:rFonts w:ascii="Times New Roman" w:hAnsi="Times New Roman" w:cs="Times New Roman"/>
          <w:sz w:val="20"/>
          <w:szCs w:val="20"/>
        </w:rPr>
      </w:pPr>
      <w:r w:rsidRPr="00450031">
        <w:rPr>
          <w:rFonts w:ascii="Times New Roman" w:hAnsi="Times New Roman" w:cs="Times New Roman"/>
          <w:sz w:val="20"/>
          <w:szCs w:val="20"/>
        </w:rPr>
        <w:t>Will</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give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awarding</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agency,</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Comptroller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General</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United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States,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if</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appropriate,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state, through any authorized representative, access to and the right to examine all records, books,</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papers, or documents related to the award; and will establish a proper accounting system 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accordance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with generally accepted accounting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standards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agency directives.</w:t>
      </w:r>
    </w:p>
    <w:p w:rsidR="00323DA5" w:rsidRPr="00450031" w:rsidP="00450031" w14:paraId="6A4A8C66" w14:textId="77777777">
      <w:pPr>
        <w:pStyle w:val="BodyText"/>
        <w:spacing w:before="8"/>
        <w:rPr>
          <w:rFonts w:ascii="Times New Roman" w:hAnsi="Times New Roman" w:cs="Times New Roman"/>
        </w:rPr>
      </w:pPr>
    </w:p>
    <w:p w:rsidR="00323DA5" w:rsidRPr="00450031" w:rsidP="00450031" w14:paraId="48F90F01" w14:textId="77777777">
      <w:pPr>
        <w:pStyle w:val="ListParagraph"/>
        <w:numPr>
          <w:ilvl w:val="1"/>
          <w:numId w:val="32"/>
        </w:numPr>
        <w:tabs>
          <w:tab w:val="left" w:pos="1468"/>
        </w:tabs>
        <w:ind w:right="576"/>
        <w:rPr>
          <w:rFonts w:ascii="Times New Roman" w:hAnsi="Times New Roman" w:cs="Times New Roman"/>
          <w:sz w:val="20"/>
          <w:szCs w:val="20"/>
        </w:rPr>
      </w:pPr>
      <w:r w:rsidRPr="00450031">
        <w:rPr>
          <w:rFonts w:ascii="Times New Roman" w:hAnsi="Times New Roman" w:cs="Times New Roman"/>
          <w:sz w:val="20"/>
          <w:szCs w:val="20"/>
        </w:rPr>
        <w:t>Will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establish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safeguards 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prohibit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employees from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using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their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positions for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purpose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constitutes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presents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appearance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personal</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organizational</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conflict</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interest,</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personal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gain.</w:t>
      </w:r>
    </w:p>
    <w:p w:rsidR="00323DA5" w:rsidRPr="00450031" w:rsidP="00450031" w14:paraId="15C16D10" w14:textId="77777777">
      <w:pPr>
        <w:pStyle w:val="BodyText"/>
        <w:spacing w:before="8"/>
        <w:rPr>
          <w:rFonts w:ascii="Times New Roman" w:hAnsi="Times New Roman" w:cs="Times New Roman"/>
        </w:rPr>
      </w:pPr>
    </w:p>
    <w:p w:rsidR="00323DA5" w:rsidRPr="00450031" w:rsidP="00450031" w14:paraId="3881AE2B" w14:textId="77777777">
      <w:pPr>
        <w:pStyle w:val="ListParagraph"/>
        <w:numPr>
          <w:ilvl w:val="1"/>
          <w:numId w:val="32"/>
        </w:numPr>
        <w:tabs>
          <w:tab w:val="left" w:pos="1468"/>
        </w:tabs>
        <w:ind w:right="578"/>
        <w:rPr>
          <w:rFonts w:ascii="Times New Roman" w:hAnsi="Times New Roman" w:cs="Times New Roman"/>
          <w:sz w:val="20"/>
          <w:szCs w:val="20"/>
        </w:rPr>
      </w:pPr>
      <w:r w:rsidRPr="00450031">
        <w:rPr>
          <w:rFonts w:ascii="Times New Roman" w:hAnsi="Times New Roman" w:cs="Times New Roman"/>
          <w:sz w:val="20"/>
          <w:szCs w:val="20"/>
        </w:rPr>
        <w:t>Will</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initiate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complete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work</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within</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applicable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time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frame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after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receipt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approval</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awarding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agency.</w:t>
      </w:r>
    </w:p>
    <w:p w:rsidR="00323DA5" w:rsidRPr="00450031" w:rsidP="00450031" w14:paraId="620379AA" w14:textId="77777777">
      <w:pPr>
        <w:pStyle w:val="BodyText"/>
        <w:spacing w:before="9"/>
        <w:rPr>
          <w:rFonts w:ascii="Times New Roman" w:hAnsi="Times New Roman" w:cs="Times New Roman"/>
        </w:rPr>
      </w:pPr>
    </w:p>
    <w:p w:rsidR="00323DA5" w:rsidRPr="00450031" w:rsidP="00450031" w14:paraId="3A5F6AFD" w14:textId="77777777">
      <w:pPr>
        <w:pStyle w:val="ListParagraph"/>
        <w:numPr>
          <w:ilvl w:val="1"/>
          <w:numId w:val="32"/>
        </w:numPr>
        <w:tabs>
          <w:tab w:val="left" w:pos="1468"/>
        </w:tabs>
        <w:ind w:right="578"/>
        <w:rPr>
          <w:rFonts w:ascii="Times New Roman" w:hAnsi="Times New Roman" w:cs="Times New Roman"/>
          <w:sz w:val="20"/>
          <w:szCs w:val="20"/>
        </w:rPr>
      </w:pPr>
      <w:r w:rsidRPr="00450031">
        <w:rPr>
          <w:rFonts w:ascii="Times New Roman" w:hAnsi="Times New Roman" w:cs="Times New Roman"/>
          <w:sz w:val="20"/>
          <w:szCs w:val="20"/>
        </w:rPr>
        <w:t>Will comply with the Intergovernmental Personnel Act of 1970 (42 USC 4728-4763) relating 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prescribed standards for merit systems for programs funded under one of the nineteen statutes 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regulations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specified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Appendix</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OPM's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Standards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Merit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System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Personnel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Administration (5</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CFR 900,</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Subpart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w:t>
      </w:r>
    </w:p>
    <w:p w:rsidR="00323DA5" w:rsidRPr="00450031" w:rsidP="00450031" w14:paraId="79984BE4" w14:textId="77777777">
      <w:pPr>
        <w:pStyle w:val="BodyText"/>
        <w:spacing w:before="9"/>
        <w:rPr>
          <w:rFonts w:ascii="Times New Roman" w:hAnsi="Times New Roman" w:cs="Times New Roman"/>
        </w:rPr>
      </w:pPr>
    </w:p>
    <w:p w:rsidR="00323DA5" w:rsidRPr="006C06B9" w:rsidP="00523988" w14:paraId="56AFFBA8" w14:textId="334D0AF9">
      <w:pPr>
        <w:pStyle w:val="ListParagraph"/>
        <w:numPr>
          <w:ilvl w:val="1"/>
          <w:numId w:val="32"/>
        </w:numPr>
        <w:tabs>
          <w:tab w:val="left" w:pos="1468"/>
        </w:tabs>
        <w:ind w:right="577"/>
        <w:rPr>
          <w:rFonts w:ascii="Times New Roman" w:hAnsi="Times New Roman" w:cs="Times New Roman"/>
        </w:rPr>
      </w:pPr>
      <w:r w:rsidRPr="006C06B9">
        <w:rPr>
          <w:rFonts w:ascii="Times New Roman" w:hAnsi="Times New Roman" w:cs="Times New Roman"/>
          <w:spacing w:val="-1"/>
          <w:sz w:val="20"/>
          <w:szCs w:val="20"/>
        </w:rPr>
        <w:t>Will</w:t>
      </w:r>
      <w:r w:rsidRPr="006C06B9">
        <w:rPr>
          <w:rFonts w:ascii="Times New Roman" w:hAnsi="Times New Roman" w:cs="Times New Roman"/>
          <w:spacing w:val="-9"/>
          <w:sz w:val="20"/>
          <w:szCs w:val="20"/>
        </w:rPr>
        <w:t xml:space="preserve"> </w:t>
      </w:r>
      <w:r w:rsidRPr="006C06B9">
        <w:rPr>
          <w:rFonts w:ascii="Times New Roman" w:hAnsi="Times New Roman" w:cs="Times New Roman"/>
          <w:spacing w:val="-1"/>
          <w:sz w:val="20"/>
          <w:szCs w:val="20"/>
        </w:rPr>
        <w:t>comply</w:t>
      </w:r>
      <w:r w:rsidRPr="006C06B9">
        <w:rPr>
          <w:rFonts w:ascii="Times New Roman" w:hAnsi="Times New Roman" w:cs="Times New Roman"/>
          <w:spacing w:val="-7"/>
          <w:sz w:val="20"/>
          <w:szCs w:val="20"/>
        </w:rPr>
        <w:t xml:space="preserve"> </w:t>
      </w:r>
      <w:r w:rsidRPr="006C06B9">
        <w:rPr>
          <w:rFonts w:ascii="Times New Roman" w:hAnsi="Times New Roman" w:cs="Times New Roman"/>
          <w:sz w:val="20"/>
          <w:szCs w:val="20"/>
        </w:rPr>
        <w:t>with</w:t>
      </w:r>
      <w:r w:rsidRPr="006C06B9">
        <w:rPr>
          <w:rFonts w:ascii="Times New Roman" w:hAnsi="Times New Roman" w:cs="Times New Roman"/>
          <w:spacing w:val="-8"/>
          <w:sz w:val="20"/>
          <w:szCs w:val="20"/>
        </w:rPr>
        <w:t xml:space="preserve"> </w:t>
      </w:r>
      <w:r w:rsidRPr="006C06B9">
        <w:rPr>
          <w:rFonts w:ascii="Times New Roman" w:hAnsi="Times New Roman" w:cs="Times New Roman"/>
          <w:sz w:val="20"/>
          <w:szCs w:val="20"/>
        </w:rPr>
        <w:t>all</w:t>
      </w:r>
      <w:r w:rsidRPr="006C06B9">
        <w:rPr>
          <w:rFonts w:ascii="Times New Roman" w:hAnsi="Times New Roman" w:cs="Times New Roman"/>
          <w:spacing w:val="-8"/>
          <w:sz w:val="20"/>
          <w:szCs w:val="20"/>
        </w:rPr>
        <w:t xml:space="preserve"> </w:t>
      </w:r>
      <w:r w:rsidRPr="006C06B9">
        <w:rPr>
          <w:rFonts w:ascii="Times New Roman" w:hAnsi="Times New Roman" w:cs="Times New Roman"/>
          <w:sz w:val="20"/>
          <w:szCs w:val="20"/>
        </w:rPr>
        <w:t>Federal</w:t>
      </w:r>
      <w:r w:rsidRPr="006C06B9">
        <w:rPr>
          <w:rFonts w:ascii="Times New Roman" w:hAnsi="Times New Roman" w:cs="Times New Roman"/>
          <w:spacing w:val="-8"/>
          <w:sz w:val="20"/>
          <w:szCs w:val="20"/>
        </w:rPr>
        <w:t xml:space="preserve"> </w:t>
      </w:r>
      <w:r w:rsidRPr="006C06B9">
        <w:rPr>
          <w:rFonts w:ascii="Times New Roman" w:hAnsi="Times New Roman" w:cs="Times New Roman"/>
          <w:sz w:val="20"/>
          <w:szCs w:val="20"/>
        </w:rPr>
        <w:t>statutes</w:t>
      </w:r>
      <w:r w:rsidRPr="006C06B9">
        <w:rPr>
          <w:rFonts w:ascii="Times New Roman" w:hAnsi="Times New Roman" w:cs="Times New Roman"/>
          <w:spacing w:val="-9"/>
          <w:sz w:val="20"/>
          <w:szCs w:val="20"/>
        </w:rPr>
        <w:t xml:space="preserve"> </w:t>
      </w:r>
      <w:r w:rsidRPr="006C06B9">
        <w:rPr>
          <w:rFonts w:ascii="Times New Roman" w:hAnsi="Times New Roman" w:cs="Times New Roman"/>
          <w:sz w:val="20"/>
          <w:szCs w:val="20"/>
        </w:rPr>
        <w:t>relating</w:t>
      </w:r>
      <w:r w:rsidRPr="006C06B9">
        <w:rPr>
          <w:rFonts w:ascii="Times New Roman" w:hAnsi="Times New Roman" w:cs="Times New Roman"/>
          <w:spacing w:val="-9"/>
          <w:sz w:val="20"/>
          <w:szCs w:val="20"/>
        </w:rPr>
        <w:t xml:space="preserve"> </w:t>
      </w:r>
      <w:r w:rsidRPr="006C06B9">
        <w:rPr>
          <w:rFonts w:ascii="Times New Roman" w:hAnsi="Times New Roman" w:cs="Times New Roman"/>
          <w:sz w:val="20"/>
          <w:szCs w:val="20"/>
        </w:rPr>
        <w:t>to</w:t>
      </w:r>
      <w:r w:rsidRPr="006C06B9">
        <w:rPr>
          <w:rFonts w:ascii="Times New Roman" w:hAnsi="Times New Roman" w:cs="Times New Roman"/>
          <w:spacing w:val="-7"/>
          <w:sz w:val="20"/>
          <w:szCs w:val="20"/>
        </w:rPr>
        <w:t xml:space="preserve"> </w:t>
      </w:r>
      <w:r w:rsidRPr="006C06B9">
        <w:rPr>
          <w:rFonts w:ascii="Times New Roman" w:hAnsi="Times New Roman" w:cs="Times New Roman"/>
          <w:sz w:val="20"/>
          <w:szCs w:val="20"/>
        </w:rPr>
        <w:t>nondiscrimination.</w:t>
      </w:r>
      <w:r w:rsidRPr="006C06B9">
        <w:rPr>
          <w:rFonts w:ascii="Times New Roman" w:hAnsi="Times New Roman" w:cs="Times New Roman"/>
          <w:spacing w:val="27"/>
          <w:sz w:val="20"/>
          <w:szCs w:val="20"/>
        </w:rPr>
        <w:t xml:space="preserve"> </w:t>
      </w:r>
      <w:r w:rsidRPr="006C06B9">
        <w:rPr>
          <w:rFonts w:ascii="Times New Roman" w:hAnsi="Times New Roman" w:cs="Times New Roman"/>
          <w:sz w:val="20"/>
          <w:szCs w:val="20"/>
        </w:rPr>
        <w:t>These</w:t>
      </w:r>
      <w:r w:rsidRPr="006C06B9">
        <w:rPr>
          <w:rFonts w:ascii="Times New Roman" w:hAnsi="Times New Roman" w:cs="Times New Roman"/>
          <w:spacing w:val="-9"/>
          <w:sz w:val="20"/>
          <w:szCs w:val="20"/>
        </w:rPr>
        <w:t xml:space="preserve"> </w:t>
      </w:r>
      <w:r w:rsidRPr="006C06B9">
        <w:rPr>
          <w:rFonts w:ascii="Times New Roman" w:hAnsi="Times New Roman" w:cs="Times New Roman"/>
          <w:sz w:val="20"/>
          <w:szCs w:val="20"/>
        </w:rPr>
        <w:t>include</w:t>
      </w:r>
      <w:r w:rsidRPr="006C06B9">
        <w:rPr>
          <w:rFonts w:ascii="Times New Roman" w:hAnsi="Times New Roman" w:cs="Times New Roman"/>
          <w:spacing w:val="-10"/>
          <w:sz w:val="20"/>
          <w:szCs w:val="20"/>
        </w:rPr>
        <w:t xml:space="preserve"> </w:t>
      </w:r>
      <w:r w:rsidRPr="006C06B9">
        <w:rPr>
          <w:rFonts w:ascii="Times New Roman" w:hAnsi="Times New Roman" w:cs="Times New Roman"/>
          <w:sz w:val="20"/>
          <w:szCs w:val="20"/>
        </w:rPr>
        <w:t>but</w:t>
      </w:r>
      <w:r w:rsidRPr="006C06B9">
        <w:rPr>
          <w:rFonts w:ascii="Times New Roman" w:hAnsi="Times New Roman" w:cs="Times New Roman"/>
          <w:spacing w:val="-7"/>
          <w:sz w:val="20"/>
          <w:szCs w:val="20"/>
        </w:rPr>
        <w:t xml:space="preserve"> </w:t>
      </w:r>
      <w:r w:rsidRPr="006C06B9">
        <w:rPr>
          <w:rFonts w:ascii="Times New Roman" w:hAnsi="Times New Roman" w:cs="Times New Roman"/>
          <w:sz w:val="20"/>
          <w:szCs w:val="20"/>
        </w:rPr>
        <w:t>are</w:t>
      </w:r>
      <w:r w:rsidRPr="006C06B9">
        <w:rPr>
          <w:rFonts w:ascii="Times New Roman" w:hAnsi="Times New Roman" w:cs="Times New Roman"/>
          <w:spacing w:val="-11"/>
          <w:sz w:val="20"/>
          <w:szCs w:val="20"/>
        </w:rPr>
        <w:t xml:space="preserve"> </w:t>
      </w:r>
      <w:r w:rsidRPr="006C06B9">
        <w:rPr>
          <w:rFonts w:ascii="Times New Roman" w:hAnsi="Times New Roman" w:cs="Times New Roman"/>
          <w:sz w:val="20"/>
          <w:szCs w:val="20"/>
        </w:rPr>
        <w:t>not</w:t>
      </w:r>
      <w:r w:rsidRPr="006C06B9">
        <w:rPr>
          <w:rFonts w:ascii="Times New Roman" w:hAnsi="Times New Roman" w:cs="Times New Roman"/>
          <w:spacing w:val="-7"/>
          <w:sz w:val="20"/>
          <w:szCs w:val="20"/>
        </w:rPr>
        <w:t xml:space="preserve"> </w:t>
      </w:r>
      <w:r w:rsidRPr="006C06B9">
        <w:rPr>
          <w:rFonts w:ascii="Times New Roman" w:hAnsi="Times New Roman" w:cs="Times New Roman"/>
          <w:sz w:val="20"/>
          <w:szCs w:val="20"/>
        </w:rPr>
        <w:t>limited</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to:</w:t>
      </w:r>
      <w:r w:rsidRPr="006C06B9">
        <w:rPr>
          <w:rFonts w:ascii="Times New Roman" w:hAnsi="Times New Roman" w:cs="Times New Roman"/>
          <w:spacing w:val="31"/>
          <w:sz w:val="20"/>
          <w:szCs w:val="20"/>
        </w:rPr>
        <w:t xml:space="preserve"> </w:t>
      </w:r>
      <w:r w:rsidRPr="006C06B9">
        <w:rPr>
          <w:rFonts w:ascii="Times New Roman" w:hAnsi="Times New Roman" w:cs="Times New Roman"/>
          <w:sz w:val="20"/>
          <w:szCs w:val="20"/>
        </w:rPr>
        <w:t>(a)</w:t>
      </w:r>
      <w:r w:rsidRPr="006C06B9">
        <w:rPr>
          <w:rFonts w:ascii="Times New Roman" w:hAnsi="Times New Roman" w:cs="Times New Roman"/>
          <w:spacing w:val="-6"/>
          <w:sz w:val="20"/>
          <w:szCs w:val="20"/>
        </w:rPr>
        <w:t xml:space="preserve"> </w:t>
      </w:r>
      <w:r w:rsidRPr="006C06B9">
        <w:rPr>
          <w:rFonts w:ascii="Times New Roman" w:hAnsi="Times New Roman" w:cs="Times New Roman"/>
          <w:sz w:val="20"/>
          <w:szCs w:val="20"/>
        </w:rPr>
        <w:t>Title</w:t>
      </w:r>
      <w:r w:rsidRPr="006C06B9">
        <w:rPr>
          <w:rFonts w:ascii="Times New Roman" w:hAnsi="Times New Roman" w:cs="Times New Roman"/>
          <w:spacing w:val="-8"/>
          <w:sz w:val="20"/>
          <w:szCs w:val="20"/>
        </w:rPr>
        <w:t xml:space="preserve"> </w:t>
      </w:r>
      <w:r w:rsidRPr="006C06B9">
        <w:rPr>
          <w:rFonts w:ascii="Times New Roman" w:hAnsi="Times New Roman" w:cs="Times New Roman"/>
          <w:sz w:val="20"/>
          <w:szCs w:val="20"/>
        </w:rPr>
        <w:t>VI</w:t>
      </w:r>
      <w:r w:rsidRPr="006C06B9">
        <w:rPr>
          <w:rFonts w:ascii="Times New Roman" w:hAnsi="Times New Roman" w:cs="Times New Roman"/>
          <w:spacing w:val="-7"/>
          <w:sz w:val="20"/>
          <w:szCs w:val="20"/>
        </w:rPr>
        <w:t xml:space="preserve"> </w:t>
      </w:r>
      <w:r w:rsidRPr="006C06B9">
        <w:rPr>
          <w:rFonts w:ascii="Times New Roman" w:hAnsi="Times New Roman" w:cs="Times New Roman"/>
          <w:sz w:val="20"/>
          <w:szCs w:val="20"/>
        </w:rPr>
        <w:t>of</w:t>
      </w:r>
      <w:r w:rsidRPr="006C06B9">
        <w:rPr>
          <w:rFonts w:ascii="Times New Roman" w:hAnsi="Times New Roman" w:cs="Times New Roman"/>
          <w:spacing w:val="-8"/>
          <w:sz w:val="20"/>
          <w:szCs w:val="20"/>
        </w:rPr>
        <w:t xml:space="preserve"> </w:t>
      </w:r>
      <w:r w:rsidRPr="006C06B9">
        <w:rPr>
          <w:rFonts w:ascii="Times New Roman" w:hAnsi="Times New Roman" w:cs="Times New Roman"/>
          <w:sz w:val="20"/>
          <w:szCs w:val="20"/>
        </w:rPr>
        <w:t>the</w:t>
      </w:r>
      <w:r w:rsidRPr="006C06B9">
        <w:rPr>
          <w:rFonts w:ascii="Times New Roman" w:hAnsi="Times New Roman" w:cs="Times New Roman"/>
          <w:spacing w:val="-5"/>
          <w:sz w:val="20"/>
          <w:szCs w:val="20"/>
        </w:rPr>
        <w:t xml:space="preserve"> </w:t>
      </w:r>
      <w:r w:rsidRPr="006C06B9">
        <w:rPr>
          <w:rFonts w:ascii="Times New Roman" w:hAnsi="Times New Roman" w:cs="Times New Roman"/>
          <w:sz w:val="20"/>
          <w:szCs w:val="20"/>
        </w:rPr>
        <w:t>Civil</w:t>
      </w:r>
      <w:r w:rsidRPr="006C06B9">
        <w:rPr>
          <w:rFonts w:ascii="Times New Roman" w:hAnsi="Times New Roman" w:cs="Times New Roman"/>
          <w:spacing w:val="-7"/>
          <w:sz w:val="20"/>
          <w:szCs w:val="20"/>
        </w:rPr>
        <w:t xml:space="preserve"> </w:t>
      </w:r>
      <w:r w:rsidRPr="006C06B9">
        <w:rPr>
          <w:rFonts w:ascii="Times New Roman" w:hAnsi="Times New Roman" w:cs="Times New Roman"/>
          <w:sz w:val="20"/>
          <w:szCs w:val="20"/>
        </w:rPr>
        <w:t>Rights</w:t>
      </w:r>
      <w:r w:rsidRPr="006C06B9">
        <w:rPr>
          <w:rFonts w:ascii="Times New Roman" w:hAnsi="Times New Roman" w:cs="Times New Roman"/>
          <w:spacing w:val="-8"/>
          <w:sz w:val="20"/>
          <w:szCs w:val="20"/>
        </w:rPr>
        <w:t xml:space="preserve"> </w:t>
      </w:r>
      <w:r w:rsidRPr="006C06B9">
        <w:rPr>
          <w:rFonts w:ascii="Times New Roman" w:hAnsi="Times New Roman" w:cs="Times New Roman"/>
          <w:sz w:val="20"/>
          <w:szCs w:val="20"/>
        </w:rPr>
        <w:t>Act</w:t>
      </w:r>
      <w:r w:rsidRPr="006C06B9">
        <w:rPr>
          <w:rFonts w:ascii="Times New Roman" w:hAnsi="Times New Roman" w:cs="Times New Roman"/>
          <w:spacing w:val="-6"/>
          <w:sz w:val="20"/>
          <w:szCs w:val="20"/>
        </w:rPr>
        <w:t xml:space="preserve"> </w:t>
      </w:r>
      <w:r w:rsidRPr="006C06B9">
        <w:rPr>
          <w:rFonts w:ascii="Times New Roman" w:hAnsi="Times New Roman" w:cs="Times New Roman"/>
          <w:sz w:val="20"/>
          <w:szCs w:val="20"/>
        </w:rPr>
        <w:t>of</w:t>
      </w:r>
      <w:r w:rsidRPr="006C06B9">
        <w:rPr>
          <w:rFonts w:ascii="Times New Roman" w:hAnsi="Times New Roman" w:cs="Times New Roman"/>
          <w:spacing w:val="-8"/>
          <w:sz w:val="20"/>
          <w:szCs w:val="20"/>
        </w:rPr>
        <w:t xml:space="preserve"> </w:t>
      </w:r>
      <w:r w:rsidRPr="006C06B9">
        <w:rPr>
          <w:rFonts w:ascii="Times New Roman" w:hAnsi="Times New Roman" w:cs="Times New Roman"/>
          <w:sz w:val="20"/>
          <w:szCs w:val="20"/>
        </w:rPr>
        <w:t>1964</w:t>
      </w:r>
      <w:r w:rsidRPr="006C06B9">
        <w:rPr>
          <w:rFonts w:ascii="Times New Roman" w:hAnsi="Times New Roman" w:cs="Times New Roman"/>
          <w:spacing w:val="-7"/>
          <w:sz w:val="20"/>
          <w:szCs w:val="20"/>
        </w:rPr>
        <w:t xml:space="preserve"> </w:t>
      </w:r>
      <w:r w:rsidRPr="006C06B9">
        <w:rPr>
          <w:rFonts w:ascii="Times New Roman" w:hAnsi="Times New Roman" w:cs="Times New Roman"/>
          <w:sz w:val="20"/>
          <w:szCs w:val="20"/>
        </w:rPr>
        <w:t>(P.L.</w:t>
      </w:r>
      <w:r w:rsidRPr="006C06B9">
        <w:rPr>
          <w:rFonts w:ascii="Times New Roman" w:hAnsi="Times New Roman" w:cs="Times New Roman"/>
          <w:spacing w:val="-7"/>
          <w:sz w:val="20"/>
          <w:szCs w:val="20"/>
        </w:rPr>
        <w:t xml:space="preserve"> </w:t>
      </w:r>
      <w:r w:rsidRPr="006C06B9">
        <w:rPr>
          <w:rFonts w:ascii="Times New Roman" w:hAnsi="Times New Roman" w:cs="Times New Roman"/>
          <w:sz w:val="20"/>
          <w:szCs w:val="20"/>
        </w:rPr>
        <w:t>88-352)</w:t>
      </w:r>
      <w:r w:rsidRPr="006C06B9">
        <w:rPr>
          <w:rFonts w:ascii="Times New Roman" w:hAnsi="Times New Roman" w:cs="Times New Roman"/>
          <w:spacing w:val="-6"/>
          <w:sz w:val="20"/>
          <w:szCs w:val="20"/>
        </w:rPr>
        <w:t xml:space="preserve"> </w:t>
      </w:r>
      <w:r w:rsidRPr="006C06B9">
        <w:rPr>
          <w:rFonts w:ascii="Times New Roman" w:hAnsi="Times New Roman" w:cs="Times New Roman"/>
          <w:sz w:val="20"/>
          <w:szCs w:val="20"/>
        </w:rPr>
        <w:t>which</w:t>
      </w:r>
      <w:r w:rsidRPr="006C06B9">
        <w:rPr>
          <w:rFonts w:ascii="Times New Roman" w:hAnsi="Times New Roman" w:cs="Times New Roman"/>
          <w:spacing w:val="-6"/>
          <w:sz w:val="20"/>
          <w:szCs w:val="20"/>
        </w:rPr>
        <w:t xml:space="preserve"> </w:t>
      </w:r>
      <w:r w:rsidRPr="006C06B9">
        <w:rPr>
          <w:rFonts w:ascii="Times New Roman" w:hAnsi="Times New Roman" w:cs="Times New Roman"/>
          <w:sz w:val="20"/>
          <w:szCs w:val="20"/>
        </w:rPr>
        <w:t>prohibits</w:t>
      </w:r>
      <w:r w:rsidRPr="006C06B9">
        <w:rPr>
          <w:rFonts w:ascii="Times New Roman" w:hAnsi="Times New Roman" w:cs="Times New Roman"/>
          <w:spacing w:val="-8"/>
          <w:sz w:val="20"/>
          <w:szCs w:val="20"/>
        </w:rPr>
        <w:t xml:space="preserve"> </w:t>
      </w:r>
      <w:r w:rsidRPr="006C06B9">
        <w:rPr>
          <w:rFonts w:ascii="Times New Roman" w:hAnsi="Times New Roman" w:cs="Times New Roman"/>
          <w:sz w:val="20"/>
          <w:szCs w:val="20"/>
        </w:rPr>
        <w:t>discrimination</w:t>
      </w:r>
      <w:r w:rsidRPr="006C06B9">
        <w:rPr>
          <w:rFonts w:ascii="Times New Roman" w:hAnsi="Times New Roman" w:cs="Times New Roman"/>
          <w:spacing w:val="-4"/>
          <w:sz w:val="20"/>
          <w:szCs w:val="20"/>
        </w:rPr>
        <w:t xml:space="preserve"> </w:t>
      </w:r>
      <w:r w:rsidRPr="006C06B9">
        <w:rPr>
          <w:rFonts w:ascii="Times New Roman" w:hAnsi="Times New Roman" w:cs="Times New Roman"/>
          <w:sz w:val="20"/>
          <w:szCs w:val="20"/>
        </w:rPr>
        <w:t>on</w:t>
      </w:r>
      <w:r w:rsidRPr="006C06B9">
        <w:rPr>
          <w:rFonts w:ascii="Times New Roman" w:hAnsi="Times New Roman" w:cs="Times New Roman"/>
          <w:spacing w:val="-6"/>
          <w:sz w:val="20"/>
          <w:szCs w:val="20"/>
        </w:rPr>
        <w:t xml:space="preserve"> </w:t>
      </w:r>
      <w:r w:rsidRPr="006C06B9">
        <w:rPr>
          <w:rFonts w:ascii="Times New Roman" w:hAnsi="Times New Roman" w:cs="Times New Roman"/>
          <w:sz w:val="20"/>
          <w:szCs w:val="20"/>
        </w:rPr>
        <w:t>the</w:t>
      </w:r>
      <w:r w:rsidRPr="006C06B9">
        <w:rPr>
          <w:rFonts w:ascii="Times New Roman" w:hAnsi="Times New Roman" w:cs="Times New Roman"/>
          <w:spacing w:val="-8"/>
          <w:sz w:val="20"/>
          <w:szCs w:val="20"/>
        </w:rPr>
        <w:t xml:space="preserve"> </w:t>
      </w:r>
      <w:r w:rsidRPr="006C06B9">
        <w:rPr>
          <w:rFonts w:ascii="Times New Roman" w:hAnsi="Times New Roman" w:cs="Times New Roman"/>
          <w:sz w:val="20"/>
          <w:szCs w:val="20"/>
        </w:rPr>
        <w:t>basis</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of race, color or national origin; (b) Title IX of the Education Amendments of 1972, as amended (20</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USC 1681-1683, and 1685-1686), which prohibits discrimination on the basis of sex; (c) Section 504</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of the Rehabilitation Act of 1973, as amended (29 USC 794), which prohibits discrimination on the</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basis of handicaps; (d) the Age Discrimination Act of 1975, as amended (42 USC 6101-6107), which</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prohibits discrimination on the basis of age; (e) the Drug Abuse Office and Treatment Act of 1972</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(P.L.</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92-255),</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as</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amended,</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relating</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to</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nondiscrimination</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on</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the</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basis</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of</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drug</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abuse;</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(f)</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the</w:t>
      </w:r>
      <w:r w:rsidRPr="006C06B9">
        <w:rPr>
          <w:rFonts w:ascii="Times New Roman" w:hAnsi="Times New Roman" w:cs="Times New Roman"/>
          <w:spacing w:val="1"/>
          <w:sz w:val="20"/>
          <w:szCs w:val="20"/>
        </w:rPr>
        <w:t xml:space="preserve"> </w:t>
      </w:r>
      <w:r w:rsidRPr="006C06B9">
        <w:rPr>
          <w:rFonts w:ascii="Times New Roman" w:hAnsi="Times New Roman" w:cs="Times New Roman"/>
          <w:spacing w:val="-1"/>
          <w:sz w:val="20"/>
          <w:szCs w:val="20"/>
        </w:rPr>
        <w:t>Comprehensive</w:t>
      </w:r>
      <w:r w:rsidRPr="006C06B9">
        <w:rPr>
          <w:rFonts w:ascii="Times New Roman" w:hAnsi="Times New Roman" w:cs="Times New Roman"/>
          <w:spacing w:val="-10"/>
          <w:sz w:val="20"/>
          <w:szCs w:val="20"/>
        </w:rPr>
        <w:t xml:space="preserve"> </w:t>
      </w:r>
      <w:r w:rsidRPr="006C06B9">
        <w:rPr>
          <w:rFonts w:ascii="Times New Roman" w:hAnsi="Times New Roman" w:cs="Times New Roman"/>
          <w:sz w:val="20"/>
          <w:szCs w:val="20"/>
        </w:rPr>
        <w:t>Alcohol</w:t>
      </w:r>
      <w:r w:rsidRPr="006C06B9">
        <w:rPr>
          <w:rFonts w:ascii="Times New Roman" w:hAnsi="Times New Roman" w:cs="Times New Roman"/>
          <w:spacing w:val="-10"/>
          <w:sz w:val="20"/>
          <w:szCs w:val="20"/>
        </w:rPr>
        <w:t xml:space="preserve"> </w:t>
      </w:r>
      <w:r w:rsidRPr="006C06B9">
        <w:rPr>
          <w:rFonts w:ascii="Times New Roman" w:hAnsi="Times New Roman" w:cs="Times New Roman"/>
          <w:sz w:val="20"/>
          <w:szCs w:val="20"/>
        </w:rPr>
        <w:t>Abuse</w:t>
      </w:r>
      <w:r w:rsidRPr="006C06B9">
        <w:rPr>
          <w:rFonts w:ascii="Times New Roman" w:hAnsi="Times New Roman" w:cs="Times New Roman"/>
          <w:spacing w:val="-11"/>
          <w:sz w:val="20"/>
          <w:szCs w:val="20"/>
        </w:rPr>
        <w:t xml:space="preserve"> </w:t>
      </w:r>
      <w:r w:rsidRPr="006C06B9">
        <w:rPr>
          <w:rFonts w:ascii="Times New Roman" w:hAnsi="Times New Roman" w:cs="Times New Roman"/>
          <w:sz w:val="20"/>
          <w:szCs w:val="20"/>
        </w:rPr>
        <w:t>and</w:t>
      </w:r>
      <w:r w:rsidRPr="006C06B9">
        <w:rPr>
          <w:rFonts w:ascii="Times New Roman" w:hAnsi="Times New Roman" w:cs="Times New Roman"/>
          <w:spacing w:val="-9"/>
          <w:sz w:val="20"/>
          <w:szCs w:val="20"/>
        </w:rPr>
        <w:t xml:space="preserve"> </w:t>
      </w:r>
      <w:r w:rsidRPr="006C06B9">
        <w:rPr>
          <w:rFonts w:ascii="Times New Roman" w:hAnsi="Times New Roman" w:cs="Times New Roman"/>
          <w:sz w:val="20"/>
          <w:szCs w:val="20"/>
        </w:rPr>
        <w:t>Alcoholism</w:t>
      </w:r>
      <w:r w:rsidRPr="006C06B9">
        <w:rPr>
          <w:rFonts w:ascii="Times New Roman" w:hAnsi="Times New Roman" w:cs="Times New Roman"/>
          <w:spacing w:val="-11"/>
          <w:sz w:val="20"/>
          <w:szCs w:val="20"/>
        </w:rPr>
        <w:t xml:space="preserve"> </w:t>
      </w:r>
      <w:r w:rsidRPr="006C06B9">
        <w:rPr>
          <w:rFonts w:ascii="Times New Roman" w:hAnsi="Times New Roman" w:cs="Times New Roman"/>
          <w:sz w:val="20"/>
          <w:szCs w:val="20"/>
        </w:rPr>
        <w:t>Prevention,</w:t>
      </w:r>
      <w:r w:rsidRPr="006C06B9">
        <w:rPr>
          <w:rFonts w:ascii="Times New Roman" w:hAnsi="Times New Roman" w:cs="Times New Roman"/>
          <w:spacing w:val="-7"/>
          <w:sz w:val="20"/>
          <w:szCs w:val="20"/>
        </w:rPr>
        <w:t xml:space="preserve"> </w:t>
      </w:r>
      <w:r w:rsidRPr="006C06B9">
        <w:rPr>
          <w:rFonts w:ascii="Times New Roman" w:hAnsi="Times New Roman" w:cs="Times New Roman"/>
          <w:sz w:val="20"/>
          <w:szCs w:val="20"/>
        </w:rPr>
        <w:t>Treatment</w:t>
      </w:r>
      <w:r w:rsidRPr="006C06B9">
        <w:rPr>
          <w:rFonts w:ascii="Times New Roman" w:hAnsi="Times New Roman" w:cs="Times New Roman"/>
          <w:spacing w:val="-11"/>
          <w:sz w:val="20"/>
          <w:szCs w:val="20"/>
        </w:rPr>
        <w:t xml:space="preserve"> </w:t>
      </w:r>
      <w:r w:rsidRPr="006C06B9">
        <w:rPr>
          <w:rFonts w:ascii="Times New Roman" w:hAnsi="Times New Roman" w:cs="Times New Roman"/>
          <w:sz w:val="20"/>
          <w:szCs w:val="20"/>
        </w:rPr>
        <w:t>and</w:t>
      </w:r>
      <w:r w:rsidRPr="006C06B9">
        <w:rPr>
          <w:rFonts w:ascii="Times New Roman" w:hAnsi="Times New Roman" w:cs="Times New Roman"/>
          <w:spacing w:val="-9"/>
          <w:sz w:val="20"/>
          <w:szCs w:val="20"/>
        </w:rPr>
        <w:t xml:space="preserve"> </w:t>
      </w:r>
      <w:r w:rsidRPr="006C06B9">
        <w:rPr>
          <w:rFonts w:ascii="Times New Roman" w:hAnsi="Times New Roman" w:cs="Times New Roman"/>
          <w:sz w:val="20"/>
          <w:szCs w:val="20"/>
        </w:rPr>
        <w:t>Rehabilitation</w:t>
      </w:r>
      <w:r w:rsidRPr="006C06B9">
        <w:rPr>
          <w:rFonts w:ascii="Times New Roman" w:hAnsi="Times New Roman" w:cs="Times New Roman"/>
          <w:spacing w:val="-7"/>
          <w:sz w:val="20"/>
          <w:szCs w:val="20"/>
        </w:rPr>
        <w:t xml:space="preserve"> </w:t>
      </w:r>
      <w:r w:rsidRPr="006C06B9">
        <w:rPr>
          <w:rFonts w:ascii="Times New Roman" w:hAnsi="Times New Roman" w:cs="Times New Roman"/>
          <w:sz w:val="20"/>
          <w:szCs w:val="20"/>
        </w:rPr>
        <w:t>Act</w:t>
      </w:r>
      <w:r w:rsidRPr="006C06B9">
        <w:rPr>
          <w:rFonts w:ascii="Times New Roman" w:hAnsi="Times New Roman" w:cs="Times New Roman"/>
          <w:spacing w:val="-10"/>
          <w:sz w:val="20"/>
          <w:szCs w:val="20"/>
        </w:rPr>
        <w:t xml:space="preserve"> </w:t>
      </w:r>
      <w:r w:rsidRPr="006C06B9">
        <w:rPr>
          <w:rFonts w:ascii="Times New Roman" w:hAnsi="Times New Roman" w:cs="Times New Roman"/>
          <w:sz w:val="20"/>
          <w:szCs w:val="20"/>
        </w:rPr>
        <w:t>of</w:t>
      </w:r>
      <w:r w:rsidRPr="006C06B9">
        <w:rPr>
          <w:rFonts w:ascii="Times New Roman" w:hAnsi="Times New Roman" w:cs="Times New Roman"/>
          <w:spacing w:val="-11"/>
          <w:sz w:val="20"/>
          <w:szCs w:val="20"/>
        </w:rPr>
        <w:t xml:space="preserve"> </w:t>
      </w:r>
      <w:r w:rsidRPr="006C06B9">
        <w:rPr>
          <w:rFonts w:ascii="Times New Roman" w:hAnsi="Times New Roman" w:cs="Times New Roman"/>
          <w:sz w:val="20"/>
          <w:szCs w:val="20"/>
        </w:rPr>
        <w:t>1970</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(P.L.</w:t>
      </w:r>
      <w:r w:rsidRPr="006C06B9">
        <w:rPr>
          <w:rFonts w:ascii="Times New Roman" w:hAnsi="Times New Roman" w:cs="Times New Roman"/>
          <w:spacing w:val="-5"/>
          <w:sz w:val="20"/>
          <w:szCs w:val="20"/>
        </w:rPr>
        <w:t xml:space="preserve"> </w:t>
      </w:r>
      <w:r w:rsidRPr="006C06B9">
        <w:rPr>
          <w:rFonts w:ascii="Times New Roman" w:hAnsi="Times New Roman" w:cs="Times New Roman"/>
          <w:sz w:val="20"/>
          <w:szCs w:val="20"/>
        </w:rPr>
        <w:t>91-616),</w:t>
      </w:r>
      <w:r w:rsidRPr="006C06B9">
        <w:rPr>
          <w:rFonts w:ascii="Times New Roman" w:hAnsi="Times New Roman" w:cs="Times New Roman"/>
          <w:spacing w:val="-3"/>
          <w:sz w:val="20"/>
          <w:szCs w:val="20"/>
        </w:rPr>
        <w:t xml:space="preserve"> </w:t>
      </w:r>
      <w:r w:rsidRPr="006C06B9">
        <w:rPr>
          <w:rFonts w:ascii="Times New Roman" w:hAnsi="Times New Roman" w:cs="Times New Roman"/>
          <w:sz w:val="20"/>
          <w:szCs w:val="20"/>
        </w:rPr>
        <w:t>as</w:t>
      </w:r>
      <w:r w:rsidRPr="006C06B9">
        <w:rPr>
          <w:rFonts w:ascii="Times New Roman" w:hAnsi="Times New Roman" w:cs="Times New Roman"/>
          <w:spacing w:val="-5"/>
          <w:sz w:val="20"/>
          <w:szCs w:val="20"/>
        </w:rPr>
        <w:t xml:space="preserve"> </w:t>
      </w:r>
      <w:r w:rsidRPr="006C06B9">
        <w:rPr>
          <w:rFonts w:ascii="Times New Roman" w:hAnsi="Times New Roman" w:cs="Times New Roman"/>
          <w:sz w:val="20"/>
          <w:szCs w:val="20"/>
        </w:rPr>
        <w:t>amended</w:t>
      </w:r>
      <w:r w:rsidRPr="006C06B9">
        <w:rPr>
          <w:rFonts w:ascii="Times New Roman" w:hAnsi="Times New Roman" w:cs="Times New Roman"/>
          <w:spacing w:val="-3"/>
          <w:sz w:val="20"/>
          <w:szCs w:val="20"/>
        </w:rPr>
        <w:t xml:space="preserve"> </w:t>
      </w:r>
      <w:r w:rsidRPr="006C06B9">
        <w:rPr>
          <w:rFonts w:ascii="Times New Roman" w:hAnsi="Times New Roman" w:cs="Times New Roman"/>
          <w:sz w:val="20"/>
          <w:szCs w:val="20"/>
        </w:rPr>
        <w:t>relating</w:t>
      </w:r>
      <w:r w:rsidRPr="006C06B9">
        <w:rPr>
          <w:rFonts w:ascii="Times New Roman" w:hAnsi="Times New Roman" w:cs="Times New Roman"/>
          <w:spacing w:val="-4"/>
          <w:sz w:val="20"/>
          <w:szCs w:val="20"/>
        </w:rPr>
        <w:t xml:space="preserve"> </w:t>
      </w:r>
      <w:r w:rsidRPr="006C06B9">
        <w:rPr>
          <w:rFonts w:ascii="Times New Roman" w:hAnsi="Times New Roman" w:cs="Times New Roman"/>
          <w:sz w:val="20"/>
          <w:szCs w:val="20"/>
        </w:rPr>
        <w:t>to</w:t>
      </w:r>
      <w:r w:rsidRPr="006C06B9">
        <w:rPr>
          <w:rFonts w:ascii="Times New Roman" w:hAnsi="Times New Roman" w:cs="Times New Roman"/>
          <w:spacing w:val="-4"/>
          <w:sz w:val="20"/>
          <w:szCs w:val="20"/>
        </w:rPr>
        <w:t xml:space="preserve"> </w:t>
      </w:r>
      <w:r w:rsidRPr="006C06B9">
        <w:rPr>
          <w:rFonts w:ascii="Times New Roman" w:hAnsi="Times New Roman" w:cs="Times New Roman"/>
          <w:sz w:val="20"/>
          <w:szCs w:val="20"/>
        </w:rPr>
        <w:t>nondiscrimination</w:t>
      </w:r>
      <w:r w:rsidRPr="006C06B9">
        <w:rPr>
          <w:rFonts w:ascii="Times New Roman" w:hAnsi="Times New Roman" w:cs="Times New Roman"/>
          <w:spacing w:val="-3"/>
          <w:sz w:val="20"/>
          <w:szCs w:val="20"/>
        </w:rPr>
        <w:t xml:space="preserve"> </w:t>
      </w:r>
      <w:r w:rsidRPr="006C06B9">
        <w:rPr>
          <w:rFonts w:ascii="Times New Roman" w:hAnsi="Times New Roman" w:cs="Times New Roman"/>
          <w:sz w:val="20"/>
          <w:szCs w:val="20"/>
        </w:rPr>
        <w:t>on</w:t>
      </w:r>
      <w:r w:rsidRPr="006C06B9">
        <w:rPr>
          <w:rFonts w:ascii="Times New Roman" w:hAnsi="Times New Roman" w:cs="Times New Roman"/>
          <w:spacing w:val="-3"/>
          <w:sz w:val="20"/>
          <w:szCs w:val="20"/>
        </w:rPr>
        <w:t xml:space="preserve"> </w:t>
      </w:r>
      <w:r w:rsidRPr="006C06B9">
        <w:rPr>
          <w:rFonts w:ascii="Times New Roman" w:hAnsi="Times New Roman" w:cs="Times New Roman"/>
          <w:sz w:val="20"/>
          <w:szCs w:val="20"/>
        </w:rPr>
        <w:t>the</w:t>
      </w:r>
      <w:r w:rsidRPr="006C06B9">
        <w:rPr>
          <w:rFonts w:ascii="Times New Roman" w:hAnsi="Times New Roman" w:cs="Times New Roman"/>
          <w:spacing w:val="-5"/>
          <w:sz w:val="20"/>
          <w:szCs w:val="20"/>
        </w:rPr>
        <w:t xml:space="preserve"> </w:t>
      </w:r>
      <w:r w:rsidRPr="006C06B9">
        <w:rPr>
          <w:rFonts w:ascii="Times New Roman" w:hAnsi="Times New Roman" w:cs="Times New Roman"/>
          <w:sz w:val="20"/>
          <w:szCs w:val="20"/>
        </w:rPr>
        <w:t>basis</w:t>
      </w:r>
      <w:r w:rsidRPr="006C06B9">
        <w:rPr>
          <w:rFonts w:ascii="Times New Roman" w:hAnsi="Times New Roman" w:cs="Times New Roman"/>
          <w:spacing w:val="-5"/>
          <w:sz w:val="20"/>
          <w:szCs w:val="20"/>
        </w:rPr>
        <w:t xml:space="preserve"> </w:t>
      </w:r>
      <w:r w:rsidRPr="006C06B9">
        <w:rPr>
          <w:rFonts w:ascii="Times New Roman" w:hAnsi="Times New Roman" w:cs="Times New Roman"/>
          <w:sz w:val="20"/>
          <w:szCs w:val="20"/>
        </w:rPr>
        <w:t>of</w:t>
      </w:r>
      <w:r w:rsidRPr="006C06B9">
        <w:rPr>
          <w:rFonts w:ascii="Times New Roman" w:hAnsi="Times New Roman" w:cs="Times New Roman"/>
          <w:spacing w:val="-5"/>
          <w:sz w:val="20"/>
          <w:szCs w:val="20"/>
        </w:rPr>
        <w:t xml:space="preserve"> </w:t>
      </w:r>
      <w:r w:rsidRPr="006C06B9">
        <w:rPr>
          <w:rFonts w:ascii="Times New Roman" w:hAnsi="Times New Roman" w:cs="Times New Roman"/>
          <w:sz w:val="20"/>
          <w:szCs w:val="20"/>
        </w:rPr>
        <w:t>alcohol</w:t>
      </w:r>
      <w:r w:rsidRPr="006C06B9">
        <w:rPr>
          <w:rFonts w:ascii="Times New Roman" w:hAnsi="Times New Roman" w:cs="Times New Roman"/>
          <w:spacing w:val="-4"/>
          <w:sz w:val="20"/>
          <w:szCs w:val="20"/>
        </w:rPr>
        <w:t xml:space="preserve"> </w:t>
      </w:r>
      <w:r w:rsidRPr="006C06B9">
        <w:rPr>
          <w:rFonts w:ascii="Times New Roman" w:hAnsi="Times New Roman" w:cs="Times New Roman"/>
          <w:sz w:val="20"/>
          <w:szCs w:val="20"/>
        </w:rPr>
        <w:t>abuse</w:t>
      </w:r>
      <w:r w:rsidRPr="006C06B9">
        <w:rPr>
          <w:rFonts w:ascii="Times New Roman" w:hAnsi="Times New Roman" w:cs="Times New Roman"/>
          <w:spacing w:val="-5"/>
          <w:sz w:val="20"/>
          <w:szCs w:val="20"/>
        </w:rPr>
        <w:t xml:space="preserve"> </w:t>
      </w:r>
      <w:r w:rsidRPr="006C06B9">
        <w:rPr>
          <w:rFonts w:ascii="Times New Roman" w:hAnsi="Times New Roman" w:cs="Times New Roman"/>
          <w:sz w:val="20"/>
          <w:szCs w:val="20"/>
        </w:rPr>
        <w:t>or</w:t>
      </w:r>
      <w:r w:rsidRPr="006C06B9">
        <w:rPr>
          <w:rFonts w:ascii="Times New Roman" w:hAnsi="Times New Roman" w:cs="Times New Roman"/>
          <w:spacing w:val="-4"/>
          <w:sz w:val="20"/>
          <w:szCs w:val="20"/>
        </w:rPr>
        <w:t xml:space="preserve"> </w:t>
      </w:r>
      <w:r w:rsidRPr="006C06B9">
        <w:rPr>
          <w:rFonts w:ascii="Times New Roman" w:hAnsi="Times New Roman" w:cs="Times New Roman"/>
          <w:sz w:val="20"/>
          <w:szCs w:val="20"/>
        </w:rPr>
        <w:t>alcoholism;</w:t>
      </w:r>
      <w:r w:rsidRPr="006C06B9" w:rsidR="006C06B9">
        <w:rPr>
          <w:rFonts w:ascii="Times New Roman" w:hAnsi="Times New Roman" w:cs="Times New Roman"/>
          <w:sz w:val="20"/>
          <w:szCs w:val="20"/>
        </w:rPr>
        <w:t xml:space="preserve"> </w:t>
      </w:r>
      <w:r w:rsidRPr="006C06B9">
        <w:rPr>
          <w:rFonts w:ascii="Times New Roman" w:hAnsi="Times New Roman" w:cs="Times New Roman"/>
          <w:sz w:val="20"/>
          <w:szCs w:val="20"/>
        </w:rPr>
        <w:t>(g)</w:t>
      </w:r>
      <w:r w:rsidRPr="006C06B9">
        <w:rPr>
          <w:rFonts w:ascii="Times New Roman" w:hAnsi="Times New Roman" w:cs="Times New Roman"/>
          <w:spacing w:val="-6"/>
          <w:sz w:val="20"/>
          <w:szCs w:val="20"/>
        </w:rPr>
        <w:t xml:space="preserve"> </w:t>
      </w:r>
      <w:r w:rsidRPr="006C06B9">
        <w:rPr>
          <w:rFonts w:ascii="Times New Roman" w:hAnsi="Times New Roman" w:cs="Times New Roman"/>
          <w:sz w:val="20"/>
          <w:szCs w:val="20"/>
        </w:rPr>
        <w:t>Sections</w:t>
      </w:r>
      <w:r w:rsidRPr="006C06B9">
        <w:rPr>
          <w:rFonts w:ascii="Times New Roman" w:hAnsi="Times New Roman" w:cs="Times New Roman"/>
          <w:spacing w:val="-3"/>
          <w:sz w:val="20"/>
          <w:szCs w:val="20"/>
        </w:rPr>
        <w:t xml:space="preserve"> </w:t>
      </w:r>
      <w:r w:rsidRPr="006C06B9">
        <w:rPr>
          <w:rFonts w:ascii="Times New Roman" w:hAnsi="Times New Roman" w:cs="Times New Roman"/>
          <w:sz w:val="20"/>
          <w:szCs w:val="20"/>
        </w:rPr>
        <w:t>523</w:t>
      </w:r>
      <w:r w:rsidRPr="006C06B9">
        <w:rPr>
          <w:rFonts w:ascii="Times New Roman" w:hAnsi="Times New Roman" w:cs="Times New Roman"/>
          <w:spacing w:val="-2"/>
          <w:sz w:val="20"/>
          <w:szCs w:val="20"/>
        </w:rPr>
        <w:t xml:space="preserve"> </w:t>
      </w:r>
      <w:r w:rsidRPr="006C06B9">
        <w:rPr>
          <w:rFonts w:ascii="Times New Roman" w:hAnsi="Times New Roman" w:cs="Times New Roman"/>
          <w:sz w:val="20"/>
          <w:szCs w:val="20"/>
        </w:rPr>
        <w:t>and</w:t>
      </w:r>
      <w:r w:rsidRPr="006C06B9">
        <w:rPr>
          <w:rFonts w:ascii="Times New Roman" w:hAnsi="Times New Roman" w:cs="Times New Roman"/>
          <w:spacing w:val="-4"/>
          <w:sz w:val="20"/>
          <w:szCs w:val="20"/>
        </w:rPr>
        <w:t xml:space="preserve"> </w:t>
      </w:r>
      <w:r w:rsidRPr="006C06B9">
        <w:rPr>
          <w:rFonts w:ascii="Times New Roman" w:hAnsi="Times New Roman" w:cs="Times New Roman"/>
          <w:sz w:val="20"/>
          <w:szCs w:val="20"/>
        </w:rPr>
        <w:t>527</w:t>
      </w:r>
      <w:r w:rsidRPr="006C06B9">
        <w:rPr>
          <w:rFonts w:ascii="Times New Roman" w:hAnsi="Times New Roman" w:cs="Times New Roman"/>
          <w:spacing w:val="-5"/>
          <w:sz w:val="20"/>
          <w:szCs w:val="20"/>
        </w:rPr>
        <w:t xml:space="preserve"> </w:t>
      </w:r>
      <w:r w:rsidRPr="006C06B9">
        <w:rPr>
          <w:rFonts w:ascii="Times New Roman" w:hAnsi="Times New Roman" w:cs="Times New Roman"/>
          <w:sz w:val="20"/>
          <w:szCs w:val="20"/>
        </w:rPr>
        <w:t>of</w:t>
      </w:r>
      <w:r w:rsidRPr="006C06B9">
        <w:rPr>
          <w:rFonts w:ascii="Times New Roman" w:hAnsi="Times New Roman" w:cs="Times New Roman"/>
          <w:spacing w:val="-5"/>
          <w:sz w:val="20"/>
          <w:szCs w:val="20"/>
        </w:rPr>
        <w:t xml:space="preserve"> </w:t>
      </w:r>
      <w:r w:rsidRPr="006C06B9">
        <w:rPr>
          <w:rFonts w:ascii="Times New Roman" w:hAnsi="Times New Roman" w:cs="Times New Roman"/>
          <w:sz w:val="20"/>
          <w:szCs w:val="20"/>
        </w:rPr>
        <w:t>the</w:t>
      </w:r>
      <w:r w:rsidRPr="006C06B9">
        <w:rPr>
          <w:rFonts w:ascii="Times New Roman" w:hAnsi="Times New Roman" w:cs="Times New Roman"/>
          <w:spacing w:val="-5"/>
          <w:sz w:val="20"/>
          <w:szCs w:val="20"/>
        </w:rPr>
        <w:t xml:space="preserve"> </w:t>
      </w:r>
      <w:r w:rsidRPr="006C06B9">
        <w:rPr>
          <w:rFonts w:ascii="Times New Roman" w:hAnsi="Times New Roman" w:cs="Times New Roman"/>
          <w:sz w:val="20"/>
          <w:szCs w:val="20"/>
        </w:rPr>
        <w:t>Public</w:t>
      </w:r>
      <w:r w:rsidRPr="006C06B9">
        <w:rPr>
          <w:rFonts w:ascii="Times New Roman" w:hAnsi="Times New Roman" w:cs="Times New Roman"/>
          <w:spacing w:val="-5"/>
          <w:sz w:val="20"/>
          <w:szCs w:val="20"/>
        </w:rPr>
        <w:t xml:space="preserve"> </w:t>
      </w:r>
      <w:r w:rsidRPr="006C06B9">
        <w:rPr>
          <w:rFonts w:ascii="Times New Roman" w:hAnsi="Times New Roman" w:cs="Times New Roman"/>
          <w:sz w:val="20"/>
          <w:szCs w:val="20"/>
        </w:rPr>
        <w:t>Health</w:t>
      </w:r>
      <w:r w:rsidRPr="006C06B9">
        <w:rPr>
          <w:rFonts w:ascii="Times New Roman" w:hAnsi="Times New Roman" w:cs="Times New Roman"/>
          <w:spacing w:val="-4"/>
          <w:sz w:val="20"/>
          <w:szCs w:val="20"/>
        </w:rPr>
        <w:t xml:space="preserve"> </w:t>
      </w:r>
      <w:r w:rsidRPr="006C06B9">
        <w:rPr>
          <w:rFonts w:ascii="Times New Roman" w:hAnsi="Times New Roman" w:cs="Times New Roman"/>
          <w:sz w:val="20"/>
          <w:szCs w:val="20"/>
        </w:rPr>
        <w:t>Service</w:t>
      </w:r>
      <w:r w:rsidRPr="006C06B9">
        <w:rPr>
          <w:rFonts w:ascii="Times New Roman" w:hAnsi="Times New Roman" w:cs="Times New Roman"/>
          <w:spacing w:val="-5"/>
          <w:sz w:val="20"/>
          <w:szCs w:val="20"/>
        </w:rPr>
        <w:t xml:space="preserve"> </w:t>
      </w:r>
      <w:r w:rsidRPr="006C06B9">
        <w:rPr>
          <w:rFonts w:ascii="Times New Roman" w:hAnsi="Times New Roman" w:cs="Times New Roman"/>
          <w:sz w:val="20"/>
          <w:szCs w:val="20"/>
        </w:rPr>
        <w:t>Act</w:t>
      </w:r>
      <w:r w:rsidRPr="006C06B9">
        <w:rPr>
          <w:rFonts w:ascii="Times New Roman" w:hAnsi="Times New Roman" w:cs="Times New Roman"/>
          <w:spacing w:val="-3"/>
          <w:sz w:val="20"/>
          <w:szCs w:val="20"/>
        </w:rPr>
        <w:t xml:space="preserve"> </w:t>
      </w:r>
      <w:r w:rsidRPr="006C06B9">
        <w:rPr>
          <w:rFonts w:ascii="Times New Roman" w:hAnsi="Times New Roman" w:cs="Times New Roman"/>
          <w:sz w:val="20"/>
          <w:szCs w:val="20"/>
        </w:rPr>
        <w:t>of</w:t>
      </w:r>
      <w:r w:rsidRPr="006C06B9">
        <w:rPr>
          <w:rFonts w:ascii="Times New Roman" w:hAnsi="Times New Roman" w:cs="Times New Roman"/>
          <w:spacing w:val="-3"/>
          <w:sz w:val="20"/>
          <w:szCs w:val="20"/>
        </w:rPr>
        <w:t xml:space="preserve"> </w:t>
      </w:r>
      <w:r w:rsidRPr="006C06B9">
        <w:rPr>
          <w:rFonts w:ascii="Times New Roman" w:hAnsi="Times New Roman" w:cs="Times New Roman"/>
          <w:sz w:val="20"/>
          <w:szCs w:val="20"/>
        </w:rPr>
        <w:t>1912</w:t>
      </w:r>
      <w:r w:rsidRPr="006C06B9">
        <w:rPr>
          <w:rFonts w:ascii="Times New Roman" w:hAnsi="Times New Roman" w:cs="Times New Roman"/>
          <w:spacing w:val="-5"/>
          <w:sz w:val="20"/>
          <w:szCs w:val="20"/>
        </w:rPr>
        <w:t xml:space="preserve"> </w:t>
      </w:r>
      <w:r w:rsidRPr="006C06B9">
        <w:rPr>
          <w:rFonts w:ascii="Times New Roman" w:hAnsi="Times New Roman" w:cs="Times New Roman"/>
          <w:sz w:val="20"/>
          <w:szCs w:val="20"/>
        </w:rPr>
        <w:t>(42</w:t>
      </w:r>
      <w:r w:rsidRPr="006C06B9">
        <w:rPr>
          <w:rFonts w:ascii="Times New Roman" w:hAnsi="Times New Roman" w:cs="Times New Roman"/>
          <w:spacing w:val="-2"/>
          <w:sz w:val="20"/>
          <w:szCs w:val="20"/>
        </w:rPr>
        <w:t xml:space="preserve"> </w:t>
      </w:r>
      <w:r w:rsidRPr="006C06B9">
        <w:rPr>
          <w:rFonts w:ascii="Times New Roman" w:hAnsi="Times New Roman" w:cs="Times New Roman"/>
          <w:sz w:val="20"/>
          <w:szCs w:val="20"/>
        </w:rPr>
        <w:t>USC</w:t>
      </w:r>
      <w:r w:rsidRPr="006C06B9">
        <w:rPr>
          <w:rFonts w:ascii="Times New Roman" w:hAnsi="Times New Roman" w:cs="Times New Roman"/>
          <w:spacing w:val="-3"/>
          <w:sz w:val="20"/>
          <w:szCs w:val="20"/>
        </w:rPr>
        <w:t xml:space="preserve"> </w:t>
      </w:r>
      <w:r w:rsidRPr="006C06B9">
        <w:rPr>
          <w:rFonts w:ascii="Times New Roman" w:hAnsi="Times New Roman" w:cs="Times New Roman"/>
          <w:sz w:val="20"/>
          <w:szCs w:val="20"/>
        </w:rPr>
        <w:t>290</w:t>
      </w:r>
      <w:r w:rsidRPr="006C06B9">
        <w:rPr>
          <w:rFonts w:ascii="Times New Roman" w:hAnsi="Times New Roman" w:cs="Times New Roman"/>
          <w:spacing w:val="-2"/>
          <w:sz w:val="20"/>
          <w:szCs w:val="20"/>
        </w:rPr>
        <w:t xml:space="preserve"> </w:t>
      </w:r>
      <w:r w:rsidRPr="006C06B9">
        <w:rPr>
          <w:rFonts w:ascii="Times New Roman" w:hAnsi="Times New Roman" w:cs="Times New Roman"/>
          <w:sz w:val="20"/>
          <w:szCs w:val="20"/>
        </w:rPr>
        <w:t>dd-3</w:t>
      </w:r>
      <w:r w:rsidRPr="006C06B9">
        <w:rPr>
          <w:rFonts w:ascii="Times New Roman" w:hAnsi="Times New Roman" w:cs="Times New Roman"/>
          <w:spacing w:val="-5"/>
          <w:sz w:val="20"/>
          <w:szCs w:val="20"/>
        </w:rPr>
        <w:t xml:space="preserve"> </w:t>
      </w:r>
      <w:r w:rsidRPr="006C06B9">
        <w:rPr>
          <w:rFonts w:ascii="Times New Roman" w:hAnsi="Times New Roman" w:cs="Times New Roman"/>
          <w:sz w:val="20"/>
          <w:szCs w:val="20"/>
        </w:rPr>
        <w:t>and</w:t>
      </w:r>
      <w:r w:rsidRPr="006C06B9">
        <w:rPr>
          <w:rFonts w:ascii="Times New Roman" w:hAnsi="Times New Roman" w:cs="Times New Roman"/>
          <w:spacing w:val="-4"/>
          <w:sz w:val="20"/>
          <w:szCs w:val="20"/>
        </w:rPr>
        <w:t xml:space="preserve"> </w:t>
      </w:r>
      <w:r w:rsidRPr="006C06B9">
        <w:rPr>
          <w:rFonts w:ascii="Times New Roman" w:hAnsi="Times New Roman" w:cs="Times New Roman"/>
          <w:sz w:val="20"/>
          <w:szCs w:val="20"/>
        </w:rPr>
        <w:t>290</w:t>
      </w:r>
      <w:r w:rsidRPr="006C06B9">
        <w:rPr>
          <w:rFonts w:ascii="Times New Roman" w:hAnsi="Times New Roman" w:cs="Times New Roman"/>
          <w:spacing w:val="-5"/>
          <w:sz w:val="20"/>
          <w:szCs w:val="20"/>
        </w:rPr>
        <w:t xml:space="preserve"> </w:t>
      </w:r>
      <w:r w:rsidRPr="006C06B9">
        <w:rPr>
          <w:rFonts w:ascii="Times New Roman" w:hAnsi="Times New Roman" w:cs="Times New Roman"/>
          <w:sz w:val="20"/>
          <w:szCs w:val="20"/>
        </w:rPr>
        <w:t>ee-3),</w:t>
      </w:r>
      <w:r w:rsidRPr="006C06B9">
        <w:rPr>
          <w:rFonts w:ascii="Times New Roman" w:hAnsi="Times New Roman" w:cs="Times New Roman"/>
          <w:spacing w:val="-5"/>
          <w:sz w:val="20"/>
          <w:szCs w:val="20"/>
        </w:rPr>
        <w:t xml:space="preserve"> </w:t>
      </w:r>
      <w:r w:rsidRPr="006C06B9">
        <w:rPr>
          <w:rFonts w:ascii="Times New Roman" w:hAnsi="Times New Roman" w:cs="Times New Roman"/>
          <w:sz w:val="20"/>
          <w:szCs w:val="20"/>
        </w:rPr>
        <w:t>as</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amended relating to confidentiality of alcohol and drug abuse patient records; (h) Title VIII of the</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Civil Rights Act of 1968 (42 USC 3601 et seq.) as amended, relating to nondiscrimination in the sale,</w:t>
      </w:r>
      <w:r w:rsidRPr="006C06B9">
        <w:rPr>
          <w:rFonts w:ascii="Times New Roman" w:hAnsi="Times New Roman" w:cs="Times New Roman"/>
          <w:spacing w:val="-43"/>
          <w:sz w:val="20"/>
          <w:szCs w:val="20"/>
        </w:rPr>
        <w:t xml:space="preserve"> </w:t>
      </w:r>
      <w:r w:rsidRPr="006C06B9">
        <w:rPr>
          <w:rFonts w:ascii="Times New Roman" w:hAnsi="Times New Roman" w:cs="Times New Roman"/>
          <w:sz w:val="20"/>
          <w:szCs w:val="20"/>
        </w:rPr>
        <w:t>rental or financing of housing; (</w:t>
      </w:r>
      <w:r w:rsidRPr="006C06B9">
        <w:rPr>
          <w:rFonts w:ascii="Times New Roman" w:hAnsi="Times New Roman" w:cs="Times New Roman"/>
          <w:sz w:val="20"/>
          <w:szCs w:val="20"/>
        </w:rPr>
        <w:t>i</w:t>
      </w:r>
      <w:r w:rsidRPr="006C06B9">
        <w:rPr>
          <w:rFonts w:ascii="Times New Roman" w:hAnsi="Times New Roman" w:cs="Times New Roman"/>
          <w:sz w:val="20"/>
          <w:szCs w:val="20"/>
        </w:rPr>
        <w:t>) any other nondiscrimination provisions in the specific statute(s)</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under which application for Federal assistance is being made; and (j) the requirements of any other</w:t>
      </w:r>
      <w:r w:rsidRPr="006C06B9">
        <w:rPr>
          <w:rFonts w:ascii="Times New Roman" w:hAnsi="Times New Roman" w:cs="Times New Roman"/>
          <w:spacing w:val="-43"/>
          <w:sz w:val="20"/>
          <w:szCs w:val="20"/>
        </w:rPr>
        <w:t xml:space="preserve"> </w:t>
      </w:r>
      <w:r w:rsidRPr="006C06B9">
        <w:rPr>
          <w:rFonts w:ascii="Times New Roman" w:hAnsi="Times New Roman" w:cs="Times New Roman"/>
          <w:sz w:val="20"/>
          <w:szCs w:val="20"/>
        </w:rPr>
        <w:t>nondiscrimination statute(s)</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which</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may apply to the</w:t>
      </w:r>
      <w:r w:rsidRPr="006C06B9">
        <w:rPr>
          <w:rFonts w:ascii="Times New Roman" w:hAnsi="Times New Roman" w:cs="Times New Roman"/>
          <w:spacing w:val="-2"/>
          <w:sz w:val="20"/>
          <w:szCs w:val="20"/>
        </w:rPr>
        <w:t xml:space="preserve"> </w:t>
      </w:r>
      <w:r w:rsidRPr="006C06B9">
        <w:rPr>
          <w:rFonts w:ascii="Times New Roman" w:hAnsi="Times New Roman" w:cs="Times New Roman"/>
          <w:sz w:val="20"/>
          <w:szCs w:val="20"/>
        </w:rPr>
        <w:t>application.</w:t>
      </w:r>
    </w:p>
    <w:p w:rsidR="006C06B9" w:rsidRPr="00450031" w:rsidP="00450031" w14:paraId="68928416" w14:textId="77777777">
      <w:pPr>
        <w:pStyle w:val="BodyText"/>
        <w:ind w:left="1467" w:right="577"/>
        <w:rPr>
          <w:rFonts w:ascii="Times New Roman" w:hAnsi="Times New Roman" w:cs="Times New Roman"/>
        </w:rPr>
      </w:pPr>
    </w:p>
    <w:p w:rsidR="00323DA5" w:rsidRPr="00450031" w:rsidP="00450031" w14:paraId="613A7CB4" w14:textId="77777777">
      <w:pPr>
        <w:pStyle w:val="ListParagraph"/>
        <w:numPr>
          <w:ilvl w:val="1"/>
          <w:numId w:val="32"/>
        </w:numPr>
        <w:tabs>
          <w:tab w:val="left" w:pos="1468"/>
        </w:tabs>
        <w:spacing w:before="39"/>
        <w:ind w:right="574"/>
        <w:rPr>
          <w:rFonts w:ascii="Times New Roman" w:hAnsi="Times New Roman" w:cs="Times New Roman"/>
          <w:sz w:val="20"/>
          <w:szCs w:val="20"/>
        </w:rPr>
      </w:pPr>
      <w:r w:rsidRPr="00450031">
        <w:rPr>
          <w:rFonts w:ascii="Times New Roman" w:hAnsi="Times New Roman" w:cs="Times New Roman"/>
          <w:sz w:val="20"/>
          <w:szCs w:val="20"/>
        </w:rPr>
        <w:t>Will comply with the provisions of the Hatch Act (5 USC 1501-1508 and 7324-7328), which limit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political</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activities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employees</w:t>
      </w:r>
      <w:r w:rsidRPr="00450031">
        <w:rPr>
          <w:rFonts w:ascii="Times New Roman" w:hAnsi="Times New Roman" w:cs="Times New Roman"/>
          <w:spacing w:val="-12"/>
          <w:sz w:val="20"/>
          <w:szCs w:val="20"/>
        </w:rPr>
        <w:t xml:space="preserve"> </w:t>
      </w:r>
      <w:r w:rsidRPr="00450031">
        <w:rPr>
          <w:rFonts w:ascii="Times New Roman" w:hAnsi="Times New Roman" w:cs="Times New Roman"/>
          <w:sz w:val="20"/>
          <w:szCs w:val="20"/>
        </w:rPr>
        <w:t>whose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principal</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employment</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activities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are</w:t>
      </w:r>
      <w:r w:rsidRPr="00450031">
        <w:rPr>
          <w:rFonts w:ascii="Times New Roman" w:hAnsi="Times New Roman" w:cs="Times New Roman"/>
          <w:spacing w:val="-12"/>
          <w:sz w:val="20"/>
          <w:szCs w:val="20"/>
        </w:rPr>
        <w:t xml:space="preserve"> </w:t>
      </w:r>
      <w:r w:rsidRPr="00450031">
        <w:rPr>
          <w:rFonts w:ascii="Times New Roman" w:hAnsi="Times New Roman" w:cs="Times New Roman"/>
          <w:sz w:val="20"/>
          <w:szCs w:val="20"/>
        </w:rPr>
        <w:t>funded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whole</w:t>
      </w:r>
      <w:r w:rsidRPr="00450031">
        <w:rPr>
          <w:rFonts w:ascii="Times New Roman" w:hAnsi="Times New Roman" w:cs="Times New Roman"/>
          <w:spacing w:val="-12"/>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part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with Federal</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funds.</w:t>
      </w:r>
    </w:p>
    <w:p w:rsidR="00323DA5" w:rsidRPr="00450031" w:rsidP="00450031" w14:paraId="1BCEF616" w14:textId="77777777">
      <w:pPr>
        <w:pStyle w:val="BodyText"/>
        <w:spacing w:before="8"/>
        <w:rPr>
          <w:rFonts w:ascii="Times New Roman" w:hAnsi="Times New Roman" w:cs="Times New Roman"/>
        </w:rPr>
      </w:pPr>
    </w:p>
    <w:p w:rsidR="00323DA5" w:rsidRPr="00450031" w:rsidP="00450031" w14:paraId="6DC364A9" w14:textId="77777777">
      <w:pPr>
        <w:pStyle w:val="ListParagraph"/>
        <w:numPr>
          <w:ilvl w:val="1"/>
          <w:numId w:val="32"/>
        </w:numPr>
        <w:tabs>
          <w:tab w:val="left" w:pos="1467"/>
        </w:tabs>
        <w:ind w:left="1466" w:right="577"/>
        <w:rPr>
          <w:rFonts w:ascii="Times New Roman" w:hAnsi="Times New Roman" w:cs="Times New Roman"/>
          <w:sz w:val="20"/>
          <w:szCs w:val="20"/>
        </w:rPr>
      </w:pPr>
      <w:r w:rsidRPr="00450031">
        <w:rPr>
          <w:rFonts w:ascii="Times New Roman" w:hAnsi="Times New Roman" w:cs="Times New Roman"/>
          <w:sz w:val="20"/>
          <w:szCs w:val="20"/>
        </w:rPr>
        <w:t>Will cause to be performed the required financial and compliance audits in accordance with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Single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Audit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Act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Amendments of</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1996</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 2</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CFR</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200, Subpart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(Audit</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Requirements).</w:t>
      </w:r>
    </w:p>
    <w:p w:rsidR="00323DA5" w:rsidRPr="00450031" w:rsidP="00450031" w14:paraId="7BF989D9" w14:textId="77777777">
      <w:pPr>
        <w:pStyle w:val="BodyText"/>
        <w:spacing w:before="9"/>
        <w:rPr>
          <w:rFonts w:ascii="Times New Roman" w:hAnsi="Times New Roman" w:cs="Times New Roman"/>
        </w:rPr>
      </w:pPr>
    </w:p>
    <w:p w:rsidR="00323DA5" w:rsidRPr="00450031" w:rsidP="00450031" w14:paraId="2F2A3DBF" w14:textId="77777777">
      <w:pPr>
        <w:pStyle w:val="ListParagraph"/>
        <w:numPr>
          <w:ilvl w:val="1"/>
          <w:numId w:val="32"/>
        </w:numPr>
        <w:tabs>
          <w:tab w:val="left" w:pos="1467"/>
        </w:tabs>
        <w:ind w:left="1466" w:right="579"/>
        <w:rPr>
          <w:rFonts w:ascii="Times New Roman" w:hAnsi="Times New Roman" w:cs="Times New Roman"/>
          <w:sz w:val="20"/>
          <w:szCs w:val="20"/>
        </w:rPr>
      </w:pPr>
      <w:r w:rsidRPr="00450031">
        <w:rPr>
          <w:rFonts w:ascii="Times New Roman" w:hAnsi="Times New Roman" w:cs="Times New Roman"/>
          <w:sz w:val="20"/>
          <w:szCs w:val="20"/>
        </w:rPr>
        <w:t>Will</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comply</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with</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all</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applicable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requirements</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all</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other</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laws,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executive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orders,</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regulations,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 policies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governing this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program.</w:t>
      </w:r>
    </w:p>
    <w:p w:rsidR="00323DA5" w:rsidRPr="00450031" w:rsidP="00450031" w14:paraId="2C05B016" w14:textId="77777777">
      <w:pPr>
        <w:rPr>
          <w:rFonts w:ascii="Times New Roman" w:hAnsi="Times New Roman" w:cs="Times New Roman"/>
          <w:sz w:val="20"/>
          <w:szCs w:val="20"/>
        </w:rPr>
        <w:sectPr>
          <w:pgSz w:w="12240" w:h="15840"/>
          <w:pgMar w:top="1500" w:right="860" w:bottom="1240" w:left="1240" w:header="0" w:footer="1046" w:gutter="0"/>
          <w:cols w:space="720"/>
        </w:sectPr>
      </w:pPr>
    </w:p>
    <w:p w:rsidR="00DF6D8A" w:rsidP="00DF6D8A" w14:paraId="26F4E40D" w14:textId="77777777">
      <w:pPr>
        <w:pStyle w:val="BodyText"/>
        <w:ind w:left="260"/>
      </w:pPr>
      <w:r>
        <w:rPr>
          <w:noProof/>
        </w:rPr>
        <mc:AlternateContent>
          <mc:Choice Requires="wpg">
            <w:drawing>
              <wp:inline distT="0" distB="0" distL="0" distR="0">
                <wp:extent cx="9290685" cy="678180"/>
                <wp:effectExtent l="0" t="0" r="0" b="1270"/>
                <wp:docPr id="13443" name="docshapegroup3"/>
                <wp:cNvGraphicFramePr/>
                <a:graphic xmlns:a="http://schemas.openxmlformats.org/drawingml/2006/main">
                  <a:graphicData uri="http://schemas.microsoft.com/office/word/2010/wordprocessingGroup">
                    <wpg:wgp xmlns:wpg="http://schemas.microsoft.com/office/word/2010/wordprocessingGroup">
                      <wpg:cNvGrpSpPr/>
                      <wpg:grpSpPr>
                        <a:xfrm>
                          <a:off x="0" y="0"/>
                          <a:ext cx="9290685" cy="678180"/>
                          <a:chOff x="0" y="0"/>
                          <a:chExt cx="14631" cy="1068"/>
                        </a:xfrm>
                      </wpg:grpSpPr>
                      <wps:wsp xmlns:wps="http://schemas.microsoft.com/office/word/2010/wordprocessingShape">
                        <wps:cNvPr id="13444" name="docshape4"/>
                        <wps:cNvSpPr/>
                        <wps:spPr bwMode="auto">
                          <a:xfrm>
                            <a:off x="0" y="0"/>
                            <a:ext cx="14631" cy="1068"/>
                          </a:xfrm>
                          <a:custGeom>
                            <a:avLst/>
                            <a:gdLst>
                              <a:gd name="T0" fmla="*/ 14630 w 14631"/>
                              <a:gd name="T1" fmla="*/ 0 h 1068"/>
                              <a:gd name="T2" fmla="*/ 14616 w 14631"/>
                              <a:gd name="T3" fmla="*/ 0 h 1068"/>
                              <a:gd name="T4" fmla="*/ 14616 w 14631"/>
                              <a:gd name="T5" fmla="*/ 14 h 1068"/>
                              <a:gd name="T6" fmla="*/ 14616 w 14631"/>
                              <a:gd name="T7" fmla="*/ 1054 h 1068"/>
                              <a:gd name="T8" fmla="*/ 29 w 14631"/>
                              <a:gd name="T9" fmla="*/ 1054 h 1068"/>
                              <a:gd name="T10" fmla="*/ 14 w 14631"/>
                              <a:gd name="T11" fmla="*/ 1054 h 1068"/>
                              <a:gd name="T12" fmla="*/ 14 w 14631"/>
                              <a:gd name="T13" fmla="*/ 14 h 1068"/>
                              <a:gd name="T14" fmla="*/ 14616 w 14631"/>
                              <a:gd name="T15" fmla="*/ 14 h 1068"/>
                              <a:gd name="T16" fmla="*/ 14616 w 14631"/>
                              <a:gd name="T17" fmla="*/ 0 h 1068"/>
                              <a:gd name="T18" fmla="*/ 14 w 14631"/>
                              <a:gd name="T19" fmla="*/ 0 h 1068"/>
                              <a:gd name="T20" fmla="*/ 0 w 14631"/>
                              <a:gd name="T21" fmla="*/ 0 h 1068"/>
                              <a:gd name="T22" fmla="*/ 0 w 14631"/>
                              <a:gd name="T23" fmla="*/ 14 h 1068"/>
                              <a:gd name="T24" fmla="*/ 0 w 14631"/>
                              <a:gd name="T25" fmla="*/ 1054 h 1068"/>
                              <a:gd name="T26" fmla="*/ 0 w 14631"/>
                              <a:gd name="T27" fmla="*/ 1068 h 1068"/>
                              <a:gd name="T28" fmla="*/ 14 w 14631"/>
                              <a:gd name="T29" fmla="*/ 1068 h 1068"/>
                              <a:gd name="T30" fmla="*/ 29 w 14631"/>
                              <a:gd name="T31" fmla="*/ 1068 h 1068"/>
                              <a:gd name="T32" fmla="*/ 14616 w 14631"/>
                              <a:gd name="T33" fmla="*/ 1068 h 1068"/>
                              <a:gd name="T34" fmla="*/ 14630 w 14631"/>
                              <a:gd name="T35" fmla="*/ 1068 h 1068"/>
                              <a:gd name="T36" fmla="*/ 14630 w 14631"/>
                              <a:gd name="T37" fmla="*/ 1054 h 1068"/>
                              <a:gd name="T38" fmla="*/ 14630 w 14631"/>
                              <a:gd name="T39" fmla="*/ 14 h 1068"/>
                              <a:gd name="T40" fmla="*/ 14630 w 14631"/>
                              <a:gd name="T41" fmla="*/ 0 h 106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1068" w="14631" stroke="1">
                                <a:moveTo>
                                  <a:pt x="14630" y="0"/>
                                </a:moveTo>
                                <a:lnTo>
                                  <a:pt x="14616" y="0"/>
                                </a:lnTo>
                                <a:lnTo>
                                  <a:pt x="14616" y="14"/>
                                </a:lnTo>
                                <a:lnTo>
                                  <a:pt x="14616" y="1054"/>
                                </a:lnTo>
                                <a:lnTo>
                                  <a:pt x="29" y="1054"/>
                                </a:lnTo>
                                <a:lnTo>
                                  <a:pt x="14" y="1054"/>
                                </a:lnTo>
                                <a:lnTo>
                                  <a:pt x="14" y="14"/>
                                </a:lnTo>
                                <a:lnTo>
                                  <a:pt x="14616" y="14"/>
                                </a:lnTo>
                                <a:lnTo>
                                  <a:pt x="14616" y="0"/>
                                </a:lnTo>
                                <a:lnTo>
                                  <a:pt x="14" y="0"/>
                                </a:lnTo>
                                <a:lnTo>
                                  <a:pt x="0" y="0"/>
                                </a:lnTo>
                                <a:lnTo>
                                  <a:pt x="0" y="14"/>
                                </a:lnTo>
                                <a:lnTo>
                                  <a:pt x="0" y="1054"/>
                                </a:lnTo>
                                <a:lnTo>
                                  <a:pt x="0" y="1068"/>
                                </a:lnTo>
                                <a:lnTo>
                                  <a:pt x="14" y="1068"/>
                                </a:lnTo>
                                <a:lnTo>
                                  <a:pt x="29" y="1068"/>
                                </a:lnTo>
                                <a:lnTo>
                                  <a:pt x="14616" y="1068"/>
                                </a:lnTo>
                                <a:lnTo>
                                  <a:pt x="14630" y="1068"/>
                                </a:lnTo>
                                <a:lnTo>
                                  <a:pt x="14630" y="1054"/>
                                </a:lnTo>
                                <a:lnTo>
                                  <a:pt x="14630" y="14"/>
                                </a:lnTo>
                                <a:lnTo>
                                  <a:pt x="1463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13445" name="docshape5"/>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13614" y="234"/>
                            <a:ext cx="835" cy="78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3446" name="docshape6"/>
                        <wps:cNvSpPr txBox="1">
                          <a:spLocks noChangeArrowheads="1"/>
                        </wps:cNvSpPr>
                        <wps:spPr bwMode="auto">
                          <a:xfrm>
                            <a:off x="115" y="295"/>
                            <a:ext cx="4911" cy="22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F6D8A" w:rsidP="00DF6D8A" w14:textId="77777777">
                              <w:pPr>
                                <w:spacing w:line="221" w:lineRule="exact"/>
                                <w:rPr>
                                  <w:b/>
                                </w:rPr>
                              </w:pPr>
                              <w:r>
                                <w:rPr>
                                  <w:b/>
                                </w:rPr>
                                <w:t>BLS-OSHS</w:t>
                              </w:r>
                              <w:r>
                                <w:rPr>
                                  <w:b/>
                                  <w:spacing w:val="-6"/>
                                </w:rPr>
                                <w:t xml:space="preserve"> </w:t>
                              </w:r>
                              <w:r>
                                <w:rPr>
                                  <w:b/>
                                </w:rPr>
                                <w:t>QUARTERLY</w:t>
                              </w:r>
                              <w:r>
                                <w:rPr>
                                  <w:b/>
                                  <w:spacing w:val="-6"/>
                                </w:rPr>
                                <w:t xml:space="preserve"> </w:t>
                              </w:r>
                              <w:r>
                                <w:rPr>
                                  <w:b/>
                                </w:rPr>
                                <w:t>FINANCIAL</w:t>
                              </w:r>
                              <w:r>
                                <w:rPr>
                                  <w:b/>
                                  <w:spacing w:val="-4"/>
                                </w:rPr>
                                <w:t xml:space="preserve"> </w:t>
                              </w:r>
                              <w:r>
                                <w:rPr>
                                  <w:b/>
                                </w:rPr>
                                <w:t>REPORT</w:t>
                              </w:r>
                              <w:r>
                                <w:rPr>
                                  <w:b/>
                                  <w:spacing w:val="-5"/>
                                </w:rPr>
                                <w:t xml:space="preserve"> </w:t>
                              </w:r>
                              <w:r>
                                <w:rPr>
                                  <w:b/>
                                </w:rPr>
                                <w:t>BLS-OSHS2</w:t>
                              </w:r>
                            </w:p>
                          </w:txbxContent>
                        </wps:txbx>
                        <wps:bodyPr rot="0" vert="horz" wrap="square" lIns="0" tIns="0" rIns="0" bIns="0" anchor="t" anchorCtr="0" upright="1"/>
                      </wps:wsp>
                      <wps:wsp xmlns:wps="http://schemas.microsoft.com/office/word/2010/wordprocessingShape">
                        <wps:cNvPr id="13447" name="docshape7"/>
                        <wps:cNvSpPr txBox="1">
                          <a:spLocks noChangeArrowheads="1"/>
                        </wps:cNvSpPr>
                        <wps:spPr bwMode="auto">
                          <a:xfrm>
                            <a:off x="8738" y="283"/>
                            <a:ext cx="4274" cy="22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F6D8A" w:rsidP="00DF6D8A" w14:textId="77777777">
                              <w:pPr>
                                <w:spacing w:line="221" w:lineRule="exact"/>
                                <w:rPr>
                                  <w:rFonts w:ascii="Times New Roman"/>
                                  <w:b/>
                                  <w:i/>
                                  <w:sz w:val="20"/>
                                </w:rPr>
                              </w:pPr>
                              <w:r>
                                <w:rPr>
                                  <w:rFonts w:ascii="Times New Roman"/>
                                  <w:b/>
                                  <w:i/>
                                  <w:sz w:val="20"/>
                                </w:rPr>
                                <w:t>OMB</w:t>
                              </w:r>
                              <w:r>
                                <w:rPr>
                                  <w:rFonts w:ascii="Times New Roman"/>
                                  <w:b/>
                                  <w:i/>
                                  <w:spacing w:val="-4"/>
                                  <w:sz w:val="20"/>
                                </w:rPr>
                                <w:t xml:space="preserve"> </w:t>
                              </w:r>
                              <w:r>
                                <w:rPr>
                                  <w:rFonts w:ascii="Times New Roman"/>
                                  <w:b/>
                                  <w:i/>
                                  <w:sz w:val="20"/>
                                </w:rPr>
                                <w:t>Approval</w:t>
                              </w:r>
                              <w:r>
                                <w:rPr>
                                  <w:rFonts w:ascii="Times New Roman"/>
                                  <w:b/>
                                  <w:i/>
                                  <w:spacing w:val="-3"/>
                                  <w:sz w:val="20"/>
                                </w:rPr>
                                <w:t xml:space="preserve"> </w:t>
                              </w:r>
                              <w:r>
                                <w:rPr>
                                  <w:rFonts w:ascii="Times New Roman"/>
                                  <w:b/>
                                  <w:i/>
                                  <w:sz w:val="20"/>
                                </w:rPr>
                                <w:t>No.</w:t>
                              </w:r>
                              <w:r>
                                <w:rPr>
                                  <w:rFonts w:ascii="Times New Roman"/>
                                  <w:b/>
                                  <w:i/>
                                  <w:spacing w:val="-1"/>
                                  <w:sz w:val="20"/>
                                </w:rPr>
                                <w:t xml:space="preserve"> </w:t>
                              </w:r>
                              <w:r>
                                <w:rPr>
                                  <w:rFonts w:ascii="Times New Roman"/>
                                  <w:b/>
                                  <w:i/>
                                  <w:sz w:val="20"/>
                                </w:rPr>
                                <w:t>1220-0149;</w:t>
                              </w:r>
                              <w:r>
                                <w:rPr>
                                  <w:rFonts w:ascii="Times New Roman"/>
                                  <w:b/>
                                  <w:i/>
                                  <w:spacing w:val="-2"/>
                                  <w:sz w:val="20"/>
                                </w:rPr>
                                <w:t xml:space="preserve"> </w:t>
                              </w:r>
                              <w:r>
                                <w:rPr>
                                  <w:rFonts w:ascii="Times New Roman"/>
                                  <w:b/>
                                  <w:i/>
                                  <w:sz w:val="20"/>
                                </w:rPr>
                                <w:t>Expires</w:t>
                              </w:r>
                              <w:r>
                                <w:rPr>
                                  <w:rFonts w:ascii="Times New Roman"/>
                                  <w:b/>
                                  <w:i/>
                                  <w:spacing w:val="-4"/>
                                  <w:sz w:val="20"/>
                                </w:rPr>
                                <w:t xml:space="preserve"> </w:t>
                              </w:r>
                              <w:r>
                                <w:rPr>
                                  <w:rFonts w:ascii="Times New Roman"/>
                                  <w:b/>
                                  <w:i/>
                                  <w:sz w:val="20"/>
                                </w:rPr>
                                <w:t>06-30-2024</w:t>
                              </w:r>
                            </w:p>
                          </w:txbxContent>
                        </wps:txbx>
                        <wps:bodyPr rot="0" vert="horz" wrap="square" lIns="0" tIns="0" rIns="0" bIns="0" anchor="t" anchorCtr="0" upright="1"/>
                      </wps:wsp>
                      <wps:wsp xmlns:wps="http://schemas.microsoft.com/office/word/2010/wordprocessingShape">
                        <wps:cNvPr id="13448" name="docshape8"/>
                        <wps:cNvSpPr txBox="1">
                          <a:spLocks noChangeArrowheads="1"/>
                        </wps:cNvSpPr>
                        <wps:spPr bwMode="auto">
                          <a:xfrm>
                            <a:off x="662" y="765"/>
                            <a:ext cx="12978" cy="22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F6D8A" w:rsidP="00DF6D8A" w14:textId="77777777">
                              <w:pPr>
                                <w:tabs>
                                  <w:tab w:val="left" w:pos="4882"/>
                                  <w:tab w:val="left" w:pos="9251"/>
                                  <w:tab w:val="left" w:pos="12957"/>
                                </w:tabs>
                                <w:spacing w:line="221" w:lineRule="exact"/>
                                <w:rPr>
                                  <w:rFonts w:ascii="Times New Roman"/>
                                  <w:sz w:val="20"/>
                                </w:rPr>
                              </w:pPr>
                              <w:r>
                                <w:rPr>
                                  <w:rFonts w:ascii="Times New Roman"/>
                                  <w:sz w:val="20"/>
                                </w:rPr>
                                <w:t>State</w:t>
                              </w:r>
                              <w:r>
                                <w:rPr>
                                  <w:rFonts w:ascii="Times New Roman"/>
                                  <w:spacing w:val="-4"/>
                                  <w:sz w:val="20"/>
                                </w:rPr>
                                <w:t xml:space="preserve"> </w:t>
                              </w:r>
                              <w:r>
                                <w:rPr>
                                  <w:rFonts w:ascii="Times New Roman"/>
                                  <w:sz w:val="20"/>
                                </w:rPr>
                                <w:t>Grant</w:t>
                              </w:r>
                              <w:r>
                                <w:rPr>
                                  <w:rFonts w:ascii="Times New Roman"/>
                                  <w:spacing w:val="-2"/>
                                  <w:sz w:val="20"/>
                                </w:rPr>
                                <w:t xml:space="preserve"> </w:t>
                              </w:r>
                              <w:r>
                                <w:rPr>
                                  <w:rFonts w:ascii="Times New Roman"/>
                                  <w:sz w:val="20"/>
                                </w:rPr>
                                <w:t>Agency:</w:t>
                              </w:r>
                              <w:r>
                                <w:rPr>
                                  <w:rFonts w:ascii="Times New Roman"/>
                                  <w:sz w:val="20"/>
                                  <w:u w:val="single"/>
                                </w:rPr>
                                <w:tab/>
                              </w:r>
                              <w:r>
                                <w:rPr>
                                  <w:rFonts w:ascii="Times New Roman"/>
                                  <w:sz w:val="20"/>
                                </w:rPr>
                                <w:t>Cooperative</w:t>
                              </w:r>
                              <w:r>
                                <w:rPr>
                                  <w:rFonts w:ascii="Times New Roman"/>
                                  <w:spacing w:val="-3"/>
                                  <w:sz w:val="20"/>
                                </w:rPr>
                                <w:t xml:space="preserve"> </w:t>
                              </w:r>
                              <w:r>
                                <w:rPr>
                                  <w:rFonts w:ascii="Times New Roman"/>
                                  <w:sz w:val="20"/>
                                </w:rPr>
                                <w:t>Agreement</w:t>
                              </w:r>
                              <w:r>
                                <w:rPr>
                                  <w:rFonts w:ascii="Times New Roman"/>
                                  <w:spacing w:val="-4"/>
                                  <w:sz w:val="20"/>
                                </w:rPr>
                                <w:t xml:space="preserve"> </w:t>
                              </w:r>
                              <w:r>
                                <w:rPr>
                                  <w:rFonts w:ascii="Times New Roman"/>
                                  <w:sz w:val="20"/>
                                </w:rPr>
                                <w:t>No.:</w:t>
                              </w:r>
                              <w:r>
                                <w:rPr>
                                  <w:rFonts w:ascii="Times New Roman"/>
                                  <w:sz w:val="20"/>
                                  <w:u w:val="single"/>
                                </w:rPr>
                                <w:tab/>
                              </w:r>
                              <w:r>
                                <w:rPr>
                                  <w:rFonts w:ascii="Times New Roman"/>
                                  <w:sz w:val="20"/>
                                </w:rPr>
                                <w:t>Reporting</w:t>
                              </w:r>
                              <w:r>
                                <w:rPr>
                                  <w:rFonts w:ascii="Times New Roman"/>
                                  <w:spacing w:val="-5"/>
                                  <w:sz w:val="20"/>
                                </w:rPr>
                                <w:t xml:space="preserve"> </w:t>
                              </w:r>
                              <w:r>
                                <w:rPr>
                                  <w:rFonts w:ascii="Times New Roman"/>
                                  <w:sz w:val="20"/>
                                </w:rPr>
                                <w:t>Period</w:t>
                              </w:r>
                              <w:r>
                                <w:rPr>
                                  <w:rFonts w:ascii="Times New Roman"/>
                                  <w:spacing w:val="-3"/>
                                  <w:sz w:val="20"/>
                                </w:rPr>
                                <w:t xml:space="preserve"> </w:t>
                              </w:r>
                              <w:r>
                                <w:rPr>
                                  <w:rFonts w:ascii="Times New Roman"/>
                                  <w:sz w:val="20"/>
                                </w:rPr>
                                <w:t xml:space="preserve">Ending: </w:t>
                              </w:r>
                              <w:r>
                                <w:rPr>
                                  <w:rFonts w:ascii="Times New Roman"/>
                                  <w:w w:val="99"/>
                                  <w:sz w:val="20"/>
                                  <w:u w:val="single"/>
                                </w:rPr>
                                <w:t xml:space="preserve"> </w:t>
                              </w:r>
                              <w:r>
                                <w:rPr>
                                  <w:rFonts w:ascii="Times New Roman"/>
                                  <w:sz w:val="20"/>
                                  <w:u w:val="single"/>
                                </w:rPr>
                                <w:tab/>
                              </w:r>
                            </w:p>
                          </w:txbxContent>
                        </wps:txbx>
                        <wps:bodyPr rot="0" vert="horz" wrap="square" lIns="0" tIns="0" rIns="0" bIns="0" anchor="t" anchorCtr="0" upright="1"/>
                      </wps:wsp>
                    </wpg:wgp>
                  </a:graphicData>
                </a:graphic>
              </wp:inline>
            </w:drawing>
          </mc:Choice>
          <mc:Fallback>
            <w:pict>
              <v:group id="docshapegroup3" o:spid="_x0000_i1026" style="width:731.55pt;height:53.4pt;mso-position-horizontal-relative:char;mso-position-vertical-relative:line" coordsize="14631,1068">
                <v:shape id="docshape4" o:spid="_x0000_s1027" style="width:14631;height:1068;mso-wrap-style:square;position:absolute;visibility:visible;v-text-anchor:top" coordsize="14631,1068" path="m14630,l14616,l14616,14l14616,1054l29,1054l14,1054l14,14l14616,14l14616,,14,,,,,14,,1054l,1068l14,1068l29,1068l14616,1068l14630,1068l14630,1054l14630,14l14630,xe" fillcolor="black" stroked="f">
                  <v:path arrowok="t" o:connecttype="custom" o:connectlocs="14630,0;14616,0;14616,14;14616,1054;29,1054;14,1054;14,14;14616,14;14616,0;14,0;0,0;0,14;0,1054;0,1068;14,1068;29,1068;14616,1068;14630,1068;14630,1054;14630,14;14630,0"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28" type="#_x0000_t75" style="width:835;height:788;left:13614;mso-wrap-style:square;position:absolute;top:234;visibility:visible">
                  <v:imagedata r:id="rId13" o:title=""/>
                </v:shape>
                <v:shape id="docshape6" o:spid="_x0000_s1029" type="#_x0000_t202" style="width:4911;height:221;left:115;mso-wrap-style:square;position:absolute;top:295;visibility:visible;v-text-anchor:top" filled="f" stroked="f">
                  <v:textbox inset="0,0,0,0">
                    <w:txbxContent>
                      <w:p w:rsidR="00DF6D8A" w:rsidP="00DF6D8A" w14:paraId="7FB52892" w14:textId="77777777">
                        <w:pPr>
                          <w:spacing w:line="221" w:lineRule="exact"/>
                          <w:rPr>
                            <w:b/>
                          </w:rPr>
                        </w:pPr>
                        <w:r>
                          <w:rPr>
                            <w:b/>
                          </w:rPr>
                          <w:t>BLS-OSHS</w:t>
                        </w:r>
                        <w:r>
                          <w:rPr>
                            <w:b/>
                            <w:spacing w:val="-6"/>
                          </w:rPr>
                          <w:t xml:space="preserve"> </w:t>
                        </w:r>
                        <w:r>
                          <w:rPr>
                            <w:b/>
                          </w:rPr>
                          <w:t>QUARTERLY</w:t>
                        </w:r>
                        <w:r>
                          <w:rPr>
                            <w:b/>
                            <w:spacing w:val="-6"/>
                          </w:rPr>
                          <w:t xml:space="preserve"> </w:t>
                        </w:r>
                        <w:r>
                          <w:rPr>
                            <w:b/>
                          </w:rPr>
                          <w:t>FINANCIAL</w:t>
                        </w:r>
                        <w:r>
                          <w:rPr>
                            <w:b/>
                            <w:spacing w:val="-4"/>
                          </w:rPr>
                          <w:t xml:space="preserve"> </w:t>
                        </w:r>
                        <w:r>
                          <w:rPr>
                            <w:b/>
                          </w:rPr>
                          <w:t>REPORT</w:t>
                        </w:r>
                        <w:r>
                          <w:rPr>
                            <w:b/>
                            <w:spacing w:val="-5"/>
                          </w:rPr>
                          <w:t xml:space="preserve"> </w:t>
                        </w:r>
                        <w:r>
                          <w:rPr>
                            <w:b/>
                          </w:rPr>
                          <w:t>BLS-OSHS2</w:t>
                        </w:r>
                      </w:p>
                    </w:txbxContent>
                  </v:textbox>
                </v:shape>
                <v:shape id="docshape7" o:spid="_x0000_s1030" type="#_x0000_t202" style="width:4274;height:221;left:8738;mso-wrap-style:square;position:absolute;top:283;visibility:visible;v-text-anchor:top" filled="f" stroked="f">
                  <v:textbox inset="0,0,0,0">
                    <w:txbxContent>
                      <w:p w:rsidR="00DF6D8A" w:rsidP="00DF6D8A" w14:paraId="7E11F6AE" w14:textId="77777777">
                        <w:pPr>
                          <w:spacing w:line="221" w:lineRule="exact"/>
                          <w:rPr>
                            <w:rFonts w:ascii="Times New Roman"/>
                            <w:b/>
                            <w:i/>
                            <w:sz w:val="20"/>
                          </w:rPr>
                        </w:pPr>
                        <w:r>
                          <w:rPr>
                            <w:rFonts w:ascii="Times New Roman"/>
                            <w:b/>
                            <w:i/>
                            <w:sz w:val="20"/>
                          </w:rPr>
                          <w:t>OMB</w:t>
                        </w:r>
                        <w:r>
                          <w:rPr>
                            <w:rFonts w:ascii="Times New Roman"/>
                            <w:b/>
                            <w:i/>
                            <w:spacing w:val="-4"/>
                            <w:sz w:val="20"/>
                          </w:rPr>
                          <w:t xml:space="preserve"> </w:t>
                        </w:r>
                        <w:r>
                          <w:rPr>
                            <w:rFonts w:ascii="Times New Roman"/>
                            <w:b/>
                            <w:i/>
                            <w:sz w:val="20"/>
                          </w:rPr>
                          <w:t>Approval</w:t>
                        </w:r>
                        <w:r>
                          <w:rPr>
                            <w:rFonts w:ascii="Times New Roman"/>
                            <w:b/>
                            <w:i/>
                            <w:spacing w:val="-3"/>
                            <w:sz w:val="20"/>
                          </w:rPr>
                          <w:t xml:space="preserve"> </w:t>
                        </w:r>
                        <w:r>
                          <w:rPr>
                            <w:rFonts w:ascii="Times New Roman"/>
                            <w:b/>
                            <w:i/>
                            <w:sz w:val="20"/>
                          </w:rPr>
                          <w:t>No.</w:t>
                        </w:r>
                        <w:r>
                          <w:rPr>
                            <w:rFonts w:ascii="Times New Roman"/>
                            <w:b/>
                            <w:i/>
                            <w:spacing w:val="-1"/>
                            <w:sz w:val="20"/>
                          </w:rPr>
                          <w:t xml:space="preserve"> </w:t>
                        </w:r>
                        <w:r>
                          <w:rPr>
                            <w:rFonts w:ascii="Times New Roman"/>
                            <w:b/>
                            <w:i/>
                            <w:sz w:val="20"/>
                          </w:rPr>
                          <w:t>1220-0149;</w:t>
                        </w:r>
                        <w:r>
                          <w:rPr>
                            <w:rFonts w:ascii="Times New Roman"/>
                            <w:b/>
                            <w:i/>
                            <w:spacing w:val="-2"/>
                            <w:sz w:val="20"/>
                          </w:rPr>
                          <w:t xml:space="preserve"> </w:t>
                        </w:r>
                        <w:r>
                          <w:rPr>
                            <w:rFonts w:ascii="Times New Roman"/>
                            <w:b/>
                            <w:i/>
                            <w:sz w:val="20"/>
                          </w:rPr>
                          <w:t>Expires</w:t>
                        </w:r>
                        <w:r>
                          <w:rPr>
                            <w:rFonts w:ascii="Times New Roman"/>
                            <w:b/>
                            <w:i/>
                            <w:spacing w:val="-4"/>
                            <w:sz w:val="20"/>
                          </w:rPr>
                          <w:t xml:space="preserve"> </w:t>
                        </w:r>
                        <w:r>
                          <w:rPr>
                            <w:rFonts w:ascii="Times New Roman"/>
                            <w:b/>
                            <w:i/>
                            <w:sz w:val="20"/>
                          </w:rPr>
                          <w:t>06-30-2024</w:t>
                        </w:r>
                      </w:p>
                    </w:txbxContent>
                  </v:textbox>
                </v:shape>
                <v:shape id="docshape8" o:spid="_x0000_s1031" type="#_x0000_t202" style="width:12978;height:221;left:662;mso-wrap-style:square;position:absolute;top:765;visibility:visible;v-text-anchor:top" filled="f" stroked="f">
                  <v:textbox inset="0,0,0,0">
                    <w:txbxContent>
                      <w:p w:rsidR="00DF6D8A" w:rsidP="00DF6D8A" w14:paraId="0E48DC4A" w14:textId="77777777">
                        <w:pPr>
                          <w:tabs>
                            <w:tab w:val="left" w:pos="4882"/>
                            <w:tab w:val="left" w:pos="9251"/>
                            <w:tab w:val="left" w:pos="12957"/>
                          </w:tabs>
                          <w:spacing w:line="221" w:lineRule="exact"/>
                          <w:rPr>
                            <w:rFonts w:ascii="Times New Roman"/>
                            <w:sz w:val="20"/>
                          </w:rPr>
                        </w:pPr>
                        <w:r>
                          <w:rPr>
                            <w:rFonts w:ascii="Times New Roman"/>
                            <w:sz w:val="20"/>
                          </w:rPr>
                          <w:t>State</w:t>
                        </w:r>
                        <w:r>
                          <w:rPr>
                            <w:rFonts w:ascii="Times New Roman"/>
                            <w:spacing w:val="-4"/>
                            <w:sz w:val="20"/>
                          </w:rPr>
                          <w:t xml:space="preserve"> </w:t>
                        </w:r>
                        <w:r>
                          <w:rPr>
                            <w:rFonts w:ascii="Times New Roman"/>
                            <w:sz w:val="20"/>
                          </w:rPr>
                          <w:t>Grant</w:t>
                        </w:r>
                        <w:r>
                          <w:rPr>
                            <w:rFonts w:ascii="Times New Roman"/>
                            <w:spacing w:val="-2"/>
                            <w:sz w:val="20"/>
                          </w:rPr>
                          <w:t xml:space="preserve"> </w:t>
                        </w:r>
                        <w:r>
                          <w:rPr>
                            <w:rFonts w:ascii="Times New Roman"/>
                            <w:sz w:val="20"/>
                          </w:rPr>
                          <w:t>Agency:</w:t>
                        </w:r>
                        <w:r>
                          <w:rPr>
                            <w:rFonts w:ascii="Times New Roman"/>
                            <w:sz w:val="20"/>
                            <w:u w:val="single"/>
                          </w:rPr>
                          <w:tab/>
                        </w:r>
                        <w:r>
                          <w:rPr>
                            <w:rFonts w:ascii="Times New Roman"/>
                            <w:sz w:val="20"/>
                          </w:rPr>
                          <w:t>Cooperative</w:t>
                        </w:r>
                        <w:r>
                          <w:rPr>
                            <w:rFonts w:ascii="Times New Roman"/>
                            <w:spacing w:val="-3"/>
                            <w:sz w:val="20"/>
                          </w:rPr>
                          <w:t xml:space="preserve"> </w:t>
                        </w:r>
                        <w:r>
                          <w:rPr>
                            <w:rFonts w:ascii="Times New Roman"/>
                            <w:sz w:val="20"/>
                          </w:rPr>
                          <w:t>Agreement</w:t>
                        </w:r>
                        <w:r>
                          <w:rPr>
                            <w:rFonts w:ascii="Times New Roman"/>
                            <w:spacing w:val="-4"/>
                            <w:sz w:val="20"/>
                          </w:rPr>
                          <w:t xml:space="preserve"> </w:t>
                        </w:r>
                        <w:r>
                          <w:rPr>
                            <w:rFonts w:ascii="Times New Roman"/>
                            <w:sz w:val="20"/>
                          </w:rPr>
                          <w:t>No.:</w:t>
                        </w:r>
                        <w:r>
                          <w:rPr>
                            <w:rFonts w:ascii="Times New Roman"/>
                            <w:sz w:val="20"/>
                            <w:u w:val="single"/>
                          </w:rPr>
                          <w:tab/>
                        </w:r>
                        <w:r>
                          <w:rPr>
                            <w:rFonts w:ascii="Times New Roman"/>
                            <w:sz w:val="20"/>
                          </w:rPr>
                          <w:t>Reporting</w:t>
                        </w:r>
                        <w:r>
                          <w:rPr>
                            <w:rFonts w:ascii="Times New Roman"/>
                            <w:spacing w:val="-5"/>
                            <w:sz w:val="20"/>
                          </w:rPr>
                          <w:t xml:space="preserve"> </w:t>
                        </w:r>
                        <w:r>
                          <w:rPr>
                            <w:rFonts w:ascii="Times New Roman"/>
                            <w:sz w:val="20"/>
                          </w:rPr>
                          <w:t>Period</w:t>
                        </w:r>
                        <w:r>
                          <w:rPr>
                            <w:rFonts w:ascii="Times New Roman"/>
                            <w:spacing w:val="-3"/>
                            <w:sz w:val="20"/>
                          </w:rPr>
                          <w:t xml:space="preserve"> </w:t>
                        </w:r>
                        <w:r>
                          <w:rPr>
                            <w:rFonts w:ascii="Times New Roman"/>
                            <w:sz w:val="20"/>
                          </w:rPr>
                          <w:t xml:space="preserve">Ending: </w:t>
                        </w:r>
                        <w:r>
                          <w:rPr>
                            <w:rFonts w:ascii="Times New Roman"/>
                            <w:w w:val="99"/>
                            <w:sz w:val="20"/>
                            <w:u w:val="single"/>
                          </w:rPr>
                          <w:t xml:space="preserve"> </w:t>
                        </w:r>
                        <w:r>
                          <w:rPr>
                            <w:rFonts w:ascii="Times New Roman"/>
                            <w:sz w:val="20"/>
                            <w:u w:val="single"/>
                          </w:rPr>
                          <w:tab/>
                        </w:r>
                      </w:p>
                    </w:txbxContent>
                  </v:textbox>
                </v:shape>
                <w10:wrap type="none"/>
                <w10:anchorlock/>
              </v:group>
            </w:pict>
          </mc:Fallback>
        </mc:AlternateContent>
      </w:r>
    </w:p>
    <w:p w:rsidR="00DF6D8A" w:rsidP="00DF6D8A" w14:paraId="1BDD9793" w14:textId="77777777">
      <w:pPr>
        <w:spacing w:line="140" w:lineRule="exact"/>
        <w:ind w:left="3817" w:right="3668"/>
        <w:jc w:val="center"/>
        <w:rPr>
          <w:rFonts w:ascii="Times New Roman" w:hAnsi="Times New Roman"/>
          <w:b/>
          <w:sz w:val="16"/>
        </w:rPr>
      </w:pPr>
      <w:r>
        <w:rPr>
          <w:rFonts w:ascii="Times New Roman" w:hAnsi="Times New Roman"/>
          <w:b/>
          <w:sz w:val="16"/>
        </w:rPr>
        <w:t>SECTION</w:t>
      </w:r>
      <w:r>
        <w:rPr>
          <w:rFonts w:ascii="Times New Roman" w:hAnsi="Times New Roman"/>
          <w:b/>
          <w:spacing w:val="-3"/>
          <w:sz w:val="16"/>
        </w:rPr>
        <w:t xml:space="preserve"> </w:t>
      </w:r>
      <w:r>
        <w:rPr>
          <w:rFonts w:ascii="Times New Roman" w:hAnsi="Times New Roman"/>
          <w:b/>
          <w:sz w:val="16"/>
        </w:rPr>
        <w:t>A</w:t>
      </w:r>
      <w:r>
        <w:rPr>
          <w:rFonts w:ascii="Times New Roman" w:hAnsi="Times New Roman"/>
          <w:b/>
          <w:spacing w:val="-4"/>
          <w:sz w:val="16"/>
        </w:rPr>
        <w:t xml:space="preserve"> </w:t>
      </w:r>
      <w:r>
        <w:rPr>
          <w:rFonts w:ascii="Times New Roman" w:hAnsi="Times New Roman"/>
          <w:b/>
          <w:sz w:val="16"/>
        </w:rPr>
        <w:t>–</w:t>
      </w:r>
      <w:r>
        <w:rPr>
          <w:rFonts w:ascii="Times New Roman" w:hAnsi="Times New Roman"/>
          <w:b/>
          <w:spacing w:val="-2"/>
          <w:sz w:val="16"/>
        </w:rPr>
        <w:t xml:space="preserve"> </w:t>
      </w:r>
      <w:r>
        <w:rPr>
          <w:rFonts w:ascii="Times New Roman" w:hAnsi="Times New Roman"/>
          <w:b/>
          <w:sz w:val="16"/>
        </w:rPr>
        <w:t>FINANCIAL ACTIVITY</w:t>
      </w:r>
      <w:r>
        <w:rPr>
          <w:rFonts w:ascii="Times New Roman" w:hAnsi="Times New Roman"/>
          <w:b/>
          <w:spacing w:val="-2"/>
          <w:sz w:val="16"/>
        </w:rPr>
        <w:t xml:space="preserve"> </w:t>
      </w:r>
      <w:r>
        <w:rPr>
          <w:rFonts w:ascii="Times New Roman" w:hAnsi="Times New Roman"/>
          <w:b/>
          <w:sz w:val="16"/>
        </w:rPr>
        <w:t>SUMMARY</w:t>
      </w:r>
    </w:p>
    <w:p w:rsidR="00DF6D8A" w:rsidP="00DF6D8A" w14:paraId="1F0C9581" w14:textId="77777777">
      <w:pPr>
        <w:pStyle w:val="BodyText"/>
        <w:spacing w:before="3"/>
        <w:rPr>
          <w:rFonts w:ascii="Times New Roman"/>
          <w:b/>
          <w:sz w:val="8"/>
        </w:rPr>
      </w:pPr>
    </w:p>
    <w:tbl>
      <w:tblPr>
        <w:tblW w:w="0" w:type="auto"/>
        <w:tblInd w:w="2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088"/>
        <w:gridCol w:w="2092"/>
        <w:gridCol w:w="2085"/>
        <w:gridCol w:w="2089"/>
        <w:gridCol w:w="2089"/>
        <w:gridCol w:w="2089"/>
        <w:gridCol w:w="2089"/>
      </w:tblGrid>
      <w:tr w14:paraId="7002A3C5" w14:textId="77777777" w:rsidTr="00322FF6">
        <w:tblPrEx>
          <w:tblW w:w="0" w:type="auto"/>
          <w:tblInd w:w="2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29"/>
        </w:trPr>
        <w:tc>
          <w:tcPr>
            <w:tcW w:w="2088" w:type="dxa"/>
            <w:tcBorders>
              <w:bottom w:val="nil"/>
            </w:tcBorders>
          </w:tcPr>
          <w:p w:rsidR="00DF6D8A" w:rsidP="00322FF6" w14:paraId="40D04B0F" w14:textId="77777777">
            <w:pPr>
              <w:pStyle w:val="TableParagraph"/>
              <w:spacing w:line="210" w:lineRule="exact"/>
              <w:ind w:left="446"/>
              <w:rPr>
                <w:rFonts w:ascii="Times New Roman"/>
                <w:sz w:val="20"/>
              </w:rPr>
            </w:pPr>
            <w:r>
              <w:rPr>
                <w:rFonts w:ascii="Times New Roman"/>
                <w:sz w:val="20"/>
              </w:rPr>
              <w:t>Grant</w:t>
            </w:r>
            <w:r>
              <w:rPr>
                <w:rFonts w:ascii="Times New Roman"/>
                <w:spacing w:val="-2"/>
                <w:sz w:val="20"/>
              </w:rPr>
              <w:t xml:space="preserve"> </w:t>
            </w:r>
            <w:r>
              <w:rPr>
                <w:rFonts w:ascii="Times New Roman"/>
                <w:sz w:val="20"/>
              </w:rPr>
              <w:t>Program</w:t>
            </w:r>
          </w:p>
        </w:tc>
        <w:tc>
          <w:tcPr>
            <w:tcW w:w="2092" w:type="dxa"/>
            <w:tcBorders>
              <w:bottom w:val="nil"/>
            </w:tcBorders>
          </w:tcPr>
          <w:p w:rsidR="00DF6D8A" w:rsidP="00322FF6" w14:paraId="11DC4615" w14:textId="77777777">
            <w:pPr>
              <w:pStyle w:val="TableParagraph"/>
              <w:spacing w:line="210" w:lineRule="exact"/>
              <w:ind w:left="186" w:right="175"/>
              <w:jc w:val="center"/>
              <w:rPr>
                <w:rFonts w:ascii="Times New Roman"/>
                <w:sz w:val="20"/>
              </w:rPr>
            </w:pPr>
            <w:r>
              <w:rPr>
                <w:rFonts w:ascii="Times New Roman"/>
                <w:sz w:val="20"/>
              </w:rPr>
              <w:t>Catalog</w:t>
            </w:r>
            <w:r>
              <w:rPr>
                <w:rFonts w:ascii="Times New Roman"/>
                <w:spacing w:val="-3"/>
                <w:sz w:val="20"/>
              </w:rPr>
              <w:t xml:space="preserve"> </w:t>
            </w:r>
            <w:r>
              <w:rPr>
                <w:rFonts w:ascii="Times New Roman"/>
                <w:sz w:val="20"/>
              </w:rPr>
              <w:t>of</w:t>
            </w:r>
            <w:r>
              <w:rPr>
                <w:rFonts w:ascii="Times New Roman"/>
                <w:spacing w:val="-1"/>
                <w:sz w:val="20"/>
              </w:rPr>
              <w:t xml:space="preserve"> </w:t>
            </w:r>
            <w:r>
              <w:rPr>
                <w:rFonts w:ascii="Times New Roman"/>
                <w:sz w:val="20"/>
              </w:rPr>
              <w:t>Federal</w:t>
            </w:r>
          </w:p>
        </w:tc>
        <w:tc>
          <w:tcPr>
            <w:tcW w:w="4174" w:type="dxa"/>
            <w:gridSpan w:val="2"/>
          </w:tcPr>
          <w:p w:rsidR="00DF6D8A" w:rsidP="00322FF6" w14:paraId="4A795FFB" w14:textId="77777777">
            <w:pPr>
              <w:pStyle w:val="TableParagraph"/>
              <w:spacing w:line="210" w:lineRule="exact"/>
              <w:ind w:left="936"/>
              <w:rPr>
                <w:rFonts w:ascii="Times New Roman"/>
                <w:sz w:val="20"/>
              </w:rPr>
            </w:pPr>
            <w:r>
              <w:rPr>
                <w:rFonts w:ascii="Times New Roman"/>
                <w:sz w:val="20"/>
              </w:rPr>
              <w:t>Expenditures</w:t>
            </w:r>
            <w:r>
              <w:rPr>
                <w:rFonts w:ascii="Times New Roman"/>
                <w:spacing w:val="-5"/>
                <w:sz w:val="20"/>
              </w:rPr>
              <w:t xml:space="preserve"> </w:t>
            </w:r>
            <w:r>
              <w:rPr>
                <w:rFonts w:ascii="Times New Roman"/>
                <w:sz w:val="20"/>
              </w:rPr>
              <w:t>for</w:t>
            </w:r>
            <w:r>
              <w:rPr>
                <w:rFonts w:ascii="Times New Roman"/>
                <w:spacing w:val="-3"/>
                <w:sz w:val="20"/>
              </w:rPr>
              <w:t xml:space="preserve"> </w:t>
            </w:r>
            <w:r>
              <w:rPr>
                <w:rFonts w:ascii="Times New Roman"/>
                <w:sz w:val="20"/>
              </w:rPr>
              <w:t>the</w:t>
            </w:r>
            <w:r>
              <w:rPr>
                <w:rFonts w:ascii="Times New Roman"/>
                <w:spacing w:val="-4"/>
                <w:sz w:val="20"/>
              </w:rPr>
              <w:t xml:space="preserve"> </w:t>
            </w:r>
            <w:r>
              <w:rPr>
                <w:rFonts w:ascii="Times New Roman"/>
                <w:sz w:val="20"/>
              </w:rPr>
              <w:t>Quarter</w:t>
            </w:r>
          </w:p>
        </w:tc>
        <w:tc>
          <w:tcPr>
            <w:tcW w:w="6267" w:type="dxa"/>
            <w:gridSpan w:val="3"/>
          </w:tcPr>
          <w:p w:rsidR="00DF6D8A" w:rsidP="00322FF6" w14:paraId="2D63FD8C" w14:textId="77777777">
            <w:pPr>
              <w:pStyle w:val="TableParagraph"/>
              <w:spacing w:line="210" w:lineRule="exact"/>
              <w:ind w:left="2091" w:right="2088"/>
              <w:jc w:val="center"/>
              <w:rPr>
                <w:rFonts w:ascii="Times New Roman"/>
                <w:sz w:val="20"/>
              </w:rPr>
            </w:pPr>
            <w:r>
              <w:rPr>
                <w:rFonts w:ascii="Times New Roman"/>
                <w:sz w:val="20"/>
              </w:rPr>
              <w:t>Cumulative</w:t>
            </w:r>
            <w:r>
              <w:rPr>
                <w:rFonts w:ascii="Times New Roman"/>
                <w:spacing w:val="-7"/>
                <w:sz w:val="20"/>
              </w:rPr>
              <w:t xml:space="preserve"> </w:t>
            </w:r>
            <w:r>
              <w:rPr>
                <w:rFonts w:ascii="Times New Roman"/>
                <w:sz w:val="20"/>
              </w:rPr>
              <w:t>Expenditures</w:t>
            </w:r>
          </w:p>
        </w:tc>
      </w:tr>
      <w:tr w14:paraId="65CBD427" w14:textId="77777777" w:rsidTr="00322FF6">
        <w:tblPrEx>
          <w:tblW w:w="0" w:type="auto"/>
          <w:tblInd w:w="275" w:type="dxa"/>
          <w:tblLayout w:type="fixed"/>
          <w:tblCellMar>
            <w:left w:w="0" w:type="dxa"/>
            <w:right w:w="0" w:type="dxa"/>
          </w:tblCellMar>
          <w:tblLook w:val="01E0"/>
        </w:tblPrEx>
        <w:trPr>
          <w:trHeight w:val="228"/>
        </w:trPr>
        <w:tc>
          <w:tcPr>
            <w:tcW w:w="2088" w:type="dxa"/>
            <w:tcBorders>
              <w:top w:val="nil"/>
              <w:bottom w:val="nil"/>
            </w:tcBorders>
          </w:tcPr>
          <w:p w:rsidR="00DF6D8A" w:rsidP="00322FF6" w14:paraId="3051BA72" w14:textId="77777777">
            <w:pPr>
              <w:pStyle w:val="TableParagraph"/>
              <w:spacing w:line="209" w:lineRule="exact"/>
              <w:ind w:left="688"/>
              <w:rPr>
                <w:rFonts w:ascii="Times New Roman"/>
                <w:sz w:val="20"/>
              </w:rPr>
            </w:pPr>
            <w:r>
              <w:rPr>
                <w:rFonts w:ascii="Times New Roman"/>
                <w:sz w:val="20"/>
              </w:rPr>
              <w:t>Function</w:t>
            </w:r>
          </w:p>
        </w:tc>
        <w:tc>
          <w:tcPr>
            <w:tcW w:w="2092" w:type="dxa"/>
            <w:tcBorders>
              <w:top w:val="nil"/>
              <w:bottom w:val="nil"/>
            </w:tcBorders>
          </w:tcPr>
          <w:p w:rsidR="00DF6D8A" w:rsidP="00322FF6" w14:paraId="4A6A873F" w14:textId="77777777">
            <w:pPr>
              <w:pStyle w:val="TableParagraph"/>
              <w:spacing w:line="209" w:lineRule="exact"/>
              <w:ind w:left="186" w:right="182"/>
              <w:jc w:val="center"/>
              <w:rPr>
                <w:rFonts w:ascii="Times New Roman"/>
                <w:sz w:val="20"/>
              </w:rPr>
            </w:pPr>
            <w:r>
              <w:rPr>
                <w:rFonts w:ascii="Times New Roman"/>
                <w:sz w:val="20"/>
              </w:rPr>
              <w:t>Domestic</w:t>
            </w:r>
            <w:r>
              <w:rPr>
                <w:rFonts w:ascii="Times New Roman"/>
                <w:spacing w:val="-3"/>
                <w:sz w:val="20"/>
              </w:rPr>
              <w:t xml:space="preserve"> </w:t>
            </w:r>
            <w:r>
              <w:rPr>
                <w:rFonts w:ascii="Times New Roman"/>
                <w:sz w:val="20"/>
              </w:rPr>
              <w:t>Assistance</w:t>
            </w:r>
          </w:p>
        </w:tc>
        <w:tc>
          <w:tcPr>
            <w:tcW w:w="2085" w:type="dxa"/>
            <w:tcBorders>
              <w:bottom w:val="nil"/>
            </w:tcBorders>
          </w:tcPr>
          <w:p w:rsidR="00DF6D8A" w:rsidP="00322FF6" w14:paraId="73D361F0" w14:textId="77777777">
            <w:pPr>
              <w:pStyle w:val="TableParagraph"/>
              <w:rPr>
                <w:rFonts w:ascii="Times New Roman"/>
                <w:sz w:val="16"/>
              </w:rPr>
            </w:pPr>
          </w:p>
        </w:tc>
        <w:tc>
          <w:tcPr>
            <w:tcW w:w="2089" w:type="dxa"/>
            <w:tcBorders>
              <w:bottom w:val="nil"/>
            </w:tcBorders>
          </w:tcPr>
          <w:p w:rsidR="00DF6D8A" w:rsidP="00322FF6" w14:paraId="0F611D2A" w14:textId="77777777">
            <w:pPr>
              <w:pStyle w:val="TableParagraph"/>
              <w:rPr>
                <w:rFonts w:ascii="Times New Roman"/>
                <w:sz w:val="16"/>
              </w:rPr>
            </w:pPr>
          </w:p>
        </w:tc>
        <w:tc>
          <w:tcPr>
            <w:tcW w:w="2089" w:type="dxa"/>
            <w:tcBorders>
              <w:bottom w:val="nil"/>
            </w:tcBorders>
          </w:tcPr>
          <w:p w:rsidR="00DF6D8A" w:rsidP="00322FF6" w14:paraId="1BA89A2B" w14:textId="77777777">
            <w:pPr>
              <w:pStyle w:val="TableParagraph"/>
              <w:rPr>
                <w:rFonts w:ascii="Times New Roman"/>
                <w:sz w:val="16"/>
              </w:rPr>
            </w:pPr>
          </w:p>
        </w:tc>
        <w:tc>
          <w:tcPr>
            <w:tcW w:w="2089" w:type="dxa"/>
            <w:tcBorders>
              <w:bottom w:val="nil"/>
            </w:tcBorders>
          </w:tcPr>
          <w:p w:rsidR="00DF6D8A" w:rsidP="00322FF6" w14:paraId="2E2F2928" w14:textId="77777777">
            <w:pPr>
              <w:pStyle w:val="TableParagraph"/>
              <w:rPr>
                <w:rFonts w:ascii="Times New Roman"/>
                <w:sz w:val="16"/>
              </w:rPr>
            </w:pPr>
          </w:p>
        </w:tc>
        <w:tc>
          <w:tcPr>
            <w:tcW w:w="2089" w:type="dxa"/>
            <w:tcBorders>
              <w:bottom w:val="nil"/>
            </w:tcBorders>
          </w:tcPr>
          <w:p w:rsidR="00DF6D8A" w:rsidP="00322FF6" w14:paraId="624AAC96" w14:textId="77777777">
            <w:pPr>
              <w:pStyle w:val="TableParagraph"/>
              <w:rPr>
                <w:rFonts w:ascii="Times New Roman"/>
                <w:sz w:val="16"/>
              </w:rPr>
            </w:pPr>
          </w:p>
        </w:tc>
      </w:tr>
      <w:tr w14:paraId="7E0F4991" w14:textId="77777777" w:rsidTr="00322FF6">
        <w:tblPrEx>
          <w:tblW w:w="0" w:type="auto"/>
          <w:tblInd w:w="275" w:type="dxa"/>
          <w:tblLayout w:type="fixed"/>
          <w:tblCellMar>
            <w:left w:w="0" w:type="dxa"/>
            <w:right w:w="0" w:type="dxa"/>
          </w:tblCellMar>
          <w:tblLook w:val="01E0"/>
        </w:tblPrEx>
        <w:trPr>
          <w:trHeight w:val="229"/>
        </w:trPr>
        <w:tc>
          <w:tcPr>
            <w:tcW w:w="2088" w:type="dxa"/>
            <w:tcBorders>
              <w:top w:val="nil"/>
              <w:bottom w:val="nil"/>
            </w:tcBorders>
          </w:tcPr>
          <w:p w:rsidR="00DF6D8A" w:rsidP="00322FF6" w14:paraId="5796B7F4" w14:textId="77777777">
            <w:pPr>
              <w:pStyle w:val="TableParagraph"/>
              <w:spacing w:line="209" w:lineRule="exact"/>
              <w:ind w:left="606"/>
              <w:rPr>
                <w:rFonts w:ascii="Times New Roman"/>
                <w:sz w:val="20"/>
              </w:rPr>
            </w:pPr>
            <w:r>
              <w:rPr>
                <w:rFonts w:ascii="Times New Roman"/>
                <w:sz w:val="20"/>
              </w:rPr>
              <w:t>or</w:t>
            </w:r>
            <w:r>
              <w:rPr>
                <w:rFonts w:ascii="Times New Roman"/>
                <w:spacing w:val="-2"/>
                <w:sz w:val="20"/>
              </w:rPr>
              <w:t xml:space="preserve"> </w:t>
            </w:r>
            <w:r>
              <w:rPr>
                <w:rFonts w:ascii="Times New Roman"/>
                <w:sz w:val="20"/>
              </w:rPr>
              <w:t>Activity</w:t>
            </w:r>
          </w:p>
        </w:tc>
        <w:tc>
          <w:tcPr>
            <w:tcW w:w="2092" w:type="dxa"/>
            <w:tcBorders>
              <w:top w:val="nil"/>
              <w:bottom w:val="nil"/>
            </w:tcBorders>
          </w:tcPr>
          <w:p w:rsidR="00DF6D8A" w:rsidP="00322FF6" w14:paraId="4C1BF909" w14:textId="77777777">
            <w:pPr>
              <w:pStyle w:val="TableParagraph"/>
              <w:spacing w:line="209" w:lineRule="exact"/>
              <w:ind w:left="186" w:right="182"/>
              <w:jc w:val="center"/>
              <w:rPr>
                <w:rFonts w:ascii="Times New Roman"/>
                <w:sz w:val="20"/>
              </w:rPr>
            </w:pPr>
            <w:r>
              <w:rPr>
                <w:rFonts w:ascii="Times New Roman"/>
                <w:sz w:val="20"/>
              </w:rPr>
              <w:t>Number</w:t>
            </w:r>
          </w:p>
        </w:tc>
        <w:tc>
          <w:tcPr>
            <w:tcW w:w="2085" w:type="dxa"/>
            <w:tcBorders>
              <w:top w:val="nil"/>
              <w:bottom w:val="nil"/>
            </w:tcBorders>
          </w:tcPr>
          <w:p w:rsidR="00DF6D8A" w:rsidP="00322FF6" w14:paraId="682DAF99" w14:textId="77777777">
            <w:pPr>
              <w:pStyle w:val="TableParagraph"/>
              <w:spacing w:line="209" w:lineRule="exact"/>
              <w:ind w:left="720" w:right="710"/>
              <w:jc w:val="center"/>
              <w:rPr>
                <w:rFonts w:ascii="Times New Roman"/>
                <w:sz w:val="20"/>
              </w:rPr>
            </w:pPr>
            <w:r>
              <w:rPr>
                <w:rFonts w:ascii="Times New Roman"/>
                <w:sz w:val="20"/>
              </w:rPr>
              <w:t>Federal</w:t>
            </w:r>
          </w:p>
        </w:tc>
        <w:tc>
          <w:tcPr>
            <w:tcW w:w="2089" w:type="dxa"/>
            <w:tcBorders>
              <w:top w:val="nil"/>
              <w:bottom w:val="nil"/>
            </w:tcBorders>
          </w:tcPr>
          <w:p w:rsidR="00DF6D8A" w:rsidP="00322FF6" w14:paraId="3BB67EE9" w14:textId="77777777">
            <w:pPr>
              <w:pStyle w:val="TableParagraph"/>
              <w:spacing w:line="209" w:lineRule="exact"/>
              <w:ind w:left="536"/>
              <w:rPr>
                <w:rFonts w:ascii="Times New Roman"/>
                <w:sz w:val="20"/>
              </w:rPr>
            </w:pPr>
            <w:r>
              <w:rPr>
                <w:rFonts w:ascii="Times New Roman"/>
                <w:sz w:val="20"/>
              </w:rPr>
              <w:t>Non-Federal</w:t>
            </w:r>
          </w:p>
        </w:tc>
        <w:tc>
          <w:tcPr>
            <w:tcW w:w="2089" w:type="dxa"/>
            <w:tcBorders>
              <w:top w:val="nil"/>
              <w:bottom w:val="nil"/>
            </w:tcBorders>
          </w:tcPr>
          <w:p w:rsidR="00DF6D8A" w:rsidP="00322FF6" w14:paraId="632F93EC" w14:textId="77777777">
            <w:pPr>
              <w:pStyle w:val="TableParagraph"/>
              <w:spacing w:line="209" w:lineRule="exact"/>
              <w:ind w:left="722" w:right="712"/>
              <w:jc w:val="center"/>
              <w:rPr>
                <w:rFonts w:ascii="Times New Roman"/>
                <w:sz w:val="20"/>
              </w:rPr>
            </w:pPr>
            <w:r>
              <w:rPr>
                <w:rFonts w:ascii="Times New Roman"/>
                <w:sz w:val="20"/>
              </w:rPr>
              <w:t>Federal</w:t>
            </w:r>
          </w:p>
        </w:tc>
        <w:tc>
          <w:tcPr>
            <w:tcW w:w="2089" w:type="dxa"/>
            <w:tcBorders>
              <w:top w:val="nil"/>
              <w:bottom w:val="nil"/>
            </w:tcBorders>
          </w:tcPr>
          <w:p w:rsidR="00DF6D8A" w:rsidP="00322FF6" w14:paraId="334AB86D" w14:textId="77777777">
            <w:pPr>
              <w:pStyle w:val="TableParagraph"/>
              <w:spacing w:line="209" w:lineRule="exact"/>
              <w:ind w:left="534"/>
              <w:rPr>
                <w:rFonts w:ascii="Times New Roman"/>
                <w:sz w:val="20"/>
              </w:rPr>
            </w:pPr>
            <w:r>
              <w:rPr>
                <w:rFonts w:ascii="Times New Roman"/>
                <w:sz w:val="20"/>
              </w:rPr>
              <w:t>Non-Federal</w:t>
            </w:r>
          </w:p>
        </w:tc>
        <w:tc>
          <w:tcPr>
            <w:tcW w:w="2089" w:type="dxa"/>
            <w:tcBorders>
              <w:top w:val="nil"/>
              <w:bottom w:val="nil"/>
            </w:tcBorders>
          </w:tcPr>
          <w:p w:rsidR="00DF6D8A" w:rsidP="00322FF6" w14:paraId="5491F275" w14:textId="77777777">
            <w:pPr>
              <w:pStyle w:val="TableParagraph"/>
              <w:spacing w:line="209" w:lineRule="exact"/>
              <w:ind w:left="719" w:right="712"/>
              <w:jc w:val="center"/>
              <w:rPr>
                <w:rFonts w:ascii="Times New Roman"/>
                <w:sz w:val="20"/>
              </w:rPr>
            </w:pPr>
            <w:r>
              <w:rPr>
                <w:rFonts w:ascii="Times New Roman"/>
                <w:sz w:val="20"/>
              </w:rPr>
              <w:t>Total</w:t>
            </w:r>
          </w:p>
        </w:tc>
      </w:tr>
      <w:tr w14:paraId="46539167" w14:textId="77777777" w:rsidTr="00322FF6">
        <w:tblPrEx>
          <w:tblW w:w="0" w:type="auto"/>
          <w:tblInd w:w="275" w:type="dxa"/>
          <w:tblLayout w:type="fixed"/>
          <w:tblCellMar>
            <w:left w:w="0" w:type="dxa"/>
            <w:right w:w="0" w:type="dxa"/>
          </w:tblCellMar>
          <w:tblLook w:val="01E0"/>
        </w:tblPrEx>
        <w:trPr>
          <w:trHeight w:val="462"/>
        </w:trPr>
        <w:tc>
          <w:tcPr>
            <w:tcW w:w="2088" w:type="dxa"/>
            <w:tcBorders>
              <w:top w:val="nil"/>
            </w:tcBorders>
          </w:tcPr>
          <w:p w:rsidR="00DF6D8A" w:rsidP="00322FF6" w14:paraId="2B86426D" w14:textId="77777777">
            <w:pPr>
              <w:pStyle w:val="TableParagraph"/>
              <w:spacing w:line="226" w:lineRule="exact"/>
              <w:ind w:left="206" w:right="190"/>
              <w:jc w:val="center"/>
              <w:rPr>
                <w:rFonts w:ascii="Times New Roman"/>
                <w:sz w:val="20"/>
              </w:rPr>
            </w:pPr>
            <w:r>
              <w:rPr>
                <w:rFonts w:ascii="Times New Roman"/>
                <w:sz w:val="20"/>
              </w:rPr>
              <w:t>(a)</w:t>
            </w:r>
          </w:p>
        </w:tc>
        <w:tc>
          <w:tcPr>
            <w:tcW w:w="2092" w:type="dxa"/>
            <w:tcBorders>
              <w:top w:val="nil"/>
            </w:tcBorders>
          </w:tcPr>
          <w:p w:rsidR="00DF6D8A" w:rsidP="00322FF6" w14:paraId="58AF2816" w14:textId="77777777">
            <w:pPr>
              <w:pStyle w:val="TableParagraph"/>
              <w:spacing w:line="226" w:lineRule="exact"/>
              <w:ind w:left="186" w:right="177"/>
              <w:jc w:val="center"/>
              <w:rPr>
                <w:rFonts w:ascii="Times New Roman"/>
                <w:sz w:val="20"/>
              </w:rPr>
            </w:pPr>
            <w:r>
              <w:rPr>
                <w:rFonts w:ascii="Times New Roman"/>
                <w:sz w:val="20"/>
              </w:rPr>
              <w:t>(b)</w:t>
            </w:r>
          </w:p>
        </w:tc>
        <w:tc>
          <w:tcPr>
            <w:tcW w:w="2085" w:type="dxa"/>
            <w:tcBorders>
              <w:top w:val="nil"/>
            </w:tcBorders>
          </w:tcPr>
          <w:p w:rsidR="00DF6D8A" w:rsidP="00322FF6" w14:paraId="52A1C1B0" w14:textId="77777777">
            <w:pPr>
              <w:pStyle w:val="TableParagraph"/>
              <w:spacing w:line="226" w:lineRule="exact"/>
              <w:ind w:left="720" w:right="709"/>
              <w:jc w:val="center"/>
              <w:rPr>
                <w:rFonts w:ascii="Times New Roman"/>
                <w:sz w:val="20"/>
              </w:rPr>
            </w:pPr>
            <w:r>
              <w:rPr>
                <w:rFonts w:ascii="Times New Roman"/>
                <w:sz w:val="20"/>
              </w:rPr>
              <w:t>(c)</w:t>
            </w:r>
          </w:p>
        </w:tc>
        <w:tc>
          <w:tcPr>
            <w:tcW w:w="2089" w:type="dxa"/>
            <w:tcBorders>
              <w:top w:val="nil"/>
            </w:tcBorders>
          </w:tcPr>
          <w:p w:rsidR="00DF6D8A" w:rsidP="00322FF6" w14:paraId="229053C8" w14:textId="77777777">
            <w:pPr>
              <w:pStyle w:val="TableParagraph"/>
              <w:spacing w:line="226" w:lineRule="exact"/>
              <w:ind w:left="722" w:right="712"/>
              <w:jc w:val="center"/>
              <w:rPr>
                <w:rFonts w:ascii="Times New Roman"/>
                <w:sz w:val="20"/>
              </w:rPr>
            </w:pPr>
            <w:r>
              <w:rPr>
                <w:rFonts w:ascii="Times New Roman"/>
                <w:sz w:val="20"/>
              </w:rPr>
              <w:t>(d)</w:t>
            </w:r>
          </w:p>
        </w:tc>
        <w:tc>
          <w:tcPr>
            <w:tcW w:w="2089" w:type="dxa"/>
            <w:tcBorders>
              <w:top w:val="nil"/>
            </w:tcBorders>
          </w:tcPr>
          <w:p w:rsidR="00DF6D8A" w:rsidP="00322FF6" w14:paraId="15EAE724" w14:textId="77777777">
            <w:pPr>
              <w:pStyle w:val="TableParagraph"/>
              <w:spacing w:line="226" w:lineRule="exact"/>
              <w:ind w:left="722" w:right="711"/>
              <w:jc w:val="center"/>
              <w:rPr>
                <w:rFonts w:ascii="Times New Roman"/>
                <w:sz w:val="20"/>
              </w:rPr>
            </w:pPr>
            <w:r>
              <w:rPr>
                <w:rFonts w:ascii="Times New Roman"/>
                <w:sz w:val="20"/>
              </w:rPr>
              <w:t>(e)</w:t>
            </w:r>
          </w:p>
        </w:tc>
        <w:tc>
          <w:tcPr>
            <w:tcW w:w="2089" w:type="dxa"/>
            <w:tcBorders>
              <w:top w:val="nil"/>
            </w:tcBorders>
          </w:tcPr>
          <w:p w:rsidR="00DF6D8A" w:rsidP="00322FF6" w14:paraId="6FB20E7E" w14:textId="77777777">
            <w:pPr>
              <w:pStyle w:val="TableParagraph"/>
              <w:spacing w:line="226" w:lineRule="exact"/>
              <w:ind w:left="714" w:right="712"/>
              <w:jc w:val="center"/>
              <w:rPr>
                <w:rFonts w:ascii="Times New Roman"/>
                <w:sz w:val="20"/>
              </w:rPr>
            </w:pPr>
            <w:r>
              <w:rPr>
                <w:rFonts w:ascii="Times New Roman"/>
                <w:sz w:val="20"/>
              </w:rPr>
              <w:t>(f)</w:t>
            </w:r>
          </w:p>
        </w:tc>
        <w:tc>
          <w:tcPr>
            <w:tcW w:w="2089" w:type="dxa"/>
            <w:tcBorders>
              <w:top w:val="nil"/>
            </w:tcBorders>
          </w:tcPr>
          <w:p w:rsidR="00DF6D8A" w:rsidP="00322FF6" w14:paraId="1CE2DD61" w14:textId="77777777">
            <w:pPr>
              <w:pStyle w:val="TableParagraph"/>
              <w:spacing w:line="226" w:lineRule="exact"/>
              <w:ind w:left="712" w:right="712"/>
              <w:jc w:val="center"/>
              <w:rPr>
                <w:rFonts w:ascii="Times New Roman"/>
                <w:sz w:val="20"/>
              </w:rPr>
            </w:pPr>
            <w:r>
              <w:rPr>
                <w:rFonts w:ascii="Times New Roman"/>
                <w:sz w:val="20"/>
              </w:rPr>
              <w:t>(g)</w:t>
            </w:r>
          </w:p>
        </w:tc>
      </w:tr>
      <w:tr w14:paraId="1F9F4CFA" w14:textId="77777777" w:rsidTr="00322FF6">
        <w:tblPrEx>
          <w:tblW w:w="0" w:type="auto"/>
          <w:tblInd w:w="275" w:type="dxa"/>
          <w:tblLayout w:type="fixed"/>
          <w:tblCellMar>
            <w:left w:w="0" w:type="dxa"/>
            <w:right w:w="0" w:type="dxa"/>
          </w:tblCellMar>
          <w:tblLook w:val="01E0"/>
        </w:tblPrEx>
        <w:trPr>
          <w:trHeight w:val="345"/>
        </w:trPr>
        <w:tc>
          <w:tcPr>
            <w:tcW w:w="2088" w:type="dxa"/>
          </w:tcPr>
          <w:p w:rsidR="00DF6D8A" w:rsidP="00322FF6" w14:paraId="0EFDFAFB" w14:textId="77777777">
            <w:pPr>
              <w:pStyle w:val="TableParagraph"/>
              <w:spacing w:line="223" w:lineRule="exact"/>
              <w:ind w:left="107"/>
              <w:rPr>
                <w:rFonts w:ascii="Times New Roman"/>
                <w:sz w:val="20"/>
              </w:rPr>
            </w:pPr>
            <w:r>
              <w:rPr>
                <w:rFonts w:ascii="Times New Roman"/>
                <w:sz w:val="20"/>
              </w:rPr>
              <w:t>1.</w:t>
            </w:r>
          </w:p>
        </w:tc>
        <w:tc>
          <w:tcPr>
            <w:tcW w:w="2092" w:type="dxa"/>
          </w:tcPr>
          <w:p w:rsidR="00DF6D8A" w:rsidP="00322FF6" w14:paraId="40922B80" w14:textId="77777777">
            <w:pPr>
              <w:pStyle w:val="TableParagraph"/>
              <w:rPr>
                <w:rFonts w:ascii="Times New Roman"/>
                <w:sz w:val="18"/>
              </w:rPr>
            </w:pPr>
          </w:p>
        </w:tc>
        <w:tc>
          <w:tcPr>
            <w:tcW w:w="2085" w:type="dxa"/>
          </w:tcPr>
          <w:p w:rsidR="00DF6D8A" w:rsidP="00322FF6" w14:paraId="429BAFCE" w14:textId="77777777">
            <w:pPr>
              <w:pStyle w:val="TableParagraph"/>
              <w:spacing w:line="223" w:lineRule="exact"/>
              <w:ind w:left="103"/>
              <w:rPr>
                <w:rFonts w:ascii="Times New Roman"/>
                <w:sz w:val="20"/>
              </w:rPr>
            </w:pPr>
            <w:r>
              <w:rPr>
                <w:rFonts w:ascii="Times New Roman"/>
                <w:w w:val="99"/>
                <w:sz w:val="20"/>
              </w:rPr>
              <w:t>$</w:t>
            </w:r>
          </w:p>
        </w:tc>
        <w:tc>
          <w:tcPr>
            <w:tcW w:w="2089" w:type="dxa"/>
          </w:tcPr>
          <w:p w:rsidR="00DF6D8A" w:rsidP="00322FF6" w14:paraId="69B457A9" w14:textId="77777777">
            <w:pPr>
              <w:pStyle w:val="TableParagraph"/>
              <w:spacing w:line="223" w:lineRule="exact"/>
              <w:ind w:left="106"/>
              <w:rPr>
                <w:rFonts w:ascii="Times New Roman"/>
                <w:sz w:val="20"/>
              </w:rPr>
            </w:pPr>
            <w:r>
              <w:rPr>
                <w:rFonts w:ascii="Times New Roman"/>
                <w:w w:val="99"/>
                <w:sz w:val="20"/>
              </w:rPr>
              <w:t>$</w:t>
            </w:r>
          </w:p>
        </w:tc>
        <w:tc>
          <w:tcPr>
            <w:tcW w:w="2089" w:type="dxa"/>
          </w:tcPr>
          <w:p w:rsidR="00DF6D8A" w:rsidP="00322FF6" w14:paraId="4693E8D4" w14:textId="77777777">
            <w:pPr>
              <w:pStyle w:val="TableParagraph"/>
              <w:spacing w:line="223" w:lineRule="exact"/>
              <w:ind w:left="105"/>
              <w:rPr>
                <w:rFonts w:ascii="Times New Roman"/>
                <w:sz w:val="20"/>
              </w:rPr>
            </w:pPr>
            <w:r>
              <w:rPr>
                <w:rFonts w:ascii="Times New Roman"/>
                <w:w w:val="99"/>
                <w:sz w:val="20"/>
              </w:rPr>
              <w:t>$</w:t>
            </w:r>
          </w:p>
        </w:tc>
        <w:tc>
          <w:tcPr>
            <w:tcW w:w="2089" w:type="dxa"/>
          </w:tcPr>
          <w:p w:rsidR="00DF6D8A" w:rsidP="00322FF6" w14:paraId="3357DF37" w14:textId="77777777">
            <w:pPr>
              <w:pStyle w:val="TableParagraph"/>
              <w:spacing w:line="223" w:lineRule="exact"/>
              <w:ind w:left="104"/>
              <w:rPr>
                <w:rFonts w:ascii="Times New Roman"/>
                <w:sz w:val="20"/>
              </w:rPr>
            </w:pPr>
            <w:r>
              <w:rPr>
                <w:rFonts w:ascii="Times New Roman"/>
                <w:w w:val="99"/>
                <w:sz w:val="20"/>
              </w:rPr>
              <w:t>$</w:t>
            </w:r>
          </w:p>
        </w:tc>
        <w:tc>
          <w:tcPr>
            <w:tcW w:w="2089" w:type="dxa"/>
          </w:tcPr>
          <w:p w:rsidR="00DF6D8A" w:rsidP="00322FF6" w14:paraId="4D1AFE6C" w14:textId="77777777">
            <w:pPr>
              <w:pStyle w:val="TableParagraph"/>
              <w:spacing w:line="223" w:lineRule="exact"/>
              <w:ind w:left="103"/>
              <w:rPr>
                <w:rFonts w:ascii="Times New Roman"/>
                <w:sz w:val="20"/>
              </w:rPr>
            </w:pPr>
            <w:r>
              <w:rPr>
                <w:rFonts w:ascii="Times New Roman"/>
                <w:w w:val="99"/>
                <w:sz w:val="20"/>
              </w:rPr>
              <w:t>$</w:t>
            </w:r>
          </w:p>
        </w:tc>
      </w:tr>
      <w:tr w14:paraId="5C656508" w14:textId="77777777" w:rsidTr="00322FF6">
        <w:tblPrEx>
          <w:tblW w:w="0" w:type="auto"/>
          <w:tblInd w:w="275" w:type="dxa"/>
          <w:tblLayout w:type="fixed"/>
          <w:tblCellMar>
            <w:left w:w="0" w:type="dxa"/>
            <w:right w:w="0" w:type="dxa"/>
          </w:tblCellMar>
          <w:tblLook w:val="01E0"/>
        </w:tblPrEx>
        <w:trPr>
          <w:trHeight w:val="347"/>
        </w:trPr>
        <w:tc>
          <w:tcPr>
            <w:tcW w:w="2088" w:type="dxa"/>
          </w:tcPr>
          <w:p w:rsidR="00DF6D8A" w:rsidP="00322FF6" w14:paraId="3D58E132" w14:textId="77777777">
            <w:pPr>
              <w:pStyle w:val="TableParagraph"/>
              <w:spacing w:line="225" w:lineRule="exact"/>
              <w:ind w:left="107"/>
              <w:rPr>
                <w:rFonts w:ascii="Times New Roman"/>
                <w:sz w:val="20"/>
              </w:rPr>
            </w:pPr>
            <w:r>
              <w:rPr>
                <w:rFonts w:ascii="Times New Roman"/>
                <w:sz w:val="20"/>
              </w:rPr>
              <w:t>2.</w:t>
            </w:r>
          </w:p>
        </w:tc>
        <w:tc>
          <w:tcPr>
            <w:tcW w:w="2092" w:type="dxa"/>
          </w:tcPr>
          <w:p w:rsidR="00DF6D8A" w:rsidP="00322FF6" w14:paraId="15C414DB" w14:textId="77777777">
            <w:pPr>
              <w:pStyle w:val="TableParagraph"/>
              <w:rPr>
                <w:rFonts w:ascii="Times New Roman"/>
                <w:sz w:val="18"/>
              </w:rPr>
            </w:pPr>
          </w:p>
        </w:tc>
        <w:tc>
          <w:tcPr>
            <w:tcW w:w="2085" w:type="dxa"/>
          </w:tcPr>
          <w:p w:rsidR="00DF6D8A" w:rsidP="00322FF6" w14:paraId="1E60D94C" w14:textId="77777777">
            <w:pPr>
              <w:pStyle w:val="TableParagraph"/>
              <w:rPr>
                <w:rFonts w:ascii="Times New Roman"/>
                <w:sz w:val="18"/>
              </w:rPr>
            </w:pPr>
          </w:p>
        </w:tc>
        <w:tc>
          <w:tcPr>
            <w:tcW w:w="2089" w:type="dxa"/>
          </w:tcPr>
          <w:p w:rsidR="00DF6D8A" w:rsidP="00322FF6" w14:paraId="047CF3E2" w14:textId="77777777">
            <w:pPr>
              <w:pStyle w:val="TableParagraph"/>
              <w:rPr>
                <w:rFonts w:ascii="Times New Roman"/>
                <w:sz w:val="18"/>
              </w:rPr>
            </w:pPr>
          </w:p>
        </w:tc>
        <w:tc>
          <w:tcPr>
            <w:tcW w:w="2089" w:type="dxa"/>
          </w:tcPr>
          <w:p w:rsidR="00DF6D8A" w:rsidP="00322FF6" w14:paraId="48A4CC37" w14:textId="77777777">
            <w:pPr>
              <w:pStyle w:val="TableParagraph"/>
              <w:rPr>
                <w:rFonts w:ascii="Times New Roman"/>
                <w:sz w:val="18"/>
              </w:rPr>
            </w:pPr>
          </w:p>
        </w:tc>
        <w:tc>
          <w:tcPr>
            <w:tcW w:w="2089" w:type="dxa"/>
          </w:tcPr>
          <w:p w:rsidR="00DF6D8A" w:rsidP="00322FF6" w14:paraId="753B2CC6" w14:textId="77777777">
            <w:pPr>
              <w:pStyle w:val="TableParagraph"/>
              <w:rPr>
                <w:rFonts w:ascii="Times New Roman"/>
                <w:sz w:val="18"/>
              </w:rPr>
            </w:pPr>
          </w:p>
        </w:tc>
        <w:tc>
          <w:tcPr>
            <w:tcW w:w="2089" w:type="dxa"/>
          </w:tcPr>
          <w:p w:rsidR="00DF6D8A" w:rsidP="00322FF6" w14:paraId="7A319D1D" w14:textId="77777777">
            <w:pPr>
              <w:pStyle w:val="TableParagraph"/>
              <w:rPr>
                <w:rFonts w:ascii="Times New Roman"/>
                <w:sz w:val="18"/>
              </w:rPr>
            </w:pPr>
          </w:p>
        </w:tc>
      </w:tr>
      <w:tr w14:paraId="6D00E050" w14:textId="77777777" w:rsidTr="00322FF6">
        <w:tblPrEx>
          <w:tblW w:w="0" w:type="auto"/>
          <w:tblInd w:w="275" w:type="dxa"/>
          <w:tblLayout w:type="fixed"/>
          <w:tblCellMar>
            <w:left w:w="0" w:type="dxa"/>
            <w:right w:w="0" w:type="dxa"/>
          </w:tblCellMar>
          <w:tblLook w:val="01E0"/>
        </w:tblPrEx>
        <w:trPr>
          <w:trHeight w:val="345"/>
        </w:trPr>
        <w:tc>
          <w:tcPr>
            <w:tcW w:w="2088" w:type="dxa"/>
          </w:tcPr>
          <w:p w:rsidR="00DF6D8A" w:rsidP="00322FF6" w14:paraId="38E1DBB8" w14:textId="77777777">
            <w:pPr>
              <w:pStyle w:val="TableParagraph"/>
              <w:spacing w:line="223" w:lineRule="exact"/>
              <w:ind w:left="107"/>
              <w:rPr>
                <w:rFonts w:ascii="Times New Roman"/>
                <w:sz w:val="20"/>
              </w:rPr>
            </w:pPr>
            <w:r>
              <w:rPr>
                <w:rFonts w:ascii="Times New Roman"/>
                <w:sz w:val="20"/>
              </w:rPr>
              <w:t>3.</w:t>
            </w:r>
          </w:p>
        </w:tc>
        <w:tc>
          <w:tcPr>
            <w:tcW w:w="2092" w:type="dxa"/>
          </w:tcPr>
          <w:p w:rsidR="00DF6D8A" w:rsidP="00322FF6" w14:paraId="4BB6E654" w14:textId="77777777">
            <w:pPr>
              <w:pStyle w:val="TableParagraph"/>
              <w:rPr>
                <w:rFonts w:ascii="Times New Roman"/>
                <w:sz w:val="18"/>
              </w:rPr>
            </w:pPr>
          </w:p>
        </w:tc>
        <w:tc>
          <w:tcPr>
            <w:tcW w:w="2085" w:type="dxa"/>
          </w:tcPr>
          <w:p w:rsidR="00DF6D8A" w:rsidP="00322FF6" w14:paraId="42AEFF1B" w14:textId="77777777">
            <w:pPr>
              <w:pStyle w:val="TableParagraph"/>
              <w:rPr>
                <w:rFonts w:ascii="Times New Roman"/>
                <w:sz w:val="18"/>
              </w:rPr>
            </w:pPr>
          </w:p>
        </w:tc>
        <w:tc>
          <w:tcPr>
            <w:tcW w:w="2089" w:type="dxa"/>
          </w:tcPr>
          <w:p w:rsidR="00DF6D8A" w:rsidP="00322FF6" w14:paraId="4E7D7970" w14:textId="77777777">
            <w:pPr>
              <w:pStyle w:val="TableParagraph"/>
              <w:rPr>
                <w:rFonts w:ascii="Times New Roman"/>
                <w:sz w:val="18"/>
              </w:rPr>
            </w:pPr>
          </w:p>
        </w:tc>
        <w:tc>
          <w:tcPr>
            <w:tcW w:w="2089" w:type="dxa"/>
          </w:tcPr>
          <w:p w:rsidR="00DF6D8A" w:rsidP="00322FF6" w14:paraId="3EA8943B" w14:textId="77777777">
            <w:pPr>
              <w:pStyle w:val="TableParagraph"/>
              <w:rPr>
                <w:rFonts w:ascii="Times New Roman"/>
                <w:sz w:val="18"/>
              </w:rPr>
            </w:pPr>
          </w:p>
        </w:tc>
        <w:tc>
          <w:tcPr>
            <w:tcW w:w="2089" w:type="dxa"/>
          </w:tcPr>
          <w:p w:rsidR="00DF6D8A" w:rsidP="00322FF6" w14:paraId="644B6D67" w14:textId="77777777">
            <w:pPr>
              <w:pStyle w:val="TableParagraph"/>
              <w:rPr>
                <w:rFonts w:ascii="Times New Roman"/>
                <w:sz w:val="18"/>
              </w:rPr>
            </w:pPr>
          </w:p>
        </w:tc>
        <w:tc>
          <w:tcPr>
            <w:tcW w:w="2089" w:type="dxa"/>
          </w:tcPr>
          <w:p w:rsidR="00DF6D8A" w:rsidP="00322FF6" w14:paraId="3CB0FDAE" w14:textId="77777777">
            <w:pPr>
              <w:pStyle w:val="TableParagraph"/>
              <w:rPr>
                <w:rFonts w:ascii="Times New Roman"/>
                <w:sz w:val="18"/>
              </w:rPr>
            </w:pPr>
          </w:p>
        </w:tc>
      </w:tr>
      <w:tr w14:paraId="154A8D25" w14:textId="77777777" w:rsidTr="00322FF6">
        <w:tblPrEx>
          <w:tblW w:w="0" w:type="auto"/>
          <w:tblInd w:w="275" w:type="dxa"/>
          <w:tblLayout w:type="fixed"/>
          <w:tblCellMar>
            <w:left w:w="0" w:type="dxa"/>
            <w:right w:w="0" w:type="dxa"/>
          </w:tblCellMar>
          <w:tblLook w:val="01E0"/>
        </w:tblPrEx>
        <w:trPr>
          <w:trHeight w:val="347"/>
        </w:trPr>
        <w:tc>
          <w:tcPr>
            <w:tcW w:w="2088" w:type="dxa"/>
          </w:tcPr>
          <w:p w:rsidR="00DF6D8A" w:rsidP="00322FF6" w14:paraId="55AA50AD" w14:textId="77777777">
            <w:pPr>
              <w:pStyle w:val="TableParagraph"/>
              <w:spacing w:line="223" w:lineRule="exact"/>
              <w:ind w:left="107"/>
              <w:rPr>
                <w:rFonts w:ascii="Times New Roman"/>
                <w:sz w:val="20"/>
              </w:rPr>
            </w:pPr>
            <w:r>
              <w:rPr>
                <w:rFonts w:ascii="Times New Roman"/>
                <w:sz w:val="20"/>
              </w:rPr>
              <w:t>4.</w:t>
            </w:r>
          </w:p>
        </w:tc>
        <w:tc>
          <w:tcPr>
            <w:tcW w:w="2092" w:type="dxa"/>
          </w:tcPr>
          <w:p w:rsidR="00DF6D8A" w:rsidP="00322FF6" w14:paraId="01E5E12E" w14:textId="77777777">
            <w:pPr>
              <w:pStyle w:val="TableParagraph"/>
              <w:rPr>
                <w:rFonts w:ascii="Times New Roman"/>
                <w:sz w:val="18"/>
              </w:rPr>
            </w:pPr>
          </w:p>
        </w:tc>
        <w:tc>
          <w:tcPr>
            <w:tcW w:w="2085" w:type="dxa"/>
          </w:tcPr>
          <w:p w:rsidR="00DF6D8A" w:rsidP="00322FF6" w14:paraId="6AFC5D80" w14:textId="77777777">
            <w:pPr>
              <w:pStyle w:val="TableParagraph"/>
              <w:rPr>
                <w:rFonts w:ascii="Times New Roman"/>
                <w:sz w:val="18"/>
              </w:rPr>
            </w:pPr>
          </w:p>
        </w:tc>
        <w:tc>
          <w:tcPr>
            <w:tcW w:w="2089" w:type="dxa"/>
          </w:tcPr>
          <w:p w:rsidR="00DF6D8A" w:rsidP="00322FF6" w14:paraId="6E9BF5C1" w14:textId="77777777">
            <w:pPr>
              <w:pStyle w:val="TableParagraph"/>
              <w:rPr>
                <w:rFonts w:ascii="Times New Roman"/>
                <w:sz w:val="18"/>
              </w:rPr>
            </w:pPr>
          </w:p>
        </w:tc>
        <w:tc>
          <w:tcPr>
            <w:tcW w:w="2089" w:type="dxa"/>
          </w:tcPr>
          <w:p w:rsidR="00DF6D8A" w:rsidP="00322FF6" w14:paraId="702FE06D" w14:textId="77777777">
            <w:pPr>
              <w:pStyle w:val="TableParagraph"/>
              <w:rPr>
                <w:rFonts w:ascii="Times New Roman"/>
                <w:sz w:val="18"/>
              </w:rPr>
            </w:pPr>
          </w:p>
        </w:tc>
        <w:tc>
          <w:tcPr>
            <w:tcW w:w="2089" w:type="dxa"/>
          </w:tcPr>
          <w:p w:rsidR="00DF6D8A" w:rsidP="00322FF6" w14:paraId="77C1A46A" w14:textId="77777777">
            <w:pPr>
              <w:pStyle w:val="TableParagraph"/>
              <w:rPr>
                <w:rFonts w:ascii="Times New Roman"/>
                <w:sz w:val="18"/>
              </w:rPr>
            </w:pPr>
          </w:p>
        </w:tc>
        <w:tc>
          <w:tcPr>
            <w:tcW w:w="2089" w:type="dxa"/>
          </w:tcPr>
          <w:p w:rsidR="00DF6D8A" w:rsidP="00322FF6" w14:paraId="5ACD6939" w14:textId="77777777">
            <w:pPr>
              <w:pStyle w:val="TableParagraph"/>
              <w:rPr>
                <w:rFonts w:ascii="Times New Roman"/>
                <w:sz w:val="18"/>
              </w:rPr>
            </w:pPr>
          </w:p>
        </w:tc>
      </w:tr>
      <w:tr w14:paraId="0D135BA4" w14:textId="77777777" w:rsidTr="00322FF6">
        <w:tblPrEx>
          <w:tblW w:w="0" w:type="auto"/>
          <w:tblInd w:w="275" w:type="dxa"/>
          <w:tblLayout w:type="fixed"/>
          <w:tblCellMar>
            <w:left w:w="0" w:type="dxa"/>
            <w:right w:w="0" w:type="dxa"/>
          </w:tblCellMar>
          <w:tblLook w:val="01E0"/>
        </w:tblPrEx>
        <w:trPr>
          <w:trHeight w:val="345"/>
        </w:trPr>
        <w:tc>
          <w:tcPr>
            <w:tcW w:w="2088" w:type="dxa"/>
          </w:tcPr>
          <w:p w:rsidR="00DF6D8A" w:rsidP="00322FF6" w14:paraId="68158B52" w14:textId="77777777">
            <w:pPr>
              <w:pStyle w:val="TableParagraph"/>
              <w:spacing w:line="223" w:lineRule="exact"/>
              <w:ind w:left="107"/>
              <w:rPr>
                <w:rFonts w:ascii="Times New Roman"/>
                <w:sz w:val="20"/>
              </w:rPr>
            </w:pPr>
            <w:r>
              <w:rPr>
                <w:rFonts w:ascii="Times New Roman"/>
                <w:sz w:val="20"/>
              </w:rPr>
              <w:t>5.</w:t>
            </w:r>
            <w:r>
              <w:rPr>
                <w:rFonts w:ascii="Times New Roman"/>
                <w:spacing w:val="47"/>
                <w:sz w:val="20"/>
              </w:rPr>
              <w:t xml:space="preserve"> </w:t>
            </w:r>
            <w:r>
              <w:rPr>
                <w:rFonts w:ascii="Times New Roman"/>
                <w:sz w:val="20"/>
              </w:rPr>
              <w:t>TOTALS</w:t>
            </w:r>
          </w:p>
        </w:tc>
        <w:tc>
          <w:tcPr>
            <w:tcW w:w="2092" w:type="dxa"/>
          </w:tcPr>
          <w:p w:rsidR="00DF6D8A" w:rsidP="00322FF6" w14:paraId="1D8EC28D" w14:textId="77777777">
            <w:pPr>
              <w:pStyle w:val="TableParagraph"/>
              <w:rPr>
                <w:rFonts w:ascii="Times New Roman"/>
                <w:sz w:val="18"/>
              </w:rPr>
            </w:pPr>
          </w:p>
        </w:tc>
        <w:tc>
          <w:tcPr>
            <w:tcW w:w="2085" w:type="dxa"/>
          </w:tcPr>
          <w:p w:rsidR="00DF6D8A" w:rsidP="00322FF6" w14:paraId="08CA5512" w14:textId="77777777">
            <w:pPr>
              <w:pStyle w:val="TableParagraph"/>
              <w:spacing w:line="223" w:lineRule="exact"/>
              <w:ind w:left="103"/>
              <w:rPr>
                <w:rFonts w:ascii="Times New Roman"/>
                <w:sz w:val="20"/>
              </w:rPr>
            </w:pPr>
            <w:r>
              <w:rPr>
                <w:rFonts w:ascii="Times New Roman"/>
                <w:w w:val="99"/>
                <w:sz w:val="20"/>
              </w:rPr>
              <w:t>$</w:t>
            </w:r>
          </w:p>
        </w:tc>
        <w:tc>
          <w:tcPr>
            <w:tcW w:w="2089" w:type="dxa"/>
          </w:tcPr>
          <w:p w:rsidR="00DF6D8A" w:rsidP="00322FF6" w14:paraId="552E4FB5" w14:textId="77777777">
            <w:pPr>
              <w:pStyle w:val="TableParagraph"/>
              <w:spacing w:line="223" w:lineRule="exact"/>
              <w:ind w:left="106"/>
              <w:rPr>
                <w:rFonts w:ascii="Times New Roman"/>
                <w:sz w:val="20"/>
              </w:rPr>
            </w:pPr>
            <w:r>
              <w:rPr>
                <w:rFonts w:ascii="Times New Roman"/>
                <w:w w:val="99"/>
                <w:sz w:val="20"/>
              </w:rPr>
              <w:t>$</w:t>
            </w:r>
          </w:p>
        </w:tc>
        <w:tc>
          <w:tcPr>
            <w:tcW w:w="2089" w:type="dxa"/>
          </w:tcPr>
          <w:p w:rsidR="00DF6D8A" w:rsidP="00322FF6" w14:paraId="6CB4A71F" w14:textId="77777777">
            <w:pPr>
              <w:pStyle w:val="TableParagraph"/>
              <w:spacing w:line="223" w:lineRule="exact"/>
              <w:ind w:left="105"/>
              <w:rPr>
                <w:rFonts w:ascii="Times New Roman"/>
                <w:sz w:val="20"/>
              </w:rPr>
            </w:pPr>
            <w:r>
              <w:rPr>
                <w:rFonts w:ascii="Times New Roman"/>
                <w:w w:val="99"/>
                <w:sz w:val="20"/>
              </w:rPr>
              <w:t>$</w:t>
            </w:r>
          </w:p>
        </w:tc>
        <w:tc>
          <w:tcPr>
            <w:tcW w:w="2089" w:type="dxa"/>
          </w:tcPr>
          <w:p w:rsidR="00DF6D8A" w:rsidP="00322FF6" w14:paraId="697C3E54" w14:textId="77777777">
            <w:pPr>
              <w:pStyle w:val="TableParagraph"/>
              <w:spacing w:line="223" w:lineRule="exact"/>
              <w:ind w:left="104"/>
              <w:rPr>
                <w:rFonts w:ascii="Times New Roman"/>
                <w:sz w:val="20"/>
              </w:rPr>
            </w:pPr>
            <w:r>
              <w:rPr>
                <w:rFonts w:ascii="Times New Roman"/>
                <w:w w:val="99"/>
                <w:sz w:val="20"/>
              </w:rPr>
              <w:t>$</w:t>
            </w:r>
          </w:p>
        </w:tc>
        <w:tc>
          <w:tcPr>
            <w:tcW w:w="2089" w:type="dxa"/>
          </w:tcPr>
          <w:p w:rsidR="00DF6D8A" w:rsidP="00322FF6" w14:paraId="5E701646" w14:textId="77777777">
            <w:pPr>
              <w:pStyle w:val="TableParagraph"/>
              <w:spacing w:line="223" w:lineRule="exact"/>
              <w:ind w:left="103"/>
              <w:rPr>
                <w:rFonts w:ascii="Times New Roman"/>
                <w:sz w:val="20"/>
              </w:rPr>
            </w:pPr>
            <w:r>
              <w:rPr>
                <w:rFonts w:ascii="Times New Roman"/>
                <w:w w:val="99"/>
                <w:sz w:val="20"/>
              </w:rPr>
              <w:t>$</w:t>
            </w:r>
          </w:p>
        </w:tc>
      </w:tr>
    </w:tbl>
    <w:p w:rsidR="00DF6D8A" w:rsidP="00DF6D8A" w14:paraId="3AAF5EBF" w14:textId="77777777">
      <w:pPr>
        <w:ind w:left="3817" w:right="3893"/>
        <w:jc w:val="center"/>
        <w:rPr>
          <w:rFonts w:ascii="Times New Roman"/>
          <w:b/>
          <w:sz w:val="16"/>
        </w:rPr>
      </w:pPr>
      <w:r>
        <w:rPr>
          <w:rFonts w:ascii="Times New Roman"/>
          <w:b/>
          <w:sz w:val="16"/>
        </w:rPr>
        <w:t>SECTION</w:t>
      </w:r>
      <w:r>
        <w:rPr>
          <w:rFonts w:ascii="Times New Roman"/>
          <w:b/>
          <w:spacing w:val="-5"/>
          <w:sz w:val="16"/>
        </w:rPr>
        <w:t xml:space="preserve"> </w:t>
      </w:r>
      <w:r>
        <w:rPr>
          <w:rFonts w:ascii="Times New Roman"/>
          <w:b/>
          <w:sz w:val="16"/>
        </w:rPr>
        <w:t>B</w:t>
      </w:r>
      <w:r>
        <w:rPr>
          <w:rFonts w:ascii="Times New Roman"/>
          <w:b/>
          <w:spacing w:val="-1"/>
          <w:sz w:val="16"/>
        </w:rPr>
        <w:t xml:space="preserve"> </w:t>
      </w:r>
      <w:r>
        <w:rPr>
          <w:rFonts w:ascii="Times New Roman"/>
          <w:b/>
          <w:sz w:val="16"/>
        </w:rPr>
        <w:t>--</w:t>
      </w:r>
      <w:r>
        <w:rPr>
          <w:rFonts w:ascii="Times New Roman"/>
          <w:b/>
          <w:spacing w:val="-5"/>
          <w:sz w:val="16"/>
        </w:rPr>
        <w:t xml:space="preserve"> </w:t>
      </w:r>
      <w:r>
        <w:rPr>
          <w:rFonts w:ascii="Times New Roman"/>
          <w:b/>
          <w:sz w:val="16"/>
        </w:rPr>
        <w:t>TOTAL</w:t>
      </w:r>
      <w:r>
        <w:rPr>
          <w:rFonts w:ascii="Times New Roman"/>
          <w:b/>
          <w:spacing w:val="-1"/>
          <w:sz w:val="16"/>
        </w:rPr>
        <w:t xml:space="preserve"> </w:t>
      </w:r>
      <w:r>
        <w:rPr>
          <w:rFonts w:ascii="Times New Roman"/>
          <w:b/>
          <w:sz w:val="16"/>
        </w:rPr>
        <w:t>EXPENDITURES</w:t>
      </w:r>
      <w:r>
        <w:rPr>
          <w:rFonts w:ascii="Times New Roman"/>
          <w:b/>
          <w:spacing w:val="-5"/>
          <w:sz w:val="16"/>
        </w:rPr>
        <w:t xml:space="preserve"> </w:t>
      </w:r>
      <w:r>
        <w:rPr>
          <w:rFonts w:ascii="Times New Roman"/>
          <w:b/>
          <w:sz w:val="16"/>
        </w:rPr>
        <w:t>BY</w:t>
      </w:r>
      <w:r>
        <w:rPr>
          <w:rFonts w:ascii="Times New Roman"/>
          <w:b/>
          <w:spacing w:val="-2"/>
          <w:sz w:val="16"/>
        </w:rPr>
        <w:t xml:space="preserve"> </w:t>
      </w:r>
      <w:r>
        <w:rPr>
          <w:rFonts w:ascii="Times New Roman"/>
          <w:b/>
          <w:sz w:val="16"/>
        </w:rPr>
        <w:t>BUDGET</w:t>
      </w:r>
      <w:r>
        <w:rPr>
          <w:rFonts w:ascii="Times New Roman"/>
          <w:b/>
          <w:spacing w:val="-1"/>
          <w:sz w:val="16"/>
        </w:rPr>
        <w:t xml:space="preserve"> </w:t>
      </w:r>
      <w:r>
        <w:rPr>
          <w:rFonts w:ascii="Times New Roman"/>
          <w:b/>
          <w:sz w:val="16"/>
        </w:rPr>
        <w:t>CATEGORY</w:t>
      </w:r>
      <w:r>
        <w:rPr>
          <w:rFonts w:ascii="Times New Roman"/>
          <w:b/>
          <w:spacing w:val="-3"/>
          <w:sz w:val="16"/>
        </w:rPr>
        <w:t xml:space="preserve"> </w:t>
      </w:r>
      <w:r>
        <w:rPr>
          <w:rFonts w:ascii="Times New Roman"/>
          <w:b/>
          <w:sz w:val="16"/>
        </w:rPr>
        <w:t>FOR</w:t>
      </w:r>
      <w:r>
        <w:rPr>
          <w:rFonts w:ascii="Times New Roman"/>
          <w:b/>
          <w:spacing w:val="-3"/>
          <w:sz w:val="16"/>
        </w:rPr>
        <w:t xml:space="preserve"> </w:t>
      </w:r>
      <w:r>
        <w:rPr>
          <w:rFonts w:ascii="Times New Roman"/>
          <w:b/>
          <w:sz w:val="16"/>
        </w:rPr>
        <w:t>THE</w:t>
      </w:r>
      <w:r>
        <w:rPr>
          <w:rFonts w:ascii="Times New Roman"/>
          <w:b/>
          <w:spacing w:val="-1"/>
          <w:sz w:val="16"/>
        </w:rPr>
        <w:t xml:space="preserve"> </w:t>
      </w:r>
      <w:r>
        <w:rPr>
          <w:rFonts w:ascii="Times New Roman"/>
          <w:b/>
          <w:sz w:val="16"/>
        </w:rPr>
        <w:t>CURRENT</w:t>
      </w:r>
      <w:r>
        <w:rPr>
          <w:rFonts w:ascii="Times New Roman"/>
          <w:b/>
          <w:spacing w:val="-1"/>
          <w:sz w:val="16"/>
        </w:rPr>
        <w:t xml:space="preserve"> </w:t>
      </w:r>
      <w:r>
        <w:rPr>
          <w:rFonts w:ascii="Times New Roman"/>
          <w:b/>
          <w:sz w:val="16"/>
        </w:rPr>
        <w:t>QUARTER</w:t>
      </w:r>
    </w:p>
    <w:p w:rsidR="00DF6D8A" w:rsidP="00DF6D8A" w14:paraId="74D299C1" w14:textId="77777777">
      <w:pPr>
        <w:pStyle w:val="BodyText"/>
        <w:spacing w:before="3"/>
        <w:rPr>
          <w:rFonts w:ascii="Times New Roman"/>
          <w:b/>
          <w:sz w:val="8"/>
        </w:rPr>
      </w:pPr>
    </w:p>
    <w:tbl>
      <w:tblPr>
        <w:tblW w:w="0" w:type="auto"/>
        <w:tblInd w:w="2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176"/>
        <w:gridCol w:w="2088"/>
        <w:gridCol w:w="2088"/>
        <w:gridCol w:w="2088"/>
        <w:gridCol w:w="2088"/>
        <w:gridCol w:w="2088"/>
      </w:tblGrid>
      <w:tr w14:paraId="3D01A301" w14:textId="77777777" w:rsidTr="00322FF6">
        <w:tblPrEx>
          <w:tblW w:w="0" w:type="auto"/>
          <w:tblInd w:w="2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328"/>
        </w:trPr>
        <w:tc>
          <w:tcPr>
            <w:tcW w:w="4176" w:type="dxa"/>
          </w:tcPr>
          <w:p w:rsidR="00DF6D8A" w:rsidP="00322FF6" w14:paraId="4E616F2F" w14:textId="77777777">
            <w:pPr>
              <w:pStyle w:val="TableParagraph"/>
              <w:rPr>
                <w:rFonts w:ascii="Times New Roman"/>
                <w:sz w:val="18"/>
              </w:rPr>
            </w:pPr>
          </w:p>
        </w:tc>
        <w:tc>
          <w:tcPr>
            <w:tcW w:w="8352" w:type="dxa"/>
            <w:gridSpan w:val="4"/>
          </w:tcPr>
          <w:p w:rsidR="00DF6D8A" w:rsidP="00322FF6" w14:paraId="0AF33179" w14:textId="77777777">
            <w:pPr>
              <w:pStyle w:val="TableParagraph"/>
              <w:spacing w:line="211" w:lineRule="exact"/>
              <w:ind w:left="107"/>
              <w:rPr>
                <w:rFonts w:ascii="Times New Roman"/>
                <w:sz w:val="19"/>
              </w:rPr>
            </w:pPr>
            <w:r>
              <w:rPr>
                <w:rFonts w:ascii="Times New Roman"/>
                <w:sz w:val="19"/>
              </w:rPr>
              <w:t>GRANT</w:t>
            </w:r>
            <w:r>
              <w:rPr>
                <w:rFonts w:ascii="Times New Roman"/>
                <w:spacing w:val="-7"/>
                <w:sz w:val="19"/>
              </w:rPr>
              <w:t xml:space="preserve"> </w:t>
            </w:r>
            <w:r>
              <w:rPr>
                <w:rFonts w:ascii="Times New Roman"/>
                <w:sz w:val="19"/>
              </w:rPr>
              <w:t>PROGRAM,</w:t>
            </w:r>
            <w:r>
              <w:rPr>
                <w:rFonts w:ascii="Times New Roman"/>
                <w:spacing w:val="-1"/>
                <w:sz w:val="19"/>
              </w:rPr>
              <w:t xml:space="preserve"> </w:t>
            </w:r>
            <w:r>
              <w:rPr>
                <w:rFonts w:ascii="Times New Roman"/>
                <w:sz w:val="19"/>
              </w:rPr>
              <w:t>FUNCTION,</w:t>
            </w:r>
            <w:r>
              <w:rPr>
                <w:rFonts w:ascii="Times New Roman"/>
                <w:spacing w:val="-3"/>
                <w:sz w:val="19"/>
              </w:rPr>
              <w:t xml:space="preserve"> </w:t>
            </w:r>
            <w:r>
              <w:rPr>
                <w:rFonts w:ascii="Times New Roman"/>
                <w:sz w:val="19"/>
              </w:rPr>
              <w:t>OR</w:t>
            </w:r>
            <w:r>
              <w:rPr>
                <w:rFonts w:ascii="Times New Roman"/>
                <w:spacing w:val="-3"/>
                <w:sz w:val="19"/>
              </w:rPr>
              <w:t xml:space="preserve"> </w:t>
            </w:r>
            <w:r>
              <w:rPr>
                <w:rFonts w:ascii="Times New Roman"/>
                <w:sz w:val="19"/>
              </w:rPr>
              <w:t>ACTIVITY</w:t>
            </w:r>
          </w:p>
        </w:tc>
        <w:tc>
          <w:tcPr>
            <w:tcW w:w="2088" w:type="dxa"/>
            <w:tcBorders>
              <w:bottom w:val="nil"/>
            </w:tcBorders>
          </w:tcPr>
          <w:p w:rsidR="00DF6D8A" w:rsidP="00322FF6" w14:paraId="2EBDA8CE" w14:textId="77777777">
            <w:pPr>
              <w:pStyle w:val="TableParagraph"/>
              <w:spacing w:line="211" w:lineRule="exact"/>
              <w:ind w:left="107"/>
              <w:rPr>
                <w:rFonts w:ascii="Times New Roman"/>
                <w:sz w:val="19"/>
              </w:rPr>
            </w:pPr>
            <w:r>
              <w:rPr>
                <w:rFonts w:ascii="Times New Roman"/>
                <w:sz w:val="19"/>
              </w:rPr>
              <w:t>TOTAL</w:t>
            </w:r>
          </w:p>
        </w:tc>
      </w:tr>
      <w:tr w14:paraId="494F0F4C" w14:textId="77777777" w:rsidTr="00322FF6">
        <w:tblPrEx>
          <w:tblW w:w="0" w:type="auto"/>
          <w:tblInd w:w="275" w:type="dxa"/>
          <w:tblLayout w:type="fixed"/>
          <w:tblCellMar>
            <w:left w:w="0" w:type="dxa"/>
            <w:right w:w="0" w:type="dxa"/>
          </w:tblCellMar>
          <w:tblLook w:val="01E0"/>
        </w:tblPrEx>
        <w:trPr>
          <w:trHeight w:val="328"/>
        </w:trPr>
        <w:tc>
          <w:tcPr>
            <w:tcW w:w="4176" w:type="dxa"/>
          </w:tcPr>
          <w:p w:rsidR="00DF6D8A" w:rsidP="00322FF6" w14:paraId="02D731BD" w14:textId="77777777">
            <w:pPr>
              <w:pStyle w:val="TableParagraph"/>
              <w:spacing w:line="211" w:lineRule="exact"/>
              <w:ind w:left="107"/>
              <w:rPr>
                <w:rFonts w:ascii="Times New Roman"/>
                <w:sz w:val="19"/>
              </w:rPr>
            </w:pPr>
            <w:r>
              <w:rPr>
                <w:rFonts w:ascii="Times New Roman"/>
                <w:sz w:val="19"/>
              </w:rPr>
              <w:t>6.</w:t>
            </w:r>
            <w:r>
              <w:rPr>
                <w:rFonts w:ascii="Times New Roman"/>
                <w:spacing w:val="42"/>
                <w:sz w:val="19"/>
              </w:rPr>
              <w:t xml:space="preserve"> </w:t>
            </w:r>
            <w:r>
              <w:rPr>
                <w:rFonts w:ascii="Times New Roman"/>
                <w:sz w:val="19"/>
              </w:rPr>
              <w:t>Object</w:t>
            </w:r>
            <w:r>
              <w:rPr>
                <w:rFonts w:ascii="Times New Roman"/>
                <w:spacing w:val="-2"/>
                <w:sz w:val="19"/>
              </w:rPr>
              <w:t xml:space="preserve"> </w:t>
            </w:r>
            <w:r>
              <w:rPr>
                <w:rFonts w:ascii="Times New Roman"/>
                <w:sz w:val="19"/>
              </w:rPr>
              <w:t>Class</w:t>
            </w:r>
            <w:r>
              <w:rPr>
                <w:rFonts w:ascii="Times New Roman"/>
                <w:spacing w:val="-2"/>
                <w:sz w:val="19"/>
              </w:rPr>
              <w:t xml:space="preserve"> </w:t>
            </w:r>
            <w:r>
              <w:rPr>
                <w:rFonts w:ascii="Times New Roman"/>
                <w:sz w:val="19"/>
              </w:rPr>
              <w:t>Categories</w:t>
            </w:r>
          </w:p>
        </w:tc>
        <w:tc>
          <w:tcPr>
            <w:tcW w:w="2088" w:type="dxa"/>
          </w:tcPr>
          <w:p w:rsidR="00DF6D8A" w:rsidP="00322FF6" w14:paraId="149BC102" w14:textId="77777777">
            <w:pPr>
              <w:pStyle w:val="TableParagraph"/>
              <w:spacing w:line="211" w:lineRule="exact"/>
              <w:ind w:left="107"/>
              <w:rPr>
                <w:rFonts w:ascii="Times New Roman"/>
                <w:sz w:val="19"/>
              </w:rPr>
            </w:pPr>
            <w:r>
              <w:rPr>
                <w:rFonts w:ascii="Times New Roman"/>
                <w:sz w:val="19"/>
              </w:rPr>
              <w:t>(1)</w:t>
            </w:r>
          </w:p>
        </w:tc>
        <w:tc>
          <w:tcPr>
            <w:tcW w:w="2088" w:type="dxa"/>
          </w:tcPr>
          <w:p w:rsidR="00DF6D8A" w:rsidP="00322FF6" w14:paraId="364816B0" w14:textId="77777777">
            <w:pPr>
              <w:pStyle w:val="TableParagraph"/>
              <w:spacing w:line="211" w:lineRule="exact"/>
              <w:ind w:left="107"/>
              <w:rPr>
                <w:rFonts w:ascii="Times New Roman"/>
                <w:sz w:val="19"/>
              </w:rPr>
            </w:pPr>
            <w:r>
              <w:rPr>
                <w:rFonts w:ascii="Times New Roman"/>
                <w:sz w:val="19"/>
              </w:rPr>
              <w:t>(2)</w:t>
            </w:r>
          </w:p>
        </w:tc>
        <w:tc>
          <w:tcPr>
            <w:tcW w:w="2088" w:type="dxa"/>
          </w:tcPr>
          <w:p w:rsidR="00DF6D8A" w:rsidP="00322FF6" w14:paraId="069B27D2" w14:textId="77777777">
            <w:pPr>
              <w:pStyle w:val="TableParagraph"/>
              <w:spacing w:line="211" w:lineRule="exact"/>
              <w:ind w:left="107"/>
              <w:rPr>
                <w:rFonts w:ascii="Times New Roman"/>
                <w:sz w:val="19"/>
              </w:rPr>
            </w:pPr>
            <w:r>
              <w:rPr>
                <w:rFonts w:ascii="Times New Roman"/>
                <w:sz w:val="19"/>
              </w:rPr>
              <w:t>(3)</w:t>
            </w:r>
          </w:p>
        </w:tc>
        <w:tc>
          <w:tcPr>
            <w:tcW w:w="2088" w:type="dxa"/>
          </w:tcPr>
          <w:p w:rsidR="00DF6D8A" w:rsidP="00322FF6" w14:paraId="09535A84" w14:textId="77777777">
            <w:pPr>
              <w:pStyle w:val="TableParagraph"/>
              <w:spacing w:line="211" w:lineRule="exact"/>
              <w:ind w:left="107"/>
              <w:rPr>
                <w:rFonts w:ascii="Times New Roman"/>
                <w:sz w:val="19"/>
              </w:rPr>
            </w:pPr>
            <w:r>
              <w:rPr>
                <w:rFonts w:ascii="Times New Roman"/>
                <w:sz w:val="19"/>
              </w:rPr>
              <w:t>(4)</w:t>
            </w:r>
          </w:p>
        </w:tc>
        <w:tc>
          <w:tcPr>
            <w:tcW w:w="2088" w:type="dxa"/>
            <w:tcBorders>
              <w:top w:val="nil"/>
            </w:tcBorders>
          </w:tcPr>
          <w:p w:rsidR="00DF6D8A" w:rsidP="00322FF6" w14:paraId="5DC42868" w14:textId="77777777">
            <w:pPr>
              <w:pStyle w:val="TableParagraph"/>
              <w:spacing w:line="211" w:lineRule="exact"/>
              <w:ind w:left="107"/>
              <w:rPr>
                <w:rFonts w:ascii="Times New Roman"/>
                <w:sz w:val="19"/>
              </w:rPr>
            </w:pPr>
            <w:r>
              <w:rPr>
                <w:rFonts w:ascii="Times New Roman"/>
                <w:sz w:val="19"/>
              </w:rPr>
              <w:t>(5)</w:t>
            </w:r>
          </w:p>
        </w:tc>
      </w:tr>
      <w:tr w14:paraId="304ED985" w14:textId="77777777" w:rsidTr="00322FF6">
        <w:tblPrEx>
          <w:tblW w:w="0" w:type="auto"/>
          <w:tblInd w:w="275" w:type="dxa"/>
          <w:tblLayout w:type="fixed"/>
          <w:tblCellMar>
            <w:left w:w="0" w:type="dxa"/>
            <w:right w:w="0" w:type="dxa"/>
          </w:tblCellMar>
          <w:tblLook w:val="01E0"/>
        </w:tblPrEx>
        <w:trPr>
          <w:trHeight w:val="328"/>
        </w:trPr>
        <w:tc>
          <w:tcPr>
            <w:tcW w:w="4176" w:type="dxa"/>
          </w:tcPr>
          <w:p w:rsidR="00DF6D8A" w:rsidP="00322FF6" w14:paraId="790AB790" w14:textId="77777777">
            <w:pPr>
              <w:pStyle w:val="TableParagraph"/>
              <w:spacing w:line="211" w:lineRule="exact"/>
              <w:ind w:left="107"/>
              <w:rPr>
                <w:rFonts w:ascii="Times New Roman"/>
                <w:sz w:val="19"/>
              </w:rPr>
            </w:pPr>
            <w:r>
              <w:rPr>
                <w:rFonts w:ascii="Times New Roman"/>
                <w:sz w:val="19"/>
              </w:rPr>
              <w:t>a.</w:t>
            </w:r>
            <w:r>
              <w:rPr>
                <w:rFonts w:ascii="Times New Roman"/>
                <w:spacing w:val="46"/>
                <w:sz w:val="19"/>
              </w:rPr>
              <w:t xml:space="preserve"> </w:t>
            </w:r>
            <w:r>
              <w:rPr>
                <w:rFonts w:ascii="Times New Roman"/>
                <w:sz w:val="19"/>
              </w:rPr>
              <w:t>Personnel</w:t>
            </w:r>
          </w:p>
        </w:tc>
        <w:tc>
          <w:tcPr>
            <w:tcW w:w="2088" w:type="dxa"/>
          </w:tcPr>
          <w:p w:rsidR="00DF6D8A" w:rsidP="00322FF6" w14:paraId="2B31112A" w14:textId="77777777">
            <w:pPr>
              <w:pStyle w:val="TableParagraph"/>
              <w:spacing w:line="211" w:lineRule="exact"/>
              <w:ind w:left="107"/>
              <w:rPr>
                <w:rFonts w:ascii="Times New Roman"/>
                <w:sz w:val="19"/>
              </w:rPr>
            </w:pPr>
            <w:r>
              <w:rPr>
                <w:rFonts w:ascii="Times New Roman"/>
                <w:w w:val="99"/>
                <w:sz w:val="19"/>
              </w:rPr>
              <w:t>$</w:t>
            </w:r>
          </w:p>
        </w:tc>
        <w:tc>
          <w:tcPr>
            <w:tcW w:w="2088" w:type="dxa"/>
          </w:tcPr>
          <w:p w:rsidR="00DF6D8A" w:rsidP="00322FF6" w14:paraId="146C49DC" w14:textId="77777777">
            <w:pPr>
              <w:pStyle w:val="TableParagraph"/>
              <w:spacing w:line="211" w:lineRule="exact"/>
              <w:ind w:left="107"/>
              <w:rPr>
                <w:rFonts w:ascii="Times New Roman"/>
                <w:sz w:val="19"/>
              </w:rPr>
            </w:pPr>
            <w:r>
              <w:rPr>
                <w:rFonts w:ascii="Times New Roman"/>
                <w:w w:val="99"/>
                <w:sz w:val="19"/>
              </w:rPr>
              <w:t>$</w:t>
            </w:r>
          </w:p>
        </w:tc>
        <w:tc>
          <w:tcPr>
            <w:tcW w:w="2088" w:type="dxa"/>
          </w:tcPr>
          <w:p w:rsidR="00DF6D8A" w:rsidP="00322FF6" w14:paraId="195A28FB" w14:textId="77777777">
            <w:pPr>
              <w:pStyle w:val="TableParagraph"/>
              <w:spacing w:line="211" w:lineRule="exact"/>
              <w:ind w:left="107"/>
              <w:rPr>
                <w:rFonts w:ascii="Times New Roman"/>
                <w:sz w:val="19"/>
              </w:rPr>
            </w:pPr>
            <w:r>
              <w:rPr>
                <w:rFonts w:ascii="Times New Roman"/>
                <w:w w:val="99"/>
                <w:sz w:val="19"/>
              </w:rPr>
              <w:t>$</w:t>
            </w:r>
          </w:p>
        </w:tc>
        <w:tc>
          <w:tcPr>
            <w:tcW w:w="2088" w:type="dxa"/>
          </w:tcPr>
          <w:p w:rsidR="00DF6D8A" w:rsidP="00322FF6" w14:paraId="32E2F788" w14:textId="77777777">
            <w:pPr>
              <w:pStyle w:val="TableParagraph"/>
              <w:spacing w:line="211" w:lineRule="exact"/>
              <w:ind w:left="107"/>
              <w:rPr>
                <w:rFonts w:ascii="Times New Roman"/>
                <w:sz w:val="19"/>
              </w:rPr>
            </w:pPr>
            <w:r>
              <w:rPr>
                <w:rFonts w:ascii="Times New Roman"/>
                <w:w w:val="99"/>
                <w:sz w:val="19"/>
              </w:rPr>
              <w:t>$</w:t>
            </w:r>
          </w:p>
        </w:tc>
        <w:tc>
          <w:tcPr>
            <w:tcW w:w="2088" w:type="dxa"/>
          </w:tcPr>
          <w:p w:rsidR="00DF6D8A" w:rsidP="00322FF6" w14:paraId="483EE7C9" w14:textId="77777777">
            <w:pPr>
              <w:pStyle w:val="TableParagraph"/>
              <w:spacing w:line="211" w:lineRule="exact"/>
              <w:ind w:left="107"/>
              <w:rPr>
                <w:rFonts w:ascii="Times New Roman"/>
                <w:sz w:val="19"/>
              </w:rPr>
            </w:pPr>
            <w:r>
              <w:rPr>
                <w:rFonts w:ascii="Times New Roman"/>
                <w:w w:val="99"/>
                <w:sz w:val="19"/>
              </w:rPr>
              <w:t>$</w:t>
            </w:r>
          </w:p>
        </w:tc>
      </w:tr>
      <w:tr w14:paraId="5C468B10" w14:textId="77777777" w:rsidTr="00322FF6">
        <w:tblPrEx>
          <w:tblW w:w="0" w:type="auto"/>
          <w:tblInd w:w="275" w:type="dxa"/>
          <w:tblLayout w:type="fixed"/>
          <w:tblCellMar>
            <w:left w:w="0" w:type="dxa"/>
            <w:right w:w="0" w:type="dxa"/>
          </w:tblCellMar>
          <w:tblLook w:val="01E0"/>
        </w:tblPrEx>
        <w:trPr>
          <w:trHeight w:val="325"/>
        </w:trPr>
        <w:tc>
          <w:tcPr>
            <w:tcW w:w="4176" w:type="dxa"/>
          </w:tcPr>
          <w:p w:rsidR="00DF6D8A" w:rsidP="00322FF6" w14:paraId="5BFB9270" w14:textId="77777777">
            <w:pPr>
              <w:pStyle w:val="TableParagraph"/>
              <w:spacing w:line="211" w:lineRule="exact"/>
              <w:ind w:left="107"/>
              <w:rPr>
                <w:rFonts w:ascii="Times New Roman"/>
                <w:sz w:val="19"/>
              </w:rPr>
            </w:pPr>
            <w:r>
              <w:rPr>
                <w:rFonts w:ascii="Times New Roman"/>
                <w:sz w:val="19"/>
              </w:rPr>
              <w:t>b.</w:t>
            </w:r>
            <w:r>
              <w:rPr>
                <w:rFonts w:ascii="Times New Roman"/>
                <w:spacing w:val="45"/>
                <w:sz w:val="19"/>
              </w:rPr>
              <w:t xml:space="preserve"> </w:t>
            </w:r>
            <w:r>
              <w:rPr>
                <w:rFonts w:ascii="Times New Roman"/>
                <w:sz w:val="19"/>
              </w:rPr>
              <w:t>Fringe</w:t>
            </w:r>
            <w:r>
              <w:rPr>
                <w:rFonts w:ascii="Times New Roman"/>
                <w:spacing w:val="-2"/>
                <w:sz w:val="19"/>
              </w:rPr>
              <w:t xml:space="preserve"> </w:t>
            </w:r>
            <w:r>
              <w:rPr>
                <w:rFonts w:ascii="Times New Roman"/>
                <w:sz w:val="19"/>
              </w:rPr>
              <w:t>Benefits</w:t>
            </w:r>
          </w:p>
        </w:tc>
        <w:tc>
          <w:tcPr>
            <w:tcW w:w="2088" w:type="dxa"/>
          </w:tcPr>
          <w:p w:rsidR="00DF6D8A" w:rsidP="00322FF6" w14:paraId="5D2DCBB2" w14:textId="77777777">
            <w:pPr>
              <w:pStyle w:val="TableParagraph"/>
              <w:rPr>
                <w:rFonts w:ascii="Times New Roman"/>
                <w:sz w:val="18"/>
              </w:rPr>
            </w:pPr>
          </w:p>
        </w:tc>
        <w:tc>
          <w:tcPr>
            <w:tcW w:w="2088" w:type="dxa"/>
          </w:tcPr>
          <w:p w:rsidR="00DF6D8A" w:rsidP="00322FF6" w14:paraId="40EC52EA" w14:textId="77777777">
            <w:pPr>
              <w:pStyle w:val="TableParagraph"/>
              <w:rPr>
                <w:rFonts w:ascii="Times New Roman"/>
                <w:sz w:val="18"/>
              </w:rPr>
            </w:pPr>
          </w:p>
        </w:tc>
        <w:tc>
          <w:tcPr>
            <w:tcW w:w="2088" w:type="dxa"/>
          </w:tcPr>
          <w:p w:rsidR="00DF6D8A" w:rsidP="00322FF6" w14:paraId="4535C063" w14:textId="77777777">
            <w:pPr>
              <w:pStyle w:val="TableParagraph"/>
              <w:rPr>
                <w:rFonts w:ascii="Times New Roman"/>
                <w:sz w:val="18"/>
              </w:rPr>
            </w:pPr>
          </w:p>
        </w:tc>
        <w:tc>
          <w:tcPr>
            <w:tcW w:w="2088" w:type="dxa"/>
          </w:tcPr>
          <w:p w:rsidR="00DF6D8A" w:rsidP="00322FF6" w14:paraId="3A226697" w14:textId="77777777">
            <w:pPr>
              <w:pStyle w:val="TableParagraph"/>
              <w:rPr>
                <w:rFonts w:ascii="Times New Roman"/>
                <w:sz w:val="18"/>
              </w:rPr>
            </w:pPr>
          </w:p>
        </w:tc>
        <w:tc>
          <w:tcPr>
            <w:tcW w:w="2088" w:type="dxa"/>
          </w:tcPr>
          <w:p w:rsidR="00DF6D8A" w:rsidP="00322FF6" w14:paraId="54C6736A" w14:textId="77777777">
            <w:pPr>
              <w:pStyle w:val="TableParagraph"/>
              <w:rPr>
                <w:rFonts w:ascii="Times New Roman"/>
                <w:sz w:val="18"/>
              </w:rPr>
            </w:pPr>
          </w:p>
        </w:tc>
      </w:tr>
      <w:tr w14:paraId="40A597C0" w14:textId="77777777" w:rsidTr="00322FF6">
        <w:tblPrEx>
          <w:tblW w:w="0" w:type="auto"/>
          <w:tblInd w:w="275" w:type="dxa"/>
          <w:tblLayout w:type="fixed"/>
          <w:tblCellMar>
            <w:left w:w="0" w:type="dxa"/>
            <w:right w:w="0" w:type="dxa"/>
          </w:tblCellMar>
          <w:tblLook w:val="01E0"/>
        </w:tblPrEx>
        <w:trPr>
          <w:trHeight w:val="328"/>
        </w:trPr>
        <w:tc>
          <w:tcPr>
            <w:tcW w:w="4176" w:type="dxa"/>
          </w:tcPr>
          <w:p w:rsidR="00DF6D8A" w:rsidP="00322FF6" w14:paraId="1951D1B0" w14:textId="77777777">
            <w:pPr>
              <w:pStyle w:val="TableParagraph"/>
              <w:spacing w:line="214" w:lineRule="exact"/>
              <w:ind w:left="107"/>
              <w:rPr>
                <w:rFonts w:ascii="Times New Roman"/>
                <w:sz w:val="19"/>
              </w:rPr>
            </w:pPr>
            <w:r>
              <w:rPr>
                <w:rFonts w:ascii="Times New Roman"/>
                <w:sz w:val="19"/>
              </w:rPr>
              <w:t>c.</w:t>
            </w:r>
            <w:r>
              <w:rPr>
                <w:rFonts w:ascii="Times New Roman"/>
                <w:spacing w:val="42"/>
                <w:sz w:val="19"/>
              </w:rPr>
              <w:t xml:space="preserve"> </w:t>
            </w:r>
            <w:r>
              <w:rPr>
                <w:rFonts w:ascii="Times New Roman"/>
                <w:sz w:val="19"/>
              </w:rPr>
              <w:t>Travel</w:t>
            </w:r>
          </w:p>
        </w:tc>
        <w:tc>
          <w:tcPr>
            <w:tcW w:w="2088" w:type="dxa"/>
          </w:tcPr>
          <w:p w:rsidR="00DF6D8A" w:rsidP="00322FF6" w14:paraId="72E5FD7D" w14:textId="77777777">
            <w:pPr>
              <w:pStyle w:val="TableParagraph"/>
              <w:rPr>
                <w:rFonts w:ascii="Times New Roman"/>
                <w:sz w:val="18"/>
              </w:rPr>
            </w:pPr>
          </w:p>
        </w:tc>
        <w:tc>
          <w:tcPr>
            <w:tcW w:w="2088" w:type="dxa"/>
          </w:tcPr>
          <w:p w:rsidR="00DF6D8A" w:rsidP="00322FF6" w14:paraId="7C3A9938" w14:textId="77777777">
            <w:pPr>
              <w:pStyle w:val="TableParagraph"/>
              <w:rPr>
                <w:rFonts w:ascii="Times New Roman"/>
                <w:sz w:val="18"/>
              </w:rPr>
            </w:pPr>
          </w:p>
        </w:tc>
        <w:tc>
          <w:tcPr>
            <w:tcW w:w="2088" w:type="dxa"/>
          </w:tcPr>
          <w:p w:rsidR="00DF6D8A" w:rsidP="00322FF6" w14:paraId="6F150070" w14:textId="77777777">
            <w:pPr>
              <w:pStyle w:val="TableParagraph"/>
              <w:rPr>
                <w:rFonts w:ascii="Times New Roman"/>
                <w:sz w:val="18"/>
              </w:rPr>
            </w:pPr>
          </w:p>
        </w:tc>
        <w:tc>
          <w:tcPr>
            <w:tcW w:w="2088" w:type="dxa"/>
          </w:tcPr>
          <w:p w:rsidR="00DF6D8A" w:rsidP="00322FF6" w14:paraId="13BEB5B6" w14:textId="77777777">
            <w:pPr>
              <w:pStyle w:val="TableParagraph"/>
              <w:rPr>
                <w:rFonts w:ascii="Times New Roman"/>
                <w:sz w:val="18"/>
              </w:rPr>
            </w:pPr>
          </w:p>
        </w:tc>
        <w:tc>
          <w:tcPr>
            <w:tcW w:w="2088" w:type="dxa"/>
          </w:tcPr>
          <w:p w:rsidR="00DF6D8A" w:rsidP="00322FF6" w14:paraId="164DC5AF" w14:textId="77777777">
            <w:pPr>
              <w:pStyle w:val="TableParagraph"/>
              <w:rPr>
                <w:rFonts w:ascii="Times New Roman"/>
                <w:sz w:val="18"/>
              </w:rPr>
            </w:pPr>
          </w:p>
        </w:tc>
      </w:tr>
      <w:tr w14:paraId="66EA3818" w14:textId="77777777" w:rsidTr="00322FF6">
        <w:tblPrEx>
          <w:tblW w:w="0" w:type="auto"/>
          <w:tblInd w:w="275" w:type="dxa"/>
          <w:tblLayout w:type="fixed"/>
          <w:tblCellMar>
            <w:left w:w="0" w:type="dxa"/>
            <w:right w:w="0" w:type="dxa"/>
          </w:tblCellMar>
          <w:tblLook w:val="01E0"/>
        </w:tblPrEx>
        <w:trPr>
          <w:trHeight w:val="328"/>
        </w:trPr>
        <w:tc>
          <w:tcPr>
            <w:tcW w:w="4176" w:type="dxa"/>
          </w:tcPr>
          <w:p w:rsidR="00DF6D8A" w:rsidP="00322FF6" w14:paraId="2BBB7E0A" w14:textId="77777777">
            <w:pPr>
              <w:pStyle w:val="TableParagraph"/>
              <w:spacing w:line="211" w:lineRule="exact"/>
              <w:ind w:left="107"/>
              <w:rPr>
                <w:rFonts w:ascii="Times New Roman"/>
                <w:sz w:val="19"/>
              </w:rPr>
            </w:pPr>
            <w:r>
              <w:rPr>
                <w:rFonts w:ascii="Times New Roman"/>
                <w:sz w:val="19"/>
              </w:rPr>
              <w:t>d.</w:t>
            </w:r>
            <w:r>
              <w:rPr>
                <w:rFonts w:ascii="Times New Roman"/>
                <w:spacing w:val="46"/>
                <w:sz w:val="19"/>
              </w:rPr>
              <w:t xml:space="preserve"> </w:t>
            </w:r>
            <w:r>
              <w:rPr>
                <w:rFonts w:ascii="Times New Roman"/>
                <w:sz w:val="19"/>
              </w:rPr>
              <w:t>Equipment</w:t>
            </w:r>
          </w:p>
        </w:tc>
        <w:tc>
          <w:tcPr>
            <w:tcW w:w="2088" w:type="dxa"/>
          </w:tcPr>
          <w:p w:rsidR="00DF6D8A" w:rsidP="00322FF6" w14:paraId="52DEFE94" w14:textId="77777777">
            <w:pPr>
              <w:pStyle w:val="TableParagraph"/>
              <w:rPr>
                <w:rFonts w:ascii="Times New Roman"/>
                <w:sz w:val="18"/>
              </w:rPr>
            </w:pPr>
          </w:p>
        </w:tc>
        <w:tc>
          <w:tcPr>
            <w:tcW w:w="2088" w:type="dxa"/>
          </w:tcPr>
          <w:p w:rsidR="00DF6D8A" w:rsidP="00322FF6" w14:paraId="4FD94F67" w14:textId="77777777">
            <w:pPr>
              <w:pStyle w:val="TableParagraph"/>
              <w:rPr>
                <w:rFonts w:ascii="Times New Roman"/>
                <w:sz w:val="18"/>
              </w:rPr>
            </w:pPr>
          </w:p>
        </w:tc>
        <w:tc>
          <w:tcPr>
            <w:tcW w:w="2088" w:type="dxa"/>
          </w:tcPr>
          <w:p w:rsidR="00DF6D8A" w:rsidP="00322FF6" w14:paraId="5EC801E0" w14:textId="77777777">
            <w:pPr>
              <w:pStyle w:val="TableParagraph"/>
              <w:rPr>
                <w:rFonts w:ascii="Times New Roman"/>
                <w:sz w:val="18"/>
              </w:rPr>
            </w:pPr>
          </w:p>
        </w:tc>
        <w:tc>
          <w:tcPr>
            <w:tcW w:w="2088" w:type="dxa"/>
          </w:tcPr>
          <w:p w:rsidR="00DF6D8A" w:rsidP="00322FF6" w14:paraId="39FCD7F3" w14:textId="77777777">
            <w:pPr>
              <w:pStyle w:val="TableParagraph"/>
              <w:rPr>
                <w:rFonts w:ascii="Times New Roman"/>
                <w:sz w:val="18"/>
              </w:rPr>
            </w:pPr>
          </w:p>
        </w:tc>
        <w:tc>
          <w:tcPr>
            <w:tcW w:w="2088" w:type="dxa"/>
          </w:tcPr>
          <w:p w:rsidR="00DF6D8A" w:rsidP="00322FF6" w14:paraId="33F55C7F" w14:textId="77777777">
            <w:pPr>
              <w:pStyle w:val="TableParagraph"/>
              <w:rPr>
                <w:rFonts w:ascii="Times New Roman"/>
                <w:sz w:val="18"/>
              </w:rPr>
            </w:pPr>
          </w:p>
        </w:tc>
      </w:tr>
      <w:tr w14:paraId="02577B5F" w14:textId="77777777" w:rsidTr="00322FF6">
        <w:tblPrEx>
          <w:tblW w:w="0" w:type="auto"/>
          <w:tblInd w:w="275" w:type="dxa"/>
          <w:tblLayout w:type="fixed"/>
          <w:tblCellMar>
            <w:left w:w="0" w:type="dxa"/>
            <w:right w:w="0" w:type="dxa"/>
          </w:tblCellMar>
          <w:tblLook w:val="01E0"/>
        </w:tblPrEx>
        <w:trPr>
          <w:trHeight w:val="328"/>
        </w:trPr>
        <w:tc>
          <w:tcPr>
            <w:tcW w:w="4176" w:type="dxa"/>
          </w:tcPr>
          <w:p w:rsidR="00DF6D8A" w:rsidP="00322FF6" w14:paraId="4276E741" w14:textId="77777777">
            <w:pPr>
              <w:pStyle w:val="TableParagraph"/>
              <w:spacing w:line="211" w:lineRule="exact"/>
              <w:ind w:left="107"/>
              <w:rPr>
                <w:rFonts w:ascii="Times New Roman"/>
                <w:sz w:val="19"/>
              </w:rPr>
            </w:pPr>
            <w:r>
              <w:rPr>
                <w:rFonts w:ascii="Times New Roman"/>
                <w:sz w:val="19"/>
              </w:rPr>
              <w:t>e.</w:t>
            </w:r>
            <w:r>
              <w:rPr>
                <w:rFonts w:ascii="Times New Roman"/>
                <w:spacing w:val="46"/>
                <w:sz w:val="19"/>
              </w:rPr>
              <w:t xml:space="preserve"> </w:t>
            </w:r>
            <w:r>
              <w:rPr>
                <w:rFonts w:ascii="Times New Roman"/>
                <w:sz w:val="19"/>
              </w:rPr>
              <w:t>Supplies</w:t>
            </w:r>
          </w:p>
        </w:tc>
        <w:tc>
          <w:tcPr>
            <w:tcW w:w="2088" w:type="dxa"/>
          </w:tcPr>
          <w:p w:rsidR="00DF6D8A" w:rsidP="00322FF6" w14:paraId="66929016" w14:textId="77777777">
            <w:pPr>
              <w:pStyle w:val="TableParagraph"/>
              <w:rPr>
                <w:rFonts w:ascii="Times New Roman"/>
                <w:sz w:val="18"/>
              </w:rPr>
            </w:pPr>
          </w:p>
        </w:tc>
        <w:tc>
          <w:tcPr>
            <w:tcW w:w="2088" w:type="dxa"/>
          </w:tcPr>
          <w:p w:rsidR="00DF6D8A" w:rsidP="00322FF6" w14:paraId="1FAE9647" w14:textId="77777777">
            <w:pPr>
              <w:pStyle w:val="TableParagraph"/>
              <w:rPr>
                <w:rFonts w:ascii="Times New Roman"/>
                <w:sz w:val="18"/>
              </w:rPr>
            </w:pPr>
          </w:p>
        </w:tc>
        <w:tc>
          <w:tcPr>
            <w:tcW w:w="2088" w:type="dxa"/>
          </w:tcPr>
          <w:p w:rsidR="00DF6D8A" w:rsidP="00322FF6" w14:paraId="07C7E60E" w14:textId="77777777">
            <w:pPr>
              <w:pStyle w:val="TableParagraph"/>
              <w:rPr>
                <w:rFonts w:ascii="Times New Roman"/>
                <w:sz w:val="18"/>
              </w:rPr>
            </w:pPr>
          </w:p>
        </w:tc>
        <w:tc>
          <w:tcPr>
            <w:tcW w:w="2088" w:type="dxa"/>
          </w:tcPr>
          <w:p w:rsidR="00DF6D8A" w:rsidP="00322FF6" w14:paraId="1AD16CC6" w14:textId="77777777">
            <w:pPr>
              <w:pStyle w:val="TableParagraph"/>
              <w:rPr>
                <w:rFonts w:ascii="Times New Roman"/>
                <w:sz w:val="18"/>
              </w:rPr>
            </w:pPr>
          </w:p>
        </w:tc>
        <w:tc>
          <w:tcPr>
            <w:tcW w:w="2088" w:type="dxa"/>
          </w:tcPr>
          <w:p w:rsidR="00DF6D8A" w:rsidP="00322FF6" w14:paraId="6F46988E" w14:textId="77777777">
            <w:pPr>
              <w:pStyle w:val="TableParagraph"/>
              <w:rPr>
                <w:rFonts w:ascii="Times New Roman"/>
                <w:sz w:val="18"/>
              </w:rPr>
            </w:pPr>
          </w:p>
        </w:tc>
      </w:tr>
      <w:tr w14:paraId="7773424F" w14:textId="77777777" w:rsidTr="00322FF6">
        <w:tblPrEx>
          <w:tblW w:w="0" w:type="auto"/>
          <w:tblInd w:w="275" w:type="dxa"/>
          <w:tblLayout w:type="fixed"/>
          <w:tblCellMar>
            <w:left w:w="0" w:type="dxa"/>
            <w:right w:w="0" w:type="dxa"/>
          </w:tblCellMar>
          <w:tblLook w:val="01E0"/>
        </w:tblPrEx>
        <w:trPr>
          <w:trHeight w:val="328"/>
        </w:trPr>
        <w:tc>
          <w:tcPr>
            <w:tcW w:w="4176" w:type="dxa"/>
          </w:tcPr>
          <w:p w:rsidR="00DF6D8A" w:rsidP="00322FF6" w14:paraId="7124A1AF" w14:textId="77777777">
            <w:pPr>
              <w:pStyle w:val="TableParagraph"/>
              <w:spacing w:line="211" w:lineRule="exact"/>
              <w:ind w:left="107"/>
              <w:rPr>
                <w:rFonts w:ascii="Times New Roman"/>
                <w:sz w:val="19"/>
              </w:rPr>
            </w:pPr>
            <w:r>
              <w:rPr>
                <w:rFonts w:ascii="Times New Roman"/>
                <w:sz w:val="19"/>
              </w:rPr>
              <w:t>f.</w:t>
            </w:r>
            <w:r>
              <w:rPr>
                <w:rFonts w:ascii="Times New Roman"/>
                <w:spacing w:val="45"/>
                <w:sz w:val="19"/>
              </w:rPr>
              <w:t xml:space="preserve"> </w:t>
            </w:r>
            <w:r>
              <w:rPr>
                <w:rFonts w:ascii="Times New Roman"/>
                <w:sz w:val="19"/>
              </w:rPr>
              <w:t>Contractual</w:t>
            </w:r>
          </w:p>
        </w:tc>
        <w:tc>
          <w:tcPr>
            <w:tcW w:w="2088" w:type="dxa"/>
          </w:tcPr>
          <w:p w:rsidR="00DF6D8A" w:rsidP="00322FF6" w14:paraId="255B9CEE" w14:textId="77777777">
            <w:pPr>
              <w:pStyle w:val="TableParagraph"/>
              <w:rPr>
                <w:rFonts w:ascii="Times New Roman"/>
                <w:sz w:val="18"/>
              </w:rPr>
            </w:pPr>
          </w:p>
        </w:tc>
        <w:tc>
          <w:tcPr>
            <w:tcW w:w="2088" w:type="dxa"/>
          </w:tcPr>
          <w:p w:rsidR="00DF6D8A" w:rsidP="00322FF6" w14:paraId="46A025A9" w14:textId="77777777">
            <w:pPr>
              <w:pStyle w:val="TableParagraph"/>
              <w:rPr>
                <w:rFonts w:ascii="Times New Roman"/>
                <w:sz w:val="18"/>
              </w:rPr>
            </w:pPr>
          </w:p>
        </w:tc>
        <w:tc>
          <w:tcPr>
            <w:tcW w:w="2088" w:type="dxa"/>
          </w:tcPr>
          <w:p w:rsidR="00DF6D8A" w:rsidP="00322FF6" w14:paraId="08D19E03" w14:textId="77777777">
            <w:pPr>
              <w:pStyle w:val="TableParagraph"/>
              <w:rPr>
                <w:rFonts w:ascii="Times New Roman"/>
                <w:sz w:val="18"/>
              </w:rPr>
            </w:pPr>
          </w:p>
        </w:tc>
        <w:tc>
          <w:tcPr>
            <w:tcW w:w="2088" w:type="dxa"/>
          </w:tcPr>
          <w:p w:rsidR="00DF6D8A" w:rsidP="00322FF6" w14:paraId="6CA795DB" w14:textId="77777777">
            <w:pPr>
              <w:pStyle w:val="TableParagraph"/>
              <w:rPr>
                <w:rFonts w:ascii="Times New Roman"/>
                <w:sz w:val="18"/>
              </w:rPr>
            </w:pPr>
          </w:p>
        </w:tc>
        <w:tc>
          <w:tcPr>
            <w:tcW w:w="2088" w:type="dxa"/>
          </w:tcPr>
          <w:p w:rsidR="00DF6D8A" w:rsidP="00322FF6" w14:paraId="742CD84F" w14:textId="77777777">
            <w:pPr>
              <w:pStyle w:val="TableParagraph"/>
              <w:rPr>
                <w:rFonts w:ascii="Times New Roman"/>
                <w:sz w:val="18"/>
              </w:rPr>
            </w:pPr>
          </w:p>
        </w:tc>
      </w:tr>
      <w:tr w14:paraId="2F707769" w14:textId="77777777" w:rsidTr="00322FF6">
        <w:tblPrEx>
          <w:tblW w:w="0" w:type="auto"/>
          <w:tblInd w:w="275" w:type="dxa"/>
          <w:tblLayout w:type="fixed"/>
          <w:tblCellMar>
            <w:left w:w="0" w:type="dxa"/>
            <w:right w:w="0" w:type="dxa"/>
          </w:tblCellMar>
          <w:tblLook w:val="01E0"/>
        </w:tblPrEx>
        <w:trPr>
          <w:trHeight w:val="325"/>
        </w:trPr>
        <w:tc>
          <w:tcPr>
            <w:tcW w:w="4176" w:type="dxa"/>
          </w:tcPr>
          <w:p w:rsidR="00DF6D8A" w:rsidP="00322FF6" w14:paraId="1BC3DB65" w14:textId="77777777">
            <w:pPr>
              <w:pStyle w:val="TableParagraph"/>
              <w:spacing w:line="211" w:lineRule="exact"/>
              <w:ind w:left="107"/>
              <w:rPr>
                <w:rFonts w:ascii="Times New Roman"/>
                <w:sz w:val="19"/>
              </w:rPr>
            </w:pPr>
            <w:r>
              <w:rPr>
                <w:rFonts w:ascii="Times New Roman"/>
                <w:sz w:val="19"/>
              </w:rPr>
              <w:t>g.</w:t>
            </w:r>
            <w:r>
              <w:rPr>
                <w:rFonts w:ascii="Times New Roman"/>
                <w:spacing w:val="45"/>
                <w:sz w:val="19"/>
              </w:rPr>
              <w:t xml:space="preserve"> </w:t>
            </w:r>
            <w:r>
              <w:rPr>
                <w:rFonts w:ascii="Times New Roman"/>
                <w:sz w:val="19"/>
              </w:rPr>
              <w:t>Construction</w:t>
            </w:r>
          </w:p>
        </w:tc>
        <w:tc>
          <w:tcPr>
            <w:tcW w:w="2088" w:type="dxa"/>
          </w:tcPr>
          <w:p w:rsidR="00DF6D8A" w:rsidP="00322FF6" w14:paraId="43C46D8F" w14:textId="77777777">
            <w:pPr>
              <w:pStyle w:val="TableParagraph"/>
              <w:rPr>
                <w:rFonts w:ascii="Times New Roman"/>
                <w:sz w:val="18"/>
              </w:rPr>
            </w:pPr>
          </w:p>
        </w:tc>
        <w:tc>
          <w:tcPr>
            <w:tcW w:w="2088" w:type="dxa"/>
          </w:tcPr>
          <w:p w:rsidR="00DF6D8A" w:rsidP="00322FF6" w14:paraId="61ABE5CF" w14:textId="77777777">
            <w:pPr>
              <w:pStyle w:val="TableParagraph"/>
              <w:rPr>
                <w:rFonts w:ascii="Times New Roman"/>
                <w:sz w:val="18"/>
              </w:rPr>
            </w:pPr>
          </w:p>
        </w:tc>
        <w:tc>
          <w:tcPr>
            <w:tcW w:w="2088" w:type="dxa"/>
          </w:tcPr>
          <w:p w:rsidR="00DF6D8A" w:rsidP="00322FF6" w14:paraId="1A9C0E64" w14:textId="77777777">
            <w:pPr>
              <w:pStyle w:val="TableParagraph"/>
              <w:rPr>
                <w:rFonts w:ascii="Times New Roman"/>
                <w:sz w:val="18"/>
              </w:rPr>
            </w:pPr>
          </w:p>
        </w:tc>
        <w:tc>
          <w:tcPr>
            <w:tcW w:w="2088" w:type="dxa"/>
          </w:tcPr>
          <w:p w:rsidR="00DF6D8A" w:rsidP="00322FF6" w14:paraId="6FE0E426" w14:textId="77777777">
            <w:pPr>
              <w:pStyle w:val="TableParagraph"/>
              <w:rPr>
                <w:rFonts w:ascii="Times New Roman"/>
                <w:sz w:val="18"/>
              </w:rPr>
            </w:pPr>
          </w:p>
        </w:tc>
        <w:tc>
          <w:tcPr>
            <w:tcW w:w="2088" w:type="dxa"/>
          </w:tcPr>
          <w:p w:rsidR="00DF6D8A" w:rsidP="00322FF6" w14:paraId="219D6D22" w14:textId="77777777">
            <w:pPr>
              <w:pStyle w:val="TableParagraph"/>
              <w:rPr>
                <w:rFonts w:ascii="Times New Roman"/>
                <w:sz w:val="18"/>
              </w:rPr>
            </w:pPr>
          </w:p>
        </w:tc>
      </w:tr>
      <w:tr w14:paraId="027563BB" w14:textId="77777777" w:rsidTr="00322FF6">
        <w:tblPrEx>
          <w:tblW w:w="0" w:type="auto"/>
          <w:tblInd w:w="275" w:type="dxa"/>
          <w:tblLayout w:type="fixed"/>
          <w:tblCellMar>
            <w:left w:w="0" w:type="dxa"/>
            <w:right w:w="0" w:type="dxa"/>
          </w:tblCellMar>
          <w:tblLook w:val="01E0"/>
        </w:tblPrEx>
        <w:trPr>
          <w:trHeight w:val="328"/>
        </w:trPr>
        <w:tc>
          <w:tcPr>
            <w:tcW w:w="4176" w:type="dxa"/>
          </w:tcPr>
          <w:p w:rsidR="00DF6D8A" w:rsidP="00322FF6" w14:paraId="08A1CA9E" w14:textId="77777777">
            <w:pPr>
              <w:pStyle w:val="TableParagraph"/>
              <w:spacing w:line="214" w:lineRule="exact"/>
              <w:ind w:left="107"/>
              <w:rPr>
                <w:rFonts w:ascii="Times New Roman"/>
                <w:sz w:val="19"/>
              </w:rPr>
            </w:pPr>
            <w:r>
              <w:rPr>
                <w:rFonts w:ascii="Times New Roman"/>
                <w:sz w:val="19"/>
              </w:rPr>
              <w:t>h.</w:t>
            </w:r>
            <w:r>
              <w:rPr>
                <w:rFonts w:ascii="Times New Roman"/>
                <w:spacing w:val="47"/>
                <w:sz w:val="19"/>
              </w:rPr>
              <w:t xml:space="preserve"> </w:t>
            </w:r>
            <w:r>
              <w:rPr>
                <w:rFonts w:ascii="Times New Roman"/>
                <w:sz w:val="19"/>
              </w:rPr>
              <w:t>Other</w:t>
            </w:r>
          </w:p>
        </w:tc>
        <w:tc>
          <w:tcPr>
            <w:tcW w:w="2088" w:type="dxa"/>
          </w:tcPr>
          <w:p w:rsidR="00DF6D8A" w:rsidP="00322FF6" w14:paraId="41E6D036" w14:textId="77777777">
            <w:pPr>
              <w:pStyle w:val="TableParagraph"/>
              <w:rPr>
                <w:rFonts w:ascii="Times New Roman"/>
                <w:sz w:val="18"/>
              </w:rPr>
            </w:pPr>
          </w:p>
        </w:tc>
        <w:tc>
          <w:tcPr>
            <w:tcW w:w="2088" w:type="dxa"/>
          </w:tcPr>
          <w:p w:rsidR="00DF6D8A" w:rsidP="00322FF6" w14:paraId="4ECE8607" w14:textId="77777777">
            <w:pPr>
              <w:pStyle w:val="TableParagraph"/>
              <w:rPr>
                <w:rFonts w:ascii="Times New Roman"/>
                <w:sz w:val="18"/>
              </w:rPr>
            </w:pPr>
          </w:p>
        </w:tc>
        <w:tc>
          <w:tcPr>
            <w:tcW w:w="2088" w:type="dxa"/>
          </w:tcPr>
          <w:p w:rsidR="00DF6D8A" w:rsidP="00322FF6" w14:paraId="63F88F49" w14:textId="77777777">
            <w:pPr>
              <w:pStyle w:val="TableParagraph"/>
              <w:rPr>
                <w:rFonts w:ascii="Times New Roman"/>
                <w:sz w:val="18"/>
              </w:rPr>
            </w:pPr>
          </w:p>
        </w:tc>
        <w:tc>
          <w:tcPr>
            <w:tcW w:w="2088" w:type="dxa"/>
          </w:tcPr>
          <w:p w:rsidR="00DF6D8A" w:rsidP="00322FF6" w14:paraId="519DCE11" w14:textId="77777777">
            <w:pPr>
              <w:pStyle w:val="TableParagraph"/>
              <w:rPr>
                <w:rFonts w:ascii="Times New Roman"/>
                <w:sz w:val="18"/>
              </w:rPr>
            </w:pPr>
          </w:p>
        </w:tc>
        <w:tc>
          <w:tcPr>
            <w:tcW w:w="2088" w:type="dxa"/>
          </w:tcPr>
          <w:p w:rsidR="00DF6D8A" w:rsidP="00322FF6" w14:paraId="2DF74741" w14:textId="77777777">
            <w:pPr>
              <w:pStyle w:val="TableParagraph"/>
              <w:rPr>
                <w:rFonts w:ascii="Times New Roman"/>
                <w:sz w:val="18"/>
              </w:rPr>
            </w:pPr>
          </w:p>
        </w:tc>
      </w:tr>
      <w:tr w14:paraId="0DCCF679" w14:textId="77777777" w:rsidTr="00322FF6">
        <w:tblPrEx>
          <w:tblW w:w="0" w:type="auto"/>
          <w:tblInd w:w="275" w:type="dxa"/>
          <w:tblLayout w:type="fixed"/>
          <w:tblCellMar>
            <w:left w:w="0" w:type="dxa"/>
            <w:right w:w="0" w:type="dxa"/>
          </w:tblCellMar>
          <w:tblLook w:val="01E0"/>
        </w:tblPrEx>
        <w:trPr>
          <w:trHeight w:val="328"/>
        </w:trPr>
        <w:tc>
          <w:tcPr>
            <w:tcW w:w="4176" w:type="dxa"/>
          </w:tcPr>
          <w:p w:rsidR="00DF6D8A" w:rsidP="00322FF6" w14:paraId="6C7FAB9D" w14:textId="77777777">
            <w:pPr>
              <w:pStyle w:val="TableParagraph"/>
              <w:spacing w:line="211" w:lineRule="exact"/>
              <w:ind w:left="107"/>
              <w:rPr>
                <w:rFonts w:ascii="Times New Roman" w:hAnsi="Times New Roman"/>
                <w:sz w:val="19"/>
              </w:rPr>
            </w:pPr>
            <w:r>
              <w:rPr>
                <w:rFonts w:ascii="Times New Roman" w:hAnsi="Times New Roman"/>
                <w:sz w:val="19"/>
              </w:rPr>
              <w:t>i</w:t>
            </w:r>
            <w:r>
              <w:rPr>
                <w:rFonts w:ascii="Times New Roman" w:hAnsi="Times New Roman"/>
                <w:sz w:val="19"/>
              </w:rPr>
              <w:t>.</w:t>
            </w:r>
            <w:r>
              <w:rPr>
                <w:rFonts w:ascii="Times New Roman" w:hAnsi="Times New Roman"/>
                <w:spacing w:val="46"/>
                <w:sz w:val="19"/>
              </w:rPr>
              <w:t xml:space="preserve"> </w:t>
            </w:r>
            <w:r>
              <w:rPr>
                <w:rFonts w:ascii="Times New Roman" w:hAnsi="Times New Roman"/>
                <w:sz w:val="19"/>
              </w:rPr>
              <w:t>Total</w:t>
            </w:r>
            <w:r>
              <w:rPr>
                <w:rFonts w:ascii="Times New Roman" w:hAnsi="Times New Roman"/>
                <w:spacing w:val="-2"/>
                <w:sz w:val="19"/>
              </w:rPr>
              <w:t xml:space="preserve"> </w:t>
            </w:r>
            <w:r>
              <w:rPr>
                <w:rFonts w:ascii="Times New Roman" w:hAnsi="Times New Roman"/>
                <w:sz w:val="19"/>
              </w:rPr>
              <w:t>Direct</w:t>
            </w:r>
            <w:r>
              <w:rPr>
                <w:rFonts w:ascii="Times New Roman" w:hAnsi="Times New Roman"/>
                <w:spacing w:val="-1"/>
                <w:sz w:val="19"/>
              </w:rPr>
              <w:t xml:space="preserve"> </w:t>
            </w:r>
            <w:r>
              <w:rPr>
                <w:rFonts w:ascii="Times New Roman" w:hAnsi="Times New Roman"/>
                <w:sz w:val="19"/>
              </w:rPr>
              <w:t>Charges (sum</w:t>
            </w:r>
            <w:r>
              <w:rPr>
                <w:rFonts w:ascii="Times New Roman" w:hAnsi="Times New Roman"/>
                <w:spacing w:val="-2"/>
                <w:sz w:val="19"/>
              </w:rPr>
              <w:t xml:space="preserve"> </w:t>
            </w:r>
            <w:r>
              <w:rPr>
                <w:rFonts w:ascii="Times New Roman" w:hAnsi="Times New Roman"/>
                <w:sz w:val="19"/>
              </w:rPr>
              <w:t>of 6a</w:t>
            </w:r>
            <w:r>
              <w:rPr>
                <w:rFonts w:ascii="Times New Roman" w:hAnsi="Times New Roman"/>
                <w:spacing w:val="-1"/>
                <w:sz w:val="19"/>
              </w:rPr>
              <w:t xml:space="preserve"> </w:t>
            </w:r>
            <w:r>
              <w:rPr>
                <w:rFonts w:ascii="Times New Roman" w:hAnsi="Times New Roman"/>
                <w:sz w:val="19"/>
              </w:rPr>
              <w:t>–</w:t>
            </w:r>
            <w:r>
              <w:rPr>
                <w:rFonts w:ascii="Times New Roman" w:hAnsi="Times New Roman"/>
                <w:spacing w:val="-2"/>
                <w:sz w:val="19"/>
              </w:rPr>
              <w:t xml:space="preserve"> </w:t>
            </w:r>
            <w:r>
              <w:rPr>
                <w:rFonts w:ascii="Times New Roman" w:hAnsi="Times New Roman"/>
                <w:sz w:val="19"/>
              </w:rPr>
              <w:t>6h)</w:t>
            </w:r>
          </w:p>
        </w:tc>
        <w:tc>
          <w:tcPr>
            <w:tcW w:w="2088" w:type="dxa"/>
          </w:tcPr>
          <w:p w:rsidR="00DF6D8A" w:rsidP="00322FF6" w14:paraId="78E78618" w14:textId="77777777">
            <w:pPr>
              <w:pStyle w:val="TableParagraph"/>
              <w:rPr>
                <w:rFonts w:ascii="Times New Roman"/>
                <w:sz w:val="18"/>
              </w:rPr>
            </w:pPr>
          </w:p>
        </w:tc>
        <w:tc>
          <w:tcPr>
            <w:tcW w:w="2088" w:type="dxa"/>
          </w:tcPr>
          <w:p w:rsidR="00DF6D8A" w:rsidP="00322FF6" w14:paraId="65103264" w14:textId="77777777">
            <w:pPr>
              <w:pStyle w:val="TableParagraph"/>
              <w:rPr>
                <w:rFonts w:ascii="Times New Roman"/>
                <w:sz w:val="18"/>
              </w:rPr>
            </w:pPr>
          </w:p>
        </w:tc>
        <w:tc>
          <w:tcPr>
            <w:tcW w:w="2088" w:type="dxa"/>
          </w:tcPr>
          <w:p w:rsidR="00DF6D8A" w:rsidP="00322FF6" w14:paraId="396A00EB" w14:textId="77777777">
            <w:pPr>
              <w:pStyle w:val="TableParagraph"/>
              <w:rPr>
                <w:rFonts w:ascii="Times New Roman"/>
                <w:sz w:val="18"/>
              </w:rPr>
            </w:pPr>
          </w:p>
        </w:tc>
        <w:tc>
          <w:tcPr>
            <w:tcW w:w="2088" w:type="dxa"/>
          </w:tcPr>
          <w:p w:rsidR="00DF6D8A" w:rsidP="00322FF6" w14:paraId="32B20200" w14:textId="77777777">
            <w:pPr>
              <w:pStyle w:val="TableParagraph"/>
              <w:rPr>
                <w:rFonts w:ascii="Times New Roman"/>
                <w:sz w:val="18"/>
              </w:rPr>
            </w:pPr>
          </w:p>
        </w:tc>
        <w:tc>
          <w:tcPr>
            <w:tcW w:w="2088" w:type="dxa"/>
          </w:tcPr>
          <w:p w:rsidR="00DF6D8A" w:rsidP="00322FF6" w14:paraId="7203908A" w14:textId="77777777">
            <w:pPr>
              <w:pStyle w:val="TableParagraph"/>
              <w:rPr>
                <w:rFonts w:ascii="Times New Roman"/>
                <w:sz w:val="18"/>
              </w:rPr>
            </w:pPr>
          </w:p>
        </w:tc>
      </w:tr>
      <w:tr w14:paraId="5BF927D8" w14:textId="77777777" w:rsidTr="00322FF6">
        <w:tblPrEx>
          <w:tblW w:w="0" w:type="auto"/>
          <w:tblInd w:w="275" w:type="dxa"/>
          <w:tblLayout w:type="fixed"/>
          <w:tblCellMar>
            <w:left w:w="0" w:type="dxa"/>
            <w:right w:w="0" w:type="dxa"/>
          </w:tblCellMar>
          <w:tblLook w:val="01E0"/>
        </w:tblPrEx>
        <w:trPr>
          <w:trHeight w:val="328"/>
        </w:trPr>
        <w:tc>
          <w:tcPr>
            <w:tcW w:w="4176" w:type="dxa"/>
          </w:tcPr>
          <w:p w:rsidR="00DF6D8A" w:rsidP="00322FF6" w14:paraId="0B1828A6" w14:textId="77777777">
            <w:pPr>
              <w:pStyle w:val="TableParagraph"/>
              <w:spacing w:line="211" w:lineRule="exact"/>
              <w:ind w:left="107"/>
              <w:rPr>
                <w:rFonts w:ascii="Times New Roman"/>
                <w:sz w:val="19"/>
              </w:rPr>
            </w:pPr>
            <w:r>
              <w:rPr>
                <w:rFonts w:ascii="Times New Roman"/>
                <w:sz w:val="19"/>
              </w:rPr>
              <w:t>j.</w:t>
            </w:r>
            <w:r>
              <w:rPr>
                <w:rFonts w:ascii="Times New Roman"/>
                <w:spacing w:val="41"/>
                <w:sz w:val="19"/>
              </w:rPr>
              <w:t xml:space="preserve"> </w:t>
            </w:r>
            <w:r>
              <w:rPr>
                <w:rFonts w:ascii="Times New Roman"/>
                <w:sz w:val="19"/>
              </w:rPr>
              <w:t>Indirect</w:t>
            </w:r>
            <w:r>
              <w:rPr>
                <w:rFonts w:ascii="Times New Roman"/>
                <w:spacing w:val="-2"/>
                <w:sz w:val="19"/>
              </w:rPr>
              <w:t xml:space="preserve"> </w:t>
            </w:r>
            <w:r>
              <w:rPr>
                <w:rFonts w:ascii="Times New Roman"/>
                <w:sz w:val="19"/>
              </w:rPr>
              <w:t>Charges</w:t>
            </w:r>
          </w:p>
        </w:tc>
        <w:tc>
          <w:tcPr>
            <w:tcW w:w="2088" w:type="dxa"/>
          </w:tcPr>
          <w:p w:rsidR="00DF6D8A" w:rsidP="00322FF6" w14:paraId="38DC0D9F" w14:textId="77777777">
            <w:pPr>
              <w:pStyle w:val="TableParagraph"/>
              <w:rPr>
                <w:rFonts w:ascii="Times New Roman"/>
                <w:sz w:val="18"/>
              </w:rPr>
            </w:pPr>
          </w:p>
        </w:tc>
        <w:tc>
          <w:tcPr>
            <w:tcW w:w="2088" w:type="dxa"/>
          </w:tcPr>
          <w:p w:rsidR="00DF6D8A" w:rsidP="00322FF6" w14:paraId="6D0351C5" w14:textId="77777777">
            <w:pPr>
              <w:pStyle w:val="TableParagraph"/>
              <w:rPr>
                <w:rFonts w:ascii="Times New Roman"/>
                <w:sz w:val="18"/>
              </w:rPr>
            </w:pPr>
          </w:p>
        </w:tc>
        <w:tc>
          <w:tcPr>
            <w:tcW w:w="2088" w:type="dxa"/>
          </w:tcPr>
          <w:p w:rsidR="00DF6D8A" w:rsidP="00322FF6" w14:paraId="3364D792" w14:textId="77777777">
            <w:pPr>
              <w:pStyle w:val="TableParagraph"/>
              <w:rPr>
                <w:rFonts w:ascii="Times New Roman"/>
                <w:sz w:val="18"/>
              </w:rPr>
            </w:pPr>
          </w:p>
        </w:tc>
        <w:tc>
          <w:tcPr>
            <w:tcW w:w="2088" w:type="dxa"/>
          </w:tcPr>
          <w:p w:rsidR="00DF6D8A" w:rsidP="00322FF6" w14:paraId="3EAED02F" w14:textId="77777777">
            <w:pPr>
              <w:pStyle w:val="TableParagraph"/>
              <w:rPr>
                <w:rFonts w:ascii="Times New Roman"/>
                <w:sz w:val="18"/>
              </w:rPr>
            </w:pPr>
          </w:p>
        </w:tc>
        <w:tc>
          <w:tcPr>
            <w:tcW w:w="2088" w:type="dxa"/>
          </w:tcPr>
          <w:p w:rsidR="00DF6D8A" w:rsidP="00322FF6" w14:paraId="5375743D" w14:textId="77777777">
            <w:pPr>
              <w:pStyle w:val="TableParagraph"/>
              <w:rPr>
                <w:rFonts w:ascii="Times New Roman"/>
                <w:sz w:val="18"/>
              </w:rPr>
            </w:pPr>
          </w:p>
        </w:tc>
      </w:tr>
      <w:tr w14:paraId="218CE6A3" w14:textId="77777777" w:rsidTr="00322FF6">
        <w:tblPrEx>
          <w:tblW w:w="0" w:type="auto"/>
          <w:tblInd w:w="275" w:type="dxa"/>
          <w:tblLayout w:type="fixed"/>
          <w:tblCellMar>
            <w:left w:w="0" w:type="dxa"/>
            <w:right w:w="0" w:type="dxa"/>
          </w:tblCellMar>
          <w:tblLook w:val="01E0"/>
        </w:tblPrEx>
        <w:trPr>
          <w:trHeight w:val="313"/>
        </w:trPr>
        <w:tc>
          <w:tcPr>
            <w:tcW w:w="4176" w:type="dxa"/>
            <w:tcBorders>
              <w:bottom w:val="single" w:sz="36" w:space="0" w:color="000000"/>
            </w:tcBorders>
          </w:tcPr>
          <w:p w:rsidR="00DF6D8A" w:rsidP="00322FF6" w14:paraId="007A6197" w14:textId="77777777">
            <w:pPr>
              <w:pStyle w:val="TableParagraph"/>
              <w:spacing w:line="211" w:lineRule="exact"/>
              <w:ind w:left="107"/>
              <w:rPr>
                <w:rFonts w:ascii="Times New Roman"/>
                <w:sz w:val="19"/>
              </w:rPr>
            </w:pPr>
            <w:r>
              <w:rPr>
                <w:rFonts w:ascii="Times New Roman"/>
                <w:sz w:val="19"/>
              </w:rPr>
              <w:t>k.</w:t>
            </w:r>
            <w:r>
              <w:rPr>
                <w:rFonts w:ascii="Times New Roman"/>
                <w:spacing w:val="46"/>
                <w:sz w:val="19"/>
              </w:rPr>
              <w:t xml:space="preserve"> </w:t>
            </w:r>
            <w:r>
              <w:rPr>
                <w:rFonts w:ascii="Times New Roman"/>
                <w:sz w:val="19"/>
              </w:rPr>
              <w:t>TOTALS</w:t>
            </w:r>
            <w:r>
              <w:rPr>
                <w:rFonts w:ascii="Times New Roman"/>
                <w:spacing w:val="2"/>
                <w:sz w:val="19"/>
              </w:rPr>
              <w:t xml:space="preserve"> </w:t>
            </w:r>
            <w:r>
              <w:rPr>
                <w:rFonts w:ascii="Times New Roman"/>
                <w:sz w:val="19"/>
              </w:rPr>
              <w:t>(sum</w:t>
            </w:r>
            <w:r>
              <w:rPr>
                <w:rFonts w:ascii="Times New Roman"/>
                <w:spacing w:val="-3"/>
                <w:sz w:val="19"/>
              </w:rPr>
              <w:t xml:space="preserve"> </w:t>
            </w:r>
            <w:r>
              <w:rPr>
                <w:rFonts w:ascii="Times New Roman"/>
                <w:sz w:val="19"/>
              </w:rPr>
              <w:t>of</w:t>
            </w:r>
            <w:r>
              <w:rPr>
                <w:rFonts w:ascii="Times New Roman"/>
                <w:spacing w:val="1"/>
                <w:sz w:val="19"/>
              </w:rPr>
              <w:t xml:space="preserve"> </w:t>
            </w:r>
            <w:r>
              <w:rPr>
                <w:rFonts w:ascii="Times New Roman"/>
                <w:sz w:val="19"/>
              </w:rPr>
              <w:t>6i</w:t>
            </w:r>
            <w:r>
              <w:rPr>
                <w:rFonts w:ascii="Times New Roman"/>
                <w:spacing w:val="-3"/>
                <w:sz w:val="19"/>
              </w:rPr>
              <w:t xml:space="preserve"> </w:t>
            </w:r>
            <w:r>
              <w:rPr>
                <w:rFonts w:ascii="Times New Roman"/>
                <w:sz w:val="19"/>
              </w:rPr>
              <w:t>and</w:t>
            </w:r>
            <w:r>
              <w:rPr>
                <w:rFonts w:ascii="Times New Roman"/>
                <w:spacing w:val="-2"/>
                <w:sz w:val="19"/>
              </w:rPr>
              <w:t xml:space="preserve"> </w:t>
            </w:r>
            <w:r>
              <w:rPr>
                <w:rFonts w:ascii="Times New Roman"/>
                <w:sz w:val="19"/>
              </w:rPr>
              <w:t>6j)</w:t>
            </w:r>
          </w:p>
        </w:tc>
        <w:tc>
          <w:tcPr>
            <w:tcW w:w="2088" w:type="dxa"/>
            <w:tcBorders>
              <w:bottom w:val="single" w:sz="36" w:space="0" w:color="000000"/>
            </w:tcBorders>
          </w:tcPr>
          <w:p w:rsidR="00DF6D8A" w:rsidP="00322FF6" w14:paraId="71FE8258" w14:textId="77777777">
            <w:pPr>
              <w:pStyle w:val="TableParagraph"/>
              <w:spacing w:line="211" w:lineRule="exact"/>
              <w:ind w:left="107"/>
              <w:rPr>
                <w:rFonts w:ascii="Times New Roman"/>
                <w:sz w:val="19"/>
              </w:rPr>
            </w:pPr>
            <w:r>
              <w:rPr>
                <w:rFonts w:ascii="Times New Roman"/>
                <w:w w:val="99"/>
                <w:sz w:val="19"/>
              </w:rPr>
              <w:t>$</w:t>
            </w:r>
          </w:p>
        </w:tc>
        <w:tc>
          <w:tcPr>
            <w:tcW w:w="2088" w:type="dxa"/>
            <w:tcBorders>
              <w:bottom w:val="single" w:sz="36" w:space="0" w:color="000000"/>
            </w:tcBorders>
          </w:tcPr>
          <w:p w:rsidR="00DF6D8A" w:rsidP="00322FF6" w14:paraId="4BDB556B" w14:textId="77777777">
            <w:pPr>
              <w:pStyle w:val="TableParagraph"/>
              <w:spacing w:line="211" w:lineRule="exact"/>
              <w:ind w:left="107"/>
              <w:rPr>
                <w:rFonts w:ascii="Times New Roman"/>
                <w:sz w:val="19"/>
              </w:rPr>
            </w:pPr>
            <w:r>
              <w:rPr>
                <w:rFonts w:ascii="Times New Roman"/>
                <w:w w:val="99"/>
                <w:sz w:val="19"/>
              </w:rPr>
              <w:t>$</w:t>
            </w:r>
          </w:p>
        </w:tc>
        <w:tc>
          <w:tcPr>
            <w:tcW w:w="2088" w:type="dxa"/>
            <w:tcBorders>
              <w:bottom w:val="single" w:sz="36" w:space="0" w:color="000000"/>
            </w:tcBorders>
          </w:tcPr>
          <w:p w:rsidR="00DF6D8A" w:rsidP="00322FF6" w14:paraId="3868BB05" w14:textId="77777777">
            <w:pPr>
              <w:pStyle w:val="TableParagraph"/>
              <w:spacing w:line="211" w:lineRule="exact"/>
              <w:ind w:left="107"/>
              <w:rPr>
                <w:rFonts w:ascii="Times New Roman"/>
                <w:sz w:val="19"/>
              </w:rPr>
            </w:pPr>
            <w:r>
              <w:rPr>
                <w:rFonts w:ascii="Times New Roman"/>
                <w:w w:val="99"/>
                <w:sz w:val="19"/>
              </w:rPr>
              <w:t>$</w:t>
            </w:r>
          </w:p>
        </w:tc>
        <w:tc>
          <w:tcPr>
            <w:tcW w:w="2088" w:type="dxa"/>
            <w:tcBorders>
              <w:bottom w:val="single" w:sz="36" w:space="0" w:color="000000"/>
            </w:tcBorders>
          </w:tcPr>
          <w:p w:rsidR="00DF6D8A" w:rsidP="00322FF6" w14:paraId="24DB7DCB" w14:textId="77777777">
            <w:pPr>
              <w:pStyle w:val="TableParagraph"/>
              <w:spacing w:line="211" w:lineRule="exact"/>
              <w:ind w:left="107"/>
              <w:rPr>
                <w:rFonts w:ascii="Times New Roman"/>
                <w:sz w:val="19"/>
              </w:rPr>
            </w:pPr>
            <w:r>
              <w:rPr>
                <w:rFonts w:ascii="Times New Roman"/>
                <w:w w:val="99"/>
                <w:sz w:val="19"/>
              </w:rPr>
              <w:t>$</w:t>
            </w:r>
          </w:p>
        </w:tc>
        <w:tc>
          <w:tcPr>
            <w:tcW w:w="2088" w:type="dxa"/>
            <w:tcBorders>
              <w:bottom w:val="single" w:sz="36" w:space="0" w:color="000000"/>
            </w:tcBorders>
          </w:tcPr>
          <w:p w:rsidR="00DF6D8A" w:rsidP="00322FF6" w14:paraId="13759975" w14:textId="77777777">
            <w:pPr>
              <w:pStyle w:val="TableParagraph"/>
              <w:spacing w:line="211" w:lineRule="exact"/>
              <w:ind w:left="107"/>
              <w:rPr>
                <w:rFonts w:ascii="Times New Roman"/>
                <w:sz w:val="19"/>
              </w:rPr>
            </w:pPr>
            <w:r>
              <w:rPr>
                <w:rFonts w:ascii="Times New Roman"/>
                <w:w w:val="99"/>
                <w:sz w:val="19"/>
              </w:rPr>
              <w:t>$</w:t>
            </w:r>
          </w:p>
        </w:tc>
      </w:tr>
      <w:tr w14:paraId="7F794DF9" w14:textId="77777777" w:rsidTr="00322FF6">
        <w:tblPrEx>
          <w:tblW w:w="0" w:type="auto"/>
          <w:tblInd w:w="275" w:type="dxa"/>
          <w:tblLayout w:type="fixed"/>
          <w:tblCellMar>
            <w:left w:w="0" w:type="dxa"/>
            <w:right w:w="0" w:type="dxa"/>
          </w:tblCellMar>
          <w:tblLook w:val="01E0"/>
        </w:tblPrEx>
        <w:trPr>
          <w:trHeight w:val="311"/>
        </w:trPr>
        <w:tc>
          <w:tcPr>
            <w:tcW w:w="4176" w:type="dxa"/>
            <w:tcBorders>
              <w:top w:val="single" w:sz="36" w:space="0" w:color="000000"/>
            </w:tcBorders>
          </w:tcPr>
          <w:p w:rsidR="00DF6D8A" w:rsidP="00322FF6" w14:paraId="3578B97B" w14:textId="77777777">
            <w:pPr>
              <w:pStyle w:val="TableParagraph"/>
              <w:spacing w:line="196" w:lineRule="exact"/>
              <w:ind w:left="107"/>
              <w:rPr>
                <w:rFonts w:ascii="Times New Roman"/>
                <w:sz w:val="19"/>
              </w:rPr>
            </w:pPr>
            <w:r>
              <w:rPr>
                <w:rFonts w:ascii="Times New Roman"/>
                <w:sz w:val="19"/>
              </w:rPr>
              <w:t>7.</w:t>
            </w:r>
            <w:r>
              <w:rPr>
                <w:rFonts w:ascii="Times New Roman"/>
                <w:spacing w:val="43"/>
                <w:sz w:val="19"/>
              </w:rPr>
              <w:t xml:space="preserve"> </w:t>
            </w:r>
            <w:r>
              <w:rPr>
                <w:rFonts w:ascii="Times New Roman"/>
                <w:sz w:val="19"/>
              </w:rPr>
              <w:t>Program</w:t>
            </w:r>
            <w:r>
              <w:rPr>
                <w:rFonts w:ascii="Times New Roman"/>
                <w:spacing w:val="-2"/>
                <w:sz w:val="19"/>
              </w:rPr>
              <w:t xml:space="preserve"> </w:t>
            </w:r>
            <w:r>
              <w:rPr>
                <w:rFonts w:ascii="Times New Roman"/>
                <w:sz w:val="19"/>
              </w:rPr>
              <w:t>Income</w:t>
            </w:r>
          </w:p>
        </w:tc>
        <w:tc>
          <w:tcPr>
            <w:tcW w:w="2088" w:type="dxa"/>
            <w:tcBorders>
              <w:top w:val="single" w:sz="36" w:space="0" w:color="000000"/>
            </w:tcBorders>
          </w:tcPr>
          <w:p w:rsidR="00DF6D8A" w:rsidP="00322FF6" w14:paraId="73707B59" w14:textId="77777777">
            <w:pPr>
              <w:pStyle w:val="TableParagraph"/>
              <w:spacing w:line="196" w:lineRule="exact"/>
              <w:ind w:left="107"/>
              <w:rPr>
                <w:rFonts w:ascii="Times New Roman"/>
                <w:sz w:val="19"/>
              </w:rPr>
            </w:pPr>
            <w:r>
              <w:rPr>
                <w:rFonts w:ascii="Times New Roman"/>
                <w:w w:val="99"/>
                <w:sz w:val="19"/>
              </w:rPr>
              <w:t>$</w:t>
            </w:r>
          </w:p>
        </w:tc>
        <w:tc>
          <w:tcPr>
            <w:tcW w:w="2088" w:type="dxa"/>
            <w:tcBorders>
              <w:top w:val="single" w:sz="36" w:space="0" w:color="000000"/>
            </w:tcBorders>
          </w:tcPr>
          <w:p w:rsidR="00DF6D8A" w:rsidP="00322FF6" w14:paraId="3D38F31A" w14:textId="77777777">
            <w:pPr>
              <w:pStyle w:val="TableParagraph"/>
              <w:spacing w:line="196" w:lineRule="exact"/>
              <w:ind w:left="107"/>
              <w:rPr>
                <w:rFonts w:ascii="Times New Roman"/>
                <w:sz w:val="19"/>
              </w:rPr>
            </w:pPr>
            <w:r>
              <w:rPr>
                <w:rFonts w:ascii="Times New Roman"/>
                <w:w w:val="99"/>
                <w:sz w:val="19"/>
              </w:rPr>
              <w:t>$</w:t>
            </w:r>
          </w:p>
        </w:tc>
        <w:tc>
          <w:tcPr>
            <w:tcW w:w="2088" w:type="dxa"/>
            <w:tcBorders>
              <w:top w:val="single" w:sz="36" w:space="0" w:color="000000"/>
            </w:tcBorders>
          </w:tcPr>
          <w:p w:rsidR="00DF6D8A" w:rsidP="00322FF6" w14:paraId="4CD30A54" w14:textId="77777777">
            <w:pPr>
              <w:pStyle w:val="TableParagraph"/>
              <w:spacing w:line="196" w:lineRule="exact"/>
              <w:ind w:left="107"/>
              <w:rPr>
                <w:rFonts w:ascii="Times New Roman"/>
                <w:sz w:val="19"/>
              </w:rPr>
            </w:pPr>
            <w:r>
              <w:rPr>
                <w:rFonts w:ascii="Times New Roman"/>
                <w:w w:val="99"/>
                <w:sz w:val="19"/>
              </w:rPr>
              <w:t>$</w:t>
            </w:r>
          </w:p>
        </w:tc>
        <w:tc>
          <w:tcPr>
            <w:tcW w:w="2088" w:type="dxa"/>
            <w:tcBorders>
              <w:top w:val="single" w:sz="36" w:space="0" w:color="000000"/>
            </w:tcBorders>
          </w:tcPr>
          <w:p w:rsidR="00DF6D8A" w:rsidP="00322FF6" w14:paraId="57402935" w14:textId="77777777">
            <w:pPr>
              <w:pStyle w:val="TableParagraph"/>
              <w:spacing w:line="196" w:lineRule="exact"/>
              <w:ind w:left="107"/>
              <w:rPr>
                <w:rFonts w:ascii="Times New Roman"/>
                <w:sz w:val="19"/>
              </w:rPr>
            </w:pPr>
            <w:r>
              <w:rPr>
                <w:rFonts w:ascii="Times New Roman"/>
                <w:w w:val="99"/>
                <w:sz w:val="19"/>
              </w:rPr>
              <w:t>$</w:t>
            </w:r>
          </w:p>
        </w:tc>
        <w:tc>
          <w:tcPr>
            <w:tcW w:w="2088" w:type="dxa"/>
            <w:tcBorders>
              <w:top w:val="single" w:sz="36" w:space="0" w:color="000000"/>
            </w:tcBorders>
          </w:tcPr>
          <w:p w:rsidR="00DF6D8A" w:rsidP="00322FF6" w14:paraId="5379B749" w14:textId="77777777">
            <w:pPr>
              <w:pStyle w:val="TableParagraph"/>
              <w:spacing w:line="196" w:lineRule="exact"/>
              <w:ind w:left="107"/>
              <w:rPr>
                <w:rFonts w:ascii="Times New Roman"/>
                <w:sz w:val="19"/>
              </w:rPr>
            </w:pPr>
            <w:r>
              <w:rPr>
                <w:rFonts w:ascii="Times New Roman"/>
                <w:w w:val="99"/>
                <w:sz w:val="19"/>
              </w:rPr>
              <w:t>$</w:t>
            </w:r>
          </w:p>
        </w:tc>
      </w:tr>
    </w:tbl>
    <w:p w:rsidR="00DF6D8A" w:rsidP="00DF6D8A" w14:paraId="6BB13D38" w14:textId="77777777">
      <w:pPr>
        <w:spacing w:before="118"/>
        <w:ind w:left="260"/>
        <w:rPr>
          <w:rFonts w:ascii="Times New Roman"/>
          <w:sz w:val="16"/>
        </w:rPr>
      </w:pPr>
      <w:r>
        <w:rPr>
          <w:rFonts w:ascii="Times New Roman"/>
          <w:b/>
          <w:sz w:val="16"/>
        </w:rPr>
        <w:t>BLS</w:t>
      </w:r>
      <w:r>
        <w:rPr>
          <w:rFonts w:ascii="Times New Roman"/>
          <w:b/>
          <w:spacing w:val="-2"/>
          <w:sz w:val="16"/>
        </w:rPr>
        <w:t xml:space="preserve"> </w:t>
      </w:r>
      <w:r>
        <w:rPr>
          <w:rFonts w:ascii="Times New Roman"/>
          <w:b/>
          <w:sz w:val="16"/>
        </w:rPr>
        <w:t xml:space="preserve">OSHS2 </w:t>
      </w:r>
      <w:r>
        <w:rPr>
          <w:rFonts w:ascii="Times New Roman"/>
          <w:sz w:val="16"/>
        </w:rPr>
        <w:t>(</w:t>
      </w:r>
      <w:r>
        <w:rPr>
          <w:rFonts w:ascii="Times New Roman"/>
          <w:i/>
          <w:sz w:val="16"/>
        </w:rPr>
        <w:t>Revised</w:t>
      </w:r>
      <w:r>
        <w:rPr>
          <w:rFonts w:ascii="Times New Roman"/>
          <w:i/>
          <w:spacing w:val="-3"/>
          <w:sz w:val="16"/>
        </w:rPr>
        <w:t xml:space="preserve"> </w:t>
      </w:r>
      <w:r>
        <w:rPr>
          <w:rFonts w:ascii="Times New Roman"/>
          <w:i/>
          <w:sz w:val="16"/>
        </w:rPr>
        <w:t>May 2018</w:t>
      </w:r>
      <w:r>
        <w:rPr>
          <w:rFonts w:ascii="Times New Roman"/>
          <w:sz w:val="16"/>
        </w:rPr>
        <w:t>)</w:t>
      </w:r>
    </w:p>
    <w:p w:rsidR="00DF6D8A" w:rsidP="00DF6D8A" w14:paraId="09867F9D" w14:textId="77777777">
      <w:pPr>
        <w:spacing w:before="123"/>
        <w:ind w:left="260"/>
        <w:rPr>
          <w:rFonts w:ascii="Times New Roman"/>
          <w:b/>
          <w:sz w:val="16"/>
        </w:rPr>
      </w:pPr>
      <w:r>
        <w:rPr>
          <w:rFonts w:ascii="Times New Roman"/>
          <w:b/>
          <w:sz w:val="16"/>
        </w:rPr>
        <w:t>CERTIFICATION:</w:t>
      </w:r>
      <w:r>
        <w:rPr>
          <w:rFonts w:ascii="Times New Roman"/>
          <w:b/>
          <w:spacing w:val="37"/>
          <w:sz w:val="16"/>
        </w:rPr>
        <w:t xml:space="preserve"> </w:t>
      </w:r>
      <w:r>
        <w:rPr>
          <w:rFonts w:ascii="Times New Roman"/>
          <w:b/>
          <w:sz w:val="16"/>
        </w:rPr>
        <w:t>I</w:t>
      </w:r>
      <w:r>
        <w:rPr>
          <w:rFonts w:ascii="Times New Roman"/>
          <w:b/>
          <w:spacing w:val="-4"/>
          <w:sz w:val="16"/>
        </w:rPr>
        <w:t xml:space="preserve"> </w:t>
      </w:r>
      <w:r>
        <w:rPr>
          <w:rFonts w:ascii="Times New Roman"/>
          <w:b/>
          <w:sz w:val="16"/>
        </w:rPr>
        <w:t>certify</w:t>
      </w:r>
      <w:r>
        <w:rPr>
          <w:rFonts w:ascii="Times New Roman"/>
          <w:b/>
          <w:spacing w:val="-2"/>
          <w:sz w:val="16"/>
        </w:rPr>
        <w:t xml:space="preserve"> </w:t>
      </w:r>
      <w:r>
        <w:rPr>
          <w:rFonts w:ascii="Times New Roman"/>
          <w:b/>
          <w:sz w:val="16"/>
        </w:rPr>
        <w:t>that</w:t>
      </w:r>
      <w:r>
        <w:rPr>
          <w:rFonts w:ascii="Times New Roman"/>
          <w:b/>
          <w:spacing w:val="-1"/>
          <w:sz w:val="16"/>
        </w:rPr>
        <w:t xml:space="preserve"> </w:t>
      </w:r>
      <w:r>
        <w:rPr>
          <w:rFonts w:ascii="Times New Roman"/>
          <w:b/>
          <w:sz w:val="16"/>
        </w:rPr>
        <w:t>to the best</w:t>
      </w:r>
      <w:r>
        <w:rPr>
          <w:rFonts w:ascii="Times New Roman"/>
          <w:b/>
          <w:spacing w:val="-5"/>
          <w:sz w:val="16"/>
        </w:rPr>
        <w:t xml:space="preserve"> </w:t>
      </w:r>
      <w:r>
        <w:rPr>
          <w:rFonts w:ascii="Times New Roman"/>
          <w:b/>
          <w:sz w:val="16"/>
        </w:rPr>
        <w:t>of</w:t>
      </w:r>
      <w:r>
        <w:rPr>
          <w:rFonts w:ascii="Times New Roman"/>
          <w:b/>
          <w:spacing w:val="-1"/>
          <w:sz w:val="16"/>
        </w:rPr>
        <w:t xml:space="preserve"> </w:t>
      </w:r>
      <w:r>
        <w:rPr>
          <w:rFonts w:ascii="Times New Roman"/>
          <w:b/>
          <w:sz w:val="16"/>
        </w:rPr>
        <w:t>my</w:t>
      </w:r>
      <w:r>
        <w:rPr>
          <w:rFonts w:ascii="Times New Roman"/>
          <w:b/>
          <w:spacing w:val="2"/>
          <w:sz w:val="16"/>
        </w:rPr>
        <w:t xml:space="preserve"> </w:t>
      </w:r>
      <w:r>
        <w:rPr>
          <w:rFonts w:ascii="Times New Roman"/>
          <w:b/>
          <w:sz w:val="16"/>
        </w:rPr>
        <w:t>knowledge</w:t>
      </w:r>
      <w:r>
        <w:rPr>
          <w:rFonts w:ascii="Times New Roman"/>
          <w:b/>
          <w:spacing w:val="-2"/>
          <w:sz w:val="16"/>
        </w:rPr>
        <w:t xml:space="preserve"> </w:t>
      </w:r>
      <w:r>
        <w:rPr>
          <w:rFonts w:ascii="Times New Roman"/>
          <w:b/>
          <w:sz w:val="16"/>
        </w:rPr>
        <w:t>and</w:t>
      </w:r>
      <w:r>
        <w:rPr>
          <w:rFonts w:ascii="Times New Roman"/>
          <w:b/>
          <w:spacing w:val="-4"/>
          <w:sz w:val="16"/>
        </w:rPr>
        <w:t xml:space="preserve"> </w:t>
      </w:r>
      <w:r>
        <w:rPr>
          <w:rFonts w:ascii="Times New Roman"/>
          <w:b/>
          <w:sz w:val="16"/>
        </w:rPr>
        <w:t>belief</w:t>
      </w:r>
      <w:r>
        <w:rPr>
          <w:rFonts w:ascii="Times New Roman"/>
          <w:b/>
          <w:spacing w:val="-2"/>
          <w:sz w:val="16"/>
        </w:rPr>
        <w:t xml:space="preserve"> </w:t>
      </w:r>
      <w:r>
        <w:rPr>
          <w:rFonts w:ascii="Times New Roman"/>
          <w:b/>
          <w:sz w:val="16"/>
        </w:rPr>
        <w:t>the information</w:t>
      </w:r>
      <w:r>
        <w:rPr>
          <w:rFonts w:ascii="Times New Roman"/>
          <w:b/>
          <w:spacing w:val="-5"/>
          <w:sz w:val="16"/>
        </w:rPr>
        <w:t xml:space="preserve"> </w:t>
      </w:r>
      <w:r>
        <w:rPr>
          <w:rFonts w:ascii="Times New Roman"/>
          <w:b/>
          <w:sz w:val="16"/>
        </w:rPr>
        <w:t>provided</w:t>
      </w:r>
      <w:r>
        <w:rPr>
          <w:rFonts w:ascii="Times New Roman"/>
          <w:b/>
          <w:spacing w:val="-4"/>
          <w:sz w:val="16"/>
        </w:rPr>
        <w:t xml:space="preserve"> </w:t>
      </w:r>
      <w:r>
        <w:rPr>
          <w:rFonts w:ascii="Times New Roman"/>
          <w:b/>
          <w:sz w:val="16"/>
        </w:rPr>
        <w:t>above is</w:t>
      </w:r>
      <w:r>
        <w:rPr>
          <w:rFonts w:ascii="Times New Roman"/>
          <w:b/>
          <w:spacing w:val="-2"/>
          <w:sz w:val="16"/>
        </w:rPr>
        <w:t xml:space="preserve"> </w:t>
      </w:r>
      <w:r>
        <w:rPr>
          <w:rFonts w:ascii="Times New Roman"/>
          <w:b/>
          <w:sz w:val="16"/>
        </w:rPr>
        <w:t>accurate</w:t>
      </w:r>
      <w:r>
        <w:rPr>
          <w:rFonts w:ascii="Times New Roman"/>
          <w:b/>
          <w:spacing w:val="-2"/>
          <w:sz w:val="16"/>
        </w:rPr>
        <w:t xml:space="preserve"> </w:t>
      </w:r>
      <w:r>
        <w:rPr>
          <w:rFonts w:ascii="Times New Roman"/>
          <w:b/>
          <w:sz w:val="16"/>
        </w:rPr>
        <w:t>and</w:t>
      </w:r>
      <w:r>
        <w:rPr>
          <w:rFonts w:ascii="Times New Roman"/>
          <w:b/>
          <w:spacing w:val="-4"/>
          <w:sz w:val="16"/>
        </w:rPr>
        <w:t xml:space="preserve"> </w:t>
      </w:r>
      <w:r>
        <w:rPr>
          <w:rFonts w:ascii="Times New Roman"/>
          <w:b/>
          <w:sz w:val="16"/>
        </w:rPr>
        <w:t>complete,</w:t>
      </w:r>
      <w:r>
        <w:rPr>
          <w:rFonts w:ascii="Times New Roman"/>
          <w:b/>
          <w:spacing w:val="-3"/>
          <w:sz w:val="16"/>
        </w:rPr>
        <w:t xml:space="preserve"> </w:t>
      </w:r>
      <w:r>
        <w:rPr>
          <w:rFonts w:ascii="Times New Roman"/>
          <w:b/>
          <w:sz w:val="16"/>
        </w:rPr>
        <w:t>and</w:t>
      </w:r>
      <w:r>
        <w:rPr>
          <w:rFonts w:ascii="Times New Roman"/>
          <w:b/>
          <w:spacing w:val="-4"/>
          <w:sz w:val="16"/>
        </w:rPr>
        <w:t xml:space="preserve"> </w:t>
      </w:r>
      <w:r>
        <w:rPr>
          <w:rFonts w:ascii="Times New Roman"/>
          <w:b/>
          <w:sz w:val="16"/>
        </w:rPr>
        <w:t>was</w:t>
      </w:r>
      <w:r>
        <w:rPr>
          <w:rFonts w:ascii="Times New Roman"/>
          <w:b/>
          <w:spacing w:val="-4"/>
          <w:sz w:val="16"/>
        </w:rPr>
        <w:t xml:space="preserve"> </w:t>
      </w:r>
      <w:r>
        <w:rPr>
          <w:rFonts w:ascii="Times New Roman"/>
          <w:b/>
          <w:sz w:val="16"/>
        </w:rPr>
        <w:t>obtained</w:t>
      </w:r>
      <w:r>
        <w:rPr>
          <w:rFonts w:ascii="Times New Roman"/>
          <w:b/>
          <w:spacing w:val="-4"/>
          <w:sz w:val="16"/>
        </w:rPr>
        <w:t xml:space="preserve"> </w:t>
      </w:r>
      <w:r>
        <w:rPr>
          <w:rFonts w:ascii="Times New Roman"/>
          <w:b/>
          <w:sz w:val="16"/>
        </w:rPr>
        <w:t>from</w:t>
      </w:r>
      <w:r>
        <w:rPr>
          <w:rFonts w:ascii="Times New Roman"/>
          <w:b/>
          <w:spacing w:val="-5"/>
          <w:sz w:val="16"/>
        </w:rPr>
        <w:t xml:space="preserve"> </w:t>
      </w:r>
      <w:r>
        <w:rPr>
          <w:rFonts w:ascii="Times New Roman"/>
          <w:b/>
          <w:sz w:val="16"/>
        </w:rPr>
        <w:t>agency</w:t>
      </w:r>
      <w:r>
        <w:rPr>
          <w:rFonts w:ascii="Times New Roman"/>
          <w:b/>
          <w:spacing w:val="-3"/>
          <w:sz w:val="16"/>
        </w:rPr>
        <w:t xml:space="preserve"> </w:t>
      </w:r>
      <w:r>
        <w:rPr>
          <w:rFonts w:ascii="Times New Roman"/>
          <w:b/>
          <w:sz w:val="16"/>
        </w:rPr>
        <w:t>accounting</w:t>
      </w:r>
      <w:r>
        <w:rPr>
          <w:rFonts w:ascii="Times New Roman"/>
          <w:b/>
          <w:spacing w:val="-2"/>
          <w:sz w:val="16"/>
        </w:rPr>
        <w:t xml:space="preserve"> </w:t>
      </w:r>
      <w:r>
        <w:rPr>
          <w:rFonts w:ascii="Times New Roman"/>
          <w:b/>
          <w:sz w:val="16"/>
        </w:rPr>
        <w:t>records.</w:t>
      </w:r>
    </w:p>
    <w:p w:rsidR="00DF6D8A" w:rsidP="00DF6D8A" w14:paraId="07DA5DAA" w14:textId="77777777">
      <w:pPr>
        <w:rPr>
          <w:rFonts w:ascii="Times New Roman"/>
          <w:sz w:val="16"/>
        </w:rPr>
        <w:sectPr w:rsidSect="00955575">
          <w:headerReference w:type="even" r:id="rId14"/>
          <w:headerReference w:type="default" r:id="rId15"/>
          <w:footerReference w:type="default" r:id="rId16"/>
          <w:headerReference w:type="first" r:id="rId17"/>
          <w:pgSz w:w="15840" w:h="12240" w:orient="landscape"/>
          <w:pgMar w:top="580" w:right="380" w:bottom="280" w:left="460" w:header="0" w:footer="0" w:gutter="0"/>
          <w:cols w:space="720"/>
        </w:sectPr>
      </w:pPr>
    </w:p>
    <w:p w:rsidR="00DF6D8A" w:rsidP="00DF6D8A" w14:paraId="5F47FC00" w14:textId="77777777">
      <w:pPr>
        <w:tabs>
          <w:tab w:val="left" w:pos="8996"/>
        </w:tabs>
        <w:spacing w:before="5" w:line="300" w:lineRule="atLeast"/>
        <w:ind w:left="259" w:right="38"/>
        <w:rPr>
          <w:rFonts w:ascii="Times New Roman"/>
          <w:b/>
          <w:sz w:val="16"/>
        </w:rPr>
      </w:pPr>
      <w:r>
        <w:rPr>
          <w:rFonts w:ascii="Times New Roman"/>
          <w:b/>
          <w:sz w:val="16"/>
        </w:rPr>
        <w:t>Authorized</w:t>
      </w:r>
      <w:r>
        <w:rPr>
          <w:rFonts w:ascii="Times New Roman"/>
          <w:b/>
          <w:spacing w:val="-6"/>
          <w:sz w:val="16"/>
        </w:rPr>
        <w:t xml:space="preserve"> </w:t>
      </w:r>
      <w:r>
        <w:rPr>
          <w:rFonts w:ascii="Times New Roman"/>
          <w:b/>
          <w:sz w:val="16"/>
        </w:rPr>
        <w:t xml:space="preserve">Signature: </w:t>
      </w:r>
      <w:r>
        <w:rPr>
          <w:rFonts w:ascii="Times New Roman"/>
          <w:b/>
          <w:spacing w:val="-2"/>
          <w:sz w:val="16"/>
        </w:rPr>
        <w:t xml:space="preserve"> </w:t>
      </w:r>
      <w:r>
        <w:rPr>
          <w:rFonts w:ascii="Times New Roman"/>
          <w:b/>
          <w:sz w:val="16"/>
          <w:u w:val="single"/>
        </w:rPr>
        <w:t xml:space="preserve"> </w:t>
      </w:r>
      <w:r>
        <w:rPr>
          <w:rFonts w:ascii="Times New Roman"/>
          <w:b/>
          <w:sz w:val="16"/>
          <w:u w:val="single"/>
        </w:rPr>
        <w:tab/>
      </w:r>
      <w:r>
        <w:rPr>
          <w:rFonts w:ascii="Times New Roman"/>
          <w:b/>
          <w:sz w:val="16"/>
        </w:rPr>
        <w:t xml:space="preserve"> Authorized</w:t>
      </w:r>
      <w:r>
        <w:rPr>
          <w:rFonts w:ascii="Times New Roman"/>
          <w:b/>
          <w:spacing w:val="-4"/>
          <w:sz w:val="16"/>
        </w:rPr>
        <w:t xml:space="preserve"> </w:t>
      </w:r>
      <w:r>
        <w:rPr>
          <w:rFonts w:ascii="Times New Roman"/>
          <w:b/>
          <w:sz w:val="16"/>
        </w:rPr>
        <w:t>for</w:t>
      </w:r>
      <w:r>
        <w:rPr>
          <w:rFonts w:ascii="Times New Roman"/>
          <w:b/>
          <w:spacing w:val="-1"/>
          <w:sz w:val="16"/>
        </w:rPr>
        <w:t xml:space="preserve"> </w:t>
      </w:r>
      <w:r>
        <w:rPr>
          <w:rFonts w:ascii="Times New Roman"/>
          <w:b/>
          <w:sz w:val="16"/>
        </w:rPr>
        <w:t>Local</w:t>
      </w:r>
      <w:r>
        <w:rPr>
          <w:rFonts w:ascii="Times New Roman"/>
          <w:b/>
          <w:spacing w:val="1"/>
          <w:sz w:val="16"/>
        </w:rPr>
        <w:t xml:space="preserve"> </w:t>
      </w:r>
      <w:r>
        <w:rPr>
          <w:rFonts w:ascii="Times New Roman"/>
          <w:b/>
          <w:sz w:val="16"/>
        </w:rPr>
        <w:t>Reproduction</w:t>
      </w:r>
    </w:p>
    <w:p w:rsidR="00DF6D8A" w:rsidP="00DF6D8A" w14:paraId="679B8382" w14:textId="77777777">
      <w:pPr>
        <w:tabs>
          <w:tab w:val="left" w:pos="3111"/>
        </w:tabs>
        <w:spacing w:before="121"/>
        <w:ind w:left="259"/>
        <w:rPr>
          <w:rFonts w:ascii="Times New Roman"/>
          <w:b/>
          <w:sz w:val="16"/>
        </w:rPr>
      </w:pPr>
      <w:r>
        <w:br w:type="column"/>
      </w:r>
      <w:r>
        <w:rPr>
          <w:rFonts w:ascii="Times New Roman"/>
          <w:b/>
          <w:sz w:val="16"/>
        </w:rPr>
        <w:t>Date:</w:t>
      </w:r>
      <w:r>
        <w:rPr>
          <w:rFonts w:ascii="Times New Roman"/>
          <w:b/>
          <w:sz w:val="16"/>
          <w:u w:val="single"/>
        </w:rPr>
        <w:tab/>
      </w:r>
      <w:r>
        <w:rPr>
          <w:rFonts w:ascii="Times New Roman"/>
          <w:b/>
          <w:sz w:val="16"/>
        </w:rPr>
        <w:t>_</w:t>
      </w:r>
    </w:p>
    <w:p w:rsidR="00DF6D8A" w:rsidP="00DF6D8A" w14:paraId="54110790" w14:textId="77777777">
      <w:pPr>
        <w:rPr>
          <w:rFonts w:ascii="Times New Roman"/>
          <w:sz w:val="16"/>
        </w:rPr>
        <w:sectPr>
          <w:type w:val="continuous"/>
          <w:pgSz w:w="15840" w:h="12240" w:orient="landscape"/>
          <w:pgMar w:top="1360" w:right="380" w:bottom="280" w:left="460" w:header="0" w:footer="0" w:gutter="0"/>
          <w:cols w:num="2" w:space="720" w:equalWidth="0">
            <w:col w:w="9037" w:space="1704"/>
            <w:col w:w="4259"/>
          </w:cols>
        </w:sectPr>
      </w:pPr>
    </w:p>
    <w:p w:rsidR="00DF6D8A" w:rsidP="00DF6D8A" w14:paraId="2C5C0A63" w14:textId="4029CA76">
      <w:pPr>
        <w:pStyle w:val="BodyText"/>
        <w:spacing w:before="8"/>
        <w:ind w:left="3817" w:right="3360"/>
        <w:jc w:val="center"/>
      </w:pPr>
    </w:p>
    <w:p w:rsidR="00DF6D8A" w:rsidP="00DF6D8A" w14:paraId="62074118" w14:textId="77777777">
      <w:pPr>
        <w:jc w:val="center"/>
        <w:sectPr>
          <w:type w:val="continuous"/>
          <w:pgSz w:w="15840" w:h="12240" w:orient="landscape"/>
          <w:pgMar w:top="1360" w:right="380" w:bottom="280" w:left="460" w:header="0" w:footer="0" w:gutter="0"/>
          <w:cols w:space="720"/>
        </w:sectPr>
      </w:pPr>
    </w:p>
    <w:p w:rsidR="00DF6D8A" w:rsidP="00DF6D8A" w14:paraId="4B591A59" w14:textId="77777777">
      <w:pPr>
        <w:pStyle w:val="Heading4"/>
        <w:spacing w:before="63"/>
        <w:ind w:left="3814" w:right="3893"/>
        <w:jc w:val="center"/>
        <w:rPr>
          <w:rFonts w:ascii="Times New Roman"/>
        </w:rPr>
      </w:pPr>
      <w:r>
        <w:rPr>
          <w:rFonts w:ascii="Times New Roman"/>
        </w:rPr>
        <w:t>BLS-OSHS</w:t>
      </w:r>
      <w:r>
        <w:rPr>
          <w:rFonts w:ascii="Times New Roman"/>
          <w:spacing w:val="-3"/>
        </w:rPr>
        <w:t xml:space="preserve"> </w:t>
      </w:r>
      <w:r>
        <w:rPr>
          <w:rFonts w:ascii="Times New Roman"/>
        </w:rPr>
        <w:t>QUARTERLY</w:t>
      </w:r>
      <w:r>
        <w:rPr>
          <w:rFonts w:ascii="Times New Roman"/>
          <w:spacing w:val="-1"/>
        </w:rPr>
        <w:t xml:space="preserve"> </w:t>
      </w:r>
      <w:r>
        <w:rPr>
          <w:rFonts w:ascii="Times New Roman"/>
        </w:rPr>
        <w:t>FINANCIAL</w:t>
      </w:r>
      <w:r>
        <w:rPr>
          <w:rFonts w:ascii="Times New Roman"/>
          <w:spacing w:val="-4"/>
        </w:rPr>
        <w:t xml:space="preserve"> </w:t>
      </w:r>
      <w:r>
        <w:rPr>
          <w:rFonts w:ascii="Times New Roman"/>
        </w:rPr>
        <w:t>REPORTING</w:t>
      </w:r>
      <w:r>
        <w:rPr>
          <w:rFonts w:ascii="Times New Roman"/>
          <w:spacing w:val="-2"/>
        </w:rPr>
        <w:t xml:space="preserve"> </w:t>
      </w:r>
      <w:r>
        <w:rPr>
          <w:rFonts w:ascii="Times New Roman"/>
        </w:rPr>
        <w:t>FORM</w:t>
      </w:r>
    </w:p>
    <w:p w:rsidR="00DF6D8A" w:rsidP="00DF6D8A" w14:paraId="3454A000" w14:textId="77777777">
      <w:pPr>
        <w:pStyle w:val="BodyText"/>
        <w:spacing w:before="6"/>
        <w:rPr>
          <w:rFonts w:ascii="Times New Roman"/>
          <w:b/>
          <w:sz w:val="12"/>
        </w:rPr>
      </w:pPr>
    </w:p>
    <w:p w:rsidR="00DF6D8A" w:rsidP="00DF6D8A" w14:paraId="2D8AE768" w14:textId="77777777">
      <w:pPr>
        <w:spacing w:before="91"/>
        <w:ind w:left="259"/>
        <w:rPr>
          <w:rFonts w:ascii="Times New Roman"/>
          <w:i/>
          <w:sz w:val="20"/>
        </w:rPr>
      </w:pPr>
      <w:r>
        <w:rPr>
          <w:rFonts w:ascii="Times New Roman"/>
          <w:i/>
          <w:sz w:val="20"/>
        </w:rPr>
        <w:t>GENERAL</w:t>
      </w:r>
      <w:r>
        <w:rPr>
          <w:rFonts w:ascii="Times New Roman"/>
          <w:i/>
          <w:spacing w:val="-5"/>
          <w:sz w:val="20"/>
        </w:rPr>
        <w:t xml:space="preserve"> </w:t>
      </w:r>
      <w:r>
        <w:rPr>
          <w:rFonts w:ascii="Times New Roman"/>
          <w:i/>
          <w:sz w:val="20"/>
        </w:rPr>
        <w:t>INSTRUCTIONS</w:t>
      </w:r>
    </w:p>
    <w:p w:rsidR="00DF6D8A" w:rsidP="00DF6D8A" w14:paraId="44DC5E97" w14:textId="77777777">
      <w:pPr>
        <w:pStyle w:val="BodyText"/>
        <w:spacing w:before="8"/>
        <w:rPr>
          <w:rFonts w:ascii="Times New Roman"/>
          <w:i/>
        </w:rPr>
      </w:pPr>
    </w:p>
    <w:p w:rsidR="00DF6D8A" w:rsidP="00DF6D8A" w14:paraId="5525B094" w14:textId="3F8B3D5C">
      <w:pPr>
        <w:pStyle w:val="BodyText"/>
        <w:ind w:left="259" w:right="375"/>
        <w:rPr>
          <w:rFonts w:ascii="Times New Roman"/>
        </w:rPr>
      </w:pPr>
      <w:r>
        <w:rPr>
          <w:rFonts w:ascii="Times New Roman"/>
        </w:rPr>
        <w:t>This form is designed to capture actual expenditures for the quarter and cumulatively for the fiscal year. Reporting is separate by program activity, i.e., SOII, CFOI, SOII AAMC,</w:t>
      </w:r>
      <w:r>
        <w:rPr>
          <w:rFonts w:ascii="Times New Roman"/>
          <w:spacing w:val="1"/>
        </w:rPr>
        <w:t xml:space="preserve"> </w:t>
      </w:r>
      <w:r>
        <w:rPr>
          <w:rFonts w:ascii="Times New Roman"/>
        </w:rPr>
        <w:t>CFOI AAMC and by object class categories.</w:t>
      </w:r>
      <w:r>
        <w:rPr>
          <w:rFonts w:ascii="Times New Roman"/>
          <w:spacing w:val="1"/>
        </w:rPr>
        <w:t xml:space="preserve"> </w:t>
      </w:r>
      <w:r>
        <w:rPr>
          <w:rFonts w:ascii="Times New Roman"/>
        </w:rPr>
        <w:t>The report form parallels the</w:t>
      </w:r>
      <w:r w:rsidR="00556B7E">
        <w:rPr>
          <w:rFonts w:ascii="Times New Roman"/>
        </w:rPr>
        <w:t xml:space="preserve"> OSHS </w:t>
      </w:r>
      <w:r w:rsidR="00781170">
        <w:rPr>
          <w:rFonts w:ascii="Times New Roman"/>
        </w:rPr>
        <w:t>Budget Information Form (</w:t>
      </w:r>
      <w:r w:rsidR="00556B7E">
        <w:rPr>
          <w:rFonts w:ascii="Times New Roman"/>
        </w:rPr>
        <w:t>BIF</w:t>
      </w:r>
      <w:r w:rsidR="00781170">
        <w:rPr>
          <w:rFonts w:ascii="Times New Roman"/>
        </w:rPr>
        <w:t>)</w:t>
      </w:r>
      <w:r>
        <w:rPr>
          <w:rFonts w:ascii="Times New Roman"/>
        </w:rPr>
        <w:t xml:space="preserve"> and requires reporting by object</w:t>
      </w:r>
      <w:r>
        <w:rPr>
          <w:rFonts w:ascii="Times New Roman"/>
          <w:spacing w:val="1"/>
        </w:rPr>
        <w:t xml:space="preserve"> </w:t>
      </w:r>
      <w:r>
        <w:rPr>
          <w:rFonts w:ascii="Times New Roman"/>
        </w:rPr>
        <w:t xml:space="preserve">class and program activity quarterly, based on the projections by program and object </w:t>
      </w:r>
      <w:r w:rsidR="00781170">
        <w:rPr>
          <w:rFonts w:ascii="Times New Roman"/>
        </w:rPr>
        <w:t xml:space="preserve">class </w:t>
      </w:r>
      <w:r>
        <w:rPr>
          <w:rFonts w:ascii="Times New Roman"/>
        </w:rPr>
        <w:t xml:space="preserve">provided in </w:t>
      </w:r>
      <w:r w:rsidR="00556B7E">
        <w:rPr>
          <w:rFonts w:ascii="Times New Roman"/>
        </w:rPr>
        <w:t>the BIF</w:t>
      </w:r>
      <w:r>
        <w:rPr>
          <w:rFonts w:ascii="Times New Roman"/>
        </w:rPr>
        <w:t xml:space="preserve"> at the time application is made for the Cooperative Agreement.</w:t>
      </w:r>
      <w:r>
        <w:rPr>
          <w:rFonts w:ascii="Times New Roman"/>
          <w:spacing w:val="1"/>
        </w:rPr>
        <w:t xml:space="preserve"> </w:t>
      </w:r>
      <w:r>
        <w:rPr>
          <w:rFonts w:ascii="Times New Roman"/>
        </w:rPr>
        <w:t>A</w:t>
      </w:r>
      <w:r>
        <w:rPr>
          <w:rFonts w:ascii="Times New Roman"/>
          <w:spacing w:val="1"/>
        </w:rPr>
        <w:t xml:space="preserve"> </w:t>
      </w:r>
      <w:r>
        <w:rPr>
          <w:rFonts w:ascii="Times New Roman"/>
        </w:rPr>
        <w:t xml:space="preserve">completed original of this report is due in the BLS regional office no later than thirty days following the close of each quarter the agreement remains open, </w:t>
      </w:r>
      <w:r>
        <w:rPr>
          <w:rFonts w:ascii="Times New Roman"/>
        </w:rPr>
        <w:t>whether or not</w:t>
      </w:r>
      <w:r>
        <w:rPr>
          <w:rFonts w:ascii="Times New Roman"/>
        </w:rPr>
        <w:t xml:space="preserve"> financial</w:t>
      </w:r>
      <w:r w:rsidR="00E8686D">
        <w:rPr>
          <w:rFonts w:ascii="Times New Roman"/>
        </w:rPr>
        <w:t xml:space="preserve"> </w:t>
      </w:r>
      <w:r>
        <w:rPr>
          <w:rFonts w:ascii="Times New Roman"/>
          <w:spacing w:val="-48"/>
        </w:rPr>
        <w:t xml:space="preserve"> </w:t>
      </w:r>
      <w:r w:rsidR="00E8686D">
        <w:rPr>
          <w:rFonts w:ascii="Times New Roman"/>
          <w:spacing w:val="-48"/>
        </w:rPr>
        <w:t xml:space="preserve">   </w:t>
      </w:r>
      <w:r>
        <w:rPr>
          <w:rFonts w:ascii="Times New Roman"/>
        </w:rPr>
        <w:t>activity</w:t>
      </w:r>
      <w:r>
        <w:rPr>
          <w:rFonts w:ascii="Times New Roman"/>
          <w:spacing w:val="-2"/>
        </w:rPr>
        <w:t xml:space="preserve"> </w:t>
      </w:r>
      <w:r>
        <w:rPr>
          <w:rFonts w:ascii="Times New Roman"/>
        </w:rPr>
        <w:t>took</w:t>
      </w:r>
      <w:r>
        <w:rPr>
          <w:rFonts w:ascii="Times New Roman"/>
          <w:spacing w:val="-1"/>
        </w:rPr>
        <w:t xml:space="preserve"> </w:t>
      </w:r>
      <w:r>
        <w:rPr>
          <w:rFonts w:ascii="Times New Roman"/>
        </w:rPr>
        <w:t>place</w:t>
      </w:r>
      <w:r>
        <w:rPr>
          <w:rFonts w:ascii="Times New Roman"/>
          <w:spacing w:val="3"/>
        </w:rPr>
        <w:t xml:space="preserve"> </w:t>
      </w:r>
      <w:r>
        <w:rPr>
          <w:rFonts w:ascii="Times New Roman"/>
        </w:rPr>
        <w:t>within</w:t>
      </w:r>
      <w:r>
        <w:rPr>
          <w:rFonts w:ascii="Times New Roman"/>
          <w:spacing w:val="-1"/>
        </w:rPr>
        <w:t xml:space="preserve"> </w:t>
      </w:r>
      <w:r>
        <w:rPr>
          <w:rFonts w:ascii="Times New Roman"/>
        </w:rPr>
        <w:t>the reporting</w:t>
      </w:r>
      <w:r>
        <w:rPr>
          <w:rFonts w:ascii="Times New Roman"/>
          <w:spacing w:val="-1"/>
        </w:rPr>
        <w:t xml:space="preserve"> </w:t>
      </w:r>
      <w:r>
        <w:rPr>
          <w:rFonts w:ascii="Times New Roman"/>
        </w:rPr>
        <w:t>period.</w:t>
      </w:r>
    </w:p>
    <w:p w:rsidR="00DF6D8A" w:rsidP="00DF6D8A" w14:paraId="21F402EC" w14:textId="77777777">
      <w:pPr>
        <w:pStyle w:val="BodyText"/>
        <w:spacing w:before="1"/>
        <w:rPr>
          <w:rFonts w:ascii="Times New Roman"/>
          <w:sz w:val="21"/>
        </w:rPr>
      </w:pPr>
    </w:p>
    <w:p w:rsidR="00DF6D8A" w:rsidP="00DF6D8A" w14:paraId="2920D374" w14:textId="77777777">
      <w:pPr>
        <w:ind w:left="259"/>
        <w:rPr>
          <w:rFonts w:ascii="Times New Roman"/>
          <w:i/>
          <w:sz w:val="20"/>
        </w:rPr>
      </w:pPr>
      <w:r>
        <w:rPr>
          <w:rFonts w:ascii="Times New Roman"/>
          <w:i/>
          <w:sz w:val="20"/>
        </w:rPr>
        <w:t>SPECIFIC</w:t>
      </w:r>
      <w:r>
        <w:rPr>
          <w:rFonts w:ascii="Times New Roman"/>
          <w:i/>
          <w:spacing w:val="-6"/>
          <w:sz w:val="20"/>
        </w:rPr>
        <w:t xml:space="preserve"> </w:t>
      </w:r>
      <w:r>
        <w:rPr>
          <w:rFonts w:ascii="Times New Roman"/>
          <w:i/>
          <w:sz w:val="20"/>
        </w:rPr>
        <w:t>INSTRUCTIONS</w:t>
      </w:r>
    </w:p>
    <w:p w:rsidR="00DF6D8A" w:rsidP="00DF6D8A" w14:paraId="6B5CDA10" w14:textId="77777777">
      <w:pPr>
        <w:pStyle w:val="BodyText"/>
        <w:spacing w:before="8"/>
        <w:rPr>
          <w:rFonts w:ascii="Times New Roman"/>
          <w:i/>
        </w:rPr>
      </w:pPr>
    </w:p>
    <w:p w:rsidR="00DF6D8A" w:rsidP="00DF6D8A" w14:paraId="6426783E" w14:textId="77777777">
      <w:pPr>
        <w:pStyle w:val="BodyText"/>
        <w:ind w:left="259" w:right="375"/>
        <w:rPr>
          <w:rFonts w:ascii="Times New Roman" w:hAnsi="Times New Roman"/>
        </w:rPr>
      </w:pPr>
      <w:r>
        <w:rPr>
          <w:rFonts w:ascii="Times New Roman" w:hAnsi="Times New Roman"/>
          <w:b/>
        </w:rPr>
        <w:t>Section A - Financial Activity Summary.</w:t>
      </w:r>
      <w:r>
        <w:rPr>
          <w:rFonts w:ascii="Times New Roman" w:hAnsi="Times New Roman"/>
          <w:b/>
          <w:spacing w:val="1"/>
        </w:rPr>
        <w:t xml:space="preserve"> </w:t>
      </w:r>
      <w:r>
        <w:rPr>
          <w:rFonts w:ascii="Times New Roman" w:hAnsi="Times New Roman"/>
        </w:rPr>
        <w:t>Columns (a) and (b).</w:t>
      </w:r>
      <w:r>
        <w:rPr>
          <w:rFonts w:ascii="Times New Roman" w:hAnsi="Times New Roman"/>
          <w:spacing w:val="1"/>
        </w:rPr>
        <w:t xml:space="preserve"> </w:t>
      </w:r>
      <w:r>
        <w:rPr>
          <w:rFonts w:ascii="Times New Roman" w:hAnsi="Times New Roman"/>
        </w:rPr>
        <w:t xml:space="preserve">Enter the abbreviated title of the program </w:t>
      </w:r>
      <w:r>
        <w:rPr>
          <w:rFonts w:ascii="Times New Roman" w:hAnsi="Times New Roman"/>
        </w:rPr>
        <w:t>activity;</w:t>
      </w:r>
      <w:r>
        <w:rPr>
          <w:rFonts w:ascii="Times New Roman" w:hAnsi="Times New Roman"/>
        </w:rPr>
        <w:t xml:space="preserve"> i.e., SOII, CFOI, SOII AAMC, CFOI AAMC and the Catalog</w:t>
      </w:r>
      <w:r>
        <w:rPr>
          <w:rFonts w:ascii="Times New Roman" w:hAnsi="Times New Roman"/>
          <w:spacing w:val="-47"/>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Federal Domestic</w:t>
      </w:r>
      <w:r>
        <w:rPr>
          <w:rFonts w:ascii="Times New Roman" w:hAnsi="Times New Roman"/>
          <w:spacing w:val="3"/>
        </w:rPr>
        <w:t xml:space="preserve"> </w:t>
      </w:r>
      <w:r>
        <w:rPr>
          <w:rFonts w:ascii="Times New Roman" w:hAnsi="Times New Roman"/>
        </w:rPr>
        <w:t>Assistance number</w:t>
      </w:r>
      <w:r>
        <w:rPr>
          <w:rFonts w:ascii="Times New Roman" w:hAnsi="Times New Roman"/>
          <w:spacing w:val="1"/>
        </w:rPr>
        <w:t xml:space="preserve"> </w:t>
      </w:r>
      <w:r>
        <w:rPr>
          <w:rFonts w:ascii="Times New Roman" w:hAnsi="Times New Roman"/>
        </w:rPr>
        <w:t>“17.005.”</w:t>
      </w:r>
    </w:p>
    <w:p w:rsidR="00DF6D8A" w:rsidP="00DF6D8A" w14:paraId="32DFDA09" w14:textId="77777777">
      <w:pPr>
        <w:pStyle w:val="BodyText"/>
        <w:spacing w:before="11"/>
        <w:rPr>
          <w:rFonts w:ascii="Times New Roman"/>
        </w:rPr>
      </w:pPr>
    </w:p>
    <w:p w:rsidR="00DF6D8A" w:rsidP="00DF6D8A" w14:paraId="50BC5A3E" w14:textId="77777777">
      <w:pPr>
        <w:pStyle w:val="BodyText"/>
        <w:ind w:left="259"/>
        <w:rPr>
          <w:rFonts w:ascii="Times New Roman"/>
        </w:rPr>
      </w:pPr>
      <w:r>
        <w:rPr>
          <w:rFonts w:ascii="Times New Roman"/>
        </w:rPr>
        <w:t>Lines</w:t>
      </w:r>
      <w:r>
        <w:rPr>
          <w:rFonts w:ascii="Times New Roman"/>
          <w:spacing w:val="-4"/>
        </w:rPr>
        <w:t xml:space="preserve"> </w:t>
      </w:r>
      <w:r>
        <w:rPr>
          <w:rFonts w:ascii="Times New Roman"/>
        </w:rPr>
        <w:t>1-4,</w:t>
      </w:r>
      <w:r>
        <w:rPr>
          <w:rFonts w:ascii="Times New Roman"/>
          <w:spacing w:val="-1"/>
        </w:rPr>
        <w:t xml:space="preserve"> </w:t>
      </w:r>
      <w:r>
        <w:rPr>
          <w:rFonts w:ascii="Times New Roman"/>
        </w:rPr>
        <w:t>Columns</w:t>
      </w:r>
      <w:r>
        <w:rPr>
          <w:rFonts w:ascii="Times New Roman"/>
          <w:spacing w:val="-4"/>
        </w:rPr>
        <w:t xml:space="preserve"> </w:t>
      </w:r>
      <w:r>
        <w:rPr>
          <w:rFonts w:ascii="Times New Roman"/>
        </w:rPr>
        <w:t>(c)</w:t>
      </w:r>
      <w:r>
        <w:rPr>
          <w:rFonts w:ascii="Times New Roman"/>
          <w:spacing w:val="-1"/>
        </w:rPr>
        <w:t xml:space="preserve"> </w:t>
      </w:r>
      <w:r>
        <w:rPr>
          <w:rFonts w:ascii="Times New Roman"/>
        </w:rPr>
        <w:t>and</w:t>
      </w:r>
      <w:r>
        <w:rPr>
          <w:rFonts w:ascii="Times New Roman"/>
          <w:spacing w:val="-2"/>
        </w:rPr>
        <w:t xml:space="preserve"> </w:t>
      </w:r>
      <w:r>
        <w:rPr>
          <w:rFonts w:ascii="Times New Roman"/>
        </w:rPr>
        <w:t>(d).</w:t>
      </w:r>
      <w:r>
        <w:rPr>
          <w:rFonts w:ascii="Times New Roman"/>
          <w:spacing w:val="46"/>
        </w:rPr>
        <w:t xml:space="preserve"> </w:t>
      </w:r>
      <w:r>
        <w:rPr>
          <w:rFonts w:ascii="Times New Roman"/>
        </w:rPr>
        <w:t>Enter</w:t>
      </w:r>
      <w:r>
        <w:rPr>
          <w:rFonts w:ascii="Times New Roman"/>
          <w:spacing w:val="-2"/>
        </w:rPr>
        <w:t xml:space="preserve"> </w:t>
      </w:r>
      <w:r>
        <w:rPr>
          <w:rFonts w:ascii="Times New Roman"/>
        </w:rPr>
        <w:t>the</w:t>
      </w:r>
      <w:r>
        <w:rPr>
          <w:rFonts w:ascii="Times New Roman"/>
          <w:spacing w:val="-2"/>
        </w:rPr>
        <w:t xml:space="preserve"> </w:t>
      </w:r>
      <w:r>
        <w:rPr>
          <w:rFonts w:ascii="Times New Roman"/>
        </w:rPr>
        <w:t>Federal</w:t>
      </w:r>
      <w:r>
        <w:rPr>
          <w:rFonts w:ascii="Times New Roman"/>
          <w:spacing w:val="-3"/>
        </w:rPr>
        <w:t xml:space="preserve"> </w:t>
      </w:r>
      <w:r>
        <w:rPr>
          <w:rFonts w:ascii="Times New Roman"/>
        </w:rPr>
        <w:t>and</w:t>
      </w:r>
      <w:r>
        <w:rPr>
          <w:rFonts w:ascii="Times New Roman"/>
          <w:spacing w:val="-1"/>
        </w:rPr>
        <w:t xml:space="preserve"> </w:t>
      </w:r>
      <w:r>
        <w:rPr>
          <w:rFonts w:ascii="Times New Roman"/>
        </w:rPr>
        <w:t>Non-Federal</w:t>
      </w:r>
      <w:r>
        <w:rPr>
          <w:rFonts w:ascii="Times New Roman"/>
          <w:spacing w:val="-3"/>
        </w:rPr>
        <w:t xml:space="preserve"> </w:t>
      </w:r>
      <w:r>
        <w:rPr>
          <w:rFonts w:ascii="Times New Roman"/>
        </w:rPr>
        <w:t>expenditures</w:t>
      </w:r>
      <w:r>
        <w:rPr>
          <w:rFonts w:ascii="Times New Roman"/>
          <w:spacing w:val="-3"/>
        </w:rPr>
        <w:t xml:space="preserve"> </w:t>
      </w:r>
      <w:r>
        <w:rPr>
          <w:rFonts w:ascii="Times New Roman"/>
        </w:rPr>
        <w:t>for</w:t>
      </w:r>
      <w:r>
        <w:rPr>
          <w:rFonts w:ascii="Times New Roman"/>
          <w:spacing w:val="-2"/>
        </w:rPr>
        <w:t xml:space="preserve"> </w:t>
      </w:r>
      <w:r>
        <w:rPr>
          <w:rFonts w:ascii="Times New Roman"/>
        </w:rPr>
        <w:t>the</w:t>
      </w:r>
      <w:r>
        <w:rPr>
          <w:rFonts w:ascii="Times New Roman"/>
          <w:spacing w:val="-2"/>
        </w:rPr>
        <w:t xml:space="preserve"> </w:t>
      </w:r>
      <w:r>
        <w:rPr>
          <w:rFonts w:ascii="Times New Roman"/>
        </w:rPr>
        <w:t>current</w:t>
      </w:r>
      <w:r>
        <w:rPr>
          <w:rFonts w:ascii="Times New Roman"/>
          <w:spacing w:val="-3"/>
        </w:rPr>
        <w:t xml:space="preserve"> </w:t>
      </w:r>
      <w:r>
        <w:rPr>
          <w:rFonts w:ascii="Times New Roman"/>
        </w:rPr>
        <w:t>quarter</w:t>
      </w:r>
      <w:r>
        <w:rPr>
          <w:rFonts w:ascii="Times New Roman"/>
          <w:spacing w:val="-1"/>
        </w:rPr>
        <w:t xml:space="preserve"> </w:t>
      </w:r>
      <w:r>
        <w:rPr>
          <w:rFonts w:ascii="Times New Roman"/>
        </w:rPr>
        <w:t>for</w:t>
      </w:r>
      <w:r>
        <w:rPr>
          <w:rFonts w:ascii="Times New Roman"/>
          <w:spacing w:val="-2"/>
        </w:rPr>
        <w:t xml:space="preserve"> </w:t>
      </w:r>
      <w:r>
        <w:rPr>
          <w:rFonts w:ascii="Times New Roman"/>
        </w:rPr>
        <w:t>each</w:t>
      </w:r>
      <w:r>
        <w:rPr>
          <w:rFonts w:ascii="Times New Roman"/>
          <w:spacing w:val="-3"/>
        </w:rPr>
        <w:t xml:space="preserve"> </w:t>
      </w:r>
      <w:r>
        <w:rPr>
          <w:rFonts w:ascii="Times New Roman"/>
        </w:rPr>
        <w:t>program</w:t>
      </w:r>
      <w:r>
        <w:rPr>
          <w:rFonts w:ascii="Times New Roman"/>
          <w:spacing w:val="-4"/>
        </w:rPr>
        <w:t xml:space="preserve"> </w:t>
      </w:r>
      <w:r>
        <w:rPr>
          <w:rFonts w:ascii="Times New Roman"/>
        </w:rPr>
        <w:t>activity</w:t>
      </w:r>
      <w:r>
        <w:rPr>
          <w:rFonts w:ascii="Times New Roman"/>
          <w:spacing w:val="-3"/>
        </w:rPr>
        <w:t xml:space="preserve"> </w:t>
      </w:r>
      <w:r>
        <w:rPr>
          <w:rFonts w:ascii="Times New Roman"/>
        </w:rPr>
        <w:t>listed</w:t>
      </w:r>
      <w:r>
        <w:rPr>
          <w:rFonts w:ascii="Times New Roman"/>
          <w:spacing w:val="-2"/>
        </w:rPr>
        <w:t xml:space="preserve"> </w:t>
      </w:r>
      <w:r>
        <w:rPr>
          <w:rFonts w:ascii="Times New Roman"/>
        </w:rPr>
        <w:t>in</w:t>
      </w:r>
      <w:r>
        <w:rPr>
          <w:rFonts w:ascii="Times New Roman"/>
          <w:spacing w:val="-3"/>
        </w:rPr>
        <w:t xml:space="preserve"> </w:t>
      </w:r>
      <w:r>
        <w:rPr>
          <w:rFonts w:ascii="Times New Roman"/>
        </w:rPr>
        <w:t>Column</w:t>
      </w:r>
      <w:r>
        <w:rPr>
          <w:rFonts w:ascii="Times New Roman"/>
          <w:spacing w:val="-4"/>
        </w:rPr>
        <w:t xml:space="preserve"> </w:t>
      </w:r>
      <w:r>
        <w:rPr>
          <w:rFonts w:ascii="Times New Roman"/>
        </w:rPr>
        <w:t>(a).</w:t>
      </w:r>
    </w:p>
    <w:p w:rsidR="00DF6D8A" w:rsidP="00DF6D8A" w14:paraId="64DEE798" w14:textId="77777777">
      <w:pPr>
        <w:pStyle w:val="BodyText"/>
        <w:spacing w:before="10"/>
        <w:rPr>
          <w:rFonts w:ascii="Times New Roman"/>
        </w:rPr>
      </w:pPr>
    </w:p>
    <w:p w:rsidR="00DF6D8A" w:rsidP="00DF6D8A" w14:paraId="5667A1B6" w14:textId="77777777">
      <w:pPr>
        <w:pStyle w:val="BodyText"/>
        <w:ind w:left="259"/>
        <w:rPr>
          <w:rFonts w:ascii="Times New Roman"/>
        </w:rPr>
      </w:pPr>
      <w:r>
        <w:rPr>
          <w:rFonts w:ascii="Times New Roman"/>
        </w:rPr>
        <w:t>Lines 1-4, Columns (e) and (f). Enter the Federal and Non-Federal expenditures for all quarters (including the current quarter) since the beginning of the agreement and the total</w:t>
      </w:r>
      <w:r>
        <w:rPr>
          <w:rFonts w:ascii="Times New Roman"/>
          <w:spacing w:val="1"/>
        </w:rPr>
        <w:t xml:space="preserve"> </w:t>
      </w:r>
      <w:r>
        <w:rPr>
          <w:rFonts w:ascii="Times New Roman"/>
        </w:rPr>
        <w:t>cumulative</w:t>
      </w:r>
      <w:r>
        <w:rPr>
          <w:rFonts w:ascii="Times New Roman"/>
          <w:spacing w:val="-1"/>
        </w:rPr>
        <w:t xml:space="preserve"> </w:t>
      </w:r>
      <w:r>
        <w:rPr>
          <w:rFonts w:ascii="Times New Roman"/>
        </w:rPr>
        <w:t>of</w:t>
      </w:r>
      <w:r>
        <w:rPr>
          <w:rFonts w:ascii="Times New Roman"/>
          <w:spacing w:val="-2"/>
        </w:rPr>
        <w:t xml:space="preserve"> </w:t>
      </w:r>
      <w:r>
        <w:rPr>
          <w:rFonts w:ascii="Times New Roman"/>
        </w:rPr>
        <w:t>Federal and</w:t>
      </w:r>
      <w:r>
        <w:rPr>
          <w:rFonts w:ascii="Times New Roman"/>
          <w:spacing w:val="1"/>
        </w:rPr>
        <w:t xml:space="preserve"> </w:t>
      </w:r>
      <w:r>
        <w:rPr>
          <w:rFonts w:ascii="Times New Roman"/>
        </w:rPr>
        <w:t>Non-Federal expenditures</w:t>
      </w:r>
      <w:r>
        <w:rPr>
          <w:rFonts w:ascii="Times New Roman"/>
          <w:spacing w:val="-1"/>
        </w:rPr>
        <w:t xml:space="preserve"> </w:t>
      </w:r>
      <w:r>
        <w:rPr>
          <w:rFonts w:ascii="Times New Roman"/>
        </w:rPr>
        <w:t>in</w:t>
      </w:r>
      <w:r>
        <w:rPr>
          <w:rFonts w:ascii="Times New Roman"/>
          <w:spacing w:val="-2"/>
        </w:rPr>
        <w:t xml:space="preserve"> </w:t>
      </w:r>
      <w:r>
        <w:rPr>
          <w:rFonts w:ascii="Times New Roman"/>
        </w:rPr>
        <w:t>Column</w:t>
      </w:r>
      <w:r>
        <w:rPr>
          <w:rFonts w:ascii="Times New Roman"/>
          <w:spacing w:val="-1"/>
        </w:rPr>
        <w:t xml:space="preserve"> </w:t>
      </w:r>
      <w:r>
        <w:rPr>
          <w:rFonts w:ascii="Times New Roman"/>
        </w:rPr>
        <w:t>(g).</w:t>
      </w:r>
    </w:p>
    <w:p w:rsidR="00DF6D8A" w:rsidP="00DF6D8A" w14:paraId="60B3A7BF" w14:textId="77777777">
      <w:pPr>
        <w:pStyle w:val="BodyText"/>
        <w:spacing w:before="8"/>
        <w:rPr>
          <w:rFonts w:ascii="Times New Roman"/>
        </w:rPr>
      </w:pPr>
    </w:p>
    <w:p w:rsidR="00DF6D8A" w:rsidP="00DF6D8A" w14:paraId="6737220D" w14:textId="77777777">
      <w:pPr>
        <w:pStyle w:val="BodyText"/>
        <w:spacing w:before="1"/>
        <w:ind w:left="259" w:right="446" w:hanging="1"/>
        <w:rPr>
          <w:rFonts w:ascii="Times New Roman"/>
        </w:rPr>
      </w:pPr>
      <w:r>
        <w:rPr>
          <w:rFonts w:ascii="Times New Roman"/>
          <w:b/>
        </w:rPr>
        <w:t>Section B - Total Expenditures by Budget Category.</w:t>
      </w:r>
      <w:r>
        <w:rPr>
          <w:rFonts w:ascii="Times New Roman"/>
          <w:b/>
          <w:spacing w:val="1"/>
        </w:rPr>
        <w:t xml:space="preserve"> </w:t>
      </w:r>
      <w:r>
        <w:rPr>
          <w:rFonts w:ascii="Times New Roman"/>
        </w:rPr>
        <w:t>In column headings (1) through (4), enter the abbreviated titles of the same program activities shown on Lines 1-4,</w:t>
      </w:r>
      <w:r>
        <w:rPr>
          <w:rFonts w:ascii="Times New Roman"/>
          <w:spacing w:val="1"/>
        </w:rPr>
        <w:t xml:space="preserve"> </w:t>
      </w:r>
      <w:r>
        <w:rPr>
          <w:rFonts w:ascii="Times New Roman"/>
        </w:rPr>
        <w:t>Column</w:t>
      </w:r>
      <w:r>
        <w:rPr>
          <w:rFonts w:ascii="Times New Roman"/>
          <w:spacing w:val="1"/>
        </w:rPr>
        <w:t xml:space="preserve"> </w:t>
      </w:r>
      <w:r>
        <w:rPr>
          <w:rFonts w:ascii="Times New Roman"/>
        </w:rPr>
        <w:t>(a), Section A.</w:t>
      </w:r>
      <w:r>
        <w:rPr>
          <w:rFonts w:ascii="Times New Roman"/>
          <w:spacing w:val="1"/>
        </w:rPr>
        <w:t xml:space="preserve"> </w:t>
      </w:r>
      <w:r>
        <w:rPr>
          <w:rFonts w:ascii="Times New Roman"/>
        </w:rPr>
        <w:t>For each program activity, fill in the total expended (both Federal and Non-Federal combined), during the quarter, by object class categories in Lines 6a</w:t>
      </w:r>
      <w:r>
        <w:rPr>
          <w:rFonts w:ascii="Times New Roman"/>
          <w:spacing w:val="-47"/>
        </w:rPr>
        <w:t xml:space="preserve"> </w:t>
      </w:r>
      <w:r>
        <w:rPr>
          <w:rFonts w:ascii="Times New Roman"/>
        </w:rPr>
        <w:t>through h.</w:t>
      </w:r>
    </w:p>
    <w:p w:rsidR="00DF6D8A" w:rsidP="00DF6D8A" w14:paraId="49223A7E" w14:textId="77777777">
      <w:pPr>
        <w:pStyle w:val="BodyText"/>
        <w:spacing w:before="11"/>
        <w:rPr>
          <w:rFonts w:ascii="Times New Roman"/>
        </w:rPr>
      </w:pPr>
    </w:p>
    <w:p w:rsidR="00DF6D8A" w:rsidP="00DF6D8A" w14:paraId="412AD195" w14:textId="77777777">
      <w:pPr>
        <w:pStyle w:val="BodyText"/>
        <w:spacing w:line="491" w:lineRule="auto"/>
        <w:ind w:left="259" w:right="9328"/>
        <w:rPr>
          <w:rFonts w:ascii="Times New Roman"/>
        </w:rPr>
      </w:pPr>
      <w:r>
        <w:rPr>
          <w:rFonts w:ascii="Times New Roman"/>
        </w:rPr>
        <w:t>Line 6i, Enter the total of Lines 6a through h for each column used.</w:t>
      </w:r>
      <w:r>
        <w:rPr>
          <w:rFonts w:ascii="Times New Roman"/>
          <w:spacing w:val="-47"/>
        </w:rPr>
        <w:t xml:space="preserve"> </w:t>
      </w:r>
      <w:r>
        <w:rPr>
          <w:rFonts w:ascii="Times New Roman"/>
        </w:rPr>
        <w:t>Line</w:t>
      </w:r>
      <w:r>
        <w:rPr>
          <w:rFonts w:ascii="Times New Roman"/>
          <w:spacing w:val="-1"/>
        </w:rPr>
        <w:t xml:space="preserve"> </w:t>
      </w:r>
      <w:r>
        <w:rPr>
          <w:rFonts w:ascii="Times New Roman"/>
        </w:rPr>
        <w:t>6j,</w:t>
      </w:r>
      <w:r>
        <w:rPr>
          <w:rFonts w:ascii="Times New Roman"/>
          <w:spacing w:val="1"/>
        </w:rPr>
        <w:t xml:space="preserve"> </w:t>
      </w:r>
      <w:r>
        <w:rPr>
          <w:rFonts w:ascii="Times New Roman"/>
        </w:rPr>
        <w:t>Enter the amount</w:t>
      </w:r>
      <w:r>
        <w:rPr>
          <w:rFonts w:ascii="Times New Roman"/>
          <w:spacing w:val="-1"/>
        </w:rPr>
        <w:t xml:space="preserve"> </w:t>
      </w:r>
      <w:r>
        <w:rPr>
          <w:rFonts w:ascii="Times New Roman"/>
        </w:rPr>
        <w:t>of</w:t>
      </w:r>
      <w:r>
        <w:rPr>
          <w:rFonts w:ascii="Times New Roman"/>
          <w:spacing w:val="-2"/>
        </w:rPr>
        <w:t xml:space="preserve"> </w:t>
      </w:r>
      <w:r>
        <w:rPr>
          <w:rFonts w:ascii="Times New Roman"/>
        </w:rPr>
        <w:t>Indirect Cost.</w:t>
      </w:r>
    </w:p>
    <w:p w:rsidR="00DF6D8A" w:rsidP="00DF6D8A" w14:paraId="22B72ADB" w14:textId="77777777">
      <w:pPr>
        <w:pStyle w:val="BodyText"/>
        <w:spacing w:line="228" w:lineRule="exact"/>
        <w:ind w:left="259"/>
        <w:rPr>
          <w:rFonts w:ascii="Times New Roman"/>
        </w:rPr>
      </w:pPr>
      <w:r>
        <w:rPr>
          <w:rFonts w:ascii="Times New Roman"/>
        </w:rPr>
        <w:t>Line</w:t>
      </w:r>
      <w:r>
        <w:rPr>
          <w:rFonts w:ascii="Times New Roman"/>
          <w:spacing w:val="-2"/>
        </w:rPr>
        <w:t xml:space="preserve"> </w:t>
      </w:r>
      <w:r>
        <w:rPr>
          <w:rFonts w:ascii="Times New Roman"/>
        </w:rPr>
        <w:t>6k,</w:t>
      </w:r>
      <w:r>
        <w:rPr>
          <w:rFonts w:ascii="Times New Roman"/>
          <w:spacing w:val="-1"/>
        </w:rPr>
        <w:t xml:space="preserve"> </w:t>
      </w:r>
      <w:r>
        <w:rPr>
          <w:rFonts w:ascii="Times New Roman"/>
        </w:rPr>
        <w:t>Enter</w:t>
      </w:r>
      <w:r>
        <w:rPr>
          <w:rFonts w:ascii="Times New Roman"/>
          <w:spacing w:val="-1"/>
        </w:rPr>
        <w:t xml:space="preserve"> </w:t>
      </w:r>
      <w:r>
        <w:rPr>
          <w:rFonts w:ascii="Times New Roman"/>
        </w:rPr>
        <w:t>the</w:t>
      </w:r>
      <w:r>
        <w:rPr>
          <w:rFonts w:ascii="Times New Roman"/>
          <w:spacing w:val="-2"/>
        </w:rPr>
        <w:t xml:space="preserve"> </w:t>
      </w:r>
      <w:r>
        <w:rPr>
          <w:rFonts w:ascii="Times New Roman"/>
        </w:rPr>
        <w:t>total</w:t>
      </w:r>
      <w:r>
        <w:rPr>
          <w:rFonts w:ascii="Times New Roman"/>
          <w:spacing w:val="-2"/>
        </w:rPr>
        <w:t xml:space="preserve"> </w:t>
      </w:r>
      <w:r>
        <w:rPr>
          <w:rFonts w:ascii="Times New Roman"/>
        </w:rPr>
        <w:t>amounts</w:t>
      </w:r>
      <w:r>
        <w:rPr>
          <w:rFonts w:ascii="Times New Roman"/>
          <w:spacing w:val="-3"/>
        </w:rPr>
        <w:t xml:space="preserve"> </w:t>
      </w:r>
      <w:r>
        <w:rPr>
          <w:rFonts w:ascii="Times New Roman"/>
        </w:rPr>
        <w:t>of</w:t>
      </w:r>
      <w:r>
        <w:rPr>
          <w:rFonts w:ascii="Times New Roman"/>
          <w:spacing w:val="-1"/>
        </w:rPr>
        <w:t xml:space="preserve"> </w:t>
      </w:r>
      <w:r>
        <w:rPr>
          <w:rFonts w:ascii="Times New Roman"/>
        </w:rPr>
        <w:t>Lines</w:t>
      </w:r>
      <w:r>
        <w:rPr>
          <w:rFonts w:ascii="Times New Roman"/>
          <w:spacing w:val="-3"/>
        </w:rPr>
        <w:t xml:space="preserve"> </w:t>
      </w:r>
      <w:r>
        <w:rPr>
          <w:rFonts w:ascii="Times New Roman"/>
        </w:rPr>
        <w:t>6i</w:t>
      </w:r>
      <w:r>
        <w:rPr>
          <w:rFonts w:ascii="Times New Roman"/>
          <w:spacing w:val="-2"/>
        </w:rPr>
        <w:t xml:space="preserve"> </w:t>
      </w:r>
      <w:r>
        <w:rPr>
          <w:rFonts w:ascii="Times New Roman"/>
        </w:rPr>
        <w:t>and</w:t>
      </w:r>
      <w:r>
        <w:rPr>
          <w:rFonts w:ascii="Times New Roman"/>
          <w:spacing w:val="-1"/>
        </w:rPr>
        <w:t xml:space="preserve"> </w:t>
      </w:r>
      <w:r>
        <w:rPr>
          <w:rFonts w:ascii="Times New Roman"/>
        </w:rPr>
        <w:t>6j.</w:t>
      </w:r>
    </w:p>
    <w:p w:rsidR="00DF6D8A" w:rsidP="00DF6D8A" w14:paraId="67F3D259" w14:textId="77777777">
      <w:pPr>
        <w:pStyle w:val="BodyText"/>
        <w:spacing w:before="8"/>
        <w:rPr>
          <w:rFonts w:ascii="Times New Roman"/>
        </w:rPr>
      </w:pPr>
    </w:p>
    <w:p w:rsidR="00DF6D8A" w:rsidP="00DF6D8A" w14:paraId="0FD9826B" w14:textId="77777777">
      <w:pPr>
        <w:pStyle w:val="BodyText"/>
        <w:ind w:left="259"/>
        <w:rPr>
          <w:rFonts w:ascii="Times New Roman"/>
        </w:rPr>
      </w:pPr>
      <w:r>
        <w:rPr>
          <w:rFonts w:ascii="Times New Roman"/>
        </w:rPr>
        <w:t>Line</w:t>
      </w:r>
      <w:r>
        <w:rPr>
          <w:rFonts w:ascii="Times New Roman"/>
          <w:spacing w:val="-3"/>
        </w:rPr>
        <w:t xml:space="preserve"> </w:t>
      </w:r>
      <w:r>
        <w:rPr>
          <w:rFonts w:ascii="Times New Roman"/>
        </w:rPr>
        <w:t>7,</w:t>
      </w:r>
      <w:r>
        <w:rPr>
          <w:rFonts w:ascii="Times New Roman"/>
          <w:spacing w:val="-1"/>
        </w:rPr>
        <w:t xml:space="preserve"> </w:t>
      </w:r>
      <w:r>
        <w:rPr>
          <w:rFonts w:ascii="Times New Roman"/>
        </w:rPr>
        <w:t>Enter</w:t>
      </w:r>
      <w:r>
        <w:rPr>
          <w:rFonts w:ascii="Times New Roman"/>
          <w:spacing w:val="-1"/>
        </w:rPr>
        <w:t xml:space="preserve"> </w:t>
      </w:r>
      <w:r>
        <w:rPr>
          <w:rFonts w:ascii="Times New Roman"/>
        </w:rPr>
        <w:t>the</w:t>
      </w:r>
      <w:r>
        <w:rPr>
          <w:rFonts w:ascii="Times New Roman"/>
          <w:spacing w:val="-2"/>
        </w:rPr>
        <w:t xml:space="preserve"> </w:t>
      </w:r>
      <w:r>
        <w:rPr>
          <w:rFonts w:ascii="Times New Roman"/>
        </w:rPr>
        <w:t>amount</w:t>
      </w:r>
      <w:r>
        <w:rPr>
          <w:rFonts w:ascii="Times New Roman"/>
          <w:spacing w:val="-2"/>
        </w:rPr>
        <w:t xml:space="preserve"> </w:t>
      </w:r>
      <w:r>
        <w:rPr>
          <w:rFonts w:ascii="Times New Roman"/>
        </w:rPr>
        <w:t>of</w:t>
      </w:r>
      <w:r>
        <w:rPr>
          <w:rFonts w:ascii="Times New Roman"/>
          <w:spacing w:val="-4"/>
        </w:rPr>
        <w:t xml:space="preserve"> </w:t>
      </w:r>
      <w:r>
        <w:rPr>
          <w:rFonts w:ascii="Times New Roman"/>
        </w:rPr>
        <w:t>program</w:t>
      </w:r>
      <w:r>
        <w:rPr>
          <w:rFonts w:ascii="Times New Roman"/>
          <w:spacing w:val="-6"/>
        </w:rPr>
        <w:t xml:space="preserve"> </w:t>
      </w:r>
      <w:r>
        <w:rPr>
          <w:rFonts w:ascii="Times New Roman"/>
        </w:rPr>
        <w:t>income,</w:t>
      </w:r>
      <w:r>
        <w:rPr>
          <w:rFonts w:ascii="Times New Roman"/>
          <w:spacing w:val="-1"/>
        </w:rPr>
        <w:t xml:space="preserve"> </w:t>
      </w:r>
      <w:r>
        <w:rPr>
          <w:rFonts w:ascii="Times New Roman"/>
        </w:rPr>
        <w:t>if</w:t>
      </w:r>
      <w:r>
        <w:rPr>
          <w:rFonts w:ascii="Times New Roman"/>
          <w:spacing w:val="-4"/>
        </w:rPr>
        <w:t xml:space="preserve"> </w:t>
      </w:r>
      <w:r>
        <w:rPr>
          <w:rFonts w:ascii="Times New Roman"/>
        </w:rPr>
        <w:t>any,</w:t>
      </w:r>
      <w:r>
        <w:rPr>
          <w:rFonts w:ascii="Times New Roman"/>
          <w:spacing w:val="-1"/>
        </w:rPr>
        <w:t xml:space="preserve"> </w:t>
      </w:r>
      <w:r>
        <w:rPr>
          <w:rFonts w:ascii="Times New Roman"/>
        </w:rPr>
        <w:t>during</w:t>
      </w:r>
      <w:r>
        <w:rPr>
          <w:rFonts w:ascii="Times New Roman"/>
          <w:spacing w:val="-3"/>
        </w:rPr>
        <w:t xml:space="preserve"> </w:t>
      </w:r>
      <w:r>
        <w:rPr>
          <w:rFonts w:ascii="Times New Roman"/>
        </w:rPr>
        <w:t>the</w:t>
      </w:r>
      <w:r>
        <w:rPr>
          <w:rFonts w:ascii="Times New Roman"/>
          <w:spacing w:val="-2"/>
        </w:rPr>
        <w:t xml:space="preserve"> </w:t>
      </w:r>
      <w:r>
        <w:rPr>
          <w:rFonts w:ascii="Times New Roman"/>
        </w:rPr>
        <w:t>quarter.</w:t>
      </w:r>
    </w:p>
    <w:p w:rsidR="00DF6D8A" w:rsidP="00DF6D8A" w14:paraId="266CED6F" w14:textId="77777777">
      <w:pPr>
        <w:pStyle w:val="BodyText"/>
        <w:spacing w:before="10"/>
        <w:rPr>
          <w:rFonts w:ascii="Times New Roman"/>
        </w:rPr>
      </w:pPr>
    </w:p>
    <w:p w:rsidR="00DF6D8A" w:rsidP="00DF6D8A" w14:paraId="3BDD7565" w14:textId="77777777">
      <w:pPr>
        <w:ind w:left="259"/>
        <w:rPr>
          <w:rFonts w:ascii="Times New Roman"/>
          <w:i/>
          <w:sz w:val="20"/>
        </w:rPr>
      </w:pPr>
      <w:r>
        <w:rPr>
          <w:rFonts w:ascii="Times New Roman"/>
          <w:i/>
          <w:sz w:val="20"/>
        </w:rPr>
        <w:t>CERTIFICATION</w:t>
      </w:r>
    </w:p>
    <w:p w:rsidR="00DF6D8A" w:rsidP="00DF6D8A" w14:paraId="39ED74C4" w14:textId="77777777">
      <w:pPr>
        <w:pStyle w:val="BodyText"/>
        <w:spacing w:before="10"/>
        <w:rPr>
          <w:rFonts w:ascii="Times New Roman"/>
          <w:i/>
        </w:rPr>
      </w:pPr>
    </w:p>
    <w:p w:rsidR="00DF6D8A" w:rsidP="00DF6D8A" w14:paraId="65A54B35" w14:textId="77777777">
      <w:pPr>
        <w:pStyle w:val="BodyText"/>
        <w:spacing w:before="1"/>
        <w:ind w:left="259"/>
        <w:rPr>
          <w:rFonts w:ascii="Times New Roman"/>
        </w:rPr>
      </w:pPr>
      <w:r>
        <w:rPr>
          <w:rFonts w:ascii="Times New Roman"/>
        </w:rPr>
        <w:t>A</w:t>
      </w:r>
      <w:r>
        <w:rPr>
          <w:rFonts w:ascii="Times New Roman"/>
          <w:spacing w:val="-5"/>
        </w:rPr>
        <w:t xml:space="preserve"> </w:t>
      </w:r>
      <w:r>
        <w:rPr>
          <w:rFonts w:ascii="Times New Roman"/>
        </w:rPr>
        <w:t>duly</w:t>
      </w:r>
      <w:r>
        <w:rPr>
          <w:rFonts w:ascii="Times New Roman"/>
          <w:spacing w:val="-6"/>
        </w:rPr>
        <w:t xml:space="preserve"> </w:t>
      </w:r>
      <w:r>
        <w:rPr>
          <w:rFonts w:ascii="Times New Roman"/>
        </w:rPr>
        <w:t>authorized</w:t>
      </w:r>
      <w:r>
        <w:rPr>
          <w:rFonts w:ascii="Times New Roman"/>
          <w:spacing w:val="-2"/>
        </w:rPr>
        <w:t xml:space="preserve"> </w:t>
      </w:r>
      <w:r>
        <w:rPr>
          <w:rFonts w:ascii="Times New Roman"/>
        </w:rPr>
        <w:t>official</w:t>
      </w:r>
      <w:r>
        <w:rPr>
          <w:rFonts w:ascii="Times New Roman"/>
          <w:spacing w:val="-3"/>
        </w:rPr>
        <w:t xml:space="preserve"> </w:t>
      </w:r>
      <w:r>
        <w:rPr>
          <w:rFonts w:ascii="Times New Roman"/>
        </w:rPr>
        <w:t>of</w:t>
      </w:r>
      <w:r>
        <w:rPr>
          <w:rFonts w:ascii="Times New Roman"/>
          <w:spacing w:val="-4"/>
        </w:rPr>
        <w:t xml:space="preserve"> </w:t>
      </w:r>
      <w:r>
        <w:rPr>
          <w:rFonts w:ascii="Times New Roman"/>
        </w:rPr>
        <w:t>the</w:t>
      </w:r>
      <w:r>
        <w:rPr>
          <w:rFonts w:ascii="Times New Roman"/>
          <w:spacing w:val="-3"/>
        </w:rPr>
        <w:t xml:space="preserve"> </w:t>
      </w:r>
      <w:r>
        <w:rPr>
          <w:rFonts w:ascii="Times New Roman"/>
        </w:rPr>
        <w:t>state must</w:t>
      </w:r>
      <w:r>
        <w:rPr>
          <w:rFonts w:ascii="Times New Roman"/>
          <w:spacing w:val="-2"/>
        </w:rPr>
        <w:t xml:space="preserve"> </w:t>
      </w:r>
      <w:r>
        <w:rPr>
          <w:rFonts w:ascii="Times New Roman"/>
        </w:rPr>
        <w:t>sign</w:t>
      </w:r>
      <w:r>
        <w:rPr>
          <w:rFonts w:ascii="Times New Roman"/>
          <w:spacing w:val="-4"/>
        </w:rPr>
        <w:t xml:space="preserve"> </w:t>
      </w:r>
      <w:r>
        <w:rPr>
          <w:rFonts w:ascii="Times New Roman"/>
        </w:rPr>
        <w:t>and</w:t>
      </w:r>
      <w:r>
        <w:rPr>
          <w:rFonts w:ascii="Times New Roman"/>
          <w:spacing w:val="-2"/>
        </w:rPr>
        <w:t xml:space="preserve"> </w:t>
      </w:r>
      <w:r>
        <w:rPr>
          <w:rFonts w:ascii="Times New Roman"/>
        </w:rPr>
        <w:t>date</w:t>
      </w:r>
      <w:r>
        <w:rPr>
          <w:rFonts w:ascii="Times New Roman"/>
          <w:spacing w:val="-2"/>
        </w:rPr>
        <w:t xml:space="preserve"> </w:t>
      </w:r>
      <w:r>
        <w:rPr>
          <w:rFonts w:ascii="Times New Roman"/>
        </w:rPr>
        <w:t>the form.</w:t>
      </w:r>
      <w:r>
        <w:rPr>
          <w:rFonts w:ascii="Times New Roman"/>
          <w:spacing w:val="45"/>
        </w:rPr>
        <w:t xml:space="preserve"> </w:t>
      </w:r>
      <w:r>
        <w:rPr>
          <w:rFonts w:ascii="Times New Roman"/>
        </w:rPr>
        <w:t>Only</w:t>
      </w:r>
      <w:r>
        <w:rPr>
          <w:rFonts w:ascii="Times New Roman"/>
          <w:spacing w:val="-1"/>
        </w:rPr>
        <w:t xml:space="preserve"> </w:t>
      </w:r>
      <w:r>
        <w:rPr>
          <w:rFonts w:ascii="Times New Roman"/>
        </w:rPr>
        <w:t>forms</w:t>
      </w:r>
      <w:r>
        <w:rPr>
          <w:rFonts w:ascii="Times New Roman"/>
          <w:spacing w:val="-4"/>
        </w:rPr>
        <w:t xml:space="preserve"> </w:t>
      </w:r>
      <w:r>
        <w:rPr>
          <w:rFonts w:ascii="Times New Roman"/>
        </w:rPr>
        <w:t>bearing</w:t>
      </w:r>
      <w:r>
        <w:rPr>
          <w:rFonts w:ascii="Times New Roman"/>
          <w:spacing w:val="-3"/>
        </w:rPr>
        <w:t xml:space="preserve"> </w:t>
      </w:r>
      <w:r>
        <w:rPr>
          <w:rFonts w:ascii="Times New Roman"/>
        </w:rPr>
        <w:t>an</w:t>
      </w:r>
      <w:r>
        <w:rPr>
          <w:rFonts w:ascii="Times New Roman"/>
          <w:spacing w:val="-4"/>
        </w:rPr>
        <w:t xml:space="preserve"> </w:t>
      </w:r>
      <w:r>
        <w:rPr>
          <w:rFonts w:ascii="Times New Roman"/>
        </w:rPr>
        <w:t>original</w:t>
      </w:r>
      <w:r>
        <w:rPr>
          <w:rFonts w:ascii="Times New Roman"/>
          <w:spacing w:val="-3"/>
        </w:rPr>
        <w:t xml:space="preserve"> </w:t>
      </w:r>
      <w:r>
        <w:rPr>
          <w:rFonts w:ascii="Times New Roman"/>
        </w:rPr>
        <w:t>signature</w:t>
      </w:r>
      <w:r>
        <w:rPr>
          <w:rFonts w:ascii="Times New Roman"/>
          <w:spacing w:val="1"/>
        </w:rPr>
        <w:t xml:space="preserve"> </w:t>
      </w:r>
      <w:r>
        <w:rPr>
          <w:rFonts w:ascii="Times New Roman"/>
        </w:rPr>
        <w:t>will</w:t>
      </w:r>
      <w:r>
        <w:rPr>
          <w:rFonts w:ascii="Times New Roman"/>
          <w:spacing w:val="-3"/>
        </w:rPr>
        <w:t xml:space="preserve"> </w:t>
      </w:r>
      <w:r>
        <w:rPr>
          <w:rFonts w:ascii="Times New Roman"/>
        </w:rPr>
        <w:t>be</w:t>
      </w:r>
      <w:r>
        <w:rPr>
          <w:rFonts w:ascii="Times New Roman"/>
          <w:spacing w:val="-3"/>
        </w:rPr>
        <w:t xml:space="preserve"> </w:t>
      </w:r>
      <w:r>
        <w:rPr>
          <w:rFonts w:ascii="Times New Roman"/>
        </w:rPr>
        <w:t>valid</w:t>
      </w:r>
      <w:r>
        <w:rPr>
          <w:rFonts w:ascii="Times New Roman"/>
          <w:spacing w:val="1"/>
        </w:rPr>
        <w:t xml:space="preserve"> </w:t>
      </w:r>
      <w:r>
        <w:rPr>
          <w:rFonts w:ascii="Times New Roman"/>
        </w:rPr>
        <w:t>and</w:t>
      </w:r>
      <w:r>
        <w:rPr>
          <w:rFonts w:ascii="Times New Roman"/>
          <w:spacing w:val="-1"/>
        </w:rPr>
        <w:t xml:space="preserve"> </w:t>
      </w:r>
      <w:r>
        <w:rPr>
          <w:rFonts w:ascii="Times New Roman"/>
        </w:rPr>
        <w:t>acceptable</w:t>
      </w:r>
      <w:r>
        <w:rPr>
          <w:rFonts w:ascii="Times New Roman"/>
          <w:spacing w:val="-3"/>
        </w:rPr>
        <w:t xml:space="preserve"> </w:t>
      </w:r>
      <w:r>
        <w:rPr>
          <w:rFonts w:ascii="Times New Roman"/>
        </w:rPr>
        <w:t>to</w:t>
      </w:r>
      <w:r>
        <w:rPr>
          <w:rFonts w:ascii="Times New Roman"/>
          <w:spacing w:val="-2"/>
        </w:rPr>
        <w:t xml:space="preserve"> </w:t>
      </w:r>
      <w:r>
        <w:rPr>
          <w:rFonts w:ascii="Times New Roman"/>
        </w:rPr>
        <w:t>the</w:t>
      </w:r>
      <w:r>
        <w:rPr>
          <w:rFonts w:ascii="Times New Roman"/>
          <w:spacing w:val="-2"/>
        </w:rPr>
        <w:t xml:space="preserve"> </w:t>
      </w:r>
      <w:r>
        <w:rPr>
          <w:rFonts w:ascii="Times New Roman"/>
        </w:rPr>
        <w:t>BLS.</w:t>
      </w:r>
    </w:p>
    <w:p w:rsidR="00DF6D8A" w:rsidP="00DF6D8A" w14:paraId="11431F73" w14:textId="77777777">
      <w:pPr>
        <w:pStyle w:val="BodyText"/>
        <w:spacing w:before="4"/>
        <w:rPr>
          <w:rFonts w:ascii="Times New Roman"/>
          <w:sz w:val="19"/>
        </w:rPr>
      </w:pPr>
      <w:r>
        <w:rPr>
          <w:noProof/>
        </w:rPr>
        <mc:AlternateContent>
          <mc:Choice Requires="wps">
            <w:drawing>
              <wp:anchor distT="0" distB="0" distL="0" distR="0" simplePos="0" relativeHeight="251681792" behindDoc="1" locked="0" layoutInCell="1" allowOverlap="1">
                <wp:simplePos x="0" y="0"/>
                <wp:positionH relativeFrom="page">
                  <wp:posOffset>358140</wp:posOffset>
                </wp:positionH>
                <wp:positionV relativeFrom="paragraph">
                  <wp:posOffset>161925</wp:posOffset>
                </wp:positionV>
                <wp:extent cx="9298305" cy="807720"/>
                <wp:effectExtent l="0" t="0" r="0" b="0"/>
                <wp:wrapTopAndBottom/>
                <wp:docPr id="13449" name="docshape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298305" cy="80772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F6D8A" w:rsidP="00DF6D8A" w14:textId="77777777">
                            <w:pPr>
                              <w:spacing w:before="16"/>
                              <w:ind w:left="148"/>
                              <w:rPr>
                                <w:rFonts w:ascii="Times New Roman"/>
                                <w:i/>
                                <w:sz w:val="17"/>
                              </w:rPr>
                            </w:pPr>
                            <w:r>
                              <w:rPr>
                                <w:rFonts w:ascii="Times New Roman"/>
                                <w:i/>
                                <w:sz w:val="17"/>
                              </w:rPr>
                              <w:t>PAPERWORK</w:t>
                            </w:r>
                            <w:r>
                              <w:rPr>
                                <w:rFonts w:ascii="Times New Roman"/>
                                <w:i/>
                                <w:spacing w:val="-3"/>
                                <w:sz w:val="17"/>
                              </w:rPr>
                              <w:t xml:space="preserve"> </w:t>
                            </w:r>
                            <w:r>
                              <w:rPr>
                                <w:rFonts w:ascii="Times New Roman"/>
                                <w:i/>
                                <w:sz w:val="17"/>
                              </w:rPr>
                              <w:t>BURDEN</w:t>
                            </w:r>
                            <w:r>
                              <w:rPr>
                                <w:rFonts w:ascii="Times New Roman"/>
                                <w:i/>
                                <w:spacing w:val="-2"/>
                                <w:sz w:val="17"/>
                              </w:rPr>
                              <w:t xml:space="preserve"> </w:t>
                            </w:r>
                            <w:r>
                              <w:rPr>
                                <w:rFonts w:ascii="Times New Roman"/>
                                <w:i/>
                                <w:sz w:val="17"/>
                              </w:rPr>
                              <w:t>STATEMENT</w:t>
                            </w:r>
                          </w:p>
                          <w:p w:rsidR="00DF6D8A" w:rsidP="00DF6D8A" w14:textId="77777777">
                            <w:pPr>
                              <w:pStyle w:val="BodyText"/>
                              <w:spacing w:before="9"/>
                              <w:rPr>
                                <w:rFonts w:ascii="Times New Roman"/>
                                <w:i/>
                              </w:rPr>
                            </w:pPr>
                          </w:p>
                          <w:p w:rsidR="00DF6D8A" w:rsidP="00D97917" w14:textId="3572AA11">
                            <w:pPr>
                              <w:ind w:left="148" w:right="317"/>
                              <w:rPr>
                                <w:rFonts w:ascii="Times New Roman"/>
                                <w:sz w:val="17"/>
                              </w:rPr>
                            </w:pPr>
                            <w:r>
                              <w:rPr>
                                <w:rFonts w:ascii="Times New Roman"/>
                                <w:sz w:val="17"/>
                              </w:rPr>
                              <w:t>We estimate that it will take an average of one hour to complete this form including time for reviewing instructions, searching existing data sources, gathering and maintaining the data needed, and completing</w:t>
                            </w:r>
                            <w:r>
                              <w:rPr>
                                <w:rFonts w:ascii="Times New Roman"/>
                                <w:spacing w:val="-41"/>
                                <w:sz w:val="17"/>
                              </w:rPr>
                              <w:t xml:space="preserve"> </w:t>
                            </w:r>
                            <w:r>
                              <w:rPr>
                                <w:rFonts w:ascii="Times New Roman"/>
                                <w:sz w:val="17"/>
                              </w:rPr>
                              <w:t>and reviewing the information.</w:t>
                            </w:r>
                            <w:r>
                              <w:rPr>
                                <w:rFonts w:ascii="Times New Roman"/>
                                <w:spacing w:val="1"/>
                                <w:sz w:val="17"/>
                              </w:rPr>
                              <w:t xml:space="preserve"> </w:t>
                            </w:r>
                            <w:r>
                              <w:rPr>
                                <w:rFonts w:ascii="Times New Roman"/>
                                <w:sz w:val="17"/>
                              </w:rPr>
                              <w:t>Your response is required to obtain or retain benefits under 29 USC 673. If you have any comments regarding this estimate or any other aspect of this form, including</w:t>
                            </w:r>
                            <w:r>
                              <w:rPr>
                                <w:rFonts w:ascii="Times New Roman"/>
                                <w:spacing w:val="1"/>
                                <w:sz w:val="17"/>
                              </w:rPr>
                              <w:t xml:space="preserve"> </w:t>
                            </w:r>
                            <w:r>
                              <w:rPr>
                                <w:rFonts w:ascii="Times New Roman"/>
                                <w:sz w:val="17"/>
                              </w:rPr>
                              <w:t>suggestions</w:t>
                            </w:r>
                            <w:r>
                              <w:rPr>
                                <w:rFonts w:ascii="Times New Roman"/>
                                <w:spacing w:val="-2"/>
                                <w:sz w:val="17"/>
                              </w:rPr>
                              <w:t xml:space="preserve"> </w:t>
                            </w:r>
                            <w:r>
                              <w:rPr>
                                <w:rFonts w:ascii="Times New Roman"/>
                                <w:sz w:val="17"/>
                              </w:rPr>
                              <w:t>for</w:t>
                            </w:r>
                            <w:r>
                              <w:rPr>
                                <w:rFonts w:ascii="Times New Roman"/>
                                <w:spacing w:val="-2"/>
                                <w:sz w:val="17"/>
                              </w:rPr>
                              <w:t xml:space="preserve"> </w:t>
                            </w:r>
                            <w:r>
                              <w:rPr>
                                <w:rFonts w:ascii="Times New Roman"/>
                                <w:sz w:val="17"/>
                              </w:rPr>
                              <w:t>reducing</w:t>
                            </w:r>
                            <w:r>
                              <w:rPr>
                                <w:rFonts w:ascii="Times New Roman"/>
                                <w:spacing w:val="-3"/>
                                <w:sz w:val="17"/>
                              </w:rPr>
                              <w:t xml:space="preserve"> </w:t>
                            </w:r>
                            <w:r>
                              <w:rPr>
                                <w:rFonts w:ascii="Times New Roman"/>
                                <w:sz w:val="17"/>
                              </w:rPr>
                              <w:t>this</w:t>
                            </w:r>
                            <w:r>
                              <w:rPr>
                                <w:rFonts w:ascii="Times New Roman"/>
                                <w:spacing w:val="-2"/>
                                <w:sz w:val="17"/>
                              </w:rPr>
                              <w:t xml:space="preserve"> </w:t>
                            </w:r>
                            <w:r>
                              <w:rPr>
                                <w:rFonts w:ascii="Times New Roman"/>
                                <w:sz w:val="17"/>
                              </w:rPr>
                              <w:t>burden,</w:t>
                            </w:r>
                            <w:r>
                              <w:rPr>
                                <w:rFonts w:ascii="Times New Roman"/>
                                <w:spacing w:val="-1"/>
                                <w:sz w:val="17"/>
                              </w:rPr>
                              <w:t xml:space="preserve"> </w:t>
                            </w:r>
                            <w:r>
                              <w:rPr>
                                <w:rFonts w:ascii="Times New Roman"/>
                                <w:sz w:val="17"/>
                              </w:rPr>
                              <w:t>please</w:t>
                            </w:r>
                            <w:r>
                              <w:rPr>
                                <w:rFonts w:ascii="Times New Roman"/>
                                <w:spacing w:val="-3"/>
                                <w:sz w:val="17"/>
                              </w:rPr>
                              <w:t xml:space="preserve"> </w:t>
                            </w:r>
                            <w:r>
                              <w:rPr>
                                <w:rFonts w:ascii="Times New Roman"/>
                                <w:sz w:val="17"/>
                              </w:rPr>
                              <w:t>send</w:t>
                            </w:r>
                            <w:r>
                              <w:rPr>
                                <w:rFonts w:ascii="Times New Roman"/>
                                <w:spacing w:val="-4"/>
                                <w:sz w:val="17"/>
                              </w:rPr>
                              <w:t xml:space="preserve"> </w:t>
                            </w:r>
                            <w:r>
                              <w:rPr>
                                <w:rFonts w:ascii="Times New Roman"/>
                                <w:sz w:val="17"/>
                              </w:rPr>
                              <w:t>them</w:t>
                            </w:r>
                            <w:r>
                              <w:rPr>
                                <w:rFonts w:ascii="Times New Roman"/>
                                <w:spacing w:val="-5"/>
                                <w:sz w:val="17"/>
                              </w:rPr>
                              <w:t xml:space="preserve"> </w:t>
                            </w:r>
                            <w:r>
                              <w:rPr>
                                <w:rFonts w:ascii="Times New Roman"/>
                                <w:sz w:val="17"/>
                              </w:rPr>
                              <w:t>to</w:t>
                            </w:r>
                            <w:r>
                              <w:rPr>
                                <w:rFonts w:ascii="Times New Roman"/>
                                <w:spacing w:val="-4"/>
                                <w:sz w:val="17"/>
                              </w:rPr>
                              <w:t xml:space="preserve"> </w:t>
                            </w:r>
                            <w:r w:rsidRPr="00A556F2" w:rsidR="00CB5705">
                              <w:rPr>
                                <w:rFonts w:ascii="Times New Roman" w:hAnsi="Times New Roman" w:cs="Times New Roman"/>
                                <w:sz w:val="17"/>
                                <w:szCs w:val="17"/>
                              </w:rPr>
                              <w:t>the Bureau of Labor Statistics, Division of Financial Management (1220-0149), 2 Massachusetts Avenue, N.E., Room 4135, Washington, D.C. 20212</w:t>
                            </w:r>
                            <w:r w:rsidRPr="00A556F2" w:rsidR="00CB5705">
                              <w:rPr>
                                <w:rFonts w:ascii="Times New Roman" w:hAnsi="Times New Roman" w:cs="Times New Roman"/>
                                <w:sz w:val="17"/>
                                <w:szCs w:val="17"/>
                              </w:rPr>
                              <w:noBreakHyphen/>
                              <w:t>0001</w:t>
                            </w:r>
                            <w:r w:rsidR="00A92F6D">
                              <w:rPr>
                                <w:rFonts w:ascii="Times New Roman"/>
                                <w:spacing w:val="36"/>
                                <w:sz w:val="17"/>
                              </w:rPr>
                              <w:t xml:space="preserve">. </w:t>
                            </w:r>
                            <w:r>
                              <w:rPr>
                                <w:rFonts w:ascii="Times New Roman"/>
                                <w:sz w:val="17"/>
                              </w:rPr>
                              <w:t>You</w:t>
                            </w:r>
                            <w:r>
                              <w:rPr>
                                <w:rFonts w:ascii="Times New Roman"/>
                                <w:spacing w:val="-4"/>
                                <w:sz w:val="17"/>
                              </w:rPr>
                              <w:t xml:space="preserve"> </w:t>
                            </w:r>
                            <w:r>
                              <w:rPr>
                                <w:rFonts w:ascii="Times New Roman"/>
                                <w:sz w:val="17"/>
                              </w:rPr>
                              <w:t>are</w:t>
                            </w:r>
                            <w:r>
                              <w:rPr>
                                <w:rFonts w:ascii="Times New Roman"/>
                                <w:spacing w:val="-4"/>
                                <w:sz w:val="17"/>
                              </w:rPr>
                              <w:t xml:space="preserve"> </w:t>
                            </w:r>
                            <w:r>
                              <w:rPr>
                                <w:rFonts w:ascii="Times New Roman"/>
                                <w:sz w:val="17"/>
                              </w:rPr>
                              <w:t>not</w:t>
                            </w:r>
                            <w:r>
                              <w:rPr>
                                <w:rFonts w:ascii="Times New Roman"/>
                                <w:spacing w:val="-2"/>
                                <w:sz w:val="17"/>
                              </w:rPr>
                              <w:t xml:space="preserve"> </w:t>
                            </w:r>
                            <w:r>
                              <w:rPr>
                                <w:rFonts w:ascii="Times New Roman"/>
                                <w:sz w:val="17"/>
                              </w:rPr>
                              <w:t>required</w:t>
                            </w:r>
                            <w:r>
                              <w:rPr>
                                <w:rFonts w:ascii="Times New Roman"/>
                                <w:spacing w:val="-3"/>
                                <w:sz w:val="17"/>
                              </w:rPr>
                              <w:t xml:space="preserve"> </w:t>
                            </w:r>
                            <w:r>
                              <w:rPr>
                                <w:rFonts w:ascii="Times New Roman"/>
                                <w:sz w:val="17"/>
                              </w:rPr>
                              <w:t>to</w:t>
                            </w:r>
                            <w:r>
                              <w:rPr>
                                <w:rFonts w:ascii="Times New Roman"/>
                                <w:spacing w:val="-4"/>
                                <w:sz w:val="17"/>
                              </w:rPr>
                              <w:t xml:space="preserve"> </w:t>
                            </w:r>
                            <w:r>
                              <w:rPr>
                                <w:rFonts w:ascii="Times New Roman"/>
                                <w:sz w:val="17"/>
                              </w:rPr>
                              <w:t>respond</w:t>
                            </w:r>
                            <w:r>
                              <w:rPr>
                                <w:rFonts w:ascii="Times New Roman"/>
                                <w:spacing w:val="-4"/>
                                <w:sz w:val="17"/>
                              </w:rPr>
                              <w:t xml:space="preserve"> </w:t>
                            </w:r>
                            <w:r>
                              <w:rPr>
                                <w:rFonts w:ascii="Times New Roman"/>
                                <w:sz w:val="17"/>
                              </w:rPr>
                              <w:t>to</w:t>
                            </w:r>
                            <w:r>
                              <w:rPr>
                                <w:rFonts w:ascii="Times New Roman"/>
                                <w:spacing w:val="-3"/>
                                <w:sz w:val="17"/>
                              </w:rPr>
                              <w:t xml:space="preserve"> </w:t>
                            </w:r>
                            <w:r>
                              <w:rPr>
                                <w:rFonts w:ascii="Times New Roman"/>
                                <w:sz w:val="17"/>
                              </w:rPr>
                              <w:t>this</w:t>
                            </w:r>
                            <w:r>
                              <w:rPr>
                                <w:rFonts w:ascii="Times New Roman"/>
                                <w:spacing w:val="-4"/>
                                <w:sz w:val="17"/>
                              </w:rPr>
                              <w:t xml:space="preserve"> </w:t>
                            </w:r>
                            <w:r>
                              <w:rPr>
                                <w:rFonts w:ascii="Times New Roman"/>
                                <w:sz w:val="17"/>
                              </w:rPr>
                              <w:t>collection</w:t>
                            </w:r>
                            <w:r>
                              <w:rPr>
                                <w:rFonts w:ascii="Times New Roman"/>
                                <w:spacing w:val="-4"/>
                                <w:sz w:val="17"/>
                              </w:rPr>
                              <w:t xml:space="preserve"> </w:t>
                            </w:r>
                            <w:r>
                              <w:rPr>
                                <w:rFonts w:ascii="Times New Roman"/>
                                <w:sz w:val="17"/>
                              </w:rPr>
                              <w:t>of</w:t>
                            </w:r>
                            <w:r>
                              <w:rPr>
                                <w:rFonts w:ascii="Times New Roman"/>
                                <w:spacing w:val="-1"/>
                                <w:sz w:val="17"/>
                              </w:rPr>
                              <w:t xml:space="preserve"> </w:t>
                            </w:r>
                            <w:r>
                              <w:rPr>
                                <w:rFonts w:ascii="Times New Roman"/>
                                <w:sz w:val="17"/>
                              </w:rPr>
                              <w:t>information</w:t>
                            </w:r>
                            <w:r>
                              <w:rPr>
                                <w:rFonts w:ascii="Times New Roman"/>
                                <w:spacing w:val="-4"/>
                                <w:sz w:val="17"/>
                              </w:rPr>
                              <w:t xml:space="preserve"> </w:t>
                            </w:r>
                            <w:r>
                              <w:rPr>
                                <w:rFonts w:ascii="Times New Roman"/>
                                <w:sz w:val="17"/>
                              </w:rPr>
                              <w:t>unless</w:t>
                            </w:r>
                            <w:r>
                              <w:rPr>
                                <w:rFonts w:ascii="Times New Roman"/>
                                <w:spacing w:val="-2"/>
                                <w:sz w:val="17"/>
                              </w:rPr>
                              <w:t xml:space="preserve"> </w:t>
                            </w:r>
                            <w:r>
                              <w:rPr>
                                <w:rFonts w:ascii="Times New Roman"/>
                                <w:sz w:val="17"/>
                              </w:rPr>
                              <w:t>it</w:t>
                            </w:r>
                            <w:r>
                              <w:rPr>
                                <w:rFonts w:ascii="Times New Roman"/>
                                <w:spacing w:val="-2"/>
                                <w:sz w:val="17"/>
                              </w:rPr>
                              <w:t xml:space="preserve"> </w:t>
                            </w:r>
                            <w:r>
                              <w:rPr>
                                <w:rFonts w:ascii="Times New Roman"/>
                                <w:sz w:val="17"/>
                              </w:rPr>
                              <w:t>displays</w:t>
                            </w:r>
                            <w:r>
                              <w:rPr>
                                <w:rFonts w:ascii="Times New Roman"/>
                                <w:spacing w:val="-2"/>
                                <w:sz w:val="17"/>
                              </w:rPr>
                              <w:t xml:space="preserve"> </w:t>
                            </w:r>
                            <w:r>
                              <w:rPr>
                                <w:rFonts w:ascii="Times New Roman"/>
                                <w:sz w:val="17"/>
                              </w:rPr>
                              <w:t>a</w:t>
                            </w:r>
                            <w:r>
                              <w:rPr>
                                <w:rFonts w:ascii="Times New Roman"/>
                                <w:spacing w:val="-3"/>
                                <w:sz w:val="17"/>
                              </w:rPr>
                              <w:t xml:space="preserve"> </w:t>
                            </w:r>
                            <w:r>
                              <w:rPr>
                                <w:rFonts w:ascii="Times New Roman"/>
                                <w:sz w:val="17"/>
                              </w:rPr>
                              <w:t>currently</w:t>
                            </w:r>
                            <w:r>
                              <w:rPr>
                                <w:rFonts w:ascii="Times New Roman"/>
                                <w:spacing w:val="-4"/>
                                <w:sz w:val="17"/>
                              </w:rPr>
                              <w:t xml:space="preserve"> </w:t>
                            </w:r>
                            <w:r>
                              <w:rPr>
                                <w:rFonts w:ascii="Times New Roman"/>
                                <w:sz w:val="17"/>
                              </w:rPr>
                              <w:t>valid</w:t>
                            </w:r>
                            <w:r>
                              <w:rPr>
                                <w:rFonts w:ascii="Times New Roman"/>
                                <w:spacing w:val="-4"/>
                                <w:sz w:val="17"/>
                              </w:rPr>
                              <w:t xml:space="preserve"> </w:t>
                            </w:r>
                            <w:r>
                              <w:rPr>
                                <w:rFonts w:ascii="Times New Roman"/>
                                <w:sz w:val="17"/>
                              </w:rPr>
                              <w:t>OMB Approval</w:t>
                            </w:r>
                            <w:r>
                              <w:rPr>
                                <w:rFonts w:ascii="Times New Roman"/>
                                <w:spacing w:val="-2"/>
                                <w:sz w:val="17"/>
                              </w:rPr>
                              <w:t xml:space="preserve"> </w:t>
                            </w:r>
                            <w:r>
                              <w:rPr>
                                <w:rFonts w:ascii="Times New Roman"/>
                                <w:sz w:val="17"/>
                              </w:rPr>
                              <w:t>Number.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9" o:spid="_x0000_s1032" type="#_x0000_t202" style="width:732.15pt;height:63.6pt;margin-top:12.75pt;margin-left:28.2pt;mso-height-percent:0;mso-height-relative:page;mso-position-horizontal-relative:page;mso-width-percent:0;mso-width-relative:page;mso-wrap-distance-bottom:0;mso-wrap-distance-left:0;mso-wrap-distance-right:0;mso-wrap-distance-top:0;mso-wrap-style:square;position:absolute;visibility:visible;v-text-anchor:top;z-index:-251633664" filled="f" strokeweight="0.72pt">
                <v:textbox inset="0,0,0,0">
                  <w:txbxContent>
                    <w:p w:rsidR="00DF6D8A" w:rsidP="00DF6D8A" w14:paraId="214A4E5D" w14:textId="77777777">
                      <w:pPr>
                        <w:spacing w:before="16"/>
                        <w:ind w:left="148"/>
                        <w:rPr>
                          <w:rFonts w:ascii="Times New Roman"/>
                          <w:i/>
                          <w:sz w:val="17"/>
                        </w:rPr>
                      </w:pPr>
                      <w:r>
                        <w:rPr>
                          <w:rFonts w:ascii="Times New Roman"/>
                          <w:i/>
                          <w:sz w:val="17"/>
                        </w:rPr>
                        <w:t>PAPERWORK</w:t>
                      </w:r>
                      <w:r>
                        <w:rPr>
                          <w:rFonts w:ascii="Times New Roman"/>
                          <w:i/>
                          <w:spacing w:val="-3"/>
                          <w:sz w:val="17"/>
                        </w:rPr>
                        <w:t xml:space="preserve"> </w:t>
                      </w:r>
                      <w:r>
                        <w:rPr>
                          <w:rFonts w:ascii="Times New Roman"/>
                          <w:i/>
                          <w:sz w:val="17"/>
                        </w:rPr>
                        <w:t>BURDEN</w:t>
                      </w:r>
                      <w:r>
                        <w:rPr>
                          <w:rFonts w:ascii="Times New Roman"/>
                          <w:i/>
                          <w:spacing w:val="-2"/>
                          <w:sz w:val="17"/>
                        </w:rPr>
                        <w:t xml:space="preserve"> </w:t>
                      </w:r>
                      <w:r>
                        <w:rPr>
                          <w:rFonts w:ascii="Times New Roman"/>
                          <w:i/>
                          <w:sz w:val="17"/>
                        </w:rPr>
                        <w:t>STATEMENT</w:t>
                      </w:r>
                    </w:p>
                    <w:p w:rsidR="00DF6D8A" w:rsidP="00DF6D8A" w14:paraId="3AACFC09" w14:textId="77777777">
                      <w:pPr>
                        <w:pStyle w:val="BodyText"/>
                        <w:spacing w:before="9"/>
                        <w:rPr>
                          <w:rFonts w:ascii="Times New Roman"/>
                          <w:i/>
                        </w:rPr>
                      </w:pPr>
                    </w:p>
                    <w:p w:rsidR="00DF6D8A" w:rsidP="00D97917" w14:paraId="53D5076F" w14:textId="3572AA11">
                      <w:pPr>
                        <w:ind w:left="148" w:right="317"/>
                        <w:rPr>
                          <w:rFonts w:ascii="Times New Roman"/>
                          <w:sz w:val="17"/>
                        </w:rPr>
                      </w:pPr>
                      <w:r>
                        <w:rPr>
                          <w:rFonts w:ascii="Times New Roman"/>
                          <w:sz w:val="17"/>
                        </w:rPr>
                        <w:t>We estimate that it will take an average of one hour to complete this form including time for reviewing instructions, searching existing data sources, gathering and maintaining the data needed, and completing</w:t>
                      </w:r>
                      <w:r>
                        <w:rPr>
                          <w:rFonts w:ascii="Times New Roman"/>
                          <w:spacing w:val="-41"/>
                          <w:sz w:val="17"/>
                        </w:rPr>
                        <w:t xml:space="preserve"> </w:t>
                      </w:r>
                      <w:r>
                        <w:rPr>
                          <w:rFonts w:ascii="Times New Roman"/>
                          <w:sz w:val="17"/>
                        </w:rPr>
                        <w:t>and reviewing the information.</w:t>
                      </w:r>
                      <w:r>
                        <w:rPr>
                          <w:rFonts w:ascii="Times New Roman"/>
                          <w:spacing w:val="1"/>
                          <w:sz w:val="17"/>
                        </w:rPr>
                        <w:t xml:space="preserve"> </w:t>
                      </w:r>
                      <w:r>
                        <w:rPr>
                          <w:rFonts w:ascii="Times New Roman"/>
                          <w:sz w:val="17"/>
                        </w:rPr>
                        <w:t>Your response is required to obtain or retain benefits under 29 USC 673. If you have any comments regarding this estimate or any other aspect of this form, including</w:t>
                      </w:r>
                      <w:r>
                        <w:rPr>
                          <w:rFonts w:ascii="Times New Roman"/>
                          <w:spacing w:val="1"/>
                          <w:sz w:val="17"/>
                        </w:rPr>
                        <w:t xml:space="preserve"> </w:t>
                      </w:r>
                      <w:r>
                        <w:rPr>
                          <w:rFonts w:ascii="Times New Roman"/>
                          <w:sz w:val="17"/>
                        </w:rPr>
                        <w:t>suggestions</w:t>
                      </w:r>
                      <w:r>
                        <w:rPr>
                          <w:rFonts w:ascii="Times New Roman"/>
                          <w:spacing w:val="-2"/>
                          <w:sz w:val="17"/>
                        </w:rPr>
                        <w:t xml:space="preserve"> </w:t>
                      </w:r>
                      <w:r>
                        <w:rPr>
                          <w:rFonts w:ascii="Times New Roman"/>
                          <w:sz w:val="17"/>
                        </w:rPr>
                        <w:t>for</w:t>
                      </w:r>
                      <w:r>
                        <w:rPr>
                          <w:rFonts w:ascii="Times New Roman"/>
                          <w:spacing w:val="-2"/>
                          <w:sz w:val="17"/>
                        </w:rPr>
                        <w:t xml:space="preserve"> </w:t>
                      </w:r>
                      <w:r>
                        <w:rPr>
                          <w:rFonts w:ascii="Times New Roman"/>
                          <w:sz w:val="17"/>
                        </w:rPr>
                        <w:t>reducing</w:t>
                      </w:r>
                      <w:r>
                        <w:rPr>
                          <w:rFonts w:ascii="Times New Roman"/>
                          <w:spacing w:val="-3"/>
                          <w:sz w:val="17"/>
                        </w:rPr>
                        <w:t xml:space="preserve"> </w:t>
                      </w:r>
                      <w:r>
                        <w:rPr>
                          <w:rFonts w:ascii="Times New Roman"/>
                          <w:sz w:val="17"/>
                        </w:rPr>
                        <w:t>this</w:t>
                      </w:r>
                      <w:r>
                        <w:rPr>
                          <w:rFonts w:ascii="Times New Roman"/>
                          <w:spacing w:val="-2"/>
                          <w:sz w:val="17"/>
                        </w:rPr>
                        <w:t xml:space="preserve"> </w:t>
                      </w:r>
                      <w:r>
                        <w:rPr>
                          <w:rFonts w:ascii="Times New Roman"/>
                          <w:sz w:val="17"/>
                        </w:rPr>
                        <w:t>burden,</w:t>
                      </w:r>
                      <w:r>
                        <w:rPr>
                          <w:rFonts w:ascii="Times New Roman"/>
                          <w:spacing w:val="-1"/>
                          <w:sz w:val="17"/>
                        </w:rPr>
                        <w:t xml:space="preserve"> </w:t>
                      </w:r>
                      <w:r>
                        <w:rPr>
                          <w:rFonts w:ascii="Times New Roman"/>
                          <w:sz w:val="17"/>
                        </w:rPr>
                        <w:t>please</w:t>
                      </w:r>
                      <w:r>
                        <w:rPr>
                          <w:rFonts w:ascii="Times New Roman"/>
                          <w:spacing w:val="-3"/>
                          <w:sz w:val="17"/>
                        </w:rPr>
                        <w:t xml:space="preserve"> </w:t>
                      </w:r>
                      <w:r>
                        <w:rPr>
                          <w:rFonts w:ascii="Times New Roman"/>
                          <w:sz w:val="17"/>
                        </w:rPr>
                        <w:t>send</w:t>
                      </w:r>
                      <w:r>
                        <w:rPr>
                          <w:rFonts w:ascii="Times New Roman"/>
                          <w:spacing w:val="-4"/>
                          <w:sz w:val="17"/>
                        </w:rPr>
                        <w:t xml:space="preserve"> </w:t>
                      </w:r>
                      <w:r>
                        <w:rPr>
                          <w:rFonts w:ascii="Times New Roman"/>
                          <w:sz w:val="17"/>
                        </w:rPr>
                        <w:t>them</w:t>
                      </w:r>
                      <w:r>
                        <w:rPr>
                          <w:rFonts w:ascii="Times New Roman"/>
                          <w:spacing w:val="-5"/>
                          <w:sz w:val="17"/>
                        </w:rPr>
                        <w:t xml:space="preserve"> </w:t>
                      </w:r>
                      <w:r>
                        <w:rPr>
                          <w:rFonts w:ascii="Times New Roman"/>
                          <w:sz w:val="17"/>
                        </w:rPr>
                        <w:t>to</w:t>
                      </w:r>
                      <w:r>
                        <w:rPr>
                          <w:rFonts w:ascii="Times New Roman"/>
                          <w:spacing w:val="-4"/>
                          <w:sz w:val="17"/>
                        </w:rPr>
                        <w:t xml:space="preserve"> </w:t>
                      </w:r>
                      <w:r w:rsidRPr="00A556F2" w:rsidR="00CB5705">
                        <w:rPr>
                          <w:rFonts w:ascii="Times New Roman" w:hAnsi="Times New Roman" w:cs="Times New Roman"/>
                          <w:sz w:val="17"/>
                          <w:szCs w:val="17"/>
                        </w:rPr>
                        <w:t>the Bureau of Labor Statistics, Division of Financial Management (1220-0149), 2 Massachusetts Avenue, N.E., Room 4135, Washington, D.C. 20212</w:t>
                      </w:r>
                      <w:r w:rsidRPr="00A556F2" w:rsidR="00CB5705">
                        <w:rPr>
                          <w:rFonts w:ascii="Times New Roman" w:hAnsi="Times New Roman" w:cs="Times New Roman"/>
                          <w:sz w:val="17"/>
                          <w:szCs w:val="17"/>
                        </w:rPr>
                        <w:noBreakHyphen/>
                        <w:t>0001</w:t>
                      </w:r>
                      <w:r w:rsidR="00A92F6D">
                        <w:rPr>
                          <w:rFonts w:ascii="Times New Roman"/>
                          <w:spacing w:val="36"/>
                          <w:sz w:val="17"/>
                        </w:rPr>
                        <w:t xml:space="preserve">. </w:t>
                      </w:r>
                      <w:r>
                        <w:rPr>
                          <w:rFonts w:ascii="Times New Roman"/>
                          <w:sz w:val="17"/>
                        </w:rPr>
                        <w:t>You</w:t>
                      </w:r>
                      <w:r>
                        <w:rPr>
                          <w:rFonts w:ascii="Times New Roman"/>
                          <w:spacing w:val="-4"/>
                          <w:sz w:val="17"/>
                        </w:rPr>
                        <w:t xml:space="preserve"> </w:t>
                      </w:r>
                      <w:r>
                        <w:rPr>
                          <w:rFonts w:ascii="Times New Roman"/>
                          <w:sz w:val="17"/>
                        </w:rPr>
                        <w:t>are</w:t>
                      </w:r>
                      <w:r>
                        <w:rPr>
                          <w:rFonts w:ascii="Times New Roman"/>
                          <w:spacing w:val="-4"/>
                          <w:sz w:val="17"/>
                        </w:rPr>
                        <w:t xml:space="preserve"> </w:t>
                      </w:r>
                      <w:r>
                        <w:rPr>
                          <w:rFonts w:ascii="Times New Roman"/>
                          <w:sz w:val="17"/>
                        </w:rPr>
                        <w:t>not</w:t>
                      </w:r>
                      <w:r>
                        <w:rPr>
                          <w:rFonts w:ascii="Times New Roman"/>
                          <w:spacing w:val="-2"/>
                          <w:sz w:val="17"/>
                        </w:rPr>
                        <w:t xml:space="preserve"> </w:t>
                      </w:r>
                      <w:r>
                        <w:rPr>
                          <w:rFonts w:ascii="Times New Roman"/>
                          <w:sz w:val="17"/>
                        </w:rPr>
                        <w:t>required</w:t>
                      </w:r>
                      <w:r>
                        <w:rPr>
                          <w:rFonts w:ascii="Times New Roman"/>
                          <w:spacing w:val="-3"/>
                          <w:sz w:val="17"/>
                        </w:rPr>
                        <w:t xml:space="preserve"> </w:t>
                      </w:r>
                      <w:r>
                        <w:rPr>
                          <w:rFonts w:ascii="Times New Roman"/>
                          <w:sz w:val="17"/>
                        </w:rPr>
                        <w:t>to</w:t>
                      </w:r>
                      <w:r>
                        <w:rPr>
                          <w:rFonts w:ascii="Times New Roman"/>
                          <w:spacing w:val="-4"/>
                          <w:sz w:val="17"/>
                        </w:rPr>
                        <w:t xml:space="preserve"> </w:t>
                      </w:r>
                      <w:r>
                        <w:rPr>
                          <w:rFonts w:ascii="Times New Roman"/>
                          <w:sz w:val="17"/>
                        </w:rPr>
                        <w:t>respond</w:t>
                      </w:r>
                      <w:r>
                        <w:rPr>
                          <w:rFonts w:ascii="Times New Roman"/>
                          <w:spacing w:val="-4"/>
                          <w:sz w:val="17"/>
                        </w:rPr>
                        <w:t xml:space="preserve"> </w:t>
                      </w:r>
                      <w:r>
                        <w:rPr>
                          <w:rFonts w:ascii="Times New Roman"/>
                          <w:sz w:val="17"/>
                        </w:rPr>
                        <w:t>to</w:t>
                      </w:r>
                      <w:r>
                        <w:rPr>
                          <w:rFonts w:ascii="Times New Roman"/>
                          <w:spacing w:val="-3"/>
                          <w:sz w:val="17"/>
                        </w:rPr>
                        <w:t xml:space="preserve"> </w:t>
                      </w:r>
                      <w:r>
                        <w:rPr>
                          <w:rFonts w:ascii="Times New Roman"/>
                          <w:sz w:val="17"/>
                        </w:rPr>
                        <w:t>this</w:t>
                      </w:r>
                      <w:r>
                        <w:rPr>
                          <w:rFonts w:ascii="Times New Roman"/>
                          <w:spacing w:val="-4"/>
                          <w:sz w:val="17"/>
                        </w:rPr>
                        <w:t xml:space="preserve"> </w:t>
                      </w:r>
                      <w:r>
                        <w:rPr>
                          <w:rFonts w:ascii="Times New Roman"/>
                          <w:sz w:val="17"/>
                        </w:rPr>
                        <w:t>collection</w:t>
                      </w:r>
                      <w:r>
                        <w:rPr>
                          <w:rFonts w:ascii="Times New Roman"/>
                          <w:spacing w:val="-4"/>
                          <w:sz w:val="17"/>
                        </w:rPr>
                        <w:t xml:space="preserve"> </w:t>
                      </w:r>
                      <w:r>
                        <w:rPr>
                          <w:rFonts w:ascii="Times New Roman"/>
                          <w:sz w:val="17"/>
                        </w:rPr>
                        <w:t>of</w:t>
                      </w:r>
                      <w:r>
                        <w:rPr>
                          <w:rFonts w:ascii="Times New Roman"/>
                          <w:spacing w:val="-1"/>
                          <w:sz w:val="17"/>
                        </w:rPr>
                        <w:t xml:space="preserve"> </w:t>
                      </w:r>
                      <w:r>
                        <w:rPr>
                          <w:rFonts w:ascii="Times New Roman"/>
                          <w:sz w:val="17"/>
                        </w:rPr>
                        <w:t>information</w:t>
                      </w:r>
                      <w:r>
                        <w:rPr>
                          <w:rFonts w:ascii="Times New Roman"/>
                          <w:spacing w:val="-4"/>
                          <w:sz w:val="17"/>
                        </w:rPr>
                        <w:t xml:space="preserve"> </w:t>
                      </w:r>
                      <w:r>
                        <w:rPr>
                          <w:rFonts w:ascii="Times New Roman"/>
                          <w:sz w:val="17"/>
                        </w:rPr>
                        <w:t>unless</w:t>
                      </w:r>
                      <w:r>
                        <w:rPr>
                          <w:rFonts w:ascii="Times New Roman"/>
                          <w:spacing w:val="-2"/>
                          <w:sz w:val="17"/>
                        </w:rPr>
                        <w:t xml:space="preserve"> </w:t>
                      </w:r>
                      <w:r>
                        <w:rPr>
                          <w:rFonts w:ascii="Times New Roman"/>
                          <w:sz w:val="17"/>
                        </w:rPr>
                        <w:t>it</w:t>
                      </w:r>
                      <w:r>
                        <w:rPr>
                          <w:rFonts w:ascii="Times New Roman"/>
                          <w:spacing w:val="-2"/>
                          <w:sz w:val="17"/>
                        </w:rPr>
                        <w:t xml:space="preserve"> </w:t>
                      </w:r>
                      <w:r>
                        <w:rPr>
                          <w:rFonts w:ascii="Times New Roman"/>
                          <w:sz w:val="17"/>
                        </w:rPr>
                        <w:t>displays</w:t>
                      </w:r>
                      <w:r>
                        <w:rPr>
                          <w:rFonts w:ascii="Times New Roman"/>
                          <w:spacing w:val="-2"/>
                          <w:sz w:val="17"/>
                        </w:rPr>
                        <w:t xml:space="preserve"> </w:t>
                      </w:r>
                      <w:r>
                        <w:rPr>
                          <w:rFonts w:ascii="Times New Roman"/>
                          <w:sz w:val="17"/>
                        </w:rPr>
                        <w:t>a</w:t>
                      </w:r>
                      <w:r>
                        <w:rPr>
                          <w:rFonts w:ascii="Times New Roman"/>
                          <w:spacing w:val="-3"/>
                          <w:sz w:val="17"/>
                        </w:rPr>
                        <w:t xml:space="preserve"> </w:t>
                      </w:r>
                      <w:r>
                        <w:rPr>
                          <w:rFonts w:ascii="Times New Roman"/>
                          <w:sz w:val="17"/>
                        </w:rPr>
                        <w:t>currently</w:t>
                      </w:r>
                      <w:r>
                        <w:rPr>
                          <w:rFonts w:ascii="Times New Roman"/>
                          <w:spacing w:val="-4"/>
                          <w:sz w:val="17"/>
                        </w:rPr>
                        <w:t xml:space="preserve"> </w:t>
                      </w:r>
                      <w:r>
                        <w:rPr>
                          <w:rFonts w:ascii="Times New Roman"/>
                          <w:sz w:val="17"/>
                        </w:rPr>
                        <w:t>valid</w:t>
                      </w:r>
                      <w:r>
                        <w:rPr>
                          <w:rFonts w:ascii="Times New Roman"/>
                          <w:spacing w:val="-4"/>
                          <w:sz w:val="17"/>
                        </w:rPr>
                        <w:t xml:space="preserve"> </w:t>
                      </w:r>
                      <w:r>
                        <w:rPr>
                          <w:rFonts w:ascii="Times New Roman"/>
                          <w:sz w:val="17"/>
                        </w:rPr>
                        <w:t>OMB Approval</w:t>
                      </w:r>
                      <w:r>
                        <w:rPr>
                          <w:rFonts w:ascii="Times New Roman"/>
                          <w:spacing w:val="-2"/>
                          <w:sz w:val="17"/>
                        </w:rPr>
                        <w:t xml:space="preserve"> </w:t>
                      </w:r>
                      <w:r>
                        <w:rPr>
                          <w:rFonts w:ascii="Times New Roman"/>
                          <w:sz w:val="17"/>
                        </w:rPr>
                        <w:t>Number.</w:t>
                      </w:r>
                    </w:p>
                  </w:txbxContent>
                </v:textbox>
                <w10:wrap type="topAndBottom"/>
              </v:shape>
            </w:pict>
          </mc:Fallback>
        </mc:AlternateContent>
      </w:r>
    </w:p>
    <w:p w:rsidR="00DF6D8A" w:rsidP="00DF6D8A" w14:paraId="571A4788" w14:textId="77777777">
      <w:pPr>
        <w:pStyle w:val="BodyText"/>
        <w:rPr>
          <w:rFonts w:ascii="Times New Roman"/>
        </w:rPr>
      </w:pPr>
    </w:p>
    <w:p w:rsidR="00DF6D8A" w:rsidP="00DF6D8A" w14:paraId="2637148F" w14:textId="77777777">
      <w:pPr>
        <w:pStyle w:val="BodyText"/>
        <w:spacing w:before="2"/>
        <w:rPr>
          <w:rFonts w:ascii="Times New Roman"/>
          <w:sz w:val="28"/>
        </w:rPr>
      </w:pPr>
    </w:p>
    <w:p w:rsidR="00DF6D8A" w:rsidP="00DF6D8A" w14:paraId="2A1C77DC" w14:textId="2CC85E9A">
      <w:pPr>
        <w:pStyle w:val="BodyText"/>
        <w:spacing w:before="59"/>
        <w:ind w:left="3817" w:right="3360"/>
        <w:jc w:val="center"/>
      </w:pPr>
    </w:p>
    <w:p w:rsidR="00DF6D8A" w:rsidP="00DF6D8A" w14:paraId="212EF875" w14:textId="77777777">
      <w:pPr>
        <w:jc w:val="center"/>
        <w:sectPr>
          <w:headerReference w:type="even" r:id="rId18"/>
          <w:headerReference w:type="default" r:id="rId19"/>
          <w:footerReference w:type="default" r:id="rId20"/>
          <w:headerReference w:type="first" r:id="rId21"/>
          <w:pgSz w:w="15840" w:h="12240" w:orient="landscape"/>
          <w:pgMar w:top="420" w:right="380" w:bottom="280" w:left="460" w:header="0" w:footer="0" w:gutter="0"/>
          <w:cols w:space="720"/>
        </w:sectPr>
      </w:pPr>
    </w:p>
    <w:tbl>
      <w:tblPr>
        <w:tblW w:w="10676" w:type="dxa"/>
        <w:jc w:val="center"/>
        <w:tblLayout w:type="fixed"/>
        <w:tblLook w:val="04A0"/>
      </w:tblPr>
      <w:tblGrid>
        <w:gridCol w:w="1052"/>
        <w:gridCol w:w="383"/>
        <w:gridCol w:w="613"/>
        <w:gridCol w:w="160"/>
        <w:gridCol w:w="127"/>
        <w:gridCol w:w="74"/>
        <w:gridCol w:w="35"/>
        <w:gridCol w:w="324"/>
        <w:gridCol w:w="123"/>
        <w:gridCol w:w="214"/>
        <w:gridCol w:w="105"/>
        <w:gridCol w:w="642"/>
        <w:gridCol w:w="19"/>
        <w:gridCol w:w="433"/>
        <w:gridCol w:w="102"/>
        <w:gridCol w:w="774"/>
        <w:gridCol w:w="102"/>
        <w:gridCol w:w="751"/>
        <w:gridCol w:w="102"/>
        <w:gridCol w:w="490"/>
        <w:gridCol w:w="100"/>
        <w:gridCol w:w="1738"/>
        <w:gridCol w:w="82"/>
        <w:gridCol w:w="16"/>
        <w:gridCol w:w="16"/>
        <w:gridCol w:w="122"/>
        <w:gridCol w:w="40"/>
        <w:gridCol w:w="58"/>
        <w:gridCol w:w="1879"/>
      </w:tblGrid>
      <w:tr w14:paraId="3EA4583E" w14:textId="77777777" w:rsidTr="00C12239">
        <w:tblPrEx>
          <w:tblW w:w="10676" w:type="dxa"/>
          <w:jc w:val="center"/>
          <w:tblLayout w:type="fixed"/>
          <w:tblLook w:val="04A0"/>
        </w:tblPrEx>
        <w:trPr>
          <w:trHeight w:val="447"/>
          <w:jc w:val="center"/>
        </w:trPr>
        <w:tc>
          <w:tcPr>
            <w:tcW w:w="4304" w:type="dxa"/>
            <w:gridSpan w:val="14"/>
            <w:tcBorders>
              <w:top w:val="single" w:sz="12" w:space="0" w:color="auto"/>
              <w:left w:val="single" w:sz="12" w:space="0" w:color="auto"/>
              <w:bottom w:val="nil"/>
              <w:right w:val="nil"/>
            </w:tcBorders>
            <w:shd w:val="clear" w:color="auto" w:fill="auto"/>
            <w:noWrap/>
            <w:vAlign w:val="center"/>
            <w:hideMark/>
          </w:tcPr>
          <w:p w:rsidR="00DF6D8A" w:rsidRPr="00CF6375" w:rsidP="00322FF6" w14:paraId="21FE6990" w14:textId="77777777">
            <w:pPr>
              <w:widowControl/>
              <w:autoSpaceDE/>
              <w:autoSpaceDN/>
              <w:rPr>
                <w:rFonts w:ascii="Arial" w:eastAsia="Times New Roman" w:hAnsi="Arial" w:cs="Arial"/>
                <w:b/>
                <w:bCs/>
                <w:sz w:val="16"/>
                <w:szCs w:val="16"/>
              </w:rPr>
            </w:pPr>
            <w:r w:rsidRPr="00CF6375">
              <w:rPr>
                <w:rFonts w:ascii="Arial" w:eastAsia="Times New Roman" w:hAnsi="Arial" w:cs="Arial"/>
                <w:b/>
                <w:bCs/>
                <w:sz w:val="16"/>
                <w:szCs w:val="16"/>
              </w:rPr>
              <w:t>BUREAU OF LABOR STATISTICS</w:t>
            </w:r>
          </w:p>
        </w:tc>
        <w:tc>
          <w:tcPr>
            <w:tcW w:w="876" w:type="dxa"/>
            <w:gridSpan w:val="2"/>
            <w:tcBorders>
              <w:top w:val="single" w:sz="12" w:space="0" w:color="auto"/>
              <w:left w:val="nil"/>
              <w:bottom w:val="nil"/>
              <w:right w:val="nil"/>
            </w:tcBorders>
            <w:shd w:val="clear" w:color="auto" w:fill="auto"/>
            <w:noWrap/>
            <w:vAlign w:val="center"/>
            <w:hideMark/>
          </w:tcPr>
          <w:p w:rsidR="00DF6D8A" w:rsidRPr="00CF6375" w:rsidP="00322FF6" w14:paraId="3824709C" w14:textId="77777777">
            <w:pPr>
              <w:widowControl/>
              <w:autoSpaceDE/>
              <w:autoSpaceDN/>
              <w:rPr>
                <w:rFonts w:ascii="Arial" w:eastAsia="Times New Roman" w:hAnsi="Arial" w:cs="Arial"/>
                <w:b/>
                <w:bCs/>
                <w:sz w:val="16"/>
                <w:szCs w:val="16"/>
              </w:rPr>
            </w:pPr>
            <w:r w:rsidRPr="00CF6375">
              <w:rPr>
                <w:rFonts w:ascii="Arial" w:eastAsia="Times New Roman" w:hAnsi="Arial" w:cs="Arial"/>
                <w:b/>
                <w:bCs/>
                <w:sz w:val="16"/>
                <w:szCs w:val="16"/>
              </w:rPr>
              <w:t xml:space="preserve">     </w:t>
            </w:r>
          </w:p>
        </w:tc>
        <w:tc>
          <w:tcPr>
            <w:tcW w:w="3365" w:type="dxa"/>
            <w:gridSpan w:val="7"/>
            <w:tcBorders>
              <w:top w:val="single" w:sz="12" w:space="0" w:color="auto"/>
              <w:left w:val="nil"/>
              <w:bottom w:val="nil"/>
              <w:right w:val="nil"/>
            </w:tcBorders>
            <w:shd w:val="clear" w:color="auto" w:fill="auto"/>
            <w:noWrap/>
            <w:hideMark/>
          </w:tcPr>
          <w:p w:rsidR="00DF6D8A" w:rsidRPr="00CF6375" w:rsidP="00322FF6" w14:paraId="6900EC75" w14:textId="77777777">
            <w:pPr>
              <w:widowControl/>
              <w:autoSpaceDE/>
              <w:autoSpaceDN/>
              <w:jc w:val="right"/>
              <w:rPr>
                <w:rFonts w:ascii="Arial" w:eastAsia="Times New Roman" w:hAnsi="Arial" w:cs="Arial"/>
                <w:b/>
                <w:bCs/>
                <w:sz w:val="16"/>
                <w:szCs w:val="16"/>
              </w:rPr>
            </w:pPr>
            <w:r w:rsidRPr="00CF6375">
              <w:rPr>
                <w:rFonts w:ascii="Arial" w:eastAsia="Times New Roman" w:hAnsi="Arial" w:cs="Arial"/>
                <w:b/>
                <w:bCs/>
                <w:sz w:val="16"/>
                <w:szCs w:val="16"/>
              </w:rPr>
              <w:t xml:space="preserve">     </w:t>
            </w:r>
          </w:p>
          <w:p w:rsidR="00DF6D8A" w:rsidRPr="00CF6375" w:rsidP="00322FF6" w14:paraId="637C31E6" w14:textId="77777777">
            <w:pPr>
              <w:widowControl/>
              <w:autoSpaceDE/>
              <w:autoSpaceDN/>
              <w:jc w:val="right"/>
              <w:rPr>
                <w:rFonts w:ascii="Arial" w:eastAsia="Times New Roman" w:hAnsi="Arial" w:cs="Arial"/>
                <w:b/>
                <w:bCs/>
                <w:sz w:val="16"/>
                <w:szCs w:val="16"/>
              </w:rPr>
            </w:pPr>
          </w:p>
          <w:p w:rsidR="00DF6D8A" w:rsidRPr="00CF6375" w:rsidP="00322FF6" w14:paraId="2E9325E3" w14:textId="77777777">
            <w:pPr>
              <w:widowControl/>
              <w:autoSpaceDE/>
              <w:autoSpaceDN/>
              <w:jc w:val="right"/>
              <w:rPr>
                <w:rFonts w:ascii="Arial" w:eastAsia="Times New Roman" w:hAnsi="Arial" w:cs="Arial"/>
                <w:b/>
                <w:bCs/>
                <w:sz w:val="16"/>
                <w:szCs w:val="16"/>
              </w:rPr>
            </w:pPr>
            <w:r w:rsidRPr="00CF6375">
              <w:rPr>
                <w:rFonts w:ascii="Arial" w:eastAsia="Times New Roman" w:hAnsi="Arial" w:cs="Arial"/>
                <w:b/>
                <w:bCs/>
                <w:sz w:val="16"/>
                <w:szCs w:val="16"/>
              </w:rPr>
              <w:t xml:space="preserve">   U.S. DEPARTMENT OF LABOR</w:t>
            </w:r>
          </w:p>
        </w:tc>
        <w:tc>
          <w:tcPr>
            <w:tcW w:w="2131" w:type="dxa"/>
            <w:gridSpan w:val="6"/>
            <w:tcBorders>
              <w:top w:val="single" w:sz="12" w:space="0" w:color="auto"/>
              <w:left w:val="nil"/>
              <w:bottom w:val="nil"/>
              <w:right w:val="single" w:sz="12" w:space="0" w:color="auto"/>
            </w:tcBorders>
            <w:shd w:val="clear" w:color="auto" w:fill="auto"/>
            <w:noWrap/>
            <w:vAlign w:val="bottom"/>
            <w:hideMark/>
          </w:tcPr>
          <w:p w:rsidR="00DF6D8A" w:rsidRPr="00CF6375" w:rsidP="00322FF6" w14:paraId="5E214D6E" w14:textId="77777777">
            <w:pPr>
              <w:widowControl/>
              <w:autoSpaceDE/>
              <w:autoSpaceDN/>
              <w:jc w:val="right"/>
              <w:rPr>
                <w:rFonts w:ascii="Arial" w:eastAsia="Times New Roman" w:hAnsi="Arial" w:cs="Arial"/>
                <w:b/>
                <w:bCs/>
                <w:sz w:val="16"/>
                <w:szCs w:val="16"/>
              </w:rPr>
            </w:pPr>
            <w:r w:rsidRPr="00CF6375">
              <w:rPr>
                <w:rFonts w:ascii="Arial" w:eastAsia="Times New Roman" w:hAnsi="Arial" w:cs="Arial"/>
                <w:b/>
                <w:bCs/>
                <w:noProof/>
                <w:sz w:val="16"/>
                <w:szCs w:val="16"/>
              </w:rPr>
              <w:drawing>
                <wp:anchor distT="0" distB="0" distL="114300" distR="114300" simplePos="0" relativeHeight="251661312" behindDoc="0" locked="0" layoutInCell="1" allowOverlap="1">
                  <wp:simplePos x="0" y="0"/>
                  <wp:positionH relativeFrom="column">
                    <wp:posOffset>369570</wp:posOffset>
                  </wp:positionH>
                  <wp:positionV relativeFrom="paragraph">
                    <wp:posOffset>86360</wp:posOffset>
                  </wp:positionV>
                  <wp:extent cx="704215" cy="668655"/>
                  <wp:effectExtent l="19050" t="0" r="635" b="0"/>
                  <wp:wrapNone/>
                  <wp:docPr id="13464" name="Picture 1346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4" name="Picture 13464" descr="Logo&#10;&#10;Description automatically generated"/>
                          <pic:cNvPicPr>
                            <a:picLocks noChangeAspect="1" noChangeArrowheads="1"/>
                          </pic:cNvPicPr>
                        </pic:nvPicPr>
                        <pic:blipFill>
                          <a:blip xmlns:r="http://schemas.openxmlformats.org/officeDocument/2006/relationships" r:embed="rId22" cstate="print"/>
                          <a:stretch>
                            <a:fillRect/>
                          </a:stretch>
                        </pic:blipFill>
                        <pic:spPr bwMode="auto">
                          <a:xfrm>
                            <a:off x="0" y="0"/>
                            <a:ext cx="704215" cy="668655"/>
                          </a:xfrm>
                          <a:prstGeom prst="rect">
                            <a:avLst/>
                          </a:prstGeom>
                          <a:noFill/>
                        </pic:spPr>
                      </pic:pic>
                    </a:graphicData>
                  </a:graphic>
                </wp:anchor>
              </w:drawing>
            </w:r>
            <w:r w:rsidRPr="00CF6375">
              <w:rPr>
                <w:rFonts w:ascii="Arial" w:eastAsia="Times New Roman" w:hAnsi="Arial" w:cs="Arial"/>
                <w:b/>
                <w:bCs/>
                <w:noProof/>
                <w:sz w:val="16"/>
                <w:szCs w:val="16"/>
              </w:rPr>
              <mc:AlternateContent>
                <mc:Choice Requires="wpc">
                  <w:drawing>
                    <wp:inline distT="0" distB="0" distL="0" distR="0">
                      <wp:extent cx="561975" cy="533400"/>
                      <wp:effectExtent l="635" t="0" r="0" b="0"/>
                      <wp:docPr id="13465" name="Canvas 1346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pc>
                        </a:graphicData>
                      </a:graphic>
                    </wp:inline>
                  </w:drawing>
                </mc:Choice>
                <mc:Fallback>
                  <w:pict>
                    <v:group id="Canvas 13465" o:spid="_x0000_i1033" editas="canvas" style="width:44.25pt;height:42pt;mso-position-horizontal-relative:char;mso-position-vertical-relative:line" coordsize="5619,5334">
                      <v:shape id="_x0000_s1034" type="#_x0000_t75" style="width:5619;height:5334;mso-wrap-style:square;position:absolute;visibility:visible">
                        <v:fill o:detectmouseclick="t"/>
                      </v:shape>
                      <w10:wrap type="none"/>
                      <w10:anchorlock/>
                    </v:group>
                  </w:pict>
                </mc:Fallback>
              </mc:AlternateContent>
            </w:r>
          </w:p>
        </w:tc>
      </w:tr>
      <w:tr w14:paraId="659EE30D" w14:textId="77777777" w:rsidTr="00322FF6">
        <w:tblPrEx>
          <w:tblW w:w="10676" w:type="dxa"/>
          <w:jc w:val="center"/>
          <w:tblLayout w:type="fixed"/>
          <w:tblLook w:val="04A0"/>
        </w:tblPrEx>
        <w:trPr>
          <w:trHeight w:val="250"/>
          <w:jc w:val="center"/>
        </w:trPr>
        <w:tc>
          <w:tcPr>
            <w:tcW w:w="10676" w:type="dxa"/>
            <w:gridSpan w:val="29"/>
            <w:tcBorders>
              <w:top w:val="nil"/>
              <w:left w:val="single" w:sz="12" w:space="0" w:color="auto"/>
              <w:bottom w:val="nil"/>
              <w:right w:val="single" w:sz="12" w:space="0" w:color="auto"/>
            </w:tcBorders>
            <w:shd w:val="clear" w:color="auto" w:fill="auto"/>
            <w:noWrap/>
            <w:vAlign w:val="bottom"/>
            <w:hideMark/>
          </w:tcPr>
          <w:p w:rsidR="00DF6D8A" w:rsidRPr="00CF6375" w:rsidP="00322FF6" w14:paraId="41DA0FDA" w14:textId="77777777">
            <w:pPr>
              <w:keepNext/>
              <w:widowControl/>
              <w:tabs>
                <w:tab w:val="left" w:pos="540"/>
              </w:tabs>
              <w:autoSpaceDE/>
              <w:autoSpaceDN/>
              <w:spacing w:after="240"/>
              <w:ind w:hanging="90"/>
              <w:jc w:val="center"/>
              <w:outlineLvl w:val="1"/>
              <w:rPr>
                <w:rFonts w:ascii="Arial" w:eastAsia="Times New Roman" w:hAnsi="Arial" w:cs="Arial"/>
                <w:sz w:val="16"/>
                <w:szCs w:val="16"/>
              </w:rPr>
            </w:pPr>
            <w:r w:rsidRPr="00CF6375">
              <w:rPr>
                <w:rFonts w:ascii="Arial" w:eastAsia="Times New Roman" w:hAnsi="Arial" w:cs="Arial"/>
                <w:b/>
                <w:sz w:val="16"/>
                <w:szCs w:val="16"/>
              </w:rPr>
              <w:t>TRANSMITTAL AND CERTIFICATION FORM</w:t>
            </w:r>
          </w:p>
        </w:tc>
      </w:tr>
      <w:tr w14:paraId="1B771F8F" w14:textId="77777777" w:rsidTr="00322FF6">
        <w:tblPrEx>
          <w:tblW w:w="10676" w:type="dxa"/>
          <w:jc w:val="center"/>
          <w:tblLayout w:type="fixed"/>
          <w:tblLook w:val="04A0"/>
        </w:tblPrEx>
        <w:trPr>
          <w:trHeight w:val="290"/>
          <w:jc w:val="center"/>
        </w:trPr>
        <w:tc>
          <w:tcPr>
            <w:tcW w:w="10676" w:type="dxa"/>
            <w:gridSpan w:val="29"/>
            <w:tcBorders>
              <w:top w:val="nil"/>
              <w:left w:val="single" w:sz="12" w:space="0" w:color="auto"/>
              <w:bottom w:val="single" w:sz="4" w:space="0" w:color="auto"/>
              <w:right w:val="single" w:sz="12" w:space="0" w:color="auto"/>
            </w:tcBorders>
            <w:shd w:val="clear" w:color="auto" w:fill="auto"/>
            <w:noWrap/>
            <w:vAlign w:val="bottom"/>
            <w:hideMark/>
          </w:tcPr>
          <w:p w:rsidR="00DF6D8A" w:rsidRPr="00CF6375" w:rsidP="00322FF6" w14:paraId="1B796728" w14:textId="77777777">
            <w:pPr>
              <w:widowControl/>
              <w:autoSpaceDE/>
              <w:autoSpaceDN/>
              <w:jc w:val="center"/>
              <w:rPr>
                <w:rFonts w:ascii="Arial" w:eastAsia="Times New Roman" w:hAnsi="Arial" w:cs="Arial"/>
                <w:b/>
                <w:bCs/>
                <w:sz w:val="16"/>
                <w:szCs w:val="16"/>
              </w:rPr>
            </w:pPr>
            <w:r w:rsidRPr="00CF6375">
              <w:rPr>
                <w:rFonts w:ascii="Arial" w:eastAsia="Times New Roman" w:hAnsi="Arial" w:cs="Arial"/>
                <w:b/>
                <w:bCs/>
                <w:sz w:val="16"/>
                <w:szCs w:val="16"/>
              </w:rPr>
              <w:t>FOR OSHS COOPERATIVE AGREEMENT CLOSEOUT DOCUMENTS</w:t>
            </w:r>
          </w:p>
        </w:tc>
      </w:tr>
      <w:tr w14:paraId="2BDB65E1" w14:textId="77777777" w:rsidTr="00322FF6">
        <w:tblPrEx>
          <w:tblW w:w="10676" w:type="dxa"/>
          <w:jc w:val="center"/>
          <w:tblLayout w:type="fixed"/>
          <w:tblLook w:val="04A0"/>
        </w:tblPrEx>
        <w:trPr>
          <w:trHeight w:val="645"/>
          <w:jc w:val="center"/>
        </w:trPr>
        <w:tc>
          <w:tcPr>
            <w:tcW w:w="8577" w:type="dxa"/>
            <w:gridSpan w:val="25"/>
            <w:tcBorders>
              <w:top w:val="single" w:sz="4" w:space="0" w:color="auto"/>
              <w:left w:val="single" w:sz="12" w:space="0" w:color="auto"/>
              <w:bottom w:val="single" w:sz="4" w:space="0" w:color="auto"/>
              <w:right w:val="single" w:sz="4" w:space="0" w:color="000000"/>
            </w:tcBorders>
            <w:shd w:val="clear" w:color="auto" w:fill="auto"/>
            <w:vAlign w:val="bottom"/>
            <w:hideMark/>
          </w:tcPr>
          <w:p w:rsidR="00DF6D8A" w:rsidRPr="00CF6375" w:rsidP="00322FF6" w14:paraId="44026300" w14:textId="56668F53">
            <w:pPr>
              <w:widowControl/>
              <w:autoSpaceDE/>
              <w:autoSpaceDN/>
              <w:rPr>
                <w:rFonts w:ascii="Arial" w:eastAsia="Times New Roman" w:hAnsi="Arial" w:cs="Arial"/>
                <w:bCs/>
                <w:sz w:val="12"/>
                <w:szCs w:val="12"/>
              </w:rPr>
            </w:pPr>
            <w:r w:rsidRPr="00CF6375">
              <w:rPr>
                <w:rFonts w:ascii="Arial" w:eastAsia="Times New Roman" w:hAnsi="Arial" w:cs="Arial"/>
                <w:bCs/>
                <w:sz w:val="12"/>
                <w:szCs w:val="12"/>
              </w:rPr>
              <w:t xml:space="preserve">We estimate that it will take an average of 8 minutes to complete this form including time for reviewing instructions, searching existing data sources, </w:t>
            </w:r>
            <w:r w:rsidRPr="00CF6375">
              <w:rPr>
                <w:rFonts w:ascii="Arial" w:eastAsia="Times New Roman" w:hAnsi="Arial" w:cs="Arial"/>
                <w:bCs/>
                <w:sz w:val="12"/>
                <w:szCs w:val="12"/>
              </w:rPr>
              <w:t>gathering</w:t>
            </w:r>
            <w:r w:rsidRPr="00CF6375">
              <w:rPr>
                <w:rFonts w:ascii="Arial" w:eastAsia="Times New Roman" w:hAnsi="Arial" w:cs="Arial"/>
                <w:bCs/>
                <w:sz w:val="12"/>
                <w:szCs w:val="12"/>
              </w:rPr>
              <w:t xml:space="preserve"> and maintaining the data needed, and completing and reviewing the information.  Your response is required to obtain or retain benefits under 29 USC 673.  If you have any comments regarding these estimates or any other aspect of this form, including suggestions for reducing this burden, send them to the </w:t>
            </w:r>
            <w:r w:rsidR="007E5957">
              <w:rPr>
                <w:rFonts w:ascii="Arial" w:eastAsia="Times New Roman" w:hAnsi="Arial" w:cs="Arial"/>
                <w:bCs/>
                <w:sz w:val="12"/>
                <w:szCs w:val="12"/>
              </w:rPr>
              <w:t>BLS_PRA_Public@bls.gov.</w:t>
            </w:r>
            <w:r w:rsidRPr="00CF6375">
              <w:rPr>
                <w:rFonts w:ascii="Arial" w:eastAsia="Times New Roman" w:hAnsi="Arial" w:cs="Arial"/>
                <w:bCs/>
                <w:sz w:val="12"/>
                <w:szCs w:val="12"/>
              </w:rPr>
              <w:t>.</w:t>
            </w:r>
            <w:r w:rsidRPr="00CF6375">
              <w:rPr>
                <w:rFonts w:ascii="Arial" w:eastAsia="Times New Roman" w:hAnsi="Arial" w:cs="Arial"/>
                <w:bCs/>
                <w:sz w:val="12"/>
                <w:szCs w:val="12"/>
              </w:rPr>
              <w:t xml:space="preserve">  You are not required to respond to the collection of information unless it displays a currently valid OMB control number.</w:t>
            </w:r>
          </w:p>
        </w:tc>
        <w:tc>
          <w:tcPr>
            <w:tcW w:w="2099" w:type="dxa"/>
            <w:gridSpan w:val="4"/>
            <w:tcBorders>
              <w:top w:val="nil"/>
              <w:left w:val="nil"/>
              <w:bottom w:val="single" w:sz="4" w:space="0" w:color="auto"/>
              <w:right w:val="single" w:sz="12" w:space="0" w:color="auto"/>
            </w:tcBorders>
            <w:shd w:val="clear" w:color="auto" w:fill="auto"/>
            <w:vAlign w:val="center"/>
            <w:hideMark/>
          </w:tcPr>
          <w:p w:rsidR="00DF6D8A" w:rsidP="00322FF6" w14:paraId="2A9CDDBA" w14:textId="77777777">
            <w:pPr>
              <w:widowControl/>
              <w:autoSpaceDE/>
              <w:autoSpaceDN/>
              <w:jc w:val="center"/>
              <w:rPr>
                <w:rFonts w:ascii="Arial" w:eastAsia="Times New Roman" w:hAnsi="Arial" w:cs="Arial"/>
                <w:bCs/>
                <w:sz w:val="14"/>
                <w:szCs w:val="16"/>
              </w:rPr>
            </w:pPr>
            <w:r w:rsidRPr="00CF6375">
              <w:rPr>
                <w:rFonts w:ascii="Arial" w:eastAsia="Times New Roman" w:hAnsi="Arial" w:cs="Arial"/>
                <w:bCs/>
                <w:sz w:val="14"/>
                <w:szCs w:val="16"/>
              </w:rPr>
              <w:t>OMB No. 1220-0149</w:t>
            </w:r>
            <w:r w:rsidRPr="00CF6375">
              <w:rPr>
                <w:rFonts w:ascii="Arial" w:eastAsia="Times New Roman" w:hAnsi="Arial" w:cs="Arial"/>
                <w:bCs/>
                <w:sz w:val="14"/>
                <w:szCs w:val="16"/>
              </w:rPr>
              <w:br/>
              <w:t>A</w:t>
            </w:r>
            <w:r>
              <w:rPr>
                <w:rFonts w:ascii="Arial" w:eastAsia="Times New Roman" w:hAnsi="Arial" w:cs="Arial"/>
                <w:bCs/>
                <w:sz w:val="14"/>
                <w:szCs w:val="16"/>
              </w:rPr>
              <w:t xml:space="preserve">pproval Expires </w:t>
            </w:r>
          </w:p>
          <w:p w:rsidR="00DF6D8A" w:rsidRPr="00CF6375" w:rsidP="00322FF6" w14:paraId="5EF30388" w14:textId="77777777">
            <w:pPr>
              <w:widowControl/>
              <w:autoSpaceDE/>
              <w:autoSpaceDN/>
              <w:jc w:val="center"/>
              <w:rPr>
                <w:rFonts w:ascii="Arial" w:eastAsia="Times New Roman" w:hAnsi="Arial" w:cs="Arial"/>
                <w:bCs/>
                <w:sz w:val="16"/>
                <w:szCs w:val="16"/>
              </w:rPr>
            </w:pPr>
            <w:r>
              <w:rPr>
                <w:rFonts w:ascii="Arial" w:eastAsia="Times New Roman" w:hAnsi="Arial" w:cs="Arial"/>
                <w:bCs/>
                <w:sz w:val="14"/>
                <w:szCs w:val="16"/>
              </w:rPr>
              <w:t>06-30-2024</w:t>
            </w:r>
          </w:p>
        </w:tc>
      </w:tr>
      <w:tr w14:paraId="02AC631F" w14:textId="77777777" w:rsidTr="00C12239">
        <w:tblPrEx>
          <w:tblW w:w="10676" w:type="dxa"/>
          <w:jc w:val="center"/>
          <w:tblLayout w:type="fixed"/>
          <w:tblLook w:val="04A0"/>
        </w:tblPrEx>
        <w:trPr>
          <w:trHeight w:val="429"/>
          <w:jc w:val="center"/>
        </w:trPr>
        <w:tc>
          <w:tcPr>
            <w:tcW w:w="1435" w:type="dxa"/>
            <w:gridSpan w:val="2"/>
            <w:tcBorders>
              <w:top w:val="nil"/>
              <w:left w:val="single" w:sz="12" w:space="0" w:color="auto"/>
              <w:bottom w:val="nil"/>
              <w:right w:val="nil"/>
            </w:tcBorders>
            <w:shd w:val="clear" w:color="auto" w:fill="auto"/>
            <w:vAlign w:val="bottom"/>
            <w:hideMark/>
          </w:tcPr>
          <w:p w:rsidR="00DF6D8A" w:rsidRPr="00CF6375" w:rsidP="00322FF6" w14:paraId="1AE02AAE" w14:textId="77777777">
            <w:pPr>
              <w:widowControl/>
              <w:autoSpaceDE/>
              <w:autoSpaceDN/>
              <w:jc w:val="right"/>
              <w:rPr>
                <w:rFonts w:ascii="Arial" w:eastAsia="Times New Roman" w:hAnsi="Arial" w:cs="Arial"/>
                <w:bCs/>
                <w:sz w:val="16"/>
                <w:szCs w:val="16"/>
              </w:rPr>
            </w:pPr>
            <w:r w:rsidRPr="00CF6375">
              <w:rPr>
                <w:rFonts w:ascii="Arial" w:eastAsia="Times New Roman" w:hAnsi="Arial" w:cs="Arial"/>
                <w:bCs/>
                <w:sz w:val="16"/>
                <w:szCs w:val="16"/>
              </w:rPr>
              <w:t>State Grant Agency (SGA):</w:t>
            </w:r>
          </w:p>
        </w:tc>
        <w:tc>
          <w:tcPr>
            <w:tcW w:w="773" w:type="dxa"/>
            <w:gridSpan w:val="2"/>
            <w:tcBorders>
              <w:top w:val="nil"/>
              <w:left w:val="nil"/>
              <w:bottom w:val="single" w:sz="4" w:space="0" w:color="auto"/>
              <w:right w:val="nil"/>
            </w:tcBorders>
            <w:shd w:val="clear" w:color="auto" w:fill="auto"/>
            <w:noWrap/>
            <w:vAlign w:val="bottom"/>
            <w:hideMark/>
          </w:tcPr>
          <w:p w:rsidR="00DF6D8A" w:rsidRPr="00CF6375" w:rsidP="00322FF6" w14:paraId="24D202B2"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236" w:type="dxa"/>
            <w:gridSpan w:val="3"/>
            <w:tcBorders>
              <w:top w:val="nil"/>
              <w:left w:val="nil"/>
              <w:bottom w:val="single" w:sz="4" w:space="0" w:color="auto"/>
              <w:right w:val="nil"/>
            </w:tcBorders>
            <w:shd w:val="clear" w:color="auto" w:fill="auto"/>
            <w:noWrap/>
            <w:vAlign w:val="bottom"/>
            <w:hideMark/>
          </w:tcPr>
          <w:p w:rsidR="00DF6D8A" w:rsidRPr="00CF6375" w:rsidP="00322FF6" w14:paraId="27BE23F5"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447" w:type="dxa"/>
            <w:gridSpan w:val="2"/>
            <w:tcBorders>
              <w:top w:val="nil"/>
              <w:left w:val="nil"/>
              <w:bottom w:val="single" w:sz="4" w:space="0" w:color="auto"/>
              <w:right w:val="nil"/>
            </w:tcBorders>
            <w:shd w:val="clear" w:color="auto" w:fill="auto"/>
            <w:noWrap/>
            <w:vAlign w:val="bottom"/>
            <w:hideMark/>
          </w:tcPr>
          <w:p w:rsidR="00DF6D8A" w:rsidRPr="00CF6375" w:rsidP="00322FF6" w14:paraId="447637CF"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319" w:type="dxa"/>
            <w:gridSpan w:val="2"/>
            <w:tcBorders>
              <w:top w:val="nil"/>
              <w:left w:val="nil"/>
              <w:bottom w:val="single" w:sz="4" w:space="0" w:color="auto"/>
              <w:right w:val="nil"/>
            </w:tcBorders>
            <w:shd w:val="clear" w:color="auto" w:fill="auto"/>
            <w:noWrap/>
            <w:vAlign w:val="bottom"/>
            <w:hideMark/>
          </w:tcPr>
          <w:p w:rsidR="00DF6D8A" w:rsidRPr="00CF6375" w:rsidP="00322FF6" w14:paraId="0647D6D2"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642" w:type="dxa"/>
            <w:tcBorders>
              <w:top w:val="nil"/>
              <w:left w:val="nil"/>
              <w:bottom w:val="single" w:sz="4" w:space="0" w:color="auto"/>
              <w:right w:val="nil"/>
            </w:tcBorders>
            <w:shd w:val="clear" w:color="auto" w:fill="auto"/>
            <w:noWrap/>
            <w:vAlign w:val="bottom"/>
            <w:hideMark/>
          </w:tcPr>
          <w:p w:rsidR="00DF6D8A" w:rsidRPr="00CF6375" w:rsidP="00322FF6" w14:paraId="0D08E8DE"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554" w:type="dxa"/>
            <w:gridSpan w:val="3"/>
            <w:tcBorders>
              <w:top w:val="nil"/>
              <w:left w:val="nil"/>
              <w:bottom w:val="single" w:sz="4" w:space="0" w:color="auto"/>
              <w:right w:val="nil"/>
            </w:tcBorders>
            <w:shd w:val="clear" w:color="auto" w:fill="auto"/>
            <w:noWrap/>
            <w:vAlign w:val="bottom"/>
            <w:hideMark/>
          </w:tcPr>
          <w:p w:rsidR="00DF6D8A" w:rsidRPr="00CF6375" w:rsidP="00322FF6" w14:paraId="29DA576E"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876" w:type="dxa"/>
            <w:gridSpan w:val="2"/>
            <w:tcBorders>
              <w:top w:val="nil"/>
              <w:left w:val="nil"/>
              <w:bottom w:val="single" w:sz="4" w:space="0" w:color="auto"/>
              <w:right w:val="nil"/>
            </w:tcBorders>
            <w:shd w:val="clear" w:color="auto" w:fill="auto"/>
            <w:noWrap/>
            <w:vAlign w:val="bottom"/>
            <w:hideMark/>
          </w:tcPr>
          <w:p w:rsidR="00DF6D8A" w:rsidRPr="00CF6375" w:rsidP="00322FF6" w14:paraId="3858D514"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853" w:type="dxa"/>
            <w:gridSpan w:val="2"/>
            <w:tcBorders>
              <w:top w:val="nil"/>
              <w:left w:val="nil"/>
              <w:bottom w:val="single" w:sz="4" w:space="0" w:color="auto"/>
              <w:right w:val="nil"/>
            </w:tcBorders>
            <w:shd w:val="clear" w:color="auto" w:fill="auto"/>
            <w:noWrap/>
            <w:vAlign w:val="bottom"/>
            <w:hideMark/>
          </w:tcPr>
          <w:p w:rsidR="00DF6D8A" w:rsidRPr="00CF6375" w:rsidP="00322FF6" w14:paraId="42F329FF"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590" w:type="dxa"/>
            <w:gridSpan w:val="2"/>
            <w:tcBorders>
              <w:top w:val="nil"/>
              <w:left w:val="nil"/>
              <w:bottom w:val="single" w:sz="4" w:space="0" w:color="auto"/>
              <w:right w:val="nil"/>
            </w:tcBorders>
            <w:shd w:val="clear" w:color="auto" w:fill="auto"/>
            <w:noWrap/>
            <w:vAlign w:val="bottom"/>
            <w:hideMark/>
          </w:tcPr>
          <w:p w:rsidR="00DF6D8A" w:rsidRPr="00CF6375" w:rsidP="00322FF6" w14:paraId="059EEB4A"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1836" w:type="dxa"/>
            <w:gridSpan w:val="3"/>
            <w:tcBorders>
              <w:top w:val="nil"/>
              <w:left w:val="nil"/>
              <w:bottom w:val="single" w:sz="4" w:space="0" w:color="auto"/>
              <w:right w:val="nil"/>
            </w:tcBorders>
            <w:shd w:val="clear" w:color="auto" w:fill="auto"/>
            <w:noWrap/>
            <w:vAlign w:val="bottom"/>
            <w:hideMark/>
          </w:tcPr>
          <w:p w:rsidR="00DF6D8A" w:rsidRPr="00CF6375" w:rsidP="00322FF6" w14:paraId="3CB52C95"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236" w:type="dxa"/>
            <w:gridSpan w:val="4"/>
            <w:tcBorders>
              <w:top w:val="nil"/>
              <w:left w:val="nil"/>
              <w:bottom w:val="nil"/>
              <w:right w:val="nil"/>
            </w:tcBorders>
            <w:shd w:val="clear" w:color="auto" w:fill="auto"/>
            <w:noWrap/>
            <w:vAlign w:val="bottom"/>
            <w:hideMark/>
          </w:tcPr>
          <w:p w:rsidR="00DF6D8A" w:rsidRPr="00CF6375" w:rsidP="00322FF6" w14:paraId="0D7C1A89" w14:textId="77777777">
            <w:pPr>
              <w:widowControl/>
              <w:autoSpaceDE/>
              <w:autoSpaceDN/>
              <w:rPr>
                <w:rFonts w:ascii="Arial" w:eastAsia="Times New Roman" w:hAnsi="Arial" w:cs="Arial"/>
                <w:bCs/>
                <w:sz w:val="16"/>
                <w:szCs w:val="16"/>
              </w:rPr>
            </w:pPr>
          </w:p>
        </w:tc>
        <w:tc>
          <w:tcPr>
            <w:tcW w:w="1879" w:type="dxa"/>
            <w:tcBorders>
              <w:top w:val="nil"/>
              <w:left w:val="nil"/>
              <w:bottom w:val="nil"/>
              <w:right w:val="single" w:sz="12" w:space="0" w:color="auto"/>
            </w:tcBorders>
            <w:shd w:val="clear" w:color="auto" w:fill="auto"/>
            <w:noWrap/>
            <w:vAlign w:val="bottom"/>
            <w:hideMark/>
          </w:tcPr>
          <w:p w:rsidR="00DF6D8A" w:rsidRPr="00CF6375" w:rsidP="00322FF6" w14:paraId="6D12BB67" w14:textId="77777777">
            <w:pPr>
              <w:widowControl/>
              <w:autoSpaceDE/>
              <w:autoSpaceDN/>
              <w:rPr>
                <w:rFonts w:ascii="Arial" w:eastAsia="Times New Roman" w:hAnsi="Arial" w:cs="Arial"/>
                <w:b/>
                <w:bCs/>
                <w:sz w:val="16"/>
                <w:szCs w:val="16"/>
              </w:rPr>
            </w:pPr>
            <w:r w:rsidRPr="00CF6375">
              <w:rPr>
                <w:rFonts w:ascii="Arial" w:eastAsia="Times New Roman" w:hAnsi="Arial" w:cs="Arial"/>
                <w:b/>
                <w:bCs/>
                <w:sz w:val="16"/>
                <w:szCs w:val="16"/>
              </w:rPr>
              <w:t> </w:t>
            </w:r>
          </w:p>
        </w:tc>
      </w:tr>
      <w:tr w14:paraId="18162A2E" w14:textId="77777777" w:rsidTr="00C12239">
        <w:tblPrEx>
          <w:tblW w:w="10676" w:type="dxa"/>
          <w:jc w:val="center"/>
          <w:tblLayout w:type="fixed"/>
          <w:tblLook w:val="04A0"/>
        </w:tblPrEx>
        <w:trPr>
          <w:trHeight w:val="58"/>
          <w:jc w:val="center"/>
        </w:trPr>
        <w:tc>
          <w:tcPr>
            <w:tcW w:w="1052" w:type="dxa"/>
            <w:tcBorders>
              <w:top w:val="nil"/>
              <w:left w:val="single" w:sz="12" w:space="0" w:color="auto"/>
              <w:bottom w:val="single" w:sz="4" w:space="0" w:color="auto"/>
              <w:right w:val="nil"/>
            </w:tcBorders>
            <w:shd w:val="clear" w:color="auto" w:fill="auto"/>
            <w:vAlign w:val="bottom"/>
            <w:hideMark/>
          </w:tcPr>
          <w:p w:rsidR="00DF6D8A" w:rsidRPr="00CF6375" w:rsidP="00322FF6" w14:paraId="2A6343C0" w14:textId="77777777">
            <w:pPr>
              <w:widowControl/>
              <w:autoSpaceDE/>
              <w:autoSpaceDN/>
              <w:rPr>
                <w:rFonts w:ascii="Arial" w:eastAsia="Times New Roman" w:hAnsi="Arial" w:cs="Arial"/>
                <w:b/>
                <w:bCs/>
                <w:sz w:val="16"/>
                <w:szCs w:val="16"/>
              </w:rPr>
            </w:pPr>
            <w:r w:rsidRPr="00CF6375">
              <w:rPr>
                <w:rFonts w:ascii="Arial" w:eastAsia="Times New Roman" w:hAnsi="Arial" w:cs="Arial"/>
                <w:b/>
                <w:bCs/>
                <w:sz w:val="16"/>
                <w:szCs w:val="16"/>
              </w:rPr>
              <w:t> </w:t>
            </w:r>
          </w:p>
        </w:tc>
        <w:tc>
          <w:tcPr>
            <w:tcW w:w="996" w:type="dxa"/>
            <w:gridSpan w:val="2"/>
            <w:tcBorders>
              <w:top w:val="nil"/>
              <w:left w:val="nil"/>
              <w:bottom w:val="single" w:sz="4" w:space="0" w:color="auto"/>
              <w:right w:val="nil"/>
            </w:tcBorders>
            <w:shd w:val="clear" w:color="auto" w:fill="auto"/>
            <w:noWrap/>
            <w:vAlign w:val="bottom"/>
            <w:hideMark/>
          </w:tcPr>
          <w:p w:rsidR="00DF6D8A" w:rsidRPr="00CF6375" w:rsidP="00322FF6" w14:paraId="3D2AEC07" w14:textId="77777777">
            <w:pPr>
              <w:widowControl/>
              <w:autoSpaceDE/>
              <w:autoSpaceDN/>
              <w:rPr>
                <w:rFonts w:ascii="Arial" w:eastAsia="Times New Roman" w:hAnsi="Arial" w:cs="Arial"/>
                <w:b/>
                <w:bCs/>
                <w:sz w:val="16"/>
                <w:szCs w:val="16"/>
              </w:rPr>
            </w:pPr>
          </w:p>
        </w:tc>
        <w:tc>
          <w:tcPr>
            <w:tcW w:w="287" w:type="dxa"/>
            <w:gridSpan w:val="2"/>
            <w:tcBorders>
              <w:top w:val="nil"/>
              <w:left w:val="nil"/>
              <w:bottom w:val="single" w:sz="4" w:space="0" w:color="auto"/>
              <w:right w:val="nil"/>
            </w:tcBorders>
            <w:shd w:val="clear" w:color="auto" w:fill="auto"/>
            <w:noWrap/>
            <w:vAlign w:val="bottom"/>
            <w:hideMark/>
          </w:tcPr>
          <w:p w:rsidR="00DF6D8A" w:rsidRPr="00CF6375" w:rsidP="00322FF6" w14:paraId="32AD99C4" w14:textId="77777777">
            <w:pPr>
              <w:widowControl/>
              <w:autoSpaceDE/>
              <w:autoSpaceDN/>
              <w:rPr>
                <w:rFonts w:ascii="Arial" w:eastAsia="Times New Roman" w:hAnsi="Arial" w:cs="Arial"/>
                <w:b/>
                <w:bCs/>
                <w:sz w:val="16"/>
                <w:szCs w:val="16"/>
              </w:rPr>
            </w:pPr>
          </w:p>
        </w:tc>
        <w:tc>
          <w:tcPr>
            <w:tcW w:w="433" w:type="dxa"/>
            <w:gridSpan w:val="3"/>
            <w:tcBorders>
              <w:top w:val="nil"/>
              <w:left w:val="nil"/>
              <w:bottom w:val="single" w:sz="4" w:space="0" w:color="auto"/>
              <w:right w:val="nil"/>
            </w:tcBorders>
            <w:shd w:val="clear" w:color="auto" w:fill="auto"/>
            <w:noWrap/>
            <w:vAlign w:val="bottom"/>
            <w:hideMark/>
          </w:tcPr>
          <w:p w:rsidR="00DF6D8A" w:rsidRPr="00CF6375" w:rsidP="00322FF6" w14:paraId="48F0CA25" w14:textId="77777777">
            <w:pPr>
              <w:widowControl/>
              <w:autoSpaceDE/>
              <w:autoSpaceDN/>
              <w:rPr>
                <w:rFonts w:ascii="Arial" w:eastAsia="Times New Roman" w:hAnsi="Arial" w:cs="Arial"/>
                <w:b/>
                <w:bCs/>
                <w:sz w:val="16"/>
                <w:szCs w:val="16"/>
              </w:rPr>
            </w:pPr>
          </w:p>
        </w:tc>
        <w:tc>
          <w:tcPr>
            <w:tcW w:w="337" w:type="dxa"/>
            <w:gridSpan w:val="2"/>
            <w:tcBorders>
              <w:top w:val="nil"/>
              <w:left w:val="nil"/>
              <w:bottom w:val="single" w:sz="4" w:space="0" w:color="auto"/>
              <w:right w:val="nil"/>
            </w:tcBorders>
            <w:shd w:val="clear" w:color="auto" w:fill="auto"/>
            <w:noWrap/>
            <w:vAlign w:val="bottom"/>
            <w:hideMark/>
          </w:tcPr>
          <w:p w:rsidR="00DF6D8A" w:rsidRPr="00CF6375" w:rsidP="00322FF6" w14:paraId="5887D464" w14:textId="77777777">
            <w:pPr>
              <w:widowControl/>
              <w:autoSpaceDE/>
              <w:autoSpaceDN/>
              <w:rPr>
                <w:rFonts w:ascii="Arial" w:eastAsia="Times New Roman" w:hAnsi="Arial" w:cs="Arial"/>
                <w:b/>
                <w:bCs/>
                <w:sz w:val="16"/>
                <w:szCs w:val="16"/>
              </w:rPr>
            </w:pPr>
          </w:p>
        </w:tc>
        <w:tc>
          <w:tcPr>
            <w:tcW w:w="766" w:type="dxa"/>
            <w:gridSpan w:val="3"/>
            <w:tcBorders>
              <w:top w:val="nil"/>
              <w:left w:val="nil"/>
              <w:bottom w:val="single" w:sz="4" w:space="0" w:color="auto"/>
              <w:right w:val="nil"/>
            </w:tcBorders>
            <w:shd w:val="clear" w:color="auto" w:fill="auto"/>
            <w:noWrap/>
            <w:vAlign w:val="bottom"/>
            <w:hideMark/>
          </w:tcPr>
          <w:p w:rsidR="00DF6D8A" w:rsidRPr="00CF6375" w:rsidP="00322FF6" w14:paraId="6DEBF032" w14:textId="77777777">
            <w:pPr>
              <w:widowControl/>
              <w:autoSpaceDE/>
              <w:autoSpaceDN/>
              <w:rPr>
                <w:rFonts w:ascii="Arial" w:eastAsia="Times New Roman" w:hAnsi="Arial" w:cs="Arial"/>
                <w:b/>
                <w:bCs/>
                <w:sz w:val="16"/>
                <w:szCs w:val="16"/>
              </w:rPr>
            </w:pPr>
          </w:p>
        </w:tc>
        <w:tc>
          <w:tcPr>
            <w:tcW w:w="433" w:type="dxa"/>
            <w:tcBorders>
              <w:top w:val="nil"/>
              <w:left w:val="nil"/>
              <w:bottom w:val="single" w:sz="4" w:space="0" w:color="auto"/>
              <w:right w:val="nil"/>
            </w:tcBorders>
            <w:shd w:val="clear" w:color="auto" w:fill="auto"/>
            <w:noWrap/>
            <w:vAlign w:val="bottom"/>
            <w:hideMark/>
          </w:tcPr>
          <w:p w:rsidR="00DF6D8A" w:rsidRPr="00CF6375" w:rsidP="00322FF6" w14:paraId="0F6A8F46" w14:textId="77777777">
            <w:pPr>
              <w:widowControl/>
              <w:autoSpaceDE/>
              <w:autoSpaceDN/>
              <w:rPr>
                <w:rFonts w:ascii="Arial" w:eastAsia="Times New Roman" w:hAnsi="Arial" w:cs="Arial"/>
                <w:b/>
                <w:bCs/>
                <w:sz w:val="16"/>
                <w:szCs w:val="16"/>
              </w:rPr>
            </w:pPr>
          </w:p>
        </w:tc>
        <w:tc>
          <w:tcPr>
            <w:tcW w:w="876" w:type="dxa"/>
            <w:gridSpan w:val="2"/>
            <w:tcBorders>
              <w:top w:val="nil"/>
              <w:left w:val="nil"/>
              <w:bottom w:val="single" w:sz="4" w:space="0" w:color="auto"/>
              <w:right w:val="nil"/>
            </w:tcBorders>
            <w:shd w:val="clear" w:color="auto" w:fill="auto"/>
            <w:noWrap/>
            <w:vAlign w:val="bottom"/>
            <w:hideMark/>
          </w:tcPr>
          <w:p w:rsidR="00DF6D8A" w:rsidRPr="00CF6375" w:rsidP="00322FF6" w14:paraId="0607337F" w14:textId="77777777">
            <w:pPr>
              <w:widowControl/>
              <w:autoSpaceDE/>
              <w:autoSpaceDN/>
              <w:rPr>
                <w:rFonts w:ascii="Arial" w:eastAsia="Times New Roman" w:hAnsi="Arial" w:cs="Arial"/>
                <w:b/>
                <w:bCs/>
                <w:sz w:val="16"/>
                <w:szCs w:val="16"/>
              </w:rPr>
            </w:pPr>
          </w:p>
        </w:tc>
        <w:tc>
          <w:tcPr>
            <w:tcW w:w="853" w:type="dxa"/>
            <w:gridSpan w:val="2"/>
            <w:tcBorders>
              <w:top w:val="nil"/>
              <w:left w:val="nil"/>
              <w:bottom w:val="single" w:sz="4" w:space="0" w:color="auto"/>
              <w:right w:val="nil"/>
            </w:tcBorders>
            <w:shd w:val="clear" w:color="auto" w:fill="auto"/>
            <w:noWrap/>
            <w:vAlign w:val="bottom"/>
            <w:hideMark/>
          </w:tcPr>
          <w:p w:rsidR="00DF6D8A" w:rsidRPr="00CF6375" w:rsidP="00322FF6" w14:paraId="5D4F320D" w14:textId="77777777">
            <w:pPr>
              <w:widowControl/>
              <w:autoSpaceDE/>
              <w:autoSpaceDN/>
              <w:rPr>
                <w:rFonts w:ascii="Arial" w:eastAsia="Times New Roman" w:hAnsi="Arial" w:cs="Arial"/>
                <w:b/>
                <w:bCs/>
                <w:sz w:val="16"/>
                <w:szCs w:val="16"/>
              </w:rPr>
            </w:pPr>
          </w:p>
        </w:tc>
        <w:tc>
          <w:tcPr>
            <w:tcW w:w="592" w:type="dxa"/>
            <w:gridSpan w:val="2"/>
            <w:tcBorders>
              <w:top w:val="nil"/>
              <w:left w:val="nil"/>
              <w:bottom w:val="single" w:sz="4" w:space="0" w:color="auto"/>
              <w:right w:val="nil"/>
            </w:tcBorders>
            <w:shd w:val="clear" w:color="auto" w:fill="auto"/>
            <w:noWrap/>
            <w:vAlign w:val="bottom"/>
            <w:hideMark/>
          </w:tcPr>
          <w:p w:rsidR="00DF6D8A" w:rsidRPr="00CF6375" w:rsidP="00322FF6" w14:paraId="42400F4A" w14:textId="77777777">
            <w:pPr>
              <w:widowControl/>
              <w:autoSpaceDE/>
              <w:autoSpaceDN/>
              <w:rPr>
                <w:rFonts w:ascii="Arial" w:eastAsia="Times New Roman" w:hAnsi="Arial" w:cs="Arial"/>
                <w:b/>
                <w:bCs/>
                <w:sz w:val="16"/>
                <w:szCs w:val="16"/>
              </w:rPr>
            </w:pPr>
          </w:p>
        </w:tc>
        <w:tc>
          <w:tcPr>
            <w:tcW w:w="1838" w:type="dxa"/>
            <w:gridSpan w:val="2"/>
            <w:tcBorders>
              <w:top w:val="nil"/>
              <w:left w:val="nil"/>
              <w:bottom w:val="single" w:sz="4" w:space="0" w:color="auto"/>
              <w:right w:val="nil"/>
            </w:tcBorders>
            <w:shd w:val="clear" w:color="auto" w:fill="auto"/>
            <w:noWrap/>
            <w:vAlign w:val="bottom"/>
            <w:hideMark/>
          </w:tcPr>
          <w:p w:rsidR="00DF6D8A" w:rsidRPr="00CF6375" w:rsidP="00322FF6" w14:paraId="2E97594F" w14:textId="77777777">
            <w:pPr>
              <w:widowControl/>
              <w:autoSpaceDE/>
              <w:autoSpaceDN/>
              <w:rPr>
                <w:rFonts w:ascii="Arial" w:eastAsia="Times New Roman" w:hAnsi="Arial" w:cs="Arial"/>
                <w:b/>
                <w:bCs/>
                <w:sz w:val="16"/>
                <w:szCs w:val="16"/>
              </w:rPr>
            </w:pPr>
          </w:p>
        </w:tc>
        <w:tc>
          <w:tcPr>
            <w:tcW w:w="236" w:type="dxa"/>
            <w:gridSpan w:val="4"/>
            <w:tcBorders>
              <w:top w:val="nil"/>
              <w:left w:val="nil"/>
              <w:bottom w:val="single" w:sz="4" w:space="0" w:color="auto"/>
              <w:right w:val="nil"/>
            </w:tcBorders>
            <w:shd w:val="clear" w:color="auto" w:fill="auto"/>
            <w:noWrap/>
            <w:vAlign w:val="bottom"/>
            <w:hideMark/>
          </w:tcPr>
          <w:p w:rsidR="00DF6D8A" w:rsidRPr="00CF6375" w:rsidP="00322FF6" w14:paraId="7F49F3DA" w14:textId="77777777">
            <w:pPr>
              <w:widowControl/>
              <w:autoSpaceDE/>
              <w:autoSpaceDN/>
              <w:rPr>
                <w:rFonts w:ascii="Arial" w:eastAsia="Times New Roman" w:hAnsi="Arial" w:cs="Arial"/>
                <w:b/>
                <w:bCs/>
                <w:sz w:val="16"/>
                <w:szCs w:val="16"/>
              </w:rPr>
            </w:pPr>
          </w:p>
        </w:tc>
        <w:tc>
          <w:tcPr>
            <w:tcW w:w="1977" w:type="dxa"/>
            <w:gridSpan w:val="3"/>
            <w:tcBorders>
              <w:top w:val="nil"/>
              <w:left w:val="nil"/>
              <w:bottom w:val="single" w:sz="4" w:space="0" w:color="auto"/>
              <w:right w:val="single" w:sz="12" w:space="0" w:color="auto"/>
            </w:tcBorders>
            <w:shd w:val="clear" w:color="auto" w:fill="auto"/>
            <w:noWrap/>
            <w:vAlign w:val="bottom"/>
            <w:hideMark/>
          </w:tcPr>
          <w:p w:rsidR="00DF6D8A" w:rsidRPr="00CF6375" w:rsidP="00322FF6" w14:paraId="531CEF53" w14:textId="77777777">
            <w:pPr>
              <w:widowControl/>
              <w:autoSpaceDE/>
              <w:autoSpaceDN/>
              <w:rPr>
                <w:rFonts w:ascii="Arial" w:eastAsia="Times New Roman" w:hAnsi="Arial" w:cs="Arial"/>
                <w:b/>
                <w:bCs/>
                <w:sz w:val="16"/>
                <w:szCs w:val="16"/>
              </w:rPr>
            </w:pPr>
            <w:r w:rsidRPr="00CF6375">
              <w:rPr>
                <w:rFonts w:ascii="Arial" w:eastAsia="Times New Roman" w:hAnsi="Arial" w:cs="Arial"/>
                <w:b/>
                <w:bCs/>
                <w:sz w:val="16"/>
                <w:szCs w:val="16"/>
              </w:rPr>
              <w:t> </w:t>
            </w:r>
          </w:p>
        </w:tc>
      </w:tr>
      <w:tr w14:paraId="7A83A30F" w14:textId="77777777" w:rsidTr="00322FF6">
        <w:tblPrEx>
          <w:tblW w:w="10676" w:type="dxa"/>
          <w:jc w:val="center"/>
          <w:tblLayout w:type="fixed"/>
          <w:tblLook w:val="04A0"/>
        </w:tblPrEx>
        <w:trPr>
          <w:trHeight w:val="252"/>
          <w:jc w:val="center"/>
        </w:trPr>
        <w:tc>
          <w:tcPr>
            <w:tcW w:w="10676" w:type="dxa"/>
            <w:gridSpan w:val="29"/>
            <w:tcBorders>
              <w:top w:val="single" w:sz="4" w:space="0" w:color="auto"/>
              <w:left w:val="single" w:sz="12" w:space="0" w:color="auto"/>
              <w:bottom w:val="nil"/>
              <w:right w:val="single" w:sz="12" w:space="0" w:color="auto"/>
            </w:tcBorders>
            <w:shd w:val="clear" w:color="000000" w:fill="auto"/>
            <w:noWrap/>
            <w:vAlign w:val="center"/>
            <w:hideMark/>
          </w:tcPr>
          <w:p w:rsidR="00DF6D8A" w:rsidRPr="00CF6375" w:rsidP="00322FF6" w14:paraId="255CF730"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Check, or write in, the appropriate boxes:</w:t>
            </w:r>
          </w:p>
        </w:tc>
      </w:tr>
      <w:tr w14:paraId="01C4C015" w14:textId="77777777" w:rsidTr="00C12239">
        <w:tblPrEx>
          <w:tblW w:w="10676" w:type="dxa"/>
          <w:jc w:val="center"/>
          <w:tblLayout w:type="fixed"/>
          <w:tblLook w:val="04A0"/>
        </w:tblPrEx>
        <w:trPr>
          <w:trHeight w:val="181"/>
          <w:jc w:val="center"/>
        </w:trPr>
        <w:tc>
          <w:tcPr>
            <w:tcW w:w="1052" w:type="dxa"/>
            <w:tcBorders>
              <w:top w:val="nil"/>
              <w:left w:val="single" w:sz="12" w:space="0" w:color="auto"/>
              <w:bottom w:val="nil"/>
              <w:right w:val="nil"/>
            </w:tcBorders>
            <w:shd w:val="clear" w:color="auto" w:fill="auto"/>
            <w:vAlign w:val="bottom"/>
            <w:hideMark/>
          </w:tcPr>
          <w:p w:rsidR="00DF6D8A" w:rsidRPr="00CF6375" w:rsidP="00322FF6" w14:paraId="27136040"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1283" w:type="dxa"/>
            <w:gridSpan w:val="4"/>
            <w:tcBorders>
              <w:top w:val="nil"/>
              <w:left w:val="nil"/>
              <w:bottom w:val="nil"/>
              <w:right w:val="nil"/>
            </w:tcBorders>
            <w:shd w:val="clear" w:color="auto" w:fill="auto"/>
            <w:noWrap/>
            <w:vAlign w:val="bottom"/>
            <w:hideMark/>
          </w:tcPr>
          <w:p w:rsidR="00DF6D8A" w:rsidRPr="00CF6375" w:rsidP="00322FF6" w14:paraId="2D603D02"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SOII</w:t>
            </w:r>
          </w:p>
        </w:tc>
        <w:tc>
          <w:tcPr>
            <w:tcW w:w="433" w:type="dxa"/>
            <w:gridSpan w:val="3"/>
            <w:tcBorders>
              <w:top w:val="nil"/>
              <w:left w:val="nil"/>
              <w:bottom w:val="nil"/>
              <w:right w:val="nil"/>
            </w:tcBorders>
            <w:shd w:val="clear" w:color="auto" w:fill="auto"/>
            <w:noWrap/>
            <w:vAlign w:val="bottom"/>
            <w:hideMark/>
          </w:tcPr>
          <w:p w:rsidR="00DF6D8A" w:rsidRPr="00CF6375" w:rsidP="00322FF6" w14:paraId="601153AF" w14:textId="77777777">
            <w:pPr>
              <w:widowControl/>
              <w:autoSpaceDE/>
              <w:autoSpaceDN/>
              <w:rPr>
                <w:rFonts w:ascii="Arial" w:eastAsia="Times New Roman" w:hAnsi="Arial" w:cs="Arial"/>
                <w:b/>
                <w:bCs/>
                <w:sz w:val="16"/>
                <w:szCs w:val="16"/>
              </w:rPr>
            </w:pPr>
            <w:r w:rsidRPr="00CF6375">
              <w:rPr>
                <w:rFonts w:ascii="Arial" w:eastAsia="Times New Roman" w:hAnsi="Arial" w:cs="Arial"/>
                <w:b/>
                <w:bCs/>
                <w:sz w:val="24"/>
                <w:szCs w:val="16"/>
              </w:rPr>
              <w:fldChar w:fldCharType="begin">
                <w:ffData>
                  <w:name w:val=""/>
                  <w:enabled/>
                  <w:calcOnExit w:val="0"/>
                  <w:checkBox>
                    <w:sizeAuto/>
                    <w:default w:val="0"/>
                  </w:checkBox>
                </w:ffData>
              </w:fldChar>
            </w:r>
            <w:r w:rsidRPr="00CF6375">
              <w:rPr>
                <w:rFonts w:ascii="Arial" w:eastAsia="Times New Roman" w:hAnsi="Arial" w:cs="Arial"/>
                <w:b/>
                <w:bCs/>
                <w:sz w:val="24"/>
                <w:szCs w:val="16"/>
              </w:rPr>
              <w:instrText xml:space="preserve"> FORMCHECKBOX </w:instrText>
            </w:r>
            <w:r w:rsidR="00762736">
              <w:rPr>
                <w:rFonts w:ascii="Arial" w:eastAsia="Times New Roman" w:hAnsi="Arial" w:cs="Arial"/>
                <w:b/>
                <w:bCs/>
                <w:sz w:val="24"/>
                <w:szCs w:val="16"/>
              </w:rPr>
              <w:fldChar w:fldCharType="separate"/>
            </w:r>
            <w:r w:rsidRPr="00CF6375">
              <w:rPr>
                <w:rFonts w:ascii="Arial" w:eastAsia="Times New Roman" w:hAnsi="Arial" w:cs="Arial"/>
                <w:b/>
                <w:bCs/>
                <w:sz w:val="24"/>
                <w:szCs w:val="16"/>
              </w:rPr>
              <w:fldChar w:fldCharType="end"/>
            </w:r>
          </w:p>
        </w:tc>
        <w:tc>
          <w:tcPr>
            <w:tcW w:w="337" w:type="dxa"/>
            <w:gridSpan w:val="2"/>
            <w:tcBorders>
              <w:top w:val="nil"/>
              <w:left w:val="nil"/>
              <w:bottom w:val="nil"/>
              <w:right w:val="nil"/>
            </w:tcBorders>
            <w:shd w:val="clear" w:color="auto" w:fill="auto"/>
            <w:noWrap/>
            <w:vAlign w:val="bottom"/>
            <w:hideMark/>
          </w:tcPr>
          <w:p w:rsidR="00DF6D8A" w:rsidRPr="00CF6375" w:rsidP="00322FF6" w14:paraId="13C4583D"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766" w:type="dxa"/>
            <w:gridSpan w:val="3"/>
            <w:tcBorders>
              <w:top w:val="nil"/>
              <w:left w:val="nil"/>
              <w:bottom w:val="nil"/>
              <w:right w:val="nil"/>
            </w:tcBorders>
            <w:shd w:val="clear" w:color="auto" w:fill="auto"/>
            <w:noWrap/>
            <w:vAlign w:val="bottom"/>
            <w:hideMark/>
          </w:tcPr>
          <w:p w:rsidR="00DF6D8A" w:rsidRPr="00CF6375" w:rsidP="00322FF6" w14:paraId="6E79D2B5"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CFOI</w:t>
            </w:r>
          </w:p>
        </w:tc>
        <w:tc>
          <w:tcPr>
            <w:tcW w:w="433" w:type="dxa"/>
            <w:tcBorders>
              <w:top w:val="nil"/>
              <w:left w:val="nil"/>
              <w:bottom w:val="nil"/>
              <w:right w:val="nil"/>
            </w:tcBorders>
            <w:shd w:val="clear" w:color="auto" w:fill="auto"/>
            <w:noWrap/>
            <w:vAlign w:val="bottom"/>
            <w:hideMark/>
          </w:tcPr>
          <w:p w:rsidR="00DF6D8A" w:rsidRPr="00CF6375" w:rsidP="00322FF6" w14:paraId="52954C95" w14:textId="77777777">
            <w:pPr>
              <w:widowControl/>
              <w:autoSpaceDE/>
              <w:autoSpaceDN/>
              <w:rPr>
                <w:rFonts w:ascii="Arial" w:eastAsia="Times New Roman" w:hAnsi="Arial" w:cs="Arial"/>
                <w:bCs/>
                <w:sz w:val="16"/>
                <w:szCs w:val="16"/>
              </w:rPr>
            </w:pPr>
            <w:r w:rsidRPr="00CF6375">
              <w:rPr>
                <w:rFonts w:ascii="Arial" w:eastAsia="Times New Roman" w:hAnsi="Arial" w:cs="Arial"/>
                <w:b/>
                <w:bCs/>
                <w:sz w:val="24"/>
                <w:szCs w:val="16"/>
              </w:rPr>
              <w:fldChar w:fldCharType="begin">
                <w:ffData>
                  <w:name w:val="Check1"/>
                  <w:enabled/>
                  <w:calcOnExit w:val="0"/>
                  <w:checkBox>
                    <w:sizeAuto/>
                    <w:default w:val="0"/>
                  </w:checkBox>
                </w:ffData>
              </w:fldChar>
            </w:r>
            <w:r w:rsidRPr="00CF6375">
              <w:rPr>
                <w:rFonts w:ascii="Arial" w:eastAsia="Times New Roman" w:hAnsi="Arial" w:cs="Arial"/>
                <w:b/>
                <w:bCs/>
                <w:sz w:val="24"/>
                <w:szCs w:val="16"/>
              </w:rPr>
              <w:instrText xml:space="preserve"> FORMCHECKBOX </w:instrText>
            </w:r>
            <w:r w:rsidR="00762736">
              <w:rPr>
                <w:rFonts w:ascii="Arial" w:eastAsia="Times New Roman" w:hAnsi="Arial" w:cs="Arial"/>
                <w:b/>
                <w:bCs/>
                <w:sz w:val="24"/>
                <w:szCs w:val="16"/>
              </w:rPr>
              <w:fldChar w:fldCharType="separate"/>
            </w:r>
            <w:r w:rsidRPr="00CF6375">
              <w:rPr>
                <w:rFonts w:ascii="Arial" w:eastAsia="Times New Roman" w:hAnsi="Arial" w:cs="Arial"/>
                <w:b/>
                <w:bCs/>
                <w:sz w:val="24"/>
                <w:szCs w:val="16"/>
              </w:rPr>
              <w:fldChar w:fldCharType="end"/>
            </w:r>
          </w:p>
        </w:tc>
        <w:tc>
          <w:tcPr>
            <w:tcW w:w="876" w:type="dxa"/>
            <w:gridSpan w:val="2"/>
            <w:tcBorders>
              <w:top w:val="nil"/>
              <w:left w:val="nil"/>
              <w:bottom w:val="nil"/>
              <w:right w:val="nil"/>
            </w:tcBorders>
            <w:shd w:val="clear" w:color="auto" w:fill="auto"/>
            <w:noWrap/>
            <w:vAlign w:val="bottom"/>
            <w:hideMark/>
          </w:tcPr>
          <w:p w:rsidR="00DF6D8A" w:rsidRPr="00CF6375" w:rsidP="00322FF6" w14:paraId="44A7E072"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853" w:type="dxa"/>
            <w:gridSpan w:val="2"/>
            <w:tcBorders>
              <w:top w:val="nil"/>
              <w:left w:val="nil"/>
              <w:bottom w:val="nil"/>
              <w:right w:val="nil"/>
            </w:tcBorders>
            <w:shd w:val="clear" w:color="auto" w:fill="auto"/>
            <w:noWrap/>
            <w:vAlign w:val="bottom"/>
            <w:hideMark/>
          </w:tcPr>
          <w:p w:rsidR="00DF6D8A" w:rsidRPr="00CF6375" w:rsidP="00322FF6" w14:paraId="775A59F7"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Other</w:t>
            </w:r>
          </w:p>
        </w:tc>
        <w:tc>
          <w:tcPr>
            <w:tcW w:w="592" w:type="dxa"/>
            <w:gridSpan w:val="2"/>
            <w:tcBorders>
              <w:top w:val="single" w:sz="4" w:space="0" w:color="auto"/>
              <w:left w:val="single" w:sz="4" w:space="0" w:color="auto"/>
              <w:bottom w:val="single" w:sz="4" w:space="0" w:color="auto"/>
              <w:right w:val="nil"/>
            </w:tcBorders>
            <w:shd w:val="clear" w:color="auto" w:fill="auto"/>
            <w:noWrap/>
            <w:vAlign w:val="bottom"/>
            <w:hideMark/>
          </w:tcPr>
          <w:p w:rsidR="00DF6D8A" w:rsidRPr="00CF6375" w:rsidP="00322FF6" w14:paraId="603A4FCA"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1838" w:type="dxa"/>
            <w:gridSpan w:val="2"/>
            <w:tcBorders>
              <w:top w:val="single" w:sz="4" w:space="0" w:color="auto"/>
              <w:left w:val="nil"/>
              <w:bottom w:val="single" w:sz="4" w:space="0" w:color="auto"/>
              <w:right w:val="nil"/>
            </w:tcBorders>
            <w:shd w:val="clear" w:color="auto" w:fill="auto"/>
            <w:noWrap/>
            <w:vAlign w:val="bottom"/>
            <w:hideMark/>
          </w:tcPr>
          <w:p w:rsidR="00DF6D8A" w:rsidRPr="00CF6375" w:rsidP="00322FF6" w14:paraId="3813EA59"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276" w:type="dxa"/>
            <w:gridSpan w:val="5"/>
            <w:tcBorders>
              <w:top w:val="single" w:sz="4" w:space="0" w:color="auto"/>
              <w:left w:val="nil"/>
              <w:bottom w:val="single" w:sz="4" w:space="0" w:color="auto"/>
              <w:right w:val="single" w:sz="4" w:space="0" w:color="auto"/>
            </w:tcBorders>
            <w:shd w:val="clear" w:color="auto" w:fill="auto"/>
            <w:noWrap/>
            <w:vAlign w:val="bottom"/>
            <w:hideMark/>
          </w:tcPr>
          <w:p w:rsidR="00DF6D8A" w:rsidRPr="00CF6375" w:rsidP="00322FF6" w14:paraId="6F123CBC"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1937" w:type="dxa"/>
            <w:gridSpan w:val="2"/>
            <w:tcBorders>
              <w:top w:val="nil"/>
              <w:left w:val="nil"/>
              <w:bottom w:val="nil"/>
              <w:right w:val="single" w:sz="12" w:space="0" w:color="auto"/>
            </w:tcBorders>
            <w:shd w:val="clear" w:color="auto" w:fill="auto"/>
            <w:noWrap/>
            <w:vAlign w:val="bottom"/>
            <w:hideMark/>
          </w:tcPr>
          <w:p w:rsidR="00DF6D8A" w:rsidRPr="00CF6375" w:rsidP="00322FF6" w14:paraId="29B0E16C"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30BC018B" w14:textId="77777777" w:rsidTr="00322FF6">
        <w:tblPrEx>
          <w:tblW w:w="10676" w:type="dxa"/>
          <w:jc w:val="center"/>
          <w:tblLayout w:type="fixed"/>
          <w:tblLook w:val="04A0"/>
        </w:tblPrEx>
        <w:trPr>
          <w:trHeight w:val="105"/>
          <w:jc w:val="center"/>
        </w:trPr>
        <w:tc>
          <w:tcPr>
            <w:tcW w:w="10676" w:type="dxa"/>
            <w:gridSpan w:val="29"/>
            <w:tcBorders>
              <w:top w:val="nil"/>
              <w:left w:val="single" w:sz="12" w:space="0" w:color="auto"/>
              <w:bottom w:val="single" w:sz="4" w:space="0" w:color="auto"/>
              <w:right w:val="single" w:sz="12" w:space="0" w:color="auto"/>
            </w:tcBorders>
            <w:shd w:val="clear" w:color="auto" w:fill="auto"/>
            <w:noWrap/>
            <w:vAlign w:val="bottom"/>
            <w:hideMark/>
          </w:tcPr>
          <w:p w:rsidR="00DF6D8A" w:rsidRPr="00CF6375" w:rsidP="00322FF6" w14:paraId="7409A2EB"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643F46EB" w14:textId="77777777" w:rsidTr="00C12239">
        <w:tblPrEx>
          <w:tblW w:w="10676" w:type="dxa"/>
          <w:jc w:val="center"/>
          <w:tblLayout w:type="fixed"/>
          <w:tblLook w:val="04A0"/>
        </w:tblPrEx>
        <w:trPr>
          <w:trHeight w:val="214"/>
          <w:jc w:val="center"/>
        </w:trPr>
        <w:tc>
          <w:tcPr>
            <w:tcW w:w="1052" w:type="dxa"/>
            <w:tcBorders>
              <w:top w:val="nil"/>
              <w:left w:val="single" w:sz="12" w:space="0" w:color="auto"/>
              <w:bottom w:val="nil"/>
              <w:right w:val="nil"/>
            </w:tcBorders>
            <w:shd w:val="clear" w:color="auto" w:fill="auto"/>
            <w:vAlign w:val="bottom"/>
            <w:hideMark/>
          </w:tcPr>
          <w:p w:rsidR="00DF6D8A" w:rsidRPr="00CF6375" w:rsidP="00322FF6" w14:paraId="3793F8C1" w14:textId="77777777">
            <w:pPr>
              <w:widowControl/>
              <w:autoSpaceDE/>
              <w:autoSpaceDN/>
              <w:rPr>
                <w:rFonts w:ascii="Arial" w:eastAsia="Times New Roman" w:hAnsi="Arial" w:cs="Arial"/>
                <w:b/>
                <w:bCs/>
                <w:sz w:val="16"/>
                <w:szCs w:val="16"/>
              </w:rPr>
            </w:pPr>
            <w:r w:rsidRPr="00CF6375">
              <w:rPr>
                <w:rFonts w:ascii="Arial" w:eastAsia="Times New Roman" w:hAnsi="Arial" w:cs="Arial"/>
                <w:b/>
                <w:bCs/>
                <w:sz w:val="16"/>
                <w:szCs w:val="16"/>
              </w:rPr>
              <w:t> </w:t>
            </w:r>
          </w:p>
        </w:tc>
        <w:tc>
          <w:tcPr>
            <w:tcW w:w="996" w:type="dxa"/>
            <w:gridSpan w:val="2"/>
            <w:tcBorders>
              <w:top w:val="nil"/>
              <w:left w:val="nil"/>
              <w:bottom w:val="nil"/>
              <w:right w:val="nil"/>
            </w:tcBorders>
            <w:shd w:val="clear" w:color="auto" w:fill="auto"/>
            <w:noWrap/>
            <w:vAlign w:val="bottom"/>
            <w:hideMark/>
          </w:tcPr>
          <w:p w:rsidR="00DF6D8A" w:rsidRPr="00CF6375" w:rsidP="00322FF6" w14:paraId="42BAD3FD" w14:textId="77777777">
            <w:pPr>
              <w:widowControl/>
              <w:autoSpaceDE/>
              <w:autoSpaceDN/>
              <w:rPr>
                <w:rFonts w:ascii="Arial" w:eastAsia="Times New Roman" w:hAnsi="Arial" w:cs="Arial"/>
                <w:b/>
                <w:bCs/>
                <w:sz w:val="16"/>
                <w:szCs w:val="16"/>
              </w:rPr>
            </w:pPr>
          </w:p>
        </w:tc>
        <w:tc>
          <w:tcPr>
            <w:tcW w:w="287" w:type="dxa"/>
            <w:gridSpan w:val="2"/>
            <w:tcBorders>
              <w:top w:val="nil"/>
              <w:left w:val="nil"/>
              <w:bottom w:val="nil"/>
              <w:right w:val="nil"/>
            </w:tcBorders>
            <w:shd w:val="clear" w:color="auto" w:fill="auto"/>
            <w:noWrap/>
            <w:vAlign w:val="bottom"/>
            <w:hideMark/>
          </w:tcPr>
          <w:p w:rsidR="00DF6D8A" w:rsidRPr="00CF6375" w:rsidP="00322FF6" w14:paraId="14635C84" w14:textId="77777777">
            <w:pPr>
              <w:widowControl/>
              <w:autoSpaceDE/>
              <w:autoSpaceDN/>
              <w:rPr>
                <w:rFonts w:ascii="Arial" w:eastAsia="Times New Roman" w:hAnsi="Arial" w:cs="Arial"/>
                <w:b/>
                <w:bCs/>
                <w:sz w:val="16"/>
                <w:szCs w:val="16"/>
              </w:rPr>
            </w:pPr>
          </w:p>
        </w:tc>
        <w:tc>
          <w:tcPr>
            <w:tcW w:w="433" w:type="dxa"/>
            <w:gridSpan w:val="3"/>
            <w:tcBorders>
              <w:top w:val="nil"/>
              <w:left w:val="nil"/>
              <w:bottom w:val="nil"/>
              <w:right w:val="nil"/>
            </w:tcBorders>
            <w:shd w:val="clear" w:color="auto" w:fill="auto"/>
            <w:noWrap/>
            <w:vAlign w:val="bottom"/>
            <w:hideMark/>
          </w:tcPr>
          <w:p w:rsidR="00DF6D8A" w:rsidRPr="00CF6375" w:rsidP="00322FF6" w14:paraId="42E0F1FE" w14:textId="77777777">
            <w:pPr>
              <w:widowControl/>
              <w:autoSpaceDE/>
              <w:autoSpaceDN/>
              <w:rPr>
                <w:rFonts w:ascii="Arial" w:eastAsia="Times New Roman" w:hAnsi="Arial" w:cs="Arial"/>
                <w:b/>
                <w:bCs/>
                <w:sz w:val="16"/>
                <w:szCs w:val="16"/>
              </w:rPr>
            </w:pPr>
          </w:p>
        </w:tc>
        <w:tc>
          <w:tcPr>
            <w:tcW w:w="337" w:type="dxa"/>
            <w:gridSpan w:val="2"/>
            <w:tcBorders>
              <w:top w:val="nil"/>
              <w:left w:val="nil"/>
              <w:bottom w:val="nil"/>
              <w:right w:val="nil"/>
            </w:tcBorders>
            <w:shd w:val="clear" w:color="auto" w:fill="auto"/>
            <w:noWrap/>
            <w:vAlign w:val="bottom"/>
            <w:hideMark/>
          </w:tcPr>
          <w:p w:rsidR="00DF6D8A" w:rsidRPr="00CF6375" w:rsidP="00322FF6" w14:paraId="4AB08666" w14:textId="77777777">
            <w:pPr>
              <w:widowControl/>
              <w:autoSpaceDE/>
              <w:autoSpaceDN/>
              <w:rPr>
                <w:rFonts w:ascii="Arial" w:eastAsia="Times New Roman" w:hAnsi="Arial" w:cs="Arial"/>
                <w:b/>
                <w:bCs/>
                <w:sz w:val="16"/>
                <w:szCs w:val="16"/>
              </w:rPr>
            </w:pPr>
          </w:p>
        </w:tc>
        <w:tc>
          <w:tcPr>
            <w:tcW w:w="766" w:type="dxa"/>
            <w:gridSpan w:val="3"/>
            <w:tcBorders>
              <w:top w:val="nil"/>
              <w:left w:val="nil"/>
              <w:bottom w:val="nil"/>
              <w:right w:val="nil"/>
            </w:tcBorders>
            <w:shd w:val="clear" w:color="auto" w:fill="auto"/>
            <w:noWrap/>
            <w:vAlign w:val="bottom"/>
            <w:hideMark/>
          </w:tcPr>
          <w:p w:rsidR="00DF6D8A" w:rsidRPr="00CF6375" w:rsidP="00322FF6" w14:paraId="7120CAD2" w14:textId="77777777">
            <w:pPr>
              <w:widowControl/>
              <w:autoSpaceDE/>
              <w:autoSpaceDN/>
              <w:rPr>
                <w:rFonts w:ascii="Arial" w:eastAsia="Times New Roman" w:hAnsi="Arial" w:cs="Arial"/>
                <w:b/>
                <w:bCs/>
                <w:sz w:val="16"/>
                <w:szCs w:val="16"/>
              </w:rPr>
            </w:pPr>
          </w:p>
        </w:tc>
        <w:tc>
          <w:tcPr>
            <w:tcW w:w="433" w:type="dxa"/>
            <w:tcBorders>
              <w:top w:val="nil"/>
              <w:left w:val="nil"/>
              <w:bottom w:val="nil"/>
              <w:right w:val="nil"/>
            </w:tcBorders>
            <w:shd w:val="clear" w:color="auto" w:fill="auto"/>
            <w:noWrap/>
            <w:vAlign w:val="bottom"/>
            <w:hideMark/>
          </w:tcPr>
          <w:p w:rsidR="00DF6D8A" w:rsidRPr="00CF6375" w:rsidP="00322FF6" w14:paraId="1211DD57" w14:textId="77777777">
            <w:pPr>
              <w:widowControl/>
              <w:autoSpaceDE/>
              <w:autoSpaceDN/>
              <w:rPr>
                <w:rFonts w:ascii="Arial" w:eastAsia="Times New Roman" w:hAnsi="Arial" w:cs="Arial"/>
                <w:b/>
                <w:bCs/>
                <w:sz w:val="16"/>
                <w:szCs w:val="16"/>
              </w:rPr>
            </w:pPr>
          </w:p>
        </w:tc>
        <w:tc>
          <w:tcPr>
            <w:tcW w:w="876" w:type="dxa"/>
            <w:gridSpan w:val="2"/>
            <w:tcBorders>
              <w:top w:val="nil"/>
              <w:left w:val="nil"/>
              <w:bottom w:val="nil"/>
              <w:right w:val="nil"/>
            </w:tcBorders>
            <w:shd w:val="clear" w:color="auto" w:fill="auto"/>
            <w:noWrap/>
            <w:vAlign w:val="bottom"/>
            <w:hideMark/>
          </w:tcPr>
          <w:p w:rsidR="00DF6D8A" w:rsidRPr="00CF6375" w:rsidP="00322FF6" w14:paraId="5265209B" w14:textId="77777777">
            <w:pPr>
              <w:widowControl/>
              <w:autoSpaceDE/>
              <w:autoSpaceDN/>
              <w:rPr>
                <w:rFonts w:ascii="Arial" w:eastAsia="Times New Roman" w:hAnsi="Arial" w:cs="Arial"/>
                <w:b/>
                <w:bCs/>
                <w:sz w:val="16"/>
                <w:szCs w:val="16"/>
              </w:rPr>
            </w:pPr>
          </w:p>
        </w:tc>
        <w:tc>
          <w:tcPr>
            <w:tcW w:w="853" w:type="dxa"/>
            <w:gridSpan w:val="2"/>
            <w:tcBorders>
              <w:top w:val="nil"/>
              <w:left w:val="nil"/>
              <w:bottom w:val="nil"/>
              <w:right w:val="nil"/>
            </w:tcBorders>
            <w:shd w:val="clear" w:color="auto" w:fill="auto"/>
            <w:noWrap/>
            <w:vAlign w:val="bottom"/>
            <w:hideMark/>
          </w:tcPr>
          <w:p w:rsidR="00DF6D8A" w:rsidRPr="00CF6375" w:rsidP="00322FF6" w14:paraId="0CA0B786" w14:textId="77777777">
            <w:pPr>
              <w:widowControl/>
              <w:autoSpaceDE/>
              <w:autoSpaceDN/>
              <w:rPr>
                <w:rFonts w:ascii="Arial" w:eastAsia="Times New Roman" w:hAnsi="Arial" w:cs="Arial"/>
                <w:b/>
                <w:bCs/>
                <w:sz w:val="16"/>
                <w:szCs w:val="16"/>
              </w:rPr>
            </w:pPr>
          </w:p>
        </w:tc>
        <w:tc>
          <w:tcPr>
            <w:tcW w:w="592" w:type="dxa"/>
            <w:gridSpan w:val="2"/>
            <w:tcBorders>
              <w:top w:val="nil"/>
              <w:left w:val="nil"/>
              <w:bottom w:val="nil"/>
              <w:right w:val="nil"/>
            </w:tcBorders>
            <w:shd w:val="clear" w:color="auto" w:fill="auto"/>
            <w:noWrap/>
            <w:vAlign w:val="bottom"/>
            <w:hideMark/>
          </w:tcPr>
          <w:p w:rsidR="00DF6D8A" w:rsidRPr="00CF6375" w:rsidP="00322FF6" w14:paraId="0CAD41A9" w14:textId="77777777">
            <w:pPr>
              <w:widowControl/>
              <w:autoSpaceDE/>
              <w:autoSpaceDN/>
              <w:rPr>
                <w:rFonts w:ascii="Arial" w:eastAsia="Times New Roman" w:hAnsi="Arial" w:cs="Arial"/>
                <w:b/>
                <w:bCs/>
                <w:sz w:val="16"/>
                <w:szCs w:val="16"/>
              </w:rPr>
            </w:pPr>
          </w:p>
        </w:tc>
        <w:tc>
          <w:tcPr>
            <w:tcW w:w="1838" w:type="dxa"/>
            <w:gridSpan w:val="2"/>
            <w:tcBorders>
              <w:top w:val="nil"/>
              <w:left w:val="nil"/>
              <w:bottom w:val="nil"/>
              <w:right w:val="nil"/>
            </w:tcBorders>
            <w:shd w:val="clear" w:color="auto" w:fill="auto"/>
            <w:noWrap/>
            <w:vAlign w:val="bottom"/>
            <w:hideMark/>
          </w:tcPr>
          <w:p w:rsidR="00DF6D8A" w:rsidRPr="00CF6375" w:rsidP="00322FF6" w14:paraId="6DBCA9CA" w14:textId="77777777">
            <w:pPr>
              <w:widowControl/>
              <w:autoSpaceDE/>
              <w:autoSpaceDN/>
              <w:rPr>
                <w:rFonts w:ascii="Arial" w:eastAsia="Times New Roman" w:hAnsi="Arial" w:cs="Arial"/>
                <w:b/>
                <w:bCs/>
                <w:sz w:val="16"/>
                <w:szCs w:val="16"/>
              </w:rPr>
            </w:pPr>
          </w:p>
        </w:tc>
        <w:tc>
          <w:tcPr>
            <w:tcW w:w="276" w:type="dxa"/>
            <w:gridSpan w:val="5"/>
            <w:tcBorders>
              <w:top w:val="nil"/>
              <w:left w:val="nil"/>
              <w:bottom w:val="nil"/>
              <w:right w:val="nil"/>
            </w:tcBorders>
            <w:shd w:val="clear" w:color="auto" w:fill="auto"/>
            <w:noWrap/>
            <w:vAlign w:val="bottom"/>
            <w:hideMark/>
          </w:tcPr>
          <w:p w:rsidR="00DF6D8A" w:rsidRPr="00CF6375" w:rsidP="00322FF6" w14:paraId="79CA8977" w14:textId="77777777">
            <w:pPr>
              <w:widowControl/>
              <w:autoSpaceDE/>
              <w:autoSpaceDN/>
              <w:rPr>
                <w:rFonts w:ascii="Arial" w:eastAsia="Times New Roman" w:hAnsi="Arial" w:cs="Arial"/>
                <w:b/>
                <w:bCs/>
                <w:sz w:val="16"/>
                <w:szCs w:val="16"/>
              </w:rPr>
            </w:pPr>
          </w:p>
        </w:tc>
        <w:tc>
          <w:tcPr>
            <w:tcW w:w="1937" w:type="dxa"/>
            <w:gridSpan w:val="2"/>
            <w:tcBorders>
              <w:top w:val="nil"/>
              <w:left w:val="nil"/>
              <w:bottom w:val="nil"/>
              <w:right w:val="single" w:sz="12" w:space="0" w:color="auto"/>
            </w:tcBorders>
            <w:shd w:val="clear" w:color="auto" w:fill="auto"/>
            <w:noWrap/>
            <w:vAlign w:val="bottom"/>
            <w:hideMark/>
          </w:tcPr>
          <w:p w:rsidR="00DF6D8A" w:rsidRPr="00CF6375" w:rsidP="00322FF6" w14:paraId="6A088766" w14:textId="77777777">
            <w:pPr>
              <w:widowControl/>
              <w:autoSpaceDE/>
              <w:autoSpaceDN/>
              <w:rPr>
                <w:rFonts w:ascii="Arial" w:eastAsia="Times New Roman" w:hAnsi="Arial" w:cs="Arial"/>
                <w:b/>
                <w:bCs/>
                <w:sz w:val="16"/>
                <w:szCs w:val="16"/>
              </w:rPr>
            </w:pPr>
            <w:r w:rsidRPr="00CF6375">
              <w:rPr>
                <w:rFonts w:ascii="Arial" w:eastAsia="Times New Roman" w:hAnsi="Arial" w:cs="Arial"/>
                <w:b/>
                <w:bCs/>
                <w:sz w:val="16"/>
                <w:szCs w:val="16"/>
              </w:rPr>
              <w:t> </w:t>
            </w:r>
          </w:p>
        </w:tc>
      </w:tr>
      <w:tr w14:paraId="4E937C47" w14:textId="77777777" w:rsidTr="00C12239">
        <w:tblPrEx>
          <w:tblW w:w="10676" w:type="dxa"/>
          <w:jc w:val="center"/>
          <w:tblLayout w:type="fixed"/>
          <w:tblLook w:val="04A0"/>
        </w:tblPrEx>
        <w:trPr>
          <w:trHeight w:val="214"/>
          <w:jc w:val="center"/>
        </w:trPr>
        <w:tc>
          <w:tcPr>
            <w:tcW w:w="1052" w:type="dxa"/>
            <w:tcBorders>
              <w:top w:val="nil"/>
              <w:left w:val="single" w:sz="12" w:space="0" w:color="auto"/>
              <w:bottom w:val="nil"/>
              <w:right w:val="nil"/>
            </w:tcBorders>
            <w:shd w:val="clear" w:color="auto" w:fill="auto"/>
            <w:noWrap/>
            <w:vAlign w:val="bottom"/>
            <w:hideMark/>
          </w:tcPr>
          <w:p w:rsidR="00DF6D8A" w:rsidRPr="00CF6375" w:rsidP="00322FF6" w14:paraId="6A9090AB" w14:textId="77777777">
            <w:pPr>
              <w:widowControl/>
              <w:autoSpaceDE/>
              <w:autoSpaceDN/>
              <w:jc w:val="right"/>
              <w:rPr>
                <w:rFonts w:ascii="Arial" w:eastAsia="Times New Roman" w:hAnsi="Arial" w:cs="Arial"/>
                <w:bCs/>
                <w:sz w:val="16"/>
                <w:szCs w:val="16"/>
              </w:rPr>
            </w:pPr>
            <w:r w:rsidRPr="00CF6375">
              <w:rPr>
                <w:rFonts w:ascii="Arial" w:eastAsia="Times New Roman" w:hAnsi="Arial" w:cs="Arial"/>
                <w:bCs/>
                <w:sz w:val="16"/>
                <w:szCs w:val="16"/>
              </w:rPr>
              <w:t>CA#:</w:t>
            </w:r>
          </w:p>
        </w:tc>
        <w:tc>
          <w:tcPr>
            <w:tcW w:w="2819" w:type="dxa"/>
            <w:gridSpan w:val="12"/>
            <w:tcBorders>
              <w:top w:val="nil"/>
              <w:left w:val="nil"/>
              <w:bottom w:val="single" w:sz="4" w:space="0" w:color="auto"/>
              <w:right w:val="nil"/>
            </w:tcBorders>
            <w:shd w:val="clear" w:color="auto" w:fill="auto"/>
            <w:vAlign w:val="bottom"/>
            <w:hideMark/>
          </w:tcPr>
          <w:p w:rsidR="00DF6D8A" w:rsidRPr="00CF6375" w:rsidP="00322FF6" w14:paraId="470ACE28"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1309" w:type="dxa"/>
            <w:gridSpan w:val="3"/>
            <w:tcBorders>
              <w:top w:val="nil"/>
              <w:left w:val="nil"/>
              <w:bottom w:val="nil"/>
              <w:right w:val="nil"/>
            </w:tcBorders>
            <w:shd w:val="clear" w:color="auto" w:fill="auto"/>
            <w:noWrap/>
            <w:vAlign w:val="bottom"/>
            <w:hideMark/>
          </w:tcPr>
          <w:p w:rsidR="00DF6D8A" w:rsidRPr="00CF6375" w:rsidP="00322FF6" w14:paraId="0493ACCD" w14:textId="77777777">
            <w:pPr>
              <w:widowControl/>
              <w:autoSpaceDE/>
              <w:autoSpaceDN/>
              <w:jc w:val="right"/>
              <w:rPr>
                <w:rFonts w:ascii="Arial" w:eastAsia="Times New Roman" w:hAnsi="Arial" w:cs="Arial"/>
                <w:bCs/>
                <w:sz w:val="16"/>
                <w:szCs w:val="16"/>
              </w:rPr>
            </w:pPr>
            <w:r w:rsidRPr="00CF6375">
              <w:rPr>
                <w:rFonts w:ascii="Arial" w:eastAsia="Times New Roman" w:hAnsi="Arial" w:cs="Arial"/>
                <w:bCs/>
                <w:sz w:val="16"/>
                <w:szCs w:val="16"/>
              </w:rPr>
              <w:t>CA Period From:</w:t>
            </w:r>
          </w:p>
        </w:tc>
        <w:tc>
          <w:tcPr>
            <w:tcW w:w="853" w:type="dxa"/>
            <w:gridSpan w:val="2"/>
            <w:tcBorders>
              <w:top w:val="nil"/>
              <w:left w:val="nil"/>
              <w:bottom w:val="single" w:sz="4" w:space="0" w:color="auto"/>
              <w:right w:val="nil"/>
            </w:tcBorders>
            <w:shd w:val="clear" w:color="auto" w:fill="auto"/>
            <w:noWrap/>
            <w:vAlign w:val="bottom"/>
            <w:hideMark/>
          </w:tcPr>
          <w:p w:rsidR="00DF6D8A" w:rsidRPr="00CF6375" w:rsidP="00322FF6" w14:paraId="3058E6E7"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592" w:type="dxa"/>
            <w:gridSpan w:val="2"/>
            <w:tcBorders>
              <w:top w:val="nil"/>
              <w:left w:val="nil"/>
              <w:bottom w:val="nil"/>
              <w:right w:val="nil"/>
            </w:tcBorders>
            <w:shd w:val="clear" w:color="auto" w:fill="auto"/>
            <w:noWrap/>
            <w:vAlign w:val="bottom"/>
            <w:hideMark/>
          </w:tcPr>
          <w:p w:rsidR="00DF6D8A" w:rsidRPr="00CF6375" w:rsidP="00322FF6" w14:paraId="5D9EE8C2" w14:textId="77777777">
            <w:pPr>
              <w:widowControl/>
              <w:autoSpaceDE/>
              <w:autoSpaceDN/>
              <w:jc w:val="right"/>
              <w:rPr>
                <w:rFonts w:ascii="Arial" w:eastAsia="Times New Roman" w:hAnsi="Arial" w:cs="Arial"/>
                <w:bCs/>
                <w:sz w:val="16"/>
                <w:szCs w:val="16"/>
              </w:rPr>
            </w:pPr>
            <w:r w:rsidRPr="00CF6375">
              <w:rPr>
                <w:rFonts w:ascii="Arial" w:eastAsia="Times New Roman" w:hAnsi="Arial" w:cs="Arial"/>
                <w:bCs/>
                <w:sz w:val="16"/>
                <w:szCs w:val="16"/>
              </w:rPr>
              <w:t>To:</w:t>
            </w:r>
          </w:p>
        </w:tc>
        <w:tc>
          <w:tcPr>
            <w:tcW w:w="1838" w:type="dxa"/>
            <w:gridSpan w:val="2"/>
            <w:tcBorders>
              <w:top w:val="nil"/>
              <w:left w:val="nil"/>
              <w:bottom w:val="single" w:sz="4" w:space="0" w:color="auto"/>
              <w:right w:val="nil"/>
            </w:tcBorders>
            <w:shd w:val="clear" w:color="auto" w:fill="auto"/>
            <w:noWrap/>
            <w:vAlign w:val="bottom"/>
            <w:hideMark/>
          </w:tcPr>
          <w:p w:rsidR="00DF6D8A" w:rsidRPr="00CF6375" w:rsidP="00322FF6" w14:paraId="34544733"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276" w:type="dxa"/>
            <w:gridSpan w:val="5"/>
            <w:tcBorders>
              <w:top w:val="nil"/>
              <w:left w:val="nil"/>
              <w:bottom w:val="nil"/>
              <w:right w:val="nil"/>
            </w:tcBorders>
            <w:shd w:val="clear" w:color="auto" w:fill="auto"/>
            <w:noWrap/>
            <w:vAlign w:val="bottom"/>
            <w:hideMark/>
          </w:tcPr>
          <w:p w:rsidR="00DF6D8A" w:rsidRPr="00CF6375" w:rsidP="00322FF6" w14:paraId="203C3883" w14:textId="77777777">
            <w:pPr>
              <w:widowControl/>
              <w:autoSpaceDE/>
              <w:autoSpaceDN/>
              <w:rPr>
                <w:rFonts w:ascii="Arial" w:eastAsia="Times New Roman" w:hAnsi="Arial" w:cs="Arial"/>
                <w:bCs/>
                <w:sz w:val="16"/>
                <w:szCs w:val="16"/>
              </w:rPr>
            </w:pPr>
          </w:p>
        </w:tc>
        <w:tc>
          <w:tcPr>
            <w:tcW w:w="1937" w:type="dxa"/>
            <w:gridSpan w:val="2"/>
            <w:tcBorders>
              <w:top w:val="nil"/>
              <w:left w:val="nil"/>
              <w:bottom w:val="nil"/>
              <w:right w:val="single" w:sz="12" w:space="0" w:color="auto"/>
            </w:tcBorders>
            <w:shd w:val="clear" w:color="auto" w:fill="auto"/>
            <w:noWrap/>
            <w:vAlign w:val="bottom"/>
            <w:hideMark/>
          </w:tcPr>
          <w:p w:rsidR="00DF6D8A" w:rsidRPr="00CF6375" w:rsidP="00322FF6" w14:paraId="4150A9EB"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2F26FC9B" w14:textId="77777777" w:rsidTr="00C12239">
        <w:tblPrEx>
          <w:tblW w:w="10676" w:type="dxa"/>
          <w:jc w:val="center"/>
          <w:tblLayout w:type="fixed"/>
          <w:tblLook w:val="04A0"/>
        </w:tblPrEx>
        <w:trPr>
          <w:trHeight w:val="113"/>
          <w:jc w:val="center"/>
        </w:trPr>
        <w:tc>
          <w:tcPr>
            <w:tcW w:w="1052" w:type="dxa"/>
            <w:tcBorders>
              <w:top w:val="nil"/>
              <w:left w:val="single" w:sz="12" w:space="0" w:color="auto"/>
              <w:bottom w:val="single" w:sz="4" w:space="0" w:color="auto"/>
              <w:right w:val="nil"/>
            </w:tcBorders>
            <w:shd w:val="clear" w:color="auto" w:fill="auto"/>
            <w:noWrap/>
            <w:vAlign w:val="bottom"/>
            <w:hideMark/>
          </w:tcPr>
          <w:p w:rsidR="00DF6D8A" w:rsidRPr="00CF6375" w:rsidP="00322FF6" w14:paraId="0B139CD1" w14:textId="77777777">
            <w:pPr>
              <w:widowControl/>
              <w:autoSpaceDE/>
              <w:autoSpaceDN/>
              <w:rPr>
                <w:rFonts w:ascii="Arial" w:eastAsia="Times New Roman" w:hAnsi="Arial" w:cs="Arial"/>
                <w:b/>
                <w:bCs/>
                <w:sz w:val="16"/>
                <w:szCs w:val="16"/>
              </w:rPr>
            </w:pPr>
            <w:r w:rsidRPr="00CF6375">
              <w:rPr>
                <w:rFonts w:ascii="Arial" w:eastAsia="Times New Roman" w:hAnsi="Arial" w:cs="Arial"/>
                <w:b/>
                <w:bCs/>
                <w:sz w:val="16"/>
                <w:szCs w:val="16"/>
              </w:rPr>
              <w:t> </w:t>
            </w:r>
          </w:p>
        </w:tc>
        <w:tc>
          <w:tcPr>
            <w:tcW w:w="996" w:type="dxa"/>
            <w:gridSpan w:val="2"/>
            <w:tcBorders>
              <w:top w:val="nil"/>
              <w:left w:val="nil"/>
              <w:bottom w:val="single" w:sz="4" w:space="0" w:color="auto"/>
              <w:right w:val="nil"/>
            </w:tcBorders>
            <w:shd w:val="clear" w:color="auto" w:fill="auto"/>
            <w:noWrap/>
            <w:vAlign w:val="bottom"/>
            <w:hideMark/>
          </w:tcPr>
          <w:p w:rsidR="00DF6D8A" w:rsidRPr="00CF6375" w:rsidP="00322FF6" w14:paraId="0A73BC6B" w14:textId="77777777">
            <w:pPr>
              <w:widowControl/>
              <w:autoSpaceDE/>
              <w:autoSpaceDN/>
              <w:rPr>
                <w:rFonts w:ascii="Arial" w:eastAsia="Times New Roman" w:hAnsi="Arial" w:cs="Arial"/>
                <w:b/>
                <w:bCs/>
                <w:sz w:val="16"/>
                <w:szCs w:val="16"/>
              </w:rPr>
            </w:pPr>
          </w:p>
        </w:tc>
        <w:tc>
          <w:tcPr>
            <w:tcW w:w="287" w:type="dxa"/>
            <w:gridSpan w:val="2"/>
            <w:tcBorders>
              <w:top w:val="nil"/>
              <w:left w:val="nil"/>
              <w:bottom w:val="single" w:sz="4" w:space="0" w:color="auto"/>
              <w:right w:val="nil"/>
            </w:tcBorders>
            <w:shd w:val="clear" w:color="auto" w:fill="auto"/>
            <w:noWrap/>
            <w:vAlign w:val="bottom"/>
            <w:hideMark/>
          </w:tcPr>
          <w:p w:rsidR="00DF6D8A" w:rsidRPr="00CF6375" w:rsidP="00322FF6" w14:paraId="15101B15" w14:textId="77777777">
            <w:pPr>
              <w:widowControl/>
              <w:autoSpaceDE/>
              <w:autoSpaceDN/>
              <w:rPr>
                <w:rFonts w:ascii="Arial" w:eastAsia="Times New Roman" w:hAnsi="Arial" w:cs="Arial"/>
                <w:b/>
                <w:bCs/>
                <w:sz w:val="16"/>
                <w:szCs w:val="16"/>
              </w:rPr>
            </w:pPr>
          </w:p>
        </w:tc>
        <w:tc>
          <w:tcPr>
            <w:tcW w:w="433" w:type="dxa"/>
            <w:gridSpan w:val="3"/>
            <w:tcBorders>
              <w:top w:val="nil"/>
              <w:left w:val="nil"/>
              <w:bottom w:val="single" w:sz="4" w:space="0" w:color="auto"/>
              <w:right w:val="nil"/>
            </w:tcBorders>
            <w:shd w:val="clear" w:color="auto" w:fill="auto"/>
            <w:noWrap/>
            <w:vAlign w:val="bottom"/>
            <w:hideMark/>
          </w:tcPr>
          <w:p w:rsidR="00DF6D8A" w:rsidRPr="00CF6375" w:rsidP="00322FF6" w14:paraId="25EBAFAD" w14:textId="77777777">
            <w:pPr>
              <w:widowControl/>
              <w:autoSpaceDE/>
              <w:autoSpaceDN/>
              <w:rPr>
                <w:rFonts w:ascii="Arial" w:eastAsia="Times New Roman" w:hAnsi="Arial" w:cs="Arial"/>
                <w:b/>
                <w:bCs/>
                <w:sz w:val="16"/>
                <w:szCs w:val="16"/>
              </w:rPr>
            </w:pPr>
          </w:p>
        </w:tc>
        <w:tc>
          <w:tcPr>
            <w:tcW w:w="337" w:type="dxa"/>
            <w:gridSpan w:val="2"/>
            <w:tcBorders>
              <w:top w:val="nil"/>
              <w:left w:val="nil"/>
              <w:bottom w:val="single" w:sz="4" w:space="0" w:color="auto"/>
              <w:right w:val="nil"/>
            </w:tcBorders>
            <w:shd w:val="clear" w:color="auto" w:fill="auto"/>
            <w:noWrap/>
            <w:vAlign w:val="bottom"/>
            <w:hideMark/>
          </w:tcPr>
          <w:p w:rsidR="00DF6D8A" w:rsidRPr="00CF6375" w:rsidP="00322FF6" w14:paraId="5DBF386B" w14:textId="77777777">
            <w:pPr>
              <w:widowControl/>
              <w:autoSpaceDE/>
              <w:autoSpaceDN/>
              <w:rPr>
                <w:rFonts w:ascii="Arial" w:eastAsia="Times New Roman" w:hAnsi="Arial" w:cs="Arial"/>
                <w:b/>
                <w:bCs/>
                <w:sz w:val="16"/>
                <w:szCs w:val="16"/>
              </w:rPr>
            </w:pPr>
          </w:p>
        </w:tc>
        <w:tc>
          <w:tcPr>
            <w:tcW w:w="766" w:type="dxa"/>
            <w:gridSpan w:val="3"/>
            <w:tcBorders>
              <w:top w:val="nil"/>
              <w:left w:val="nil"/>
              <w:bottom w:val="single" w:sz="4" w:space="0" w:color="auto"/>
              <w:right w:val="nil"/>
            </w:tcBorders>
            <w:shd w:val="clear" w:color="auto" w:fill="auto"/>
            <w:noWrap/>
            <w:vAlign w:val="bottom"/>
            <w:hideMark/>
          </w:tcPr>
          <w:p w:rsidR="00DF6D8A" w:rsidRPr="00CF6375" w:rsidP="00322FF6" w14:paraId="0BE44009" w14:textId="77777777">
            <w:pPr>
              <w:widowControl/>
              <w:autoSpaceDE/>
              <w:autoSpaceDN/>
              <w:rPr>
                <w:rFonts w:ascii="Arial" w:eastAsia="Times New Roman" w:hAnsi="Arial" w:cs="Arial"/>
                <w:b/>
                <w:bCs/>
                <w:sz w:val="16"/>
                <w:szCs w:val="16"/>
              </w:rPr>
            </w:pPr>
          </w:p>
        </w:tc>
        <w:tc>
          <w:tcPr>
            <w:tcW w:w="433" w:type="dxa"/>
            <w:tcBorders>
              <w:top w:val="nil"/>
              <w:left w:val="nil"/>
              <w:bottom w:val="single" w:sz="4" w:space="0" w:color="auto"/>
              <w:right w:val="nil"/>
            </w:tcBorders>
            <w:shd w:val="clear" w:color="auto" w:fill="auto"/>
            <w:noWrap/>
            <w:vAlign w:val="bottom"/>
            <w:hideMark/>
          </w:tcPr>
          <w:p w:rsidR="00DF6D8A" w:rsidRPr="00CF6375" w:rsidP="00322FF6" w14:paraId="4E79409B" w14:textId="77777777">
            <w:pPr>
              <w:widowControl/>
              <w:autoSpaceDE/>
              <w:autoSpaceDN/>
              <w:rPr>
                <w:rFonts w:ascii="Arial" w:eastAsia="Times New Roman" w:hAnsi="Arial" w:cs="Arial"/>
                <w:b/>
                <w:bCs/>
                <w:sz w:val="16"/>
                <w:szCs w:val="16"/>
              </w:rPr>
            </w:pPr>
          </w:p>
        </w:tc>
        <w:tc>
          <w:tcPr>
            <w:tcW w:w="876" w:type="dxa"/>
            <w:gridSpan w:val="2"/>
            <w:tcBorders>
              <w:top w:val="nil"/>
              <w:left w:val="nil"/>
              <w:bottom w:val="single" w:sz="4" w:space="0" w:color="auto"/>
              <w:right w:val="nil"/>
            </w:tcBorders>
            <w:shd w:val="clear" w:color="auto" w:fill="auto"/>
            <w:noWrap/>
            <w:vAlign w:val="bottom"/>
            <w:hideMark/>
          </w:tcPr>
          <w:p w:rsidR="00DF6D8A" w:rsidRPr="00CF6375" w:rsidP="00322FF6" w14:paraId="1CB06203" w14:textId="77777777">
            <w:pPr>
              <w:widowControl/>
              <w:autoSpaceDE/>
              <w:autoSpaceDN/>
              <w:rPr>
                <w:rFonts w:ascii="Arial" w:eastAsia="Times New Roman" w:hAnsi="Arial" w:cs="Arial"/>
                <w:b/>
                <w:bCs/>
                <w:sz w:val="16"/>
                <w:szCs w:val="16"/>
              </w:rPr>
            </w:pPr>
          </w:p>
        </w:tc>
        <w:tc>
          <w:tcPr>
            <w:tcW w:w="853" w:type="dxa"/>
            <w:gridSpan w:val="2"/>
            <w:tcBorders>
              <w:top w:val="nil"/>
              <w:left w:val="nil"/>
              <w:bottom w:val="single" w:sz="4" w:space="0" w:color="auto"/>
              <w:right w:val="nil"/>
            </w:tcBorders>
            <w:shd w:val="clear" w:color="auto" w:fill="auto"/>
            <w:noWrap/>
            <w:vAlign w:val="bottom"/>
            <w:hideMark/>
          </w:tcPr>
          <w:p w:rsidR="00DF6D8A" w:rsidRPr="00CF6375" w:rsidP="00322FF6" w14:paraId="35ACCF8D" w14:textId="77777777">
            <w:pPr>
              <w:widowControl/>
              <w:autoSpaceDE/>
              <w:autoSpaceDN/>
              <w:rPr>
                <w:rFonts w:ascii="Arial" w:eastAsia="Times New Roman" w:hAnsi="Arial" w:cs="Arial"/>
                <w:b/>
                <w:bCs/>
                <w:sz w:val="16"/>
                <w:szCs w:val="16"/>
              </w:rPr>
            </w:pPr>
          </w:p>
        </w:tc>
        <w:tc>
          <w:tcPr>
            <w:tcW w:w="592" w:type="dxa"/>
            <w:gridSpan w:val="2"/>
            <w:tcBorders>
              <w:top w:val="nil"/>
              <w:left w:val="nil"/>
              <w:bottom w:val="single" w:sz="4" w:space="0" w:color="auto"/>
              <w:right w:val="nil"/>
            </w:tcBorders>
            <w:shd w:val="clear" w:color="auto" w:fill="auto"/>
            <w:noWrap/>
            <w:vAlign w:val="bottom"/>
            <w:hideMark/>
          </w:tcPr>
          <w:p w:rsidR="00DF6D8A" w:rsidRPr="00CF6375" w:rsidP="00322FF6" w14:paraId="41A3327C" w14:textId="77777777">
            <w:pPr>
              <w:widowControl/>
              <w:autoSpaceDE/>
              <w:autoSpaceDN/>
              <w:rPr>
                <w:rFonts w:ascii="Arial" w:eastAsia="Times New Roman" w:hAnsi="Arial" w:cs="Arial"/>
                <w:b/>
                <w:bCs/>
                <w:sz w:val="16"/>
                <w:szCs w:val="16"/>
              </w:rPr>
            </w:pPr>
          </w:p>
        </w:tc>
        <w:tc>
          <w:tcPr>
            <w:tcW w:w="1838" w:type="dxa"/>
            <w:gridSpan w:val="2"/>
            <w:tcBorders>
              <w:top w:val="nil"/>
              <w:left w:val="nil"/>
              <w:bottom w:val="single" w:sz="4" w:space="0" w:color="auto"/>
              <w:right w:val="nil"/>
            </w:tcBorders>
            <w:shd w:val="clear" w:color="auto" w:fill="auto"/>
            <w:noWrap/>
            <w:vAlign w:val="bottom"/>
            <w:hideMark/>
          </w:tcPr>
          <w:p w:rsidR="00DF6D8A" w:rsidRPr="00CF6375" w:rsidP="00322FF6" w14:paraId="2CD485DB" w14:textId="77777777">
            <w:pPr>
              <w:widowControl/>
              <w:autoSpaceDE/>
              <w:autoSpaceDN/>
              <w:rPr>
                <w:rFonts w:ascii="Arial" w:eastAsia="Times New Roman" w:hAnsi="Arial" w:cs="Arial"/>
                <w:b/>
                <w:bCs/>
                <w:sz w:val="16"/>
                <w:szCs w:val="16"/>
              </w:rPr>
            </w:pPr>
          </w:p>
        </w:tc>
        <w:tc>
          <w:tcPr>
            <w:tcW w:w="276" w:type="dxa"/>
            <w:gridSpan w:val="5"/>
            <w:tcBorders>
              <w:top w:val="nil"/>
              <w:left w:val="nil"/>
              <w:bottom w:val="single" w:sz="4" w:space="0" w:color="auto"/>
              <w:right w:val="nil"/>
            </w:tcBorders>
            <w:shd w:val="clear" w:color="auto" w:fill="auto"/>
            <w:noWrap/>
            <w:vAlign w:val="bottom"/>
            <w:hideMark/>
          </w:tcPr>
          <w:p w:rsidR="00DF6D8A" w:rsidRPr="00CF6375" w:rsidP="00322FF6" w14:paraId="701FEEFC" w14:textId="77777777">
            <w:pPr>
              <w:widowControl/>
              <w:autoSpaceDE/>
              <w:autoSpaceDN/>
              <w:rPr>
                <w:rFonts w:ascii="Arial" w:eastAsia="Times New Roman" w:hAnsi="Arial" w:cs="Arial"/>
                <w:b/>
                <w:bCs/>
                <w:sz w:val="16"/>
                <w:szCs w:val="16"/>
              </w:rPr>
            </w:pPr>
          </w:p>
        </w:tc>
        <w:tc>
          <w:tcPr>
            <w:tcW w:w="1937" w:type="dxa"/>
            <w:gridSpan w:val="2"/>
            <w:tcBorders>
              <w:top w:val="nil"/>
              <w:left w:val="nil"/>
              <w:bottom w:val="single" w:sz="4" w:space="0" w:color="auto"/>
              <w:right w:val="single" w:sz="12" w:space="0" w:color="auto"/>
            </w:tcBorders>
            <w:shd w:val="clear" w:color="auto" w:fill="auto"/>
            <w:noWrap/>
            <w:vAlign w:val="bottom"/>
            <w:hideMark/>
          </w:tcPr>
          <w:p w:rsidR="00DF6D8A" w:rsidRPr="00CF6375" w:rsidP="00322FF6" w14:paraId="14201DE1" w14:textId="77777777">
            <w:pPr>
              <w:widowControl/>
              <w:autoSpaceDE/>
              <w:autoSpaceDN/>
              <w:rPr>
                <w:rFonts w:ascii="Arial" w:eastAsia="Times New Roman" w:hAnsi="Arial" w:cs="Arial"/>
                <w:b/>
                <w:bCs/>
                <w:sz w:val="16"/>
                <w:szCs w:val="16"/>
              </w:rPr>
            </w:pPr>
            <w:r w:rsidRPr="00CF6375">
              <w:rPr>
                <w:rFonts w:ascii="Arial" w:eastAsia="Times New Roman" w:hAnsi="Arial" w:cs="Arial"/>
                <w:b/>
                <w:bCs/>
                <w:sz w:val="16"/>
                <w:szCs w:val="16"/>
              </w:rPr>
              <w:t> </w:t>
            </w:r>
          </w:p>
        </w:tc>
      </w:tr>
      <w:tr w14:paraId="248E3AD0" w14:textId="77777777" w:rsidTr="00322FF6">
        <w:tblPrEx>
          <w:tblW w:w="10676" w:type="dxa"/>
          <w:jc w:val="center"/>
          <w:tblLayout w:type="fixed"/>
          <w:tblLook w:val="04A0"/>
        </w:tblPrEx>
        <w:trPr>
          <w:trHeight w:val="214"/>
          <w:jc w:val="center"/>
        </w:trPr>
        <w:tc>
          <w:tcPr>
            <w:tcW w:w="10676" w:type="dxa"/>
            <w:gridSpan w:val="29"/>
            <w:tcBorders>
              <w:top w:val="single" w:sz="4" w:space="0" w:color="auto"/>
              <w:left w:val="single" w:sz="12" w:space="0" w:color="auto"/>
              <w:bottom w:val="nil"/>
              <w:right w:val="single" w:sz="12" w:space="0" w:color="auto"/>
            </w:tcBorders>
            <w:shd w:val="clear" w:color="000000" w:fill="auto"/>
            <w:noWrap/>
            <w:vAlign w:val="bottom"/>
            <w:hideMark/>
          </w:tcPr>
          <w:p w:rsidR="00DF6D8A" w:rsidRPr="00CF6375" w:rsidP="00322FF6" w14:paraId="05B5A52C" w14:textId="77777777">
            <w:pPr>
              <w:widowControl/>
              <w:autoSpaceDE/>
              <w:autoSpaceDN/>
              <w:rPr>
                <w:rFonts w:ascii="Arial" w:eastAsia="Times New Roman" w:hAnsi="Arial" w:cs="Arial"/>
                <w:bCs/>
                <w:i/>
                <w:sz w:val="16"/>
                <w:szCs w:val="16"/>
              </w:rPr>
            </w:pPr>
            <w:r w:rsidRPr="00CF6375">
              <w:rPr>
                <w:rFonts w:ascii="Arial" w:eastAsia="Times New Roman" w:hAnsi="Arial" w:cs="Arial"/>
                <w:bCs/>
                <w:i/>
                <w:sz w:val="16"/>
                <w:szCs w:val="16"/>
              </w:rPr>
              <w:t>The following documents are being submitted for the closeout of the cooperative agreement indicated above.</w:t>
            </w:r>
          </w:p>
        </w:tc>
      </w:tr>
      <w:tr w14:paraId="16BC9EDD" w14:textId="77777777" w:rsidTr="00C12239">
        <w:tblPrEx>
          <w:tblW w:w="10676" w:type="dxa"/>
          <w:jc w:val="center"/>
          <w:tblLayout w:type="fixed"/>
          <w:tblLook w:val="04A0"/>
        </w:tblPrEx>
        <w:trPr>
          <w:trHeight w:val="128"/>
          <w:jc w:val="center"/>
        </w:trPr>
        <w:tc>
          <w:tcPr>
            <w:tcW w:w="3105" w:type="dxa"/>
            <w:gridSpan w:val="10"/>
            <w:tcBorders>
              <w:top w:val="nil"/>
              <w:left w:val="single" w:sz="12" w:space="0" w:color="auto"/>
              <w:bottom w:val="nil"/>
              <w:right w:val="nil"/>
            </w:tcBorders>
            <w:shd w:val="clear" w:color="000000" w:fill="auto"/>
            <w:noWrap/>
            <w:hideMark/>
          </w:tcPr>
          <w:p w:rsidR="00DF6D8A" w:rsidRPr="00CF6375" w:rsidP="00322FF6" w14:paraId="7F730F61"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(Check the appropriate boxes.)</w:t>
            </w:r>
          </w:p>
        </w:tc>
        <w:tc>
          <w:tcPr>
            <w:tcW w:w="766" w:type="dxa"/>
            <w:gridSpan w:val="3"/>
            <w:tcBorders>
              <w:top w:val="nil"/>
              <w:left w:val="nil"/>
              <w:bottom w:val="nil"/>
              <w:right w:val="nil"/>
            </w:tcBorders>
            <w:shd w:val="clear" w:color="000000" w:fill="auto"/>
            <w:noWrap/>
            <w:vAlign w:val="bottom"/>
            <w:hideMark/>
          </w:tcPr>
          <w:p w:rsidR="00DF6D8A" w:rsidRPr="00CF6375" w:rsidP="00322FF6" w14:paraId="7C2209ED"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433" w:type="dxa"/>
            <w:tcBorders>
              <w:top w:val="nil"/>
              <w:left w:val="nil"/>
              <w:bottom w:val="nil"/>
              <w:right w:val="nil"/>
            </w:tcBorders>
            <w:shd w:val="clear" w:color="000000" w:fill="auto"/>
            <w:noWrap/>
            <w:vAlign w:val="bottom"/>
            <w:hideMark/>
          </w:tcPr>
          <w:p w:rsidR="00DF6D8A" w:rsidRPr="00CF6375" w:rsidP="00322FF6" w14:paraId="40E3B585"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876" w:type="dxa"/>
            <w:gridSpan w:val="2"/>
            <w:tcBorders>
              <w:top w:val="nil"/>
              <w:left w:val="nil"/>
              <w:bottom w:val="nil"/>
              <w:right w:val="nil"/>
            </w:tcBorders>
            <w:shd w:val="clear" w:color="000000" w:fill="auto"/>
            <w:noWrap/>
            <w:vAlign w:val="bottom"/>
            <w:hideMark/>
          </w:tcPr>
          <w:p w:rsidR="00DF6D8A" w:rsidRPr="00CF6375" w:rsidP="00322FF6" w14:paraId="7AB782DC"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853" w:type="dxa"/>
            <w:gridSpan w:val="2"/>
            <w:tcBorders>
              <w:top w:val="nil"/>
              <w:left w:val="nil"/>
              <w:right w:val="nil"/>
            </w:tcBorders>
            <w:shd w:val="clear" w:color="000000" w:fill="auto"/>
            <w:noWrap/>
            <w:vAlign w:val="bottom"/>
            <w:hideMark/>
          </w:tcPr>
          <w:p w:rsidR="00DF6D8A" w:rsidRPr="00CF6375" w:rsidP="00322FF6" w14:paraId="6D242010"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592" w:type="dxa"/>
            <w:gridSpan w:val="2"/>
            <w:tcBorders>
              <w:top w:val="nil"/>
              <w:left w:val="nil"/>
              <w:right w:val="nil"/>
            </w:tcBorders>
            <w:shd w:val="clear" w:color="000000" w:fill="auto"/>
            <w:noWrap/>
            <w:vAlign w:val="bottom"/>
            <w:hideMark/>
          </w:tcPr>
          <w:p w:rsidR="00DF6D8A" w:rsidRPr="00CF6375" w:rsidP="00322FF6" w14:paraId="1DEF069E"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1838" w:type="dxa"/>
            <w:gridSpan w:val="2"/>
            <w:tcBorders>
              <w:top w:val="nil"/>
              <w:left w:val="nil"/>
              <w:right w:val="nil"/>
            </w:tcBorders>
            <w:shd w:val="clear" w:color="000000" w:fill="auto"/>
            <w:noWrap/>
            <w:vAlign w:val="bottom"/>
            <w:hideMark/>
          </w:tcPr>
          <w:p w:rsidR="00DF6D8A" w:rsidRPr="00CF6375" w:rsidP="00322FF6" w14:paraId="75DD982A"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276" w:type="dxa"/>
            <w:gridSpan w:val="5"/>
            <w:tcBorders>
              <w:top w:val="nil"/>
              <w:left w:val="nil"/>
              <w:bottom w:val="nil"/>
              <w:right w:val="nil"/>
            </w:tcBorders>
            <w:shd w:val="clear" w:color="000000" w:fill="auto"/>
            <w:noWrap/>
            <w:vAlign w:val="bottom"/>
            <w:hideMark/>
          </w:tcPr>
          <w:p w:rsidR="00DF6D8A" w:rsidRPr="00CF6375" w:rsidP="00322FF6" w14:paraId="51236902"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1937" w:type="dxa"/>
            <w:gridSpan w:val="2"/>
            <w:tcBorders>
              <w:top w:val="nil"/>
              <w:left w:val="nil"/>
              <w:bottom w:val="nil"/>
              <w:right w:val="single" w:sz="12" w:space="0" w:color="auto"/>
            </w:tcBorders>
            <w:shd w:val="clear" w:color="000000" w:fill="auto"/>
            <w:noWrap/>
            <w:vAlign w:val="bottom"/>
            <w:hideMark/>
          </w:tcPr>
          <w:p w:rsidR="00DF6D8A" w:rsidRPr="00CF6375" w:rsidP="00322FF6" w14:paraId="56806557"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1B75B787" w14:textId="77777777" w:rsidTr="00C12239">
        <w:tblPrEx>
          <w:tblW w:w="10676" w:type="dxa"/>
          <w:jc w:val="center"/>
          <w:tblLayout w:type="fixed"/>
          <w:tblLook w:val="04A0"/>
        </w:tblPrEx>
        <w:trPr>
          <w:trHeight w:val="151"/>
          <w:jc w:val="center"/>
        </w:trPr>
        <w:tc>
          <w:tcPr>
            <w:tcW w:w="1052" w:type="dxa"/>
            <w:tcBorders>
              <w:top w:val="nil"/>
              <w:left w:val="single" w:sz="12" w:space="0" w:color="auto"/>
              <w:bottom w:val="nil"/>
              <w:right w:val="nil"/>
            </w:tcBorders>
            <w:shd w:val="clear" w:color="000000" w:fill="auto"/>
            <w:noWrap/>
            <w:vAlign w:val="bottom"/>
            <w:hideMark/>
          </w:tcPr>
          <w:p w:rsidR="00DF6D8A" w:rsidRPr="00CF6375" w:rsidP="00322FF6" w14:paraId="5D27391C"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1357" w:type="dxa"/>
            <w:gridSpan w:val="5"/>
            <w:tcBorders>
              <w:top w:val="nil"/>
              <w:left w:val="nil"/>
              <w:bottom w:val="nil"/>
              <w:right w:val="nil"/>
            </w:tcBorders>
            <w:shd w:val="clear" w:color="000000" w:fill="auto"/>
            <w:vAlign w:val="center"/>
            <w:hideMark/>
          </w:tcPr>
          <w:p w:rsidR="00DF6D8A" w:rsidRPr="00CF6375" w:rsidP="00322FF6" w14:paraId="44C6C32F" w14:textId="77777777">
            <w:pPr>
              <w:widowControl/>
              <w:autoSpaceDE/>
              <w:autoSpaceDN/>
              <w:jc w:val="center"/>
              <w:rPr>
                <w:rFonts w:ascii="Arial" w:eastAsia="Times New Roman" w:hAnsi="Arial" w:cs="Arial"/>
                <w:bCs/>
                <w:sz w:val="12"/>
                <w:szCs w:val="16"/>
              </w:rPr>
            </w:pPr>
            <w:r w:rsidRPr="00CF6375">
              <w:rPr>
                <w:rFonts w:ascii="Arial" w:eastAsia="Times New Roman" w:hAnsi="Arial" w:cs="Arial"/>
                <w:bCs/>
                <w:sz w:val="12"/>
                <w:szCs w:val="16"/>
              </w:rPr>
              <w:t> </w:t>
            </w:r>
          </w:p>
        </w:tc>
        <w:tc>
          <w:tcPr>
            <w:tcW w:w="696" w:type="dxa"/>
            <w:gridSpan w:val="4"/>
            <w:tcBorders>
              <w:top w:val="nil"/>
              <w:left w:val="nil"/>
              <w:bottom w:val="nil"/>
              <w:right w:val="nil"/>
            </w:tcBorders>
            <w:shd w:val="clear" w:color="000000" w:fill="auto"/>
            <w:vAlign w:val="center"/>
            <w:hideMark/>
          </w:tcPr>
          <w:p w:rsidR="00DF6D8A" w:rsidRPr="00CF6375" w:rsidP="00322FF6" w14:paraId="183ABE04" w14:textId="77777777">
            <w:pPr>
              <w:widowControl/>
              <w:autoSpaceDE/>
              <w:autoSpaceDN/>
              <w:jc w:val="center"/>
              <w:rPr>
                <w:rFonts w:ascii="Arial" w:eastAsia="Times New Roman" w:hAnsi="Arial" w:cs="Arial"/>
                <w:bCs/>
                <w:sz w:val="12"/>
                <w:szCs w:val="16"/>
              </w:rPr>
            </w:pPr>
            <w:r w:rsidRPr="00CF6375">
              <w:rPr>
                <w:rFonts w:ascii="Arial" w:eastAsia="Times New Roman" w:hAnsi="Arial" w:cs="Arial"/>
                <w:bCs/>
                <w:sz w:val="12"/>
                <w:szCs w:val="16"/>
              </w:rPr>
              <w:t> </w:t>
            </w:r>
          </w:p>
        </w:tc>
        <w:tc>
          <w:tcPr>
            <w:tcW w:w="766" w:type="dxa"/>
            <w:gridSpan w:val="3"/>
            <w:tcBorders>
              <w:top w:val="nil"/>
              <w:left w:val="nil"/>
              <w:bottom w:val="nil"/>
              <w:right w:val="nil"/>
            </w:tcBorders>
            <w:shd w:val="clear" w:color="000000" w:fill="auto"/>
            <w:vAlign w:val="center"/>
            <w:hideMark/>
          </w:tcPr>
          <w:p w:rsidR="00DF6D8A" w:rsidRPr="00CF6375" w:rsidP="00322FF6" w14:paraId="20984E10" w14:textId="77777777">
            <w:pPr>
              <w:widowControl/>
              <w:autoSpaceDE/>
              <w:autoSpaceDN/>
              <w:jc w:val="center"/>
              <w:rPr>
                <w:rFonts w:ascii="Arial" w:eastAsia="Times New Roman" w:hAnsi="Arial" w:cs="Arial"/>
                <w:bCs/>
                <w:sz w:val="12"/>
                <w:szCs w:val="16"/>
              </w:rPr>
            </w:pPr>
            <w:r w:rsidRPr="00CF6375">
              <w:rPr>
                <w:rFonts w:ascii="Arial" w:eastAsia="Times New Roman" w:hAnsi="Arial" w:cs="Arial"/>
                <w:bCs/>
                <w:sz w:val="12"/>
                <w:szCs w:val="16"/>
              </w:rPr>
              <w:t xml:space="preserve"> Partial </w:t>
            </w:r>
            <w:r w:rsidRPr="00CF6375">
              <w:rPr>
                <w:rFonts w:ascii="Arial" w:eastAsia="Times New Roman" w:hAnsi="Arial" w:cs="Arial"/>
                <w:bCs/>
                <w:sz w:val="12"/>
                <w:szCs w:val="16"/>
                <w:u w:val="single"/>
              </w:rPr>
              <w:t>Closeout</w:t>
            </w:r>
          </w:p>
        </w:tc>
        <w:tc>
          <w:tcPr>
            <w:tcW w:w="433" w:type="dxa"/>
            <w:tcBorders>
              <w:top w:val="nil"/>
              <w:left w:val="nil"/>
              <w:right w:val="nil"/>
            </w:tcBorders>
            <w:shd w:val="clear" w:color="000000" w:fill="auto"/>
            <w:noWrap/>
            <w:vAlign w:val="bottom"/>
            <w:hideMark/>
          </w:tcPr>
          <w:p w:rsidR="00DF6D8A" w:rsidRPr="00CF6375" w:rsidP="00322FF6" w14:paraId="0DF76E8B"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876" w:type="dxa"/>
            <w:gridSpan w:val="2"/>
            <w:tcBorders>
              <w:top w:val="nil"/>
              <w:left w:val="nil"/>
            </w:tcBorders>
            <w:shd w:val="clear" w:color="000000" w:fill="auto"/>
            <w:noWrap/>
            <w:vAlign w:val="bottom"/>
            <w:hideMark/>
          </w:tcPr>
          <w:p w:rsidR="00DF6D8A" w:rsidRPr="00CF6375" w:rsidP="00322FF6" w14:paraId="68587CD9" w14:textId="77777777">
            <w:pPr>
              <w:widowControl/>
              <w:autoSpaceDE/>
              <w:autoSpaceDN/>
              <w:jc w:val="center"/>
              <w:rPr>
                <w:rFonts w:ascii="Arial" w:eastAsia="Times New Roman" w:hAnsi="Arial" w:cs="Arial"/>
                <w:bCs/>
                <w:sz w:val="12"/>
                <w:szCs w:val="16"/>
                <w:u w:val="single"/>
              </w:rPr>
            </w:pPr>
            <w:r w:rsidRPr="00CF6375">
              <w:rPr>
                <w:rFonts w:ascii="Arial" w:eastAsia="Times New Roman" w:hAnsi="Arial" w:cs="Arial"/>
                <w:bCs/>
                <w:sz w:val="12"/>
                <w:szCs w:val="16"/>
              </w:rPr>
              <w:t>Final</w:t>
            </w:r>
            <w:r w:rsidRPr="00CF6375">
              <w:rPr>
                <w:rFonts w:ascii="Arial" w:eastAsia="Times New Roman" w:hAnsi="Arial" w:cs="Arial"/>
                <w:bCs/>
                <w:sz w:val="12"/>
                <w:szCs w:val="16"/>
                <w:u w:val="single"/>
              </w:rPr>
              <w:t xml:space="preserve"> Closeout</w:t>
            </w:r>
          </w:p>
        </w:tc>
        <w:tc>
          <w:tcPr>
            <w:tcW w:w="3283" w:type="dxa"/>
            <w:gridSpan w:val="6"/>
            <w:shd w:val="clear" w:color="000000" w:fill="auto"/>
            <w:noWrap/>
            <w:vAlign w:val="bottom"/>
            <w:hideMark/>
          </w:tcPr>
          <w:p w:rsidR="00DF6D8A" w:rsidRPr="00CF6375" w:rsidP="00322FF6" w14:paraId="25BA6D12" w14:textId="77777777">
            <w:pPr>
              <w:widowControl/>
              <w:autoSpaceDE/>
              <w:autoSpaceDN/>
              <w:rPr>
                <w:rFonts w:ascii="Arial" w:eastAsia="Times New Roman" w:hAnsi="Arial" w:cs="Arial"/>
                <w:bCs/>
                <w:sz w:val="16"/>
                <w:szCs w:val="16"/>
                <w:u w:val="single"/>
              </w:rPr>
            </w:pPr>
            <w:r w:rsidRPr="00CF6375">
              <w:rPr>
                <w:rFonts w:ascii="Arial" w:eastAsia="Times New Roman" w:hAnsi="Arial" w:cs="Arial"/>
                <w:bCs/>
                <w:sz w:val="16"/>
                <w:szCs w:val="16"/>
                <w:u w:val="single"/>
              </w:rPr>
              <w:t>Document Name</w:t>
            </w:r>
          </w:p>
        </w:tc>
        <w:tc>
          <w:tcPr>
            <w:tcW w:w="276" w:type="dxa"/>
            <w:gridSpan w:val="5"/>
            <w:tcBorders>
              <w:top w:val="nil"/>
              <w:left w:val="nil"/>
              <w:right w:val="nil"/>
            </w:tcBorders>
            <w:shd w:val="clear" w:color="000000" w:fill="auto"/>
            <w:noWrap/>
            <w:vAlign w:val="bottom"/>
            <w:hideMark/>
          </w:tcPr>
          <w:p w:rsidR="00DF6D8A" w:rsidRPr="00CF6375" w:rsidP="00322FF6" w14:paraId="7BF71604" w14:textId="77777777">
            <w:pPr>
              <w:widowControl/>
              <w:autoSpaceDE/>
              <w:autoSpaceDN/>
              <w:jc w:val="center"/>
              <w:rPr>
                <w:rFonts w:ascii="Arial" w:eastAsia="Times New Roman" w:hAnsi="Arial" w:cs="Arial"/>
                <w:bCs/>
                <w:sz w:val="12"/>
                <w:szCs w:val="16"/>
              </w:rPr>
            </w:pPr>
            <w:r w:rsidRPr="00CF6375">
              <w:rPr>
                <w:rFonts w:ascii="Arial" w:eastAsia="Times New Roman" w:hAnsi="Arial" w:cs="Arial"/>
                <w:bCs/>
                <w:sz w:val="12"/>
                <w:szCs w:val="16"/>
              </w:rPr>
              <w:t> </w:t>
            </w:r>
          </w:p>
        </w:tc>
        <w:tc>
          <w:tcPr>
            <w:tcW w:w="1937" w:type="dxa"/>
            <w:gridSpan w:val="2"/>
            <w:tcBorders>
              <w:top w:val="nil"/>
              <w:left w:val="nil"/>
              <w:bottom w:val="nil"/>
              <w:right w:val="single" w:sz="12" w:space="0" w:color="auto"/>
            </w:tcBorders>
            <w:shd w:val="clear" w:color="000000" w:fill="auto"/>
            <w:noWrap/>
            <w:vAlign w:val="bottom"/>
            <w:hideMark/>
          </w:tcPr>
          <w:p w:rsidR="00DF6D8A" w:rsidRPr="00CF6375" w:rsidP="00322FF6" w14:paraId="5114866C" w14:textId="77777777">
            <w:pPr>
              <w:widowControl/>
              <w:autoSpaceDE/>
              <w:autoSpaceDN/>
              <w:jc w:val="center"/>
              <w:rPr>
                <w:rFonts w:ascii="Arial" w:eastAsia="Times New Roman" w:hAnsi="Arial" w:cs="Arial"/>
                <w:bCs/>
                <w:sz w:val="12"/>
                <w:szCs w:val="16"/>
              </w:rPr>
            </w:pPr>
            <w:r w:rsidRPr="00CF6375">
              <w:rPr>
                <w:rFonts w:ascii="Arial" w:eastAsia="Times New Roman" w:hAnsi="Arial" w:cs="Arial"/>
                <w:bCs/>
                <w:sz w:val="12"/>
                <w:szCs w:val="16"/>
              </w:rPr>
              <w:t> </w:t>
            </w:r>
          </w:p>
        </w:tc>
      </w:tr>
      <w:tr w14:paraId="3983CBCE" w14:textId="77777777" w:rsidTr="00C12239">
        <w:tblPrEx>
          <w:tblW w:w="10676" w:type="dxa"/>
          <w:jc w:val="center"/>
          <w:tblLayout w:type="fixed"/>
          <w:tblLook w:val="04A0"/>
        </w:tblPrEx>
        <w:trPr>
          <w:trHeight w:val="214"/>
          <w:jc w:val="center"/>
        </w:trPr>
        <w:tc>
          <w:tcPr>
            <w:tcW w:w="1052" w:type="dxa"/>
            <w:tcBorders>
              <w:top w:val="nil"/>
              <w:left w:val="single" w:sz="12" w:space="0" w:color="auto"/>
              <w:bottom w:val="nil"/>
              <w:right w:val="nil"/>
            </w:tcBorders>
            <w:shd w:val="clear" w:color="000000" w:fill="auto"/>
            <w:noWrap/>
            <w:vAlign w:val="bottom"/>
            <w:hideMark/>
          </w:tcPr>
          <w:p w:rsidR="00DF6D8A" w:rsidRPr="00CF6375" w:rsidP="00322FF6" w14:paraId="0E0E64CD"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1357" w:type="dxa"/>
            <w:gridSpan w:val="5"/>
            <w:tcBorders>
              <w:top w:val="nil"/>
              <w:left w:val="nil"/>
              <w:bottom w:val="nil"/>
              <w:right w:val="nil"/>
            </w:tcBorders>
            <w:shd w:val="clear" w:color="000000" w:fill="auto"/>
            <w:vAlign w:val="center"/>
            <w:hideMark/>
          </w:tcPr>
          <w:p w:rsidR="00DF6D8A" w:rsidRPr="00CF6375" w:rsidP="00322FF6" w14:paraId="593DCD22" w14:textId="77777777">
            <w:pPr>
              <w:widowControl/>
              <w:autoSpaceDE/>
              <w:autoSpaceDN/>
              <w:jc w:val="center"/>
              <w:rPr>
                <w:rFonts w:ascii="Arial" w:eastAsia="Times New Roman" w:hAnsi="Arial" w:cs="Arial"/>
                <w:bCs/>
                <w:sz w:val="12"/>
                <w:szCs w:val="16"/>
              </w:rPr>
            </w:pPr>
            <w:r w:rsidRPr="00CF6375">
              <w:rPr>
                <w:rFonts w:ascii="Arial" w:eastAsia="Times New Roman" w:hAnsi="Arial" w:cs="Arial"/>
                <w:bCs/>
                <w:sz w:val="12"/>
                <w:szCs w:val="16"/>
              </w:rPr>
              <w:t> </w:t>
            </w:r>
          </w:p>
        </w:tc>
        <w:tc>
          <w:tcPr>
            <w:tcW w:w="696" w:type="dxa"/>
            <w:gridSpan w:val="4"/>
            <w:tcBorders>
              <w:top w:val="nil"/>
              <w:left w:val="nil"/>
              <w:bottom w:val="nil"/>
              <w:right w:val="nil"/>
            </w:tcBorders>
            <w:shd w:val="clear" w:color="000000" w:fill="auto"/>
            <w:vAlign w:val="center"/>
            <w:hideMark/>
          </w:tcPr>
          <w:p w:rsidR="00DF6D8A" w:rsidRPr="00CF6375" w:rsidP="00322FF6" w14:paraId="32F38830" w14:textId="77777777">
            <w:pPr>
              <w:widowControl/>
              <w:autoSpaceDE/>
              <w:autoSpaceDN/>
              <w:jc w:val="center"/>
              <w:rPr>
                <w:rFonts w:ascii="Arial" w:eastAsia="Times New Roman" w:hAnsi="Arial" w:cs="Arial"/>
                <w:bCs/>
                <w:sz w:val="12"/>
                <w:szCs w:val="16"/>
              </w:rPr>
            </w:pPr>
            <w:r w:rsidRPr="00CF6375">
              <w:rPr>
                <w:rFonts w:ascii="Arial" w:eastAsia="Times New Roman" w:hAnsi="Arial" w:cs="Arial"/>
                <w:bCs/>
                <w:sz w:val="12"/>
                <w:szCs w:val="16"/>
              </w:rPr>
              <w:t> </w:t>
            </w:r>
          </w:p>
        </w:tc>
        <w:tc>
          <w:tcPr>
            <w:tcW w:w="766" w:type="dxa"/>
            <w:gridSpan w:val="3"/>
            <w:tcBorders>
              <w:top w:val="nil"/>
              <w:left w:val="nil"/>
              <w:bottom w:val="nil"/>
            </w:tcBorders>
            <w:shd w:val="clear" w:color="000000" w:fill="auto"/>
            <w:vAlign w:val="bottom"/>
            <w:hideMark/>
          </w:tcPr>
          <w:p w:rsidR="00DF6D8A" w:rsidRPr="00CF6375" w:rsidP="00322FF6" w14:paraId="43BC766C" w14:textId="77777777">
            <w:pPr>
              <w:widowControl/>
              <w:autoSpaceDE/>
              <w:autoSpaceDN/>
              <w:jc w:val="center"/>
              <w:rPr>
                <w:rFonts w:ascii="Arial" w:eastAsia="Times New Roman" w:hAnsi="Arial" w:cs="Arial"/>
                <w:b/>
                <w:bCs/>
                <w:sz w:val="24"/>
                <w:szCs w:val="16"/>
              </w:rPr>
            </w:pPr>
            <w:r w:rsidRPr="00CF6375">
              <w:rPr>
                <w:rFonts w:ascii="Arial" w:eastAsia="Times New Roman" w:hAnsi="Arial" w:cs="Arial"/>
                <w:b/>
                <w:bCs/>
                <w:sz w:val="24"/>
                <w:szCs w:val="16"/>
              </w:rPr>
              <w:fldChar w:fldCharType="begin">
                <w:ffData>
                  <w:name w:val="Check1"/>
                  <w:enabled/>
                  <w:calcOnExit w:val="0"/>
                  <w:checkBox>
                    <w:sizeAuto/>
                    <w:default w:val="0"/>
                  </w:checkBox>
                </w:ffData>
              </w:fldChar>
            </w:r>
            <w:r w:rsidRPr="00CF6375">
              <w:rPr>
                <w:rFonts w:ascii="Arial" w:eastAsia="Times New Roman" w:hAnsi="Arial" w:cs="Arial"/>
                <w:b/>
                <w:bCs/>
                <w:sz w:val="24"/>
                <w:szCs w:val="16"/>
              </w:rPr>
              <w:instrText xml:space="preserve"> FORMCHECKBOX </w:instrText>
            </w:r>
            <w:r w:rsidR="00762736">
              <w:rPr>
                <w:rFonts w:ascii="Arial" w:eastAsia="Times New Roman" w:hAnsi="Arial" w:cs="Arial"/>
                <w:b/>
                <w:bCs/>
                <w:sz w:val="24"/>
                <w:szCs w:val="16"/>
              </w:rPr>
              <w:fldChar w:fldCharType="separate"/>
            </w:r>
            <w:r w:rsidRPr="00CF6375">
              <w:rPr>
                <w:rFonts w:ascii="Arial" w:eastAsia="Times New Roman" w:hAnsi="Arial" w:cs="Arial"/>
                <w:b/>
                <w:bCs/>
                <w:sz w:val="24"/>
                <w:szCs w:val="16"/>
              </w:rPr>
              <w:fldChar w:fldCharType="end"/>
            </w:r>
          </w:p>
        </w:tc>
        <w:tc>
          <w:tcPr>
            <w:tcW w:w="433" w:type="dxa"/>
            <w:shd w:val="clear" w:color="000000" w:fill="auto"/>
            <w:noWrap/>
            <w:vAlign w:val="bottom"/>
            <w:hideMark/>
          </w:tcPr>
          <w:p w:rsidR="00DF6D8A" w:rsidRPr="00CF6375" w:rsidP="00322FF6" w14:paraId="3017F709"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876" w:type="dxa"/>
            <w:gridSpan w:val="2"/>
            <w:shd w:val="clear" w:color="000000" w:fill="auto"/>
            <w:noWrap/>
            <w:vAlign w:val="bottom"/>
            <w:hideMark/>
          </w:tcPr>
          <w:p w:rsidR="00DF6D8A" w:rsidRPr="00CF6375" w:rsidP="00322FF6" w14:paraId="226CDA08" w14:textId="77777777">
            <w:pPr>
              <w:widowControl/>
              <w:autoSpaceDE/>
              <w:autoSpaceDN/>
              <w:jc w:val="center"/>
              <w:rPr>
                <w:rFonts w:ascii="Arial" w:eastAsia="Times New Roman" w:hAnsi="Arial" w:cs="Arial"/>
                <w:b/>
                <w:bCs/>
                <w:sz w:val="24"/>
                <w:szCs w:val="16"/>
              </w:rPr>
            </w:pPr>
            <w:r w:rsidRPr="00CF6375">
              <w:rPr>
                <w:rFonts w:ascii="Arial" w:eastAsia="Times New Roman" w:hAnsi="Arial" w:cs="Arial"/>
                <w:b/>
                <w:bCs/>
                <w:sz w:val="24"/>
                <w:szCs w:val="16"/>
              </w:rPr>
              <w:fldChar w:fldCharType="begin">
                <w:ffData>
                  <w:name w:val="Check1"/>
                  <w:enabled/>
                  <w:calcOnExit w:val="0"/>
                  <w:checkBox>
                    <w:sizeAuto/>
                    <w:default w:val="0"/>
                  </w:checkBox>
                </w:ffData>
              </w:fldChar>
            </w:r>
            <w:r w:rsidRPr="00CF6375">
              <w:rPr>
                <w:rFonts w:ascii="Arial" w:eastAsia="Times New Roman" w:hAnsi="Arial" w:cs="Arial"/>
                <w:b/>
                <w:bCs/>
                <w:sz w:val="24"/>
                <w:szCs w:val="16"/>
              </w:rPr>
              <w:instrText xml:space="preserve"> FORMCHECKBOX </w:instrText>
            </w:r>
            <w:r w:rsidR="00762736">
              <w:rPr>
                <w:rFonts w:ascii="Arial" w:eastAsia="Times New Roman" w:hAnsi="Arial" w:cs="Arial"/>
                <w:b/>
                <w:bCs/>
                <w:sz w:val="24"/>
                <w:szCs w:val="16"/>
              </w:rPr>
              <w:fldChar w:fldCharType="separate"/>
            </w:r>
            <w:r w:rsidRPr="00CF6375">
              <w:rPr>
                <w:rFonts w:ascii="Arial" w:eastAsia="Times New Roman" w:hAnsi="Arial" w:cs="Arial"/>
                <w:b/>
                <w:bCs/>
                <w:sz w:val="24"/>
                <w:szCs w:val="16"/>
              </w:rPr>
              <w:fldChar w:fldCharType="end"/>
            </w:r>
          </w:p>
        </w:tc>
        <w:tc>
          <w:tcPr>
            <w:tcW w:w="3559" w:type="dxa"/>
            <w:gridSpan w:val="11"/>
            <w:shd w:val="clear" w:color="000000" w:fill="auto"/>
            <w:noWrap/>
            <w:vAlign w:val="center"/>
            <w:hideMark/>
          </w:tcPr>
          <w:p w:rsidR="00DF6D8A" w:rsidRPr="00CF6375" w:rsidP="00322FF6" w14:paraId="44F51C81"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OSHS Financial Reconciliation Worksheet (2 Parts)</w:t>
            </w:r>
          </w:p>
        </w:tc>
        <w:tc>
          <w:tcPr>
            <w:tcW w:w="1937" w:type="dxa"/>
            <w:gridSpan w:val="2"/>
            <w:tcBorders>
              <w:top w:val="nil"/>
              <w:left w:val="nil"/>
              <w:bottom w:val="nil"/>
              <w:right w:val="single" w:sz="12" w:space="0" w:color="auto"/>
            </w:tcBorders>
            <w:shd w:val="clear" w:color="000000" w:fill="auto"/>
            <w:noWrap/>
            <w:vAlign w:val="bottom"/>
            <w:hideMark/>
          </w:tcPr>
          <w:p w:rsidR="00DF6D8A" w:rsidRPr="00CF6375" w:rsidP="00322FF6" w14:paraId="0A53522A"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2C841542" w14:textId="77777777" w:rsidTr="00C12239">
        <w:tblPrEx>
          <w:tblW w:w="10676" w:type="dxa"/>
          <w:jc w:val="center"/>
          <w:tblLayout w:type="fixed"/>
          <w:tblLook w:val="04A0"/>
        </w:tblPrEx>
        <w:trPr>
          <w:trHeight w:val="214"/>
          <w:jc w:val="center"/>
        </w:trPr>
        <w:tc>
          <w:tcPr>
            <w:tcW w:w="1052" w:type="dxa"/>
            <w:tcBorders>
              <w:top w:val="nil"/>
              <w:left w:val="single" w:sz="12" w:space="0" w:color="auto"/>
              <w:bottom w:val="nil"/>
              <w:right w:val="nil"/>
            </w:tcBorders>
            <w:shd w:val="clear" w:color="000000" w:fill="auto"/>
            <w:noWrap/>
            <w:vAlign w:val="bottom"/>
            <w:hideMark/>
          </w:tcPr>
          <w:p w:rsidR="00DF6D8A" w:rsidRPr="00CF6375" w:rsidP="00322FF6" w14:paraId="66145532"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996" w:type="dxa"/>
            <w:gridSpan w:val="2"/>
            <w:tcBorders>
              <w:top w:val="nil"/>
              <w:left w:val="nil"/>
              <w:bottom w:val="nil"/>
              <w:right w:val="nil"/>
            </w:tcBorders>
            <w:shd w:val="clear" w:color="000000" w:fill="auto"/>
            <w:noWrap/>
            <w:vAlign w:val="bottom"/>
            <w:hideMark/>
          </w:tcPr>
          <w:p w:rsidR="00DF6D8A" w:rsidRPr="00CF6375" w:rsidP="00322FF6" w14:paraId="35155088" w14:textId="77777777">
            <w:pPr>
              <w:widowControl/>
              <w:autoSpaceDE/>
              <w:autoSpaceDN/>
              <w:jc w:val="center"/>
              <w:rPr>
                <w:rFonts w:ascii="Arial" w:eastAsia="Times New Roman" w:hAnsi="Arial" w:cs="Arial"/>
                <w:bCs/>
                <w:sz w:val="12"/>
                <w:szCs w:val="16"/>
              </w:rPr>
            </w:pPr>
          </w:p>
        </w:tc>
        <w:tc>
          <w:tcPr>
            <w:tcW w:w="287" w:type="dxa"/>
            <w:gridSpan w:val="2"/>
            <w:tcBorders>
              <w:top w:val="nil"/>
              <w:left w:val="nil"/>
              <w:bottom w:val="nil"/>
              <w:right w:val="nil"/>
            </w:tcBorders>
            <w:shd w:val="clear" w:color="000000" w:fill="auto"/>
            <w:noWrap/>
            <w:vAlign w:val="bottom"/>
            <w:hideMark/>
          </w:tcPr>
          <w:p w:rsidR="00DF6D8A" w:rsidRPr="00CF6375" w:rsidP="00322FF6" w14:paraId="0DBF446E" w14:textId="77777777">
            <w:pPr>
              <w:widowControl/>
              <w:autoSpaceDE/>
              <w:autoSpaceDN/>
              <w:jc w:val="center"/>
              <w:rPr>
                <w:rFonts w:ascii="Arial" w:eastAsia="Times New Roman" w:hAnsi="Arial" w:cs="Arial"/>
                <w:bCs/>
                <w:sz w:val="12"/>
                <w:szCs w:val="16"/>
              </w:rPr>
            </w:pPr>
            <w:r w:rsidRPr="00CF6375">
              <w:rPr>
                <w:rFonts w:ascii="Arial" w:eastAsia="Times New Roman" w:hAnsi="Arial" w:cs="Arial"/>
                <w:bCs/>
                <w:sz w:val="12"/>
                <w:szCs w:val="16"/>
              </w:rPr>
              <w:t> </w:t>
            </w:r>
          </w:p>
        </w:tc>
        <w:tc>
          <w:tcPr>
            <w:tcW w:w="433" w:type="dxa"/>
            <w:gridSpan w:val="3"/>
            <w:tcBorders>
              <w:top w:val="nil"/>
              <w:left w:val="nil"/>
              <w:bottom w:val="nil"/>
              <w:right w:val="nil"/>
            </w:tcBorders>
            <w:shd w:val="clear" w:color="000000" w:fill="auto"/>
            <w:noWrap/>
            <w:vAlign w:val="bottom"/>
          </w:tcPr>
          <w:p w:rsidR="00DF6D8A" w:rsidRPr="00CF6375" w:rsidP="00322FF6" w14:paraId="7DB0ED53" w14:textId="77777777">
            <w:pPr>
              <w:widowControl/>
              <w:autoSpaceDE/>
              <w:autoSpaceDN/>
              <w:jc w:val="center"/>
              <w:rPr>
                <w:rFonts w:ascii="Arial" w:eastAsia="Times New Roman" w:hAnsi="Arial" w:cs="Arial"/>
                <w:b/>
                <w:bCs/>
                <w:sz w:val="24"/>
                <w:szCs w:val="16"/>
              </w:rPr>
            </w:pPr>
          </w:p>
        </w:tc>
        <w:tc>
          <w:tcPr>
            <w:tcW w:w="337" w:type="dxa"/>
            <w:gridSpan w:val="2"/>
            <w:tcBorders>
              <w:top w:val="nil"/>
              <w:left w:val="nil"/>
              <w:bottom w:val="nil"/>
              <w:right w:val="nil"/>
            </w:tcBorders>
            <w:shd w:val="clear" w:color="000000" w:fill="auto"/>
            <w:noWrap/>
            <w:vAlign w:val="bottom"/>
            <w:hideMark/>
          </w:tcPr>
          <w:p w:rsidR="00DF6D8A" w:rsidRPr="00CF6375" w:rsidP="00322FF6" w14:paraId="078D804B" w14:textId="77777777">
            <w:pPr>
              <w:widowControl/>
              <w:autoSpaceDE/>
              <w:autoSpaceDN/>
              <w:jc w:val="center"/>
              <w:rPr>
                <w:rFonts w:ascii="Arial" w:eastAsia="Times New Roman" w:hAnsi="Arial" w:cs="Arial"/>
                <w:bCs/>
                <w:sz w:val="12"/>
                <w:szCs w:val="16"/>
              </w:rPr>
            </w:pPr>
            <w:r w:rsidRPr="00CF6375">
              <w:rPr>
                <w:rFonts w:ascii="Arial" w:eastAsia="Times New Roman" w:hAnsi="Arial" w:cs="Arial"/>
                <w:bCs/>
                <w:sz w:val="12"/>
                <w:szCs w:val="16"/>
              </w:rPr>
              <w:t> </w:t>
            </w:r>
          </w:p>
        </w:tc>
        <w:tc>
          <w:tcPr>
            <w:tcW w:w="766" w:type="dxa"/>
            <w:gridSpan w:val="3"/>
            <w:tcBorders>
              <w:top w:val="nil"/>
              <w:left w:val="nil"/>
              <w:bottom w:val="nil"/>
            </w:tcBorders>
            <w:shd w:val="clear" w:color="000000" w:fill="auto"/>
            <w:noWrap/>
            <w:vAlign w:val="bottom"/>
            <w:hideMark/>
          </w:tcPr>
          <w:p w:rsidR="00DF6D8A" w:rsidRPr="00CF6375" w:rsidP="00322FF6" w14:paraId="5A7F6987" w14:textId="77777777">
            <w:pPr>
              <w:widowControl/>
              <w:autoSpaceDE/>
              <w:autoSpaceDN/>
              <w:jc w:val="center"/>
              <w:rPr>
                <w:rFonts w:ascii="Arial" w:eastAsia="Times New Roman" w:hAnsi="Arial" w:cs="Arial"/>
                <w:b/>
                <w:bCs/>
                <w:sz w:val="24"/>
                <w:szCs w:val="16"/>
              </w:rPr>
            </w:pPr>
            <w:r w:rsidRPr="00CF6375">
              <w:rPr>
                <w:rFonts w:ascii="Arial" w:eastAsia="Times New Roman" w:hAnsi="Arial" w:cs="Arial"/>
                <w:b/>
                <w:bCs/>
                <w:sz w:val="24"/>
                <w:szCs w:val="16"/>
              </w:rPr>
              <w:fldChar w:fldCharType="begin">
                <w:ffData>
                  <w:name w:val="Check1"/>
                  <w:enabled/>
                  <w:calcOnExit w:val="0"/>
                  <w:checkBox>
                    <w:sizeAuto/>
                    <w:default w:val="0"/>
                  </w:checkBox>
                </w:ffData>
              </w:fldChar>
            </w:r>
            <w:r w:rsidRPr="00CF6375">
              <w:rPr>
                <w:rFonts w:ascii="Arial" w:eastAsia="Times New Roman" w:hAnsi="Arial" w:cs="Arial"/>
                <w:b/>
                <w:bCs/>
                <w:sz w:val="24"/>
                <w:szCs w:val="16"/>
              </w:rPr>
              <w:instrText xml:space="preserve"> FORMCHECKBOX </w:instrText>
            </w:r>
            <w:r w:rsidR="00762736">
              <w:rPr>
                <w:rFonts w:ascii="Arial" w:eastAsia="Times New Roman" w:hAnsi="Arial" w:cs="Arial"/>
                <w:b/>
                <w:bCs/>
                <w:sz w:val="24"/>
                <w:szCs w:val="16"/>
              </w:rPr>
              <w:fldChar w:fldCharType="separate"/>
            </w:r>
            <w:r w:rsidRPr="00CF6375">
              <w:rPr>
                <w:rFonts w:ascii="Arial" w:eastAsia="Times New Roman" w:hAnsi="Arial" w:cs="Arial"/>
                <w:b/>
                <w:bCs/>
                <w:sz w:val="24"/>
                <w:szCs w:val="16"/>
              </w:rPr>
              <w:fldChar w:fldCharType="end"/>
            </w:r>
          </w:p>
        </w:tc>
        <w:tc>
          <w:tcPr>
            <w:tcW w:w="433" w:type="dxa"/>
            <w:shd w:val="clear" w:color="000000" w:fill="auto"/>
            <w:noWrap/>
            <w:vAlign w:val="bottom"/>
            <w:hideMark/>
          </w:tcPr>
          <w:p w:rsidR="00DF6D8A" w:rsidRPr="00CF6375" w:rsidP="00322FF6" w14:paraId="6500474B"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876" w:type="dxa"/>
            <w:gridSpan w:val="2"/>
            <w:shd w:val="clear" w:color="000000" w:fill="auto"/>
            <w:noWrap/>
            <w:vAlign w:val="bottom"/>
            <w:hideMark/>
          </w:tcPr>
          <w:p w:rsidR="00DF6D8A" w:rsidRPr="00CF6375" w:rsidP="00322FF6" w14:paraId="56BBED9F" w14:textId="77777777">
            <w:pPr>
              <w:widowControl/>
              <w:autoSpaceDE/>
              <w:autoSpaceDN/>
              <w:jc w:val="center"/>
              <w:rPr>
                <w:rFonts w:ascii="Arial" w:eastAsia="Times New Roman" w:hAnsi="Arial" w:cs="Arial"/>
                <w:b/>
                <w:bCs/>
                <w:sz w:val="24"/>
                <w:szCs w:val="16"/>
              </w:rPr>
            </w:pPr>
            <w:r w:rsidRPr="00CF6375">
              <w:rPr>
                <w:rFonts w:ascii="Arial" w:eastAsia="Times New Roman" w:hAnsi="Arial" w:cs="Arial"/>
                <w:b/>
                <w:bCs/>
                <w:sz w:val="24"/>
                <w:szCs w:val="16"/>
              </w:rPr>
              <w:fldChar w:fldCharType="begin">
                <w:ffData>
                  <w:name w:val="Check1"/>
                  <w:enabled/>
                  <w:calcOnExit w:val="0"/>
                  <w:checkBox>
                    <w:sizeAuto/>
                    <w:default w:val="0"/>
                  </w:checkBox>
                </w:ffData>
              </w:fldChar>
            </w:r>
            <w:r w:rsidRPr="00CF6375">
              <w:rPr>
                <w:rFonts w:ascii="Arial" w:eastAsia="Times New Roman" w:hAnsi="Arial" w:cs="Arial"/>
                <w:b/>
                <w:bCs/>
                <w:sz w:val="24"/>
                <w:szCs w:val="16"/>
              </w:rPr>
              <w:instrText xml:space="preserve"> FORMCHECKBOX </w:instrText>
            </w:r>
            <w:r w:rsidR="00762736">
              <w:rPr>
                <w:rFonts w:ascii="Arial" w:eastAsia="Times New Roman" w:hAnsi="Arial" w:cs="Arial"/>
                <w:b/>
                <w:bCs/>
                <w:sz w:val="24"/>
                <w:szCs w:val="16"/>
              </w:rPr>
              <w:fldChar w:fldCharType="separate"/>
            </w:r>
            <w:r w:rsidRPr="00CF6375">
              <w:rPr>
                <w:rFonts w:ascii="Arial" w:eastAsia="Times New Roman" w:hAnsi="Arial" w:cs="Arial"/>
                <w:b/>
                <w:bCs/>
                <w:sz w:val="24"/>
                <w:szCs w:val="16"/>
              </w:rPr>
              <w:fldChar w:fldCharType="end"/>
            </w:r>
          </w:p>
        </w:tc>
        <w:tc>
          <w:tcPr>
            <w:tcW w:w="3559" w:type="dxa"/>
            <w:gridSpan w:val="11"/>
            <w:shd w:val="clear" w:color="000000" w:fill="auto"/>
            <w:noWrap/>
            <w:vAlign w:val="center"/>
            <w:hideMark/>
          </w:tcPr>
          <w:p w:rsidR="00DF6D8A" w:rsidRPr="00CF6375" w:rsidP="00322FF6" w14:paraId="0297E3C0"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BLS-OSHS2 Quarterly Financial Report</w:t>
            </w:r>
          </w:p>
        </w:tc>
        <w:tc>
          <w:tcPr>
            <w:tcW w:w="1937" w:type="dxa"/>
            <w:gridSpan w:val="2"/>
            <w:tcBorders>
              <w:top w:val="nil"/>
              <w:left w:val="nil"/>
              <w:bottom w:val="nil"/>
              <w:right w:val="single" w:sz="12" w:space="0" w:color="auto"/>
            </w:tcBorders>
            <w:shd w:val="clear" w:color="000000" w:fill="auto"/>
            <w:noWrap/>
            <w:vAlign w:val="bottom"/>
            <w:hideMark/>
          </w:tcPr>
          <w:p w:rsidR="00DF6D8A" w:rsidRPr="00CF6375" w:rsidP="00322FF6" w14:paraId="18090150"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64023C33" w14:textId="77777777" w:rsidTr="00C12239">
        <w:tblPrEx>
          <w:tblW w:w="10676" w:type="dxa"/>
          <w:jc w:val="center"/>
          <w:tblLayout w:type="fixed"/>
          <w:tblLook w:val="04A0"/>
        </w:tblPrEx>
        <w:trPr>
          <w:trHeight w:val="214"/>
          <w:jc w:val="center"/>
        </w:trPr>
        <w:tc>
          <w:tcPr>
            <w:tcW w:w="1052" w:type="dxa"/>
            <w:tcBorders>
              <w:top w:val="nil"/>
              <w:left w:val="single" w:sz="12" w:space="0" w:color="auto"/>
              <w:bottom w:val="nil"/>
              <w:right w:val="nil"/>
            </w:tcBorders>
            <w:shd w:val="clear" w:color="000000" w:fill="auto"/>
            <w:noWrap/>
            <w:vAlign w:val="bottom"/>
            <w:hideMark/>
          </w:tcPr>
          <w:p w:rsidR="00DF6D8A" w:rsidRPr="00CF6375" w:rsidP="00322FF6" w14:paraId="6230627C"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1357" w:type="dxa"/>
            <w:gridSpan w:val="5"/>
            <w:tcBorders>
              <w:top w:val="nil"/>
              <w:left w:val="nil"/>
              <w:bottom w:val="nil"/>
              <w:right w:val="nil"/>
            </w:tcBorders>
            <w:shd w:val="clear" w:color="000000" w:fill="auto"/>
            <w:noWrap/>
            <w:vAlign w:val="bottom"/>
            <w:hideMark/>
          </w:tcPr>
          <w:p w:rsidR="00DF6D8A" w:rsidRPr="00CF6375" w:rsidP="00322FF6" w14:paraId="753F2342" w14:textId="77777777">
            <w:pPr>
              <w:widowControl/>
              <w:autoSpaceDE/>
              <w:autoSpaceDN/>
              <w:jc w:val="center"/>
              <w:rPr>
                <w:rFonts w:ascii="Arial" w:eastAsia="Times New Roman" w:hAnsi="Arial" w:cs="Arial"/>
                <w:bCs/>
                <w:sz w:val="12"/>
                <w:szCs w:val="16"/>
              </w:rPr>
            </w:pPr>
            <w:r w:rsidRPr="00CF6375">
              <w:rPr>
                <w:rFonts w:ascii="Arial" w:eastAsia="Times New Roman" w:hAnsi="Arial" w:cs="Arial"/>
                <w:bCs/>
                <w:sz w:val="12"/>
                <w:szCs w:val="16"/>
              </w:rPr>
              <w:t> </w:t>
            </w:r>
          </w:p>
        </w:tc>
        <w:tc>
          <w:tcPr>
            <w:tcW w:w="696" w:type="dxa"/>
            <w:gridSpan w:val="4"/>
            <w:tcBorders>
              <w:top w:val="nil"/>
              <w:left w:val="nil"/>
              <w:bottom w:val="nil"/>
              <w:right w:val="nil"/>
            </w:tcBorders>
            <w:shd w:val="clear" w:color="000000" w:fill="auto"/>
            <w:noWrap/>
            <w:vAlign w:val="bottom"/>
            <w:hideMark/>
          </w:tcPr>
          <w:p w:rsidR="00DF6D8A" w:rsidRPr="00CF6375" w:rsidP="00322FF6" w14:paraId="1238909E" w14:textId="77777777">
            <w:pPr>
              <w:widowControl/>
              <w:autoSpaceDE/>
              <w:autoSpaceDN/>
              <w:jc w:val="center"/>
              <w:rPr>
                <w:rFonts w:ascii="Arial" w:eastAsia="Times New Roman" w:hAnsi="Arial" w:cs="Arial"/>
                <w:bCs/>
                <w:sz w:val="12"/>
                <w:szCs w:val="16"/>
              </w:rPr>
            </w:pPr>
            <w:r w:rsidRPr="00CF6375">
              <w:rPr>
                <w:rFonts w:ascii="Arial" w:eastAsia="Times New Roman" w:hAnsi="Arial" w:cs="Arial"/>
                <w:bCs/>
                <w:sz w:val="12"/>
                <w:szCs w:val="16"/>
              </w:rPr>
              <w:t> </w:t>
            </w:r>
          </w:p>
        </w:tc>
        <w:tc>
          <w:tcPr>
            <w:tcW w:w="766" w:type="dxa"/>
            <w:gridSpan w:val="3"/>
            <w:tcBorders>
              <w:top w:val="nil"/>
              <w:left w:val="nil"/>
              <w:bottom w:val="nil"/>
            </w:tcBorders>
            <w:shd w:val="clear" w:color="000000" w:fill="auto"/>
            <w:noWrap/>
            <w:vAlign w:val="bottom"/>
            <w:hideMark/>
          </w:tcPr>
          <w:p w:rsidR="00DF6D8A" w:rsidRPr="00CF6375" w:rsidP="00322FF6" w14:paraId="1F10B7C5" w14:textId="77777777">
            <w:pPr>
              <w:widowControl/>
              <w:autoSpaceDE/>
              <w:autoSpaceDN/>
              <w:jc w:val="center"/>
              <w:rPr>
                <w:rFonts w:ascii="Arial" w:eastAsia="Times New Roman" w:hAnsi="Arial" w:cs="Arial"/>
                <w:b/>
                <w:bCs/>
                <w:sz w:val="24"/>
                <w:szCs w:val="16"/>
              </w:rPr>
            </w:pPr>
            <w:r w:rsidRPr="00CF6375">
              <w:rPr>
                <w:rFonts w:ascii="Arial" w:eastAsia="Times New Roman" w:hAnsi="Arial" w:cs="Arial"/>
                <w:b/>
                <w:bCs/>
                <w:sz w:val="24"/>
                <w:szCs w:val="16"/>
              </w:rPr>
              <w:fldChar w:fldCharType="begin">
                <w:ffData>
                  <w:name w:val="Check1"/>
                  <w:enabled/>
                  <w:calcOnExit w:val="0"/>
                  <w:checkBox>
                    <w:sizeAuto/>
                    <w:default w:val="0"/>
                  </w:checkBox>
                </w:ffData>
              </w:fldChar>
            </w:r>
            <w:r w:rsidRPr="00CF6375">
              <w:rPr>
                <w:rFonts w:ascii="Arial" w:eastAsia="Times New Roman" w:hAnsi="Arial" w:cs="Arial"/>
                <w:b/>
                <w:bCs/>
                <w:sz w:val="24"/>
                <w:szCs w:val="16"/>
              </w:rPr>
              <w:instrText xml:space="preserve"> FORMCHECKBOX </w:instrText>
            </w:r>
            <w:r w:rsidR="00762736">
              <w:rPr>
                <w:rFonts w:ascii="Arial" w:eastAsia="Times New Roman" w:hAnsi="Arial" w:cs="Arial"/>
                <w:b/>
                <w:bCs/>
                <w:sz w:val="24"/>
                <w:szCs w:val="16"/>
              </w:rPr>
              <w:fldChar w:fldCharType="separate"/>
            </w:r>
            <w:r w:rsidRPr="00CF6375">
              <w:rPr>
                <w:rFonts w:ascii="Arial" w:eastAsia="Times New Roman" w:hAnsi="Arial" w:cs="Arial"/>
                <w:b/>
                <w:bCs/>
                <w:sz w:val="24"/>
                <w:szCs w:val="16"/>
              </w:rPr>
              <w:fldChar w:fldCharType="end"/>
            </w:r>
          </w:p>
        </w:tc>
        <w:tc>
          <w:tcPr>
            <w:tcW w:w="433" w:type="dxa"/>
            <w:shd w:val="clear" w:color="000000" w:fill="auto"/>
            <w:noWrap/>
            <w:vAlign w:val="bottom"/>
            <w:hideMark/>
          </w:tcPr>
          <w:p w:rsidR="00DF6D8A" w:rsidRPr="00CF6375" w:rsidP="00322FF6" w14:paraId="5F66C726"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876" w:type="dxa"/>
            <w:gridSpan w:val="2"/>
            <w:shd w:val="clear" w:color="000000" w:fill="auto"/>
            <w:noWrap/>
            <w:vAlign w:val="bottom"/>
            <w:hideMark/>
          </w:tcPr>
          <w:p w:rsidR="00DF6D8A" w:rsidRPr="00CF6375" w:rsidP="00322FF6" w14:paraId="04F2DAB2" w14:textId="77777777">
            <w:pPr>
              <w:widowControl/>
              <w:autoSpaceDE/>
              <w:autoSpaceDN/>
              <w:jc w:val="center"/>
              <w:rPr>
                <w:rFonts w:ascii="Arial" w:eastAsia="Times New Roman" w:hAnsi="Arial" w:cs="Arial"/>
                <w:b/>
                <w:bCs/>
                <w:sz w:val="24"/>
                <w:szCs w:val="16"/>
              </w:rPr>
            </w:pPr>
            <w:r w:rsidRPr="00CF6375">
              <w:rPr>
                <w:rFonts w:ascii="Arial" w:eastAsia="Times New Roman" w:hAnsi="Arial" w:cs="Arial"/>
                <w:b/>
                <w:bCs/>
                <w:sz w:val="24"/>
                <w:szCs w:val="16"/>
              </w:rPr>
              <w:fldChar w:fldCharType="begin">
                <w:ffData>
                  <w:name w:val="Check1"/>
                  <w:enabled/>
                  <w:calcOnExit w:val="0"/>
                  <w:checkBox>
                    <w:sizeAuto/>
                    <w:default w:val="0"/>
                  </w:checkBox>
                </w:ffData>
              </w:fldChar>
            </w:r>
            <w:r w:rsidRPr="00CF6375">
              <w:rPr>
                <w:rFonts w:ascii="Arial" w:eastAsia="Times New Roman" w:hAnsi="Arial" w:cs="Arial"/>
                <w:b/>
                <w:bCs/>
                <w:sz w:val="24"/>
                <w:szCs w:val="16"/>
              </w:rPr>
              <w:instrText xml:space="preserve"> FORMCHECKBOX </w:instrText>
            </w:r>
            <w:r w:rsidR="00762736">
              <w:rPr>
                <w:rFonts w:ascii="Arial" w:eastAsia="Times New Roman" w:hAnsi="Arial" w:cs="Arial"/>
                <w:b/>
                <w:bCs/>
                <w:sz w:val="24"/>
                <w:szCs w:val="16"/>
              </w:rPr>
              <w:fldChar w:fldCharType="separate"/>
            </w:r>
            <w:r w:rsidRPr="00CF6375">
              <w:rPr>
                <w:rFonts w:ascii="Arial" w:eastAsia="Times New Roman" w:hAnsi="Arial" w:cs="Arial"/>
                <w:b/>
                <w:bCs/>
                <w:sz w:val="24"/>
                <w:szCs w:val="16"/>
              </w:rPr>
              <w:fldChar w:fldCharType="end"/>
            </w:r>
          </w:p>
        </w:tc>
        <w:tc>
          <w:tcPr>
            <w:tcW w:w="3283" w:type="dxa"/>
            <w:gridSpan w:val="6"/>
            <w:shd w:val="clear" w:color="000000" w:fill="auto"/>
            <w:noWrap/>
            <w:vAlign w:val="center"/>
            <w:hideMark/>
          </w:tcPr>
          <w:p w:rsidR="00DF6D8A" w:rsidRPr="00CF6375" w:rsidP="00322FF6" w14:paraId="73BC82A0"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Property Listing (if applicable)</w:t>
            </w:r>
          </w:p>
        </w:tc>
        <w:tc>
          <w:tcPr>
            <w:tcW w:w="276" w:type="dxa"/>
            <w:gridSpan w:val="5"/>
            <w:tcBorders>
              <w:top w:val="nil"/>
              <w:left w:val="nil"/>
              <w:bottom w:val="nil"/>
              <w:right w:val="nil"/>
            </w:tcBorders>
            <w:shd w:val="clear" w:color="000000" w:fill="auto"/>
            <w:noWrap/>
            <w:vAlign w:val="bottom"/>
            <w:hideMark/>
          </w:tcPr>
          <w:p w:rsidR="00DF6D8A" w:rsidRPr="00CF6375" w:rsidP="00322FF6" w14:paraId="21EC3B86"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1937" w:type="dxa"/>
            <w:gridSpan w:val="2"/>
            <w:tcBorders>
              <w:top w:val="nil"/>
              <w:left w:val="nil"/>
              <w:bottom w:val="nil"/>
              <w:right w:val="single" w:sz="12" w:space="0" w:color="auto"/>
            </w:tcBorders>
            <w:shd w:val="clear" w:color="000000" w:fill="auto"/>
            <w:noWrap/>
            <w:vAlign w:val="bottom"/>
            <w:hideMark/>
          </w:tcPr>
          <w:p w:rsidR="00DF6D8A" w:rsidRPr="00CF6375" w:rsidP="00322FF6" w14:paraId="7EB43FD8"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4A73440F" w14:textId="77777777" w:rsidTr="00C12239">
        <w:tblPrEx>
          <w:tblW w:w="10676" w:type="dxa"/>
          <w:jc w:val="center"/>
          <w:tblLayout w:type="fixed"/>
          <w:tblLook w:val="04A0"/>
        </w:tblPrEx>
        <w:trPr>
          <w:trHeight w:val="227"/>
          <w:jc w:val="center"/>
        </w:trPr>
        <w:tc>
          <w:tcPr>
            <w:tcW w:w="1052" w:type="dxa"/>
            <w:tcBorders>
              <w:top w:val="nil"/>
              <w:left w:val="single" w:sz="12" w:space="0" w:color="auto"/>
              <w:bottom w:val="nil"/>
              <w:right w:val="nil"/>
            </w:tcBorders>
            <w:shd w:val="clear" w:color="000000" w:fill="auto"/>
            <w:noWrap/>
            <w:vAlign w:val="bottom"/>
            <w:hideMark/>
          </w:tcPr>
          <w:p w:rsidR="00DF6D8A" w:rsidRPr="00CF6375" w:rsidP="00322FF6" w14:paraId="44CC5EBF"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1357" w:type="dxa"/>
            <w:gridSpan w:val="5"/>
            <w:tcBorders>
              <w:top w:val="nil"/>
              <w:left w:val="nil"/>
              <w:bottom w:val="nil"/>
              <w:right w:val="nil"/>
            </w:tcBorders>
            <w:shd w:val="clear" w:color="000000" w:fill="auto"/>
            <w:noWrap/>
            <w:vAlign w:val="bottom"/>
            <w:hideMark/>
          </w:tcPr>
          <w:p w:rsidR="00DF6D8A" w:rsidRPr="00CF6375" w:rsidP="00322FF6" w14:paraId="6F5BA6A4" w14:textId="77777777">
            <w:pPr>
              <w:widowControl/>
              <w:autoSpaceDE/>
              <w:autoSpaceDN/>
              <w:jc w:val="center"/>
              <w:rPr>
                <w:rFonts w:ascii="Arial" w:eastAsia="Times New Roman" w:hAnsi="Arial" w:cs="Arial"/>
                <w:bCs/>
                <w:sz w:val="12"/>
                <w:szCs w:val="16"/>
              </w:rPr>
            </w:pPr>
            <w:r w:rsidRPr="00CF6375">
              <w:rPr>
                <w:rFonts w:ascii="Arial" w:eastAsia="Times New Roman" w:hAnsi="Arial" w:cs="Arial"/>
                <w:bCs/>
                <w:sz w:val="12"/>
                <w:szCs w:val="16"/>
              </w:rPr>
              <w:t> </w:t>
            </w:r>
          </w:p>
        </w:tc>
        <w:tc>
          <w:tcPr>
            <w:tcW w:w="696" w:type="dxa"/>
            <w:gridSpan w:val="4"/>
            <w:tcBorders>
              <w:top w:val="nil"/>
              <w:left w:val="nil"/>
              <w:bottom w:val="nil"/>
              <w:right w:val="nil"/>
            </w:tcBorders>
            <w:shd w:val="clear" w:color="000000" w:fill="auto"/>
            <w:noWrap/>
            <w:vAlign w:val="bottom"/>
            <w:hideMark/>
          </w:tcPr>
          <w:p w:rsidR="00DF6D8A" w:rsidRPr="00CF6375" w:rsidP="00322FF6" w14:paraId="2A14D8F1" w14:textId="77777777">
            <w:pPr>
              <w:widowControl/>
              <w:autoSpaceDE/>
              <w:autoSpaceDN/>
              <w:jc w:val="center"/>
              <w:rPr>
                <w:rFonts w:ascii="Arial" w:eastAsia="Times New Roman" w:hAnsi="Arial" w:cs="Arial"/>
                <w:bCs/>
                <w:sz w:val="12"/>
                <w:szCs w:val="16"/>
              </w:rPr>
            </w:pPr>
            <w:r w:rsidRPr="00CF6375">
              <w:rPr>
                <w:rFonts w:ascii="Arial" w:eastAsia="Times New Roman" w:hAnsi="Arial" w:cs="Arial"/>
                <w:bCs/>
                <w:sz w:val="12"/>
                <w:szCs w:val="16"/>
              </w:rPr>
              <w:t> </w:t>
            </w:r>
          </w:p>
        </w:tc>
        <w:tc>
          <w:tcPr>
            <w:tcW w:w="766" w:type="dxa"/>
            <w:gridSpan w:val="3"/>
            <w:tcBorders>
              <w:top w:val="nil"/>
              <w:left w:val="nil"/>
              <w:bottom w:val="nil"/>
            </w:tcBorders>
            <w:shd w:val="clear" w:color="000000" w:fill="auto"/>
            <w:noWrap/>
            <w:vAlign w:val="bottom"/>
            <w:hideMark/>
          </w:tcPr>
          <w:p w:rsidR="00DF6D8A" w:rsidRPr="00CF6375" w:rsidP="00322FF6" w14:paraId="7CD356A9" w14:textId="77777777">
            <w:pPr>
              <w:widowControl/>
              <w:autoSpaceDE/>
              <w:autoSpaceDN/>
              <w:jc w:val="center"/>
              <w:rPr>
                <w:rFonts w:ascii="Arial" w:eastAsia="Times New Roman" w:hAnsi="Arial" w:cs="Arial"/>
                <w:b/>
                <w:bCs/>
                <w:sz w:val="24"/>
                <w:szCs w:val="16"/>
              </w:rPr>
            </w:pPr>
            <w:r w:rsidRPr="00CF6375">
              <w:rPr>
                <w:rFonts w:ascii="Arial" w:eastAsia="Times New Roman" w:hAnsi="Arial" w:cs="Arial"/>
                <w:b/>
                <w:bCs/>
                <w:sz w:val="24"/>
                <w:szCs w:val="16"/>
              </w:rPr>
              <w:fldChar w:fldCharType="begin">
                <w:ffData>
                  <w:name w:val="Check1"/>
                  <w:enabled/>
                  <w:calcOnExit w:val="0"/>
                  <w:checkBox>
                    <w:sizeAuto/>
                    <w:default w:val="0"/>
                  </w:checkBox>
                </w:ffData>
              </w:fldChar>
            </w:r>
            <w:r w:rsidRPr="00CF6375">
              <w:rPr>
                <w:rFonts w:ascii="Arial" w:eastAsia="Times New Roman" w:hAnsi="Arial" w:cs="Arial"/>
                <w:b/>
                <w:bCs/>
                <w:sz w:val="24"/>
                <w:szCs w:val="16"/>
              </w:rPr>
              <w:instrText xml:space="preserve"> FORMCHECKBOX </w:instrText>
            </w:r>
            <w:r w:rsidR="00762736">
              <w:rPr>
                <w:rFonts w:ascii="Arial" w:eastAsia="Times New Roman" w:hAnsi="Arial" w:cs="Arial"/>
                <w:b/>
                <w:bCs/>
                <w:sz w:val="24"/>
                <w:szCs w:val="16"/>
              </w:rPr>
              <w:fldChar w:fldCharType="separate"/>
            </w:r>
            <w:r w:rsidRPr="00CF6375">
              <w:rPr>
                <w:rFonts w:ascii="Arial" w:eastAsia="Times New Roman" w:hAnsi="Arial" w:cs="Arial"/>
                <w:b/>
                <w:bCs/>
                <w:sz w:val="24"/>
                <w:szCs w:val="16"/>
              </w:rPr>
              <w:fldChar w:fldCharType="end"/>
            </w:r>
          </w:p>
        </w:tc>
        <w:tc>
          <w:tcPr>
            <w:tcW w:w="433" w:type="dxa"/>
            <w:shd w:val="clear" w:color="000000" w:fill="auto"/>
            <w:noWrap/>
            <w:vAlign w:val="bottom"/>
            <w:hideMark/>
          </w:tcPr>
          <w:p w:rsidR="00DF6D8A" w:rsidRPr="00CF6375" w:rsidP="00322FF6" w14:paraId="52B08BAD"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876" w:type="dxa"/>
            <w:gridSpan w:val="2"/>
            <w:shd w:val="clear" w:color="000000" w:fill="auto"/>
            <w:noWrap/>
            <w:vAlign w:val="bottom"/>
            <w:hideMark/>
          </w:tcPr>
          <w:p w:rsidR="00DF6D8A" w:rsidRPr="00CF6375" w:rsidP="00322FF6" w14:paraId="59EB5678" w14:textId="77777777">
            <w:pPr>
              <w:widowControl/>
              <w:autoSpaceDE/>
              <w:autoSpaceDN/>
              <w:jc w:val="center"/>
              <w:rPr>
                <w:rFonts w:ascii="Arial" w:eastAsia="Times New Roman" w:hAnsi="Arial" w:cs="Arial"/>
                <w:b/>
                <w:bCs/>
                <w:sz w:val="24"/>
                <w:szCs w:val="16"/>
              </w:rPr>
            </w:pPr>
            <w:r w:rsidRPr="00CF6375">
              <w:rPr>
                <w:rFonts w:ascii="Arial" w:eastAsia="Times New Roman" w:hAnsi="Arial" w:cs="Arial"/>
                <w:b/>
                <w:bCs/>
                <w:sz w:val="24"/>
                <w:szCs w:val="16"/>
              </w:rPr>
              <w:fldChar w:fldCharType="begin">
                <w:ffData>
                  <w:name w:val="Check1"/>
                  <w:enabled/>
                  <w:calcOnExit w:val="0"/>
                  <w:checkBox>
                    <w:sizeAuto/>
                    <w:default w:val="0"/>
                  </w:checkBox>
                </w:ffData>
              </w:fldChar>
            </w:r>
            <w:r w:rsidRPr="00CF6375">
              <w:rPr>
                <w:rFonts w:ascii="Arial" w:eastAsia="Times New Roman" w:hAnsi="Arial" w:cs="Arial"/>
                <w:b/>
                <w:bCs/>
                <w:sz w:val="24"/>
                <w:szCs w:val="16"/>
              </w:rPr>
              <w:instrText xml:space="preserve"> FORMCHECKBOX </w:instrText>
            </w:r>
            <w:r w:rsidR="00762736">
              <w:rPr>
                <w:rFonts w:ascii="Arial" w:eastAsia="Times New Roman" w:hAnsi="Arial" w:cs="Arial"/>
                <w:b/>
                <w:bCs/>
                <w:sz w:val="24"/>
                <w:szCs w:val="16"/>
              </w:rPr>
              <w:fldChar w:fldCharType="separate"/>
            </w:r>
            <w:r w:rsidRPr="00CF6375">
              <w:rPr>
                <w:rFonts w:ascii="Arial" w:eastAsia="Times New Roman" w:hAnsi="Arial" w:cs="Arial"/>
                <w:b/>
                <w:bCs/>
                <w:sz w:val="24"/>
                <w:szCs w:val="16"/>
              </w:rPr>
              <w:fldChar w:fldCharType="end"/>
            </w:r>
          </w:p>
        </w:tc>
        <w:tc>
          <w:tcPr>
            <w:tcW w:w="1445" w:type="dxa"/>
            <w:gridSpan w:val="4"/>
            <w:shd w:val="clear" w:color="000000" w:fill="auto"/>
            <w:noWrap/>
            <w:vAlign w:val="center"/>
            <w:hideMark/>
          </w:tcPr>
          <w:p w:rsidR="00DF6D8A" w:rsidRPr="00CF6375" w:rsidP="00322FF6" w14:paraId="346125A4"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xml:space="preserve">Other (Specify)  </w:t>
            </w:r>
          </w:p>
        </w:tc>
        <w:tc>
          <w:tcPr>
            <w:tcW w:w="1838" w:type="dxa"/>
            <w:gridSpan w:val="2"/>
            <w:shd w:val="clear" w:color="000000" w:fill="auto"/>
            <w:noWrap/>
            <w:vAlign w:val="center"/>
            <w:hideMark/>
          </w:tcPr>
          <w:p w:rsidR="00DF6D8A" w:rsidRPr="00CF6375" w:rsidP="00322FF6" w14:paraId="0DEDDB93" w14:textId="77777777">
            <w:pPr>
              <w:widowControl/>
              <w:autoSpaceDE/>
              <w:autoSpaceDN/>
              <w:jc w:val="center"/>
              <w:rPr>
                <w:rFonts w:ascii="Arial" w:eastAsia="Times New Roman" w:hAnsi="Arial" w:cs="Arial"/>
                <w:bCs/>
                <w:sz w:val="16"/>
                <w:szCs w:val="16"/>
              </w:rPr>
            </w:pPr>
            <w:r w:rsidRPr="00CF6375">
              <w:rPr>
                <w:rFonts w:ascii="Arial" w:eastAsia="Times New Roman" w:hAnsi="Arial" w:cs="Arial"/>
                <w:bCs/>
                <w:sz w:val="16"/>
                <w:szCs w:val="16"/>
              </w:rPr>
              <w:t>________________</w:t>
            </w:r>
          </w:p>
        </w:tc>
        <w:tc>
          <w:tcPr>
            <w:tcW w:w="276" w:type="dxa"/>
            <w:gridSpan w:val="5"/>
            <w:tcBorders>
              <w:top w:val="nil"/>
              <w:left w:val="nil"/>
              <w:right w:val="nil"/>
            </w:tcBorders>
            <w:shd w:val="clear" w:color="000000" w:fill="auto"/>
            <w:noWrap/>
            <w:vAlign w:val="center"/>
            <w:hideMark/>
          </w:tcPr>
          <w:p w:rsidR="00DF6D8A" w:rsidRPr="00CF6375" w:rsidP="00322FF6" w14:paraId="790D4574"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1937" w:type="dxa"/>
            <w:gridSpan w:val="2"/>
            <w:tcBorders>
              <w:top w:val="nil"/>
              <w:left w:val="nil"/>
              <w:bottom w:val="nil"/>
              <w:right w:val="single" w:sz="12" w:space="0" w:color="auto"/>
            </w:tcBorders>
            <w:shd w:val="clear" w:color="000000" w:fill="auto"/>
            <w:noWrap/>
            <w:vAlign w:val="bottom"/>
            <w:hideMark/>
          </w:tcPr>
          <w:p w:rsidR="00DF6D8A" w:rsidRPr="00CF6375" w:rsidP="00322FF6" w14:paraId="0D2E760B"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2AA122B2" w14:textId="77777777" w:rsidTr="00C12239">
        <w:tblPrEx>
          <w:tblW w:w="10676" w:type="dxa"/>
          <w:jc w:val="center"/>
          <w:tblLayout w:type="fixed"/>
          <w:tblLook w:val="04A0"/>
        </w:tblPrEx>
        <w:trPr>
          <w:trHeight w:val="58"/>
          <w:jc w:val="center"/>
        </w:trPr>
        <w:tc>
          <w:tcPr>
            <w:tcW w:w="1052" w:type="dxa"/>
            <w:tcBorders>
              <w:top w:val="nil"/>
              <w:left w:val="single" w:sz="12" w:space="0" w:color="auto"/>
              <w:bottom w:val="single" w:sz="4" w:space="0" w:color="auto"/>
              <w:right w:val="nil"/>
            </w:tcBorders>
            <w:shd w:val="clear" w:color="000000" w:fill="auto"/>
            <w:noWrap/>
            <w:vAlign w:val="bottom"/>
            <w:hideMark/>
          </w:tcPr>
          <w:p w:rsidR="00DF6D8A" w:rsidRPr="00CF6375" w:rsidP="00322FF6" w14:paraId="4306D8E7"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996" w:type="dxa"/>
            <w:gridSpan w:val="2"/>
            <w:tcBorders>
              <w:top w:val="nil"/>
              <w:left w:val="nil"/>
              <w:bottom w:val="single" w:sz="4" w:space="0" w:color="auto"/>
              <w:right w:val="nil"/>
            </w:tcBorders>
            <w:shd w:val="clear" w:color="000000" w:fill="auto"/>
            <w:noWrap/>
            <w:vAlign w:val="bottom"/>
            <w:hideMark/>
          </w:tcPr>
          <w:p w:rsidR="00DF6D8A" w:rsidRPr="00CF6375" w:rsidP="00322FF6" w14:paraId="78BBED82"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287" w:type="dxa"/>
            <w:gridSpan w:val="2"/>
            <w:tcBorders>
              <w:top w:val="nil"/>
              <w:left w:val="nil"/>
              <w:bottom w:val="single" w:sz="4" w:space="0" w:color="auto"/>
              <w:right w:val="nil"/>
            </w:tcBorders>
            <w:shd w:val="clear" w:color="000000" w:fill="auto"/>
            <w:noWrap/>
            <w:vAlign w:val="bottom"/>
            <w:hideMark/>
          </w:tcPr>
          <w:p w:rsidR="00DF6D8A" w:rsidRPr="00CF6375" w:rsidP="00322FF6" w14:paraId="5C937B07"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433" w:type="dxa"/>
            <w:gridSpan w:val="3"/>
            <w:tcBorders>
              <w:top w:val="nil"/>
              <w:left w:val="nil"/>
              <w:bottom w:val="single" w:sz="4" w:space="0" w:color="auto"/>
              <w:right w:val="nil"/>
            </w:tcBorders>
            <w:shd w:val="clear" w:color="000000" w:fill="auto"/>
            <w:noWrap/>
            <w:vAlign w:val="bottom"/>
            <w:hideMark/>
          </w:tcPr>
          <w:p w:rsidR="00DF6D8A" w:rsidRPr="00CF6375" w:rsidP="00322FF6" w14:paraId="20E39D7A"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337" w:type="dxa"/>
            <w:gridSpan w:val="2"/>
            <w:tcBorders>
              <w:top w:val="nil"/>
              <w:left w:val="nil"/>
              <w:bottom w:val="single" w:sz="4" w:space="0" w:color="auto"/>
              <w:right w:val="nil"/>
            </w:tcBorders>
            <w:shd w:val="clear" w:color="000000" w:fill="auto"/>
            <w:noWrap/>
            <w:vAlign w:val="bottom"/>
            <w:hideMark/>
          </w:tcPr>
          <w:p w:rsidR="00DF6D8A" w:rsidRPr="00CF6375" w:rsidP="00322FF6" w14:paraId="571D144E"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766" w:type="dxa"/>
            <w:gridSpan w:val="3"/>
            <w:tcBorders>
              <w:top w:val="nil"/>
              <w:left w:val="nil"/>
              <w:bottom w:val="single" w:sz="4" w:space="0" w:color="auto"/>
              <w:right w:val="nil"/>
            </w:tcBorders>
            <w:shd w:val="clear" w:color="000000" w:fill="auto"/>
            <w:noWrap/>
            <w:vAlign w:val="bottom"/>
            <w:hideMark/>
          </w:tcPr>
          <w:p w:rsidR="00DF6D8A" w:rsidRPr="00CF6375" w:rsidP="00322FF6" w14:paraId="11A0DD04"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433" w:type="dxa"/>
            <w:tcBorders>
              <w:left w:val="nil"/>
              <w:bottom w:val="single" w:sz="4" w:space="0" w:color="auto"/>
              <w:right w:val="nil"/>
            </w:tcBorders>
            <w:shd w:val="clear" w:color="000000" w:fill="auto"/>
            <w:noWrap/>
            <w:vAlign w:val="bottom"/>
            <w:hideMark/>
          </w:tcPr>
          <w:p w:rsidR="00DF6D8A" w:rsidRPr="00CF6375" w:rsidP="00322FF6" w14:paraId="634B8C69"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876" w:type="dxa"/>
            <w:gridSpan w:val="2"/>
            <w:tcBorders>
              <w:left w:val="nil"/>
              <w:bottom w:val="single" w:sz="4" w:space="0" w:color="auto"/>
              <w:right w:val="nil"/>
            </w:tcBorders>
            <w:shd w:val="clear" w:color="000000" w:fill="auto"/>
            <w:noWrap/>
            <w:vAlign w:val="bottom"/>
            <w:hideMark/>
          </w:tcPr>
          <w:p w:rsidR="00DF6D8A" w:rsidRPr="00CF6375" w:rsidP="00322FF6" w14:paraId="64568D8E"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853" w:type="dxa"/>
            <w:gridSpan w:val="2"/>
            <w:tcBorders>
              <w:left w:val="nil"/>
              <w:bottom w:val="single" w:sz="4" w:space="0" w:color="auto"/>
              <w:right w:val="nil"/>
            </w:tcBorders>
            <w:shd w:val="clear" w:color="000000" w:fill="auto"/>
            <w:noWrap/>
            <w:vAlign w:val="bottom"/>
            <w:hideMark/>
          </w:tcPr>
          <w:p w:rsidR="00DF6D8A" w:rsidRPr="00CF6375" w:rsidP="00322FF6" w14:paraId="678172A0"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592" w:type="dxa"/>
            <w:gridSpan w:val="2"/>
            <w:tcBorders>
              <w:left w:val="nil"/>
              <w:bottom w:val="single" w:sz="4" w:space="0" w:color="auto"/>
              <w:right w:val="nil"/>
            </w:tcBorders>
            <w:shd w:val="clear" w:color="000000" w:fill="auto"/>
            <w:noWrap/>
            <w:vAlign w:val="bottom"/>
            <w:hideMark/>
          </w:tcPr>
          <w:p w:rsidR="00DF6D8A" w:rsidRPr="00CF6375" w:rsidP="00322FF6" w14:paraId="6C174F7F"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1838" w:type="dxa"/>
            <w:gridSpan w:val="2"/>
            <w:tcBorders>
              <w:left w:val="nil"/>
              <w:bottom w:val="single" w:sz="4" w:space="0" w:color="auto"/>
              <w:right w:val="nil"/>
            </w:tcBorders>
            <w:shd w:val="clear" w:color="000000" w:fill="auto"/>
            <w:noWrap/>
            <w:vAlign w:val="bottom"/>
            <w:hideMark/>
          </w:tcPr>
          <w:p w:rsidR="00DF6D8A" w:rsidRPr="00CF6375" w:rsidP="00322FF6" w14:paraId="5551A024"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276" w:type="dxa"/>
            <w:gridSpan w:val="5"/>
            <w:tcBorders>
              <w:top w:val="nil"/>
              <w:left w:val="nil"/>
              <w:bottom w:val="single" w:sz="4" w:space="0" w:color="auto"/>
              <w:right w:val="nil"/>
            </w:tcBorders>
            <w:shd w:val="clear" w:color="000000" w:fill="auto"/>
            <w:noWrap/>
            <w:vAlign w:val="bottom"/>
            <w:hideMark/>
          </w:tcPr>
          <w:p w:rsidR="00DF6D8A" w:rsidRPr="00CF6375" w:rsidP="00322FF6" w14:paraId="37795939"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1937" w:type="dxa"/>
            <w:gridSpan w:val="2"/>
            <w:tcBorders>
              <w:top w:val="nil"/>
              <w:left w:val="nil"/>
              <w:bottom w:val="single" w:sz="4" w:space="0" w:color="auto"/>
              <w:right w:val="single" w:sz="12" w:space="0" w:color="auto"/>
            </w:tcBorders>
            <w:shd w:val="clear" w:color="000000" w:fill="auto"/>
            <w:noWrap/>
            <w:vAlign w:val="bottom"/>
            <w:hideMark/>
          </w:tcPr>
          <w:p w:rsidR="00DF6D8A" w:rsidRPr="00CF6375" w:rsidP="00322FF6" w14:paraId="4560B8DF"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5FBCA49E" w14:textId="77777777" w:rsidTr="00C12239">
        <w:tblPrEx>
          <w:tblW w:w="10676" w:type="dxa"/>
          <w:jc w:val="center"/>
          <w:tblLayout w:type="fixed"/>
          <w:tblLook w:val="04A0"/>
        </w:tblPrEx>
        <w:trPr>
          <w:trHeight w:val="214"/>
          <w:jc w:val="center"/>
        </w:trPr>
        <w:tc>
          <w:tcPr>
            <w:tcW w:w="1052" w:type="dxa"/>
            <w:tcBorders>
              <w:top w:val="nil"/>
              <w:left w:val="single" w:sz="12" w:space="0" w:color="auto"/>
              <w:bottom w:val="nil"/>
              <w:right w:val="nil"/>
            </w:tcBorders>
            <w:shd w:val="clear" w:color="auto" w:fill="auto"/>
            <w:noWrap/>
            <w:vAlign w:val="bottom"/>
            <w:hideMark/>
          </w:tcPr>
          <w:p w:rsidR="00DF6D8A" w:rsidRPr="00CF6375" w:rsidP="00322FF6" w14:paraId="02BCDEC9"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996" w:type="dxa"/>
            <w:gridSpan w:val="2"/>
            <w:tcBorders>
              <w:top w:val="nil"/>
              <w:left w:val="nil"/>
              <w:bottom w:val="nil"/>
              <w:right w:val="nil"/>
            </w:tcBorders>
            <w:shd w:val="clear" w:color="auto" w:fill="auto"/>
            <w:noWrap/>
            <w:vAlign w:val="bottom"/>
            <w:hideMark/>
          </w:tcPr>
          <w:p w:rsidR="00DF6D8A" w:rsidRPr="00CF6375" w:rsidP="00322FF6" w14:paraId="22BB6983" w14:textId="77777777">
            <w:pPr>
              <w:widowControl/>
              <w:autoSpaceDE/>
              <w:autoSpaceDN/>
              <w:rPr>
                <w:rFonts w:ascii="Arial" w:eastAsia="Times New Roman" w:hAnsi="Arial" w:cs="Arial"/>
                <w:bCs/>
                <w:sz w:val="16"/>
                <w:szCs w:val="16"/>
              </w:rPr>
            </w:pPr>
          </w:p>
        </w:tc>
        <w:tc>
          <w:tcPr>
            <w:tcW w:w="287" w:type="dxa"/>
            <w:gridSpan w:val="2"/>
            <w:tcBorders>
              <w:top w:val="nil"/>
              <w:left w:val="nil"/>
              <w:bottom w:val="nil"/>
              <w:right w:val="nil"/>
            </w:tcBorders>
            <w:shd w:val="clear" w:color="auto" w:fill="auto"/>
            <w:noWrap/>
            <w:vAlign w:val="bottom"/>
            <w:hideMark/>
          </w:tcPr>
          <w:p w:rsidR="00DF6D8A" w:rsidRPr="00CF6375" w:rsidP="00322FF6" w14:paraId="0ACB8BAE" w14:textId="77777777">
            <w:pPr>
              <w:widowControl/>
              <w:autoSpaceDE/>
              <w:autoSpaceDN/>
              <w:rPr>
                <w:rFonts w:ascii="Arial" w:eastAsia="Times New Roman" w:hAnsi="Arial" w:cs="Arial"/>
                <w:bCs/>
                <w:sz w:val="16"/>
                <w:szCs w:val="16"/>
              </w:rPr>
            </w:pPr>
          </w:p>
        </w:tc>
        <w:tc>
          <w:tcPr>
            <w:tcW w:w="433" w:type="dxa"/>
            <w:gridSpan w:val="3"/>
            <w:tcBorders>
              <w:top w:val="nil"/>
              <w:left w:val="nil"/>
              <w:bottom w:val="nil"/>
              <w:right w:val="nil"/>
            </w:tcBorders>
            <w:shd w:val="clear" w:color="auto" w:fill="auto"/>
            <w:noWrap/>
            <w:vAlign w:val="bottom"/>
            <w:hideMark/>
          </w:tcPr>
          <w:p w:rsidR="00DF6D8A" w:rsidRPr="00CF6375" w:rsidP="00322FF6" w14:paraId="3DBA4876" w14:textId="77777777">
            <w:pPr>
              <w:widowControl/>
              <w:autoSpaceDE/>
              <w:autoSpaceDN/>
              <w:rPr>
                <w:rFonts w:ascii="Arial" w:eastAsia="Times New Roman" w:hAnsi="Arial" w:cs="Arial"/>
                <w:bCs/>
                <w:sz w:val="16"/>
                <w:szCs w:val="16"/>
              </w:rPr>
            </w:pPr>
          </w:p>
        </w:tc>
        <w:tc>
          <w:tcPr>
            <w:tcW w:w="337" w:type="dxa"/>
            <w:gridSpan w:val="2"/>
            <w:tcBorders>
              <w:top w:val="nil"/>
              <w:left w:val="nil"/>
              <w:bottom w:val="nil"/>
              <w:right w:val="nil"/>
            </w:tcBorders>
            <w:shd w:val="clear" w:color="auto" w:fill="auto"/>
            <w:noWrap/>
            <w:vAlign w:val="bottom"/>
            <w:hideMark/>
          </w:tcPr>
          <w:p w:rsidR="00DF6D8A" w:rsidRPr="00CF6375" w:rsidP="00322FF6" w14:paraId="2E7A9DD3" w14:textId="77777777">
            <w:pPr>
              <w:widowControl/>
              <w:autoSpaceDE/>
              <w:autoSpaceDN/>
              <w:rPr>
                <w:rFonts w:ascii="Arial" w:eastAsia="Times New Roman" w:hAnsi="Arial" w:cs="Arial"/>
                <w:bCs/>
                <w:sz w:val="16"/>
                <w:szCs w:val="16"/>
              </w:rPr>
            </w:pPr>
          </w:p>
        </w:tc>
        <w:tc>
          <w:tcPr>
            <w:tcW w:w="766" w:type="dxa"/>
            <w:gridSpan w:val="3"/>
            <w:tcBorders>
              <w:top w:val="nil"/>
              <w:left w:val="nil"/>
              <w:bottom w:val="nil"/>
              <w:right w:val="nil"/>
            </w:tcBorders>
            <w:shd w:val="clear" w:color="auto" w:fill="auto"/>
            <w:noWrap/>
            <w:vAlign w:val="bottom"/>
            <w:hideMark/>
          </w:tcPr>
          <w:p w:rsidR="00DF6D8A" w:rsidRPr="00CF6375" w:rsidP="00322FF6" w14:paraId="31058204" w14:textId="77777777">
            <w:pPr>
              <w:widowControl/>
              <w:autoSpaceDE/>
              <w:autoSpaceDN/>
              <w:rPr>
                <w:rFonts w:ascii="Arial" w:eastAsia="Times New Roman" w:hAnsi="Arial" w:cs="Arial"/>
                <w:bCs/>
                <w:sz w:val="16"/>
                <w:szCs w:val="16"/>
              </w:rPr>
            </w:pPr>
          </w:p>
        </w:tc>
        <w:tc>
          <w:tcPr>
            <w:tcW w:w="433" w:type="dxa"/>
            <w:tcBorders>
              <w:top w:val="nil"/>
              <w:left w:val="nil"/>
              <w:bottom w:val="nil"/>
              <w:right w:val="nil"/>
            </w:tcBorders>
            <w:shd w:val="clear" w:color="auto" w:fill="auto"/>
            <w:noWrap/>
            <w:vAlign w:val="bottom"/>
            <w:hideMark/>
          </w:tcPr>
          <w:p w:rsidR="00DF6D8A" w:rsidRPr="00CF6375" w:rsidP="00322FF6" w14:paraId="3B59AF8A" w14:textId="77777777">
            <w:pPr>
              <w:widowControl/>
              <w:autoSpaceDE/>
              <w:autoSpaceDN/>
              <w:rPr>
                <w:rFonts w:ascii="Arial" w:eastAsia="Times New Roman" w:hAnsi="Arial" w:cs="Arial"/>
                <w:bCs/>
                <w:sz w:val="16"/>
                <w:szCs w:val="16"/>
              </w:rPr>
            </w:pPr>
          </w:p>
        </w:tc>
        <w:tc>
          <w:tcPr>
            <w:tcW w:w="876" w:type="dxa"/>
            <w:gridSpan w:val="2"/>
            <w:tcBorders>
              <w:top w:val="nil"/>
              <w:left w:val="nil"/>
              <w:bottom w:val="nil"/>
              <w:right w:val="nil"/>
            </w:tcBorders>
            <w:shd w:val="clear" w:color="auto" w:fill="auto"/>
            <w:noWrap/>
            <w:vAlign w:val="bottom"/>
            <w:hideMark/>
          </w:tcPr>
          <w:p w:rsidR="00DF6D8A" w:rsidRPr="00CF6375" w:rsidP="00322FF6" w14:paraId="7AB02409" w14:textId="77777777">
            <w:pPr>
              <w:widowControl/>
              <w:autoSpaceDE/>
              <w:autoSpaceDN/>
              <w:rPr>
                <w:rFonts w:ascii="Arial" w:eastAsia="Times New Roman" w:hAnsi="Arial" w:cs="Arial"/>
                <w:bCs/>
                <w:sz w:val="16"/>
                <w:szCs w:val="16"/>
              </w:rPr>
            </w:pPr>
          </w:p>
        </w:tc>
        <w:tc>
          <w:tcPr>
            <w:tcW w:w="853" w:type="dxa"/>
            <w:gridSpan w:val="2"/>
            <w:tcBorders>
              <w:top w:val="nil"/>
              <w:left w:val="nil"/>
              <w:bottom w:val="nil"/>
              <w:right w:val="nil"/>
            </w:tcBorders>
            <w:shd w:val="clear" w:color="auto" w:fill="auto"/>
            <w:noWrap/>
            <w:vAlign w:val="bottom"/>
            <w:hideMark/>
          </w:tcPr>
          <w:p w:rsidR="00DF6D8A" w:rsidRPr="00CF6375" w:rsidP="00322FF6" w14:paraId="5263647B" w14:textId="77777777">
            <w:pPr>
              <w:widowControl/>
              <w:autoSpaceDE/>
              <w:autoSpaceDN/>
              <w:rPr>
                <w:rFonts w:ascii="Arial" w:eastAsia="Times New Roman" w:hAnsi="Arial" w:cs="Arial"/>
                <w:bCs/>
                <w:sz w:val="16"/>
                <w:szCs w:val="16"/>
              </w:rPr>
            </w:pPr>
          </w:p>
        </w:tc>
        <w:tc>
          <w:tcPr>
            <w:tcW w:w="592" w:type="dxa"/>
            <w:gridSpan w:val="2"/>
            <w:tcBorders>
              <w:top w:val="nil"/>
              <w:left w:val="nil"/>
              <w:bottom w:val="nil"/>
              <w:right w:val="nil"/>
            </w:tcBorders>
            <w:shd w:val="clear" w:color="auto" w:fill="auto"/>
            <w:noWrap/>
            <w:vAlign w:val="bottom"/>
            <w:hideMark/>
          </w:tcPr>
          <w:p w:rsidR="00DF6D8A" w:rsidRPr="00CF6375" w:rsidP="00322FF6" w14:paraId="4A129C39" w14:textId="77777777">
            <w:pPr>
              <w:widowControl/>
              <w:autoSpaceDE/>
              <w:autoSpaceDN/>
              <w:rPr>
                <w:rFonts w:ascii="Arial" w:eastAsia="Times New Roman" w:hAnsi="Arial" w:cs="Arial"/>
                <w:bCs/>
                <w:sz w:val="16"/>
                <w:szCs w:val="16"/>
              </w:rPr>
            </w:pPr>
          </w:p>
        </w:tc>
        <w:tc>
          <w:tcPr>
            <w:tcW w:w="1838" w:type="dxa"/>
            <w:gridSpan w:val="2"/>
            <w:tcBorders>
              <w:top w:val="nil"/>
              <w:left w:val="nil"/>
              <w:bottom w:val="nil"/>
              <w:right w:val="nil"/>
            </w:tcBorders>
            <w:shd w:val="clear" w:color="auto" w:fill="auto"/>
            <w:noWrap/>
            <w:vAlign w:val="bottom"/>
            <w:hideMark/>
          </w:tcPr>
          <w:p w:rsidR="00DF6D8A" w:rsidRPr="00CF6375" w:rsidP="00322FF6" w14:paraId="470012DE" w14:textId="77777777">
            <w:pPr>
              <w:widowControl/>
              <w:autoSpaceDE/>
              <w:autoSpaceDN/>
              <w:rPr>
                <w:rFonts w:ascii="Arial" w:eastAsia="Times New Roman" w:hAnsi="Arial" w:cs="Arial"/>
                <w:bCs/>
                <w:sz w:val="16"/>
                <w:szCs w:val="16"/>
              </w:rPr>
            </w:pPr>
          </w:p>
        </w:tc>
        <w:tc>
          <w:tcPr>
            <w:tcW w:w="276" w:type="dxa"/>
            <w:gridSpan w:val="5"/>
            <w:tcBorders>
              <w:top w:val="nil"/>
              <w:left w:val="nil"/>
              <w:bottom w:val="nil"/>
              <w:right w:val="nil"/>
            </w:tcBorders>
            <w:shd w:val="clear" w:color="auto" w:fill="auto"/>
            <w:noWrap/>
            <w:vAlign w:val="bottom"/>
            <w:hideMark/>
          </w:tcPr>
          <w:p w:rsidR="00DF6D8A" w:rsidRPr="00CF6375" w:rsidP="00322FF6" w14:paraId="68E0B885" w14:textId="77777777">
            <w:pPr>
              <w:widowControl/>
              <w:autoSpaceDE/>
              <w:autoSpaceDN/>
              <w:rPr>
                <w:rFonts w:ascii="Arial" w:eastAsia="Times New Roman" w:hAnsi="Arial" w:cs="Arial"/>
                <w:bCs/>
                <w:sz w:val="16"/>
                <w:szCs w:val="16"/>
              </w:rPr>
            </w:pPr>
          </w:p>
        </w:tc>
        <w:tc>
          <w:tcPr>
            <w:tcW w:w="1937" w:type="dxa"/>
            <w:gridSpan w:val="2"/>
            <w:tcBorders>
              <w:top w:val="nil"/>
              <w:left w:val="nil"/>
              <w:bottom w:val="nil"/>
              <w:right w:val="single" w:sz="12" w:space="0" w:color="auto"/>
            </w:tcBorders>
            <w:shd w:val="clear" w:color="auto" w:fill="auto"/>
            <w:noWrap/>
            <w:vAlign w:val="bottom"/>
            <w:hideMark/>
          </w:tcPr>
          <w:p w:rsidR="00DF6D8A" w:rsidRPr="00CF6375" w:rsidP="00322FF6" w14:paraId="1013B969"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341C30B7" w14:textId="77777777" w:rsidTr="00322FF6">
        <w:tblPrEx>
          <w:tblW w:w="10676" w:type="dxa"/>
          <w:jc w:val="center"/>
          <w:tblLayout w:type="fixed"/>
          <w:tblLook w:val="04A0"/>
        </w:tblPrEx>
        <w:trPr>
          <w:trHeight w:val="269"/>
          <w:jc w:val="center"/>
        </w:trPr>
        <w:tc>
          <w:tcPr>
            <w:tcW w:w="10676" w:type="dxa"/>
            <w:gridSpan w:val="29"/>
            <w:vMerge w:val="restart"/>
            <w:tcBorders>
              <w:top w:val="nil"/>
              <w:left w:val="single" w:sz="12" w:space="0" w:color="auto"/>
              <w:bottom w:val="nil"/>
              <w:right w:val="single" w:sz="12" w:space="0" w:color="auto"/>
            </w:tcBorders>
            <w:shd w:val="clear" w:color="auto" w:fill="auto"/>
            <w:hideMark/>
          </w:tcPr>
          <w:p w:rsidR="00DF6D8A" w:rsidRPr="00CF6375" w:rsidP="00322FF6" w14:paraId="6304396F" w14:textId="77777777">
            <w:pPr>
              <w:widowControl/>
              <w:autoSpaceDE/>
              <w:autoSpaceDN/>
              <w:rPr>
                <w:rFonts w:ascii="Arial" w:eastAsia="Times New Roman" w:hAnsi="Arial" w:cs="Arial"/>
                <w:bCs/>
                <w:i/>
                <w:sz w:val="16"/>
                <w:szCs w:val="16"/>
              </w:rPr>
            </w:pPr>
            <w:r w:rsidRPr="00CF6375">
              <w:rPr>
                <w:rFonts w:ascii="Arial" w:eastAsia="Times New Roman" w:hAnsi="Arial" w:cs="Arial"/>
                <w:bCs/>
                <w:i/>
                <w:sz w:val="16"/>
                <w:szCs w:val="16"/>
              </w:rPr>
              <w:t>"I certify, to the best of my knowledge and belief, that all information on this form is correct and complete.  Further, all information on all documents that accompany and constitute the cooperative agreement closeout package are correct and complete.  Finally, I certify, to the best of my knowledge and belief, that all program objectives, as delineated in the cooperative agreement work statement(s), have been met."</w:t>
            </w:r>
          </w:p>
        </w:tc>
      </w:tr>
      <w:tr w14:paraId="7AF2AD81" w14:textId="77777777" w:rsidTr="00322FF6">
        <w:tblPrEx>
          <w:tblW w:w="10676" w:type="dxa"/>
          <w:jc w:val="center"/>
          <w:tblLayout w:type="fixed"/>
          <w:tblLook w:val="04A0"/>
        </w:tblPrEx>
        <w:trPr>
          <w:trHeight w:val="450"/>
          <w:jc w:val="center"/>
        </w:trPr>
        <w:tc>
          <w:tcPr>
            <w:tcW w:w="10676" w:type="dxa"/>
            <w:gridSpan w:val="29"/>
            <w:vMerge/>
            <w:tcBorders>
              <w:top w:val="nil"/>
              <w:left w:val="single" w:sz="12" w:space="0" w:color="auto"/>
              <w:bottom w:val="nil"/>
              <w:right w:val="single" w:sz="12" w:space="0" w:color="auto"/>
            </w:tcBorders>
            <w:vAlign w:val="center"/>
            <w:hideMark/>
          </w:tcPr>
          <w:p w:rsidR="00DF6D8A" w:rsidRPr="00CF6375" w:rsidP="00322FF6" w14:paraId="3885AAB5" w14:textId="77777777">
            <w:pPr>
              <w:widowControl/>
              <w:autoSpaceDE/>
              <w:autoSpaceDN/>
              <w:rPr>
                <w:rFonts w:ascii="Arial" w:eastAsia="Times New Roman" w:hAnsi="Arial" w:cs="Arial"/>
                <w:bCs/>
                <w:sz w:val="16"/>
                <w:szCs w:val="16"/>
              </w:rPr>
            </w:pPr>
          </w:p>
        </w:tc>
      </w:tr>
      <w:tr w14:paraId="059B4BED" w14:textId="77777777" w:rsidTr="00322FF6">
        <w:tblPrEx>
          <w:tblW w:w="10676" w:type="dxa"/>
          <w:jc w:val="center"/>
          <w:tblLayout w:type="fixed"/>
          <w:tblLook w:val="04A0"/>
        </w:tblPrEx>
        <w:trPr>
          <w:trHeight w:val="450"/>
          <w:jc w:val="center"/>
        </w:trPr>
        <w:tc>
          <w:tcPr>
            <w:tcW w:w="10676" w:type="dxa"/>
            <w:gridSpan w:val="29"/>
            <w:vMerge/>
            <w:tcBorders>
              <w:top w:val="nil"/>
              <w:left w:val="single" w:sz="12" w:space="0" w:color="auto"/>
              <w:bottom w:val="nil"/>
              <w:right w:val="single" w:sz="12" w:space="0" w:color="auto"/>
            </w:tcBorders>
            <w:vAlign w:val="center"/>
            <w:hideMark/>
          </w:tcPr>
          <w:p w:rsidR="00DF6D8A" w:rsidRPr="00CF6375" w:rsidP="00322FF6" w14:paraId="4AF72034" w14:textId="77777777">
            <w:pPr>
              <w:widowControl/>
              <w:autoSpaceDE/>
              <w:autoSpaceDN/>
              <w:rPr>
                <w:rFonts w:ascii="Arial" w:eastAsia="Times New Roman" w:hAnsi="Arial" w:cs="Arial"/>
                <w:bCs/>
                <w:sz w:val="16"/>
                <w:szCs w:val="16"/>
              </w:rPr>
            </w:pPr>
          </w:p>
        </w:tc>
      </w:tr>
      <w:tr w14:paraId="5FFD808A" w14:textId="77777777" w:rsidTr="00C12239">
        <w:tblPrEx>
          <w:tblW w:w="10676" w:type="dxa"/>
          <w:jc w:val="center"/>
          <w:tblLayout w:type="fixed"/>
          <w:tblLook w:val="04A0"/>
        </w:tblPrEx>
        <w:trPr>
          <w:trHeight w:val="67"/>
          <w:jc w:val="center"/>
        </w:trPr>
        <w:tc>
          <w:tcPr>
            <w:tcW w:w="2048" w:type="dxa"/>
            <w:gridSpan w:val="3"/>
            <w:tcBorders>
              <w:top w:val="nil"/>
              <w:left w:val="single" w:sz="12" w:space="0" w:color="auto"/>
              <w:bottom w:val="nil"/>
              <w:right w:val="nil"/>
            </w:tcBorders>
            <w:shd w:val="clear" w:color="auto" w:fill="auto"/>
            <w:noWrap/>
            <w:vAlign w:val="bottom"/>
            <w:hideMark/>
          </w:tcPr>
          <w:p w:rsidR="00DF6D8A" w:rsidRPr="00CF6375" w:rsidP="00322FF6" w14:paraId="31BC7F31"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SGA Representative:</w:t>
            </w:r>
          </w:p>
        </w:tc>
        <w:tc>
          <w:tcPr>
            <w:tcW w:w="287" w:type="dxa"/>
            <w:gridSpan w:val="2"/>
            <w:tcBorders>
              <w:top w:val="nil"/>
              <w:left w:val="nil"/>
              <w:bottom w:val="single" w:sz="4" w:space="0" w:color="auto"/>
              <w:right w:val="nil"/>
            </w:tcBorders>
            <w:shd w:val="clear" w:color="auto" w:fill="auto"/>
            <w:noWrap/>
            <w:vAlign w:val="bottom"/>
            <w:hideMark/>
          </w:tcPr>
          <w:p w:rsidR="00DF6D8A" w:rsidRPr="00CF6375" w:rsidP="00322FF6" w14:paraId="27684834"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433" w:type="dxa"/>
            <w:gridSpan w:val="3"/>
            <w:tcBorders>
              <w:top w:val="nil"/>
              <w:left w:val="nil"/>
              <w:bottom w:val="single" w:sz="4" w:space="0" w:color="auto"/>
              <w:right w:val="nil"/>
            </w:tcBorders>
            <w:shd w:val="clear" w:color="auto" w:fill="auto"/>
            <w:noWrap/>
            <w:vAlign w:val="bottom"/>
            <w:hideMark/>
          </w:tcPr>
          <w:p w:rsidR="00DF6D8A" w:rsidRPr="00CF6375" w:rsidP="00322FF6" w14:paraId="66A6BEB7"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337" w:type="dxa"/>
            <w:gridSpan w:val="2"/>
            <w:tcBorders>
              <w:top w:val="nil"/>
              <w:left w:val="nil"/>
              <w:bottom w:val="single" w:sz="4" w:space="0" w:color="auto"/>
              <w:right w:val="nil"/>
            </w:tcBorders>
            <w:shd w:val="clear" w:color="auto" w:fill="auto"/>
            <w:noWrap/>
            <w:vAlign w:val="bottom"/>
            <w:hideMark/>
          </w:tcPr>
          <w:p w:rsidR="00DF6D8A" w:rsidRPr="00CF6375" w:rsidP="00322FF6" w14:paraId="25EF6BCB"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766" w:type="dxa"/>
            <w:gridSpan w:val="3"/>
            <w:tcBorders>
              <w:top w:val="nil"/>
              <w:left w:val="nil"/>
              <w:bottom w:val="single" w:sz="4" w:space="0" w:color="auto"/>
              <w:right w:val="nil"/>
            </w:tcBorders>
            <w:shd w:val="clear" w:color="auto" w:fill="auto"/>
            <w:noWrap/>
            <w:vAlign w:val="bottom"/>
            <w:hideMark/>
          </w:tcPr>
          <w:p w:rsidR="00DF6D8A" w:rsidRPr="00CF6375" w:rsidP="00322FF6" w14:paraId="6D070124"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433" w:type="dxa"/>
            <w:tcBorders>
              <w:top w:val="nil"/>
              <w:left w:val="nil"/>
              <w:bottom w:val="single" w:sz="4" w:space="0" w:color="auto"/>
              <w:right w:val="nil"/>
            </w:tcBorders>
            <w:shd w:val="clear" w:color="auto" w:fill="auto"/>
            <w:noWrap/>
            <w:vAlign w:val="bottom"/>
            <w:hideMark/>
          </w:tcPr>
          <w:p w:rsidR="00DF6D8A" w:rsidRPr="00CF6375" w:rsidP="00322FF6" w14:paraId="40C3BD56"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876" w:type="dxa"/>
            <w:gridSpan w:val="2"/>
            <w:tcBorders>
              <w:top w:val="nil"/>
              <w:left w:val="nil"/>
              <w:bottom w:val="single" w:sz="4" w:space="0" w:color="auto"/>
              <w:right w:val="nil"/>
            </w:tcBorders>
            <w:shd w:val="clear" w:color="auto" w:fill="auto"/>
            <w:noWrap/>
            <w:vAlign w:val="bottom"/>
            <w:hideMark/>
          </w:tcPr>
          <w:p w:rsidR="00DF6D8A" w:rsidRPr="00CF6375" w:rsidP="00322FF6" w14:paraId="30435E71"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853" w:type="dxa"/>
            <w:gridSpan w:val="2"/>
            <w:tcBorders>
              <w:top w:val="nil"/>
              <w:left w:val="nil"/>
              <w:bottom w:val="nil"/>
              <w:right w:val="nil"/>
            </w:tcBorders>
            <w:shd w:val="clear" w:color="auto" w:fill="auto"/>
            <w:noWrap/>
            <w:vAlign w:val="bottom"/>
            <w:hideMark/>
          </w:tcPr>
          <w:p w:rsidR="00DF6D8A" w:rsidRPr="00CF6375" w:rsidP="00322FF6" w14:paraId="238AD27E"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Title:</w:t>
            </w:r>
          </w:p>
        </w:tc>
        <w:tc>
          <w:tcPr>
            <w:tcW w:w="592" w:type="dxa"/>
            <w:gridSpan w:val="2"/>
            <w:tcBorders>
              <w:top w:val="nil"/>
              <w:left w:val="nil"/>
              <w:bottom w:val="single" w:sz="4" w:space="0" w:color="auto"/>
              <w:right w:val="nil"/>
            </w:tcBorders>
            <w:shd w:val="clear" w:color="auto" w:fill="auto"/>
            <w:noWrap/>
            <w:vAlign w:val="bottom"/>
            <w:hideMark/>
          </w:tcPr>
          <w:p w:rsidR="00DF6D8A" w:rsidRPr="00CF6375" w:rsidP="00322FF6" w14:paraId="1FBA0384"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1838" w:type="dxa"/>
            <w:gridSpan w:val="2"/>
            <w:tcBorders>
              <w:top w:val="nil"/>
              <w:left w:val="nil"/>
              <w:bottom w:val="single" w:sz="4" w:space="0" w:color="auto"/>
              <w:right w:val="nil"/>
            </w:tcBorders>
            <w:shd w:val="clear" w:color="auto" w:fill="auto"/>
            <w:noWrap/>
            <w:vAlign w:val="bottom"/>
            <w:hideMark/>
          </w:tcPr>
          <w:p w:rsidR="00DF6D8A" w:rsidRPr="00CF6375" w:rsidP="00322FF6" w14:paraId="3E25AD54"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276" w:type="dxa"/>
            <w:gridSpan w:val="5"/>
            <w:tcBorders>
              <w:top w:val="nil"/>
              <w:left w:val="nil"/>
              <w:bottom w:val="single" w:sz="4" w:space="0" w:color="auto"/>
              <w:right w:val="nil"/>
            </w:tcBorders>
            <w:shd w:val="clear" w:color="auto" w:fill="auto"/>
            <w:noWrap/>
            <w:vAlign w:val="bottom"/>
            <w:hideMark/>
          </w:tcPr>
          <w:p w:rsidR="00DF6D8A" w:rsidRPr="00CF6375" w:rsidP="00322FF6" w14:paraId="46774934"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1937" w:type="dxa"/>
            <w:gridSpan w:val="2"/>
            <w:tcBorders>
              <w:top w:val="nil"/>
              <w:left w:val="nil"/>
              <w:bottom w:val="single" w:sz="4" w:space="0" w:color="auto"/>
              <w:right w:val="single" w:sz="12" w:space="0" w:color="auto"/>
            </w:tcBorders>
            <w:shd w:val="clear" w:color="auto" w:fill="auto"/>
            <w:noWrap/>
            <w:vAlign w:val="bottom"/>
            <w:hideMark/>
          </w:tcPr>
          <w:p w:rsidR="00DF6D8A" w:rsidRPr="00CF6375" w:rsidP="00322FF6" w14:paraId="694039FD"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5009C17A" w14:textId="77777777" w:rsidTr="00C12239">
        <w:tblPrEx>
          <w:tblW w:w="10676" w:type="dxa"/>
          <w:jc w:val="center"/>
          <w:tblLayout w:type="fixed"/>
          <w:tblLook w:val="04A0"/>
        </w:tblPrEx>
        <w:trPr>
          <w:trHeight w:val="127"/>
          <w:jc w:val="center"/>
        </w:trPr>
        <w:tc>
          <w:tcPr>
            <w:tcW w:w="1052" w:type="dxa"/>
            <w:tcBorders>
              <w:top w:val="nil"/>
              <w:left w:val="single" w:sz="12" w:space="0" w:color="auto"/>
              <w:bottom w:val="nil"/>
              <w:right w:val="nil"/>
            </w:tcBorders>
            <w:shd w:val="clear" w:color="auto" w:fill="auto"/>
            <w:noWrap/>
            <w:vAlign w:val="bottom"/>
            <w:hideMark/>
          </w:tcPr>
          <w:p w:rsidR="00DF6D8A" w:rsidRPr="00CF6375" w:rsidP="00322FF6" w14:paraId="1B3921F9"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(type/print)</w:t>
            </w:r>
          </w:p>
        </w:tc>
        <w:tc>
          <w:tcPr>
            <w:tcW w:w="996" w:type="dxa"/>
            <w:gridSpan w:val="2"/>
            <w:tcBorders>
              <w:top w:val="nil"/>
              <w:left w:val="nil"/>
              <w:bottom w:val="nil"/>
              <w:right w:val="nil"/>
            </w:tcBorders>
            <w:shd w:val="clear" w:color="auto" w:fill="auto"/>
            <w:noWrap/>
            <w:vAlign w:val="bottom"/>
            <w:hideMark/>
          </w:tcPr>
          <w:p w:rsidR="00DF6D8A" w:rsidRPr="00CF6375" w:rsidP="00322FF6" w14:paraId="79D92040" w14:textId="77777777">
            <w:pPr>
              <w:widowControl/>
              <w:autoSpaceDE/>
              <w:autoSpaceDN/>
              <w:rPr>
                <w:rFonts w:ascii="Arial" w:eastAsia="Times New Roman" w:hAnsi="Arial" w:cs="Arial"/>
                <w:bCs/>
                <w:sz w:val="16"/>
                <w:szCs w:val="16"/>
              </w:rPr>
            </w:pPr>
          </w:p>
        </w:tc>
        <w:tc>
          <w:tcPr>
            <w:tcW w:w="287" w:type="dxa"/>
            <w:gridSpan w:val="2"/>
            <w:tcBorders>
              <w:top w:val="nil"/>
              <w:left w:val="nil"/>
              <w:bottom w:val="nil"/>
              <w:right w:val="nil"/>
            </w:tcBorders>
            <w:shd w:val="clear" w:color="auto" w:fill="auto"/>
            <w:noWrap/>
            <w:vAlign w:val="bottom"/>
            <w:hideMark/>
          </w:tcPr>
          <w:p w:rsidR="00DF6D8A" w:rsidRPr="00CF6375" w:rsidP="00322FF6" w14:paraId="19B72C71" w14:textId="77777777">
            <w:pPr>
              <w:widowControl/>
              <w:autoSpaceDE/>
              <w:autoSpaceDN/>
              <w:rPr>
                <w:rFonts w:ascii="Arial" w:eastAsia="Times New Roman" w:hAnsi="Arial" w:cs="Arial"/>
                <w:bCs/>
                <w:sz w:val="16"/>
                <w:szCs w:val="16"/>
              </w:rPr>
            </w:pPr>
          </w:p>
        </w:tc>
        <w:tc>
          <w:tcPr>
            <w:tcW w:w="433" w:type="dxa"/>
            <w:gridSpan w:val="3"/>
            <w:tcBorders>
              <w:top w:val="nil"/>
              <w:left w:val="nil"/>
              <w:bottom w:val="nil"/>
              <w:right w:val="nil"/>
            </w:tcBorders>
            <w:shd w:val="clear" w:color="auto" w:fill="auto"/>
            <w:noWrap/>
            <w:vAlign w:val="bottom"/>
            <w:hideMark/>
          </w:tcPr>
          <w:p w:rsidR="00DF6D8A" w:rsidRPr="00CF6375" w:rsidP="00322FF6" w14:paraId="2330A1D3" w14:textId="77777777">
            <w:pPr>
              <w:widowControl/>
              <w:autoSpaceDE/>
              <w:autoSpaceDN/>
              <w:rPr>
                <w:rFonts w:ascii="Arial" w:eastAsia="Times New Roman" w:hAnsi="Arial" w:cs="Arial"/>
                <w:bCs/>
                <w:sz w:val="16"/>
                <w:szCs w:val="16"/>
              </w:rPr>
            </w:pPr>
          </w:p>
        </w:tc>
        <w:tc>
          <w:tcPr>
            <w:tcW w:w="337" w:type="dxa"/>
            <w:gridSpan w:val="2"/>
            <w:tcBorders>
              <w:top w:val="nil"/>
              <w:left w:val="nil"/>
              <w:bottom w:val="nil"/>
              <w:right w:val="nil"/>
            </w:tcBorders>
            <w:shd w:val="clear" w:color="auto" w:fill="auto"/>
            <w:noWrap/>
            <w:vAlign w:val="bottom"/>
            <w:hideMark/>
          </w:tcPr>
          <w:p w:rsidR="00DF6D8A" w:rsidRPr="00CF6375" w:rsidP="00322FF6" w14:paraId="1BBCED07" w14:textId="77777777">
            <w:pPr>
              <w:widowControl/>
              <w:autoSpaceDE/>
              <w:autoSpaceDN/>
              <w:rPr>
                <w:rFonts w:ascii="Arial" w:eastAsia="Times New Roman" w:hAnsi="Arial" w:cs="Arial"/>
                <w:bCs/>
                <w:sz w:val="16"/>
                <w:szCs w:val="16"/>
              </w:rPr>
            </w:pPr>
          </w:p>
        </w:tc>
        <w:tc>
          <w:tcPr>
            <w:tcW w:w="766" w:type="dxa"/>
            <w:gridSpan w:val="3"/>
            <w:tcBorders>
              <w:top w:val="nil"/>
              <w:left w:val="nil"/>
              <w:bottom w:val="nil"/>
              <w:right w:val="nil"/>
            </w:tcBorders>
            <w:shd w:val="clear" w:color="auto" w:fill="auto"/>
            <w:noWrap/>
            <w:vAlign w:val="bottom"/>
            <w:hideMark/>
          </w:tcPr>
          <w:p w:rsidR="00DF6D8A" w:rsidRPr="00CF6375" w:rsidP="00322FF6" w14:paraId="39DDE30F" w14:textId="77777777">
            <w:pPr>
              <w:widowControl/>
              <w:autoSpaceDE/>
              <w:autoSpaceDN/>
              <w:rPr>
                <w:rFonts w:ascii="Arial" w:eastAsia="Times New Roman" w:hAnsi="Arial" w:cs="Arial"/>
                <w:bCs/>
                <w:sz w:val="16"/>
                <w:szCs w:val="16"/>
              </w:rPr>
            </w:pPr>
          </w:p>
        </w:tc>
        <w:tc>
          <w:tcPr>
            <w:tcW w:w="433" w:type="dxa"/>
            <w:tcBorders>
              <w:top w:val="nil"/>
              <w:left w:val="nil"/>
              <w:bottom w:val="nil"/>
              <w:right w:val="nil"/>
            </w:tcBorders>
            <w:shd w:val="clear" w:color="auto" w:fill="auto"/>
            <w:noWrap/>
            <w:vAlign w:val="bottom"/>
            <w:hideMark/>
          </w:tcPr>
          <w:p w:rsidR="00DF6D8A" w:rsidRPr="00CF6375" w:rsidP="00322FF6" w14:paraId="105C9529" w14:textId="77777777">
            <w:pPr>
              <w:widowControl/>
              <w:autoSpaceDE/>
              <w:autoSpaceDN/>
              <w:rPr>
                <w:rFonts w:ascii="Arial" w:eastAsia="Times New Roman" w:hAnsi="Arial" w:cs="Arial"/>
                <w:bCs/>
                <w:sz w:val="16"/>
                <w:szCs w:val="16"/>
              </w:rPr>
            </w:pPr>
          </w:p>
        </w:tc>
        <w:tc>
          <w:tcPr>
            <w:tcW w:w="876" w:type="dxa"/>
            <w:gridSpan w:val="2"/>
            <w:tcBorders>
              <w:top w:val="nil"/>
              <w:left w:val="nil"/>
              <w:bottom w:val="nil"/>
              <w:right w:val="nil"/>
            </w:tcBorders>
            <w:shd w:val="clear" w:color="auto" w:fill="auto"/>
            <w:noWrap/>
            <w:vAlign w:val="bottom"/>
            <w:hideMark/>
          </w:tcPr>
          <w:p w:rsidR="00DF6D8A" w:rsidRPr="00CF6375" w:rsidP="00322FF6" w14:paraId="4AD31026" w14:textId="77777777">
            <w:pPr>
              <w:widowControl/>
              <w:autoSpaceDE/>
              <w:autoSpaceDN/>
              <w:rPr>
                <w:rFonts w:ascii="Arial" w:eastAsia="Times New Roman" w:hAnsi="Arial" w:cs="Arial"/>
                <w:bCs/>
                <w:sz w:val="16"/>
                <w:szCs w:val="16"/>
              </w:rPr>
            </w:pPr>
          </w:p>
        </w:tc>
        <w:tc>
          <w:tcPr>
            <w:tcW w:w="853" w:type="dxa"/>
            <w:gridSpan w:val="2"/>
            <w:tcBorders>
              <w:top w:val="nil"/>
              <w:left w:val="nil"/>
              <w:bottom w:val="nil"/>
              <w:right w:val="nil"/>
            </w:tcBorders>
            <w:shd w:val="clear" w:color="auto" w:fill="auto"/>
            <w:noWrap/>
            <w:vAlign w:val="bottom"/>
            <w:hideMark/>
          </w:tcPr>
          <w:p w:rsidR="00DF6D8A" w:rsidRPr="00CF6375" w:rsidP="00322FF6" w14:paraId="1E1F5BDF" w14:textId="77777777">
            <w:pPr>
              <w:widowControl/>
              <w:autoSpaceDE/>
              <w:autoSpaceDN/>
              <w:rPr>
                <w:rFonts w:ascii="Arial" w:eastAsia="Times New Roman" w:hAnsi="Arial" w:cs="Arial"/>
                <w:bCs/>
                <w:sz w:val="16"/>
                <w:szCs w:val="16"/>
              </w:rPr>
            </w:pPr>
          </w:p>
        </w:tc>
        <w:tc>
          <w:tcPr>
            <w:tcW w:w="592" w:type="dxa"/>
            <w:gridSpan w:val="2"/>
            <w:tcBorders>
              <w:top w:val="nil"/>
              <w:left w:val="nil"/>
              <w:bottom w:val="nil"/>
              <w:right w:val="nil"/>
            </w:tcBorders>
            <w:shd w:val="clear" w:color="auto" w:fill="auto"/>
            <w:noWrap/>
            <w:vAlign w:val="bottom"/>
            <w:hideMark/>
          </w:tcPr>
          <w:p w:rsidR="00DF6D8A" w:rsidRPr="00CF6375" w:rsidP="00322FF6" w14:paraId="34143A3A" w14:textId="77777777">
            <w:pPr>
              <w:widowControl/>
              <w:autoSpaceDE/>
              <w:autoSpaceDN/>
              <w:rPr>
                <w:rFonts w:ascii="Arial" w:eastAsia="Times New Roman" w:hAnsi="Arial" w:cs="Arial"/>
                <w:bCs/>
                <w:sz w:val="16"/>
                <w:szCs w:val="16"/>
              </w:rPr>
            </w:pPr>
          </w:p>
        </w:tc>
        <w:tc>
          <w:tcPr>
            <w:tcW w:w="1838" w:type="dxa"/>
            <w:gridSpan w:val="2"/>
            <w:tcBorders>
              <w:top w:val="nil"/>
              <w:left w:val="nil"/>
              <w:bottom w:val="nil"/>
              <w:right w:val="nil"/>
            </w:tcBorders>
            <w:shd w:val="clear" w:color="auto" w:fill="auto"/>
            <w:noWrap/>
            <w:vAlign w:val="bottom"/>
            <w:hideMark/>
          </w:tcPr>
          <w:p w:rsidR="00DF6D8A" w:rsidRPr="00CF6375" w:rsidP="00322FF6" w14:paraId="070A901A" w14:textId="77777777">
            <w:pPr>
              <w:widowControl/>
              <w:autoSpaceDE/>
              <w:autoSpaceDN/>
              <w:rPr>
                <w:rFonts w:ascii="Arial" w:eastAsia="Times New Roman" w:hAnsi="Arial" w:cs="Arial"/>
                <w:bCs/>
                <w:sz w:val="16"/>
                <w:szCs w:val="16"/>
              </w:rPr>
            </w:pPr>
          </w:p>
        </w:tc>
        <w:tc>
          <w:tcPr>
            <w:tcW w:w="276" w:type="dxa"/>
            <w:gridSpan w:val="5"/>
            <w:tcBorders>
              <w:top w:val="nil"/>
              <w:left w:val="nil"/>
              <w:bottom w:val="nil"/>
              <w:right w:val="nil"/>
            </w:tcBorders>
            <w:shd w:val="clear" w:color="auto" w:fill="auto"/>
            <w:noWrap/>
            <w:vAlign w:val="bottom"/>
            <w:hideMark/>
          </w:tcPr>
          <w:p w:rsidR="00DF6D8A" w:rsidRPr="00CF6375" w:rsidP="00322FF6" w14:paraId="3B46DE6F" w14:textId="77777777">
            <w:pPr>
              <w:widowControl/>
              <w:autoSpaceDE/>
              <w:autoSpaceDN/>
              <w:rPr>
                <w:rFonts w:ascii="Arial" w:eastAsia="Times New Roman" w:hAnsi="Arial" w:cs="Arial"/>
                <w:bCs/>
                <w:sz w:val="16"/>
                <w:szCs w:val="16"/>
              </w:rPr>
            </w:pPr>
          </w:p>
        </w:tc>
        <w:tc>
          <w:tcPr>
            <w:tcW w:w="1937" w:type="dxa"/>
            <w:gridSpan w:val="2"/>
            <w:tcBorders>
              <w:top w:val="nil"/>
              <w:left w:val="nil"/>
              <w:bottom w:val="nil"/>
              <w:right w:val="single" w:sz="12" w:space="0" w:color="auto"/>
            </w:tcBorders>
            <w:shd w:val="clear" w:color="auto" w:fill="auto"/>
            <w:noWrap/>
            <w:vAlign w:val="bottom"/>
            <w:hideMark/>
          </w:tcPr>
          <w:p w:rsidR="00DF6D8A" w:rsidRPr="00CF6375" w:rsidP="00322FF6" w14:paraId="28D00983"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7E22D044" w14:textId="77777777" w:rsidTr="00C12239">
        <w:tblPrEx>
          <w:tblW w:w="10676" w:type="dxa"/>
          <w:jc w:val="center"/>
          <w:tblLayout w:type="fixed"/>
          <w:tblLook w:val="04A0"/>
        </w:tblPrEx>
        <w:trPr>
          <w:trHeight w:val="214"/>
          <w:jc w:val="center"/>
        </w:trPr>
        <w:tc>
          <w:tcPr>
            <w:tcW w:w="1052" w:type="dxa"/>
            <w:tcBorders>
              <w:top w:val="nil"/>
              <w:left w:val="single" w:sz="12" w:space="0" w:color="auto"/>
              <w:bottom w:val="nil"/>
              <w:right w:val="nil"/>
            </w:tcBorders>
            <w:shd w:val="clear" w:color="auto" w:fill="auto"/>
            <w:noWrap/>
            <w:vAlign w:val="bottom"/>
            <w:hideMark/>
          </w:tcPr>
          <w:p w:rsidR="00DF6D8A" w:rsidRPr="00CF6375" w:rsidP="00322FF6" w14:paraId="21504BD3"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996" w:type="dxa"/>
            <w:gridSpan w:val="2"/>
            <w:tcBorders>
              <w:top w:val="nil"/>
              <w:left w:val="nil"/>
              <w:bottom w:val="nil"/>
              <w:right w:val="nil"/>
            </w:tcBorders>
            <w:shd w:val="clear" w:color="auto" w:fill="auto"/>
            <w:noWrap/>
            <w:vAlign w:val="bottom"/>
            <w:hideMark/>
          </w:tcPr>
          <w:p w:rsidR="00DF6D8A" w:rsidRPr="00CF6375" w:rsidP="00322FF6" w14:paraId="2079A3B6" w14:textId="77777777">
            <w:pPr>
              <w:widowControl/>
              <w:autoSpaceDE/>
              <w:autoSpaceDN/>
              <w:rPr>
                <w:rFonts w:ascii="Arial" w:eastAsia="Times New Roman" w:hAnsi="Arial" w:cs="Arial"/>
                <w:bCs/>
                <w:sz w:val="16"/>
                <w:szCs w:val="16"/>
              </w:rPr>
            </w:pPr>
          </w:p>
        </w:tc>
        <w:tc>
          <w:tcPr>
            <w:tcW w:w="287" w:type="dxa"/>
            <w:gridSpan w:val="2"/>
            <w:tcBorders>
              <w:top w:val="nil"/>
              <w:left w:val="nil"/>
              <w:bottom w:val="nil"/>
              <w:right w:val="nil"/>
            </w:tcBorders>
            <w:shd w:val="clear" w:color="auto" w:fill="auto"/>
            <w:noWrap/>
            <w:vAlign w:val="bottom"/>
            <w:hideMark/>
          </w:tcPr>
          <w:p w:rsidR="00DF6D8A" w:rsidRPr="00CF6375" w:rsidP="00322FF6" w14:paraId="758A5096" w14:textId="77777777">
            <w:pPr>
              <w:widowControl/>
              <w:autoSpaceDE/>
              <w:autoSpaceDN/>
              <w:rPr>
                <w:rFonts w:ascii="Arial" w:eastAsia="Times New Roman" w:hAnsi="Arial" w:cs="Arial"/>
                <w:bCs/>
                <w:sz w:val="16"/>
                <w:szCs w:val="16"/>
              </w:rPr>
            </w:pPr>
          </w:p>
        </w:tc>
        <w:tc>
          <w:tcPr>
            <w:tcW w:w="433" w:type="dxa"/>
            <w:gridSpan w:val="3"/>
            <w:tcBorders>
              <w:top w:val="nil"/>
              <w:left w:val="nil"/>
              <w:bottom w:val="nil"/>
              <w:right w:val="nil"/>
            </w:tcBorders>
            <w:shd w:val="clear" w:color="auto" w:fill="auto"/>
            <w:noWrap/>
            <w:vAlign w:val="bottom"/>
            <w:hideMark/>
          </w:tcPr>
          <w:p w:rsidR="00DF6D8A" w:rsidRPr="00CF6375" w:rsidP="00322FF6" w14:paraId="564271AB" w14:textId="77777777">
            <w:pPr>
              <w:widowControl/>
              <w:autoSpaceDE/>
              <w:autoSpaceDN/>
              <w:rPr>
                <w:rFonts w:ascii="Arial" w:eastAsia="Times New Roman" w:hAnsi="Arial" w:cs="Arial"/>
                <w:bCs/>
                <w:sz w:val="16"/>
                <w:szCs w:val="16"/>
              </w:rPr>
            </w:pPr>
          </w:p>
        </w:tc>
        <w:tc>
          <w:tcPr>
            <w:tcW w:w="337" w:type="dxa"/>
            <w:gridSpan w:val="2"/>
            <w:tcBorders>
              <w:top w:val="nil"/>
              <w:left w:val="nil"/>
              <w:bottom w:val="nil"/>
              <w:right w:val="nil"/>
            </w:tcBorders>
            <w:shd w:val="clear" w:color="auto" w:fill="auto"/>
            <w:noWrap/>
            <w:vAlign w:val="bottom"/>
            <w:hideMark/>
          </w:tcPr>
          <w:p w:rsidR="00DF6D8A" w:rsidRPr="00CF6375" w:rsidP="00322FF6" w14:paraId="4E0F8B9B" w14:textId="77777777">
            <w:pPr>
              <w:widowControl/>
              <w:autoSpaceDE/>
              <w:autoSpaceDN/>
              <w:rPr>
                <w:rFonts w:ascii="Arial" w:eastAsia="Times New Roman" w:hAnsi="Arial" w:cs="Arial"/>
                <w:bCs/>
                <w:sz w:val="16"/>
                <w:szCs w:val="16"/>
              </w:rPr>
            </w:pPr>
          </w:p>
        </w:tc>
        <w:tc>
          <w:tcPr>
            <w:tcW w:w="766" w:type="dxa"/>
            <w:gridSpan w:val="3"/>
            <w:tcBorders>
              <w:top w:val="nil"/>
              <w:left w:val="nil"/>
              <w:bottom w:val="nil"/>
              <w:right w:val="nil"/>
            </w:tcBorders>
            <w:shd w:val="clear" w:color="auto" w:fill="auto"/>
            <w:noWrap/>
            <w:vAlign w:val="bottom"/>
            <w:hideMark/>
          </w:tcPr>
          <w:p w:rsidR="00DF6D8A" w:rsidRPr="00CF6375" w:rsidP="00322FF6" w14:paraId="456B9505" w14:textId="77777777">
            <w:pPr>
              <w:widowControl/>
              <w:autoSpaceDE/>
              <w:autoSpaceDN/>
              <w:rPr>
                <w:rFonts w:ascii="Arial" w:eastAsia="Times New Roman" w:hAnsi="Arial" w:cs="Arial"/>
                <w:bCs/>
                <w:sz w:val="16"/>
                <w:szCs w:val="16"/>
              </w:rPr>
            </w:pPr>
          </w:p>
        </w:tc>
        <w:tc>
          <w:tcPr>
            <w:tcW w:w="433" w:type="dxa"/>
            <w:tcBorders>
              <w:top w:val="nil"/>
              <w:left w:val="nil"/>
              <w:bottom w:val="nil"/>
              <w:right w:val="nil"/>
            </w:tcBorders>
            <w:shd w:val="clear" w:color="auto" w:fill="auto"/>
            <w:noWrap/>
            <w:vAlign w:val="bottom"/>
            <w:hideMark/>
          </w:tcPr>
          <w:p w:rsidR="00DF6D8A" w:rsidRPr="00CF6375" w:rsidP="00322FF6" w14:paraId="4B40C73E" w14:textId="77777777">
            <w:pPr>
              <w:widowControl/>
              <w:autoSpaceDE/>
              <w:autoSpaceDN/>
              <w:rPr>
                <w:rFonts w:ascii="Arial" w:eastAsia="Times New Roman" w:hAnsi="Arial" w:cs="Arial"/>
                <w:bCs/>
                <w:sz w:val="16"/>
                <w:szCs w:val="16"/>
              </w:rPr>
            </w:pPr>
          </w:p>
        </w:tc>
        <w:tc>
          <w:tcPr>
            <w:tcW w:w="876" w:type="dxa"/>
            <w:gridSpan w:val="2"/>
            <w:tcBorders>
              <w:top w:val="nil"/>
              <w:left w:val="nil"/>
              <w:bottom w:val="nil"/>
              <w:right w:val="nil"/>
            </w:tcBorders>
            <w:shd w:val="clear" w:color="auto" w:fill="auto"/>
            <w:noWrap/>
            <w:vAlign w:val="bottom"/>
            <w:hideMark/>
          </w:tcPr>
          <w:p w:rsidR="00DF6D8A" w:rsidRPr="00CF6375" w:rsidP="00322FF6" w14:paraId="0F287AFB" w14:textId="77777777">
            <w:pPr>
              <w:widowControl/>
              <w:autoSpaceDE/>
              <w:autoSpaceDN/>
              <w:rPr>
                <w:rFonts w:ascii="Arial" w:eastAsia="Times New Roman" w:hAnsi="Arial" w:cs="Arial"/>
                <w:bCs/>
                <w:sz w:val="16"/>
                <w:szCs w:val="16"/>
              </w:rPr>
            </w:pPr>
          </w:p>
        </w:tc>
        <w:tc>
          <w:tcPr>
            <w:tcW w:w="853" w:type="dxa"/>
            <w:gridSpan w:val="2"/>
            <w:tcBorders>
              <w:top w:val="nil"/>
              <w:left w:val="nil"/>
              <w:bottom w:val="nil"/>
              <w:right w:val="nil"/>
            </w:tcBorders>
            <w:shd w:val="clear" w:color="auto" w:fill="auto"/>
            <w:noWrap/>
            <w:vAlign w:val="bottom"/>
            <w:hideMark/>
          </w:tcPr>
          <w:p w:rsidR="00DF6D8A" w:rsidRPr="00CF6375" w:rsidP="00322FF6" w14:paraId="1F02A06A" w14:textId="77777777">
            <w:pPr>
              <w:widowControl/>
              <w:autoSpaceDE/>
              <w:autoSpaceDN/>
              <w:rPr>
                <w:rFonts w:ascii="Arial" w:eastAsia="Times New Roman" w:hAnsi="Arial" w:cs="Arial"/>
                <w:bCs/>
                <w:sz w:val="16"/>
                <w:szCs w:val="16"/>
              </w:rPr>
            </w:pPr>
          </w:p>
        </w:tc>
        <w:tc>
          <w:tcPr>
            <w:tcW w:w="592" w:type="dxa"/>
            <w:gridSpan w:val="2"/>
            <w:tcBorders>
              <w:top w:val="nil"/>
              <w:left w:val="nil"/>
              <w:bottom w:val="nil"/>
              <w:right w:val="nil"/>
            </w:tcBorders>
            <w:shd w:val="clear" w:color="auto" w:fill="auto"/>
            <w:noWrap/>
            <w:vAlign w:val="bottom"/>
            <w:hideMark/>
          </w:tcPr>
          <w:p w:rsidR="00DF6D8A" w:rsidRPr="00CF6375" w:rsidP="00322FF6" w14:paraId="42D0C2F2" w14:textId="77777777">
            <w:pPr>
              <w:widowControl/>
              <w:autoSpaceDE/>
              <w:autoSpaceDN/>
              <w:rPr>
                <w:rFonts w:ascii="Arial" w:eastAsia="Times New Roman" w:hAnsi="Arial" w:cs="Arial"/>
                <w:bCs/>
                <w:sz w:val="16"/>
                <w:szCs w:val="16"/>
              </w:rPr>
            </w:pPr>
          </w:p>
        </w:tc>
        <w:tc>
          <w:tcPr>
            <w:tcW w:w="1838" w:type="dxa"/>
            <w:gridSpan w:val="2"/>
            <w:tcBorders>
              <w:top w:val="nil"/>
              <w:left w:val="nil"/>
              <w:bottom w:val="nil"/>
              <w:right w:val="nil"/>
            </w:tcBorders>
            <w:shd w:val="clear" w:color="auto" w:fill="auto"/>
            <w:noWrap/>
            <w:vAlign w:val="bottom"/>
            <w:hideMark/>
          </w:tcPr>
          <w:p w:rsidR="00DF6D8A" w:rsidRPr="00CF6375" w:rsidP="00322FF6" w14:paraId="5DD39FD8" w14:textId="77777777">
            <w:pPr>
              <w:widowControl/>
              <w:autoSpaceDE/>
              <w:autoSpaceDN/>
              <w:rPr>
                <w:rFonts w:ascii="Arial" w:eastAsia="Times New Roman" w:hAnsi="Arial" w:cs="Arial"/>
                <w:bCs/>
                <w:sz w:val="16"/>
                <w:szCs w:val="16"/>
              </w:rPr>
            </w:pPr>
          </w:p>
        </w:tc>
        <w:tc>
          <w:tcPr>
            <w:tcW w:w="276" w:type="dxa"/>
            <w:gridSpan w:val="5"/>
            <w:tcBorders>
              <w:top w:val="nil"/>
              <w:left w:val="nil"/>
              <w:bottom w:val="nil"/>
              <w:right w:val="nil"/>
            </w:tcBorders>
            <w:shd w:val="clear" w:color="auto" w:fill="auto"/>
            <w:noWrap/>
            <w:vAlign w:val="bottom"/>
            <w:hideMark/>
          </w:tcPr>
          <w:p w:rsidR="00DF6D8A" w:rsidRPr="00CF6375" w:rsidP="00322FF6" w14:paraId="1AA80AD2" w14:textId="77777777">
            <w:pPr>
              <w:widowControl/>
              <w:autoSpaceDE/>
              <w:autoSpaceDN/>
              <w:rPr>
                <w:rFonts w:ascii="Arial" w:eastAsia="Times New Roman" w:hAnsi="Arial" w:cs="Arial"/>
                <w:bCs/>
                <w:sz w:val="16"/>
                <w:szCs w:val="16"/>
              </w:rPr>
            </w:pPr>
          </w:p>
        </w:tc>
        <w:tc>
          <w:tcPr>
            <w:tcW w:w="1937" w:type="dxa"/>
            <w:gridSpan w:val="2"/>
            <w:tcBorders>
              <w:top w:val="nil"/>
              <w:left w:val="nil"/>
              <w:bottom w:val="nil"/>
              <w:right w:val="single" w:sz="12" w:space="0" w:color="auto"/>
            </w:tcBorders>
            <w:shd w:val="clear" w:color="auto" w:fill="auto"/>
            <w:noWrap/>
            <w:vAlign w:val="bottom"/>
            <w:hideMark/>
          </w:tcPr>
          <w:p w:rsidR="00DF6D8A" w:rsidRPr="00CF6375" w:rsidP="00322FF6" w14:paraId="3BB3DC9A"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51E4274C" w14:textId="77777777" w:rsidTr="00C12239">
        <w:tblPrEx>
          <w:tblW w:w="10676" w:type="dxa"/>
          <w:jc w:val="center"/>
          <w:tblLayout w:type="fixed"/>
          <w:tblLook w:val="04A0"/>
        </w:tblPrEx>
        <w:trPr>
          <w:trHeight w:val="67"/>
          <w:jc w:val="center"/>
        </w:trPr>
        <w:tc>
          <w:tcPr>
            <w:tcW w:w="2048" w:type="dxa"/>
            <w:gridSpan w:val="3"/>
            <w:tcBorders>
              <w:top w:val="nil"/>
              <w:left w:val="single" w:sz="12" w:space="0" w:color="auto"/>
              <w:bottom w:val="nil"/>
              <w:right w:val="nil"/>
            </w:tcBorders>
            <w:shd w:val="clear" w:color="auto" w:fill="auto"/>
            <w:noWrap/>
            <w:vAlign w:val="bottom"/>
            <w:hideMark/>
          </w:tcPr>
          <w:p w:rsidR="00DF6D8A" w:rsidRPr="00CF6375" w:rsidP="00322FF6" w14:paraId="189CB61E"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Authorized Signature:</w:t>
            </w:r>
          </w:p>
        </w:tc>
        <w:tc>
          <w:tcPr>
            <w:tcW w:w="287" w:type="dxa"/>
            <w:gridSpan w:val="2"/>
            <w:tcBorders>
              <w:top w:val="nil"/>
              <w:left w:val="nil"/>
              <w:bottom w:val="single" w:sz="4" w:space="0" w:color="auto"/>
              <w:right w:val="nil"/>
            </w:tcBorders>
            <w:shd w:val="clear" w:color="auto" w:fill="auto"/>
            <w:noWrap/>
            <w:vAlign w:val="bottom"/>
            <w:hideMark/>
          </w:tcPr>
          <w:p w:rsidR="00DF6D8A" w:rsidRPr="00CF6375" w:rsidP="00322FF6" w14:paraId="4F0368A6"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433" w:type="dxa"/>
            <w:gridSpan w:val="3"/>
            <w:tcBorders>
              <w:top w:val="nil"/>
              <w:left w:val="nil"/>
              <w:bottom w:val="single" w:sz="4" w:space="0" w:color="auto"/>
              <w:right w:val="nil"/>
            </w:tcBorders>
            <w:shd w:val="clear" w:color="auto" w:fill="auto"/>
            <w:noWrap/>
            <w:vAlign w:val="bottom"/>
            <w:hideMark/>
          </w:tcPr>
          <w:p w:rsidR="00DF6D8A" w:rsidRPr="00CF6375" w:rsidP="00322FF6" w14:paraId="50D29AA5"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337" w:type="dxa"/>
            <w:gridSpan w:val="2"/>
            <w:tcBorders>
              <w:top w:val="nil"/>
              <w:left w:val="nil"/>
              <w:bottom w:val="single" w:sz="4" w:space="0" w:color="auto"/>
              <w:right w:val="nil"/>
            </w:tcBorders>
            <w:shd w:val="clear" w:color="auto" w:fill="auto"/>
            <w:noWrap/>
            <w:vAlign w:val="bottom"/>
            <w:hideMark/>
          </w:tcPr>
          <w:p w:rsidR="00DF6D8A" w:rsidRPr="00CF6375" w:rsidP="00322FF6" w14:paraId="3A838CD3"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766" w:type="dxa"/>
            <w:gridSpan w:val="3"/>
            <w:tcBorders>
              <w:top w:val="nil"/>
              <w:left w:val="nil"/>
              <w:bottom w:val="single" w:sz="4" w:space="0" w:color="auto"/>
              <w:right w:val="nil"/>
            </w:tcBorders>
            <w:shd w:val="clear" w:color="auto" w:fill="auto"/>
            <w:noWrap/>
            <w:vAlign w:val="bottom"/>
            <w:hideMark/>
          </w:tcPr>
          <w:p w:rsidR="00DF6D8A" w:rsidRPr="00CF6375" w:rsidP="00322FF6" w14:paraId="63BE4F2B"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433" w:type="dxa"/>
            <w:tcBorders>
              <w:top w:val="nil"/>
              <w:left w:val="nil"/>
              <w:bottom w:val="single" w:sz="4" w:space="0" w:color="auto"/>
              <w:right w:val="nil"/>
            </w:tcBorders>
            <w:shd w:val="clear" w:color="auto" w:fill="auto"/>
            <w:noWrap/>
            <w:vAlign w:val="bottom"/>
            <w:hideMark/>
          </w:tcPr>
          <w:p w:rsidR="00DF6D8A" w:rsidRPr="00CF6375" w:rsidP="00322FF6" w14:paraId="16F020A1"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876" w:type="dxa"/>
            <w:gridSpan w:val="2"/>
            <w:tcBorders>
              <w:top w:val="nil"/>
              <w:left w:val="nil"/>
              <w:bottom w:val="single" w:sz="4" w:space="0" w:color="auto"/>
              <w:right w:val="nil"/>
            </w:tcBorders>
            <w:shd w:val="clear" w:color="auto" w:fill="auto"/>
            <w:noWrap/>
            <w:vAlign w:val="bottom"/>
            <w:hideMark/>
          </w:tcPr>
          <w:p w:rsidR="00DF6D8A" w:rsidRPr="00CF6375" w:rsidP="00322FF6" w14:paraId="15208B92"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853" w:type="dxa"/>
            <w:gridSpan w:val="2"/>
            <w:tcBorders>
              <w:top w:val="nil"/>
              <w:left w:val="nil"/>
              <w:bottom w:val="nil"/>
              <w:right w:val="nil"/>
            </w:tcBorders>
            <w:shd w:val="clear" w:color="auto" w:fill="auto"/>
            <w:noWrap/>
            <w:vAlign w:val="bottom"/>
            <w:hideMark/>
          </w:tcPr>
          <w:p w:rsidR="00DF6D8A" w:rsidRPr="00CF6375" w:rsidP="00322FF6" w14:paraId="1C9713AB"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Date:</w:t>
            </w:r>
          </w:p>
        </w:tc>
        <w:tc>
          <w:tcPr>
            <w:tcW w:w="4643" w:type="dxa"/>
            <w:gridSpan w:val="11"/>
            <w:tcBorders>
              <w:top w:val="nil"/>
              <w:left w:val="nil"/>
              <w:bottom w:val="single" w:sz="4" w:space="0" w:color="auto"/>
              <w:right w:val="single" w:sz="12" w:space="0" w:color="auto"/>
            </w:tcBorders>
            <w:shd w:val="clear" w:color="auto" w:fill="auto"/>
            <w:noWrap/>
            <w:vAlign w:val="bottom"/>
            <w:hideMark/>
          </w:tcPr>
          <w:p w:rsidR="00DF6D8A" w:rsidRPr="00CF6375" w:rsidP="00322FF6" w14:paraId="6ADA405D"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50C77C9C" w14:textId="77777777" w:rsidTr="00C12239">
        <w:tblPrEx>
          <w:tblW w:w="10676" w:type="dxa"/>
          <w:jc w:val="center"/>
          <w:tblLayout w:type="fixed"/>
          <w:tblLook w:val="04A0"/>
        </w:tblPrEx>
        <w:trPr>
          <w:trHeight w:val="214"/>
          <w:jc w:val="center"/>
        </w:trPr>
        <w:tc>
          <w:tcPr>
            <w:tcW w:w="1052" w:type="dxa"/>
            <w:tcBorders>
              <w:top w:val="nil"/>
              <w:left w:val="single" w:sz="12" w:space="0" w:color="auto"/>
              <w:bottom w:val="nil"/>
              <w:right w:val="nil"/>
            </w:tcBorders>
            <w:shd w:val="clear" w:color="auto" w:fill="auto"/>
            <w:noWrap/>
            <w:vAlign w:val="bottom"/>
            <w:hideMark/>
          </w:tcPr>
          <w:p w:rsidR="00DF6D8A" w:rsidRPr="00CF6375" w:rsidP="00322FF6" w14:paraId="38C45DA9"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996" w:type="dxa"/>
            <w:gridSpan w:val="2"/>
            <w:tcBorders>
              <w:top w:val="nil"/>
              <w:left w:val="nil"/>
              <w:bottom w:val="nil"/>
              <w:right w:val="nil"/>
            </w:tcBorders>
            <w:shd w:val="clear" w:color="auto" w:fill="auto"/>
            <w:noWrap/>
            <w:vAlign w:val="bottom"/>
            <w:hideMark/>
          </w:tcPr>
          <w:p w:rsidR="00DF6D8A" w:rsidRPr="00CF6375" w:rsidP="00322FF6" w14:paraId="6049E812" w14:textId="77777777">
            <w:pPr>
              <w:widowControl/>
              <w:autoSpaceDE/>
              <w:autoSpaceDN/>
              <w:rPr>
                <w:rFonts w:ascii="Arial" w:eastAsia="Times New Roman" w:hAnsi="Arial" w:cs="Arial"/>
                <w:bCs/>
                <w:sz w:val="16"/>
                <w:szCs w:val="16"/>
              </w:rPr>
            </w:pPr>
          </w:p>
        </w:tc>
        <w:tc>
          <w:tcPr>
            <w:tcW w:w="287" w:type="dxa"/>
            <w:gridSpan w:val="2"/>
            <w:tcBorders>
              <w:top w:val="nil"/>
              <w:left w:val="nil"/>
              <w:bottom w:val="nil"/>
              <w:right w:val="nil"/>
            </w:tcBorders>
            <w:shd w:val="clear" w:color="auto" w:fill="auto"/>
            <w:noWrap/>
            <w:vAlign w:val="bottom"/>
            <w:hideMark/>
          </w:tcPr>
          <w:p w:rsidR="00DF6D8A" w:rsidRPr="00CF6375" w:rsidP="00322FF6" w14:paraId="0E58E5EA" w14:textId="77777777">
            <w:pPr>
              <w:widowControl/>
              <w:autoSpaceDE/>
              <w:autoSpaceDN/>
              <w:rPr>
                <w:rFonts w:ascii="Arial" w:eastAsia="Times New Roman" w:hAnsi="Arial" w:cs="Arial"/>
                <w:bCs/>
                <w:sz w:val="16"/>
                <w:szCs w:val="16"/>
              </w:rPr>
            </w:pPr>
          </w:p>
        </w:tc>
        <w:tc>
          <w:tcPr>
            <w:tcW w:w="433" w:type="dxa"/>
            <w:gridSpan w:val="3"/>
            <w:tcBorders>
              <w:top w:val="nil"/>
              <w:left w:val="nil"/>
              <w:bottom w:val="nil"/>
              <w:right w:val="nil"/>
            </w:tcBorders>
            <w:shd w:val="clear" w:color="auto" w:fill="auto"/>
            <w:noWrap/>
            <w:vAlign w:val="bottom"/>
            <w:hideMark/>
          </w:tcPr>
          <w:p w:rsidR="00DF6D8A" w:rsidRPr="00CF6375" w:rsidP="00322FF6" w14:paraId="037900A7" w14:textId="77777777">
            <w:pPr>
              <w:widowControl/>
              <w:autoSpaceDE/>
              <w:autoSpaceDN/>
              <w:rPr>
                <w:rFonts w:ascii="Arial" w:eastAsia="Times New Roman" w:hAnsi="Arial" w:cs="Arial"/>
                <w:bCs/>
                <w:sz w:val="16"/>
                <w:szCs w:val="16"/>
              </w:rPr>
            </w:pPr>
          </w:p>
        </w:tc>
        <w:tc>
          <w:tcPr>
            <w:tcW w:w="337" w:type="dxa"/>
            <w:gridSpan w:val="2"/>
            <w:tcBorders>
              <w:top w:val="nil"/>
              <w:left w:val="nil"/>
              <w:bottom w:val="nil"/>
              <w:right w:val="nil"/>
            </w:tcBorders>
            <w:shd w:val="clear" w:color="auto" w:fill="auto"/>
            <w:noWrap/>
            <w:vAlign w:val="bottom"/>
            <w:hideMark/>
          </w:tcPr>
          <w:p w:rsidR="00DF6D8A" w:rsidRPr="00CF6375" w:rsidP="00322FF6" w14:paraId="541AB473" w14:textId="77777777">
            <w:pPr>
              <w:widowControl/>
              <w:autoSpaceDE/>
              <w:autoSpaceDN/>
              <w:rPr>
                <w:rFonts w:ascii="Arial" w:eastAsia="Times New Roman" w:hAnsi="Arial" w:cs="Arial"/>
                <w:bCs/>
                <w:sz w:val="16"/>
                <w:szCs w:val="16"/>
              </w:rPr>
            </w:pPr>
          </w:p>
        </w:tc>
        <w:tc>
          <w:tcPr>
            <w:tcW w:w="766" w:type="dxa"/>
            <w:gridSpan w:val="3"/>
            <w:tcBorders>
              <w:top w:val="nil"/>
              <w:left w:val="nil"/>
              <w:bottom w:val="nil"/>
              <w:right w:val="nil"/>
            </w:tcBorders>
            <w:shd w:val="clear" w:color="auto" w:fill="auto"/>
            <w:noWrap/>
            <w:vAlign w:val="bottom"/>
            <w:hideMark/>
          </w:tcPr>
          <w:p w:rsidR="00DF6D8A" w:rsidRPr="00CF6375" w:rsidP="00322FF6" w14:paraId="1F8978F2" w14:textId="77777777">
            <w:pPr>
              <w:widowControl/>
              <w:autoSpaceDE/>
              <w:autoSpaceDN/>
              <w:rPr>
                <w:rFonts w:ascii="Arial" w:eastAsia="Times New Roman" w:hAnsi="Arial" w:cs="Arial"/>
                <w:bCs/>
                <w:sz w:val="16"/>
                <w:szCs w:val="16"/>
              </w:rPr>
            </w:pPr>
          </w:p>
        </w:tc>
        <w:tc>
          <w:tcPr>
            <w:tcW w:w="433" w:type="dxa"/>
            <w:tcBorders>
              <w:top w:val="nil"/>
              <w:left w:val="nil"/>
              <w:bottom w:val="nil"/>
              <w:right w:val="nil"/>
            </w:tcBorders>
            <w:shd w:val="clear" w:color="auto" w:fill="auto"/>
            <w:noWrap/>
            <w:vAlign w:val="bottom"/>
            <w:hideMark/>
          </w:tcPr>
          <w:p w:rsidR="00DF6D8A" w:rsidRPr="00CF6375" w:rsidP="00322FF6" w14:paraId="77F1953B" w14:textId="77777777">
            <w:pPr>
              <w:widowControl/>
              <w:autoSpaceDE/>
              <w:autoSpaceDN/>
              <w:rPr>
                <w:rFonts w:ascii="Arial" w:eastAsia="Times New Roman" w:hAnsi="Arial" w:cs="Arial"/>
                <w:bCs/>
                <w:sz w:val="16"/>
                <w:szCs w:val="16"/>
              </w:rPr>
            </w:pPr>
          </w:p>
        </w:tc>
        <w:tc>
          <w:tcPr>
            <w:tcW w:w="876" w:type="dxa"/>
            <w:gridSpan w:val="2"/>
            <w:tcBorders>
              <w:top w:val="nil"/>
              <w:left w:val="nil"/>
              <w:bottom w:val="nil"/>
              <w:right w:val="nil"/>
            </w:tcBorders>
            <w:shd w:val="clear" w:color="auto" w:fill="auto"/>
            <w:noWrap/>
            <w:vAlign w:val="bottom"/>
            <w:hideMark/>
          </w:tcPr>
          <w:p w:rsidR="00DF6D8A" w:rsidRPr="00CF6375" w:rsidP="00322FF6" w14:paraId="09F6F6EB" w14:textId="77777777">
            <w:pPr>
              <w:widowControl/>
              <w:autoSpaceDE/>
              <w:autoSpaceDN/>
              <w:rPr>
                <w:rFonts w:ascii="Arial" w:eastAsia="Times New Roman" w:hAnsi="Arial" w:cs="Arial"/>
                <w:bCs/>
                <w:sz w:val="16"/>
                <w:szCs w:val="16"/>
              </w:rPr>
            </w:pPr>
          </w:p>
        </w:tc>
        <w:tc>
          <w:tcPr>
            <w:tcW w:w="853" w:type="dxa"/>
            <w:gridSpan w:val="2"/>
            <w:tcBorders>
              <w:top w:val="nil"/>
              <w:left w:val="nil"/>
              <w:bottom w:val="nil"/>
              <w:right w:val="nil"/>
            </w:tcBorders>
            <w:shd w:val="clear" w:color="auto" w:fill="auto"/>
            <w:noWrap/>
            <w:vAlign w:val="bottom"/>
            <w:hideMark/>
          </w:tcPr>
          <w:p w:rsidR="00DF6D8A" w:rsidRPr="00CF6375" w:rsidP="00322FF6" w14:paraId="626B39DC" w14:textId="77777777">
            <w:pPr>
              <w:widowControl/>
              <w:autoSpaceDE/>
              <w:autoSpaceDN/>
              <w:rPr>
                <w:rFonts w:ascii="Arial" w:eastAsia="Times New Roman" w:hAnsi="Arial" w:cs="Arial"/>
                <w:bCs/>
                <w:sz w:val="16"/>
                <w:szCs w:val="16"/>
              </w:rPr>
            </w:pPr>
          </w:p>
        </w:tc>
        <w:tc>
          <w:tcPr>
            <w:tcW w:w="592" w:type="dxa"/>
            <w:gridSpan w:val="2"/>
            <w:tcBorders>
              <w:top w:val="nil"/>
              <w:left w:val="nil"/>
              <w:bottom w:val="nil"/>
              <w:right w:val="nil"/>
            </w:tcBorders>
            <w:shd w:val="clear" w:color="auto" w:fill="auto"/>
            <w:noWrap/>
            <w:vAlign w:val="bottom"/>
            <w:hideMark/>
          </w:tcPr>
          <w:p w:rsidR="00DF6D8A" w:rsidRPr="00CF6375" w:rsidP="00322FF6" w14:paraId="4697985E" w14:textId="77777777">
            <w:pPr>
              <w:widowControl/>
              <w:autoSpaceDE/>
              <w:autoSpaceDN/>
              <w:rPr>
                <w:rFonts w:ascii="Arial" w:eastAsia="Times New Roman" w:hAnsi="Arial" w:cs="Arial"/>
                <w:bCs/>
                <w:sz w:val="16"/>
                <w:szCs w:val="16"/>
              </w:rPr>
            </w:pPr>
          </w:p>
        </w:tc>
        <w:tc>
          <w:tcPr>
            <w:tcW w:w="1838" w:type="dxa"/>
            <w:gridSpan w:val="2"/>
            <w:tcBorders>
              <w:top w:val="nil"/>
              <w:left w:val="nil"/>
              <w:bottom w:val="nil"/>
              <w:right w:val="nil"/>
            </w:tcBorders>
            <w:shd w:val="clear" w:color="auto" w:fill="auto"/>
            <w:noWrap/>
            <w:vAlign w:val="bottom"/>
            <w:hideMark/>
          </w:tcPr>
          <w:p w:rsidR="00DF6D8A" w:rsidRPr="00CF6375" w:rsidP="00322FF6" w14:paraId="40BD3A1F" w14:textId="77777777">
            <w:pPr>
              <w:widowControl/>
              <w:autoSpaceDE/>
              <w:autoSpaceDN/>
              <w:rPr>
                <w:rFonts w:ascii="Arial" w:eastAsia="Times New Roman" w:hAnsi="Arial" w:cs="Arial"/>
                <w:bCs/>
                <w:sz w:val="16"/>
                <w:szCs w:val="16"/>
              </w:rPr>
            </w:pPr>
          </w:p>
        </w:tc>
        <w:tc>
          <w:tcPr>
            <w:tcW w:w="276" w:type="dxa"/>
            <w:gridSpan w:val="5"/>
            <w:tcBorders>
              <w:top w:val="nil"/>
              <w:left w:val="nil"/>
              <w:bottom w:val="nil"/>
              <w:right w:val="nil"/>
            </w:tcBorders>
            <w:shd w:val="clear" w:color="auto" w:fill="auto"/>
            <w:noWrap/>
            <w:vAlign w:val="bottom"/>
            <w:hideMark/>
          </w:tcPr>
          <w:p w:rsidR="00DF6D8A" w:rsidRPr="00CF6375" w:rsidP="00322FF6" w14:paraId="366B8749" w14:textId="77777777">
            <w:pPr>
              <w:widowControl/>
              <w:autoSpaceDE/>
              <w:autoSpaceDN/>
              <w:rPr>
                <w:rFonts w:ascii="Arial" w:eastAsia="Times New Roman" w:hAnsi="Arial" w:cs="Arial"/>
                <w:bCs/>
                <w:sz w:val="16"/>
                <w:szCs w:val="16"/>
              </w:rPr>
            </w:pPr>
          </w:p>
        </w:tc>
        <w:tc>
          <w:tcPr>
            <w:tcW w:w="1937" w:type="dxa"/>
            <w:gridSpan w:val="2"/>
            <w:tcBorders>
              <w:top w:val="nil"/>
              <w:left w:val="nil"/>
              <w:bottom w:val="nil"/>
              <w:right w:val="single" w:sz="12" w:space="0" w:color="auto"/>
            </w:tcBorders>
            <w:shd w:val="clear" w:color="auto" w:fill="auto"/>
            <w:noWrap/>
            <w:vAlign w:val="bottom"/>
            <w:hideMark/>
          </w:tcPr>
          <w:p w:rsidR="00DF6D8A" w:rsidRPr="00CF6375" w:rsidP="00322FF6" w14:paraId="5631D50F"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11790597" w14:textId="77777777" w:rsidTr="00322FF6">
        <w:tblPrEx>
          <w:tblW w:w="10676" w:type="dxa"/>
          <w:jc w:val="center"/>
          <w:tblLayout w:type="fixed"/>
          <w:tblLook w:val="04A0"/>
        </w:tblPrEx>
        <w:trPr>
          <w:trHeight w:val="214"/>
          <w:jc w:val="center"/>
        </w:trPr>
        <w:tc>
          <w:tcPr>
            <w:tcW w:w="10676" w:type="dxa"/>
            <w:gridSpan w:val="29"/>
            <w:tcBorders>
              <w:top w:val="single" w:sz="4" w:space="0" w:color="auto"/>
              <w:left w:val="single" w:sz="12" w:space="0" w:color="auto"/>
              <w:bottom w:val="single" w:sz="4" w:space="0" w:color="auto"/>
              <w:right w:val="single" w:sz="12" w:space="0" w:color="auto"/>
            </w:tcBorders>
            <w:shd w:val="clear" w:color="000000" w:fill="D8D8D8"/>
            <w:noWrap/>
            <w:vAlign w:val="bottom"/>
            <w:hideMark/>
          </w:tcPr>
          <w:p w:rsidR="00DF6D8A" w:rsidRPr="00CF6375" w:rsidP="00322FF6" w14:paraId="1004568C" w14:textId="77777777">
            <w:pPr>
              <w:widowControl/>
              <w:autoSpaceDE/>
              <w:autoSpaceDN/>
              <w:jc w:val="center"/>
              <w:rPr>
                <w:rFonts w:ascii="Arial" w:eastAsia="Times New Roman" w:hAnsi="Arial" w:cs="Arial"/>
                <w:b/>
                <w:bCs/>
                <w:sz w:val="16"/>
                <w:szCs w:val="16"/>
              </w:rPr>
            </w:pPr>
            <w:r w:rsidRPr="00CF6375">
              <w:rPr>
                <w:rFonts w:ascii="Arial" w:eastAsia="Times New Roman" w:hAnsi="Arial" w:cs="Arial"/>
                <w:b/>
                <w:bCs/>
                <w:sz w:val="16"/>
                <w:szCs w:val="16"/>
              </w:rPr>
              <w:t>FOR THE BLS USE ONLY</w:t>
            </w:r>
          </w:p>
        </w:tc>
      </w:tr>
      <w:tr w14:paraId="38AB3836" w14:textId="77777777" w:rsidTr="00C12239">
        <w:tblPrEx>
          <w:tblW w:w="10676" w:type="dxa"/>
          <w:jc w:val="center"/>
          <w:tblLayout w:type="fixed"/>
          <w:tblLook w:val="04A0"/>
        </w:tblPrEx>
        <w:trPr>
          <w:trHeight w:val="189"/>
          <w:jc w:val="center"/>
        </w:trPr>
        <w:tc>
          <w:tcPr>
            <w:tcW w:w="1052" w:type="dxa"/>
            <w:tcBorders>
              <w:top w:val="nil"/>
              <w:left w:val="single" w:sz="12" w:space="0" w:color="auto"/>
              <w:bottom w:val="nil"/>
              <w:right w:val="nil"/>
            </w:tcBorders>
            <w:shd w:val="clear" w:color="auto" w:fill="auto"/>
            <w:noWrap/>
            <w:vAlign w:val="bottom"/>
            <w:hideMark/>
          </w:tcPr>
          <w:p w:rsidR="00DF6D8A" w:rsidRPr="00CF6375" w:rsidP="00322FF6" w14:paraId="6AD82554"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996" w:type="dxa"/>
            <w:gridSpan w:val="2"/>
            <w:tcBorders>
              <w:top w:val="nil"/>
              <w:left w:val="nil"/>
              <w:bottom w:val="nil"/>
              <w:right w:val="nil"/>
            </w:tcBorders>
            <w:shd w:val="clear" w:color="auto" w:fill="auto"/>
            <w:noWrap/>
            <w:vAlign w:val="bottom"/>
            <w:hideMark/>
          </w:tcPr>
          <w:p w:rsidR="00DF6D8A" w:rsidRPr="00CF6375" w:rsidP="00322FF6" w14:paraId="011CFF8E" w14:textId="77777777">
            <w:pPr>
              <w:widowControl/>
              <w:autoSpaceDE/>
              <w:autoSpaceDN/>
              <w:rPr>
                <w:rFonts w:ascii="Arial" w:eastAsia="Times New Roman" w:hAnsi="Arial" w:cs="Arial"/>
                <w:bCs/>
                <w:sz w:val="16"/>
                <w:szCs w:val="16"/>
              </w:rPr>
            </w:pPr>
          </w:p>
        </w:tc>
        <w:tc>
          <w:tcPr>
            <w:tcW w:w="287" w:type="dxa"/>
            <w:gridSpan w:val="2"/>
            <w:tcBorders>
              <w:top w:val="nil"/>
              <w:left w:val="nil"/>
              <w:bottom w:val="nil"/>
              <w:right w:val="nil"/>
            </w:tcBorders>
            <w:shd w:val="clear" w:color="auto" w:fill="auto"/>
            <w:noWrap/>
            <w:vAlign w:val="bottom"/>
            <w:hideMark/>
          </w:tcPr>
          <w:p w:rsidR="00DF6D8A" w:rsidRPr="00CF6375" w:rsidP="00322FF6" w14:paraId="50849DC3" w14:textId="77777777">
            <w:pPr>
              <w:widowControl/>
              <w:autoSpaceDE/>
              <w:autoSpaceDN/>
              <w:rPr>
                <w:rFonts w:ascii="Arial" w:eastAsia="Times New Roman" w:hAnsi="Arial" w:cs="Arial"/>
                <w:bCs/>
                <w:sz w:val="16"/>
                <w:szCs w:val="16"/>
              </w:rPr>
            </w:pPr>
          </w:p>
        </w:tc>
        <w:tc>
          <w:tcPr>
            <w:tcW w:w="433" w:type="dxa"/>
            <w:gridSpan w:val="3"/>
            <w:tcBorders>
              <w:top w:val="nil"/>
              <w:left w:val="nil"/>
              <w:bottom w:val="nil"/>
              <w:right w:val="nil"/>
            </w:tcBorders>
            <w:shd w:val="clear" w:color="auto" w:fill="auto"/>
            <w:noWrap/>
            <w:vAlign w:val="bottom"/>
            <w:hideMark/>
          </w:tcPr>
          <w:p w:rsidR="00DF6D8A" w:rsidRPr="00CF6375" w:rsidP="00322FF6" w14:paraId="0AA51E02" w14:textId="77777777">
            <w:pPr>
              <w:widowControl/>
              <w:autoSpaceDE/>
              <w:autoSpaceDN/>
              <w:rPr>
                <w:rFonts w:ascii="Arial" w:eastAsia="Times New Roman" w:hAnsi="Arial" w:cs="Arial"/>
                <w:bCs/>
                <w:sz w:val="16"/>
                <w:szCs w:val="16"/>
              </w:rPr>
            </w:pPr>
          </w:p>
        </w:tc>
        <w:tc>
          <w:tcPr>
            <w:tcW w:w="337" w:type="dxa"/>
            <w:gridSpan w:val="2"/>
            <w:tcBorders>
              <w:top w:val="nil"/>
              <w:left w:val="nil"/>
              <w:bottom w:val="nil"/>
              <w:right w:val="nil"/>
            </w:tcBorders>
            <w:shd w:val="clear" w:color="auto" w:fill="auto"/>
            <w:noWrap/>
            <w:vAlign w:val="bottom"/>
            <w:hideMark/>
          </w:tcPr>
          <w:p w:rsidR="00DF6D8A" w:rsidRPr="00CF6375" w:rsidP="00322FF6" w14:paraId="7B7CDB56" w14:textId="77777777">
            <w:pPr>
              <w:widowControl/>
              <w:autoSpaceDE/>
              <w:autoSpaceDN/>
              <w:rPr>
                <w:rFonts w:ascii="Arial" w:eastAsia="Times New Roman" w:hAnsi="Arial" w:cs="Arial"/>
                <w:bCs/>
                <w:sz w:val="16"/>
                <w:szCs w:val="16"/>
              </w:rPr>
            </w:pPr>
          </w:p>
        </w:tc>
        <w:tc>
          <w:tcPr>
            <w:tcW w:w="766" w:type="dxa"/>
            <w:gridSpan w:val="3"/>
            <w:tcBorders>
              <w:top w:val="nil"/>
              <w:left w:val="nil"/>
              <w:bottom w:val="nil"/>
              <w:right w:val="nil"/>
            </w:tcBorders>
            <w:shd w:val="clear" w:color="auto" w:fill="auto"/>
            <w:noWrap/>
            <w:vAlign w:val="bottom"/>
            <w:hideMark/>
          </w:tcPr>
          <w:p w:rsidR="00DF6D8A" w:rsidRPr="00CF6375" w:rsidP="00322FF6" w14:paraId="7FF75D50" w14:textId="77777777">
            <w:pPr>
              <w:widowControl/>
              <w:autoSpaceDE/>
              <w:autoSpaceDN/>
              <w:rPr>
                <w:rFonts w:ascii="Arial" w:eastAsia="Times New Roman" w:hAnsi="Arial" w:cs="Arial"/>
                <w:bCs/>
                <w:sz w:val="16"/>
                <w:szCs w:val="16"/>
              </w:rPr>
            </w:pPr>
          </w:p>
        </w:tc>
        <w:tc>
          <w:tcPr>
            <w:tcW w:w="433" w:type="dxa"/>
            <w:tcBorders>
              <w:top w:val="nil"/>
              <w:left w:val="nil"/>
              <w:bottom w:val="nil"/>
              <w:right w:val="nil"/>
            </w:tcBorders>
            <w:shd w:val="clear" w:color="auto" w:fill="auto"/>
            <w:noWrap/>
            <w:vAlign w:val="bottom"/>
            <w:hideMark/>
          </w:tcPr>
          <w:p w:rsidR="00DF6D8A" w:rsidRPr="00CF6375" w:rsidP="00322FF6" w14:paraId="4FC3B5A1" w14:textId="77777777">
            <w:pPr>
              <w:widowControl/>
              <w:autoSpaceDE/>
              <w:autoSpaceDN/>
              <w:rPr>
                <w:rFonts w:ascii="Arial" w:eastAsia="Times New Roman" w:hAnsi="Arial" w:cs="Arial"/>
                <w:bCs/>
                <w:sz w:val="16"/>
                <w:szCs w:val="16"/>
              </w:rPr>
            </w:pPr>
          </w:p>
        </w:tc>
        <w:tc>
          <w:tcPr>
            <w:tcW w:w="876" w:type="dxa"/>
            <w:gridSpan w:val="2"/>
            <w:tcBorders>
              <w:top w:val="nil"/>
              <w:left w:val="nil"/>
              <w:bottom w:val="nil"/>
              <w:right w:val="nil"/>
            </w:tcBorders>
            <w:shd w:val="clear" w:color="auto" w:fill="auto"/>
            <w:noWrap/>
            <w:vAlign w:val="bottom"/>
            <w:hideMark/>
          </w:tcPr>
          <w:p w:rsidR="00DF6D8A" w:rsidRPr="00CF6375" w:rsidP="00322FF6" w14:paraId="221BCD2A" w14:textId="77777777">
            <w:pPr>
              <w:widowControl/>
              <w:autoSpaceDE/>
              <w:autoSpaceDN/>
              <w:rPr>
                <w:rFonts w:ascii="Arial" w:eastAsia="Times New Roman" w:hAnsi="Arial" w:cs="Arial"/>
                <w:bCs/>
                <w:sz w:val="16"/>
                <w:szCs w:val="16"/>
              </w:rPr>
            </w:pPr>
          </w:p>
        </w:tc>
        <w:tc>
          <w:tcPr>
            <w:tcW w:w="853" w:type="dxa"/>
            <w:gridSpan w:val="2"/>
            <w:tcBorders>
              <w:top w:val="nil"/>
              <w:left w:val="nil"/>
              <w:bottom w:val="nil"/>
              <w:right w:val="nil"/>
            </w:tcBorders>
            <w:shd w:val="clear" w:color="auto" w:fill="auto"/>
            <w:noWrap/>
            <w:vAlign w:val="bottom"/>
            <w:hideMark/>
          </w:tcPr>
          <w:p w:rsidR="00DF6D8A" w:rsidRPr="00CF6375" w:rsidP="00322FF6" w14:paraId="1F9A7869" w14:textId="77777777">
            <w:pPr>
              <w:widowControl/>
              <w:autoSpaceDE/>
              <w:autoSpaceDN/>
              <w:rPr>
                <w:rFonts w:ascii="Arial" w:eastAsia="Times New Roman" w:hAnsi="Arial" w:cs="Arial"/>
                <w:bCs/>
                <w:sz w:val="16"/>
                <w:szCs w:val="16"/>
              </w:rPr>
            </w:pPr>
          </w:p>
        </w:tc>
        <w:tc>
          <w:tcPr>
            <w:tcW w:w="592" w:type="dxa"/>
            <w:gridSpan w:val="2"/>
            <w:tcBorders>
              <w:top w:val="nil"/>
              <w:left w:val="nil"/>
              <w:bottom w:val="nil"/>
              <w:right w:val="nil"/>
            </w:tcBorders>
            <w:shd w:val="clear" w:color="auto" w:fill="auto"/>
            <w:noWrap/>
            <w:vAlign w:val="bottom"/>
            <w:hideMark/>
          </w:tcPr>
          <w:p w:rsidR="00DF6D8A" w:rsidRPr="00CF6375" w:rsidP="00322FF6" w14:paraId="040A17CF" w14:textId="77777777">
            <w:pPr>
              <w:widowControl/>
              <w:autoSpaceDE/>
              <w:autoSpaceDN/>
              <w:rPr>
                <w:rFonts w:ascii="Arial" w:eastAsia="Times New Roman" w:hAnsi="Arial" w:cs="Arial"/>
                <w:bCs/>
                <w:sz w:val="16"/>
                <w:szCs w:val="16"/>
              </w:rPr>
            </w:pPr>
          </w:p>
        </w:tc>
        <w:tc>
          <w:tcPr>
            <w:tcW w:w="1838" w:type="dxa"/>
            <w:gridSpan w:val="2"/>
            <w:tcBorders>
              <w:top w:val="nil"/>
              <w:left w:val="nil"/>
              <w:bottom w:val="nil"/>
              <w:right w:val="nil"/>
            </w:tcBorders>
            <w:shd w:val="clear" w:color="auto" w:fill="auto"/>
            <w:noWrap/>
            <w:vAlign w:val="bottom"/>
            <w:hideMark/>
          </w:tcPr>
          <w:p w:rsidR="00DF6D8A" w:rsidRPr="00CF6375" w:rsidP="00322FF6" w14:paraId="12401481" w14:textId="77777777">
            <w:pPr>
              <w:widowControl/>
              <w:autoSpaceDE/>
              <w:autoSpaceDN/>
              <w:jc w:val="right"/>
              <w:rPr>
                <w:rFonts w:ascii="Arial" w:eastAsia="Times New Roman" w:hAnsi="Arial" w:cs="Arial"/>
                <w:bCs/>
                <w:sz w:val="16"/>
                <w:szCs w:val="16"/>
              </w:rPr>
            </w:pPr>
          </w:p>
        </w:tc>
        <w:tc>
          <w:tcPr>
            <w:tcW w:w="276" w:type="dxa"/>
            <w:gridSpan w:val="5"/>
            <w:tcBorders>
              <w:top w:val="nil"/>
              <w:left w:val="nil"/>
              <w:bottom w:val="nil"/>
              <w:right w:val="nil"/>
            </w:tcBorders>
            <w:shd w:val="clear" w:color="auto" w:fill="auto"/>
            <w:noWrap/>
            <w:vAlign w:val="bottom"/>
            <w:hideMark/>
          </w:tcPr>
          <w:p w:rsidR="00DF6D8A" w:rsidRPr="00CF6375" w:rsidP="00322FF6" w14:paraId="3F5F4419" w14:textId="77777777">
            <w:pPr>
              <w:widowControl/>
              <w:autoSpaceDE/>
              <w:autoSpaceDN/>
              <w:jc w:val="right"/>
              <w:rPr>
                <w:rFonts w:ascii="Arial" w:eastAsia="Times New Roman" w:hAnsi="Arial" w:cs="Arial"/>
                <w:bCs/>
                <w:sz w:val="16"/>
                <w:szCs w:val="16"/>
              </w:rPr>
            </w:pPr>
          </w:p>
        </w:tc>
        <w:tc>
          <w:tcPr>
            <w:tcW w:w="1937" w:type="dxa"/>
            <w:gridSpan w:val="2"/>
            <w:tcBorders>
              <w:top w:val="nil"/>
              <w:left w:val="nil"/>
              <w:bottom w:val="nil"/>
              <w:right w:val="single" w:sz="12" w:space="0" w:color="auto"/>
            </w:tcBorders>
            <w:shd w:val="clear" w:color="auto" w:fill="auto"/>
            <w:noWrap/>
            <w:vAlign w:val="bottom"/>
            <w:hideMark/>
          </w:tcPr>
          <w:p w:rsidR="00DF6D8A" w:rsidRPr="00CF6375" w:rsidP="00322FF6" w14:paraId="44C44581"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503615CF" w14:textId="77777777" w:rsidTr="00C12239">
        <w:tblPrEx>
          <w:tblW w:w="10676" w:type="dxa"/>
          <w:jc w:val="center"/>
          <w:tblLayout w:type="fixed"/>
          <w:tblLook w:val="04A0"/>
        </w:tblPrEx>
        <w:trPr>
          <w:trHeight w:val="98"/>
          <w:jc w:val="center"/>
        </w:trPr>
        <w:tc>
          <w:tcPr>
            <w:tcW w:w="2048" w:type="dxa"/>
            <w:gridSpan w:val="3"/>
            <w:tcBorders>
              <w:top w:val="nil"/>
              <w:left w:val="single" w:sz="12" w:space="0" w:color="auto"/>
              <w:bottom w:val="nil"/>
              <w:right w:val="nil"/>
            </w:tcBorders>
            <w:shd w:val="clear" w:color="auto" w:fill="auto"/>
            <w:noWrap/>
            <w:vAlign w:val="bottom"/>
            <w:hideMark/>
          </w:tcPr>
          <w:p w:rsidR="00DF6D8A" w:rsidRPr="00CF6375" w:rsidP="00322FF6" w14:paraId="1B983AFF" w14:textId="77777777">
            <w:pPr>
              <w:widowControl/>
              <w:autoSpaceDE/>
              <w:autoSpaceDN/>
              <w:jc w:val="right"/>
              <w:rPr>
                <w:rFonts w:ascii="Arial" w:eastAsia="Times New Roman" w:hAnsi="Arial" w:cs="Arial"/>
                <w:bCs/>
                <w:sz w:val="16"/>
                <w:szCs w:val="16"/>
              </w:rPr>
            </w:pPr>
            <w:r w:rsidRPr="00CF6375">
              <w:rPr>
                <w:rFonts w:ascii="Arial" w:eastAsia="Times New Roman" w:hAnsi="Arial" w:cs="Arial"/>
                <w:bCs/>
                <w:sz w:val="16"/>
                <w:szCs w:val="16"/>
              </w:rPr>
              <w:t>Date Received in RO:</w:t>
            </w:r>
          </w:p>
        </w:tc>
        <w:tc>
          <w:tcPr>
            <w:tcW w:w="287" w:type="dxa"/>
            <w:gridSpan w:val="2"/>
            <w:tcBorders>
              <w:top w:val="nil"/>
              <w:left w:val="nil"/>
              <w:bottom w:val="single" w:sz="4" w:space="0" w:color="auto"/>
              <w:right w:val="nil"/>
            </w:tcBorders>
            <w:shd w:val="clear" w:color="auto" w:fill="auto"/>
            <w:noWrap/>
            <w:vAlign w:val="bottom"/>
            <w:hideMark/>
          </w:tcPr>
          <w:p w:rsidR="00DF6D8A" w:rsidRPr="00CF6375" w:rsidP="00322FF6" w14:paraId="3A1C1823"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433" w:type="dxa"/>
            <w:gridSpan w:val="3"/>
            <w:tcBorders>
              <w:top w:val="nil"/>
              <w:left w:val="nil"/>
              <w:bottom w:val="single" w:sz="4" w:space="0" w:color="auto"/>
              <w:right w:val="nil"/>
            </w:tcBorders>
            <w:shd w:val="clear" w:color="auto" w:fill="auto"/>
            <w:noWrap/>
            <w:vAlign w:val="bottom"/>
            <w:hideMark/>
          </w:tcPr>
          <w:p w:rsidR="00DF6D8A" w:rsidRPr="00CF6375" w:rsidP="00322FF6" w14:paraId="62D6C5D6"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337" w:type="dxa"/>
            <w:gridSpan w:val="2"/>
            <w:tcBorders>
              <w:top w:val="nil"/>
              <w:left w:val="nil"/>
              <w:bottom w:val="single" w:sz="4" w:space="0" w:color="auto"/>
              <w:right w:val="nil"/>
            </w:tcBorders>
            <w:shd w:val="clear" w:color="auto" w:fill="auto"/>
            <w:noWrap/>
            <w:vAlign w:val="bottom"/>
            <w:hideMark/>
          </w:tcPr>
          <w:p w:rsidR="00DF6D8A" w:rsidRPr="00CF6375" w:rsidP="00322FF6" w14:paraId="64709BC0"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766" w:type="dxa"/>
            <w:gridSpan w:val="3"/>
            <w:tcBorders>
              <w:top w:val="nil"/>
              <w:left w:val="nil"/>
              <w:bottom w:val="single" w:sz="4" w:space="0" w:color="auto"/>
              <w:right w:val="nil"/>
            </w:tcBorders>
            <w:shd w:val="clear" w:color="auto" w:fill="auto"/>
            <w:noWrap/>
            <w:vAlign w:val="bottom"/>
            <w:hideMark/>
          </w:tcPr>
          <w:p w:rsidR="00DF6D8A" w:rsidRPr="00CF6375" w:rsidP="00322FF6" w14:paraId="4F13FC00"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433" w:type="dxa"/>
            <w:tcBorders>
              <w:top w:val="nil"/>
              <w:left w:val="nil"/>
              <w:bottom w:val="single" w:sz="4" w:space="0" w:color="auto"/>
              <w:right w:val="nil"/>
            </w:tcBorders>
            <w:shd w:val="clear" w:color="auto" w:fill="auto"/>
            <w:noWrap/>
            <w:vAlign w:val="bottom"/>
            <w:hideMark/>
          </w:tcPr>
          <w:p w:rsidR="00DF6D8A" w:rsidRPr="00CF6375" w:rsidP="00322FF6" w14:paraId="4CB77161"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876" w:type="dxa"/>
            <w:gridSpan w:val="2"/>
            <w:tcBorders>
              <w:top w:val="nil"/>
              <w:left w:val="nil"/>
              <w:bottom w:val="nil"/>
              <w:right w:val="nil"/>
            </w:tcBorders>
            <w:shd w:val="clear" w:color="auto" w:fill="auto"/>
            <w:noWrap/>
            <w:vAlign w:val="bottom"/>
            <w:hideMark/>
          </w:tcPr>
          <w:p w:rsidR="00DF6D8A" w:rsidRPr="00CF6375" w:rsidP="00322FF6" w14:paraId="348566DD" w14:textId="77777777">
            <w:pPr>
              <w:widowControl/>
              <w:autoSpaceDE/>
              <w:autoSpaceDN/>
              <w:rPr>
                <w:rFonts w:ascii="Arial" w:eastAsia="Times New Roman" w:hAnsi="Arial" w:cs="Arial"/>
                <w:bCs/>
                <w:sz w:val="16"/>
                <w:szCs w:val="16"/>
              </w:rPr>
            </w:pPr>
          </w:p>
        </w:tc>
        <w:tc>
          <w:tcPr>
            <w:tcW w:w="1445" w:type="dxa"/>
            <w:gridSpan w:val="4"/>
            <w:tcBorders>
              <w:top w:val="nil"/>
              <w:left w:val="nil"/>
              <w:bottom w:val="nil"/>
              <w:right w:val="nil"/>
            </w:tcBorders>
            <w:shd w:val="clear" w:color="auto" w:fill="auto"/>
            <w:noWrap/>
            <w:vAlign w:val="bottom"/>
            <w:hideMark/>
          </w:tcPr>
          <w:p w:rsidR="00DF6D8A" w:rsidRPr="00CF6375" w:rsidP="00322FF6" w14:paraId="7CC7F0D7" w14:textId="77777777">
            <w:pPr>
              <w:widowControl/>
              <w:autoSpaceDE/>
              <w:autoSpaceDN/>
              <w:jc w:val="right"/>
              <w:rPr>
                <w:rFonts w:ascii="Arial" w:eastAsia="Times New Roman" w:hAnsi="Arial" w:cs="Arial"/>
                <w:bCs/>
                <w:sz w:val="16"/>
                <w:szCs w:val="16"/>
              </w:rPr>
            </w:pPr>
            <w:r w:rsidRPr="00CF6375">
              <w:rPr>
                <w:rFonts w:ascii="Arial" w:eastAsia="Times New Roman" w:hAnsi="Arial" w:cs="Arial"/>
                <w:bCs/>
                <w:sz w:val="16"/>
                <w:szCs w:val="16"/>
              </w:rPr>
              <w:t>Received by:</w:t>
            </w:r>
          </w:p>
        </w:tc>
        <w:tc>
          <w:tcPr>
            <w:tcW w:w="1838" w:type="dxa"/>
            <w:gridSpan w:val="2"/>
            <w:tcBorders>
              <w:top w:val="nil"/>
              <w:left w:val="nil"/>
              <w:bottom w:val="single" w:sz="4" w:space="0" w:color="auto"/>
              <w:right w:val="nil"/>
            </w:tcBorders>
            <w:shd w:val="clear" w:color="auto" w:fill="auto"/>
            <w:noWrap/>
            <w:vAlign w:val="bottom"/>
            <w:hideMark/>
          </w:tcPr>
          <w:p w:rsidR="00DF6D8A" w:rsidRPr="00CF6375" w:rsidP="00322FF6" w14:paraId="1D6F7007"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276" w:type="dxa"/>
            <w:gridSpan w:val="5"/>
            <w:tcBorders>
              <w:top w:val="nil"/>
              <w:left w:val="nil"/>
              <w:bottom w:val="single" w:sz="4" w:space="0" w:color="auto"/>
              <w:right w:val="nil"/>
            </w:tcBorders>
            <w:shd w:val="clear" w:color="auto" w:fill="auto"/>
            <w:noWrap/>
            <w:vAlign w:val="bottom"/>
            <w:hideMark/>
          </w:tcPr>
          <w:p w:rsidR="00DF6D8A" w:rsidRPr="00CF6375" w:rsidP="00322FF6" w14:paraId="57298333"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1937" w:type="dxa"/>
            <w:gridSpan w:val="2"/>
            <w:tcBorders>
              <w:top w:val="nil"/>
              <w:left w:val="nil"/>
              <w:bottom w:val="single" w:sz="4" w:space="0" w:color="auto"/>
              <w:right w:val="single" w:sz="12" w:space="0" w:color="auto"/>
            </w:tcBorders>
            <w:shd w:val="clear" w:color="auto" w:fill="auto"/>
            <w:noWrap/>
            <w:vAlign w:val="bottom"/>
            <w:hideMark/>
          </w:tcPr>
          <w:p w:rsidR="00DF6D8A" w:rsidRPr="00CF6375" w:rsidP="00322FF6" w14:paraId="6E9B2061"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5E161460" w14:textId="77777777" w:rsidTr="00C12239">
        <w:tblPrEx>
          <w:tblW w:w="10676" w:type="dxa"/>
          <w:jc w:val="center"/>
          <w:tblLayout w:type="fixed"/>
          <w:tblLook w:val="04A0"/>
        </w:tblPrEx>
        <w:trPr>
          <w:trHeight w:val="189"/>
          <w:jc w:val="center"/>
        </w:trPr>
        <w:tc>
          <w:tcPr>
            <w:tcW w:w="1052" w:type="dxa"/>
            <w:tcBorders>
              <w:top w:val="nil"/>
              <w:left w:val="single" w:sz="12" w:space="0" w:color="auto"/>
              <w:bottom w:val="nil"/>
              <w:right w:val="nil"/>
            </w:tcBorders>
            <w:shd w:val="clear" w:color="auto" w:fill="auto"/>
            <w:noWrap/>
            <w:vAlign w:val="bottom"/>
            <w:hideMark/>
          </w:tcPr>
          <w:p w:rsidR="00DF6D8A" w:rsidRPr="00CF6375" w:rsidP="00322FF6" w14:paraId="45EF87AE"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996" w:type="dxa"/>
            <w:gridSpan w:val="2"/>
            <w:tcBorders>
              <w:top w:val="nil"/>
              <w:left w:val="nil"/>
              <w:bottom w:val="nil"/>
              <w:right w:val="nil"/>
            </w:tcBorders>
            <w:shd w:val="clear" w:color="auto" w:fill="auto"/>
            <w:noWrap/>
            <w:vAlign w:val="bottom"/>
            <w:hideMark/>
          </w:tcPr>
          <w:p w:rsidR="00DF6D8A" w:rsidRPr="00CF6375" w:rsidP="00322FF6" w14:paraId="1135041E" w14:textId="77777777">
            <w:pPr>
              <w:widowControl/>
              <w:autoSpaceDE/>
              <w:autoSpaceDN/>
              <w:jc w:val="right"/>
              <w:rPr>
                <w:rFonts w:ascii="Arial" w:eastAsia="Times New Roman" w:hAnsi="Arial" w:cs="Arial"/>
                <w:bCs/>
                <w:sz w:val="16"/>
                <w:szCs w:val="16"/>
              </w:rPr>
            </w:pPr>
          </w:p>
        </w:tc>
        <w:tc>
          <w:tcPr>
            <w:tcW w:w="287" w:type="dxa"/>
            <w:gridSpan w:val="2"/>
            <w:tcBorders>
              <w:top w:val="nil"/>
              <w:left w:val="nil"/>
              <w:bottom w:val="nil"/>
              <w:right w:val="nil"/>
            </w:tcBorders>
            <w:shd w:val="clear" w:color="auto" w:fill="auto"/>
            <w:noWrap/>
            <w:vAlign w:val="bottom"/>
            <w:hideMark/>
          </w:tcPr>
          <w:p w:rsidR="00DF6D8A" w:rsidRPr="00CF6375" w:rsidP="00322FF6" w14:paraId="39EBA793" w14:textId="77777777">
            <w:pPr>
              <w:widowControl/>
              <w:autoSpaceDE/>
              <w:autoSpaceDN/>
              <w:rPr>
                <w:rFonts w:ascii="Arial" w:eastAsia="Times New Roman" w:hAnsi="Arial" w:cs="Arial"/>
                <w:bCs/>
                <w:sz w:val="16"/>
                <w:szCs w:val="16"/>
              </w:rPr>
            </w:pPr>
          </w:p>
        </w:tc>
        <w:tc>
          <w:tcPr>
            <w:tcW w:w="433" w:type="dxa"/>
            <w:gridSpan w:val="3"/>
            <w:tcBorders>
              <w:top w:val="nil"/>
              <w:left w:val="nil"/>
              <w:bottom w:val="nil"/>
              <w:right w:val="nil"/>
            </w:tcBorders>
            <w:shd w:val="clear" w:color="auto" w:fill="auto"/>
            <w:noWrap/>
            <w:vAlign w:val="bottom"/>
            <w:hideMark/>
          </w:tcPr>
          <w:p w:rsidR="00DF6D8A" w:rsidRPr="00CF6375" w:rsidP="00322FF6" w14:paraId="2088807B" w14:textId="77777777">
            <w:pPr>
              <w:widowControl/>
              <w:autoSpaceDE/>
              <w:autoSpaceDN/>
              <w:rPr>
                <w:rFonts w:ascii="Arial" w:eastAsia="Times New Roman" w:hAnsi="Arial" w:cs="Arial"/>
                <w:bCs/>
                <w:sz w:val="16"/>
                <w:szCs w:val="16"/>
              </w:rPr>
            </w:pPr>
          </w:p>
        </w:tc>
        <w:tc>
          <w:tcPr>
            <w:tcW w:w="337" w:type="dxa"/>
            <w:gridSpan w:val="2"/>
            <w:tcBorders>
              <w:top w:val="nil"/>
              <w:left w:val="nil"/>
              <w:bottom w:val="nil"/>
              <w:right w:val="nil"/>
            </w:tcBorders>
            <w:shd w:val="clear" w:color="auto" w:fill="auto"/>
            <w:noWrap/>
            <w:vAlign w:val="bottom"/>
            <w:hideMark/>
          </w:tcPr>
          <w:p w:rsidR="00DF6D8A" w:rsidRPr="00CF6375" w:rsidP="00322FF6" w14:paraId="2FB5AC80" w14:textId="77777777">
            <w:pPr>
              <w:widowControl/>
              <w:autoSpaceDE/>
              <w:autoSpaceDN/>
              <w:rPr>
                <w:rFonts w:ascii="Arial" w:eastAsia="Times New Roman" w:hAnsi="Arial" w:cs="Arial"/>
                <w:bCs/>
                <w:sz w:val="16"/>
                <w:szCs w:val="16"/>
              </w:rPr>
            </w:pPr>
          </w:p>
        </w:tc>
        <w:tc>
          <w:tcPr>
            <w:tcW w:w="766" w:type="dxa"/>
            <w:gridSpan w:val="3"/>
            <w:tcBorders>
              <w:top w:val="nil"/>
              <w:left w:val="nil"/>
              <w:bottom w:val="nil"/>
              <w:right w:val="nil"/>
            </w:tcBorders>
            <w:shd w:val="clear" w:color="auto" w:fill="auto"/>
            <w:noWrap/>
            <w:vAlign w:val="bottom"/>
            <w:hideMark/>
          </w:tcPr>
          <w:p w:rsidR="00DF6D8A" w:rsidRPr="00CF6375" w:rsidP="00322FF6" w14:paraId="67A77EB8" w14:textId="77777777">
            <w:pPr>
              <w:widowControl/>
              <w:autoSpaceDE/>
              <w:autoSpaceDN/>
              <w:rPr>
                <w:rFonts w:ascii="Arial" w:eastAsia="Times New Roman" w:hAnsi="Arial" w:cs="Arial"/>
                <w:bCs/>
                <w:sz w:val="16"/>
                <w:szCs w:val="16"/>
              </w:rPr>
            </w:pPr>
          </w:p>
        </w:tc>
        <w:tc>
          <w:tcPr>
            <w:tcW w:w="433" w:type="dxa"/>
            <w:tcBorders>
              <w:top w:val="nil"/>
              <w:left w:val="nil"/>
              <w:bottom w:val="nil"/>
              <w:right w:val="nil"/>
            </w:tcBorders>
            <w:shd w:val="clear" w:color="auto" w:fill="auto"/>
            <w:noWrap/>
            <w:vAlign w:val="bottom"/>
            <w:hideMark/>
          </w:tcPr>
          <w:p w:rsidR="00DF6D8A" w:rsidRPr="00CF6375" w:rsidP="00322FF6" w14:paraId="1FB538FB" w14:textId="77777777">
            <w:pPr>
              <w:widowControl/>
              <w:autoSpaceDE/>
              <w:autoSpaceDN/>
              <w:rPr>
                <w:rFonts w:ascii="Arial" w:eastAsia="Times New Roman" w:hAnsi="Arial" w:cs="Arial"/>
                <w:bCs/>
                <w:sz w:val="16"/>
                <w:szCs w:val="16"/>
              </w:rPr>
            </w:pPr>
          </w:p>
        </w:tc>
        <w:tc>
          <w:tcPr>
            <w:tcW w:w="876" w:type="dxa"/>
            <w:gridSpan w:val="2"/>
            <w:tcBorders>
              <w:top w:val="nil"/>
              <w:left w:val="nil"/>
              <w:bottom w:val="nil"/>
              <w:right w:val="nil"/>
            </w:tcBorders>
            <w:shd w:val="clear" w:color="auto" w:fill="auto"/>
            <w:noWrap/>
            <w:vAlign w:val="bottom"/>
            <w:hideMark/>
          </w:tcPr>
          <w:p w:rsidR="00DF6D8A" w:rsidRPr="00CF6375" w:rsidP="00322FF6" w14:paraId="0657AA63" w14:textId="77777777">
            <w:pPr>
              <w:widowControl/>
              <w:autoSpaceDE/>
              <w:autoSpaceDN/>
              <w:rPr>
                <w:rFonts w:ascii="Arial" w:eastAsia="Times New Roman" w:hAnsi="Arial" w:cs="Arial"/>
                <w:bCs/>
                <w:sz w:val="16"/>
                <w:szCs w:val="16"/>
              </w:rPr>
            </w:pPr>
          </w:p>
        </w:tc>
        <w:tc>
          <w:tcPr>
            <w:tcW w:w="853" w:type="dxa"/>
            <w:gridSpan w:val="2"/>
            <w:tcBorders>
              <w:top w:val="nil"/>
              <w:left w:val="nil"/>
              <w:bottom w:val="nil"/>
              <w:right w:val="nil"/>
            </w:tcBorders>
            <w:shd w:val="clear" w:color="auto" w:fill="auto"/>
            <w:noWrap/>
            <w:vAlign w:val="bottom"/>
            <w:hideMark/>
          </w:tcPr>
          <w:p w:rsidR="00DF6D8A" w:rsidRPr="00CF6375" w:rsidP="00322FF6" w14:paraId="6C304A17" w14:textId="77777777">
            <w:pPr>
              <w:widowControl/>
              <w:autoSpaceDE/>
              <w:autoSpaceDN/>
              <w:jc w:val="right"/>
              <w:rPr>
                <w:rFonts w:ascii="Arial" w:eastAsia="Times New Roman" w:hAnsi="Arial" w:cs="Arial"/>
                <w:bCs/>
                <w:sz w:val="16"/>
                <w:szCs w:val="16"/>
              </w:rPr>
            </w:pPr>
          </w:p>
        </w:tc>
        <w:tc>
          <w:tcPr>
            <w:tcW w:w="592" w:type="dxa"/>
            <w:gridSpan w:val="2"/>
            <w:tcBorders>
              <w:top w:val="nil"/>
              <w:left w:val="nil"/>
              <w:bottom w:val="nil"/>
              <w:right w:val="nil"/>
            </w:tcBorders>
            <w:shd w:val="clear" w:color="auto" w:fill="auto"/>
            <w:noWrap/>
            <w:vAlign w:val="bottom"/>
            <w:hideMark/>
          </w:tcPr>
          <w:p w:rsidR="00DF6D8A" w:rsidRPr="00CF6375" w:rsidP="00322FF6" w14:paraId="1397420E" w14:textId="77777777">
            <w:pPr>
              <w:widowControl/>
              <w:autoSpaceDE/>
              <w:autoSpaceDN/>
              <w:jc w:val="right"/>
              <w:rPr>
                <w:rFonts w:ascii="Arial" w:eastAsia="Times New Roman" w:hAnsi="Arial" w:cs="Arial"/>
                <w:bCs/>
                <w:sz w:val="16"/>
                <w:szCs w:val="16"/>
              </w:rPr>
            </w:pPr>
          </w:p>
        </w:tc>
        <w:tc>
          <w:tcPr>
            <w:tcW w:w="1838" w:type="dxa"/>
            <w:gridSpan w:val="2"/>
            <w:tcBorders>
              <w:top w:val="nil"/>
              <w:left w:val="nil"/>
              <w:bottom w:val="nil"/>
              <w:right w:val="nil"/>
            </w:tcBorders>
            <w:shd w:val="clear" w:color="auto" w:fill="auto"/>
            <w:noWrap/>
            <w:vAlign w:val="bottom"/>
            <w:hideMark/>
          </w:tcPr>
          <w:p w:rsidR="00DF6D8A" w:rsidRPr="00CF6375" w:rsidP="00322FF6" w14:paraId="2CCDC391" w14:textId="77777777">
            <w:pPr>
              <w:widowControl/>
              <w:autoSpaceDE/>
              <w:autoSpaceDN/>
              <w:jc w:val="right"/>
              <w:rPr>
                <w:rFonts w:ascii="Arial" w:eastAsia="Times New Roman" w:hAnsi="Arial" w:cs="Arial"/>
                <w:bCs/>
                <w:sz w:val="16"/>
                <w:szCs w:val="16"/>
              </w:rPr>
            </w:pPr>
          </w:p>
        </w:tc>
        <w:tc>
          <w:tcPr>
            <w:tcW w:w="276" w:type="dxa"/>
            <w:gridSpan w:val="5"/>
            <w:tcBorders>
              <w:top w:val="nil"/>
              <w:left w:val="nil"/>
              <w:bottom w:val="nil"/>
              <w:right w:val="nil"/>
            </w:tcBorders>
            <w:shd w:val="clear" w:color="auto" w:fill="auto"/>
            <w:noWrap/>
            <w:vAlign w:val="bottom"/>
            <w:hideMark/>
          </w:tcPr>
          <w:p w:rsidR="00DF6D8A" w:rsidRPr="00CF6375" w:rsidP="00322FF6" w14:paraId="6CD45928" w14:textId="77777777">
            <w:pPr>
              <w:widowControl/>
              <w:autoSpaceDE/>
              <w:autoSpaceDN/>
              <w:jc w:val="right"/>
              <w:rPr>
                <w:rFonts w:ascii="Arial" w:eastAsia="Times New Roman" w:hAnsi="Arial" w:cs="Arial"/>
                <w:bCs/>
                <w:sz w:val="16"/>
                <w:szCs w:val="16"/>
              </w:rPr>
            </w:pPr>
          </w:p>
        </w:tc>
        <w:tc>
          <w:tcPr>
            <w:tcW w:w="1937" w:type="dxa"/>
            <w:gridSpan w:val="2"/>
            <w:tcBorders>
              <w:top w:val="nil"/>
              <w:left w:val="nil"/>
              <w:bottom w:val="nil"/>
              <w:right w:val="single" w:sz="12" w:space="0" w:color="auto"/>
            </w:tcBorders>
            <w:shd w:val="clear" w:color="auto" w:fill="auto"/>
            <w:noWrap/>
            <w:vAlign w:val="bottom"/>
            <w:hideMark/>
          </w:tcPr>
          <w:p w:rsidR="00DF6D8A" w:rsidRPr="00CF6375" w:rsidP="00322FF6" w14:paraId="296D3850"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1936A206" w14:textId="77777777" w:rsidTr="00C12239">
        <w:tblPrEx>
          <w:tblW w:w="10676" w:type="dxa"/>
          <w:jc w:val="center"/>
          <w:tblLayout w:type="fixed"/>
          <w:tblLook w:val="04A0"/>
        </w:tblPrEx>
        <w:trPr>
          <w:trHeight w:val="82"/>
          <w:jc w:val="center"/>
        </w:trPr>
        <w:tc>
          <w:tcPr>
            <w:tcW w:w="2048" w:type="dxa"/>
            <w:gridSpan w:val="3"/>
            <w:tcBorders>
              <w:top w:val="nil"/>
              <w:left w:val="single" w:sz="12" w:space="0" w:color="auto"/>
              <w:bottom w:val="nil"/>
              <w:right w:val="nil"/>
            </w:tcBorders>
            <w:shd w:val="clear" w:color="auto" w:fill="auto"/>
            <w:noWrap/>
            <w:vAlign w:val="bottom"/>
            <w:hideMark/>
          </w:tcPr>
          <w:p w:rsidR="00DF6D8A" w:rsidRPr="00CF6375" w:rsidP="00322FF6" w14:paraId="10189360" w14:textId="77777777">
            <w:pPr>
              <w:widowControl/>
              <w:autoSpaceDE/>
              <w:autoSpaceDN/>
              <w:jc w:val="right"/>
              <w:rPr>
                <w:rFonts w:ascii="Arial" w:eastAsia="Times New Roman" w:hAnsi="Arial" w:cs="Arial"/>
                <w:bCs/>
                <w:sz w:val="16"/>
                <w:szCs w:val="16"/>
              </w:rPr>
            </w:pPr>
            <w:r w:rsidRPr="00CF6375">
              <w:rPr>
                <w:rFonts w:ascii="Arial" w:eastAsia="Times New Roman" w:hAnsi="Arial" w:cs="Arial"/>
                <w:bCs/>
                <w:sz w:val="16"/>
                <w:szCs w:val="16"/>
              </w:rPr>
              <w:t>Date Received in OFO:</w:t>
            </w:r>
          </w:p>
        </w:tc>
        <w:tc>
          <w:tcPr>
            <w:tcW w:w="287" w:type="dxa"/>
            <w:gridSpan w:val="2"/>
            <w:tcBorders>
              <w:top w:val="nil"/>
              <w:left w:val="nil"/>
              <w:bottom w:val="single" w:sz="4" w:space="0" w:color="auto"/>
              <w:right w:val="nil"/>
            </w:tcBorders>
            <w:shd w:val="clear" w:color="auto" w:fill="auto"/>
            <w:noWrap/>
            <w:vAlign w:val="bottom"/>
            <w:hideMark/>
          </w:tcPr>
          <w:p w:rsidR="00DF6D8A" w:rsidRPr="00CF6375" w:rsidP="00322FF6" w14:paraId="19DA7DF4"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433" w:type="dxa"/>
            <w:gridSpan w:val="3"/>
            <w:tcBorders>
              <w:top w:val="nil"/>
              <w:left w:val="nil"/>
              <w:bottom w:val="single" w:sz="4" w:space="0" w:color="auto"/>
              <w:right w:val="nil"/>
            </w:tcBorders>
            <w:shd w:val="clear" w:color="auto" w:fill="auto"/>
            <w:noWrap/>
            <w:vAlign w:val="bottom"/>
            <w:hideMark/>
          </w:tcPr>
          <w:p w:rsidR="00DF6D8A" w:rsidRPr="00CF6375" w:rsidP="00322FF6" w14:paraId="6E1EB654"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337" w:type="dxa"/>
            <w:gridSpan w:val="2"/>
            <w:tcBorders>
              <w:top w:val="nil"/>
              <w:left w:val="nil"/>
              <w:bottom w:val="single" w:sz="4" w:space="0" w:color="auto"/>
              <w:right w:val="nil"/>
            </w:tcBorders>
            <w:shd w:val="clear" w:color="auto" w:fill="auto"/>
            <w:noWrap/>
            <w:vAlign w:val="bottom"/>
            <w:hideMark/>
          </w:tcPr>
          <w:p w:rsidR="00DF6D8A" w:rsidRPr="00CF6375" w:rsidP="00322FF6" w14:paraId="2B45B9AA"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766" w:type="dxa"/>
            <w:gridSpan w:val="3"/>
            <w:tcBorders>
              <w:top w:val="nil"/>
              <w:left w:val="nil"/>
              <w:bottom w:val="single" w:sz="4" w:space="0" w:color="auto"/>
              <w:right w:val="nil"/>
            </w:tcBorders>
            <w:shd w:val="clear" w:color="auto" w:fill="auto"/>
            <w:noWrap/>
            <w:vAlign w:val="bottom"/>
            <w:hideMark/>
          </w:tcPr>
          <w:p w:rsidR="00DF6D8A" w:rsidRPr="00CF6375" w:rsidP="00322FF6" w14:paraId="2CF0800E"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433" w:type="dxa"/>
            <w:tcBorders>
              <w:top w:val="nil"/>
              <w:left w:val="nil"/>
              <w:bottom w:val="single" w:sz="4" w:space="0" w:color="auto"/>
              <w:right w:val="nil"/>
            </w:tcBorders>
            <w:shd w:val="clear" w:color="auto" w:fill="auto"/>
            <w:noWrap/>
            <w:vAlign w:val="bottom"/>
            <w:hideMark/>
          </w:tcPr>
          <w:p w:rsidR="00DF6D8A" w:rsidRPr="00CF6375" w:rsidP="00322FF6" w14:paraId="216D7600"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876" w:type="dxa"/>
            <w:gridSpan w:val="2"/>
            <w:tcBorders>
              <w:top w:val="nil"/>
              <w:left w:val="nil"/>
              <w:bottom w:val="nil"/>
              <w:right w:val="nil"/>
            </w:tcBorders>
            <w:shd w:val="clear" w:color="auto" w:fill="auto"/>
            <w:noWrap/>
            <w:vAlign w:val="bottom"/>
            <w:hideMark/>
          </w:tcPr>
          <w:p w:rsidR="00DF6D8A" w:rsidRPr="00CF6375" w:rsidP="00322FF6" w14:paraId="7F549A77" w14:textId="77777777">
            <w:pPr>
              <w:widowControl/>
              <w:autoSpaceDE/>
              <w:autoSpaceDN/>
              <w:rPr>
                <w:rFonts w:ascii="Arial" w:eastAsia="Times New Roman" w:hAnsi="Arial" w:cs="Arial"/>
                <w:bCs/>
                <w:sz w:val="16"/>
                <w:szCs w:val="16"/>
              </w:rPr>
            </w:pPr>
          </w:p>
        </w:tc>
        <w:tc>
          <w:tcPr>
            <w:tcW w:w="1445" w:type="dxa"/>
            <w:gridSpan w:val="4"/>
            <w:tcBorders>
              <w:top w:val="nil"/>
              <w:left w:val="nil"/>
              <w:bottom w:val="nil"/>
              <w:right w:val="nil"/>
            </w:tcBorders>
            <w:shd w:val="clear" w:color="auto" w:fill="auto"/>
            <w:noWrap/>
            <w:vAlign w:val="bottom"/>
            <w:hideMark/>
          </w:tcPr>
          <w:p w:rsidR="00DF6D8A" w:rsidRPr="00CF6375" w:rsidP="00322FF6" w14:paraId="6BB6B779" w14:textId="77777777">
            <w:pPr>
              <w:widowControl/>
              <w:autoSpaceDE/>
              <w:autoSpaceDN/>
              <w:jc w:val="right"/>
              <w:rPr>
                <w:rFonts w:ascii="Arial" w:eastAsia="Times New Roman" w:hAnsi="Arial" w:cs="Arial"/>
                <w:bCs/>
                <w:sz w:val="16"/>
                <w:szCs w:val="16"/>
              </w:rPr>
            </w:pPr>
            <w:r w:rsidRPr="00CF6375">
              <w:rPr>
                <w:rFonts w:ascii="Arial" w:eastAsia="Times New Roman" w:hAnsi="Arial" w:cs="Arial"/>
                <w:bCs/>
                <w:sz w:val="16"/>
                <w:szCs w:val="16"/>
              </w:rPr>
              <w:t>Received by:</w:t>
            </w:r>
          </w:p>
        </w:tc>
        <w:tc>
          <w:tcPr>
            <w:tcW w:w="1838" w:type="dxa"/>
            <w:gridSpan w:val="2"/>
            <w:tcBorders>
              <w:top w:val="nil"/>
              <w:left w:val="nil"/>
              <w:bottom w:val="single" w:sz="4" w:space="0" w:color="auto"/>
              <w:right w:val="nil"/>
            </w:tcBorders>
            <w:shd w:val="clear" w:color="auto" w:fill="auto"/>
            <w:noWrap/>
            <w:vAlign w:val="bottom"/>
            <w:hideMark/>
          </w:tcPr>
          <w:p w:rsidR="00DF6D8A" w:rsidRPr="00CF6375" w:rsidP="00322FF6" w14:paraId="5BA97AB1"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276" w:type="dxa"/>
            <w:gridSpan w:val="5"/>
            <w:tcBorders>
              <w:top w:val="nil"/>
              <w:left w:val="nil"/>
              <w:bottom w:val="single" w:sz="4" w:space="0" w:color="auto"/>
              <w:right w:val="nil"/>
            </w:tcBorders>
            <w:shd w:val="clear" w:color="auto" w:fill="auto"/>
            <w:noWrap/>
            <w:vAlign w:val="bottom"/>
            <w:hideMark/>
          </w:tcPr>
          <w:p w:rsidR="00DF6D8A" w:rsidRPr="00CF6375" w:rsidP="00322FF6" w14:paraId="0FD4BB22"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1937" w:type="dxa"/>
            <w:gridSpan w:val="2"/>
            <w:tcBorders>
              <w:top w:val="nil"/>
              <w:left w:val="nil"/>
              <w:bottom w:val="single" w:sz="4" w:space="0" w:color="auto"/>
              <w:right w:val="single" w:sz="12" w:space="0" w:color="auto"/>
            </w:tcBorders>
            <w:shd w:val="clear" w:color="auto" w:fill="auto"/>
            <w:noWrap/>
            <w:vAlign w:val="bottom"/>
            <w:hideMark/>
          </w:tcPr>
          <w:p w:rsidR="00DF6D8A" w:rsidRPr="00CF6375" w:rsidP="00322FF6" w14:paraId="6F1BD13A"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770AE0D8" w14:textId="77777777" w:rsidTr="00C12239">
        <w:tblPrEx>
          <w:tblW w:w="10676" w:type="dxa"/>
          <w:jc w:val="center"/>
          <w:tblLayout w:type="fixed"/>
          <w:tblLook w:val="04A0"/>
        </w:tblPrEx>
        <w:trPr>
          <w:trHeight w:val="189"/>
          <w:jc w:val="center"/>
        </w:trPr>
        <w:tc>
          <w:tcPr>
            <w:tcW w:w="1052" w:type="dxa"/>
            <w:tcBorders>
              <w:top w:val="nil"/>
              <w:left w:val="single" w:sz="12" w:space="0" w:color="auto"/>
              <w:bottom w:val="nil"/>
              <w:right w:val="nil"/>
            </w:tcBorders>
            <w:shd w:val="clear" w:color="auto" w:fill="auto"/>
            <w:noWrap/>
            <w:vAlign w:val="bottom"/>
            <w:hideMark/>
          </w:tcPr>
          <w:p w:rsidR="00DF6D8A" w:rsidRPr="00CF6375" w:rsidP="00322FF6" w14:paraId="5FF26EB5"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996" w:type="dxa"/>
            <w:gridSpan w:val="2"/>
            <w:tcBorders>
              <w:top w:val="nil"/>
              <w:left w:val="nil"/>
              <w:bottom w:val="nil"/>
              <w:right w:val="nil"/>
            </w:tcBorders>
            <w:shd w:val="clear" w:color="auto" w:fill="auto"/>
            <w:noWrap/>
            <w:vAlign w:val="bottom"/>
            <w:hideMark/>
          </w:tcPr>
          <w:p w:rsidR="00DF6D8A" w:rsidRPr="00CF6375" w:rsidP="00322FF6" w14:paraId="728E0E3C" w14:textId="77777777">
            <w:pPr>
              <w:widowControl/>
              <w:autoSpaceDE/>
              <w:autoSpaceDN/>
              <w:jc w:val="right"/>
              <w:rPr>
                <w:rFonts w:ascii="Arial" w:eastAsia="Times New Roman" w:hAnsi="Arial" w:cs="Arial"/>
                <w:bCs/>
                <w:sz w:val="16"/>
                <w:szCs w:val="16"/>
              </w:rPr>
            </w:pPr>
          </w:p>
        </w:tc>
        <w:tc>
          <w:tcPr>
            <w:tcW w:w="287" w:type="dxa"/>
            <w:gridSpan w:val="2"/>
            <w:tcBorders>
              <w:top w:val="nil"/>
              <w:left w:val="nil"/>
              <w:bottom w:val="nil"/>
              <w:right w:val="nil"/>
            </w:tcBorders>
            <w:shd w:val="clear" w:color="auto" w:fill="auto"/>
            <w:noWrap/>
            <w:vAlign w:val="bottom"/>
            <w:hideMark/>
          </w:tcPr>
          <w:p w:rsidR="00DF6D8A" w:rsidRPr="00CF6375" w:rsidP="00322FF6" w14:paraId="4EC516FF" w14:textId="77777777">
            <w:pPr>
              <w:widowControl/>
              <w:autoSpaceDE/>
              <w:autoSpaceDN/>
              <w:rPr>
                <w:rFonts w:ascii="Arial" w:eastAsia="Times New Roman" w:hAnsi="Arial" w:cs="Arial"/>
                <w:bCs/>
                <w:sz w:val="16"/>
                <w:szCs w:val="16"/>
              </w:rPr>
            </w:pPr>
          </w:p>
        </w:tc>
        <w:tc>
          <w:tcPr>
            <w:tcW w:w="433" w:type="dxa"/>
            <w:gridSpan w:val="3"/>
            <w:tcBorders>
              <w:top w:val="nil"/>
              <w:left w:val="nil"/>
              <w:bottom w:val="nil"/>
              <w:right w:val="nil"/>
            </w:tcBorders>
            <w:shd w:val="clear" w:color="auto" w:fill="auto"/>
            <w:noWrap/>
            <w:vAlign w:val="bottom"/>
            <w:hideMark/>
          </w:tcPr>
          <w:p w:rsidR="00DF6D8A" w:rsidRPr="00CF6375" w:rsidP="00322FF6" w14:paraId="7A101092" w14:textId="77777777">
            <w:pPr>
              <w:widowControl/>
              <w:autoSpaceDE/>
              <w:autoSpaceDN/>
              <w:rPr>
                <w:rFonts w:ascii="Arial" w:eastAsia="Times New Roman" w:hAnsi="Arial" w:cs="Arial"/>
                <w:bCs/>
                <w:sz w:val="16"/>
                <w:szCs w:val="16"/>
              </w:rPr>
            </w:pPr>
          </w:p>
        </w:tc>
        <w:tc>
          <w:tcPr>
            <w:tcW w:w="337" w:type="dxa"/>
            <w:gridSpan w:val="2"/>
            <w:tcBorders>
              <w:top w:val="nil"/>
              <w:left w:val="nil"/>
              <w:bottom w:val="nil"/>
              <w:right w:val="nil"/>
            </w:tcBorders>
            <w:shd w:val="clear" w:color="auto" w:fill="auto"/>
            <w:noWrap/>
            <w:vAlign w:val="bottom"/>
            <w:hideMark/>
          </w:tcPr>
          <w:p w:rsidR="00DF6D8A" w:rsidRPr="00CF6375" w:rsidP="00322FF6" w14:paraId="5558AC5F" w14:textId="77777777">
            <w:pPr>
              <w:widowControl/>
              <w:autoSpaceDE/>
              <w:autoSpaceDN/>
              <w:rPr>
                <w:rFonts w:ascii="Arial" w:eastAsia="Times New Roman" w:hAnsi="Arial" w:cs="Arial"/>
                <w:bCs/>
                <w:sz w:val="16"/>
                <w:szCs w:val="16"/>
              </w:rPr>
            </w:pPr>
          </w:p>
        </w:tc>
        <w:tc>
          <w:tcPr>
            <w:tcW w:w="766" w:type="dxa"/>
            <w:gridSpan w:val="3"/>
            <w:tcBorders>
              <w:top w:val="nil"/>
              <w:left w:val="nil"/>
              <w:bottom w:val="nil"/>
              <w:right w:val="nil"/>
            </w:tcBorders>
            <w:shd w:val="clear" w:color="auto" w:fill="auto"/>
            <w:noWrap/>
            <w:vAlign w:val="bottom"/>
            <w:hideMark/>
          </w:tcPr>
          <w:p w:rsidR="00DF6D8A" w:rsidRPr="00CF6375" w:rsidP="00322FF6" w14:paraId="45D991C0" w14:textId="77777777">
            <w:pPr>
              <w:widowControl/>
              <w:autoSpaceDE/>
              <w:autoSpaceDN/>
              <w:rPr>
                <w:rFonts w:ascii="Arial" w:eastAsia="Times New Roman" w:hAnsi="Arial" w:cs="Arial"/>
                <w:bCs/>
                <w:sz w:val="16"/>
                <w:szCs w:val="16"/>
              </w:rPr>
            </w:pPr>
          </w:p>
        </w:tc>
        <w:tc>
          <w:tcPr>
            <w:tcW w:w="433" w:type="dxa"/>
            <w:tcBorders>
              <w:top w:val="nil"/>
              <w:left w:val="nil"/>
              <w:bottom w:val="nil"/>
              <w:right w:val="nil"/>
            </w:tcBorders>
            <w:shd w:val="clear" w:color="auto" w:fill="auto"/>
            <w:noWrap/>
            <w:vAlign w:val="bottom"/>
            <w:hideMark/>
          </w:tcPr>
          <w:p w:rsidR="00DF6D8A" w:rsidRPr="00CF6375" w:rsidP="00322FF6" w14:paraId="46B95967" w14:textId="77777777">
            <w:pPr>
              <w:widowControl/>
              <w:autoSpaceDE/>
              <w:autoSpaceDN/>
              <w:rPr>
                <w:rFonts w:ascii="Arial" w:eastAsia="Times New Roman" w:hAnsi="Arial" w:cs="Arial"/>
                <w:bCs/>
                <w:sz w:val="16"/>
                <w:szCs w:val="16"/>
              </w:rPr>
            </w:pPr>
          </w:p>
        </w:tc>
        <w:tc>
          <w:tcPr>
            <w:tcW w:w="876" w:type="dxa"/>
            <w:gridSpan w:val="2"/>
            <w:tcBorders>
              <w:top w:val="nil"/>
              <w:left w:val="nil"/>
              <w:bottom w:val="nil"/>
              <w:right w:val="nil"/>
            </w:tcBorders>
            <w:shd w:val="clear" w:color="auto" w:fill="auto"/>
            <w:noWrap/>
            <w:vAlign w:val="bottom"/>
            <w:hideMark/>
          </w:tcPr>
          <w:p w:rsidR="00DF6D8A" w:rsidRPr="00CF6375" w:rsidP="00322FF6" w14:paraId="4FA79869" w14:textId="77777777">
            <w:pPr>
              <w:widowControl/>
              <w:autoSpaceDE/>
              <w:autoSpaceDN/>
              <w:rPr>
                <w:rFonts w:ascii="Arial" w:eastAsia="Times New Roman" w:hAnsi="Arial" w:cs="Arial"/>
                <w:bCs/>
                <w:sz w:val="16"/>
                <w:szCs w:val="16"/>
              </w:rPr>
            </w:pPr>
          </w:p>
        </w:tc>
        <w:tc>
          <w:tcPr>
            <w:tcW w:w="853" w:type="dxa"/>
            <w:gridSpan w:val="2"/>
            <w:tcBorders>
              <w:top w:val="nil"/>
              <w:left w:val="nil"/>
              <w:bottom w:val="nil"/>
              <w:right w:val="nil"/>
            </w:tcBorders>
            <w:shd w:val="clear" w:color="auto" w:fill="auto"/>
            <w:noWrap/>
            <w:vAlign w:val="bottom"/>
            <w:hideMark/>
          </w:tcPr>
          <w:p w:rsidR="00DF6D8A" w:rsidRPr="00CF6375" w:rsidP="00322FF6" w14:paraId="6B8EE5BC" w14:textId="77777777">
            <w:pPr>
              <w:widowControl/>
              <w:autoSpaceDE/>
              <w:autoSpaceDN/>
              <w:jc w:val="right"/>
              <w:rPr>
                <w:rFonts w:ascii="Arial" w:eastAsia="Times New Roman" w:hAnsi="Arial" w:cs="Arial"/>
                <w:bCs/>
                <w:sz w:val="16"/>
                <w:szCs w:val="16"/>
              </w:rPr>
            </w:pPr>
          </w:p>
        </w:tc>
        <w:tc>
          <w:tcPr>
            <w:tcW w:w="592" w:type="dxa"/>
            <w:gridSpan w:val="2"/>
            <w:tcBorders>
              <w:top w:val="nil"/>
              <w:left w:val="nil"/>
              <w:bottom w:val="nil"/>
              <w:right w:val="nil"/>
            </w:tcBorders>
            <w:shd w:val="clear" w:color="auto" w:fill="auto"/>
            <w:noWrap/>
            <w:vAlign w:val="bottom"/>
            <w:hideMark/>
          </w:tcPr>
          <w:p w:rsidR="00DF6D8A" w:rsidRPr="00CF6375" w:rsidP="00322FF6" w14:paraId="64104538" w14:textId="77777777">
            <w:pPr>
              <w:widowControl/>
              <w:autoSpaceDE/>
              <w:autoSpaceDN/>
              <w:jc w:val="right"/>
              <w:rPr>
                <w:rFonts w:ascii="Arial" w:eastAsia="Times New Roman" w:hAnsi="Arial" w:cs="Arial"/>
                <w:bCs/>
                <w:sz w:val="16"/>
                <w:szCs w:val="16"/>
              </w:rPr>
            </w:pPr>
          </w:p>
        </w:tc>
        <w:tc>
          <w:tcPr>
            <w:tcW w:w="1838" w:type="dxa"/>
            <w:gridSpan w:val="2"/>
            <w:tcBorders>
              <w:top w:val="nil"/>
              <w:left w:val="nil"/>
              <w:bottom w:val="nil"/>
              <w:right w:val="nil"/>
            </w:tcBorders>
            <w:shd w:val="clear" w:color="auto" w:fill="auto"/>
            <w:noWrap/>
            <w:vAlign w:val="bottom"/>
            <w:hideMark/>
          </w:tcPr>
          <w:p w:rsidR="00DF6D8A" w:rsidRPr="00CF6375" w:rsidP="00322FF6" w14:paraId="5F3C7326" w14:textId="77777777">
            <w:pPr>
              <w:widowControl/>
              <w:autoSpaceDE/>
              <w:autoSpaceDN/>
              <w:jc w:val="right"/>
              <w:rPr>
                <w:rFonts w:ascii="Arial" w:eastAsia="Times New Roman" w:hAnsi="Arial" w:cs="Arial"/>
                <w:bCs/>
                <w:sz w:val="16"/>
                <w:szCs w:val="16"/>
              </w:rPr>
            </w:pPr>
          </w:p>
        </w:tc>
        <w:tc>
          <w:tcPr>
            <w:tcW w:w="276" w:type="dxa"/>
            <w:gridSpan w:val="5"/>
            <w:tcBorders>
              <w:top w:val="nil"/>
              <w:left w:val="nil"/>
              <w:bottom w:val="nil"/>
              <w:right w:val="nil"/>
            </w:tcBorders>
            <w:shd w:val="clear" w:color="auto" w:fill="auto"/>
            <w:noWrap/>
            <w:vAlign w:val="bottom"/>
            <w:hideMark/>
          </w:tcPr>
          <w:p w:rsidR="00DF6D8A" w:rsidRPr="00CF6375" w:rsidP="00322FF6" w14:paraId="2D1A51AC" w14:textId="77777777">
            <w:pPr>
              <w:widowControl/>
              <w:autoSpaceDE/>
              <w:autoSpaceDN/>
              <w:jc w:val="right"/>
              <w:rPr>
                <w:rFonts w:ascii="Arial" w:eastAsia="Times New Roman" w:hAnsi="Arial" w:cs="Arial"/>
                <w:bCs/>
                <w:sz w:val="16"/>
                <w:szCs w:val="16"/>
              </w:rPr>
            </w:pPr>
          </w:p>
        </w:tc>
        <w:tc>
          <w:tcPr>
            <w:tcW w:w="1937" w:type="dxa"/>
            <w:gridSpan w:val="2"/>
            <w:tcBorders>
              <w:top w:val="nil"/>
              <w:left w:val="nil"/>
              <w:bottom w:val="nil"/>
              <w:right w:val="single" w:sz="12" w:space="0" w:color="auto"/>
            </w:tcBorders>
            <w:shd w:val="clear" w:color="auto" w:fill="auto"/>
            <w:noWrap/>
            <w:vAlign w:val="bottom"/>
            <w:hideMark/>
          </w:tcPr>
          <w:p w:rsidR="00DF6D8A" w:rsidRPr="00CF6375" w:rsidP="00322FF6" w14:paraId="65BBF74B"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7AF0A9F7" w14:textId="77777777" w:rsidTr="00C12239">
        <w:tblPrEx>
          <w:tblW w:w="10676" w:type="dxa"/>
          <w:jc w:val="center"/>
          <w:tblLayout w:type="fixed"/>
          <w:tblLook w:val="04A0"/>
        </w:tblPrEx>
        <w:trPr>
          <w:trHeight w:val="75"/>
          <w:jc w:val="center"/>
        </w:trPr>
        <w:tc>
          <w:tcPr>
            <w:tcW w:w="2048" w:type="dxa"/>
            <w:gridSpan w:val="3"/>
            <w:tcBorders>
              <w:top w:val="nil"/>
              <w:left w:val="single" w:sz="12" w:space="0" w:color="auto"/>
              <w:bottom w:val="nil"/>
              <w:right w:val="nil"/>
            </w:tcBorders>
            <w:shd w:val="clear" w:color="auto" w:fill="auto"/>
            <w:noWrap/>
            <w:vAlign w:val="bottom"/>
            <w:hideMark/>
          </w:tcPr>
          <w:p w:rsidR="00DF6D8A" w:rsidRPr="00CF6375" w:rsidP="00322FF6" w14:paraId="7760AE2F" w14:textId="77777777">
            <w:pPr>
              <w:widowControl/>
              <w:autoSpaceDE/>
              <w:autoSpaceDN/>
              <w:jc w:val="right"/>
              <w:rPr>
                <w:rFonts w:ascii="Arial" w:eastAsia="Times New Roman" w:hAnsi="Arial" w:cs="Arial"/>
                <w:bCs/>
                <w:sz w:val="16"/>
                <w:szCs w:val="16"/>
              </w:rPr>
            </w:pPr>
            <w:r w:rsidRPr="00CF6375">
              <w:rPr>
                <w:rFonts w:ascii="Arial" w:eastAsia="Times New Roman" w:hAnsi="Arial" w:cs="Arial"/>
                <w:bCs/>
                <w:sz w:val="16"/>
                <w:szCs w:val="16"/>
              </w:rPr>
              <w:t>Date Received in DFM:</w:t>
            </w:r>
          </w:p>
        </w:tc>
        <w:tc>
          <w:tcPr>
            <w:tcW w:w="287" w:type="dxa"/>
            <w:gridSpan w:val="2"/>
            <w:tcBorders>
              <w:top w:val="nil"/>
              <w:left w:val="nil"/>
              <w:bottom w:val="single" w:sz="4" w:space="0" w:color="auto"/>
              <w:right w:val="nil"/>
            </w:tcBorders>
            <w:shd w:val="clear" w:color="auto" w:fill="auto"/>
            <w:noWrap/>
            <w:vAlign w:val="bottom"/>
            <w:hideMark/>
          </w:tcPr>
          <w:p w:rsidR="00DF6D8A" w:rsidRPr="00CF6375" w:rsidP="00322FF6" w14:paraId="53073AAF"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433" w:type="dxa"/>
            <w:gridSpan w:val="3"/>
            <w:tcBorders>
              <w:top w:val="nil"/>
              <w:left w:val="nil"/>
              <w:bottom w:val="single" w:sz="4" w:space="0" w:color="auto"/>
              <w:right w:val="nil"/>
            </w:tcBorders>
            <w:shd w:val="clear" w:color="auto" w:fill="auto"/>
            <w:noWrap/>
            <w:vAlign w:val="bottom"/>
            <w:hideMark/>
          </w:tcPr>
          <w:p w:rsidR="00DF6D8A" w:rsidRPr="00CF6375" w:rsidP="00322FF6" w14:paraId="57631DEB"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337" w:type="dxa"/>
            <w:gridSpan w:val="2"/>
            <w:tcBorders>
              <w:top w:val="nil"/>
              <w:left w:val="nil"/>
              <w:bottom w:val="single" w:sz="4" w:space="0" w:color="auto"/>
              <w:right w:val="nil"/>
            </w:tcBorders>
            <w:shd w:val="clear" w:color="auto" w:fill="auto"/>
            <w:noWrap/>
            <w:vAlign w:val="bottom"/>
            <w:hideMark/>
          </w:tcPr>
          <w:p w:rsidR="00DF6D8A" w:rsidRPr="00CF6375" w:rsidP="00322FF6" w14:paraId="107FB21E"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766" w:type="dxa"/>
            <w:gridSpan w:val="3"/>
            <w:tcBorders>
              <w:top w:val="nil"/>
              <w:left w:val="nil"/>
              <w:bottom w:val="single" w:sz="4" w:space="0" w:color="auto"/>
              <w:right w:val="nil"/>
            </w:tcBorders>
            <w:shd w:val="clear" w:color="auto" w:fill="auto"/>
            <w:noWrap/>
            <w:vAlign w:val="bottom"/>
            <w:hideMark/>
          </w:tcPr>
          <w:p w:rsidR="00DF6D8A" w:rsidRPr="00CF6375" w:rsidP="00322FF6" w14:paraId="0DE0D20A"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433" w:type="dxa"/>
            <w:tcBorders>
              <w:top w:val="nil"/>
              <w:left w:val="nil"/>
              <w:bottom w:val="single" w:sz="4" w:space="0" w:color="auto"/>
              <w:right w:val="nil"/>
            </w:tcBorders>
            <w:shd w:val="clear" w:color="auto" w:fill="auto"/>
            <w:noWrap/>
            <w:vAlign w:val="bottom"/>
            <w:hideMark/>
          </w:tcPr>
          <w:p w:rsidR="00DF6D8A" w:rsidRPr="00CF6375" w:rsidP="00322FF6" w14:paraId="04E67266"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876" w:type="dxa"/>
            <w:gridSpan w:val="2"/>
            <w:tcBorders>
              <w:top w:val="nil"/>
              <w:left w:val="nil"/>
              <w:bottom w:val="nil"/>
              <w:right w:val="nil"/>
            </w:tcBorders>
            <w:shd w:val="clear" w:color="auto" w:fill="auto"/>
            <w:noWrap/>
            <w:vAlign w:val="bottom"/>
            <w:hideMark/>
          </w:tcPr>
          <w:p w:rsidR="00DF6D8A" w:rsidRPr="00CF6375" w:rsidP="00322FF6" w14:paraId="17BF5F57" w14:textId="77777777">
            <w:pPr>
              <w:widowControl/>
              <w:autoSpaceDE/>
              <w:autoSpaceDN/>
              <w:rPr>
                <w:rFonts w:ascii="Arial" w:eastAsia="Times New Roman" w:hAnsi="Arial" w:cs="Arial"/>
                <w:bCs/>
                <w:sz w:val="16"/>
                <w:szCs w:val="16"/>
              </w:rPr>
            </w:pPr>
          </w:p>
        </w:tc>
        <w:tc>
          <w:tcPr>
            <w:tcW w:w="1445" w:type="dxa"/>
            <w:gridSpan w:val="4"/>
            <w:tcBorders>
              <w:top w:val="nil"/>
              <w:left w:val="nil"/>
              <w:bottom w:val="nil"/>
              <w:right w:val="nil"/>
            </w:tcBorders>
            <w:shd w:val="clear" w:color="auto" w:fill="auto"/>
            <w:noWrap/>
            <w:vAlign w:val="bottom"/>
            <w:hideMark/>
          </w:tcPr>
          <w:p w:rsidR="00DF6D8A" w:rsidRPr="00CF6375" w:rsidP="00322FF6" w14:paraId="23B94D7F" w14:textId="77777777">
            <w:pPr>
              <w:widowControl/>
              <w:autoSpaceDE/>
              <w:autoSpaceDN/>
              <w:jc w:val="right"/>
              <w:rPr>
                <w:rFonts w:ascii="Arial" w:eastAsia="Times New Roman" w:hAnsi="Arial" w:cs="Arial"/>
                <w:bCs/>
                <w:sz w:val="16"/>
                <w:szCs w:val="16"/>
              </w:rPr>
            </w:pPr>
            <w:r w:rsidRPr="00CF6375">
              <w:rPr>
                <w:rFonts w:ascii="Arial" w:eastAsia="Times New Roman" w:hAnsi="Arial" w:cs="Arial"/>
                <w:bCs/>
                <w:sz w:val="16"/>
                <w:szCs w:val="16"/>
              </w:rPr>
              <w:t>Received by:</w:t>
            </w:r>
          </w:p>
        </w:tc>
        <w:tc>
          <w:tcPr>
            <w:tcW w:w="1838" w:type="dxa"/>
            <w:gridSpan w:val="2"/>
            <w:tcBorders>
              <w:top w:val="nil"/>
              <w:left w:val="nil"/>
              <w:bottom w:val="single" w:sz="4" w:space="0" w:color="auto"/>
              <w:right w:val="nil"/>
            </w:tcBorders>
            <w:shd w:val="clear" w:color="auto" w:fill="auto"/>
            <w:noWrap/>
            <w:vAlign w:val="bottom"/>
            <w:hideMark/>
          </w:tcPr>
          <w:p w:rsidR="00DF6D8A" w:rsidRPr="00CF6375" w:rsidP="00322FF6" w14:paraId="16DEC027"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276" w:type="dxa"/>
            <w:gridSpan w:val="5"/>
            <w:tcBorders>
              <w:top w:val="nil"/>
              <w:left w:val="nil"/>
              <w:bottom w:val="single" w:sz="4" w:space="0" w:color="auto"/>
              <w:right w:val="nil"/>
            </w:tcBorders>
            <w:shd w:val="clear" w:color="auto" w:fill="auto"/>
            <w:noWrap/>
            <w:vAlign w:val="bottom"/>
            <w:hideMark/>
          </w:tcPr>
          <w:p w:rsidR="00DF6D8A" w:rsidRPr="00CF6375" w:rsidP="00322FF6" w14:paraId="7A7E68CA"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1937" w:type="dxa"/>
            <w:gridSpan w:val="2"/>
            <w:tcBorders>
              <w:top w:val="nil"/>
              <w:left w:val="nil"/>
              <w:bottom w:val="single" w:sz="4" w:space="0" w:color="auto"/>
              <w:right w:val="single" w:sz="12" w:space="0" w:color="auto"/>
            </w:tcBorders>
            <w:shd w:val="clear" w:color="auto" w:fill="auto"/>
            <w:noWrap/>
            <w:vAlign w:val="bottom"/>
            <w:hideMark/>
          </w:tcPr>
          <w:p w:rsidR="00DF6D8A" w:rsidRPr="00CF6375" w:rsidP="00322FF6" w14:paraId="5E86F84E"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658DB212" w14:textId="77777777" w:rsidTr="00C12239">
        <w:tblPrEx>
          <w:tblW w:w="10676" w:type="dxa"/>
          <w:jc w:val="center"/>
          <w:tblLayout w:type="fixed"/>
          <w:tblLook w:val="04A0"/>
        </w:tblPrEx>
        <w:trPr>
          <w:trHeight w:val="189"/>
          <w:jc w:val="center"/>
        </w:trPr>
        <w:tc>
          <w:tcPr>
            <w:tcW w:w="1052" w:type="dxa"/>
            <w:tcBorders>
              <w:top w:val="nil"/>
              <w:left w:val="single" w:sz="12" w:space="0" w:color="auto"/>
              <w:bottom w:val="nil"/>
              <w:right w:val="nil"/>
            </w:tcBorders>
            <w:shd w:val="clear" w:color="auto" w:fill="auto"/>
            <w:noWrap/>
            <w:vAlign w:val="bottom"/>
            <w:hideMark/>
          </w:tcPr>
          <w:p w:rsidR="00DF6D8A" w:rsidRPr="00CF6375" w:rsidP="00322FF6" w14:paraId="7DB55C91"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996" w:type="dxa"/>
            <w:gridSpan w:val="2"/>
            <w:tcBorders>
              <w:top w:val="nil"/>
              <w:left w:val="nil"/>
              <w:bottom w:val="nil"/>
              <w:right w:val="nil"/>
            </w:tcBorders>
            <w:shd w:val="clear" w:color="auto" w:fill="auto"/>
            <w:noWrap/>
            <w:vAlign w:val="bottom"/>
            <w:hideMark/>
          </w:tcPr>
          <w:p w:rsidR="00DF6D8A" w:rsidRPr="00CF6375" w:rsidP="00322FF6" w14:paraId="31AD1FFC" w14:textId="77777777">
            <w:pPr>
              <w:widowControl/>
              <w:autoSpaceDE/>
              <w:autoSpaceDN/>
              <w:rPr>
                <w:rFonts w:ascii="Arial" w:eastAsia="Times New Roman" w:hAnsi="Arial" w:cs="Arial"/>
                <w:bCs/>
                <w:sz w:val="16"/>
                <w:szCs w:val="16"/>
              </w:rPr>
            </w:pPr>
          </w:p>
        </w:tc>
        <w:tc>
          <w:tcPr>
            <w:tcW w:w="287" w:type="dxa"/>
            <w:gridSpan w:val="2"/>
            <w:tcBorders>
              <w:top w:val="nil"/>
              <w:left w:val="nil"/>
              <w:bottom w:val="nil"/>
              <w:right w:val="nil"/>
            </w:tcBorders>
            <w:shd w:val="clear" w:color="auto" w:fill="auto"/>
            <w:noWrap/>
            <w:vAlign w:val="bottom"/>
            <w:hideMark/>
          </w:tcPr>
          <w:p w:rsidR="00DF6D8A" w:rsidRPr="00CF6375" w:rsidP="00322FF6" w14:paraId="59B0E362" w14:textId="77777777">
            <w:pPr>
              <w:widowControl/>
              <w:autoSpaceDE/>
              <w:autoSpaceDN/>
              <w:rPr>
                <w:rFonts w:ascii="Arial" w:eastAsia="Times New Roman" w:hAnsi="Arial" w:cs="Arial"/>
                <w:bCs/>
                <w:sz w:val="16"/>
                <w:szCs w:val="16"/>
              </w:rPr>
            </w:pPr>
          </w:p>
        </w:tc>
        <w:tc>
          <w:tcPr>
            <w:tcW w:w="433" w:type="dxa"/>
            <w:gridSpan w:val="3"/>
            <w:tcBorders>
              <w:top w:val="nil"/>
              <w:left w:val="nil"/>
              <w:bottom w:val="nil"/>
              <w:right w:val="nil"/>
            </w:tcBorders>
            <w:shd w:val="clear" w:color="auto" w:fill="auto"/>
            <w:noWrap/>
            <w:vAlign w:val="bottom"/>
            <w:hideMark/>
          </w:tcPr>
          <w:p w:rsidR="00DF6D8A" w:rsidRPr="00CF6375" w:rsidP="00322FF6" w14:paraId="72100276" w14:textId="77777777">
            <w:pPr>
              <w:widowControl/>
              <w:autoSpaceDE/>
              <w:autoSpaceDN/>
              <w:rPr>
                <w:rFonts w:ascii="Arial" w:eastAsia="Times New Roman" w:hAnsi="Arial" w:cs="Arial"/>
                <w:bCs/>
                <w:sz w:val="16"/>
                <w:szCs w:val="16"/>
              </w:rPr>
            </w:pPr>
          </w:p>
        </w:tc>
        <w:tc>
          <w:tcPr>
            <w:tcW w:w="337" w:type="dxa"/>
            <w:gridSpan w:val="2"/>
            <w:tcBorders>
              <w:top w:val="nil"/>
              <w:left w:val="nil"/>
              <w:bottom w:val="nil"/>
              <w:right w:val="nil"/>
            </w:tcBorders>
            <w:shd w:val="clear" w:color="auto" w:fill="auto"/>
            <w:noWrap/>
            <w:vAlign w:val="bottom"/>
            <w:hideMark/>
          </w:tcPr>
          <w:p w:rsidR="00DF6D8A" w:rsidRPr="00CF6375" w:rsidP="00322FF6" w14:paraId="6B3B5D3B" w14:textId="77777777">
            <w:pPr>
              <w:widowControl/>
              <w:autoSpaceDE/>
              <w:autoSpaceDN/>
              <w:rPr>
                <w:rFonts w:ascii="Arial" w:eastAsia="Times New Roman" w:hAnsi="Arial" w:cs="Arial"/>
                <w:bCs/>
                <w:sz w:val="16"/>
                <w:szCs w:val="16"/>
              </w:rPr>
            </w:pPr>
          </w:p>
        </w:tc>
        <w:tc>
          <w:tcPr>
            <w:tcW w:w="766" w:type="dxa"/>
            <w:gridSpan w:val="3"/>
            <w:tcBorders>
              <w:top w:val="nil"/>
              <w:left w:val="nil"/>
              <w:bottom w:val="nil"/>
              <w:right w:val="nil"/>
            </w:tcBorders>
            <w:shd w:val="clear" w:color="auto" w:fill="auto"/>
            <w:noWrap/>
            <w:vAlign w:val="bottom"/>
            <w:hideMark/>
          </w:tcPr>
          <w:p w:rsidR="00DF6D8A" w:rsidRPr="00CF6375" w:rsidP="00322FF6" w14:paraId="5F747DB8" w14:textId="77777777">
            <w:pPr>
              <w:widowControl/>
              <w:autoSpaceDE/>
              <w:autoSpaceDN/>
              <w:rPr>
                <w:rFonts w:ascii="Arial" w:eastAsia="Times New Roman" w:hAnsi="Arial" w:cs="Arial"/>
                <w:bCs/>
                <w:sz w:val="16"/>
                <w:szCs w:val="16"/>
              </w:rPr>
            </w:pPr>
          </w:p>
        </w:tc>
        <w:tc>
          <w:tcPr>
            <w:tcW w:w="433" w:type="dxa"/>
            <w:tcBorders>
              <w:top w:val="nil"/>
              <w:left w:val="nil"/>
              <w:bottom w:val="nil"/>
              <w:right w:val="nil"/>
            </w:tcBorders>
            <w:shd w:val="clear" w:color="auto" w:fill="auto"/>
            <w:noWrap/>
            <w:vAlign w:val="bottom"/>
            <w:hideMark/>
          </w:tcPr>
          <w:p w:rsidR="00DF6D8A" w:rsidRPr="00CF6375" w:rsidP="00322FF6" w14:paraId="1307DB3B" w14:textId="77777777">
            <w:pPr>
              <w:widowControl/>
              <w:autoSpaceDE/>
              <w:autoSpaceDN/>
              <w:rPr>
                <w:rFonts w:ascii="Arial" w:eastAsia="Times New Roman" w:hAnsi="Arial" w:cs="Arial"/>
                <w:bCs/>
                <w:sz w:val="16"/>
                <w:szCs w:val="16"/>
              </w:rPr>
            </w:pPr>
          </w:p>
        </w:tc>
        <w:tc>
          <w:tcPr>
            <w:tcW w:w="876" w:type="dxa"/>
            <w:gridSpan w:val="2"/>
            <w:tcBorders>
              <w:top w:val="nil"/>
              <w:left w:val="nil"/>
              <w:bottom w:val="nil"/>
              <w:right w:val="nil"/>
            </w:tcBorders>
            <w:shd w:val="clear" w:color="auto" w:fill="auto"/>
            <w:noWrap/>
            <w:vAlign w:val="bottom"/>
            <w:hideMark/>
          </w:tcPr>
          <w:p w:rsidR="00DF6D8A" w:rsidRPr="00CF6375" w:rsidP="00322FF6" w14:paraId="2F7222AD" w14:textId="77777777">
            <w:pPr>
              <w:widowControl/>
              <w:autoSpaceDE/>
              <w:autoSpaceDN/>
              <w:rPr>
                <w:rFonts w:ascii="Arial" w:eastAsia="Times New Roman" w:hAnsi="Arial" w:cs="Arial"/>
                <w:bCs/>
                <w:sz w:val="16"/>
                <w:szCs w:val="16"/>
              </w:rPr>
            </w:pPr>
          </w:p>
        </w:tc>
        <w:tc>
          <w:tcPr>
            <w:tcW w:w="853" w:type="dxa"/>
            <w:gridSpan w:val="2"/>
            <w:tcBorders>
              <w:top w:val="nil"/>
              <w:left w:val="nil"/>
              <w:bottom w:val="nil"/>
              <w:right w:val="nil"/>
            </w:tcBorders>
            <w:shd w:val="clear" w:color="auto" w:fill="auto"/>
            <w:noWrap/>
            <w:vAlign w:val="bottom"/>
            <w:hideMark/>
          </w:tcPr>
          <w:p w:rsidR="00DF6D8A" w:rsidRPr="00CF6375" w:rsidP="00322FF6" w14:paraId="48A9222F" w14:textId="77777777">
            <w:pPr>
              <w:widowControl/>
              <w:autoSpaceDE/>
              <w:autoSpaceDN/>
              <w:rPr>
                <w:rFonts w:ascii="Arial" w:eastAsia="Times New Roman" w:hAnsi="Arial" w:cs="Arial"/>
                <w:bCs/>
                <w:sz w:val="16"/>
                <w:szCs w:val="16"/>
              </w:rPr>
            </w:pPr>
          </w:p>
        </w:tc>
        <w:tc>
          <w:tcPr>
            <w:tcW w:w="592" w:type="dxa"/>
            <w:gridSpan w:val="2"/>
            <w:tcBorders>
              <w:top w:val="nil"/>
              <w:left w:val="nil"/>
              <w:bottom w:val="nil"/>
              <w:right w:val="nil"/>
            </w:tcBorders>
            <w:shd w:val="clear" w:color="auto" w:fill="auto"/>
            <w:noWrap/>
            <w:vAlign w:val="bottom"/>
            <w:hideMark/>
          </w:tcPr>
          <w:p w:rsidR="00DF6D8A" w:rsidRPr="00CF6375" w:rsidP="00322FF6" w14:paraId="1B914F06" w14:textId="77777777">
            <w:pPr>
              <w:widowControl/>
              <w:autoSpaceDE/>
              <w:autoSpaceDN/>
              <w:rPr>
                <w:rFonts w:ascii="Arial" w:eastAsia="Times New Roman" w:hAnsi="Arial" w:cs="Arial"/>
                <w:bCs/>
                <w:sz w:val="16"/>
                <w:szCs w:val="16"/>
              </w:rPr>
            </w:pPr>
          </w:p>
        </w:tc>
        <w:tc>
          <w:tcPr>
            <w:tcW w:w="1838" w:type="dxa"/>
            <w:gridSpan w:val="2"/>
            <w:tcBorders>
              <w:top w:val="nil"/>
              <w:left w:val="nil"/>
              <w:bottom w:val="nil"/>
              <w:right w:val="nil"/>
            </w:tcBorders>
            <w:shd w:val="clear" w:color="auto" w:fill="auto"/>
            <w:noWrap/>
            <w:vAlign w:val="bottom"/>
            <w:hideMark/>
          </w:tcPr>
          <w:p w:rsidR="00DF6D8A" w:rsidRPr="00CF6375" w:rsidP="00322FF6" w14:paraId="30916CE0" w14:textId="77777777">
            <w:pPr>
              <w:widowControl/>
              <w:autoSpaceDE/>
              <w:autoSpaceDN/>
              <w:jc w:val="right"/>
              <w:rPr>
                <w:rFonts w:ascii="Arial" w:eastAsia="Times New Roman" w:hAnsi="Arial" w:cs="Arial"/>
                <w:bCs/>
                <w:sz w:val="16"/>
                <w:szCs w:val="16"/>
              </w:rPr>
            </w:pPr>
          </w:p>
        </w:tc>
        <w:tc>
          <w:tcPr>
            <w:tcW w:w="276" w:type="dxa"/>
            <w:gridSpan w:val="5"/>
            <w:tcBorders>
              <w:top w:val="nil"/>
              <w:left w:val="nil"/>
              <w:bottom w:val="nil"/>
              <w:right w:val="nil"/>
            </w:tcBorders>
            <w:shd w:val="clear" w:color="auto" w:fill="auto"/>
            <w:noWrap/>
            <w:vAlign w:val="bottom"/>
            <w:hideMark/>
          </w:tcPr>
          <w:p w:rsidR="00DF6D8A" w:rsidRPr="00CF6375" w:rsidP="00322FF6" w14:paraId="560AA318" w14:textId="77777777">
            <w:pPr>
              <w:widowControl/>
              <w:autoSpaceDE/>
              <w:autoSpaceDN/>
              <w:jc w:val="right"/>
              <w:rPr>
                <w:rFonts w:ascii="Arial" w:eastAsia="Times New Roman" w:hAnsi="Arial" w:cs="Arial"/>
                <w:bCs/>
                <w:sz w:val="16"/>
                <w:szCs w:val="16"/>
              </w:rPr>
            </w:pPr>
          </w:p>
        </w:tc>
        <w:tc>
          <w:tcPr>
            <w:tcW w:w="1937" w:type="dxa"/>
            <w:gridSpan w:val="2"/>
            <w:tcBorders>
              <w:top w:val="nil"/>
              <w:left w:val="nil"/>
              <w:bottom w:val="nil"/>
              <w:right w:val="single" w:sz="12" w:space="0" w:color="auto"/>
            </w:tcBorders>
            <w:shd w:val="clear" w:color="auto" w:fill="auto"/>
            <w:noWrap/>
            <w:vAlign w:val="bottom"/>
            <w:hideMark/>
          </w:tcPr>
          <w:p w:rsidR="00DF6D8A" w:rsidRPr="00CF6375" w:rsidP="00322FF6" w14:paraId="711FA1C3"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6045E049" w14:textId="77777777" w:rsidTr="00C12239">
        <w:tblPrEx>
          <w:tblW w:w="10676" w:type="dxa"/>
          <w:jc w:val="center"/>
          <w:tblLayout w:type="fixed"/>
          <w:tblLook w:val="04A0"/>
        </w:tblPrEx>
        <w:trPr>
          <w:trHeight w:val="67"/>
          <w:jc w:val="center"/>
        </w:trPr>
        <w:tc>
          <w:tcPr>
            <w:tcW w:w="2409" w:type="dxa"/>
            <w:gridSpan w:val="6"/>
            <w:tcBorders>
              <w:top w:val="nil"/>
              <w:left w:val="single" w:sz="12" w:space="0" w:color="auto"/>
              <w:bottom w:val="nil"/>
              <w:right w:val="nil"/>
            </w:tcBorders>
            <w:shd w:val="clear" w:color="auto" w:fill="auto"/>
            <w:noWrap/>
            <w:vAlign w:val="bottom"/>
            <w:hideMark/>
          </w:tcPr>
          <w:p w:rsidR="00DF6D8A" w:rsidRPr="00CF6375" w:rsidP="00322FF6" w14:paraId="07F53CAD"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Approved by (Analyst, BGFM):</w:t>
            </w:r>
          </w:p>
        </w:tc>
        <w:tc>
          <w:tcPr>
            <w:tcW w:w="696" w:type="dxa"/>
            <w:gridSpan w:val="4"/>
            <w:tcBorders>
              <w:top w:val="nil"/>
              <w:left w:val="nil"/>
              <w:bottom w:val="single" w:sz="4" w:space="0" w:color="auto"/>
              <w:right w:val="nil"/>
            </w:tcBorders>
            <w:shd w:val="clear" w:color="auto" w:fill="auto"/>
            <w:noWrap/>
            <w:vAlign w:val="bottom"/>
            <w:hideMark/>
          </w:tcPr>
          <w:p w:rsidR="00DF6D8A" w:rsidRPr="00CF6375" w:rsidP="00322FF6" w14:paraId="66256E0B"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766" w:type="dxa"/>
            <w:gridSpan w:val="3"/>
            <w:tcBorders>
              <w:top w:val="nil"/>
              <w:left w:val="nil"/>
              <w:bottom w:val="single" w:sz="4" w:space="0" w:color="auto"/>
              <w:right w:val="nil"/>
            </w:tcBorders>
            <w:shd w:val="clear" w:color="auto" w:fill="auto"/>
            <w:noWrap/>
            <w:vAlign w:val="bottom"/>
            <w:hideMark/>
          </w:tcPr>
          <w:p w:rsidR="00DF6D8A" w:rsidRPr="00CF6375" w:rsidP="00322FF6" w14:paraId="44FB9ADA"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433" w:type="dxa"/>
            <w:tcBorders>
              <w:top w:val="nil"/>
              <w:left w:val="nil"/>
              <w:bottom w:val="single" w:sz="4" w:space="0" w:color="auto"/>
              <w:right w:val="nil"/>
            </w:tcBorders>
            <w:shd w:val="clear" w:color="auto" w:fill="auto"/>
            <w:noWrap/>
            <w:vAlign w:val="bottom"/>
            <w:hideMark/>
          </w:tcPr>
          <w:p w:rsidR="00DF6D8A" w:rsidRPr="00CF6375" w:rsidP="00322FF6" w14:paraId="03706488"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876" w:type="dxa"/>
            <w:gridSpan w:val="2"/>
            <w:tcBorders>
              <w:top w:val="nil"/>
              <w:left w:val="nil"/>
              <w:bottom w:val="single" w:sz="4" w:space="0" w:color="auto"/>
              <w:right w:val="nil"/>
            </w:tcBorders>
            <w:shd w:val="clear" w:color="auto" w:fill="auto"/>
            <w:noWrap/>
            <w:vAlign w:val="bottom"/>
            <w:hideMark/>
          </w:tcPr>
          <w:p w:rsidR="00DF6D8A" w:rsidRPr="00CF6375" w:rsidP="00322FF6" w14:paraId="09CD65E3"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853" w:type="dxa"/>
            <w:gridSpan w:val="2"/>
            <w:tcBorders>
              <w:top w:val="nil"/>
              <w:left w:val="nil"/>
              <w:bottom w:val="single" w:sz="4" w:space="0" w:color="auto"/>
              <w:right w:val="nil"/>
            </w:tcBorders>
            <w:shd w:val="clear" w:color="auto" w:fill="auto"/>
            <w:noWrap/>
            <w:vAlign w:val="bottom"/>
            <w:hideMark/>
          </w:tcPr>
          <w:p w:rsidR="00DF6D8A" w:rsidRPr="00CF6375" w:rsidP="00322FF6" w14:paraId="27CA7CF3"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592" w:type="dxa"/>
            <w:gridSpan w:val="2"/>
            <w:tcBorders>
              <w:top w:val="nil"/>
              <w:left w:val="nil"/>
              <w:bottom w:val="nil"/>
              <w:right w:val="nil"/>
            </w:tcBorders>
            <w:shd w:val="clear" w:color="auto" w:fill="auto"/>
            <w:noWrap/>
            <w:vAlign w:val="bottom"/>
            <w:hideMark/>
          </w:tcPr>
          <w:p w:rsidR="00DF6D8A" w:rsidRPr="00CF6375" w:rsidP="00322FF6" w14:paraId="1E2834B2" w14:textId="77777777">
            <w:pPr>
              <w:widowControl/>
              <w:autoSpaceDE/>
              <w:autoSpaceDN/>
              <w:rPr>
                <w:rFonts w:ascii="Arial" w:eastAsia="Times New Roman" w:hAnsi="Arial" w:cs="Arial"/>
                <w:bCs/>
                <w:sz w:val="16"/>
                <w:szCs w:val="16"/>
              </w:rPr>
            </w:pPr>
          </w:p>
        </w:tc>
        <w:tc>
          <w:tcPr>
            <w:tcW w:w="1838" w:type="dxa"/>
            <w:gridSpan w:val="2"/>
            <w:tcBorders>
              <w:top w:val="nil"/>
              <w:left w:val="nil"/>
              <w:bottom w:val="nil"/>
              <w:right w:val="nil"/>
            </w:tcBorders>
            <w:shd w:val="clear" w:color="auto" w:fill="auto"/>
            <w:noWrap/>
            <w:vAlign w:val="bottom"/>
            <w:hideMark/>
          </w:tcPr>
          <w:p w:rsidR="00DF6D8A" w:rsidRPr="00CF6375" w:rsidP="00322FF6" w14:paraId="077A4FE8" w14:textId="77777777">
            <w:pPr>
              <w:widowControl/>
              <w:autoSpaceDE/>
              <w:autoSpaceDN/>
              <w:jc w:val="right"/>
              <w:rPr>
                <w:rFonts w:ascii="Arial" w:eastAsia="Times New Roman" w:hAnsi="Arial" w:cs="Arial"/>
                <w:bCs/>
                <w:sz w:val="16"/>
                <w:szCs w:val="16"/>
              </w:rPr>
            </w:pPr>
            <w:r w:rsidRPr="00CF6375">
              <w:rPr>
                <w:rFonts w:ascii="Arial" w:eastAsia="Times New Roman" w:hAnsi="Arial" w:cs="Arial"/>
                <w:bCs/>
                <w:sz w:val="16"/>
                <w:szCs w:val="16"/>
              </w:rPr>
              <w:t>Date:</w:t>
            </w:r>
          </w:p>
        </w:tc>
        <w:tc>
          <w:tcPr>
            <w:tcW w:w="276" w:type="dxa"/>
            <w:gridSpan w:val="5"/>
            <w:tcBorders>
              <w:top w:val="nil"/>
              <w:left w:val="nil"/>
              <w:bottom w:val="single" w:sz="4" w:space="0" w:color="auto"/>
              <w:right w:val="nil"/>
            </w:tcBorders>
            <w:shd w:val="clear" w:color="auto" w:fill="auto"/>
            <w:noWrap/>
            <w:vAlign w:val="bottom"/>
            <w:hideMark/>
          </w:tcPr>
          <w:p w:rsidR="00DF6D8A" w:rsidRPr="00CF6375" w:rsidP="00322FF6" w14:paraId="7A583671"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1937" w:type="dxa"/>
            <w:gridSpan w:val="2"/>
            <w:tcBorders>
              <w:top w:val="nil"/>
              <w:left w:val="nil"/>
              <w:bottom w:val="single" w:sz="4" w:space="0" w:color="auto"/>
              <w:right w:val="single" w:sz="12" w:space="0" w:color="auto"/>
            </w:tcBorders>
            <w:shd w:val="clear" w:color="auto" w:fill="auto"/>
            <w:noWrap/>
            <w:vAlign w:val="bottom"/>
            <w:hideMark/>
          </w:tcPr>
          <w:p w:rsidR="00DF6D8A" w:rsidRPr="00CF6375" w:rsidP="00322FF6" w14:paraId="252D91FA"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504B3DC1" w14:textId="77777777" w:rsidTr="00C12239">
        <w:tblPrEx>
          <w:tblW w:w="10676" w:type="dxa"/>
          <w:jc w:val="center"/>
          <w:tblLayout w:type="fixed"/>
          <w:tblLook w:val="04A0"/>
        </w:tblPrEx>
        <w:trPr>
          <w:trHeight w:val="189"/>
          <w:jc w:val="center"/>
        </w:trPr>
        <w:tc>
          <w:tcPr>
            <w:tcW w:w="1052" w:type="dxa"/>
            <w:tcBorders>
              <w:top w:val="nil"/>
              <w:left w:val="single" w:sz="12" w:space="0" w:color="auto"/>
              <w:bottom w:val="nil"/>
              <w:right w:val="nil"/>
            </w:tcBorders>
            <w:shd w:val="clear" w:color="auto" w:fill="auto"/>
            <w:noWrap/>
            <w:vAlign w:val="bottom"/>
            <w:hideMark/>
          </w:tcPr>
          <w:p w:rsidR="00DF6D8A" w:rsidRPr="00CF6375" w:rsidP="00322FF6" w14:paraId="73BA40C2"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996" w:type="dxa"/>
            <w:gridSpan w:val="2"/>
            <w:tcBorders>
              <w:top w:val="nil"/>
              <w:left w:val="nil"/>
              <w:bottom w:val="nil"/>
              <w:right w:val="nil"/>
            </w:tcBorders>
            <w:shd w:val="clear" w:color="auto" w:fill="auto"/>
            <w:noWrap/>
            <w:vAlign w:val="bottom"/>
            <w:hideMark/>
          </w:tcPr>
          <w:p w:rsidR="00DF6D8A" w:rsidRPr="00CF6375" w:rsidP="00322FF6" w14:paraId="4B53566D" w14:textId="77777777">
            <w:pPr>
              <w:widowControl/>
              <w:autoSpaceDE/>
              <w:autoSpaceDN/>
              <w:rPr>
                <w:rFonts w:ascii="Arial" w:eastAsia="Times New Roman" w:hAnsi="Arial" w:cs="Arial"/>
                <w:bCs/>
                <w:sz w:val="16"/>
                <w:szCs w:val="16"/>
              </w:rPr>
            </w:pPr>
          </w:p>
        </w:tc>
        <w:tc>
          <w:tcPr>
            <w:tcW w:w="287" w:type="dxa"/>
            <w:gridSpan w:val="2"/>
            <w:tcBorders>
              <w:top w:val="nil"/>
              <w:left w:val="nil"/>
              <w:bottom w:val="nil"/>
              <w:right w:val="nil"/>
            </w:tcBorders>
            <w:shd w:val="clear" w:color="auto" w:fill="auto"/>
            <w:noWrap/>
            <w:vAlign w:val="bottom"/>
            <w:hideMark/>
          </w:tcPr>
          <w:p w:rsidR="00DF6D8A" w:rsidRPr="00CF6375" w:rsidP="00322FF6" w14:paraId="5727687E" w14:textId="77777777">
            <w:pPr>
              <w:widowControl/>
              <w:autoSpaceDE/>
              <w:autoSpaceDN/>
              <w:rPr>
                <w:rFonts w:ascii="Arial" w:eastAsia="Times New Roman" w:hAnsi="Arial" w:cs="Arial"/>
                <w:bCs/>
                <w:sz w:val="16"/>
                <w:szCs w:val="16"/>
              </w:rPr>
            </w:pPr>
          </w:p>
        </w:tc>
        <w:tc>
          <w:tcPr>
            <w:tcW w:w="433" w:type="dxa"/>
            <w:gridSpan w:val="3"/>
            <w:tcBorders>
              <w:top w:val="nil"/>
              <w:left w:val="nil"/>
              <w:bottom w:val="nil"/>
              <w:right w:val="nil"/>
            </w:tcBorders>
            <w:shd w:val="clear" w:color="auto" w:fill="auto"/>
            <w:noWrap/>
            <w:vAlign w:val="bottom"/>
            <w:hideMark/>
          </w:tcPr>
          <w:p w:rsidR="00DF6D8A" w:rsidRPr="00CF6375" w:rsidP="00322FF6" w14:paraId="1DE07BE6" w14:textId="77777777">
            <w:pPr>
              <w:widowControl/>
              <w:autoSpaceDE/>
              <w:autoSpaceDN/>
              <w:rPr>
                <w:rFonts w:ascii="Arial" w:eastAsia="Times New Roman" w:hAnsi="Arial" w:cs="Arial"/>
                <w:bCs/>
                <w:sz w:val="16"/>
                <w:szCs w:val="16"/>
              </w:rPr>
            </w:pPr>
          </w:p>
        </w:tc>
        <w:tc>
          <w:tcPr>
            <w:tcW w:w="337" w:type="dxa"/>
            <w:gridSpan w:val="2"/>
            <w:tcBorders>
              <w:top w:val="nil"/>
              <w:left w:val="nil"/>
              <w:bottom w:val="nil"/>
              <w:right w:val="nil"/>
            </w:tcBorders>
            <w:shd w:val="clear" w:color="auto" w:fill="auto"/>
            <w:noWrap/>
            <w:vAlign w:val="bottom"/>
            <w:hideMark/>
          </w:tcPr>
          <w:p w:rsidR="00DF6D8A" w:rsidRPr="00CF6375" w:rsidP="00322FF6" w14:paraId="47FDDD07" w14:textId="77777777">
            <w:pPr>
              <w:widowControl/>
              <w:autoSpaceDE/>
              <w:autoSpaceDN/>
              <w:rPr>
                <w:rFonts w:ascii="Arial" w:eastAsia="Times New Roman" w:hAnsi="Arial" w:cs="Arial"/>
                <w:bCs/>
                <w:sz w:val="16"/>
                <w:szCs w:val="16"/>
              </w:rPr>
            </w:pPr>
          </w:p>
        </w:tc>
        <w:tc>
          <w:tcPr>
            <w:tcW w:w="766" w:type="dxa"/>
            <w:gridSpan w:val="3"/>
            <w:tcBorders>
              <w:top w:val="nil"/>
              <w:left w:val="nil"/>
              <w:bottom w:val="nil"/>
              <w:right w:val="nil"/>
            </w:tcBorders>
            <w:shd w:val="clear" w:color="auto" w:fill="auto"/>
            <w:noWrap/>
            <w:vAlign w:val="bottom"/>
            <w:hideMark/>
          </w:tcPr>
          <w:p w:rsidR="00DF6D8A" w:rsidRPr="00CF6375" w:rsidP="00322FF6" w14:paraId="71153167" w14:textId="77777777">
            <w:pPr>
              <w:widowControl/>
              <w:autoSpaceDE/>
              <w:autoSpaceDN/>
              <w:rPr>
                <w:rFonts w:ascii="Arial" w:eastAsia="Times New Roman" w:hAnsi="Arial" w:cs="Arial"/>
                <w:bCs/>
                <w:sz w:val="16"/>
                <w:szCs w:val="16"/>
              </w:rPr>
            </w:pPr>
          </w:p>
        </w:tc>
        <w:tc>
          <w:tcPr>
            <w:tcW w:w="433" w:type="dxa"/>
            <w:tcBorders>
              <w:top w:val="nil"/>
              <w:left w:val="nil"/>
              <w:bottom w:val="nil"/>
              <w:right w:val="nil"/>
            </w:tcBorders>
            <w:shd w:val="clear" w:color="auto" w:fill="auto"/>
            <w:noWrap/>
            <w:vAlign w:val="bottom"/>
            <w:hideMark/>
          </w:tcPr>
          <w:p w:rsidR="00DF6D8A" w:rsidRPr="00CF6375" w:rsidP="00322FF6" w14:paraId="551530C8" w14:textId="77777777">
            <w:pPr>
              <w:widowControl/>
              <w:autoSpaceDE/>
              <w:autoSpaceDN/>
              <w:rPr>
                <w:rFonts w:ascii="Arial" w:eastAsia="Times New Roman" w:hAnsi="Arial" w:cs="Arial"/>
                <w:bCs/>
                <w:sz w:val="16"/>
                <w:szCs w:val="16"/>
              </w:rPr>
            </w:pPr>
          </w:p>
        </w:tc>
        <w:tc>
          <w:tcPr>
            <w:tcW w:w="876" w:type="dxa"/>
            <w:gridSpan w:val="2"/>
            <w:tcBorders>
              <w:top w:val="nil"/>
              <w:left w:val="nil"/>
              <w:bottom w:val="nil"/>
              <w:right w:val="nil"/>
            </w:tcBorders>
            <w:shd w:val="clear" w:color="auto" w:fill="auto"/>
            <w:noWrap/>
            <w:vAlign w:val="bottom"/>
            <w:hideMark/>
          </w:tcPr>
          <w:p w:rsidR="00DF6D8A" w:rsidRPr="00CF6375" w:rsidP="00322FF6" w14:paraId="28FD45F2" w14:textId="77777777">
            <w:pPr>
              <w:widowControl/>
              <w:autoSpaceDE/>
              <w:autoSpaceDN/>
              <w:rPr>
                <w:rFonts w:ascii="Arial" w:eastAsia="Times New Roman" w:hAnsi="Arial" w:cs="Arial"/>
                <w:bCs/>
                <w:sz w:val="16"/>
                <w:szCs w:val="16"/>
              </w:rPr>
            </w:pPr>
          </w:p>
        </w:tc>
        <w:tc>
          <w:tcPr>
            <w:tcW w:w="853" w:type="dxa"/>
            <w:gridSpan w:val="2"/>
            <w:tcBorders>
              <w:top w:val="nil"/>
              <w:left w:val="nil"/>
              <w:bottom w:val="nil"/>
              <w:right w:val="nil"/>
            </w:tcBorders>
            <w:shd w:val="clear" w:color="auto" w:fill="auto"/>
            <w:noWrap/>
            <w:vAlign w:val="bottom"/>
            <w:hideMark/>
          </w:tcPr>
          <w:p w:rsidR="00DF6D8A" w:rsidRPr="00CF6375" w:rsidP="00322FF6" w14:paraId="17710DDD" w14:textId="77777777">
            <w:pPr>
              <w:widowControl/>
              <w:autoSpaceDE/>
              <w:autoSpaceDN/>
              <w:rPr>
                <w:rFonts w:ascii="Arial" w:eastAsia="Times New Roman" w:hAnsi="Arial" w:cs="Arial"/>
                <w:bCs/>
                <w:sz w:val="16"/>
                <w:szCs w:val="16"/>
              </w:rPr>
            </w:pPr>
          </w:p>
        </w:tc>
        <w:tc>
          <w:tcPr>
            <w:tcW w:w="592" w:type="dxa"/>
            <w:gridSpan w:val="2"/>
            <w:tcBorders>
              <w:top w:val="nil"/>
              <w:left w:val="nil"/>
              <w:bottom w:val="nil"/>
              <w:right w:val="nil"/>
            </w:tcBorders>
            <w:shd w:val="clear" w:color="auto" w:fill="auto"/>
            <w:noWrap/>
            <w:vAlign w:val="bottom"/>
            <w:hideMark/>
          </w:tcPr>
          <w:p w:rsidR="00DF6D8A" w:rsidRPr="00CF6375" w:rsidP="00322FF6" w14:paraId="672D8C8F" w14:textId="77777777">
            <w:pPr>
              <w:widowControl/>
              <w:autoSpaceDE/>
              <w:autoSpaceDN/>
              <w:rPr>
                <w:rFonts w:ascii="Arial" w:eastAsia="Times New Roman" w:hAnsi="Arial" w:cs="Arial"/>
                <w:bCs/>
                <w:sz w:val="16"/>
                <w:szCs w:val="16"/>
              </w:rPr>
            </w:pPr>
          </w:p>
        </w:tc>
        <w:tc>
          <w:tcPr>
            <w:tcW w:w="1838" w:type="dxa"/>
            <w:gridSpan w:val="2"/>
            <w:tcBorders>
              <w:top w:val="nil"/>
              <w:left w:val="nil"/>
              <w:bottom w:val="nil"/>
              <w:right w:val="nil"/>
            </w:tcBorders>
            <w:shd w:val="clear" w:color="auto" w:fill="auto"/>
            <w:noWrap/>
            <w:vAlign w:val="bottom"/>
            <w:hideMark/>
          </w:tcPr>
          <w:p w:rsidR="00DF6D8A" w:rsidRPr="00CF6375" w:rsidP="00322FF6" w14:paraId="59762968" w14:textId="77777777">
            <w:pPr>
              <w:widowControl/>
              <w:autoSpaceDE/>
              <w:autoSpaceDN/>
              <w:rPr>
                <w:rFonts w:ascii="Arial" w:eastAsia="Times New Roman" w:hAnsi="Arial" w:cs="Arial"/>
                <w:bCs/>
                <w:sz w:val="16"/>
                <w:szCs w:val="16"/>
              </w:rPr>
            </w:pPr>
          </w:p>
        </w:tc>
        <w:tc>
          <w:tcPr>
            <w:tcW w:w="276" w:type="dxa"/>
            <w:gridSpan w:val="5"/>
            <w:tcBorders>
              <w:top w:val="nil"/>
              <w:left w:val="nil"/>
              <w:bottom w:val="nil"/>
              <w:right w:val="nil"/>
            </w:tcBorders>
            <w:shd w:val="clear" w:color="auto" w:fill="auto"/>
            <w:noWrap/>
            <w:vAlign w:val="bottom"/>
            <w:hideMark/>
          </w:tcPr>
          <w:p w:rsidR="00DF6D8A" w:rsidRPr="00CF6375" w:rsidP="00322FF6" w14:paraId="251F645B" w14:textId="77777777">
            <w:pPr>
              <w:widowControl/>
              <w:autoSpaceDE/>
              <w:autoSpaceDN/>
              <w:rPr>
                <w:rFonts w:ascii="Arial" w:eastAsia="Times New Roman" w:hAnsi="Arial" w:cs="Arial"/>
                <w:bCs/>
                <w:sz w:val="16"/>
                <w:szCs w:val="16"/>
              </w:rPr>
            </w:pPr>
          </w:p>
        </w:tc>
        <w:tc>
          <w:tcPr>
            <w:tcW w:w="1937" w:type="dxa"/>
            <w:gridSpan w:val="2"/>
            <w:tcBorders>
              <w:top w:val="nil"/>
              <w:left w:val="nil"/>
              <w:bottom w:val="nil"/>
              <w:right w:val="single" w:sz="12" w:space="0" w:color="auto"/>
            </w:tcBorders>
            <w:shd w:val="clear" w:color="auto" w:fill="auto"/>
            <w:noWrap/>
            <w:vAlign w:val="bottom"/>
            <w:hideMark/>
          </w:tcPr>
          <w:p w:rsidR="00DF6D8A" w:rsidRPr="00CF6375" w:rsidP="00322FF6" w14:paraId="4059CE47"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1EE7E43D" w14:textId="77777777" w:rsidTr="00C12239">
        <w:tblPrEx>
          <w:tblW w:w="10676" w:type="dxa"/>
          <w:jc w:val="center"/>
          <w:tblLayout w:type="fixed"/>
          <w:tblLook w:val="04A0"/>
        </w:tblPrEx>
        <w:trPr>
          <w:trHeight w:val="189"/>
          <w:jc w:val="center"/>
        </w:trPr>
        <w:tc>
          <w:tcPr>
            <w:tcW w:w="1052" w:type="dxa"/>
            <w:tcBorders>
              <w:top w:val="nil"/>
              <w:left w:val="single" w:sz="12" w:space="0" w:color="auto"/>
              <w:bottom w:val="nil"/>
              <w:right w:val="nil"/>
            </w:tcBorders>
            <w:shd w:val="clear" w:color="auto" w:fill="auto"/>
            <w:noWrap/>
            <w:vAlign w:val="bottom"/>
            <w:hideMark/>
          </w:tcPr>
          <w:p w:rsidR="00DF6D8A" w:rsidRPr="00CF6375" w:rsidP="00322FF6" w14:paraId="718CE549"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996" w:type="dxa"/>
            <w:gridSpan w:val="2"/>
            <w:tcBorders>
              <w:top w:val="nil"/>
              <w:left w:val="nil"/>
              <w:bottom w:val="nil"/>
              <w:right w:val="nil"/>
            </w:tcBorders>
            <w:shd w:val="clear" w:color="auto" w:fill="auto"/>
            <w:noWrap/>
            <w:vAlign w:val="bottom"/>
            <w:hideMark/>
          </w:tcPr>
          <w:p w:rsidR="00DF6D8A" w:rsidRPr="00CF6375" w:rsidP="00322FF6" w14:paraId="454508FF" w14:textId="77777777">
            <w:pPr>
              <w:widowControl/>
              <w:autoSpaceDE/>
              <w:autoSpaceDN/>
              <w:rPr>
                <w:rFonts w:ascii="Arial" w:eastAsia="Times New Roman" w:hAnsi="Arial" w:cs="Arial"/>
                <w:bCs/>
                <w:sz w:val="16"/>
                <w:szCs w:val="16"/>
              </w:rPr>
            </w:pPr>
          </w:p>
        </w:tc>
        <w:tc>
          <w:tcPr>
            <w:tcW w:w="287" w:type="dxa"/>
            <w:gridSpan w:val="2"/>
            <w:tcBorders>
              <w:top w:val="nil"/>
              <w:left w:val="nil"/>
              <w:bottom w:val="nil"/>
              <w:right w:val="nil"/>
            </w:tcBorders>
            <w:shd w:val="clear" w:color="auto" w:fill="auto"/>
            <w:noWrap/>
            <w:vAlign w:val="bottom"/>
            <w:hideMark/>
          </w:tcPr>
          <w:p w:rsidR="00DF6D8A" w:rsidRPr="00CF6375" w:rsidP="00322FF6" w14:paraId="0476F2A3" w14:textId="77777777">
            <w:pPr>
              <w:widowControl/>
              <w:autoSpaceDE/>
              <w:autoSpaceDN/>
              <w:rPr>
                <w:rFonts w:ascii="Arial" w:eastAsia="Times New Roman" w:hAnsi="Arial" w:cs="Arial"/>
                <w:bCs/>
                <w:sz w:val="16"/>
                <w:szCs w:val="16"/>
              </w:rPr>
            </w:pPr>
          </w:p>
        </w:tc>
        <w:tc>
          <w:tcPr>
            <w:tcW w:w="433" w:type="dxa"/>
            <w:gridSpan w:val="3"/>
            <w:tcBorders>
              <w:top w:val="nil"/>
              <w:left w:val="nil"/>
              <w:bottom w:val="nil"/>
              <w:right w:val="nil"/>
            </w:tcBorders>
            <w:shd w:val="clear" w:color="auto" w:fill="auto"/>
            <w:noWrap/>
            <w:vAlign w:val="bottom"/>
            <w:hideMark/>
          </w:tcPr>
          <w:p w:rsidR="00DF6D8A" w:rsidRPr="00CF6375" w:rsidP="00322FF6" w14:paraId="6246FC14" w14:textId="77777777">
            <w:pPr>
              <w:widowControl/>
              <w:autoSpaceDE/>
              <w:autoSpaceDN/>
              <w:rPr>
                <w:rFonts w:ascii="Arial" w:eastAsia="Times New Roman" w:hAnsi="Arial" w:cs="Arial"/>
                <w:bCs/>
                <w:sz w:val="16"/>
                <w:szCs w:val="16"/>
              </w:rPr>
            </w:pPr>
          </w:p>
        </w:tc>
        <w:tc>
          <w:tcPr>
            <w:tcW w:w="337" w:type="dxa"/>
            <w:gridSpan w:val="2"/>
            <w:tcBorders>
              <w:top w:val="nil"/>
              <w:left w:val="nil"/>
              <w:bottom w:val="nil"/>
              <w:right w:val="nil"/>
            </w:tcBorders>
            <w:shd w:val="clear" w:color="auto" w:fill="auto"/>
            <w:noWrap/>
            <w:vAlign w:val="bottom"/>
            <w:hideMark/>
          </w:tcPr>
          <w:p w:rsidR="00DF6D8A" w:rsidRPr="00CF6375" w:rsidP="00322FF6" w14:paraId="58417331" w14:textId="77777777">
            <w:pPr>
              <w:widowControl/>
              <w:autoSpaceDE/>
              <w:autoSpaceDN/>
              <w:rPr>
                <w:rFonts w:ascii="Arial" w:eastAsia="Times New Roman" w:hAnsi="Arial" w:cs="Arial"/>
                <w:bCs/>
                <w:sz w:val="16"/>
                <w:szCs w:val="16"/>
              </w:rPr>
            </w:pPr>
          </w:p>
        </w:tc>
        <w:tc>
          <w:tcPr>
            <w:tcW w:w="766" w:type="dxa"/>
            <w:gridSpan w:val="3"/>
            <w:tcBorders>
              <w:top w:val="nil"/>
              <w:left w:val="nil"/>
              <w:bottom w:val="nil"/>
              <w:right w:val="nil"/>
            </w:tcBorders>
            <w:shd w:val="clear" w:color="auto" w:fill="auto"/>
            <w:noWrap/>
            <w:vAlign w:val="bottom"/>
            <w:hideMark/>
          </w:tcPr>
          <w:p w:rsidR="00DF6D8A" w:rsidRPr="00CF6375" w:rsidP="00322FF6" w14:paraId="61ECF62A" w14:textId="77777777">
            <w:pPr>
              <w:widowControl/>
              <w:autoSpaceDE/>
              <w:autoSpaceDN/>
              <w:rPr>
                <w:rFonts w:ascii="Arial" w:eastAsia="Times New Roman" w:hAnsi="Arial" w:cs="Arial"/>
                <w:bCs/>
                <w:sz w:val="16"/>
                <w:szCs w:val="16"/>
              </w:rPr>
            </w:pPr>
          </w:p>
        </w:tc>
        <w:tc>
          <w:tcPr>
            <w:tcW w:w="433" w:type="dxa"/>
            <w:tcBorders>
              <w:top w:val="nil"/>
              <w:left w:val="nil"/>
              <w:bottom w:val="nil"/>
              <w:right w:val="nil"/>
            </w:tcBorders>
            <w:shd w:val="clear" w:color="auto" w:fill="auto"/>
            <w:noWrap/>
            <w:vAlign w:val="bottom"/>
            <w:hideMark/>
          </w:tcPr>
          <w:p w:rsidR="00DF6D8A" w:rsidRPr="00CF6375" w:rsidP="00322FF6" w14:paraId="5AACA184" w14:textId="77777777">
            <w:pPr>
              <w:widowControl/>
              <w:autoSpaceDE/>
              <w:autoSpaceDN/>
              <w:rPr>
                <w:rFonts w:ascii="Arial" w:eastAsia="Times New Roman" w:hAnsi="Arial" w:cs="Arial"/>
                <w:bCs/>
                <w:sz w:val="16"/>
                <w:szCs w:val="16"/>
              </w:rPr>
            </w:pPr>
          </w:p>
        </w:tc>
        <w:tc>
          <w:tcPr>
            <w:tcW w:w="876" w:type="dxa"/>
            <w:gridSpan w:val="2"/>
            <w:tcBorders>
              <w:top w:val="nil"/>
              <w:left w:val="nil"/>
              <w:bottom w:val="nil"/>
              <w:right w:val="nil"/>
            </w:tcBorders>
            <w:shd w:val="clear" w:color="auto" w:fill="auto"/>
            <w:noWrap/>
            <w:vAlign w:val="bottom"/>
            <w:hideMark/>
          </w:tcPr>
          <w:p w:rsidR="00DF6D8A" w:rsidRPr="00CF6375" w:rsidP="00322FF6" w14:paraId="2BBD3340" w14:textId="77777777">
            <w:pPr>
              <w:widowControl/>
              <w:autoSpaceDE/>
              <w:autoSpaceDN/>
              <w:rPr>
                <w:rFonts w:ascii="Arial" w:eastAsia="Times New Roman" w:hAnsi="Arial" w:cs="Arial"/>
                <w:bCs/>
                <w:sz w:val="16"/>
                <w:szCs w:val="16"/>
              </w:rPr>
            </w:pPr>
          </w:p>
        </w:tc>
        <w:tc>
          <w:tcPr>
            <w:tcW w:w="853" w:type="dxa"/>
            <w:gridSpan w:val="2"/>
            <w:tcBorders>
              <w:top w:val="nil"/>
              <w:left w:val="nil"/>
              <w:bottom w:val="nil"/>
              <w:right w:val="nil"/>
            </w:tcBorders>
            <w:shd w:val="clear" w:color="auto" w:fill="auto"/>
            <w:noWrap/>
            <w:vAlign w:val="bottom"/>
            <w:hideMark/>
          </w:tcPr>
          <w:p w:rsidR="00DF6D8A" w:rsidRPr="00CF6375" w:rsidP="00322FF6" w14:paraId="1463E01D" w14:textId="77777777">
            <w:pPr>
              <w:widowControl/>
              <w:autoSpaceDE/>
              <w:autoSpaceDN/>
              <w:rPr>
                <w:rFonts w:ascii="Arial" w:eastAsia="Times New Roman" w:hAnsi="Arial" w:cs="Arial"/>
                <w:bCs/>
                <w:sz w:val="16"/>
                <w:szCs w:val="16"/>
              </w:rPr>
            </w:pPr>
          </w:p>
        </w:tc>
        <w:tc>
          <w:tcPr>
            <w:tcW w:w="592" w:type="dxa"/>
            <w:gridSpan w:val="2"/>
            <w:tcBorders>
              <w:top w:val="nil"/>
              <w:left w:val="nil"/>
              <w:bottom w:val="nil"/>
              <w:right w:val="nil"/>
            </w:tcBorders>
            <w:shd w:val="clear" w:color="auto" w:fill="auto"/>
            <w:noWrap/>
            <w:vAlign w:val="bottom"/>
            <w:hideMark/>
          </w:tcPr>
          <w:p w:rsidR="00DF6D8A" w:rsidRPr="00CF6375" w:rsidP="00322FF6" w14:paraId="56998569" w14:textId="77777777">
            <w:pPr>
              <w:widowControl/>
              <w:autoSpaceDE/>
              <w:autoSpaceDN/>
              <w:rPr>
                <w:rFonts w:ascii="Arial" w:eastAsia="Times New Roman" w:hAnsi="Arial" w:cs="Arial"/>
                <w:bCs/>
                <w:sz w:val="16"/>
                <w:szCs w:val="16"/>
              </w:rPr>
            </w:pPr>
          </w:p>
        </w:tc>
        <w:tc>
          <w:tcPr>
            <w:tcW w:w="1838" w:type="dxa"/>
            <w:gridSpan w:val="2"/>
            <w:tcBorders>
              <w:top w:val="nil"/>
              <w:left w:val="nil"/>
              <w:bottom w:val="nil"/>
              <w:right w:val="nil"/>
            </w:tcBorders>
            <w:shd w:val="clear" w:color="auto" w:fill="auto"/>
            <w:noWrap/>
            <w:vAlign w:val="bottom"/>
            <w:hideMark/>
          </w:tcPr>
          <w:p w:rsidR="00DF6D8A" w:rsidRPr="00CF6375" w:rsidP="00322FF6" w14:paraId="5A9FF4EB" w14:textId="77777777">
            <w:pPr>
              <w:widowControl/>
              <w:autoSpaceDE/>
              <w:autoSpaceDN/>
              <w:rPr>
                <w:rFonts w:ascii="Arial" w:eastAsia="Times New Roman" w:hAnsi="Arial" w:cs="Arial"/>
                <w:bCs/>
                <w:sz w:val="16"/>
                <w:szCs w:val="16"/>
              </w:rPr>
            </w:pPr>
          </w:p>
        </w:tc>
        <w:tc>
          <w:tcPr>
            <w:tcW w:w="276" w:type="dxa"/>
            <w:gridSpan w:val="5"/>
            <w:tcBorders>
              <w:top w:val="nil"/>
              <w:left w:val="nil"/>
              <w:bottom w:val="nil"/>
              <w:right w:val="nil"/>
            </w:tcBorders>
            <w:shd w:val="clear" w:color="auto" w:fill="auto"/>
            <w:noWrap/>
            <w:vAlign w:val="bottom"/>
            <w:hideMark/>
          </w:tcPr>
          <w:p w:rsidR="00DF6D8A" w:rsidRPr="00CF6375" w:rsidP="00322FF6" w14:paraId="4583CB2A" w14:textId="77777777">
            <w:pPr>
              <w:widowControl/>
              <w:autoSpaceDE/>
              <w:autoSpaceDN/>
              <w:rPr>
                <w:rFonts w:ascii="Arial" w:eastAsia="Times New Roman" w:hAnsi="Arial" w:cs="Arial"/>
                <w:bCs/>
                <w:sz w:val="16"/>
                <w:szCs w:val="16"/>
              </w:rPr>
            </w:pPr>
          </w:p>
        </w:tc>
        <w:tc>
          <w:tcPr>
            <w:tcW w:w="1937" w:type="dxa"/>
            <w:gridSpan w:val="2"/>
            <w:tcBorders>
              <w:top w:val="nil"/>
              <w:left w:val="nil"/>
              <w:bottom w:val="nil"/>
              <w:right w:val="single" w:sz="12" w:space="0" w:color="auto"/>
            </w:tcBorders>
            <w:shd w:val="clear" w:color="auto" w:fill="auto"/>
            <w:noWrap/>
            <w:vAlign w:val="bottom"/>
            <w:hideMark/>
          </w:tcPr>
          <w:p w:rsidR="00DF6D8A" w:rsidRPr="00CF6375" w:rsidP="00322FF6" w14:paraId="6C15E465"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013B5F12" w14:textId="77777777" w:rsidTr="00C12239">
        <w:tblPrEx>
          <w:tblW w:w="10676" w:type="dxa"/>
          <w:jc w:val="center"/>
          <w:tblLayout w:type="fixed"/>
          <w:tblLook w:val="04A0"/>
        </w:tblPrEx>
        <w:trPr>
          <w:trHeight w:val="58"/>
          <w:jc w:val="center"/>
        </w:trPr>
        <w:tc>
          <w:tcPr>
            <w:tcW w:w="1052" w:type="dxa"/>
            <w:tcBorders>
              <w:top w:val="nil"/>
              <w:left w:val="single" w:sz="12" w:space="0" w:color="auto"/>
              <w:bottom w:val="nil"/>
              <w:right w:val="nil"/>
            </w:tcBorders>
            <w:shd w:val="clear" w:color="auto" w:fill="auto"/>
            <w:noWrap/>
            <w:vAlign w:val="bottom"/>
            <w:hideMark/>
          </w:tcPr>
          <w:p w:rsidR="00DF6D8A" w:rsidRPr="00CF6375" w:rsidP="00322FF6" w14:paraId="412BC137" w14:textId="77777777">
            <w:pPr>
              <w:widowControl/>
              <w:autoSpaceDE/>
              <w:autoSpaceDN/>
              <w:jc w:val="right"/>
              <w:rPr>
                <w:rFonts w:ascii="Arial" w:eastAsia="Times New Roman" w:hAnsi="Arial" w:cs="Arial"/>
                <w:bCs/>
                <w:sz w:val="16"/>
                <w:szCs w:val="16"/>
              </w:rPr>
            </w:pPr>
            <w:r w:rsidRPr="00CF6375">
              <w:rPr>
                <w:rFonts w:ascii="Arial" w:eastAsia="Times New Roman" w:hAnsi="Arial" w:cs="Arial"/>
                <w:bCs/>
                <w:sz w:val="16"/>
                <w:szCs w:val="16"/>
              </w:rPr>
              <w:t>Remarks:</w:t>
            </w:r>
          </w:p>
        </w:tc>
        <w:tc>
          <w:tcPr>
            <w:tcW w:w="996" w:type="dxa"/>
            <w:gridSpan w:val="2"/>
            <w:tcBorders>
              <w:top w:val="single" w:sz="4" w:space="0" w:color="auto"/>
              <w:left w:val="single" w:sz="4" w:space="0" w:color="auto"/>
              <w:bottom w:val="nil"/>
              <w:right w:val="nil"/>
            </w:tcBorders>
            <w:shd w:val="clear" w:color="auto" w:fill="auto"/>
            <w:noWrap/>
            <w:vAlign w:val="bottom"/>
            <w:hideMark/>
          </w:tcPr>
          <w:p w:rsidR="00DF6D8A" w:rsidRPr="00CF6375" w:rsidP="00322FF6" w14:paraId="46A038A4"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287" w:type="dxa"/>
            <w:gridSpan w:val="2"/>
            <w:tcBorders>
              <w:top w:val="single" w:sz="4" w:space="0" w:color="auto"/>
              <w:left w:val="nil"/>
              <w:bottom w:val="nil"/>
              <w:right w:val="nil"/>
            </w:tcBorders>
            <w:shd w:val="clear" w:color="auto" w:fill="auto"/>
            <w:noWrap/>
            <w:vAlign w:val="bottom"/>
            <w:hideMark/>
          </w:tcPr>
          <w:p w:rsidR="00DF6D8A" w:rsidRPr="00CF6375" w:rsidP="00322FF6" w14:paraId="0BA9C75E"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433" w:type="dxa"/>
            <w:gridSpan w:val="3"/>
            <w:tcBorders>
              <w:top w:val="single" w:sz="4" w:space="0" w:color="auto"/>
              <w:left w:val="nil"/>
              <w:bottom w:val="nil"/>
              <w:right w:val="nil"/>
            </w:tcBorders>
            <w:shd w:val="clear" w:color="auto" w:fill="auto"/>
            <w:noWrap/>
            <w:vAlign w:val="bottom"/>
            <w:hideMark/>
          </w:tcPr>
          <w:p w:rsidR="00DF6D8A" w:rsidRPr="00CF6375" w:rsidP="00322FF6" w14:paraId="0B52282F"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337" w:type="dxa"/>
            <w:gridSpan w:val="2"/>
            <w:tcBorders>
              <w:top w:val="single" w:sz="4" w:space="0" w:color="auto"/>
              <w:left w:val="nil"/>
              <w:bottom w:val="nil"/>
              <w:right w:val="nil"/>
            </w:tcBorders>
            <w:shd w:val="clear" w:color="auto" w:fill="auto"/>
            <w:noWrap/>
            <w:vAlign w:val="bottom"/>
            <w:hideMark/>
          </w:tcPr>
          <w:p w:rsidR="00DF6D8A" w:rsidRPr="00CF6375" w:rsidP="00322FF6" w14:paraId="69DC4E0A"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766" w:type="dxa"/>
            <w:gridSpan w:val="3"/>
            <w:tcBorders>
              <w:top w:val="single" w:sz="4" w:space="0" w:color="auto"/>
              <w:left w:val="nil"/>
              <w:bottom w:val="nil"/>
              <w:right w:val="nil"/>
            </w:tcBorders>
            <w:shd w:val="clear" w:color="auto" w:fill="auto"/>
            <w:noWrap/>
            <w:vAlign w:val="bottom"/>
            <w:hideMark/>
          </w:tcPr>
          <w:p w:rsidR="00DF6D8A" w:rsidRPr="00CF6375" w:rsidP="00322FF6" w14:paraId="43AAD3F6"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433" w:type="dxa"/>
            <w:tcBorders>
              <w:top w:val="single" w:sz="4" w:space="0" w:color="auto"/>
              <w:left w:val="nil"/>
              <w:bottom w:val="nil"/>
              <w:right w:val="nil"/>
            </w:tcBorders>
            <w:shd w:val="clear" w:color="auto" w:fill="auto"/>
            <w:noWrap/>
            <w:vAlign w:val="bottom"/>
            <w:hideMark/>
          </w:tcPr>
          <w:p w:rsidR="00DF6D8A" w:rsidRPr="00CF6375" w:rsidP="00322FF6" w14:paraId="0B9267A7"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876" w:type="dxa"/>
            <w:gridSpan w:val="2"/>
            <w:tcBorders>
              <w:top w:val="single" w:sz="4" w:space="0" w:color="auto"/>
              <w:left w:val="nil"/>
              <w:bottom w:val="nil"/>
              <w:right w:val="nil"/>
            </w:tcBorders>
            <w:shd w:val="clear" w:color="auto" w:fill="auto"/>
            <w:noWrap/>
            <w:vAlign w:val="bottom"/>
            <w:hideMark/>
          </w:tcPr>
          <w:p w:rsidR="00DF6D8A" w:rsidRPr="00CF6375" w:rsidP="00322FF6" w14:paraId="0A9F18A2"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853" w:type="dxa"/>
            <w:gridSpan w:val="2"/>
            <w:tcBorders>
              <w:top w:val="single" w:sz="4" w:space="0" w:color="auto"/>
              <w:left w:val="nil"/>
              <w:bottom w:val="nil"/>
              <w:right w:val="nil"/>
            </w:tcBorders>
            <w:shd w:val="clear" w:color="auto" w:fill="auto"/>
            <w:noWrap/>
            <w:vAlign w:val="bottom"/>
            <w:hideMark/>
          </w:tcPr>
          <w:p w:rsidR="00DF6D8A" w:rsidRPr="00CF6375" w:rsidP="00322FF6" w14:paraId="1480C3B7"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592" w:type="dxa"/>
            <w:gridSpan w:val="2"/>
            <w:tcBorders>
              <w:top w:val="single" w:sz="4" w:space="0" w:color="auto"/>
              <w:left w:val="nil"/>
              <w:bottom w:val="nil"/>
              <w:right w:val="nil"/>
            </w:tcBorders>
            <w:shd w:val="clear" w:color="auto" w:fill="auto"/>
            <w:noWrap/>
            <w:vAlign w:val="bottom"/>
            <w:hideMark/>
          </w:tcPr>
          <w:p w:rsidR="00DF6D8A" w:rsidRPr="00CF6375" w:rsidP="00322FF6" w14:paraId="2AE0F42F"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1838" w:type="dxa"/>
            <w:gridSpan w:val="2"/>
            <w:tcBorders>
              <w:top w:val="single" w:sz="4" w:space="0" w:color="auto"/>
              <w:left w:val="nil"/>
              <w:bottom w:val="nil"/>
              <w:right w:val="single" w:sz="4" w:space="0" w:color="auto"/>
            </w:tcBorders>
            <w:shd w:val="clear" w:color="auto" w:fill="auto"/>
            <w:noWrap/>
            <w:vAlign w:val="bottom"/>
            <w:hideMark/>
          </w:tcPr>
          <w:p w:rsidR="00DF6D8A" w:rsidRPr="00CF6375" w:rsidP="00322FF6" w14:paraId="13048B77"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276" w:type="dxa"/>
            <w:gridSpan w:val="5"/>
            <w:tcBorders>
              <w:top w:val="nil"/>
              <w:left w:val="nil"/>
              <w:bottom w:val="nil"/>
              <w:right w:val="nil"/>
            </w:tcBorders>
            <w:shd w:val="clear" w:color="auto" w:fill="auto"/>
            <w:noWrap/>
            <w:vAlign w:val="bottom"/>
            <w:hideMark/>
          </w:tcPr>
          <w:p w:rsidR="00DF6D8A" w:rsidRPr="00CF6375" w:rsidP="00322FF6" w14:paraId="30670649" w14:textId="77777777">
            <w:pPr>
              <w:widowControl/>
              <w:autoSpaceDE/>
              <w:autoSpaceDN/>
              <w:rPr>
                <w:rFonts w:ascii="Arial" w:eastAsia="Times New Roman" w:hAnsi="Arial" w:cs="Arial"/>
                <w:bCs/>
                <w:sz w:val="16"/>
                <w:szCs w:val="16"/>
              </w:rPr>
            </w:pPr>
          </w:p>
        </w:tc>
        <w:tc>
          <w:tcPr>
            <w:tcW w:w="1937" w:type="dxa"/>
            <w:gridSpan w:val="2"/>
            <w:tcBorders>
              <w:top w:val="nil"/>
              <w:left w:val="nil"/>
              <w:bottom w:val="nil"/>
              <w:right w:val="single" w:sz="12" w:space="0" w:color="auto"/>
            </w:tcBorders>
            <w:shd w:val="clear" w:color="auto" w:fill="auto"/>
            <w:noWrap/>
            <w:vAlign w:val="bottom"/>
            <w:hideMark/>
          </w:tcPr>
          <w:p w:rsidR="00DF6D8A" w:rsidRPr="00CF6375" w:rsidP="00322FF6" w14:paraId="7B68DEE1"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34E86033" w14:textId="77777777" w:rsidTr="00C12239">
        <w:tblPrEx>
          <w:tblW w:w="10676" w:type="dxa"/>
          <w:jc w:val="center"/>
          <w:tblLayout w:type="fixed"/>
          <w:tblLook w:val="04A0"/>
        </w:tblPrEx>
        <w:trPr>
          <w:trHeight w:val="189"/>
          <w:jc w:val="center"/>
        </w:trPr>
        <w:tc>
          <w:tcPr>
            <w:tcW w:w="1052" w:type="dxa"/>
            <w:tcBorders>
              <w:top w:val="nil"/>
              <w:left w:val="single" w:sz="12" w:space="0" w:color="auto"/>
              <w:bottom w:val="nil"/>
              <w:right w:val="nil"/>
            </w:tcBorders>
            <w:shd w:val="clear" w:color="auto" w:fill="auto"/>
            <w:noWrap/>
            <w:vAlign w:val="bottom"/>
            <w:hideMark/>
          </w:tcPr>
          <w:p w:rsidR="00DF6D8A" w:rsidRPr="00CF6375" w:rsidP="00322FF6" w14:paraId="5DBAD66E"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996" w:type="dxa"/>
            <w:gridSpan w:val="2"/>
            <w:tcBorders>
              <w:top w:val="nil"/>
              <w:left w:val="single" w:sz="4" w:space="0" w:color="auto"/>
              <w:bottom w:val="nil"/>
              <w:right w:val="nil"/>
            </w:tcBorders>
            <w:shd w:val="clear" w:color="auto" w:fill="auto"/>
            <w:noWrap/>
            <w:vAlign w:val="bottom"/>
            <w:hideMark/>
          </w:tcPr>
          <w:p w:rsidR="00DF6D8A" w:rsidRPr="00CF6375" w:rsidP="00322FF6" w14:paraId="63C13032"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287" w:type="dxa"/>
            <w:gridSpan w:val="2"/>
            <w:tcBorders>
              <w:top w:val="nil"/>
              <w:left w:val="nil"/>
              <w:bottom w:val="nil"/>
              <w:right w:val="nil"/>
            </w:tcBorders>
            <w:shd w:val="clear" w:color="auto" w:fill="auto"/>
            <w:noWrap/>
            <w:vAlign w:val="bottom"/>
            <w:hideMark/>
          </w:tcPr>
          <w:p w:rsidR="00DF6D8A" w:rsidRPr="00CF6375" w:rsidP="00322FF6" w14:paraId="0562EB99" w14:textId="77777777">
            <w:pPr>
              <w:widowControl/>
              <w:autoSpaceDE/>
              <w:autoSpaceDN/>
              <w:rPr>
                <w:rFonts w:ascii="Arial" w:eastAsia="Times New Roman" w:hAnsi="Arial" w:cs="Arial"/>
                <w:bCs/>
                <w:sz w:val="16"/>
                <w:szCs w:val="16"/>
              </w:rPr>
            </w:pPr>
          </w:p>
        </w:tc>
        <w:tc>
          <w:tcPr>
            <w:tcW w:w="433" w:type="dxa"/>
            <w:gridSpan w:val="3"/>
            <w:tcBorders>
              <w:top w:val="nil"/>
              <w:left w:val="nil"/>
              <w:bottom w:val="nil"/>
              <w:right w:val="nil"/>
            </w:tcBorders>
            <w:shd w:val="clear" w:color="auto" w:fill="auto"/>
            <w:noWrap/>
            <w:vAlign w:val="bottom"/>
            <w:hideMark/>
          </w:tcPr>
          <w:p w:rsidR="00DF6D8A" w:rsidRPr="00CF6375" w:rsidP="00322FF6" w14:paraId="3EF5029B" w14:textId="77777777">
            <w:pPr>
              <w:widowControl/>
              <w:autoSpaceDE/>
              <w:autoSpaceDN/>
              <w:rPr>
                <w:rFonts w:ascii="Arial" w:eastAsia="Times New Roman" w:hAnsi="Arial" w:cs="Arial"/>
                <w:bCs/>
                <w:sz w:val="16"/>
                <w:szCs w:val="16"/>
              </w:rPr>
            </w:pPr>
          </w:p>
        </w:tc>
        <w:tc>
          <w:tcPr>
            <w:tcW w:w="337" w:type="dxa"/>
            <w:gridSpan w:val="2"/>
            <w:tcBorders>
              <w:top w:val="nil"/>
              <w:left w:val="nil"/>
              <w:bottom w:val="nil"/>
              <w:right w:val="nil"/>
            </w:tcBorders>
            <w:shd w:val="clear" w:color="auto" w:fill="auto"/>
            <w:noWrap/>
            <w:vAlign w:val="bottom"/>
            <w:hideMark/>
          </w:tcPr>
          <w:p w:rsidR="00DF6D8A" w:rsidRPr="00CF6375" w:rsidP="00322FF6" w14:paraId="5871CCB9" w14:textId="77777777">
            <w:pPr>
              <w:widowControl/>
              <w:autoSpaceDE/>
              <w:autoSpaceDN/>
              <w:rPr>
                <w:rFonts w:ascii="Arial" w:eastAsia="Times New Roman" w:hAnsi="Arial" w:cs="Arial"/>
                <w:bCs/>
                <w:sz w:val="16"/>
                <w:szCs w:val="16"/>
              </w:rPr>
            </w:pPr>
          </w:p>
        </w:tc>
        <w:tc>
          <w:tcPr>
            <w:tcW w:w="766" w:type="dxa"/>
            <w:gridSpan w:val="3"/>
            <w:tcBorders>
              <w:top w:val="nil"/>
              <w:left w:val="nil"/>
              <w:bottom w:val="nil"/>
              <w:right w:val="nil"/>
            </w:tcBorders>
            <w:shd w:val="clear" w:color="auto" w:fill="auto"/>
            <w:noWrap/>
            <w:vAlign w:val="bottom"/>
            <w:hideMark/>
          </w:tcPr>
          <w:p w:rsidR="00DF6D8A" w:rsidRPr="00CF6375" w:rsidP="00322FF6" w14:paraId="20C7BBF0" w14:textId="77777777">
            <w:pPr>
              <w:widowControl/>
              <w:autoSpaceDE/>
              <w:autoSpaceDN/>
              <w:rPr>
                <w:rFonts w:ascii="Arial" w:eastAsia="Times New Roman" w:hAnsi="Arial" w:cs="Arial"/>
                <w:bCs/>
                <w:sz w:val="16"/>
                <w:szCs w:val="16"/>
              </w:rPr>
            </w:pPr>
          </w:p>
        </w:tc>
        <w:tc>
          <w:tcPr>
            <w:tcW w:w="433" w:type="dxa"/>
            <w:tcBorders>
              <w:top w:val="nil"/>
              <w:left w:val="nil"/>
              <w:bottom w:val="nil"/>
              <w:right w:val="nil"/>
            </w:tcBorders>
            <w:shd w:val="clear" w:color="auto" w:fill="auto"/>
            <w:noWrap/>
            <w:vAlign w:val="bottom"/>
            <w:hideMark/>
          </w:tcPr>
          <w:p w:rsidR="00DF6D8A" w:rsidRPr="00CF6375" w:rsidP="00322FF6" w14:paraId="29819ACA" w14:textId="77777777">
            <w:pPr>
              <w:widowControl/>
              <w:autoSpaceDE/>
              <w:autoSpaceDN/>
              <w:rPr>
                <w:rFonts w:ascii="Arial" w:eastAsia="Times New Roman" w:hAnsi="Arial" w:cs="Arial"/>
                <w:bCs/>
                <w:sz w:val="16"/>
                <w:szCs w:val="16"/>
              </w:rPr>
            </w:pPr>
          </w:p>
        </w:tc>
        <w:tc>
          <w:tcPr>
            <w:tcW w:w="876" w:type="dxa"/>
            <w:gridSpan w:val="2"/>
            <w:tcBorders>
              <w:top w:val="nil"/>
              <w:left w:val="nil"/>
              <w:bottom w:val="nil"/>
              <w:right w:val="nil"/>
            </w:tcBorders>
            <w:shd w:val="clear" w:color="auto" w:fill="auto"/>
            <w:noWrap/>
            <w:vAlign w:val="bottom"/>
            <w:hideMark/>
          </w:tcPr>
          <w:p w:rsidR="00DF6D8A" w:rsidRPr="00CF6375" w:rsidP="00322FF6" w14:paraId="6C1BFE7D" w14:textId="77777777">
            <w:pPr>
              <w:widowControl/>
              <w:autoSpaceDE/>
              <w:autoSpaceDN/>
              <w:rPr>
                <w:rFonts w:ascii="Arial" w:eastAsia="Times New Roman" w:hAnsi="Arial" w:cs="Arial"/>
                <w:bCs/>
                <w:sz w:val="16"/>
                <w:szCs w:val="16"/>
              </w:rPr>
            </w:pPr>
          </w:p>
        </w:tc>
        <w:tc>
          <w:tcPr>
            <w:tcW w:w="853" w:type="dxa"/>
            <w:gridSpan w:val="2"/>
            <w:tcBorders>
              <w:top w:val="nil"/>
              <w:left w:val="nil"/>
              <w:bottom w:val="nil"/>
              <w:right w:val="nil"/>
            </w:tcBorders>
            <w:shd w:val="clear" w:color="auto" w:fill="auto"/>
            <w:noWrap/>
            <w:vAlign w:val="bottom"/>
            <w:hideMark/>
          </w:tcPr>
          <w:p w:rsidR="00DF6D8A" w:rsidRPr="00CF6375" w:rsidP="00322FF6" w14:paraId="08FEE9B7" w14:textId="77777777">
            <w:pPr>
              <w:widowControl/>
              <w:autoSpaceDE/>
              <w:autoSpaceDN/>
              <w:rPr>
                <w:rFonts w:ascii="Arial" w:eastAsia="Times New Roman" w:hAnsi="Arial" w:cs="Arial"/>
                <w:bCs/>
                <w:sz w:val="16"/>
                <w:szCs w:val="16"/>
              </w:rPr>
            </w:pPr>
          </w:p>
        </w:tc>
        <w:tc>
          <w:tcPr>
            <w:tcW w:w="592" w:type="dxa"/>
            <w:gridSpan w:val="2"/>
            <w:tcBorders>
              <w:top w:val="nil"/>
              <w:left w:val="nil"/>
              <w:bottom w:val="nil"/>
              <w:right w:val="nil"/>
            </w:tcBorders>
            <w:shd w:val="clear" w:color="auto" w:fill="auto"/>
            <w:noWrap/>
            <w:vAlign w:val="bottom"/>
            <w:hideMark/>
          </w:tcPr>
          <w:p w:rsidR="00DF6D8A" w:rsidRPr="00CF6375" w:rsidP="00322FF6" w14:paraId="3658BEF6" w14:textId="77777777">
            <w:pPr>
              <w:widowControl/>
              <w:autoSpaceDE/>
              <w:autoSpaceDN/>
              <w:rPr>
                <w:rFonts w:ascii="Arial" w:eastAsia="Times New Roman" w:hAnsi="Arial" w:cs="Arial"/>
                <w:bCs/>
                <w:sz w:val="16"/>
                <w:szCs w:val="16"/>
              </w:rPr>
            </w:pPr>
          </w:p>
        </w:tc>
        <w:tc>
          <w:tcPr>
            <w:tcW w:w="1838" w:type="dxa"/>
            <w:gridSpan w:val="2"/>
            <w:tcBorders>
              <w:top w:val="nil"/>
              <w:left w:val="nil"/>
              <w:bottom w:val="nil"/>
              <w:right w:val="single" w:sz="4" w:space="0" w:color="auto"/>
            </w:tcBorders>
            <w:shd w:val="clear" w:color="auto" w:fill="auto"/>
            <w:noWrap/>
            <w:vAlign w:val="bottom"/>
            <w:hideMark/>
          </w:tcPr>
          <w:p w:rsidR="00DF6D8A" w:rsidRPr="00CF6375" w:rsidP="00322FF6" w14:paraId="05A2C707"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276" w:type="dxa"/>
            <w:gridSpan w:val="5"/>
            <w:tcBorders>
              <w:top w:val="nil"/>
              <w:left w:val="nil"/>
              <w:bottom w:val="nil"/>
              <w:right w:val="nil"/>
            </w:tcBorders>
            <w:shd w:val="clear" w:color="auto" w:fill="auto"/>
            <w:noWrap/>
            <w:vAlign w:val="bottom"/>
            <w:hideMark/>
          </w:tcPr>
          <w:p w:rsidR="00DF6D8A" w:rsidRPr="00CF6375" w:rsidP="00322FF6" w14:paraId="50B9FAFC" w14:textId="77777777">
            <w:pPr>
              <w:widowControl/>
              <w:autoSpaceDE/>
              <w:autoSpaceDN/>
              <w:rPr>
                <w:rFonts w:ascii="Arial" w:eastAsia="Times New Roman" w:hAnsi="Arial" w:cs="Arial"/>
                <w:bCs/>
                <w:sz w:val="16"/>
                <w:szCs w:val="16"/>
              </w:rPr>
            </w:pPr>
          </w:p>
        </w:tc>
        <w:tc>
          <w:tcPr>
            <w:tcW w:w="1937" w:type="dxa"/>
            <w:gridSpan w:val="2"/>
            <w:tcBorders>
              <w:top w:val="nil"/>
              <w:left w:val="nil"/>
              <w:bottom w:val="nil"/>
              <w:right w:val="single" w:sz="12" w:space="0" w:color="auto"/>
            </w:tcBorders>
            <w:shd w:val="clear" w:color="auto" w:fill="auto"/>
            <w:noWrap/>
            <w:vAlign w:val="bottom"/>
            <w:hideMark/>
          </w:tcPr>
          <w:p w:rsidR="00DF6D8A" w:rsidRPr="00CF6375" w:rsidP="00322FF6" w14:paraId="09DE6C2B"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606EBC4E" w14:textId="77777777" w:rsidTr="00C12239">
        <w:tblPrEx>
          <w:tblW w:w="10676" w:type="dxa"/>
          <w:jc w:val="center"/>
          <w:tblLayout w:type="fixed"/>
          <w:tblLook w:val="04A0"/>
        </w:tblPrEx>
        <w:trPr>
          <w:trHeight w:val="158"/>
          <w:jc w:val="center"/>
        </w:trPr>
        <w:tc>
          <w:tcPr>
            <w:tcW w:w="1052" w:type="dxa"/>
            <w:tcBorders>
              <w:top w:val="nil"/>
              <w:left w:val="single" w:sz="12" w:space="0" w:color="auto"/>
              <w:bottom w:val="nil"/>
              <w:right w:val="nil"/>
            </w:tcBorders>
            <w:shd w:val="clear" w:color="auto" w:fill="auto"/>
            <w:noWrap/>
            <w:vAlign w:val="bottom"/>
            <w:hideMark/>
          </w:tcPr>
          <w:p w:rsidR="00DF6D8A" w:rsidRPr="00CF6375" w:rsidP="00322FF6" w14:paraId="51BF4F4E"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996" w:type="dxa"/>
            <w:gridSpan w:val="2"/>
            <w:tcBorders>
              <w:top w:val="nil"/>
              <w:left w:val="single" w:sz="4" w:space="0" w:color="auto"/>
              <w:bottom w:val="nil"/>
              <w:right w:val="nil"/>
            </w:tcBorders>
            <w:shd w:val="clear" w:color="auto" w:fill="auto"/>
            <w:noWrap/>
            <w:vAlign w:val="bottom"/>
            <w:hideMark/>
          </w:tcPr>
          <w:p w:rsidR="00DF6D8A" w:rsidRPr="00CF6375" w:rsidP="00322FF6" w14:paraId="335247D1"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287" w:type="dxa"/>
            <w:gridSpan w:val="2"/>
            <w:tcBorders>
              <w:top w:val="nil"/>
              <w:left w:val="nil"/>
              <w:bottom w:val="nil"/>
              <w:right w:val="nil"/>
            </w:tcBorders>
            <w:shd w:val="clear" w:color="auto" w:fill="auto"/>
            <w:noWrap/>
            <w:vAlign w:val="bottom"/>
            <w:hideMark/>
          </w:tcPr>
          <w:p w:rsidR="00DF6D8A" w:rsidRPr="00CF6375" w:rsidP="00322FF6" w14:paraId="7699E6A7" w14:textId="77777777">
            <w:pPr>
              <w:widowControl/>
              <w:autoSpaceDE/>
              <w:autoSpaceDN/>
              <w:rPr>
                <w:rFonts w:ascii="Arial" w:eastAsia="Times New Roman" w:hAnsi="Arial" w:cs="Arial"/>
                <w:bCs/>
                <w:sz w:val="16"/>
                <w:szCs w:val="16"/>
              </w:rPr>
            </w:pPr>
          </w:p>
        </w:tc>
        <w:tc>
          <w:tcPr>
            <w:tcW w:w="433" w:type="dxa"/>
            <w:gridSpan w:val="3"/>
            <w:tcBorders>
              <w:top w:val="nil"/>
              <w:left w:val="nil"/>
              <w:bottom w:val="nil"/>
              <w:right w:val="nil"/>
            </w:tcBorders>
            <w:shd w:val="clear" w:color="auto" w:fill="auto"/>
            <w:noWrap/>
            <w:vAlign w:val="bottom"/>
            <w:hideMark/>
          </w:tcPr>
          <w:p w:rsidR="00DF6D8A" w:rsidRPr="00CF6375" w:rsidP="00322FF6" w14:paraId="09328AAF" w14:textId="77777777">
            <w:pPr>
              <w:widowControl/>
              <w:autoSpaceDE/>
              <w:autoSpaceDN/>
              <w:rPr>
                <w:rFonts w:ascii="Arial" w:eastAsia="Times New Roman" w:hAnsi="Arial" w:cs="Arial"/>
                <w:bCs/>
                <w:sz w:val="16"/>
                <w:szCs w:val="16"/>
              </w:rPr>
            </w:pPr>
          </w:p>
        </w:tc>
        <w:tc>
          <w:tcPr>
            <w:tcW w:w="337" w:type="dxa"/>
            <w:gridSpan w:val="2"/>
            <w:tcBorders>
              <w:top w:val="nil"/>
              <w:left w:val="nil"/>
              <w:bottom w:val="nil"/>
              <w:right w:val="nil"/>
            </w:tcBorders>
            <w:shd w:val="clear" w:color="auto" w:fill="auto"/>
            <w:noWrap/>
            <w:vAlign w:val="bottom"/>
            <w:hideMark/>
          </w:tcPr>
          <w:p w:rsidR="00DF6D8A" w:rsidRPr="00CF6375" w:rsidP="00322FF6" w14:paraId="72FF1258" w14:textId="77777777">
            <w:pPr>
              <w:widowControl/>
              <w:autoSpaceDE/>
              <w:autoSpaceDN/>
              <w:rPr>
                <w:rFonts w:ascii="Arial" w:eastAsia="Times New Roman" w:hAnsi="Arial" w:cs="Arial"/>
                <w:bCs/>
                <w:sz w:val="16"/>
                <w:szCs w:val="16"/>
              </w:rPr>
            </w:pPr>
          </w:p>
        </w:tc>
        <w:tc>
          <w:tcPr>
            <w:tcW w:w="766" w:type="dxa"/>
            <w:gridSpan w:val="3"/>
            <w:tcBorders>
              <w:top w:val="nil"/>
              <w:left w:val="nil"/>
              <w:bottom w:val="nil"/>
              <w:right w:val="nil"/>
            </w:tcBorders>
            <w:shd w:val="clear" w:color="auto" w:fill="auto"/>
            <w:noWrap/>
            <w:vAlign w:val="bottom"/>
            <w:hideMark/>
          </w:tcPr>
          <w:p w:rsidR="00DF6D8A" w:rsidRPr="00CF6375" w:rsidP="00322FF6" w14:paraId="3E6FB1B4" w14:textId="77777777">
            <w:pPr>
              <w:widowControl/>
              <w:autoSpaceDE/>
              <w:autoSpaceDN/>
              <w:rPr>
                <w:rFonts w:ascii="Arial" w:eastAsia="Times New Roman" w:hAnsi="Arial" w:cs="Arial"/>
                <w:bCs/>
                <w:sz w:val="16"/>
                <w:szCs w:val="16"/>
              </w:rPr>
            </w:pPr>
          </w:p>
        </w:tc>
        <w:tc>
          <w:tcPr>
            <w:tcW w:w="433" w:type="dxa"/>
            <w:tcBorders>
              <w:top w:val="nil"/>
              <w:left w:val="nil"/>
              <w:bottom w:val="nil"/>
              <w:right w:val="nil"/>
            </w:tcBorders>
            <w:shd w:val="clear" w:color="auto" w:fill="auto"/>
            <w:noWrap/>
            <w:vAlign w:val="bottom"/>
            <w:hideMark/>
          </w:tcPr>
          <w:p w:rsidR="00DF6D8A" w:rsidRPr="00CF6375" w:rsidP="00322FF6" w14:paraId="5E012A6B" w14:textId="77777777">
            <w:pPr>
              <w:widowControl/>
              <w:autoSpaceDE/>
              <w:autoSpaceDN/>
              <w:rPr>
                <w:rFonts w:ascii="Arial" w:eastAsia="Times New Roman" w:hAnsi="Arial" w:cs="Arial"/>
                <w:bCs/>
                <w:sz w:val="16"/>
                <w:szCs w:val="16"/>
              </w:rPr>
            </w:pPr>
          </w:p>
        </w:tc>
        <w:tc>
          <w:tcPr>
            <w:tcW w:w="876" w:type="dxa"/>
            <w:gridSpan w:val="2"/>
            <w:tcBorders>
              <w:top w:val="nil"/>
              <w:left w:val="nil"/>
              <w:bottom w:val="nil"/>
              <w:right w:val="nil"/>
            </w:tcBorders>
            <w:shd w:val="clear" w:color="auto" w:fill="auto"/>
            <w:noWrap/>
            <w:vAlign w:val="bottom"/>
            <w:hideMark/>
          </w:tcPr>
          <w:p w:rsidR="00DF6D8A" w:rsidRPr="00CF6375" w:rsidP="00322FF6" w14:paraId="6DC53784" w14:textId="77777777">
            <w:pPr>
              <w:widowControl/>
              <w:autoSpaceDE/>
              <w:autoSpaceDN/>
              <w:rPr>
                <w:rFonts w:ascii="Arial" w:eastAsia="Times New Roman" w:hAnsi="Arial" w:cs="Arial"/>
                <w:bCs/>
                <w:sz w:val="16"/>
                <w:szCs w:val="16"/>
              </w:rPr>
            </w:pPr>
          </w:p>
        </w:tc>
        <w:tc>
          <w:tcPr>
            <w:tcW w:w="853" w:type="dxa"/>
            <w:gridSpan w:val="2"/>
            <w:tcBorders>
              <w:top w:val="nil"/>
              <w:left w:val="nil"/>
              <w:bottom w:val="nil"/>
              <w:right w:val="nil"/>
            </w:tcBorders>
            <w:shd w:val="clear" w:color="auto" w:fill="auto"/>
            <w:noWrap/>
            <w:vAlign w:val="bottom"/>
            <w:hideMark/>
          </w:tcPr>
          <w:p w:rsidR="00DF6D8A" w:rsidRPr="00CF6375" w:rsidP="00322FF6" w14:paraId="41EFAB54" w14:textId="77777777">
            <w:pPr>
              <w:widowControl/>
              <w:autoSpaceDE/>
              <w:autoSpaceDN/>
              <w:rPr>
                <w:rFonts w:ascii="Arial" w:eastAsia="Times New Roman" w:hAnsi="Arial" w:cs="Arial"/>
                <w:bCs/>
                <w:sz w:val="16"/>
                <w:szCs w:val="16"/>
              </w:rPr>
            </w:pPr>
          </w:p>
        </w:tc>
        <w:tc>
          <w:tcPr>
            <w:tcW w:w="592" w:type="dxa"/>
            <w:gridSpan w:val="2"/>
            <w:tcBorders>
              <w:top w:val="nil"/>
              <w:left w:val="nil"/>
              <w:bottom w:val="nil"/>
              <w:right w:val="nil"/>
            </w:tcBorders>
            <w:shd w:val="clear" w:color="auto" w:fill="auto"/>
            <w:noWrap/>
            <w:vAlign w:val="bottom"/>
            <w:hideMark/>
          </w:tcPr>
          <w:p w:rsidR="00DF6D8A" w:rsidRPr="00CF6375" w:rsidP="00322FF6" w14:paraId="228C9068" w14:textId="77777777">
            <w:pPr>
              <w:widowControl/>
              <w:autoSpaceDE/>
              <w:autoSpaceDN/>
              <w:rPr>
                <w:rFonts w:ascii="Arial" w:eastAsia="Times New Roman" w:hAnsi="Arial" w:cs="Arial"/>
                <w:bCs/>
                <w:sz w:val="16"/>
                <w:szCs w:val="16"/>
              </w:rPr>
            </w:pPr>
          </w:p>
        </w:tc>
        <w:tc>
          <w:tcPr>
            <w:tcW w:w="1838" w:type="dxa"/>
            <w:gridSpan w:val="2"/>
            <w:tcBorders>
              <w:top w:val="nil"/>
              <w:left w:val="nil"/>
              <w:bottom w:val="nil"/>
              <w:right w:val="single" w:sz="4" w:space="0" w:color="auto"/>
            </w:tcBorders>
            <w:shd w:val="clear" w:color="auto" w:fill="auto"/>
            <w:noWrap/>
            <w:vAlign w:val="bottom"/>
            <w:hideMark/>
          </w:tcPr>
          <w:p w:rsidR="00DF6D8A" w:rsidRPr="00CF6375" w:rsidP="00322FF6" w14:paraId="058CA5EC"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276" w:type="dxa"/>
            <w:gridSpan w:val="5"/>
            <w:tcBorders>
              <w:top w:val="nil"/>
              <w:left w:val="nil"/>
              <w:bottom w:val="nil"/>
              <w:right w:val="nil"/>
            </w:tcBorders>
            <w:shd w:val="clear" w:color="auto" w:fill="auto"/>
            <w:noWrap/>
            <w:vAlign w:val="bottom"/>
            <w:hideMark/>
          </w:tcPr>
          <w:p w:rsidR="00DF6D8A" w:rsidRPr="00CF6375" w:rsidP="00322FF6" w14:paraId="7FC614CA" w14:textId="77777777">
            <w:pPr>
              <w:widowControl/>
              <w:autoSpaceDE/>
              <w:autoSpaceDN/>
              <w:rPr>
                <w:rFonts w:ascii="Arial" w:eastAsia="Times New Roman" w:hAnsi="Arial" w:cs="Arial"/>
                <w:bCs/>
                <w:sz w:val="16"/>
                <w:szCs w:val="16"/>
              </w:rPr>
            </w:pPr>
          </w:p>
        </w:tc>
        <w:tc>
          <w:tcPr>
            <w:tcW w:w="1937" w:type="dxa"/>
            <w:gridSpan w:val="2"/>
            <w:tcBorders>
              <w:top w:val="nil"/>
              <w:left w:val="nil"/>
              <w:bottom w:val="nil"/>
              <w:right w:val="single" w:sz="12" w:space="0" w:color="auto"/>
            </w:tcBorders>
            <w:shd w:val="clear" w:color="auto" w:fill="auto"/>
            <w:noWrap/>
            <w:vAlign w:val="bottom"/>
            <w:hideMark/>
          </w:tcPr>
          <w:p w:rsidR="00DF6D8A" w:rsidRPr="00CF6375" w:rsidP="00322FF6" w14:paraId="6D188337"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573A9350" w14:textId="77777777" w:rsidTr="00C12239">
        <w:tblPrEx>
          <w:tblW w:w="10676" w:type="dxa"/>
          <w:jc w:val="center"/>
          <w:tblLayout w:type="fixed"/>
          <w:tblLook w:val="04A0"/>
        </w:tblPrEx>
        <w:trPr>
          <w:trHeight w:val="158"/>
          <w:jc w:val="center"/>
        </w:trPr>
        <w:tc>
          <w:tcPr>
            <w:tcW w:w="1052" w:type="dxa"/>
            <w:tcBorders>
              <w:top w:val="nil"/>
              <w:left w:val="single" w:sz="12" w:space="0" w:color="auto"/>
              <w:bottom w:val="nil"/>
              <w:right w:val="nil"/>
            </w:tcBorders>
            <w:shd w:val="clear" w:color="auto" w:fill="auto"/>
            <w:noWrap/>
            <w:vAlign w:val="bottom"/>
          </w:tcPr>
          <w:p w:rsidR="00DF6D8A" w:rsidRPr="00CF6375" w:rsidP="00322FF6" w14:paraId="133AE8C3" w14:textId="77777777">
            <w:pPr>
              <w:widowControl/>
              <w:autoSpaceDE/>
              <w:autoSpaceDN/>
              <w:rPr>
                <w:rFonts w:ascii="Arial" w:eastAsia="Times New Roman" w:hAnsi="Arial" w:cs="Arial"/>
                <w:bCs/>
                <w:sz w:val="16"/>
                <w:szCs w:val="16"/>
              </w:rPr>
            </w:pPr>
          </w:p>
        </w:tc>
        <w:tc>
          <w:tcPr>
            <w:tcW w:w="996" w:type="dxa"/>
            <w:gridSpan w:val="2"/>
            <w:tcBorders>
              <w:top w:val="nil"/>
              <w:left w:val="single" w:sz="4" w:space="0" w:color="auto"/>
              <w:right w:val="nil"/>
            </w:tcBorders>
            <w:shd w:val="clear" w:color="auto" w:fill="auto"/>
            <w:noWrap/>
            <w:vAlign w:val="bottom"/>
          </w:tcPr>
          <w:p w:rsidR="00DF6D8A" w:rsidRPr="00CF6375" w:rsidP="00322FF6" w14:paraId="56002DF2" w14:textId="77777777">
            <w:pPr>
              <w:widowControl/>
              <w:autoSpaceDE/>
              <w:autoSpaceDN/>
              <w:rPr>
                <w:rFonts w:ascii="Arial" w:eastAsia="Times New Roman" w:hAnsi="Arial" w:cs="Arial"/>
                <w:bCs/>
                <w:sz w:val="16"/>
                <w:szCs w:val="16"/>
              </w:rPr>
            </w:pPr>
          </w:p>
        </w:tc>
        <w:tc>
          <w:tcPr>
            <w:tcW w:w="287" w:type="dxa"/>
            <w:gridSpan w:val="2"/>
            <w:tcBorders>
              <w:top w:val="nil"/>
              <w:left w:val="nil"/>
              <w:right w:val="nil"/>
            </w:tcBorders>
            <w:shd w:val="clear" w:color="auto" w:fill="auto"/>
            <w:noWrap/>
            <w:vAlign w:val="bottom"/>
          </w:tcPr>
          <w:p w:rsidR="00DF6D8A" w:rsidRPr="00CF6375" w:rsidP="00322FF6" w14:paraId="5FEF8417" w14:textId="77777777">
            <w:pPr>
              <w:widowControl/>
              <w:autoSpaceDE/>
              <w:autoSpaceDN/>
              <w:rPr>
                <w:rFonts w:ascii="Arial" w:eastAsia="Times New Roman" w:hAnsi="Arial" w:cs="Arial"/>
                <w:bCs/>
                <w:sz w:val="16"/>
                <w:szCs w:val="16"/>
              </w:rPr>
            </w:pPr>
          </w:p>
        </w:tc>
        <w:tc>
          <w:tcPr>
            <w:tcW w:w="433" w:type="dxa"/>
            <w:gridSpan w:val="3"/>
            <w:tcBorders>
              <w:top w:val="nil"/>
              <w:left w:val="nil"/>
              <w:right w:val="nil"/>
            </w:tcBorders>
            <w:shd w:val="clear" w:color="auto" w:fill="auto"/>
            <w:noWrap/>
            <w:vAlign w:val="bottom"/>
          </w:tcPr>
          <w:p w:rsidR="00DF6D8A" w:rsidRPr="00CF6375" w:rsidP="00322FF6" w14:paraId="02AB44C5" w14:textId="77777777">
            <w:pPr>
              <w:widowControl/>
              <w:autoSpaceDE/>
              <w:autoSpaceDN/>
              <w:rPr>
                <w:rFonts w:ascii="Arial" w:eastAsia="Times New Roman" w:hAnsi="Arial" w:cs="Arial"/>
                <w:bCs/>
                <w:sz w:val="16"/>
                <w:szCs w:val="16"/>
              </w:rPr>
            </w:pPr>
          </w:p>
        </w:tc>
        <w:tc>
          <w:tcPr>
            <w:tcW w:w="337" w:type="dxa"/>
            <w:gridSpan w:val="2"/>
            <w:tcBorders>
              <w:top w:val="nil"/>
              <w:left w:val="nil"/>
              <w:right w:val="nil"/>
            </w:tcBorders>
            <w:shd w:val="clear" w:color="auto" w:fill="auto"/>
            <w:noWrap/>
            <w:vAlign w:val="bottom"/>
          </w:tcPr>
          <w:p w:rsidR="00DF6D8A" w:rsidRPr="00CF6375" w:rsidP="00322FF6" w14:paraId="7F79E7F2" w14:textId="77777777">
            <w:pPr>
              <w:widowControl/>
              <w:autoSpaceDE/>
              <w:autoSpaceDN/>
              <w:rPr>
                <w:rFonts w:ascii="Arial" w:eastAsia="Times New Roman" w:hAnsi="Arial" w:cs="Arial"/>
                <w:bCs/>
                <w:sz w:val="16"/>
                <w:szCs w:val="16"/>
              </w:rPr>
            </w:pPr>
          </w:p>
        </w:tc>
        <w:tc>
          <w:tcPr>
            <w:tcW w:w="766" w:type="dxa"/>
            <w:gridSpan w:val="3"/>
            <w:tcBorders>
              <w:top w:val="nil"/>
              <w:left w:val="nil"/>
              <w:right w:val="nil"/>
            </w:tcBorders>
            <w:shd w:val="clear" w:color="auto" w:fill="auto"/>
            <w:noWrap/>
            <w:vAlign w:val="bottom"/>
          </w:tcPr>
          <w:p w:rsidR="00DF6D8A" w:rsidRPr="00CF6375" w:rsidP="00322FF6" w14:paraId="02C41978" w14:textId="77777777">
            <w:pPr>
              <w:widowControl/>
              <w:autoSpaceDE/>
              <w:autoSpaceDN/>
              <w:rPr>
                <w:rFonts w:ascii="Arial" w:eastAsia="Times New Roman" w:hAnsi="Arial" w:cs="Arial"/>
                <w:bCs/>
                <w:sz w:val="16"/>
                <w:szCs w:val="16"/>
              </w:rPr>
            </w:pPr>
          </w:p>
        </w:tc>
        <w:tc>
          <w:tcPr>
            <w:tcW w:w="433" w:type="dxa"/>
            <w:tcBorders>
              <w:top w:val="nil"/>
              <w:left w:val="nil"/>
              <w:right w:val="nil"/>
            </w:tcBorders>
            <w:shd w:val="clear" w:color="auto" w:fill="auto"/>
            <w:noWrap/>
            <w:vAlign w:val="bottom"/>
          </w:tcPr>
          <w:p w:rsidR="00DF6D8A" w:rsidRPr="00CF6375" w:rsidP="00322FF6" w14:paraId="3811C006" w14:textId="77777777">
            <w:pPr>
              <w:widowControl/>
              <w:autoSpaceDE/>
              <w:autoSpaceDN/>
              <w:rPr>
                <w:rFonts w:ascii="Arial" w:eastAsia="Times New Roman" w:hAnsi="Arial" w:cs="Arial"/>
                <w:bCs/>
                <w:sz w:val="16"/>
                <w:szCs w:val="16"/>
              </w:rPr>
            </w:pPr>
          </w:p>
        </w:tc>
        <w:tc>
          <w:tcPr>
            <w:tcW w:w="876" w:type="dxa"/>
            <w:gridSpan w:val="2"/>
            <w:tcBorders>
              <w:top w:val="nil"/>
              <w:left w:val="nil"/>
              <w:right w:val="nil"/>
            </w:tcBorders>
            <w:shd w:val="clear" w:color="auto" w:fill="auto"/>
            <w:noWrap/>
            <w:vAlign w:val="bottom"/>
          </w:tcPr>
          <w:p w:rsidR="00DF6D8A" w:rsidRPr="00CF6375" w:rsidP="00322FF6" w14:paraId="1C007F33" w14:textId="77777777">
            <w:pPr>
              <w:widowControl/>
              <w:autoSpaceDE/>
              <w:autoSpaceDN/>
              <w:rPr>
                <w:rFonts w:ascii="Arial" w:eastAsia="Times New Roman" w:hAnsi="Arial" w:cs="Arial"/>
                <w:bCs/>
                <w:sz w:val="16"/>
                <w:szCs w:val="16"/>
              </w:rPr>
            </w:pPr>
          </w:p>
        </w:tc>
        <w:tc>
          <w:tcPr>
            <w:tcW w:w="853" w:type="dxa"/>
            <w:gridSpan w:val="2"/>
            <w:tcBorders>
              <w:top w:val="nil"/>
              <w:left w:val="nil"/>
              <w:right w:val="nil"/>
            </w:tcBorders>
            <w:shd w:val="clear" w:color="auto" w:fill="auto"/>
            <w:noWrap/>
            <w:vAlign w:val="bottom"/>
          </w:tcPr>
          <w:p w:rsidR="00DF6D8A" w:rsidRPr="00CF6375" w:rsidP="00322FF6" w14:paraId="5A1C89EA" w14:textId="77777777">
            <w:pPr>
              <w:widowControl/>
              <w:autoSpaceDE/>
              <w:autoSpaceDN/>
              <w:rPr>
                <w:rFonts w:ascii="Arial" w:eastAsia="Times New Roman" w:hAnsi="Arial" w:cs="Arial"/>
                <w:bCs/>
                <w:sz w:val="16"/>
                <w:szCs w:val="16"/>
              </w:rPr>
            </w:pPr>
          </w:p>
        </w:tc>
        <w:tc>
          <w:tcPr>
            <w:tcW w:w="592" w:type="dxa"/>
            <w:gridSpan w:val="2"/>
            <w:tcBorders>
              <w:top w:val="nil"/>
              <w:left w:val="nil"/>
              <w:right w:val="nil"/>
            </w:tcBorders>
            <w:shd w:val="clear" w:color="auto" w:fill="auto"/>
            <w:noWrap/>
            <w:vAlign w:val="bottom"/>
          </w:tcPr>
          <w:p w:rsidR="00DF6D8A" w:rsidRPr="00CF6375" w:rsidP="00322FF6" w14:paraId="13E3AD4D" w14:textId="77777777">
            <w:pPr>
              <w:widowControl/>
              <w:autoSpaceDE/>
              <w:autoSpaceDN/>
              <w:rPr>
                <w:rFonts w:ascii="Arial" w:eastAsia="Times New Roman" w:hAnsi="Arial" w:cs="Arial"/>
                <w:bCs/>
                <w:sz w:val="16"/>
                <w:szCs w:val="16"/>
              </w:rPr>
            </w:pPr>
          </w:p>
        </w:tc>
        <w:tc>
          <w:tcPr>
            <w:tcW w:w="1838" w:type="dxa"/>
            <w:gridSpan w:val="2"/>
            <w:tcBorders>
              <w:top w:val="nil"/>
              <w:left w:val="nil"/>
              <w:right w:val="single" w:sz="4" w:space="0" w:color="auto"/>
            </w:tcBorders>
            <w:shd w:val="clear" w:color="auto" w:fill="auto"/>
            <w:noWrap/>
            <w:vAlign w:val="bottom"/>
          </w:tcPr>
          <w:p w:rsidR="00DF6D8A" w:rsidRPr="00CF6375" w:rsidP="00322FF6" w14:paraId="207C2DE7" w14:textId="77777777">
            <w:pPr>
              <w:widowControl/>
              <w:autoSpaceDE/>
              <w:autoSpaceDN/>
              <w:rPr>
                <w:rFonts w:ascii="Arial" w:eastAsia="Times New Roman" w:hAnsi="Arial" w:cs="Arial"/>
                <w:bCs/>
                <w:sz w:val="16"/>
                <w:szCs w:val="16"/>
              </w:rPr>
            </w:pPr>
          </w:p>
        </w:tc>
        <w:tc>
          <w:tcPr>
            <w:tcW w:w="276" w:type="dxa"/>
            <w:gridSpan w:val="5"/>
            <w:tcBorders>
              <w:top w:val="nil"/>
              <w:left w:val="nil"/>
              <w:bottom w:val="nil"/>
              <w:right w:val="nil"/>
            </w:tcBorders>
            <w:shd w:val="clear" w:color="auto" w:fill="auto"/>
            <w:noWrap/>
            <w:vAlign w:val="bottom"/>
          </w:tcPr>
          <w:p w:rsidR="00DF6D8A" w:rsidRPr="00CF6375" w:rsidP="00322FF6" w14:paraId="56F9C2F8" w14:textId="77777777">
            <w:pPr>
              <w:widowControl/>
              <w:autoSpaceDE/>
              <w:autoSpaceDN/>
              <w:rPr>
                <w:rFonts w:ascii="Arial" w:eastAsia="Times New Roman" w:hAnsi="Arial" w:cs="Arial"/>
                <w:bCs/>
                <w:sz w:val="16"/>
                <w:szCs w:val="16"/>
              </w:rPr>
            </w:pPr>
          </w:p>
        </w:tc>
        <w:tc>
          <w:tcPr>
            <w:tcW w:w="1937" w:type="dxa"/>
            <w:gridSpan w:val="2"/>
            <w:tcBorders>
              <w:top w:val="nil"/>
              <w:left w:val="nil"/>
              <w:bottom w:val="nil"/>
              <w:right w:val="single" w:sz="12" w:space="0" w:color="auto"/>
            </w:tcBorders>
            <w:shd w:val="clear" w:color="auto" w:fill="auto"/>
            <w:noWrap/>
            <w:vAlign w:val="bottom"/>
          </w:tcPr>
          <w:p w:rsidR="00DF6D8A" w:rsidRPr="00CF6375" w:rsidP="00322FF6" w14:paraId="46B98BF2" w14:textId="77777777">
            <w:pPr>
              <w:widowControl/>
              <w:autoSpaceDE/>
              <w:autoSpaceDN/>
              <w:rPr>
                <w:rFonts w:ascii="Arial" w:eastAsia="Times New Roman" w:hAnsi="Arial" w:cs="Arial"/>
                <w:bCs/>
                <w:sz w:val="16"/>
                <w:szCs w:val="16"/>
              </w:rPr>
            </w:pPr>
          </w:p>
        </w:tc>
      </w:tr>
      <w:tr w14:paraId="6F6D094A" w14:textId="77777777" w:rsidTr="00C12239">
        <w:tblPrEx>
          <w:tblW w:w="10676" w:type="dxa"/>
          <w:jc w:val="center"/>
          <w:tblLayout w:type="fixed"/>
          <w:tblLook w:val="04A0"/>
        </w:tblPrEx>
        <w:trPr>
          <w:trHeight w:val="178"/>
          <w:jc w:val="center"/>
        </w:trPr>
        <w:tc>
          <w:tcPr>
            <w:tcW w:w="1052" w:type="dxa"/>
            <w:tcBorders>
              <w:top w:val="nil"/>
              <w:left w:val="single" w:sz="12" w:space="0" w:color="auto"/>
              <w:bottom w:val="nil"/>
              <w:right w:val="single" w:sz="4" w:space="0" w:color="auto"/>
            </w:tcBorders>
            <w:shd w:val="clear" w:color="auto" w:fill="auto"/>
            <w:noWrap/>
            <w:vAlign w:val="bottom"/>
          </w:tcPr>
          <w:p w:rsidR="00DF6D8A" w:rsidRPr="00CF6375" w:rsidP="00322FF6" w14:paraId="7D323A14" w14:textId="77777777">
            <w:pPr>
              <w:widowControl/>
              <w:autoSpaceDE/>
              <w:autoSpaceDN/>
              <w:rPr>
                <w:rFonts w:ascii="Arial" w:eastAsia="Times New Roman" w:hAnsi="Arial" w:cs="Arial"/>
                <w:bCs/>
                <w:sz w:val="16"/>
                <w:szCs w:val="16"/>
              </w:rPr>
            </w:pPr>
          </w:p>
        </w:tc>
        <w:tc>
          <w:tcPr>
            <w:tcW w:w="996" w:type="dxa"/>
            <w:gridSpan w:val="2"/>
            <w:tcBorders>
              <w:top w:val="nil"/>
              <w:left w:val="single" w:sz="4" w:space="0" w:color="auto"/>
              <w:right w:val="nil"/>
            </w:tcBorders>
            <w:shd w:val="clear" w:color="auto" w:fill="auto"/>
            <w:noWrap/>
            <w:vAlign w:val="bottom"/>
          </w:tcPr>
          <w:p w:rsidR="00DF6D8A" w:rsidRPr="00CF6375" w:rsidP="00322FF6" w14:paraId="0AEAFF30" w14:textId="77777777">
            <w:pPr>
              <w:widowControl/>
              <w:autoSpaceDE/>
              <w:autoSpaceDN/>
              <w:rPr>
                <w:rFonts w:ascii="Arial" w:eastAsia="Times New Roman" w:hAnsi="Arial" w:cs="Arial"/>
                <w:bCs/>
                <w:sz w:val="16"/>
                <w:szCs w:val="16"/>
              </w:rPr>
            </w:pPr>
          </w:p>
        </w:tc>
        <w:tc>
          <w:tcPr>
            <w:tcW w:w="287" w:type="dxa"/>
            <w:gridSpan w:val="2"/>
            <w:tcBorders>
              <w:top w:val="nil"/>
              <w:left w:val="nil"/>
              <w:right w:val="nil"/>
            </w:tcBorders>
            <w:shd w:val="clear" w:color="auto" w:fill="auto"/>
            <w:noWrap/>
            <w:vAlign w:val="bottom"/>
          </w:tcPr>
          <w:p w:rsidR="00DF6D8A" w:rsidRPr="00CF6375" w:rsidP="00322FF6" w14:paraId="744C99E5" w14:textId="77777777">
            <w:pPr>
              <w:widowControl/>
              <w:autoSpaceDE/>
              <w:autoSpaceDN/>
              <w:rPr>
                <w:rFonts w:ascii="Arial" w:eastAsia="Times New Roman" w:hAnsi="Arial" w:cs="Arial"/>
                <w:bCs/>
                <w:sz w:val="16"/>
                <w:szCs w:val="16"/>
              </w:rPr>
            </w:pPr>
          </w:p>
        </w:tc>
        <w:tc>
          <w:tcPr>
            <w:tcW w:w="433" w:type="dxa"/>
            <w:gridSpan w:val="3"/>
            <w:tcBorders>
              <w:top w:val="nil"/>
              <w:left w:val="nil"/>
              <w:right w:val="nil"/>
            </w:tcBorders>
            <w:shd w:val="clear" w:color="auto" w:fill="auto"/>
            <w:noWrap/>
            <w:vAlign w:val="bottom"/>
          </w:tcPr>
          <w:p w:rsidR="00DF6D8A" w:rsidRPr="00CF6375" w:rsidP="00322FF6" w14:paraId="39B8CEA4" w14:textId="77777777">
            <w:pPr>
              <w:widowControl/>
              <w:autoSpaceDE/>
              <w:autoSpaceDN/>
              <w:rPr>
                <w:rFonts w:ascii="Arial" w:eastAsia="Times New Roman" w:hAnsi="Arial" w:cs="Arial"/>
                <w:bCs/>
                <w:sz w:val="16"/>
                <w:szCs w:val="16"/>
              </w:rPr>
            </w:pPr>
          </w:p>
        </w:tc>
        <w:tc>
          <w:tcPr>
            <w:tcW w:w="337" w:type="dxa"/>
            <w:gridSpan w:val="2"/>
            <w:tcBorders>
              <w:top w:val="nil"/>
              <w:left w:val="nil"/>
              <w:right w:val="nil"/>
            </w:tcBorders>
            <w:shd w:val="clear" w:color="auto" w:fill="auto"/>
            <w:noWrap/>
            <w:vAlign w:val="bottom"/>
          </w:tcPr>
          <w:p w:rsidR="00DF6D8A" w:rsidRPr="00CF6375" w:rsidP="00322FF6" w14:paraId="01DC4B83" w14:textId="77777777">
            <w:pPr>
              <w:widowControl/>
              <w:autoSpaceDE/>
              <w:autoSpaceDN/>
              <w:rPr>
                <w:rFonts w:ascii="Arial" w:eastAsia="Times New Roman" w:hAnsi="Arial" w:cs="Arial"/>
                <w:bCs/>
                <w:sz w:val="16"/>
                <w:szCs w:val="16"/>
              </w:rPr>
            </w:pPr>
          </w:p>
        </w:tc>
        <w:tc>
          <w:tcPr>
            <w:tcW w:w="766" w:type="dxa"/>
            <w:gridSpan w:val="3"/>
            <w:tcBorders>
              <w:top w:val="nil"/>
              <w:left w:val="nil"/>
              <w:right w:val="nil"/>
            </w:tcBorders>
            <w:shd w:val="clear" w:color="auto" w:fill="auto"/>
            <w:noWrap/>
            <w:vAlign w:val="bottom"/>
          </w:tcPr>
          <w:p w:rsidR="00DF6D8A" w:rsidRPr="00CF6375" w:rsidP="00322FF6" w14:paraId="7B49A393" w14:textId="77777777">
            <w:pPr>
              <w:widowControl/>
              <w:autoSpaceDE/>
              <w:autoSpaceDN/>
              <w:rPr>
                <w:rFonts w:ascii="Arial" w:eastAsia="Times New Roman" w:hAnsi="Arial" w:cs="Arial"/>
                <w:bCs/>
                <w:sz w:val="16"/>
                <w:szCs w:val="16"/>
              </w:rPr>
            </w:pPr>
          </w:p>
        </w:tc>
        <w:tc>
          <w:tcPr>
            <w:tcW w:w="433" w:type="dxa"/>
            <w:tcBorders>
              <w:top w:val="nil"/>
              <w:left w:val="nil"/>
              <w:right w:val="nil"/>
            </w:tcBorders>
            <w:shd w:val="clear" w:color="auto" w:fill="auto"/>
            <w:noWrap/>
            <w:vAlign w:val="bottom"/>
          </w:tcPr>
          <w:p w:rsidR="00DF6D8A" w:rsidRPr="00CF6375" w:rsidP="00322FF6" w14:paraId="53152714" w14:textId="77777777">
            <w:pPr>
              <w:widowControl/>
              <w:autoSpaceDE/>
              <w:autoSpaceDN/>
              <w:rPr>
                <w:rFonts w:ascii="Arial" w:eastAsia="Times New Roman" w:hAnsi="Arial" w:cs="Arial"/>
                <w:bCs/>
                <w:sz w:val="16"/>
                <w:szCs w:val="16"/>
              </w:rPr>
            </w:pPr>
          </w:p>
        </w:tc>
        <w:tc>
          <w:tcPr>
            <w:tcW w:w="876" w:type="dxa"/>
            <w:gridSpan w:val="2"/>
            <w:tcBorders>
              <w:top w:val="nil"/>
              <w:left w:val="nil"/>
              <w:right w:val="nil"/>
            </w:tcBorders>
            <w:shd w:val="clear" w:color="auto" w:fill="auto"/>
            <w:noWrap/>
            <w:vAlign w:val="bottom"/>
          </w:tcPr>
          <w:p w:rsidR="00DF6D8A" w:rsidRPr="00CF6375" w:rsidP="00322FF6" w14:paraId="6D891197" w14:textId="77777777">
            <w:pPr>
              <w:widowControl/>
              <w:autoSpaceDE/>
              <w:autoSpaceDN/>
              <w:rPr>
                <w:rFonts w:ascii="Arial" w:eastAsia="Times New Roman" w:hAnsi="Arial" w:cs="Arial"/>
                <w:bCs/>
                <w:sz w:val="16"/>
                <w:szCs w:val="16"/>
              </w:rPr>
            </w:pPr>
          </w:p>
        </w:tc>
        <w:tc>
          <w:tcPr>
            <w:tcW w:w="853" w:type="dxa"/>
            <w:gridSpan w:val="2"/>
            <w:tcBorders>
              <w:top w:val="nil"/>
              <w:left w:val="nil"/>
              <w:right w:val="nil"/>
            </w:tcBorders>
            <w:shd w:val="clear" w:color="auto" w:fill="auto"/>
            <w:noWrap/>
            <w:vAlign w:val="bottom"/>
          </w:tcPr>
          <w:p w:rsidR="00DF6D8A" w:rsidRPr="00CF6375" w:rsidP="00322FF6" w14:paraId="3E74BA34" w14:textId="77777777">
            <w:pPr>
              <w:widowControl/>
              <w:autoSpaceDE/>
              <w:autoSpaceDN/>
              <w:rPr>
                <w:rFonts w:ascii="Arial" w:eastAsia="Times New Roman" w:hAnsi="Arial" w:cs="Arial"/>
                <w:bCs/>
                <w:sz w:val="16"/>
                <w:szCs w:val="16"/>
              </w:rPr>
            </w:pPr>
          </w:p>
        </w:tc>
        <w:tc>
          <w:tcPr>
            <w:tcW w:w="592" w:type="dxa"/>
            <w:gridSpan w:val="2"/>
            <w:tcBorders>
              <w:top w:val="nil"/>
              <w:left w:val="nil"/>
              <w:right w:val="nil"/>
            </w:tcBorders>
            <w:shd w:val="clear" w:color="auto" w:fill="auto"/>
            <w:noWrap/>
            <w:vAlign w:val="bottom"/>
          </w:tcPr>
          <w:p w:rsidR="00DF6D8A" w:rsidRPr="00CF6375" w:rsidP="00322FF6" w14:paraId="1F18298B" w14:textId="77777777">
            <w:pPr>
              <w:widowControl/>
              <w:autoSpaceDE/>
              <w:autoSpaceDN/>
              <w:rPr>
                <w:rFonts w:ascii="Arial" w:eastAsia="Times New Roman" w:hAnsi="Arial" w:cs="Arial"/>
                <w:bCs/>
                <w:sz w:val="16"/>
                <w:szCs w:val="16"/>
              </w:rPr>
            </w:pPr>
          </w:p>
        </w:tc>
        <w:tc>
          <w:tcPr>
            <w:tcW w:w="1838" w:type="dxa"/>
            <w:gridSpan w:val="2"/>
            <w:tcBorders>
              <w:top w:val="nil"/>
              <w:left w:val="nil"/>
              <w:right w:val="single" w:sz="4" w:space="0" w:color="auto"/>
            </w:tcBorders>
            <w:shd w:val="clear" w:color="auto" w:fill="auto"/>
            <w:noWrap/>
            <w:vAlign w:val="bottom"/>
          </w:tcPr>
          <w:p w:rsidR="00DF6D8A" w:rsidRPr="00CF6375" w:rsidP="00322FF6" w14:paraId="7CFE8C5D" w14:textId="77777777">
            <w:pPr>
              <w:widowControl/>
              <w:autoSpaceDE/>
              <w:autoSpaceDN/>
              <w:rPr>
                <w:rFonts w:ascii="Arial" w:eastAsia="Times New Roman" w:hAnsi="Arial" w:cs="Arial"/>
                <w:bCs/>
                <w:sz w:val="16"/>
                <w:szCs w:val="16"/>
              </w:rPr>
            </w:pPr>
          </w:p>
        </w:tc>
        <w:tc>
          <w:tcPr>
            <w:tcW w:w="276" w:type="dxa"/>
            <w:gridSpan w:val="5"/>
            <w:tcBorders>
              <w:top w:val="nil"/>
              <w:left w:val="single" w:sz="4" w:space="0" w:color="auto"/>
              <w:bottom w:val="nil"/>
              <w:right w:val="nil"/>
            </w:tcBorders>
            <w:shd w:val="clear" w:color="auto" w:fill="auto"/>
            <w:noWrap/>
            <w:vAlign w:val="bottom"/>
          </w:tcPr>
          <w:p w:rsidR="00DF6D8A" w:rsidRPr="00CF6375" w:rsidP="00322FF6" w14:paraId="4C5BC7F1" w14:textId="77777777">
            <w:pPr>
              <w:widowControl/>
              <w:autoSpaceDE/>
              <w:autoSpaceDN/>
              <w:rPr>
                <w:rFonts w:ascii="Arial" w:eastAsia="Times New Roman" w:hAnsi="Arial" w:cs="Arial"/>
                <w:bCs/>
                <w:sz w:val="16"/>
                <w:szCs w:val="16"/>
              </w:rPr>
            </w:pPr>
          </w:p>
        </w:tc>
        <w:tc>
          <w:tcPr>
            <w:tcW w:w="1937" w:type="dxa"/>
            <w:gridSpan w:val="2"/>
            <w:tcBorders>
              <w:top w:val="nil"/>
              <w:left w:val="nil"/>
              <w:bottom w:val="nil"/>
              <w:right w:val="single" w:sz="12" w:space="0" w:color="auto"/>
            </w:tcBorders>
            <w:shd w:val="clear" w:color="auto" w:fill="auto"/>
            <w:noWrap/>
            <w:vAlign w:val="bottom"/>
          </w:tcPr>
          <w:p w:rsidR="00DF6D8A" w:rsidRPr="00CF6375" w:rsidP="00322FF6" w14:paraId="781241A3" w14:textId="77777777">
            <w:pPr>
              <w:widowControl/>
              <w:autoSpaceDE/>
              <w:autoSpaceDN/>
              <w:rPr>
                <w:rFonts w:ascii="Arial" w:eastAsia="Times New Roman" w:hAnsi="Arial" w:cs="Arial"/>
                <w:bCs/>
                <w:sz w:val="16"/>
                <w:szCs w:val="16"/>
              </w:rPr>
            </w:pPr>
          </w:p>
        </w:tc>
      </w:tr>
      <w:tr w14:paraId="24F35CCF" w14:textId="77777777" w:rsidTr="00C12239">
        <w:tblPrEx>
          <w:tblW w:w="10676" w:type="dxa"/>
          <w:jc w:val="center"/>
          <w:tblLayout w:type="fixed"/>
          <w:tblLook w:val="04A0"/>
        </w:tblPrEx>
        <w:trPr>
          <w:trHeight w:val="61"/>
          <w:jc w:val="center"/>
        </w:trPr>
        <w:tc>
          <w:tcPr>
            <w:tcW w:w="1052" w:type="dxa"/>
            <w:tcBorders>
              <w:top w:val="nil"/>
              <w:left w:val="single" w:sz="12" w:space="0" w:color="auto"/>
              <w:bottom w:val="nil"/>
              <w:right w:val="single" w:sz="4" w:space="0" w:color="auto"/>
            </w:tcBorders>
            <w:shd w:val="clear" w:color="auto" w:fill="auto"/>
            <w:noWrap/>
            <w:vAlign w:val="bottom"/>
          </w:tcPr>
          <w:p w:rsidR="00DF6D8A" w:rsidRPr="00CF6375" w:rsidP="00322FF6" w14:paraId="450A5E7C" w14:textId="77777777">
            <w:pPr>
              <w:widowControl/>
              <w:autoSpaceDE/>
              <w:autoSpaceDN/>
              <w:rPr>
                <w:rFonts w:ascii="Arial" w:eastAsia="Times New Roman" w:hAnsi="Arial" w:cs="Arial"/>
                <w:bCs/>
                <w:sz w:val="16"/>
                <w:szCs w:val="16"/>
              </w:rPr>
            </w:pPr>
          </w:p>
        </w:tc>
        <w:tc>
          <w:tcPr>
            <w:tcW w:w="996" w:type="dxa"/>
            <w:gridSpan w:val="2"/>
            <w:tcBorders>
              <w:top w:val="nil"/>
              <w:left w:val="single" w:sz="4" w:space="0" w:color="auto"/>
              <w:bottom w:val="single" w:sz="4" w:space="0" w:color="auto"/>
              <w:right w:val="nil"/>
            </w:tcBorders>
            <w:shd w:val="clear" w:color="auto" w:fill="auto"/>
            <w:noWrap/>
            <w:vAlign w:val="bottom"/>
          </w:tcPr>
          <w:p w:rsidR="00DF6D8A" w:rsidRPr="00CF6375" w:rsidP="00322FF6" w14:paraId="39D7859A" w14:textId="77777777">
            <w:pPr>
              <w:widowControl/>
              <w:autoSpaceDE/>
              <w:autoSpaceDN/>
              <w:rPr>
                <w:rFonts w:ascii="Arial" w:eastAsia="Times New Roman" w:hAnsi="Arial" w:cs="Arial"/>
                <w:bCs/>
                <w:sz w:val="16"/>
                <w:szCs w:val="16"/>
              </w:rPr>
            </w:pPr>
          </w:p>
        </w:tc>
        <w:tc>
          <w:tcPr>
            <w:tcW w:w="287" w:type="dxa"/>
            <w:gridSpan w:val="2"/>
            <w:tcBorders>
              <w:top w:val="nil"/>
              <w:left w:val="nil"/>
              <w:bottom w:val="single" w:sz="4" w:space="0" w:color="auto"/>
              <w:right w:val="nil"/>
            </w:tcBorders>
            <w:shd w:val="clear" w:color="auto" w:fill="auto"/>
            <w:noWrap/>
            <w:vAlign w:val="bottom"/>
          </w:tcPr>
          <w:p w:rsidR="00DF6D8A" w:rsidRPr="00CF6375" w:rsidP="00322FF6" w14:paraId="1C2D3486" w14:textId="77777777">
            <w:pPr>
              <w:widowControl/>
              <w:autoSpaceDE/>
              <w:autoSpaceDN/>
              <w:rPr>
                <w:rFonts w:ascii="Arial" w:eastAsia="Times New Roman" w:hAnsi="Arial" w:cs="Arial"/>
                <w:bCs/>
                <w:sz w:val="16"/>
                <w:szCs w:val="16"/>
              </w:rPr>
            </w:pPr>
          </w:p>
        </w:tc>
        <w:tc>
          <w:tcPr>
            <w:tcW w:w="433" w:type="dxa"/>
            <w:gridSpan w:val="3"/>
            <w:tcBorders>
              <w:top w:val="nil"/>
              <w:left w:val="nil"/>
              <w:bottom w:val="single" w:sz="4" w:space="0" w:color="auto"/>
              <w:right w:val="nil"/>
            </w:tcBorders>
            <w:shd w:val="clear" w:color="auto" w:fill="auto"/>
            <w:noWrap/>
            <w:vAlign w:val="bottom"/>
          </w:tcPr>
          <w:p w:rsidR="00DF6D8A" w:rsidRPr="00CF6375" w:rsidP="00322FF6" w14:paraId="0D44A86A" w14:textId="77777777">
            <w:pPr>
              <w:widowControl/>
              <w:autoSpaceDE/>
              <w:autoSpaceDN/>
              <w:rPr>
                <w:rFonts w:ascii="Arial" w:eastAsia="Times New Roman" w:hAnsi="Arial" w:cs="Arial"/>
                <w:bCs/>
                <w:sz w:val="16"/>
                <w:szCs w:val="16"/>
              </w:rPr>
            </w:pPr>
          </w:p>
        </w:tc>
        <w:tc>
          <w:tcPr>
            <w:tcW w:w="337" w:type="dxa"/>
            <w:gridSpan w:val="2"/>
            <w:tcBorders>
              <w:top w:val="nil"/>
              <w:left w:val="nil"/>
              <w:bottom w:val="single" w:sz="4" w:space="0" w:color="auto"/>
              <w:right w:val="nil"/>
            </w:tcBorders>
            <w:shd w:val="clear" w:color="auto" w:fill="auto"/>
            <w:noWrap/>
            <w:vAlign w:val="bottom"/>
          </w:tcPr>
          <w:p w:rsidR="00DF6D8A" w:rsidRPr="00CF6375" w:rsidP="00322FF6" w14:paraId="1DFD92AC" w14:textId="77777777">
            <w:pPr>
              <w:widowControl/>
              <w:autoSpaceDE/>
              <w:autoSpaceDN/>
              <w:rPr>
                <w:rFonts w:ascii="Arial" w:eastAsia="Times New Roman" w:hAnsi="Arial" w:cs="Arial"/>
                <w:bCs/>
                <w:sz w:val="16"/>
                <w:szCs w:val="16"/>
              </w:rPr>
            </w:pPr>
          </w:p>
        </w:tc>
        <w:tc>
          <w:tcPr>
            <w:tcW w:w="766" w:type="dxa"/>
            <w:gridSpan w:val="3"/>
            <w:tcBorders>
              <w:top w:val="nil"/>
              <w:left w:val="nil"/>
              <w:bottom w:val="single" w:sz="4" w:space="0" w:color="auto"/>
              <w:right w:val="nil"/>
            </w:tcBorders>
            <w:shd w:val="clear" w:color="auto" w:fill="auto"/>
            <w:noWrap/>
            <w:vAlign w:val="bottom"/>
          </w:tcPr>
          <w:p w:rsidR="00DF6D8A" w:rsidRPr="00CF6375" w:rsidP="00322FF6" w14:paraId="23F091C0" w14:textId="77777777">
            <w:pPr>
              <w:widowControl/>
              <w:autoSpaceDE/>
              <w:autoSpaceDN/>
              <w:rPr>
                <w:rFonts w:ascii="Arial" w:eastAsia="Times New Roman" w:hAnsi="Arial" w:cs="Arial"/>
                <w:bCs/>
                <w:sz w:val="16"/>
                <w:szCs w:val="16"/>
              </w:rPr>
            </w:pPr>
          </w:p>
        </w:tc>
        <w:tc>
          <w:tcPr>
            <w:tcW w:w="433" w:type="dxa"/>
            <w:tcBorders>
              <w:top w:val="nil"/>
              <w:left w:val="nil"/>
              <w:bottom w:val="single" w:sz="4" w:space="0" w:color="auto"/>
              <w:right w:val="nil"/>
            </w:tcBorders>
            <w:shd w:val="clear" w:color="auto" w:fill="auto"/>
            <w:noWrap/>
            <w:vAlign w:val="bottom"/>
          </w:tcPr>
          <w:p w:rsidR="00DF6D8A" w:rsidRPr="00CF6375" w:rsidP="00322FF6" w14:paraId="5F142E3E" w14:textId="77777777">
            <w:pPr>
              <w:widowControl/>
              <w:autoSpaceDE/>
              <w:autoSpaceDN/>
              <w:rPr>
                <w:rFonts w:ascii="Arial" w:eastAsia="Times New Roman" w:hAnsi="Arial" w:cs="Arial"/>
                <w:bCs/>
                <w:sz w:val="16"/>
                <w:szCs w:val="16"/>
              </w:rPr>
            </w:pPr>
          </w:p>
        </w:tc>
        <w:tc>
          <w:tcPr>
            <w:tcW w:w="876" w:type="dxa"/>
            <w:gridSpan w:val="2"/>
            <w:tcBorders>
              <w:top w:val="nil"/>
              <w:left w:val="nil"/>
              <w:bottom w:val="single" w:sz="4" w:space="0" w:color="auto"/>
              <w:right w:val="nil"/>
            </w:tcBorders>
            <w:shd w:val="clear" w:color="auto" w:fill="auto"/>
            <w:noWrap/>
            <w:vAlign w:val="bottom"/>
          </w:tcPr>
          <w:p w:rsidR="00DF6D8A" w:rsidRPr="00CF6375" w:rsidP="00322FF6" w14:paraId="243EE2E8" w14:textId="77777777">
            <w:pPr>
              <w:widowControl/>
              <w:autoSpaceDE/>
              <w:autoSpaceDN/>
              <w:rPr>
                <w:rFonts w:ascii="Arial" w:eastAsia="Times New Roman" w:hAnsi="Arial" w:cs="Arial"/>
                <w:bCs/>
                <w:sz w:val="16"/>
                <w:szCs w:val="16"/>
              </w:rPr>
            </w:pPr>
          </w:p>
        </w:tc>
        <w:tc>
          <w:tcPr>
            <w:tcW w:w="853" w:type="dxa"/>
            <w:gridSpan w:val="2"/>
            <w:tcBorders>
              <w:top w:val="nil"/>
              <w:left w:val="nil"/>
              <w:bottom w:val="single" w:sz="4" w:space="0" w:color="auto"/>
              <w:right w:val="nil"/>
            </w:tcBorders>
            <w:shd w:val="clear" w:color="auto" w:fill="auto"/>
            <w:noWrap/>
            <w:vAlign w:val="bottom"/>
          </w:tcPr>
          <w:p w:rsidR="00DF6D8A" w:rsidRPr="00CF6375" w:rsidP="00322FF6" w14:paraId="1B93A4B7" w14:textId="77777777">
            <w:pPr>
              <w:widowControl/>
              <w:autoSpaceDE/>
              <w:autoSpaceDN/>
              <w:rPr>
                <w:rFonts w:ascii="Arial" w:eastAsia="Times New Roman" w:hAnsi="Arial" w:cs="Arial"/>
                <w:bCs/>
                <w:sz w:val="16"/>
                <w:szCs w:val="16"/>
              </w:rPr>
            </w:pPr>
          </w:p>
        </w:tc>
        <w:tc>
          <w:tcPr>
            <w:tcW w:w="592" w:type="dxa"/>
            <w:gridSpan w:val="2"/>
            <w:tcBorders>
              <w:top w:val="nil"/>
              <w:left w:val="nil"/>
              <w:bottom w:val="single" w:sz="4" w:space="0" w:color="auto"/>
              <w:right w:val="nil"/>
            </w:tcBorders>
            <w:shd w:val="clear" w:color="auto" w:fill="auto"/>
            <w:noWrap/>
            <w:vAlign w:val="bottom"/>
          </w:tcPr>
          <w:p w:rsidR="00DF6D8A" w:rsidRPr="00CF6375" w:rsidP="00322FF6" w14:paraId="0A22D06F" w14:textId="77777777">
            <w:pPr>
              <w:widowControl/>
              <w:autoSpaceDE/>
              <w:autoSpaceDN/>
              <w:rPr>
                <w:rFonts w:ascii="Arial" w:eastAsia="Times New Roman" w:hAnsi="Arial" w:cs="Arial"/>
                <w:bCs/>
                <w:sz w:val="16"/>
                <w:szCs w:val="16"/>
              </w:rPr>
            </w:pPr>
          </w:p>
        </w:tc>
        <w:tc>
          <w:tcPr>
            <w:tcW w:w="1838" w:type="dxa"/>
            <w:gridSpan w:val="2"/>
            <w:tcBorders>
              <w:top w:val="nil"/>
              <w:left w:val="nil"/>
              <w:bottom w:val="single" w:sz="4" w:space="0" w:color="auto"/>
              <w:right w:val="single" w:sz="4" w:space="0" w:color="auto"/>
            </w:tcBorders>
            <w:shd w:val="clear" w:color="auto" w:fill="auto"/>
            <w:noWrap/>
            <w:vAlign w:val="bottom"/>
          </w:tcPr>
          <w:p w:rsidR="00DF6D8A" w:rsidRPr="00CF6375" w:rsidP="00322FF6" w14:paraId="74A2DE87" w14:textId="77777777">
            <w:pPr>
              <w:widowControl/>
              <w:autoSpaceDE/>
              <w:autoSpaceDN/>
              <w:rPr>
                <w:rFonts w:ascii="Arial" w:eastAsia="Times New Roman" w:hAnsi="Arial" w:cs="Arial"/>
                <w:bCs/>
                <w:sz w:val="16"/>
                <w:szCs w:val="16"/>
              </w:rPr>
            </w:pPr>
          </w:p>
        </w:tc>
        <w:tc>
          <w:tcPr>
            <w:tcW w:w="276" w:type="dxa"/>
            <w:gridSpan w:val="5"/>
            <w:tcBorders>
              <w:top w:val="nil"/>
              <w:left w:val="single" w:sz="4" w:space="0" w:color="auto"/>
              <w:bottom w:val="nil"/>
              <w:right w:val="nil"/>
            </w:tcBorders>
            <w:shd w:val="clear" w:color="auto" w:fill="auto"/>
            <w:noWrap/>
            <w:vAlign w:val="bottom"/>
          </w:tcPr>
          <w:p w:rsidR="00DF6D8A" w:rsidRPr="00CF6375" w:rsidP="00322FF6" w14:paraId="273FE7B1" w14:textId="77777777">
            <w:pPr>
              <w:widowControl/>
              <w:autoSpaceDE/>
              <w:autoSpaceDN/>
              <w:rPr>
                <w:rFonts w:ascii="Arial" w:eastAsia="Times New Roman" w:hAnsi="Arial" w:cs="Arial"/>
                <w:bCs/>
                <w:sz w:val="16"/>
                <w:szCs w:val="16"/>
              </w:rPr>
            </w:pPr>
          </w:p>
        </w:tc>
        <w:tc>
          <w:tcPr>
            <w:tcW w:w="1937" w:type="dxa"/>
            <w:gridSpan w:val="2"/>
            <w:tcBorders>
              <w:top w:val="nil"/>
              <w:left w:val="nil"/>
              <w:bottom w:val="nil"/>
              <w:right w:val="single" w:sz="12" w:space="0" w:color="auto"/>
            </w:tcBorders>
            <w:shd w:val="clear" w:color="auto" w:fill="auto"/>
            <w:noWrap/>
            <w:vAlign w:val="bottom"/>
          </w:tcPr>
          <w:p w:rsidR="00DF6D8A" w:rsidRPr="00CF6375" w:rsidP="00322FF6" w14:paraId="59A83483" w14:textId="77777777">
            <w:pPr>
              <w:widowControl/>
              <w:autoSpaceDE/>
              <w:autoSpaceDN/>
              <w:rPr>
                <w:rFonts w:ascii="Arial" w:eastAsia="Times New Roman" w:hAnsi="Arial" w:cs="Arial"/>
                <w:bCs/>
                <w:sz w:val="16"/>
                <w:szCs w:val="16"/>
              </w:rPr>
            </w:pPr>
          </w:p>
        </w:tc>
      </w:tr>
      <w:tr w14:paraId="06A8D408" w14:textId="77777777" w:rsidTr="00C12239">
        <w:tblPrEx>
          <w:tblW w:w="10676" w:type="dxa"/>
          <w:jc w:val="center"/>
          <w:tblLayout w:type="fixed"/>
          <w:tblLook w:val="04A0"/>
        </w:tblPrEx>
        <w:trPr>
          <w:trHeight w:val="61"/>
          <w:jc w:val="center"/>
        </w:trPr>
        <w:tc>
          <w:tcPr>
            <w:tcW w:w="1052" w:type="dxa"/>
            <w:tcBorders>
              <w:top w:val="nil"/>
              <w:left w:val="single" w:sz="12" w:space="0" w:color="auto"/>
              <w:bottom w:val="single" w:sz="12" w:space="0" w:color="auto"/>
            </w:tcBorders>
            <w:shd w:val="clear" w:color="auto" w:fill="auto"/>
            <w:noWrap/>
            <w:vAlign w:val="bottom"/>
          </w:tcPr>
          <w:p w:rsidR="00DF6D8A" w:rsidRPr="00CF6375" w:rsidP="00322FF6" w14:paraId="273C3529" w14:textId="77777777">
            <w:pPr>
              <w:widowControl/>
              <w:autoSpaceDE/>
              <w:autoSpaceDN/>
              <w:rPr>
                <w:rFonts w:ascii="Arial" w:eastAsia="Times New Roman" w:hAnsi="Arial" w:cs="Arial"/>
                <w:bCs/>
                <w:sz w:val="16"/>
                <w:szCs w:val="16"/>
              </w:rPr>
            </w:pPr>
          </w:p>
        </w:tc>
        <w:tc>
          <w:tcPr>
            <w:tcW w:w="996" w:type="dxa"/>
            <w:gridSpan w:val="2"/>
            <w:tcBorders>
              <w:top w:val="single" w:sz="4" w:space="0" w:color="auto"/>
              <w:bottom w:val="single" w:sz="12" w:space="0" w:color="auto"/>
              <w:right w:val="nil"/>
            </w:tcBorders>
            <w:shd w:val="clear" w:color="auto" w:fill="auto"/>
            <w:noWrap/>
            <w:vAlign w:val="bottom"/>
          </w:tcPr>
          <w:p w:rsidR="00DF6D8A" w:rsidRPr="00CF6375" w:rsidP="00322FF6" w14:paraId="4BD03611" w14:textId="77777777">
            <w:pPr>
              <w:widowControl/>
              <w:autoSpaceDE/>
              <w:autoSpaceDN/>
              <w:rPr>
                <w:rFonts w:ascii="Arial" w:eastAsia="Times New Roman" w:hAnsi="Arial" w:cs="Arial"/>
                <w:bCs/>
                <w:sz w:val="16"/>
                <w:szCs w:val="16"/>
              </w:rPr>
            </w:pPr>
          </w:p>
        </w:tc>
        <w:tc>
          <w:tcPr>
            <w:tcW w:w="287" w:type="dxa"/>
            <w:gridSpan w:val="2"/>
            <w:tcBorders>
              <w:top w:val="single" w:sz="4" w:space="0" w:color="auto"/>
              <w:left w:val="nil"/>
              <w:bottom w:val="single" w:sz="12" w:space="0" w:color="auto"/>
              <w:right w:val="nil"/>
            </w:tcBorders>
            <w:shd w:val="clear" w:color="auto" w:fill="auto"/>
            <w:noWrap/>
            <w:vAlign w:val="bottom"/>
          </w:tcPr>
          <w:p w:rsidR="00DF6D8A" w:rsidRPr="00CF6375" w:rsidP="00322FF6" w14:paraId="0DB711A8" w14:textId="77777777">
            <w:pPr>
              <w:widowControl/>
              <w:autoSpaceDE/>
              <w:autoSpaceDN/>
              <w:rPr>
                <w:rFonts w:ascii="Arial" w:eastAsia="Times New Roman" w:hAnsi="Arial" w:cs="Arial"/>
                <w:bCs/>
                <w:sz w:val="16"/>
                <w:szCs w:val="16"/>
              </w:rPr>
            </w:pPr>
          </w:p>
        </w:tc>
        <w:tc>
          <w:tcPr>
            <w:tcW w:w="433" w:type="dxa"/>
            <w:gridSpan w:val="3"/>
            <w:tcBorders>
              <w:top w:val="single" w:sz="4" w:space="0" w:color="auto"/>
              <w:left w:val="nil"/>
              <w:bottom w:val="single" w:sz="12" w:space="0" w:color="auto"/>
              <w:right w:val="nil"/>
            </w:tcBorders>
            <w:shd w:val="clear" w:color="auto" w:fill="auto"/>
            <w:noWrap/>
            <w:vAlign w:val="bottom"/>
          </w:tcPr>
          <w:p w:rsidR="00DF6D8A" w:rsidRPr="00CF6375" w:rsidP="00322FF6" w14:paraId="432D0796" w14:textId="77777777">
            <w:pPr>
              <w:widowControl/>
              <w:autoSpaceDE/>
              <w:autoSpaceDN/>
              <w:rPr>
                <w:rFonts w:ascii="Arial" w:eastAsia="Times New Roman" w:hAnsi="Arial" w:cs="Arial"/>
                <w:bCs/>
                <w:sz w:val="16"/>
                <w:szCs w:val="16"/>
              </w:rPr>
            </w:pPr>
          </w:p>
        </w:tc>
        <w:tc>
          <w:tcPr>
            <w:tcW w:w="337" w:type="dxa"/>
            <w:gridSpan w:val="2"/>
            <w:tcBorders>
              <w:top w:val="single" w:sz="4" w:space="0" w:color="auto"/>
              <w:left w:val="nil"/>
              <w:bottom w:val="single" w:sz="12" w:space="0" w:color="auto"/>
              <w:right w:val="nil"/>
            </w:tcBorders>
            <w:shd w:val="clear" w:color="auto" w:fill="auto"/>
            <w:noWrap/>
            <w:vAlign w:val="bottom"/>
          </w:tcPr>
          <w:p w:rsidR="00DF6D8A" w:rsidRPr="00CF6375" w:rsidP="00322FF6" w14:paraId="3188F01E" w14:textId="77777777">
            <w:pPr>
              <w:widowControl/>
              <w:autoSpaceDE/>
              <w:autoSpaceDN/>
              <w:rPr>
                <w:rFonts w:ascii="Arial" w:eastAsia="Times New Roman" w:hAnsi="Arial" w:cs="Arial"/>
                <w:bCs/>
                <w:sz w:val="16"/>
                <w:szCs w:val="16"/>
              </w:rPr>
            </w:pPr>
          </w:p>
        </w:tc>
        <w:tc>
          <w:tcPr>
            <w:tcW w:w="766" w:type="dxa"/>
            <w:gridSpan w:val="3"/>
            <w:tcBorders>
              <w:top w:val="single" w:sz="4" w:space="0" w:color="auto"/>
              <w:left w:val="nil"/>
              <w:bottom w:val="single" w:sz="12" w:space="0" w:color="auto"/>
              <w:right w:val="nil"/>
            </w:tcBorders>
            <w:shd w:val="clear" w:color="auto" w:fill="auto"/>
            <w:noWrap/>
            <w:vAlign w:val="bottom"/>
          </w:tcPr>
          <w:p w:rsidR="00DF6D8A" w:rsidRPr="00CF6375" w:rsidP="00322FF6" w14:paraId="6D707494" w14:textId="77777777">
            <w:pPr>
              <w:widowControl/>
              <w:autoSpaceDE/>
              <w:autoSpaceDN/>
              <w:rPr>
                <w:rFonts w:ascii="Arial" w:eastAsia="Times New Roman" w:hAnsi="Arial" w:cs="Arial"/>
                <w:bCs/>
                <w:sz w:val="16"/>
                <w:szCs w:val="16"/>
              </w:rPr>
            </w:pPr>
          </w:p>
        </w:tc>
        <w:tc>
          <w:tcPr>
            <w:tcW w:w="433" w:type="dxa"/>
            <w:tcBorders>
              <w:top w:val="single" w:sz="4" w:space="0" w:color="auto"/>
              <w:left w:val="nil"/>
              <w:bottom w:val="single" w:sz="12" w:space="0" w:color="auto"/>
              <w:right w:val="nil"/>
            </w:tcBorders>
            <w:shd w:val="clear" w:color="auto" w:fill="auto"/>
            <w:noWrap/>
            <w:vAlign w:val="bottom"/>
          </w:tcPr>
          <w:p w:rsidR="00DF6D8A" w:rsidRPr="00CF6375" w:rsidP="00322FF6" w14:paraId="0E354F20" w14:textId="77777777">
            <w:pPr>
              <w:widowControl/>
              <w:autoSpaceDE/>
              <w:autoSpaceDN/>
              <w:rPr>
                <w:rFonts w:ascii="Arial" w:eastAsia="Times New Roman" w:hAnsi="Arial" w:cs="Arial"/>
                <w:bCs/>
                <w:sz w:val="16"/>
                <w:szCs w:val="16"/>
              </w:rPr>
            </w:pPr>
          </w:p>
        </w:tc>
        <w:tc>
          <w:tcPr>
            <w:tcW w:w="876" w:type="dxa"/>
            <w:gridSpan w:val="2"/>
            <w:tcBorders>
              <w:top w:val="single" w:sz="4" w:space="0" w:color="auto"/>
              <w:left w:val="nil"/>
              <w:bottom w:val="single" w:sz="12" w:space="0" w:color="auto"/>
              <w:right w:val="nil"/>
            </w:tcBorders>
            <w:shd w:val="clear" w:color="auto" w:fill="auto"/>
            <w:noWrap/>
            <w:vAlign w:val="bottom"/>
          </w:tcPr>
          <w:p w:rsidR="00DF6D8A" w:rsidRPr="00CF6375" w:rsidP="00322FF6" w14:paraId="2E292DC2" w14:textId="77777777">
            <w:pPr>
              <w:widowControl/>
              <w:autoSpaceDE/>
              <w:autoSpaceDN/>
              <w:rPr>
                <w:rFonts w:ascii="Arial" w:eastAsia="Times New Roman" w:hAnsi="Arial" w:cs="Arial"/>
                <w:bCs/>
                <w:sz w:val="16"/>
                <w:szCs w:val="16"/>
              </w:rPr>
            </w:pPr>
          </w:p>
        </w:tc>
        <w:tc>
          <w:tcPr>
            <w:tcW w:w="853" w:type="dxa"/>
            <w:gridSpan w:val="2"/>
            <w:tcBorders>
              <w:top w:val="single" w:sz="4" w:space="0" w:color="auto"/>
              <w:left w:val="nil"/>
              <w:bottom w:val="single" w:sz="12" w:space="0" w:color="auto"/>
              <w:right w:val="nil"/>
            </w:tcBorders>
            <w:shd w:val="clear" w:color="auto" w:fill="auto"/>
            <w:noWrap/>
            <w:vAlign w:val="bottom"/>
          </w:tcPr>
          <w:p w:rsidR="00DF6D8A" w:rsidRPr="00CF6375" w:rsidP="00322FF6" w14:paraId="7CCD289D" w14:textId="77777777">
            <w:pPr>
              <w:widowControl/>
              <w:autoSpaceDE/>
              <w:autoSpaceDN/>
              <w:rPr>
                <w:rFonts w:ascii="Arial" w:eastAsia="Times New Roman" w:hAnsi="Arial" w:cs="Arial"/>
                <w:bCs/>
                <w:sz w:val="16"/>
                <w:szCs w:val="16"/>
              </w:rPr>
            </w:pPr>
          </w:p>
        </w:tc>
        <w:tc>
          <w:tcPr>
            <w:tcW w:w="592" w:type="dxa"/>
            <w:gridSpan w:val="2"/>
            <w:tcBorders>
              <w:top w:val="single" w:sz="4" w:space="0" w:color="auto"/>
              <w:left w:val="nil"/>
              <w:bottom w:val="single" w:sz="12" w:space="0" w:color="auto"/>
              <w:right w:val="nil"/>
            </w:tcBorders>
            <w:shd w:val="clear" w:color="auto" w:fill="auto"/>
            <w:noWrap/>
            <w:vAlign w:val="bottom"/>
          </w:tcPr>
          <w:p w:rsidR="00DF6D8A" w:rsidRPr="00CF6375" w:rsidP="00322FF6" w14:paraId="659C17A1" w14:textId="77777777">
            <w:pPr>
              <w:widowControl/>
              <w:autoSpaceDE/>
              <w:autoSpaceDN/>
              <w:rPr>
                <w:rFonts w:ascii="Arial" w:eastAsia="Times New Roman" w:hAnsi="Arial" w:cs="Arial"/>
                <w:bCs/>
                <w:sz w:val="16"/>
                <w:szCs w:val="16"/>
              </w:rPr>
            </w:pPr>
          </w:p>
        </w:tc>
        <w:tc>
          <w:tcPr>
            <w:tcW w:w="1838" w:type="dxa"/>
            <w:gridSpan w:val="2"/>
            <w:tcBorders>
              <w:top w:val="single" w:sz="4" w:space="0" w:color="auto"/>
              <w:left w:val="nil"/>
              <w:bottom w:val="single" w:sz="12" w:space="0" w:color="auto"/>
            </w:tcBorders>
            <w:shd w:val="clear" w:color="auto" w:fill="auto"/>
            <w:noWrap/>
            <w:vAlign w:val="bottom"/>
          </w:tcPr>
          <w:p w:rsidR="00DF6D8A" w:rsidRPr="00CF6375" w:rsidP="00322FF6" w14:paraId="30435A6C" w14:textId="77777777">
            <w:pPr>
              <w:widowControl/>
              <w:autoSpaceDE/>
              <w:autoSpaceDN/>
              <w:rPr>
                <w:rFonts w:ascii="Arial" w:eastAsia="Times New Roman" w:hAnsi="Arial" w:cs="Arial"/>
                <w:bCs/>
                <w:sz w:val="16"/>
                <w:szCs w:val="16"/>
              </w:rPr>
            </w:pPr>
          </w:p>
        </w:tc>
        <w:tc>
          <w:tcPr>
            <w:tcW w:w="276" w:type="dxa"/>
            <w:gridSpan w:val="5"/>
            <w:tcBorders>
              <w:top w:val="nil"/>
              <w:left w:val="nil"/>
              <w:bottom w:val="single" w:sz="12" w:space="0" w:color="auto"/>
              <w:right w:val="nil"/>
            </w:tcBorders>
            <w:shd w:val="clear" w:color="auto" w:fill="auto"/>
            <w:noWrap/>
            <w:vAlign w:val="bottom"/>
          </w:tcPr>
          <w:p w:rsidR="00DF6D8A" w:rsidRPr="00CF6375" w:rsidP="00322FF6" w14:paraId="22F0C065" w14:textId="77777777">
            <w:pPr>
              <w:widowControl/>
              <w:autoSpaceDE/>
              <w:autoSpaceDN/>
              <w:rPr>
                <w:rFonts w:ascii="Arial" w:eastAsia="Times New Roman" w:hAnsi="Arial" w:cs="Arial"/>
                <w:bCs/>
                <w:sz w:val="16"/>
                <w:szCs w:val="16"/>
              </w:rPr>
            </w:pPr>
          </w:p>
        </w:tc>
        <w:tc>
          <w:tcPr>
            <w:tcW w:w="1937" w:type="dxa"/>
            <w:gridSpan w:val="2"/>
            <w:tcBorders>
              <w:top w:val="nil"/>
              <w:left w:val="nil"/>
              <w:bottom w:val="single" w:sz="12" w:space="0" w:color="auto"/>
              <w:right w:val="single" w:sz="12" w:space="0" w:color="auto"/>
            </w:tcBorders>
            <w:shd w:val="clear" w:color="auto" w:fill="auto"/>
            <w:noWrap/>
            <w:vAlign w:val="bottom"/>
          </w:tcPr>
          <w:p w:rsidR="00DF6D8A" w:rsidRPr="00CF6375" w:rsidP="00322FF6" w14:paraId="0911B065" w14:textId="77777777">
            <w:pPr>
              <w:widowControl/>
              <w:autoSpaceDE/>
              <w:autoSpaceDN/>
              <w:rPr>
                <w:rFonts w:ascii="Arial" w:eastAsia="Times New Roman" w:hAnsi="Arial" w:cs="Arial"/>
                <w:bCs/>
                <w:sz w:val="16"/>
                <w:szCs w:val="16"/>
              </w:rPr>
            </w:pPr>
          </w:p>
        </w:tc>
      </w:tr>
    </w:tbl>
    <w:p w:rsidR="00DF6D8A" w:rsidRPr="00C75FE3" w:rsidP="00C75FE3" w14:paraId="15DAF95F" w14:textId="379537BF">
      <w:pPr>
        <w:pStyle w:val="Heading1"/>
        <w:ind w:left="0"/>
        <w:rPr>
          <w:rFonts w:ascii="Times New Roman" w:hAnsi="Times New Roman" w:cs="Times New Roman"/>
          <w:sz w:val="20"/>
          <w:szCs w:val="20"/>
        </w:rPr>
      </w:pPr>
      <w:r w:rsidRPr="00C75FE3">
        <w:rPr>
          <w:rFonts w:ascii="Times New Roman" w:hAnsi="Times New Roman" w:cs="Times New Roman"/>
          <w:sz w:val="20"/>
          <w:szCs w:val="20"/>
        </w:rPr>
        <w:t xml:space="preserve">BLS OSHS TCF (Revised </w:t>
      </w:r>
      <w:r w:rsidR="00556B7E">
        <w:rPr>
          <w:rFonts w:ascii="Times New Roman" w:hAnsi="Times New Roman" w:cs="Times New Roman"/>
          <w:sz w:val="20"/>
          <w:szCs w:val="20"/>
        </w:rPr>
        <w:t>June</w:t>
      </w:r>
      <w:r w:rsidR="00002AE6">
        <w:rPr>
          <w:rFonts w:ascii="Times New Roman" w:hAnsi="Times New Roman" w:cs="Times New Roman"/>
          <w:sz w:val="20"/>
          <w:szCs w:val="20"/>
        </w:rPr>
        <w:t xml:space="preserve"> 2023</w:t>
      </w:r>
      <w:r w:rsidRPr="00C75FE3">
        <w:rPr>
          <w:rFonts w:ascii="Times New Roman" w:hAnsi="Times New Roman" w:cs="Times New Roman"/>
          <w:sz w:val="20"/>
          <w:szCs w:val="20"/>
        </w:rPr>
        <w:t>)</w:t>
      </w:r>
      <w:r w:rsidRPr="00C75FE3">
        <w:rPr>
          <w:rFonts w:ascii="Times New Roman" w:hAnsi="Times New Roman" w:cs="Times New Roman"/>
          <w:sz w:val="20"/>
          <w:szCs w:val="20"/>
        </w:rPr>
        <w:br w:type="page"/>
      </w:r>
    </w:p>
    <w:p w:rsidR="00DF6D8A" w:rsidP="00DF6D8A" w14:paraId="0C9D6969" w14:textId="77777777">
      <w:pPr>
        <w:pStyle w:val="BodyText"/>
        <w:rPr>
          <w:rFonts w:ascii="Times New Roman"/>
          <w:i/>
        </w:rPr>
      </w:pPr>
    </w:p>
    <w:p w:rsidR="00DF6D8A" w:rsidP="00DF6D8A" w14:paraId="0DE1A7F5" w14:textId="77777777">
      <w:pPr>
        <w:pStyle w:val="BodyText"/>
        <w:rPr>
          <w:rFonts w:ascii="Times New Roman"/>
          <w:i/>
        </w:rPr>
      </w:pPr>
    </w:p>
    <w:p w:rsidR="00DF6D8A" w:rsidP="00DF6D8A" w14:paraId="24F50812" w14:textId="77777777">
      <w:pPr>
        <w:pStyle w:val="BodyText"/>
        <w:rPr>
          <w:rFonts w:ascii="Times New Roman"/>
          <w:i/>
        </w:rPr>
      </w:pPr>
    </w:p>
    <w:p w:rsidR="00DF6D8A" w:rsidP="00DF6D8A" w14:paraId="67435881" w14:textId="77777777">
      <w:pPr>
        <w:pStyle w:val="BodyText"/>
        <w:rPr>
          <w:rFonts w:ascii="Times New Roman"/>
          <w:i/>
        </w:rPr>
      </w:pPr>
    </w:p>
    <w:p w:rsidR="00DF6D8A" w:rsidP="00DF6D8A" w14:paraId="1DA72F06" w14:textId="77777777">
      <w:pPr>
        <w:pStyle w:val="BodyText"/>
        <w:rPr>
          <w:rFonts w:ascii="Times New Roman"/>
          <w:i/>
        </w:rPr>
      </w:pPr>
    </w:p>
    <w:p w:rsidR="00DF6D8A" w:rsidP="00DF6D8A" w14:paraId="31C3AAB5" w14:textId="77777777">
      <w:pPr>
        <w:pStyle w:val="BodyText"/>
        <w:rPr>
          <w:rFonts w:ascii="Times New Roman"/>
          <w:i/>
        </w:rPr>
      </w:pPr>
    </w:p>
    <w:p w:rsidR="00DF6D8A" w:rsidP="00DF6D8A" w14:paraId="3A78BE11" w14:textId="77777777">
      <w:pPr>
        <w:pStyle w:val="BodyText"/>
        <w:rPr>
          <w:rFonts w:ascii="Times New Roman"/>
          <w:i/>
        </w:rPr>
      </w:pPr>
    </w:p>
    <w:p w:rsidR="00DF6D8A" w:rsidP="00DF6D8A" w14:paraId="4520639F" w14:textId="77777777">
      <w:pPr>
        <w:pStyle w:val="BodyText"/>
        <w:rPr>
          <w:rFonts w:ascii="Times New Roman"/>
          <w:i/>
        </w:rPr>
      </w:pPr>
    </w:p>
    <w:p w:rsidR="00DF6D8A" w:rsidP="00DF6D8A" w14:paraId="069AB59D" w14:textId="77777777">
      <w:pPr>
        <w:pStyle w:val="BodyText"/>
        <w:rPr>
          <w:rFonts w:ascii="Times New Roman"/>
          <w:i/>
        </w:rPr>
      </w:pPr>
    </w:p>
    <w:p w:rsidR="00DF6D8A" w:rsidP="00DF6D8A" w14:paraId="7835FC42" w14:textId="77777777">
      <w:pPr>
        <w:pStyle w:val="BodyText"/>
        <w:rPr>
          <w:rFonts w:ascii="Times New Roman"/>
          <w:i/>
        </w:rPr>
      </w:pPr>
    </w:p>
    <w:p w:rsidR="00DF6D8A" w:rsidP="00DF6D8A" w14:paraId="4A1B60F8" w14:textId="77777777">
      <w:pPr>
        <w:pStyle w:val="BodyText"/>
        <w:rPr>
          <w:rFonts w:ascii="Times New Roman"/>
          <w:i/>
        </w:rPr>
      </w:pPr>
    </w:p>
    <w:p w:rsidR="00DF6D8A" w:rsidP="00DF6D8A" w14:paraId="1763E0A4" w14:textId="77777777">
      <w:pPr>
        <w:pStyle w:val="BodyText"/>
        <w:rPr>
          <w:rFonts w:ascii="Times New Roman"/>
          <w:i/>
        </w:rPr>
      </w:pPr>
    </w:p>
    <w:p w:rsidR="00DF6D8A" w:rsidP="00DF6D8A" w14:paraId="6DAD9F2F" w14:textId="77777777">
      <w:pPr>
        <w:pStyle w:val="BodyText"/>
        <w:rPr>
          <w:rFonts w:ascii="Times New Roman"/>
          <w:i/>
        </w:rPr>
      </w:pPr>
    </w:p>
    <w:p w:rsidR="00DF6D8A" w:rsidP="00DF6D8A" w14:paraId="38C0C356" w14:textId="77777777">
      <w:pPr>
        <w:pStyle w:val="BodyText"/>
        <w:rPr>
          <w:rFonts w:ascii="Times New Roman"/>
          <w:i/>
        </w:rPr>
      </w:pPr>
    </w:p>
    <w:p w:rsidR="00DF6D8A" w:rsidP="00DF6D8A" w14:paraId="56129E6C" w14:textId="77777777">
      <w:pPr>
        <w:pStyle w:val="BodyText"/>
        <w:rPr>
          <w:rFonts w:ascii="Times New Roman"/>
          <w:i/>
        </w:rPr>
      </w:pPr>
    </w:p>
    <w:p w:rsidR="00DF6D8A" w:rsidP="00DF6D8A" w14:paraId="23546975" w14:textId="77777777">
      <w:pPr>
        <w:pStyle w:val="BodyText"/>
        <w:rPr>
          <w:rFonts w:ascii="Times New Roman"/>
          <w:i/>
        </w:rPr>
      </w:pPr>
    </w:p>
    <w:p w:rsidR="00DF6D8A" w:rsidP="00DF6D8A" w14:paraId="785E6745" w14:textId="77777777">
      <w:pPr>
        <w:pStyle w:val="BodyText"/>
        <w:rPr>
          <w:rFonts w:ascii="Times New Roman"/>
          <w:i/>
        </w:rPr>
      </w:pPr>
    </w:p>
    <w:p w:rsidR="00DF6D8A" w:rsidP="00DF6D8A" w14:paraId="58ACC3FE" w14:textId="77777777">
      <w:pPr>
        <w:pStyle w:val="BodyText"/>
        <w:rPr>
          <w:rFonts w:ascii="Times New Roman"/>
          <w:i/>
        </w:rPr>
      </w:pPr>
    </w:p>
    <w:p w:rsidR="00DF6D8A" w:rsidP="00DF6D8A" w14:paraId="76E7BFE9" w14:textId="77777777">
      <w:pPr>
        <w:pStyle w:val="BodyText"/>
        <w:rPr>
          <w:rFonts w:ascii="Times New Roman"/>
          <w:i/>
        </w:rPr>
      </w:pPr>
    </w:p>
    <w:p w:rsidR="00DF6D8A" w:rsidP="00DF6D8A" w14:paraId="33BA4947" w14:textId="77777777">
      <w:pPr>
        <w:pStyle w:val="BodyText"/>
        <w:rPr>
          <w:rFonts w:ascii="Times New Roman"/>
          <w:i/>
        </w:rPr>
      </w:pPr>
    </w:p>
    <w:p w:rsidR="00DF6D8A" w:rsidP="00DF6D8A" w14:paraId="0C99F78C" w14:textId="77777777">
      <w:pPr>
        <w:pStyle w:val="BodyText"/>
        <w:rPr>
          <w:rFonts w:ascii="Times New Roman"/>
          <w:i/>
        </w:rPr>
      </w:pPr>
    </w:p>
    <w:p w:rsidR="00DF6D8A" w:rsidP="00DF6D8A" w14:paraId="09BA65AB" w14:textId="77777777">
      <w:pPr>
        <w:pStyle w:val="BodyText"/>
        <w:rPr>
          <w:rFonts w:ascii="Times New Roman"/>
          <w:i/>
        </w:rPr>
      </w:pPr>
    </w:p>
    <w:p w:rsidR="00DF6D8A" w:rsidP="00DF6D8A" w14:paraId="4EDB0040" w14:textId="77777777">
      <w:pPr>
        <w:pStyle w:val="BodyText"/>
        <w:spacing w:before="8"/>
        <w:rPr>
          <w:rFonts w:ascii="Times New Roman"/>
          <w:i/>
          <w:sz w:val="21"/>
        </w:rPr>
      </w:pPr>
    </w:p>
    <w:p w:rsidR="00DF6D8A" w:rsidRPr="00A12349" w:rsidP="00DF6D8A" w14:paraId="42A57AC1" w14:textId="77777777">
      <w:pPr>
        <w:spacing w:before="59"/>
        <w:ind w:left="4256" w:right="3999"/>
        <w:jc w:val="center"/>
        <w:rPr>
          <w:rFonts w:ascii="Times New Roman" w:hAnsi="Times New Roman" w:cs="Times New Roman"/>
          <w:bCs/>
          <w:sz w:val="20"/>
        </w:rPr>
      </w:pPr>
      <w:r w:rsidRPr="00A12349">
        <w:rPr>
          <w:rFonts w:ascii="Times New Roman" w:hAnsi="Times New Roman" w:cs="Times New Roman"/>
          <w:bCs/>
          <w:sz w:val="20"/>
        </w:rPr>
        <w:t>[this</w:t>
      </w:r>
      <w:r w:rsidRPr="00A12349">
        <w:rPr>
          <w:rFonts w:ascii="Times New Roman" w:hAnsi="Times New Roman" w:cs="Times New Roman"/>
          <w:bCs/>
          <w:spacing w:val="-2"/>
          <w:sz w:val="20"/>
        </w:rPr>
        <w:t xml:space="preserve"> </w:t>
      </w:r>
      <w:r w:rsidRPr="00A12349">
        <w:rPr>
          <w:rFonts w:ascii="Times New Roman" w:hAnsi="Times New Roman" w:cs="Times New Roman"/>
          <w:bCs/>
          <w:sz w:val="20"/>
        </w:rPr>
        <w:t>page</w:t>
      </w:r>
      <w:r w:rsidRPr="00A12349">
        <w:rPr>
          <w:rFonts w:ascii="Times New Roman" w:hAnsi="Times New Roman" w:cs="Times New Roman"/>
          <w:bCs/>
          <w:spacing w:val="-2"/>
          <w:sz w:val="20"/>
        </w:rPr>
        <w:t xml:space="preserve"> </w:t>
      </w:r>
      <w:r w:rsidRPr="00A12349">
        <w:rPr>
          <w:rFonts w:ascii="Times New Roman" w:hAnsi="Times New Roman" w:cs="Times New Roman"/>
          <w:bCs/>
          <w:sz w:val="20"/>
        </w:rPr>
        <w:t>intentionally</w:t>
      </w:r>
      <w:r w:rsidRPr="00A12349">
        <w:rPr>
          <w:rFonts w:ascii="Times New Roman" w:hAnsi="Times New Roman" w:cs="Times New Roman"/>
          <w:bCs/>
          <w:spacing w:val="-3"/>
          <w:sz w:val="20"/>
        </w:rPr>
        <w:t xml:space="preserve"> </w:t>
      </w:r>
      <w:r w:rsidRPr="00A12349">
        <w:rPr>
          <w:rFonts w:ascii="Times New Roman" w:hAnsi="Times New Roman" w:cs="Times New Roman"/>
          <w:bCs/>
          <w:sz w:val="20"/>
        </w:rPr>
        <w:t>left</w:t>
      </w:r>
      <w:r w:rsidRPr="00A12349">
        <w:rPr>
          <w:rFonts w:ascii="Times New Roman" w:hAnsi="Times New Roman" w:cs="Times New Roman"/>
          <w:bCs/>
          <w:spacing w:val="-1"/>
          <w:sz w:val="20"/>
        </w:rPr>
        <w:t xml:space="preserve"> </w:t>
      </w:r>
      <w:r w:rsidRPr="00A12349">
        <w:rPr>
          <w:rFonts w:ascii="Times New Roman" w:hAnsi="Times New Roman" w:cs="Times New Roman"/>
          <w:bCs/>
          <w:sz w:val="20"/>
        </w:rPr>
        <w:t>blank]</w:t>
      </w:r>
    </w:p>
    <w:p w:rsidR="00DF6D8A" w:rsidP="00DF6D8A" w14:paraId="61632058" w14:textId="77777777">
      <w:pPr>
        <w:jc w:val="center"/>
        <w:rPr>
          <w:sz w:val="20"/>
        </w:rPr>
        <w:sectPr w:rsidSect="006551C1">
          <w:headerReference w:type="even" r:id="rId23"/>
          <w:headerReference w:type="default" r:id="rId24"/>
          <w:footerReference w:type="default" r:id="rId25"/>
          <w:headerReference w:type="first" r:id="rId26"/>
          <w:pgSz w:w="12240" w:h="15840"/>
          <w:pgMar w:top="1296" w:right="158" w:bottom="1397" w:left="446" w:header="0" w:footer="1152" w:gutter="0"/>
          <w:cols w:space="720"/>
          <w:docGrid w:linePitch="299"/>
        </w:sectPr>
      </w:pPr>
    </w:p>
    <w:p w:rsidR="00DF6D8A" w:rsidP="00DF6D8A" w14:paraId="32DCAED4" w14:textId="77777777">
      <w:pPr>
        <w:pStyle w:val="BodyText"/>
        <w:spacing w:before="1"/>
        <w:rPr>
          <w:b/>
          <w:sz w:val="27"/>
        </w:rPr>
      </w:pPr>
    </w:p>
    <w:p w:rsidR="00DF6D8A" w:rsidRPr="00C75FE3" w:rsidP="00C75FE3" w14:paraId="572BD335" w14:textId="77777777">
      <w:pPr>
        <w:pStyle w:val="Heading1"/>
        <w:ind w:left="279"/>
        <w:jc w:val="center"/>
        <w:rPr>
          <w:rFonts w:ascii="Times New Roman" w:hAnsi="Times New Roman" w:cs="Times New Roman"/>
        </w:rPr>
      </w:pPr>
      <w:r w:rsidRPr="00C75FE3">
        <w:rPr>
          <w:rFonts w:ascii="Times New Roman" w:hAnsi="Times New Roman" w:cs="Times New Roman"/>
          <w:noProof/>
          <w:sz w:val="24"/>
          <w:szCs w:val="24"/>
        </w:rPr>
        <w:drawing>
          <wp:anchor distT="0" distB="0" distL="0" distR="0" simplePos="0" relativeHeight="251660288" behindDoc="0" locked="0" layoutInCell="1" allowOverlap="1">
            <wp:simplePos x="0" y="0"/>
            <wp:positionH relativeFrom="page">
              <wp:posOffset>7071360</wp:posOffset>
            </wp:positionH>
            <wp:positionV relativeFrom="paragraph">
              <wp:posOffset>-203812</wp:posOffset>
            </wp:positionV>
            <wp:extent cx="529589" cy="501014"/>
            <wp:effectExtent l="0" t="0" r="0" b="0"/>
            <wp:wrapNone/>
            <wp:docPr id="13466" name="image2.jpe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6" name="image2.jpeg" descr="Logo&#10;&#10;Description automatically generated"/>
                    <pic:cNvPicPr/>
                  </pic:nvPicPr>
                  <pic:blipFill>
                    <a:blip xmlns:r="http://schemas.openxmlformats.org/officeDocument/2006/relationships" r:embed="rId13" cstate="print"/>
                    <a:stretch>
                      <a:fillRect/>
                    </a:stretch>
                  </pic:blipFill>
                  <pic:spPr>
                    <a:xfrm>
                      <a:off x="0" y="0"/>
                      <a:ext cx="529589" cy="501014"/>
                    </a:xfrm>
                    <a:prstGeom prst="rect">
                      <a:avLst/>
                    </a:prstGeom>
                  </pic:spPr>
                </pic:pic>
              </a:graphicData>
            </a:graphic>
          </wp:anchor>
        </w:drawing>
      </w:r>
      <w:r w:rsidRPr="00C75FE3">
        <w:rPr>
          <w:rFonts w:ascii="Times New Roman" w:hAnsi="Times New Roman" w:cs="Times New Roman"/>
          <w:sz w:val="24"/>
          <w:szCs w:val="24"/>
        </w:rPr>
        <w:t>OSHS</w:t>
      </w:r>
      <w:r w:rsidRPr="00C75FE3">
        <w:rPr>
          <w:rFonts w:ascii="Times New Roman" w:hAnsi="Times New Roman" w:cs="Times New Roman"/>
          <w:spacing w:val="-3"/>
          <w:sz w:val="24"/>
          <w:szCs w:val="24"/>
        </w:rPr>
        <w:t xml:space="preserve"> </w:t>
      </w:r>
      <w:r w:rsidRPr="00C75FE3">
        <w:rPr>
          <w:rFonts w:ascii="Times New Roman" w:hAnsi="Times New Roman" w:cs="Times New Roman"/>
          <w:sz w:val="24"/>
          <w:szCs w:val="24"/>
        </w:rPr>
        <w:t>COOPERATIVE AGREEMENT</w:t>
      </w:r>
      <w:r w:rsidRPr="00C75FE3">
        <w:rPr>
          <w:rFonts w:ascii="Times New Roman" w:hAnsi="Times New Roman" w:cs="Times New Roman"/>
          <w:spacing w:val="-4"/>
          <w:sz w:val="24"/>
          <w:szCs w:val="24"/>
        </w:rPr>
        <w:t xml:space="preserve"> </w:t>
      </w:r>
      <w:r w:rsidRPr="00C75FE3">
        <w:rPr>
          <w:rFonts w:ascii="Times New Roman" w:hAnsi="Times New Roman" w:cs="Times New Roman"/>
          <w:sz w:val="24"/>
          <w:szCs w:val="24"/>
        </w:rPr>
        <w:t>BUDGET</w:t>
      </w:r>
      <w:r w:rsidRPr="00C75FE3">
        <w:rPr>
          <w:rFonts w:ascii="Times New Roman" w:hAnsi="Times New Roman" w:cs="Times New Roman"/>
          <w:spacing w:val="-3"/>
          <w:sz w:val="24"/>
          <w:szCs w:val="24"/>
        </w:rPr>
        <w:t xml:space="preserve"> </w:t>
      </w:r>
      <w:r w:rsidRPr="00C75FE3">
        <w:rPr>
          <w:rFonts w:ascii="Times New Roman" w:hAnsi="Times New Roman" w:cs="Times New Roman"/>
          <w:sz w:val="24"/>
          <w:szCs w:val="24"/>
        </w:rPr>
        <w:t>VARIANCE</w:t>
      </w:r>
      <w:r w:rsidRPr="00C75FE3">
        <w:rPr>
          <w:rFonts w:ascii="Times New Roman" w:hAnsi="Times New Roman" w:cs="Times New Roman"/>
          <w:spacing w:val="-2"/>
          <w:sz w:val="24"/>
          <w:szCs w:val="24"/>
        </w:rPr>
        <w:t xml:space="preserve"> </w:t>
      </w:r>
      <w:r w:rsidRPr="00C75FE3">
        <w:rPr>
          <w:rFonts w:ascii="Times New Roman" w:hAnsi="Times New Roman" w:cs="Times New Roman"/>
          <w:sz w:val="24"/>
          <w:szCs w:val="24"/>
        </w:rPr>
        <w:t>REQUEST</w:t>
      </w:r>
      <w:r w:rsidRPr="00C75FE3">
        <w:rPr>
          <w:rFonts w:ascii="Times New Roman" w:hAnsi="Times New Roman" w:cs="Times New Roman"/>
          <w:spacing w:val="-6"/>
          <w:sz w:val="24"/>
          <w:szCs w:val="24"/>
        </w:rPr>
        <w:t xml:space="preserve"> </w:t>
      </w:r>
      <w:r w:rsidRPr="00C75FE3">
        <w:rPr>
          <w:rFonts w:ascii="Times New Roman" w:hAnsi="Times New Roman" w:cs="Times New Roman"/>
          <w:sz w:val="24"/>
          <w:szCs w:val="24"/>
        </w:rPr>
        <w:t>FORM</w:t>
      </w:r>
    </w:p>
    <w:p w:rsidR="00DF6D8A" w:rsidP="00DF6D8A" w14:paraId="47526A13" w14:textId="5AA60C47">
      <w:pPr>
        <w:pStyle w:val="ListParagraph"/>
        <w:numPr>
          <w:ilvl w:val="0"/>
          <w:numId w:val="27"/>
        </w:numPr>
        <w:tabs>
          <w:tab w:val="left" w:pos="639"/>
          <w:tab w:val="left" w:pos="641"/>
        </w:tabs>
        <w:spacing w:before="238"/>
        <w:ind w:right="1172"/>
        <w:rPr>
          <w:rFonts w:ascii="Times New Roman" w:hAnsi="Times New Roman"/>
          <w:sz w:val="16"/>
        </w:rPr>
      </w:pPr>
      <w:r>
        <w:rPr>
          <w:rFonts w:ascii="Times New Roman" w:hAnsi="Times New Roman"/>
          <w:sz w:val="16"/>
        </w:rPr>
        <w:t xml:space="preserve">Fill in the “FEDERAL TOTAL” and “NON-FEDERAL TOTAL” columns of this form from </w:t>
      </w:r>
      <w:r w:rsidR="007E5957">
        <w:rPr>
          <w:rFonts w:ascii="Times New Roman" w:hAnsi="Times New Roman"/>
          <w:sz w:val="16"/>
        </w:rPr>
        <w:t>Section C</w:t>
      </w:r>
      <w:r>
        <w:rPr>
          <w:rFonts w:ascii="Times New Roman" w:hAnsi="Times New Roman"/>
          <w:sz w:val="16"/>
        </w:rPr>
        <w:t xml:space="preserve"> and </w:t>
      </w:r>
      <w:r w:rsidR="007E5957">
        <w:rPr>
          <w:rFonts w:ascii="Times New Roman" w:hAnsi="Times New Roman"/>
          <w:sz w:val="16"/>
        </w:rPr>
        <w:t>D</w:t>
      </w:r>
      <w:r>
        <w:rPr>
          <w:rFonts w:ascii="Times New Roman" w:hAnsi="Times New Roman"/>
          <w:sz w:val="16"/>
        </w:rPr>
        <w:t xml:space="preserve"> of the current OSHS BIF in the</w:t>
      </w:r>
      <w:r>
        <w:rPr>
          <w:rFonts w:ascii="Times New Roman" w:hAnsi="Times New Roman"/>
          <w:spacing w:val="-37"/>
          <w:sz w:val="16"/>
        </w:rPr>
        <w:t xml:space="preserve"> </w:t>
      </w:r>
      <w:r>
        <w:rPr>
          <w:rFonts w:ascii="Times New Roman" w:hAnsi="Times New Roman"/>
          <w:sz w:val="16"/>
        </w:rPr>
        <w:t>Cooperative</w:t>
      </w:r>
      <w:r>
        <w:rPr>
          <w:rFonts w:ascii="Times New Roman" w:hAnsi="Times New Roman"/>
          <w:spacing w:val="-2"/>
          <w:sz w:val="16"/>
        </w:rPr>
        <w:t xml:space="preserve"> </w:t>
      </w:r>
      <w:r>
        <w:rPr>
          <w:rFonts w:ascii="Times New Roman" w:hAnsi="Times New Roman"/>
          <w:sz w:val="16"/>
        </w:rPr>
        <w:t>Agreement</w:t>
      </w:r>
      <w:r>
        <w:rPr>
          <w:rFonts w:ascii="Times New Roman" w:hAnsi="Times New Roman"/>
          <w:spacing w:val="1"/>
          <w:sz w:val="16"/>
        </w:rPr>
        <w:t xml:space="preserve"> </w:t>
      </w:r>
      <w:r>
        <w:rPr>
          <w:rFonts w:ascii="Times New Roman" w:hAnsi="Times New Roman"/>
          <w:sz w:val="16"/>
        </w:rPr>
        <w:t>(CA).</w:t>
      </w:r>
    </w:p>
    <w:p w:rsidR="00DF6D8A" w:rsidP="00DF6D8A" w14:paraId="3FBC423B" w14:textId="77777777">
      <w:pPr>
        <w:pStyle w:val="ListParagraph"/>
        <w:numPr>
          <w:ilvl w:val="0"/>
          <w:numId w:val="27"/>
        </w:numPr>
        <w:tabs>
          <w:tab w:val="left" w:pos="640"/>
          <w:tab w:val="left" w:pos="641"/>
        </w:tabs>
        <w:spacing w:before="119" w:line="242" w:lineRule="auto"/>
        <w:ind w:right="743"/>
        <w:rPr>
          <w:rFonts w:ascii="Times New Roman" w:hAnsi="Times New Roman"/>
          <w:b/>
          <w:sz w:val="16"/>
        </w:rPr>
      </w:pPr>
      <w:r>
        <w:rPr>
          <w:rFonts w:ascii="Times New Roman" w:hAnsi="Times New Roman"/>
          <w:sz w:val="16"/>
        </w:rPr>
        <w:t>Insert the revised budget figures in the “REVISED FEDERAL TOTAL” and “REVISED NON-FEDERAL TOTAL” columns. The total amount of the revision</w:t>
      </w:r>
      <w:r>
        <w:rPr>
          <w:rFonts w:ascii="Times New Roman" w:hAnsi="Times New Roman"/>
          <w:spacing w:val="1"/>
          <w:sz w:val="16"/>
        </w:rPr>
        <w:t xml:space="preserve"> </w:t>
      </w:r>
      <w:r>
        <w:rPr>
          <w:rFonts w:ascii="Times New Roman" w:hAnsi="Times New Roman"/>
          <w:sz w:val="16"/>
        </w:rPr>
        <w:t>cannot exceed 4.0% of the total CA amount.</w:t>
      </w:r>
      <w:r>
        <w:rPr>
          <w:rFonts w:ascii="Times New Roman" w:hAnsi="Times New Roman"/>
          <w:spacing w:val="1"/>
          <w:sz w:val="16"/>
        </w:rPr>
        <w:t xml:space="preserve"> </w:t>
      </w:r>
      <w:r>
        <w:rPr>
          <w:rFonts w:ascii="Times New Roman" w:hAnsi="Times New Roman"/>
          <w:sz w:val="16"/>
        </w:rPr>
        <w:t>Any budget variance request must move equal amounts of federal OSHS funding and state matching funds.</w:t>
      </w:r>
      <w:r>
        <w:rPr>
          <w:rFonts w:ascii="Times New Roman" w:hAnsi="Times New Roman"/>
          <w:spacing w:val="1"/>
          <w:sz w:val="16"/>
        </w:rPr>
        <w:t xml:space="preserve"> </w:t>
      </w:r>
      <w:r>
        <w:rPr>
          <w:rFonts w:ascii="Times New Roman" w:hAnsi="Times New Roman"/>
          <w:b/>
          <w:sz w:val="16"/>
        </w:rPr>
        <w:t>All</w:t>
      </w:r>
      <w:r>
        <w:rPr>
          <w:rFonts w:ascii="Times New Roman" w:hAnsi="Times New Roman"/>
          <w:b/>
          <w:spacing w:val="1"/>
          <w:sz w:val="16"/>
        </w:rPr>
        <w:t xml:space="preserve"> </w:t>
      </w:r>
      <w:r>
        <w:rPr>
          <w:rFonts w:ascii="Times New Roman" w:hAnsi="Times New Roman"/>
          <w:b/>
          <w:sz w:val="16"/>
        </w:rPr>
        <w:t>amounts</w:t>
      </w:r>
      <w:r>
        <w:rPr>
          <w:rFonts w:ascii="Times New Roman" w:hAnsi="Times New Roman"/>
          <w:b/>
          <w:spacing w:val="-1"/>
          <w:sz w:val="16"/>
        </w:rPr>
        <w:t xml:space="preserve"> </w:t>
      </w:r>
      <w:r>
        <w:rPr>
          <w:rFonts w:ascii="Times New Roman" w:hAnsi="Times New Roman"/>
          <w:b/>
          <w:sz w:val="16"/>
        </w:rPr>
        <w:t>should be</w:t>
      </w:r>
      <w:r>
        <w:rPr>
          <w:rFonts w:ascii="Times New Roman" w:hAnsi="Times New Roman"/>
          <w:b/>
          <w:spacing w:val="-1"/>
          <w:sz w:val="16"/>
        </w:rPr>
        <w:t xml:space="preserve"> </w:t>
      </w:r>
      <w:r>
        <w:rPr>
          <w:rFonts w:ascii="Times New Roman" w:hAnsi="Times New Roman"/>
          <w:b/>
          <w:sz w:val="16"/>
        </w:rPr>
        <w:t>entered</w:t>
      </w:r>
      <w:r>
        <w:rPr>
          <w:rFonts w:ascii="Times New Roman" w:hAnsi="Times New Roman"/>
          <w:b/>
          <w:spacing w:val="-3"/>
          <w:sz w:val="16"/>
        </w:rPr>
        <w:t xml:space="preserve"> </w:t>
      </w:r>
      <w:r>
        <w:rPr>
          <w:rFonts w:ascii="Times New Roman" w:hAnsi="Times New Roman"/>
          <w:b/>
          <w:sz w:val="16"/>
        </w:rPr>
        <w:t>in dollars and</w:t>
      </w:r>
      <w:r>
        <w:rPr>
          <w:rFonts w:ascii="Times New Roman" w:hAnsi="Times New Roman"/>
          <w:b/>
          <w:spacing w:val="-3"/>
          <w:sz w:val="16"/>
        </w:rPr>
        <w:t xml:space="preserve"> </w:t>
      </w:r>
      <w:r>
        <w:rPr>
          <w:rFonts w:ascii="Times New Roman" w:hAnsi="Times New Roman"/>
          <w:b/>
          <w:sz w:val="16"/>
        </w:rPr>
        <w:t>cents.</w:t>
      </w:r>
    </w:p>
    <w:p w:rsidR="00DF6D8A" w:rsidP="00DF6D8A" w14:paraId="3445976B" w14:textId="77777777">
      <w:pPr>
        <w:pStyle w:val="ListParagraph"/>
        <w:numPr>
          <w:ilvl w:val="0"/>
          <w:numId w:val="27"/>
        </w:numPr>
        <w:tabs>
          <w:tab w:val="left" w:pos="640"/>
          <w:tab w:val="left" w:pos="641"/>
        </w:tabs>
        <w:spacing w:before="115"/>
        <w:ind w:right="717"/>
        <w:rPr>
          <w:rFonts w:ascii="Times New Roman" w:hAnsi="Times New Roman"/>
          <w:sz w:val="16"/>
        </w:rPr>
      </w:pPr>
      <w:r>
        <w:rPr>
          <w:rFonts w:ascii="Times New Roman" w:hAnsi="Times New Roman"/>
          <w:sz w:val="16"/>
        </w:rPr>
        <w:t>Enter the “FEDERAL PAYMENTS TO DATE” for each program for which a variance is requested. No single program’s “REVISED FEDERAL TOTAL” can</w:t>
      </w:r>
      <w:r>
        <w:rPr>
          <w:rFonts w:ascii="Times New Roman" w:hAnsi="Times New Roman"/>
          <w:spacing w:val="1"/>
          <w:sz w:val="16"/>
        </w:rPr>
        <w:t xml:space="preserve"> </w:t>
      </w:r>
      <w:r>
        <w:rPr>
          <w:rFonts w:ascii="Times New Roman" w:hAnsi="Times New Roman"/>
          <w:sz w:val="16"/>
        </w:rPr>
        <w:t>be</w:t>
      </w:r>
      <w:r>
        <w:rPr>
          <w:rFonts w:ascii="Times New Roman" w:hAnsi="Times New Roman"/>
          <w:spacing w:val="-2"/>
          <w:sz w:val="16"/>
        </w:rPr>
        <w:t xml:space="preserve"> </w:t>
      </w:r>
      <w:r>
        <w:rPr>
          <w:rFonts w:ascii="Times New Roman" w:hAnsi="Times New Roman"/>
          <w:sz w:val="16"/>
        </w:rPr>
        <w:t>lower than</w:t>
      </w:r>
      <w:r>
        <w:rPr>
          <w:rFonts w:ascii="Times New Roman" w:hAnsi="Times New Roman"/>
          <w:spacing w:val="-1"/>
          <w:sz w:val="16"/>
        </w:rPr>
        <w:t xml:space="preserve"> </w:t>
      </w:r>
      <w:r>
        <w:rPr>
          <w:rFonts w:ascii="Times New Roman" w:hAnsi="Times New Roman"/>
          <w:sz w:val="16"/>
        </w:rPr>
        <w:t>the</w:t>
      </w:r>
      <w:r>
        <w:rPr>
          <w:rFonts w:ascii="Times New Roman" w:hAnsi="Times New Roman"/>
          <w:spacing w:val="-1"/>
          <w:sz w:val="16"/>
        </w:rPr>
        <w:t xml:space="preserve"> </w:t>
      </w:r>
      <w:r>
        <w:rPr>
          <w:rFonts w:ascii="Times New Roman" w:hAnsi="Times New Roman"/>
          <w:sz w:val="16"/>
        </w:rPr>
        <w:t>total</w:t>
      </w:r>
      <w:r>
        <w:rPr>
          <w:rFonts w:ascii="Times New Roman" w:hAnsi="Times New Roman"/>
          <w:spacing w:val="-1"/>
          <w:sz w:val="16"/>
        </w:rPr>
        <w:t xml:space="preserve"> </w:t>
      </w:r>
      <w:r>
        <w:rPr>
          <w:rFonts w:ascii="Times New Roman" w:hAnsi="Times New Roman"/>
          <w:sz w:val="16"/>
        </w:rPr>
        <w:t>“FEDERAL</w:t>
      </w:r>
      <w:r>
        <w:rPr>
          <w:rFonts w:ascii="Times New Roman" w:hAnsi="Times New Roman"/>
          <w:spacing w:val="-4"/>
          <w:sz w:val="16"/>
        </w:rPr>
        <w:t xml:space="preserve"> </w:t>
      </w:r>
      <w:r>
        <w:rPr>
          <w:rFonts w:ascii="Times New Roman" w:hAnsi="Times New Roman"/>
          <w:sz w:val="16"/>
        </w:rPr>
        <w:t>PAYMENTS</w:t>
      </w:r>
      <w:r>
        <w:rPr>
          <w:rFonts w:ascii="Times New Roman" w:hAnsi="Times New Roman"/>
          <w:spacing w:val="2"/>
          <w:sz w:val="16"/>
        </w:rPr>
        <w:t xml:space="preserve"> </w:t>
      </w:r>
      <w:r>
        <w:rPr>
          <w:rFonts w:ascii="Times New Roman" w:hAnsi="Times New Roman"/>
          <w:sz w:val="16"/>
        </w:rPr>
        <w:t>TO</w:t>
      </w:r>
      <w:r>
        <w:rPr>
          <w:rFonts w:ascii="Times New Roman" w:hAnsi="Times New Roman"/>
          <w:spacing w:val="-1"/>
          <w:sz w:val="16"/>
        </w:rPr>
        <w:t xml:space="preserve"> </w:t>
      </w:r>
      <w:r>
        <w:rPr>
          <w:rFonts w:ascii="Times New Roman" w:hAnsi="Times New Roman"/>
          <w:sz w:val="16"/>
        </w:rPr>
        <w:t>DATE” for the</w:t>
      </w:r>
      <w:r>
        <w:rPr>
          <w:rFonts w:ascii="Times New Roman" w:hAnsi="Times New Roman"/>
          <w:spacing w:val="-1"/>
          <w:sz w:val="16"/>
        </w:rPr>
        <w:t xml:space="preserve"> </w:t>
      </w:r>
      <w:r>
        <w:rPr>
          <w:rFonts w:ascii="Times New Roman" w:hAnsi="Times New Roman"/>
          <w:sz w:val="16"/>
        </w:rPr>
        <w:t>program.</w:t>
      </w:r>
    </w:p>
    <w:p w:rsidR="00DF6D8A" w:rsidP="00DF6D8A" w14:paraId="6CCEB05F" w14:textId="77777777">
      <w:pPr>
        <w:pStyle w:val="ListParagraph"/>
        <w:numPr>
          <w:ilvl w:val="0"/>
          <w:numId w:val="27"/>
        </w:numPr>
        <w:tabs>
          <w:tab w:val="left" w:pos="640"/>
          <w:tab w:val="left" w:pos="641"/>
        </w:tabs>
        <w:spacing w:before="121"/>
        <w:ind w:right="765"/>
        <w:rPr>
          <w:rFonts w:ascii="Times New Roman"/>
          <w:sz w:val="16"/>
        </w:rPr>
      </w:pPr>
      <w:r>
        <w:rPr>
          <w:rFonts w:ascii="Times New Roman"/>
          <w:sz w:val="16"/>
        </w:rPr>
        <w:t>Forward the form to the regional office for review no later than 60 days after the end of the fiscal year.</w:t>
      </w:r>
      <w:r>
        <w:rPr>
          <w:rFonts w:ascii="Times New Roman"/>
          <w:spacing w:val="1"/>
          <w:sz w:val="16"/>
        </w:rPr>
        <w:t xml:space="preserve"> </w:t>
      </w:r>
      <w:r>
        <w:rPr>
          <w:rFonts w:ascii="Times New Roman"/>
          <w:sz w:val="16"/>
        </w:rPr>
        <w:t>Regional offices will send Budget Variance Requests to</w:t>
      </w:r>
      <w:r>
        <w:rPr>
          <w:rFonts w:ascii="Times New Roman"/>
          <w:spacing w:val="-37"/>
          <w:sz w:val="16"/>
        </w:rPr>
        <w:t xml:space="preserve"> </w:t>
      </w:r>
      <w:r>
        <w:rPr>
          <w:rFonts w:ascii="Times New Roman"/>
          <w:sz w:val="16"/>
        </w:rPr>
        <w:t>the</w:t>
      </w:r>
      <w:r>
        <w:rPr>
          <w:rFonts w:ascii="Times New Roman"/>
          <w:spacing w:val="-6"/>
          <w:sz w:val="16"/>
        </w:rPr>
        <w:t xml:space="preserve"> </w:t>
      </w:r>
      <w:r>
        <w:rPr>
          <w:rFonts w:ascii="Times New Roman"/>
          <w:sz w:val="16"/>
        </w:rPr>
        <w:t>national</w:t>
      </w:r>
      <w:r>
        <w:rPr>
          <w:rFonts w:ascii="Times New Roman"/>
          <w:spacing w:val="-2"/>
          <w:sz w:val="16"/>
        </w:rPr>
        <w:t xml:space="preserve"> </w:t>
      </w:r>
      <w:r>
        <w:rPr>
          <w:rFonts w:ascii="Times New Roman"/>
          <w:sz w:val="16"/>
        </w:rPr>
        <w:t>office</w:t>
      </w:r>
      <w:r>
        <w:rPr>
          <w:rFonts w:ascii="Times New Roman"/>
          <w:spacing w:val="-2"/>
          <w:sz w:val="16"/>
        </w:rPr>
        <w:t xml:space="preserve"> </w:t>
      </w:r>
      <w:r>
        <w:rPr>
          <w:rFonts w:ascii="Times New Roman"/>
          <w:sz w:val="16"/>
        </w:rPr>
        <w:t>no</w:t>
      </w:r>
      <w:r>
        <w:rPr>
          <w:rFonts w:ascii="Times New Roman"/>
          <w:spacing w:val="-3"/>
          <w:sz w:val="16"/>
        </w:rPr>
        <w:t xml:space="preserve"> </w:t>
      </w:r>
      <w:r>
        <w:rPr>
          <w:rFonts w:ascii="Times New Roman"/>
          <w:sz w:val="16"/>
        </w:rPr>
        <w:t>later</w:t>
      </w:r>
      <w:r>
        <w:rPr>
          <w:rFonts w:ascii="Times New Roman"/>
          <w:spacing w:val="-1"/>
          <w:sz w:val="16"/>
        </w:rPr>
        <w:t xml:space="preserve"> </w:t>
      </w:r>
      <w:r>
        <w:rPr>
          <w:rFonts w:ascii="Times New Roman"/>
          <w:sz w:val="16"/>
        </w:rPr>
        <w:t>than</w:t>
      </w:r>
      <w:r>
        <w:rPr>
          <w:rFonts w:ascii="Times New Roman"/>
          <w:spacing w:val="-3"/>
          <w:sz w:val="16"/>
        </w:rPr>
        <w:t xml:space="preserve"> </w:t>
      </w:r>
      <w:r>
        <w:rPr>
          <w:rFonts w:ascii="Times New Roman"/>
          <w:sz w:val="16"/>
        </w:rPr>
        <w:t>15</w:t>
      </w:r>
      <w:r>
        <w:rPr>
          <w:rFonts w:ascii="Times New Roman"/>
          <w:spacing w:val="-2"/>
          <w:sz w:val="16"/>
        </w:rPr>
        <w:t xml:space="preserve"> </w:t>
      </w:r>
      <w:r>
        <w:rPr>
          <w:rFonts w:ascii="Times New Roman"/>
          <w:sz w:val="16"/>
        </w:rPr>
        <w:t>days</w:t>
      </w:r>
      <w:r>
        <w:rPr>
          <w:rFonts w:ascii="Times New Roman"/>
          <w:spacing w:val="-1"/>
          <w:sz w:val="16"/>
        </w:rPr>
        <w:t xml:space="preserve"> </w:t>
      </w:r>
      <w:r>
        <w:rPr>
          <w:rFonts w:ascii="Times New Roman"/>
          <w:sz w:val="16"/>
        </w:rPr>
        <w:t>after</w:t>
      </w:r>
      <w:r>
        <w:rPr>
          <w:rFonts w:ascii="Times New Roman"/>
          <w:spacing w:val="-2"/>
          <w:sz w:val="16"/>
        </w:rPr>
        <w:t xml:space="preserve"> </w:t>
      </w:r>
      <w:r>
        <w:rPr>
          <w:rFonts w:ascii="Times New Roman"/>
          <w:sz w:val="16"/>
        </w:rPr>
        <w:t>receipt from</w:t>
      </w:r>
      <w:r>
        <w:rPr>
          <w:rFonts w:ascii="Times New Roman"/>
          <w:spacing w:val="-2"/>
          <w:sz w:val="16"/>
        </w:rPr>
        <w:t xml:space="preserve"> </w:t>
      </w:r>
      <w:r>
        <w:rPr>
          <w:rFonts w:ascii="Times New Roman"/>
          <w:sz w:val="16"/>
        </w:rPr>
        <w:t>state</w:t>
      </w:r>
      <w:r>
        <w:rPr>
          <w:rFonts w:ascii="Times New Roman"/>
          <w:spacing w:val="-5"/>
          <w:sz w:val="16"/>
        </w:rPr>
        <w:t xml:space="preserve"> </w:t>
      </w:r>
      <w:r>
        <w:rPr>
          <w:rFonts w:ascii="Times New Roman"/>
          <w:sz w:val="16"/>
        </w:rPr>
        <w:t>agencies.</w:t>
      </w:r>
      <w:r>
        <w:rPr>
          <w:rFonts w:ascii="Times New Roman"/>
          <w:spacing w:val="35"/>
          <w:sz w:val="16"/>
        </w:rPr>
        <w:t xml:space="preserve"> </w:t>
      </w:r>
      <w:r>
        <w:rPr>
          <w:rFonts w:ascii="Times New Roman"/>
          <w:sz w:val="16"/>
        </w:rPr>
        <w:t>Variance</w:t>
      </w:r>
      <w:r>
        <w:rPr>
          <w:rFonts w:ascii="Times New Roman"/>
          <w:spacing w:val="-3"/>
          <w:sz w:val="16"/>
        </w:rPr>
        <w:t xml:space="preserve"> </w:t>
      </w:r>
      <w:r>
        <w:rPr>
          <w:rFonts w:ascii="Times New Roman"/>
          <w:sz w:val="16"/>
        </w:rPr>
        <w:t>requests</w:t>
      </w:r>
      <w:r>
        <w:rPr>
          <w:rFonts w:ascii="Times New Roman"/>
          <w:spacing w:val="-3"/>
          <w:sz w:val="16"/>
        </w:rPr>
        <w:t xml:space="preserve"> </w:t>
      </w:r>
      <w:r>
        <w:rPr>
          <w:rFonts w:ascii="Times New Roman"/>
          <w:sz w:val="16"/>
        </w:rPr>
        <w:t>must</w:t>
      </w:r>
      <w:r>
        <w:rPr>
          <w:rFonts w:ascii="Times New Roman"/>
          <w:spacing w:val="-3"/>
          <w:sz w:val="16"/>
        </w:rPr>
        <w:t xml:space="preserve"> </w:t>
      </w:r>
      <w:r>
        <w:rPr>
          <w:rFonts w:ascii="Times New Roman"/>
          <w:sz w:val="16"/>
        </w:rPr>
        <w:t>be</w:t>
      </w:r>
      <w:r>
        <w:rPr>
          <w:rFonts w:ascii="Times New Roman"/>
          <w:spacing w:val="-2"/>
          <w:sz w:val="16"/>
        </w:rPr>
        <w:t xml:space="preserve"> </w:t>
      </w:r>
      <w:r>
        <w:rPr>
          <w:rFonts w:ascii="Times New Roman"/>
          <w:sz w:val="16"/>
        </w:rPr>
        <w:t>processed</w:t>
      </w:r>
      <w:r>
        <w:rPr>
          <w:rFonts w:ascii="Times New Roman"/>
          <w:spacing w:val="-2"/>
          <w:sz w:val="16"/>
        </w:rPr>
        <w:t xml:space="preserve"> </w:t>
      </w:r>
      <w:r>
        <w:rPr>
          <w:rFonts w:ascii="Times New Roman"/>
          <w:sz w:val="16"/>
        </w:rPr>
        <w:t>prior</w:t>
      </w:r>
      <w:r>
        <w:rPr>
          <w:rFonts w:ascii="Times New Roman"/>
          <w:spacing w:val="-2"/>
          <w:sz w:val="16"/>
        </w:rPr>
        <w:t xml:space="preserve"> </w:t>
      </w:r>
      <w:r>
        <w:rPr>
          <w:rFonts w:ascii="Times New Roman"/>
          <w:sz w:val="16"/>
        </w:rPr>
        <w:t>to</w:t>
      </w:r>
      <w:r>
        <w:rPr>
          <w:rFonts w:ascii="Times New Roman"/>
          <w:spacing w:val="-4"/>
          <w:sz w:val="16"/>
        </w:rPr>
        <w:t xml:space="preserve"> </w:t>
      </w:r>
      <w:r>
        <w:rPr>
          <w:rFonts w:ascii="Times New Roman"/>
          <w:sz w:val="16"/>
        </w:rPr>
        <w:t>the</w:t>
      </w:r>
      <w:r>
        <w:rPr>
          <w:rFonts w:ascii="Times New Roman"/>
          <w:spacing w:val="-2"/>
          <w:sz w:val="16"/>
        </w:rPr>
        <w:t xml:space="preserve"> </w:t>
      </w:r>
      <w:r>
        <w:rPr>
          <w:rFonts w:ascii="Times New Roman"/>
          <w:sz w:val="16"/>
        </w:rPr>
        <w:t>submission of</w:t>
      </w:r>
      <w:r>
        <w:rPr>
          <w:rFonts w:ascii="Times New Roman"/>
          <w:spacing w:val="-4"/>
          <w:sz w:val="16"/>
        </w:rPr>
        <w:t xml:space="preserve"> </w:t>
      </w:r>
      <w:r>
        <w:rPr>
          <w:rFonts w:ascii="Times New Roman"/>
          <w:sz w:val="16"/>
        </w:rPr>
        <w:t>closeout materials.</w:t>
      </w:r>
    </w:p>
    <w:p w:rsidR="00DF6D8A" w:rsidP="00DF6D8A" w14:paraId="505117CF" w14:textId="77777777">
      <w:pPr>
        <w:pStyle w:val="BodyText"/>
        <w:spacing w:before="5" w:after="1"/>
        <w:rPr>
          <w:rFonts w:ascii="Times New Roman"/>
          <w:sz w:val="16"/>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68"/>
        <w:gridCol w:w="1620"/>
      </w:tblGrid>
      <w:tr w14:paraId="638AAB05" w14:textId="77777777" w:rsidTr="00322FF6">
        <w:tblPrEx>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3"/>
        </w:trPr>
        <w:tc>
          <w:tcPr>
            <w:tcW w:w="9468" w:type="dxa"/>
          </w:tcPr>
          <w:p w:rsidR="00DF6D8A" w:rsidP="00322FF6" w14:paraId="520B3E3C" w14:textId="3CD08C55">
            <w:pPr>
              <w:pStyle w:val="TableParagraph"/>
              <w:ind w:left="107" w:right="101"/>
              <w:rPr>
                <w:rFonts w:ascii="Times New Roman"/>
                <w:sz w:val="16"/>
              </w:rPr>
            </w:pPr>
            <w:r>
              <w:rPr>
                <w:rFonts w:ascii="Times New Roman"/>
                <w:sz w:val="16"/>
              </w:rPr>
              <w:t>We estimate that it will take an average of 15 minutes to complete this form including time for reviewing instructions, searching existing data</w:t>
            </w:r>
            <w:r>
              <w:rPr>
                <w:rFonts w:ascii="Times New Roman"/>
                <w:spacing w:val="1"/>
                <w:sz w:val="16"/>
              </w:rPr>
              <w:t xml:space="preserve"> </w:t>
            </w:r>
            <w:r>
              <w:rPr>
                <w:rFonts w:ascii="Times New Roman"/>
                <w:sz w:val="16"/>
              </w:rPr>
              <w:t>sources,</w:t>
            </w:r>
            <w:r>
              <w:rPr>
                <w:rFonts w:ascii="Times New Roman"/>
                <w:spacing w:val="2"/>
                <w:sz w:val="16"/>
              </w:rPr>
              <w:t xml:space="preserve"> </w:t>
            </w:r>
            <w:r>
              <w:rPr>
                <w:rFonts w:ascii="Times New Roman"/>
                <w:sz w:val="16"/>
              </w:rPr>
              <w:t>gathering</w:t>
            </w:r>
            <w:r>
              <w:rPr>
                <w:rFonts w:ascii="Times New Roman"/>
                <w:spacing w:val="-2"/>
                <w:sz w:val="16"/>
              </w:rPr>
              <w:t xml:space="preserve"> </w:t>
            </w:r>
            <w:r>
              <w:rPr>
                <w:rFonts w:ascii="Times New Roman"/>
                <w:sz w:val="16"/>
              </w:rPr>
              <w:t>and</w:t>
            </w:r>
            <w:r>
              <w:rPr>
                <w:rFonts w:ascii="Times New Roman"/>
                <w:spacing w:val="3"/>
                <w:sz w:val="16"/>
              </w:rPr>
              <w:t xml:space="preserve"> </w:t>
            </w:r>
            <w:r>
              <w:rPr>
                <w:rFonts w:ascii="Times New Roman"/>
                <w:sz w:val="16"/>
              </w:rPr>
              <w:t>maintaining</w:t>
            </w:r>
            <w:r>
              <w:rPr>
                <w:rFonts w:ascii="Times New Roman"/>
                <w:spacing w:val="-1"/>
                <w:sz w:val="16"/>
              </w:rPr>
              <w:t xml:space="preserve"> </w:t>
            </w:r>
            <w:r>
              <w:rPr>
                <w:rFonts w:ascii="Times New Roman"/>
                <w:sz w:val="16"/>
              </w:rPr>
              <w:t>the data needed,</w:t>
            </w:r>
            <w:r>
              <w:rPr>
                <w:rFonts w:ascii="Times New Roman"/>
                <w:spacing w:val="3"/>
                <w:sz w:val="16"/>
              </w:rPr>
              <w:t xml:space="preserve"> </w:t>
            </w:r>
            <w:r>
              <w:rPr>
                <w:rFonts w:ascii="Times New Roman"/>
                <w:sz w:val="16"/>
              </w:rPr>
              <w:t>and</w:t>
            </w:r>
            <w:r>
              <w:rPr>
                <w:rFonts w:ascii="Times New Roman"/>
                <w:spacing w:val="3"/>
                <w:sz w:val="16"/>
              </w:rPr>
              <w:t xml:space="preserve"> </w:t>
            </w:r>
            <w:r>
              <w:rPr>
                <w:rFonts w:ascii="Times New Roman"/>
                <w:sz w:val="16"/>
              </w:rPr>
              <w:t>completing</w:t>
            </w:r>
            <w:r>
              <w:rPr>
                <w:rFonts w:ascii="Times New Roman"/>
                <w:spacing w:val="-2"/>
                <w:sz w:val="16"/>
              </w:rPr>
              <w:t xml:space="preserve"> </w:t>
            </w:r>
            <w:r>
              <w:rPr>
                <w:rFonts w:ascii="Times New Roman"/>
                <w:sz w:val="16"/>
              </w:rPr>
              <w:t>and</w:t>
            </w:r>
            <w:r>
              <w:rPr>
                <w:rFonts w:ascii="Times New Roman"/>
                <w:spacing w:val="3"/>
                <w:sz w:val="16"/>
              </w:rPr>
              <w:t xml:space="preserve"> </w:t>
            </w:r>
            <w:r>
              <w:rPr>
                <w:rFonts w:ascii="Times New Roman"/>
                <w:sz w:val="16"/>
              </w:rPr>
              <w:t>reviewing</w:t>
            </w:r>
            <w:r>
              <w:rPr>
                <w:rFonts w:ascii="Times New Roman"/>
                <w:spacing w:val="1"/>
                <w:sz w:val="16"/>
              </w:rPr>
              <w:t xml:space="preserve"> </w:t>
            </w:r>
            <w:r>
              <w:rPr>
                <w:rFonts w:ascii="Times New Roman"/>
                <w:sz w:val="16"/>
              </w:rPr>
              <w:t>the information.</w:t>
            </w:r>
            <w:r>
              <w:rPr>
                <w:rFonts w:ascii="Times New Roman"/>
                <w:spacing w:val="39"/>
                <w:sz w:val="16"/>
              </w:rPr>
              <w:t xml:space="preserve"> </w:t>
            </w:r>
            <w:r>
              <w:rPr>
                <w:rFonts w:ascii="Times New Roman"/>
                <w:sz w:val="16"/>
              </w:rPr>
              <w:t>Your</w:t>
            </w:r>
            <w:r>
              <w:rPr>
                <w:rFonts w:ascii="Times New Roman"/>
                <w:spacing w:val="1"/>
                <w:sz w:val="16"/>
              </w:rPr>
              <w:t xml:space="preserve"> </w:t>
            </w:r>
            <w:r>
              <w:rPr>
                <w:rFonts w:ascii="Times New Roman"/>
                <w:sz w:val="16"/>
              </w:rPr>
              <w:t>response is</w:t>
            </w:r>
            <w:r>
              <w:rPr>
                <w:rFonts w:ascii="Times New Roman"/>
                <w:spacing w:val="1"/>
                <w:sz w:val="16"/>
              </w:rPr>
              <w:t xml:space="preserve"> </w:t>
            </w:r>
            <w:r>
              <w:rPr>
                <w:rFonts w:ascii="Times New Roman"/>
                <w:sz w:val="16"/>
              </w:rPr>
              <w:t>required</w:t>
            </w:r>
            <w:r>
              <w:rPr>
                <w:rFonts w:ascii="Times New Roman"/>
                <w:spacing w:val="1"/>
                <w:sz w:val="16"/>
              </w:rPr>
              <w:t xml:space="preserve"> </w:t>
            </w:r>
            <w:r>
              <w:rPr>
                <w:rFonts w:ascii="Times New Roman"/>
                <w:sz w:val="16"/>
              </w:rPr>
              <w:t>to obtain or</w:t>
            </w:r>
            <w:r>
              <w:rPr>
                <w:rFonts w:ascii="Times New Roman"/>
                <w:spacing w:val="1"/>
                <w:sz w:val="16"/>
              </w:rPr>
              <w:t xml:space="preserve"> </w:t>
            </w:r>
            <w:r>
              <w:rPr>
                <w:rFonts w:ascii="Times New Roman"/>
                <w:sz w:val="16"/>
              </w:rPr>
              <w:t>retain benefits under 29 USC 673. If you have any comments regarding these estimates or any other aspect of this form, including suggestions</w:t>
            </w:r>
            <w:r>
              <w:rPr>
                <w:rFonts w:ascii="Times New Roman"/>
                <w:spacing w:val="1"/>
                <w:sz w:val="16"/>
              </w:rPr>
              <w:t xml:space="preserve"> </w:t>
            </w:r>
            <w:r>
              <w:rPr>
                <w:rFonts w:ascii="Times New Roman"/>
                <w:sz w:val="16"/>
              </w:rPr>
              <w:t>for reducing this burden, send them to the Bureau of Labor Statistics, Division of Financial Management (1220-0149), 2 Massachusetts Avenue,</w:t>
            </w:r>
            <w:r>
              <w:rPr>
                <w:rFonts w:ascii="Times New Roman"/>
                <w:spacing w:val="-37"/>
                <w:sz w:val="16"/>
              </w:rPr>
              <w:t xml:space="preserve"> </w:t>
            </w:r>
            <w:r>
              <w:rPr>
                <w:rFonts w:ascii="Times New Roman"/>
                <w:sz w:val="16"/>
              </w:rPr>
              <w:t>NE,</w:t>
            </w:r>
            <w:r>
              <w:rPr>
                <w:rFonts w:ascii="Times New Roman"/>
                <w:spacing w:val="-1"/>
                <w:sz w:val="16"/>
              </w:rPr>
              <w:t xml:space="preserve"> </w:t>
            </w:r>
            <w:r w:rsidR="00CB5705">
              <w:rPr>
                <w:rFonts w:ascii="Times New Roman"/>
                <w:spacing w:val="-1"/>
                <w:sz w:val="16"/>
              </w:rPr>
              <w:t>Room 4135</w:t>
            </w:r>
            <w:r>
              <w:rPr>
                <w:rFonts w:ascii="Times New Roman"/>
                <w:sz w:val="16"/>
              </w:rPr>
              <w:t>,</w:t>
            </w:r>
            <w:r>
              <w:rPr>
                <w:rFonts w:ascii="Times New Roman"/>
                <w:spacing w:val="-1"/>
                <w:sz w:val="16"/>
              </w:rPr>
              <w:t xml:space="preserve"> </w:t>
            </w:r>
            <w:r>
              <w:rPr>
                <w:rFonts w:ascii="Times New Roman"/>
                <w:sz w:val="16"/>
              </w:rPr>
              <w:t>Washington,</w:t>
            </w:r>
            <w:r>
              <w:rPr>
                <w:rFonts w:ascii="Times New Roman"/>
                <w:spacing w:val="-1"/>
                <w:sz w:val="16"/>
              </w:rPr>
              <w:t xml:space="preserve"> </w:t>
            </w:r>
            <w:r>
              <w:rPr>
                <w:rFonts w:ascii="Times New Roman"/>
                <w:sz w:val="16"/>
              </w:rPr>
              <w:t>DC</w:t>
            </w:r>
            <w:r>
              <w:rPr>
                <w:rFonts w:ascii="Times New Roman"/>
                <w:spacing w:val="-3"/>
                <w:sz w:val="16"/>
              </w:rPr>
              <w:t xml:space="preserve"> </w:t>
            </w:r>
            <w:r>
              <w:rPr>
                <w:rFonts w:ascii="Times New Roman"/>
                <w:sz w:val="16"/>
              </w:rPr>
              <w:t>20212-0001.</w:t>
            </w:r>
            <w:r>
              <w:rPr>
                <w:rFonts w:ascii="Times New Roman"/>
                <w:spacing w:val="38"/>
                <w:sz w:val="16"/>
              </w:rPr>
              <w:t xml:space="preserve"> </w:t>
            </w:r>
            <w:r>
              <w:rPr>
                <w:rFonts w:ascii="Times New Roman"/>
                <w:sz w:val="16"/>
              </w:rPr>
              <w:t>You are</w:t>
            </w:r>
            <w:r>
              <w:rPr>
                <w:rFonts w:ascii="Times New Roman"/>
                <w:spacing w:val="-5"/>
                <w:sz w:val="16"/>
              </w:rPr>
              <w:t xml:space="preserve"> </w:t>
            </w:r>
            <w:r>
              <w:rPr>
                <w:rFonts w:ascii="Times New Roman"/>
                <w:sz w:val="16"/>
              </w:rPr>
              <w:t>not</w:t>
            </w:r>
            <w:r>
              <w:rPr>
                <w:rFonts w:ascii="Times New Roman"/>
                <w:spacing w:val="-1"/>
                <w:sz w:val="16"/>
              </w:rPr>
              <w:t xml:space="preserve"> </w:t>
            </w:r>
            <w:r>
              <w:rPr>
                <w:rFonts w:ascii="Times New Roman"/>
                <w:sz w:val="16"/>
              </w:rPr>
              <w:t>required</w:t>
            </w:r>
            <w:r>
              <w:rPr>
                <w:rFonts w:ascii="Times New Roman"/>
                <w:spacing w:val="-3"/>
                <w:sz w:val="16"/>
              </w:rPr>
              <w:t xml:space="preserve"> </w:t>
            </w:r>
            <w:r>
              <w:rPr>
                <w:rFonts w:ascii="Times New Roman"/>
                <w:sz w:val="16"/>
              </w:rPr>
              <w:t>to</w:t>
            </w:r>
            <w:r>
              <w:rPr>
                <w:rFonts w:ascii="Times New Roman"/>
                <w:spacing w:val="-3"/>
                <w:sz w:val="16"/>
              </w:rPr>
              <w:t xml:space="preserve"> </w:t>
            </w:r>
            <w:r>
              <w:rPr>
                <w:rFonts w:ascii="Times New Roman"/>
                <w:sz w:val="16"/>
              </w:rPr>
              <w:t>respond to</w:t>
            </w:r>
            <w:r>
              <w:rPr>
                <w:rFonts w:ascii="Times New Roman"/>
                <w:spacing w:val="-5"/>
                <w:sz w:val="16"/>
              </w:rPr>
              <w:t xml:space="preserve"> </w:t>
            </w:r>
            <w:r>
              <w:rPr>
                <w:rFonts w:ascii="Times New Roman"/>
                <w:sz w:val="16"/>
              </w:rPr>
              <w:t>the</w:t>
            </w:r>
            <w:r>
              <w:rPr>
                <w:rFonts w:ascii="Times New Roman"/>
                <w:spacing w:val="-3"/>
                <w:sz w:val="16"/>
              </w:rPr>
              <w:t xml:space="preserve"> </w:t>
            </w:r>
            <w:r>
              <w:rPr>
                <w:rFonts w:ascii="Times New Roman"/>
                <w:sz w:val="16"/>
              </w:rPr>
              <w:t>collection</w:t>
            </w:r>
            <w:r>
              <w:rPr>
                <w:rFonts w:ascii="Times New Roman"/>
                <w:spacing w:val="1"/>
                <w:sz w:val="16"/>
              </w:rPr>
              <w:t xml:space="preserve"> </w:t>
            </w:r>
            <w:r>
              <w:rPr>
                <w:rFonts w:ascii="Times New Roman"/>
                <w:sz w:val="16"/>
              </w:rPr>
              <w:t>of</w:t>
            </w:r>
            <w:r>
              <w:rPr>
                <w:rFonts w:ascii="Times New Roman"/>
                <w:spacing w:val="-2"/>
                <w:sz w:val="16"/>
              </w:rPr>
              <w:t xml:space="preserve"> </w:t>
            </w:r>
            <w:r>
              <w:rPr>
                <w:rFonts w:ascii="Times New Roman"/>
                <w:sz w:val="16"/>
              </w:rPr>
              <w:t>information</w:t>
            </w:r>
            <w:r>
              <w:rPr>
                <w:rFonts w:ascii="Times New Roman"/>
                <w:spacing w:val="-3"/>
                <w:sz w:val="16"/>
              </w:rPr>
              <w:t xml:space="preserve"> </w:t>
            </w:r>
            <w:r>
              <w:rPr>
                <w:rFonts w:ascii="Times New Roman"/>
                <w:sz w:val="16"/>
              </w:rPr>
              <w:t>unless</w:t>
            </w:r>
            <w:r>
              <w:rPr>
                <w:rFonts w:ascii="Times New Roman"/>
                <w:spacing w:val="-2"/>
                <w:sz w:val="16"/>
              </w:rPr>
              <w:t xml:space="preserve"> </w:t>
            </w:r>
            <w:r>
              <w:rPr>
                <w:rFonts w:ascii="Times New Roman"/>
                <w:sz w:val="16"/>
              </w:rPr>
              <w:t>it</w:t>
            </w:r>
            <w:r>
              <w:rPr>
                <w:rFonts w:ascii="Times New Roman"/>
                <w:spacing w:val="-3"/>
                <w:sz w:val="16"/>
              </w:rPr>
              <w:t xml:space="preserve"> </w:t>
            </w:r>
            <w:r>
              <w:rPr>
                <w:rFonts w:ascii="Times New Roman"/>
                <w:sz w:val="16"/>
              </w:rPr>
              <w:t>displays</w:t>
            </w:r>
            <w:r>
              <w:rPr>
                <w:rFonts w:ascii="Times New Roman"/>
                <w:spacing w:val="-2"/>
                <w:sz w:val="16"/>
              </w:rPr>
              <w:t xml:space="preserve"> </w:t>
            </w:r>
            <w:r>
              <w:rPr>
                <w:rFonts w:ascii="Times New Roman"/>
                <w:sz w:val="16"/>
              </w:rPr>
              <w:t>a</w:t>
            </w:r>
            <w:r>
              <w:rPr>
                <w:rFonts w:ascii="Times New Roman"/>
                <w:spacing w:val="-1"/>
                <w:sz w:val="16"/>
              </w:rPr>
              <w:t xml:space="preserve"> </w:t>
            </w:r>
            <w:r>
              <w:rPr>
                <w:rFonts w:ascii="Times New Roman"/>
                <w:sz w:val="16"/>
              </w:rPr>
              <w:t>currently</w:t>
            </w:r>
          </w:p>
          <w:p w:rsidR="00DF6D8A" w:rsidP="00322FF6" w14:paraId="145F5C11" w14:textId="77777777">
            <w:pPr>
              <w:pStyle w:val="TableParagraph"/>
              <w:spacing w:line="169" w:lineRule="exact"/>
              <w:ind w:left="107"/>
              <w:rPr>
                <w:rFonts w:ascii="Times New Roman"/>
                <w:sz w:val="16"/>
              </w:rPr>
            </w:pPr>
            <w:r>
              <w:rPr>
                <w:rFonts w:ascii="Times New Roman"/>
                <w:sz w:val="16"/>
              </w:rPr>
              <w:t>valid</w:t>
            </w:r>
            <w:r>
              <w:rPr>
                <w:rFonts w:ascii="Times New Roman"/>
                <w:spacing w:val="-1"/>
                <w:sz w:val="16"/>
              </w:rPr>
              <w:t xml:space="preserve"> </w:t>
            </w:r>
            <w:r>
              <w:rPr>
                <w:rFonts w:ascii="Times New Roman"/>
                <w:sz w:val="16"/>
              </w:rPr>
              <w:t>OMB</w:t>
            </w:r>
            <w:r>
              <w:rPr>
                <w:rFonts w:ascii="Times New Roman"/>
                <w:spacing w:val="-3"/>
                <w:sz w:val="16"/>
              </w:rPr>
              <w:t xml:space="preserve"> </w:t>
            </w:r>
            <w:r>
              <w:rPr>
                <w:rFonts w:ascii="Times New Roman"/>
                <w:sz w:val="16"/>
              </w:rPr>
              <w:t>control</w:t>
            </w:r>
            <w:r>
              <w:rPr>
                <w:rFonts w:ascii="Times New Roman"/>
                <w:spacing w:val="-2"/>
                <w:sz w:val="16"/>
              </w:rPr>
              <w:t xml:space="preserve"> </w:t>
            </w:r>
            <w:r>
              <w:rPr>
                <w:rFonts w:ascii="Times New Roman"/>
                <w:sz w:val="16"/>
              </w:rPr>
              <w:t>number.</w:t>
            </w:r>
          </w:p>
        </w:tc>
        <w:tc>
          <w:tcPr>
            <w:tcW w:w="1620" w:type="dxa"/>
          </w:tcPr>
          <w:p w:rsidR="00DF6D8A" w:rsidP="00322FF6" w14:paraId="295BAA9B" w14:textId="77777777">
            <w:pPr>
              <w:pStyle w:val="TableParagraph"/>
              <w:spacing w:before="4"/>
              <w:rPr>
                <w:rFonts w:ascii="Times New Roman"/>
                <w:sz w:val="15"/>
              </w:rPr>
            </w:pPr>
          </w:p>
          <w:p w:rsidR="00DF6D8A" w:rsidP="00322FF6" w14:paraId="3CACB927" w14:textId="77777777">
            <w:pPr>
              <w:pStyle w:val="TableParagraph"/>
              <w:ind w:left="91" w:right="822"/>
              <w:rPr>
                <w:rFonts w:ascii="Times New Roman"/>
                <w:sz w:val="16"/>
              </w:rPr>
            </w:pPr>
            <w:r>
              <w:rPr>
                <w:rFonts w:ascii="Times New Roman"/>
                <w:sz w:val="16"/>
              </w:rPr>
              <w:t>OMB</w:t>
            </w:r>
            <w:r>
              <w:rPr>
                <w:rFonts w:ascii="Times New Roman"/>
                <w:spacing w:val="1"/>
                <w:sz w:val="16"/>
              </w:rPr>
              <w:t xml:space="preserve"> </w:t>
            </w:r>
            <w:r>
              <w:rPr>
                <w:rFonts w:ascii="Times New Roman"/>
                <w:sz w:val="16"/>
              </w:rPr>
              <w:t>No.</w:t>
            </w:r>
            <w:r>
              <w:rPr>
                <w:rFonts w:ascii="Times New Roman"/>
                <w:spacing w:val="1"/>
                <w:sz w:val="16"/>
              </w:rPr>
              <w:t xml:space="preserve"> </w:t>
            </w:r>
            <w:r>
              <w:rPr>
                <w:rFonts w:ascii="Times New Roman"/>
                <w:sz w:val="16"/>
              </w:rPr>
              <w:t>1220-0149</w:t>
            </w:r>
          </w:p>
          <w:p w:rsidR="00DF6D8A" w:rsidP="00322FF6" w14:paraId="4947D387" w14:textId="77777777">
            <w:pPr>
              <w:pStyle w:val="TableParagraph"/>
              <w:spacing w:before="2"/>
              <w:ind w:left="91" w:right="383"/>
              <w:rPr>
                <w:rFonts w:ascii="Times New Roman"/>
                <w:sz w:val="16"/>
              </w:rPr>
            </w:pPr>
            <w:r>
              <w:rPr>
                <w:rFonts w:ascii="Times New Roman"/>
                <w:spacing w:val="-1"/>
                <w:sz w:val="16"/>
              </w:rPr>
              <w:t xml:space="preserve">Approval </w:t>
            </w:r>
            <w:r>
              <w:rPr>
                <w:rFonts w:ascii="Times New Roman"/>
                <w:sz w:val="16"/>
              </w:rPr>
              <w:t>Expires</w:t>
            </w:r>
            <w:r>
              <w:rPr>
                <w:rFonts w:ascii="Times New Roman"/>
                <w:spacing w:val="-37"/>
                <w:sz w:val="16"/>
              </w:rPr>
              <w:t xml:space="preserve"> </w:t>
            </w:r>
            <w:r>
              <w:rPr>
                <w:rFonts w:ascii="Times New Roman"/>
                <w:sz w:val="16"/>
              </w:rPr>
              <w:t>06-30-2024</w:t>
            </w:r>
          </w:p>
        </w:tc>
      </w:tr>
    </w:tbl>
    <w:p w:rsidR="00DF6D8A" w:rsidP="00DF6D8A" w14:paraId="59CFDBDF" w14:textId="77777777">
      <w:pPr>
        <w:pStyle w:val="BodyText"/>
        <w:spacing w:before="1"/>
        <w:rPr>
          <w:rFonts w:ascii="Times New Roman"/>
          <w:sz w:val="16"/>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95"/>
        <w:gridCol w:w="1596"/>
        <w:gridCol w:w="1594"/>
        <w:gridCol w:w="1596"/>
        <w:gridCol w:w="1594"/>
        <w:gridCol w:w="1596"/>
        <w:gridCol w:w="1596"/>
      </w:tblGrid>
      <w:tr w14:paraId="5B19E781" w14:textId="77777777" w:rsidTr="00322FF6">
        <w:tblPrEx>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37"/>
        </w:trPr>
        <w:tc>
          <w:tcPr>
            <w:tcW w:w="1495" w:type="dxa"/>
          </w:tcPr>
          <w:p w:rsidR="00DF6D8A" w:rsidP="00322FF6" w14:paraId="1632D9EC" w14:textId="77777777">
            <w:pPr>
              <w:pStyle w:val="TableParagraph"/>
              <w:rPr>
                <w:rFonts w:ascii="Times New Roman"/>
                <w:sz w:val="20"/>
              </w:rPr>
            </w:pPr>
          </w:p>
          <w:p w:rsidR="00DF6D8A" w:rsidP="00322FF6" w14:paraId="37DEF965" w14:textId="77777777">
            <w:pPr>
              <w:pStyle w:val="TableParagraph"/>
              <w:spacing w:before="1"/>
              <w:rPr>
                <w:rFonts w:ascii="Times New Roman"/>
                <w:sz w:val="26"/>
              </w:rPr>
            </w:pPr>
          </w:p>
          <w:p w:rsidR="00DF6D8A" w:rsidP="00322FF6" w14:paraId="00125630" w14:textId="77777777">
            <w:pPr>
              <w:pStyle w:val="TableParagraph"/>
              <w:ind w:left="374"/>
              <w:rPr>
                <w:rFonts w:ascii="Times New Roman"/>
                <w:sz w:val="18"/>
              </w:rPr>
            </w:pPr>
            <w:r>
              <w:rPr>
                <w:rFonts w:ascii="Times New Roman"/>
                <w:sz w:val="18"/>
              </w:rPr>
              <w:t>PROGRAM</w:t>
            </w:r>
          </w:p>
        </w:tc>
        <w:tc>
          <w:tcPr>
            <w:tcW w:w="1596" w:type="dxa"/>
          </w:tcPr>
          <w:p w:rsidR="00DF6D8A" w:rsidP="00322FF6" w14:paraId="5A810F48" w14:textId="77777777">
            <w:pPr>
              <w:pStyle w:val="TableParagraph"/>
              <w:rPr>
                <w:rFonts w:ascii="Times New Roman"/>
                <w:sz w:val="20"/>
              </w:rPr>
            </w:pPr>
          </w:p>
          <w:p w:rsidR="00DF6D8A" w:rsidP="00322FF6" w14:paraId="24341E91" w14:textId="77777777">
            <w:pPr>
              <w:pStyle w:val="TableParagraph"/>
              <w:spacing w:before="8"/>
              <w:rPr>
                <w:rFonts w:ascii="Times New Roman"/>
                <w:sz w:val="16"/>
              </w:rPr>
            </w:pPr>
          </w:p>
          <w:p w:rsidR="00DF6D8A" w:rsidP="00322FF6" w14:paraId="7E8566E1" w14:textId="77777777">
            <w:pPr>
              <w:pStyle w:val="TableParagraph"/>
              <w:spacing w:line="278" w:lineRule="auto"/>
              <w:ind w:left="573" w:right="291" w:hanging="108"/>
              <w:rPr>
                <w:rFonts w:ascii="Times New Roman"/>
                <w:sz w:val="18"/>
              </w:rPr>
            </w:pPr>
            <w:r>
              <w:rPr>
                <w:rFonts w:ascii="Times New Roman"/>
                <w:sz w:val="18"/>
              </w:rPr>
              <w:t>FEDERAL</w:t>
            </w:r>
            <w:r>
              <w:rPr>
                <w:rFonts w:ascii="Times New Roman"/>
                <w:spacing w:val="-42"/>
                <w:sz w:val="18"/>
              </w:rPr>
              <w:t xml:space="preserve"> </w:t>
            </w:r>
            <w:r>
              <w:rPr>
                <w:rFonts w:ascii="Times New Roman"/>
                <w:sz w:val="18"/>
              </w:rPr>
              <w:t>TOTAL</w:t>
            </w:r>
          </w:p>
        </w:tc>
        <w:tc>
          <w:tcPr>
            <w:tcW w:w="1594" w:type="dxa"/>
          </w:tcPr>
          <w:p w:rsidR="00DF6D8A" w:rsidP="00322FF6" w14:paraId="5EC8CD82" w14:textId="77777777">
            <w:pPr>
              <w:pStyle w:val="TableParagraph"/>
              <w:spacing w:before="3"/>
              <w:rPr>
                <w:rFonts w:ascii="Times New Roman"/>
                <w:sz w:val="26"/>
              </w:rPr>
            </w:pPr>
          </w:p>
          <w:p w:rsidR="00DF6D8A" w:rsidP="00322FF6" w14:paraId="5880D329" w14:textId="77777777">
            <w:pPr>
              <w:pStyle w:val="TableParagraph"/>
              <w:spacing w:line="278" w:lineRule="auto"/>
              <w:ind w:left="463" w:right="308" w:hanging="2"/>
              <w:jc w:val="center"/>
              <w:rPr>
                <w:rFonts w:ascii="Times New Roman"/>
                <w:sz w:val="18"/>
              </w:rPr>
            </w:pPr>
            <w:r>
              <w:rPr>
                <w:rFonts w:ascii="Times New Roman"/>
                <w:sz w:val="18"/>
              </w:rPr>
              <w:t>NON-</w:t>
            </w:r>
            <w:r>
              <w:rPr>
                <w:rFonts w:ascii="Times New Roman"/>
                <w:spacing w:val="1"/>
                <w:sz w:val="18"/>
              </w:rPr>
              <w:t xml:space="preserve"> </w:t>
            </w:r>
            <w:r>
              <w:rPr>
                <w:rFonts w:ascii="Times New Roman"/>
                <w:sz w:val="18"/>
              </w:rPr>
              <w:t>FEDERAL</w:t>
            </w:r>
            <w:r>
              <w:rPr>
                <w:rFonts w:ascii="Times New Roman"/>
                <w:spacing w:val="-42"/>
                <w:sz w:val="18"/>
              </w:rPr>
              <w:t xml:space="preserve"> </w:t>
            </w:r>
            <w:r>
              <w:rPr>
                <w:rFonts w:ascii="Times New Roman"/>
                <w:sz w:val="18"/>
              </w:rPr>
              <w:t>TOTAL</w:t>
            </w:r>
          </w:p>
        </w:tc>
        <w:tc>
          <w:tcPr>
            <w:tcW w:w="1596" w:type="dxa"/>
          </w:tcPr>
          <w:p w:rsidR="00DF6D8A" w:rsidP="00322FF6" w14:paraId="6131AB0D" w14:textId="77777777">
            <w:pPr>
              <w:pStyle w:val="TableParagraph"/>
              <w:spacing w:before="2"/>
              <w:rPr>
                <w:rFonts w:ascii="Times New Roman"/>
                <w:sz w:val="26"/>
              </w:rPr>
            </w:pPr>
          </w:p>
          <w:p w:rsidR="00DF6D8A" w:rsidP="00322FF6" w14:paraId="497C05C9" w14:textId="77777777">
            <w:pPr>
              <w:pStyle w:val="TableParagraph"/>
              <w:spacing w:before="1" w:line="278" w:lineRule="auto"/>
              <w:ind w:left="465" w:right="308" w:firstLine="1"/>
              <w:jc w:val="center"/>
              <w:rPr>
                <w:rFonts w:ascii="Times New Roman"/>
                <w:sz w:val="18"/>
              </w:rPr>
            </w:pPr>
            <w:r>
              <w:rPr>
                <w:rFonts w:ascii="Times New Roman"/>
                <w:sz w:val="18"/>
              </w:rPr>
              <w:t>REVISED</w:t>
            </w:r>
            <w:r>
              <w:rPr>
                <w:rFonts w:ascii="Times New Roman"/>
                <w:spacing w:val="1"/>
                <w:sz w:val="18"/>
              </w:rPr>
              <w:t xml:space="preserve"> </w:t>
            </w:r>
            <w:r>
              <w:rPr>
                <w:rFonts w:ascii="Times New Roman"/>
                <w:sz w:val="18"/>
              </w:rPr>
              <w:t>FEDERAL</w:t>
            </w:r>
            <w:r>
              <w:rPr>
                <w:rFonts w:ascii="Times New Roman"/>
                <w:spacing w:val="-43"/>
                <w:sz w:val="18"/>
              </w:rPr>
              <w:t xml:space="preserve"> </w:t>
            </w:r>
            <w:r>
              <w:rPr>
                <w:rFonts w:ascii="Times New Roman"/>
                <w:sz w:val="18"/>
              </w:rPr>
              <w:t>TOTAL</w:t>
            </w:r>
          </w:p>
        </w:tc>
        <w:tc>
          <w:tcPr>
            <w:tcW w:w="1594" w:type="dxa"/>
          </w:tcPr>
          <w:p w:rsidR="00DF6D8A" w:rsidP="00322FF6" w14:paraId="35F6D7B9" w14:textId="77777777">
            <w:pPr>
              <w:pStyle w:val="TableParagraph"/>
              <w:spacing w:before="9"/>
              <w:rPr>
                <w:rFonts w:ascii="Times New Roman"/>
                <w:sz w:val="15"/>
              </w:rPr>
            </w:pPr>
          </w:p>
          <w:p w:rsidR="00DF6D8A" w:rsidP="00322FF6" w14:paraId="59BE96AB" w14:textId="77777777">
            <w:pPr>
              <w:pStyle w:val="TableParagraph"/>
              <w:spacing w:line="278" w:lineRule="auto"/>
              <w:ind w:left="463" w:right="308" w:firstLine="1"/>
              <w:jc w:val="center"/>
              <w:rPr>
                <w:rFonts w:ascii="Times New Roman"/>
                <w:sz w:val="18"/>
              </w:rPr>
            </w:pPr>
            <w:r>
              <w:rPr>
                <w:rFonts w:ascii="Times New Roman"/>
                <w:sz w:val="18"/>
              </w:rPr>
              <w:t>REVISED</w:t>
            </w:r>
            <w:r>
              <w:rPr>
                <w:rFonts w:ascii="Times New Roman"/>
                <w:spacing w:val="1"/>
                <w:sz w:val="18"/>
              </w:rPr>
              <w:t xml:space="preserve"> </w:t>
            </w:r>
            <w:r>
              <w:rPr>
                <w:rFonts w:ascii="Times New Roman"/>
                <w:sz w:val="18"/>
              </w:rPr>
              <w:t>NON-</w:t>
            </w:r>
            <w:r>
              <w:rPr>
                <w:rFonts w:ascii="Times New Roman"/>
                <w:spacing w:val="1"/>
                <w:sz w:val="18"/>
              </w:rPr>
              <w:t xml:space="preserve"> </w:t>
            </w:r>
            <w:r>
              <w:rPr>
                <w:rFonts w:ascii="Times New Roman"/>
                <w:sz w:val="18"/>
              </w:rPr>
              <w:t>FEDERAL</w:t>
            </w:r>
            <w:r>
              <w:rPr>
                <w:rFonts w:ascii="Times New Roman"/>
                <w:spacing w:val="-42"/>
                <w:sz w:val="18"/>
              </w:rPr>
              <w:t xml:space="preserve"> </w:t>
            </w:r>
            <w:r>
              <w:rPr>
                <w:rFonts w:ascii="Times New Roman"/>
                <w:sz w:val="18"/>
              </w:rPr>
              <w:t>TOTAL</w:t>
            </w:r>
          </w:p>
        </w:tc>
        <w:tc>
          <w:tcPr>
            <w:tcW w:w="1596" w:type="dxa"/>
          </w:tcPr>
          <w:p w:rsidR="00DF6D8A" w:rsidP="00322FF6" w14:paraId="7FA6FC61" w14:textId="77777777">
            <w:pPr>
              <w:pStyle w:val="TableParagraph"/>
              <w:spacing w:before="2"/>
              <w:rPr>
                <w:rFonts w:ascii="Times New Roman"/>
                <w:sz w:val="26"/>
              </w:rPr>
            </w:pPr>
          </w:p>
          <w:p w:rsidR="00DF6D8A" w:rsidP="00322FF6" w14:paraId="442D0269" w14:textId="77777777">
            <w:pPr>
              <w:pStyle w:val="TableParagraph"/>
              <w:spacing w:line="278" w:lineRule="auto"/>
              <w:ind w:left="383" w:right="231" w:firstLine="4"/>
              <w:jc w:val="center"/>
              <w:rPr>
                <w:rFonts w:ascii="Times New Roman"/>
                <w:sz w:val="18"/>
              </w:rPr>
            </w:pPr>
            <w:r>
              <w:rPr>
                <w:rFonts w:ascii="Times New Roman"/>
                <w:sz w:val="18"/>
              </w:rPr>
              <w:t>FEDERAL</w:t>
            </w:r>
            <w:r>
              <w:rPr>
                <w:rFonts w:ascii="Times New Roman"/>
                <w:spacing w:val="1"/>
                <w:sz w:val="18"/>
              </w:rPr>
              <w:t xml:space="preserve"> </w:t>
            </w:r>
            <w:r>
              <w:rPr>
                <w:rFonts w:ascii="Times New Roman"/>
                <w:spacing w:val="-1"/>
                <w:sz w:val="18"/>
              </w:rPr>
              <w:t>PAYMENTS</w:t>
            </w:r>
            <w:r>
              <w:rPr>
                <w:rFonts w:ascii="Times New Roman"/>
                <w:spacing w:val="-42"/>
                <w:sz w:val="18"/>
              </w:rPr>
              <w:t xml:space="preserve"> </w:t>
            </w:r>
            <w:r>
              <w:rPr>
                <w:rFonts w:ascii="Times New Roman"/>
                <w:sz w:val="18"/>
              </w:rPr>
              <w:t>TO</w:t>
            </w:r>
            <w:r>
              <w:rPr>
                <w:rFonts w:ascii="Times New Roman"/>
                <w:spacing w:val="-1"/>
                <w:sz w:val="18"/>
              </w:rPr>
              <w:t xml:space="preserve"> </w:t>
            </w:r>
            <w:r>
              <w:rPr>
                <w:rFonts w:ascii="Times New Roman"/>
                <w:sz w:val="18"/>
              </w:rPr>
              <w:t>DATE</w:t>
            </w:r>
          </w:p>
        </w:tc>
        <w:tc>
          <w:tcPr>
            <w:tcW w:w="1596" w:type="dxa"/>
          </w:tcPr>
          <w:p w:rsidR="00DF6D8A" w:rsidP="00322FF6" w14:paraId="0DC242A6" w14:textId="77777777">
            <w:pPr>
              <w:pStyle w:val="TableParagraph"/>
              <w:rPr>
                <w:rFonts w:ascii="Times New Roman"/>
                <w:sz w:val="20"/>
              </w:rPr>
            </w:pPr>
          </w:p>
          <w:p w:rsidR="00DF6D8A" w:rsidP="00322FF6" w14:paraId="70839F3C" w14:textId="77777777">
            <w:pPr>
              <w:pStyle w:val="TableParagraph"/>
              <w:spacing w:before="1"/>
              <w:rPr>
                <w:rFonts w:ascii="Times New Roman"/>
                <w:sz w:val="27"/>
              </w:rPr>
            </w:pPr>
          </w:p>
          <w:p w:rsidR="00DF6D8A" w:rsidP="00322FF6" w14:paraId="0480C533" w14:textId="77777777">
            <w:pPr>
              <w:pStyle w:val="TableParagraph"/>
              <w:ind w:left="402"/>
              <w:rPr>
                <w:rFonts w:ascii="Times New Roman"/>
                <w:sz w:val="18"/>
              </w:rPr>
            </w:pPr>
            <w:r>
              <w:rPr>
                <w:rFonts w:ascii="Times New Roman"/>
                <w:sz w:val="18"/>
              </w:rPr>
              <w:t>VARIANCE</w:t>
            </w:r>
          </w:p>
        </w:tc>
      </w:tr>
      <w:tr w14:paraId="4F063219" w14:textId="77777777" w:rsidTr="00322FF6">
        <w:tblPrEx>
          <w:tblW w:w="0" w:type="auto"/>
          <w:tblInd w:w="153" w:type="dxa"/>
          <w:tblLayout w:type="fixed"/>
          <w:tblCellMar>
            <w:left w:w="0" w:type="dxa"/>
            <w:right w:w="0" w:type="dxa"/>
          </w:tblCellMar>
          <w:tblLook w:val="01E0"/>
        </w:tblPrEx>
        <w:trPr>
          <w:trHeight w:val="441"/>
        </w:trPr>
        <w:tc>
          <w:tcPr>
            <w:tcW w:w="1495" w:type="dxa"/>
          </w:tcPr>
          <w:p w:rsidR="00DF6D8A" w:rsidP="00322FF6" w14:paraId="0BD31FA0" w14:textId="77777777">
            <w:pPr>
              <w:pStyle w:val="TableParagraph"/>
              <w:spacing w:before="115"/>
              <w:ind w:left="107"/>
              <w:rPr>
                <w:rFonts w:ascii="Times New Roman"/>
                <w:sz w:val="18"/>
              </w:rPr>
            </w:pPr>
            <w:r>
              <w:rPr>
                <w:rFonts w:ascii="Times New Roman"/>
                <w:sz w:val="18"/>
              </w:rPr>
              <w:t>SOII</w:t>
            </w:r>
          </w:p>
        </w:tc>
        <w:tc>
          <w:tcPr>
            <w:tcW w:w="1596" w:type="dxa"/>
          </w:tcPr>
          <w:p w:rsidR="00DF6D8A" w:rsidP="00322FF6" w14:paraId="3D70F5D9" w14:textId="77777777">
            <w:pPr>
              <w:pStyle w:val="TableParagraph"/>
              <w:rPr>
                <w:rFonts w:ascii="Times New Roman"/>
                <w:sz w:val="16"/>
              </w:rPr>
            </w:pPr>
          </w:p>
        </w:tc>
        <w:tc>
          <w:tcPr>
            <w:tcW w:w="1594" w:type="dxa"/>
          </w:tcPr>
          <w:p w:rsidR="00DF6D8A" w:rsidP="00322FF6" w14:paraId="31944C91" w14:textId="77777777">
            <w:pPr>
              <w:pStyle w:val="TableParagraph"/>
              <w:rPr>
                <w:rFonts w:ascii="Times New Roman"/>
                <w:sz w:val="16"/>
              </w:rPr>
            </w:pPr>
          </w:p>
        </w:tc>
        <w:tc>
          <w:tcPr>
            <w:tcW w:w="1596" w:type="dxa"/>
          </w:tcPr>
          <w:p w:rsidR="00DF6D8A" w:rsidP="00322FF6" w14:paraId="214A1C23" w14:textId="77777777">
            <w:pPr>
              <w:pStyle w:val="TableParagraph"/>
              <w:rPr>
                <w:rFonts w:ascii="Times New Roman"/>
                <w:sz w:val="16"/>
              </w:rPr>
            </w:pPr>
          </w:p>
        </w:tc>
        <w:tc>
          <w:tcPr>
            <w:tcW w:w="1594" w:type="dxa"/>
          </w:tcPr>
          <w:p w:rsidR="00DF6D8A" w:rsidP="00322FF6" w14:paraId="33262CCD" w14:textId="77777777">
            <w:pPr>
              <w:pStyle w:val="TableParagraph"/>
              <w:rPr>
                <w:rFonts w:ascii="Times New Roman"/>
                <w:sz w:val="16"/>
              </w:rPr>
            </w:pPr>
          </w:p>
        </w:tc>
        <w:tc>
          <w:tcPr>
            <w:tcW w:w="1596" w:type="dxa"/>
          </w:tcPr>
          <w:p w:rsidR="00DF6D8A" w:rsidP="00322FF6" w14:paraId="5A919641" w14:textId="77777777">
            <w:pPr>
              <w:pStyle w:val="TableParagraph"/>
              <w:rPr>
                <w:rFonts w:ascii="Times New Roman"/>
                <w:sz w:val="16"/>
              </w:rPr>
            </w:pPr>
          </w:p>
        </w:tc>
        <w:tc>
          <w:tcPr>
            <w:tcW w:w="1596" w:type="dxa"/>
          </w:tcPr>
          <w:p w:rsidR="00DF6D8A" w:rsidP="00322FF6" w14:paraId="1E3E1707" w14:textId="77777777">
            <w:pPr>
              <w:pStyle w:val="TableParagraph"/>
              <w:rPr>
                <w:rFonts w:ascii="Times New Roman"/>
                <w:sz w:val="16"/>
              </w:rPr>
            </w:pPr>
          </w:p>
        </w:tc>
      </w:tr>
      <w:tr w14:paraId="73BC483A" w14:textId="77777777" w:rsidTr="00322FF6">
        <w:tblPrEx>
          <w:tblW w:w="0" w:type="auto"/>
          <w:tblInd w:w="153" w:type="dxa"/>
          <w:tblLayout w:type="fixed"/>
          <w:tblCellMar>
            <w:left w:w="0" w:type="dxa"/>
            <w:right w:w="0" w:type="dxa"/>
          </w:tblCellMar>
          <w:tblLook w:val="01E0"/>
        </w:tblPrEx>
        <w:trPr>
          <w:trHeight w:val="438"/>
        </w:trPr>
        <w:tc>
          <w:tcPr>
            <w:tcW w:w="1495" w:type="dxa"/>
          </w:tcPr>
          <w:p w:rsidR="00DF6D8A" w:rsidP="00322FF6" w14:paraId="3BBCB8A8" w14:textId="77777777">
            <w:pPr>
              <w:pStyle w:val="TableParagraph"/>
              <w:spacing w:before="112"/>
              <w:ind w:left="107"/>
              <w:rPr>
                <w:rFonts w:ascii="Times New Roman"/>
                <w:sz w:val="18"/>
              </w:rPr>
            </w:pPr>
            <w:r>
              <w:rPr>
                <w:rFonts w:ascii="Times New Roman"/>
                <w:sz w:val="18"/>
              </w:rPr>
              <w:t>CFOI</w:t>
            </w:r>
          </w:p>
        </w:tc>
        <w:tc>
          <w:tcPr>
            <w:tcW w:w="1596" w:type="dxa"/>
          </w:tcPr>
          <w:p w:rsidR="00DF6D8A" w:rsidP="00322FF6" w14:paraId="5204DB20" w14:textId="77777777">
            <w:pPr>
              <w:pStyle w:val="TableParagraph"/>
              <w:rPr>
                <w:rFonts w:ascii="Times New Roman"/>
                <w:sz w:val="16"/>
              </w:rPr>
            </w:pPr>
          </w:p>
        </w:tc>
        <w:tc>
          <w:tcPr>
            <w:tcW w:w="1594" w:type="dxa"/>
          </w:tcPr>
          <w:p w:rsidR="00DF6D8A" w:rsidP="00322FF6" w14:paraId="1F572927" w14:textId="77777777">
            <w:pPr>
              <w:pStyle w:val="TableParagraph"/>
              <w:rPr>
                <w:rFonts w:ascii="Times New Roman"/>
                <w:sz w:val="16"/>
              </w:rPr>
            </w:pPr>
          </w:p>
        </w:tc>
        <w:tc>
          <w:tcPr>
            <w:tcW w:w="1596" w:type="dxa"/>
          </w:tcPr>
          <w:p w:rsidR="00DF6D8A" w:rsidP="00322FF6" w14:paraId="6DD27E6E" w14:textId="77777777">
            <w:pPr>
              <w:pStyle w:val="TableParagraph"/>
              <w:rPr>
                <w:rFonts w:ascii="Times New Roman"/>
                <w:sz w:val="16"/>
              </w:rPr>
            </w:pPr>
          </w:p>
        </w:tc>
        <w:tc>
          <w:tcPr>
            <w:tcW w:w="1594" w:type="dxa"/>
          </w:tcPr>
          <w:p w:rsidR="00DF6D8A" w:rsidP="00322FF6" w14:paraId="3F4923D1" w14:textId="77777777">
            <w:pPr>
              <w:pStyle w:val="TableParagraph"/>
              <w:rPr>
                <w:rFonts w:ascii="Times New Roman"/>
                <w:sz w:val="16"/>
              </w:rPr>
            </w:pPr>
          </w:p>
        </w:tc>
        <w:tc>
          <w:tcPr>
            <w:tcW w:w="1596" w:type="dxa"/>
          </w:tcPr>
          <w:p w:rsidR="00DF6D8A" w:rsidP="00322FF6" w14:paraId="73EFEB74" w14:textId="77777777">
            <w:pPr>
              <w:pStyle w:val="TableParagraph"/>
              <w:rPr>
                <w:rFonts w:ascii="Times New Roman"/>
                <w:sz w:val="16"/>
              </w:rPr>
            </w:pPr>
          </w:p>
        </w:tc>
        <w:tc>
          <w:tcPr>
            <w:tcW w:w="1596" w:type="dxa"/>
          </w:tcPr>
          <w:p w:rsidR="00DF6D8A" w:rsidP="00322FF6" w14:paraId="5628BBDF" w14:textId="77777777">
            <w:pPr>
              <w:pStyle w:val="TableParagraph"/>
              <w:rPr>
                <w:rFonts w:ascii="Times New Roman"/>
                <w:sz w:val="16"/>
              </w:rPr>
            </w:pPr>
          </w:p>
        </w:tc>
      </w:tr>
      <w:tr w14:paraId="48CEF9D8" w14:textId="77777777" w:rsidTr="00322FF6">
        <w:tblPrEx>
          <w:tblW w:w="0" w:type="auto"/>
          <w:tblInd w:w="153" w:type="dxa"/>
          <w:tblLayout w:type="fixed"/>
          <w:tblCellMar>
            <w:left w:w="0" w:type="dxa"/>
            <w:right w:w="0" w:type="dxa"/>
          </w:tblCellMar>
          <w:tblLook w:val="01E0"/>
        </w:tblPrEx>
        <w:trPr>
          <w:trHeight w:val="441"/>
        </w:trPr>
        <w:tc>
          <w:tcPr>
            <w:tcW w:w="1495" w:type="dxa"/>
          </w:tcPr>
          <w:p w:rsidR="00DF6D8A" w:rsidP="00322FF6" w14:paraId="192BE0B1" w14:textId="77777777">
            <w:pPr>
              <w:pStyle w:val="TableParagraph"/>
              <w:spacing w:before="115"/>
              <w:ind w:left="446"/>
              <w:rPr>
                <w:rFonts w:ascii="Times New Roman"/>
                <w:sz w:val="18"/>
              </w:rPr>
            </w:pPr>
            <w:r>
              <w:rPr>
                <w:rFonts w:ascii="Times New Roman"/>
                <w:sz w:val="18"/>
              </w:rPr>
              <w:t>Subtotal</w:t>
            </w:r>
          </w:p>
        </w:tc>
        <w:tc>
          <w:tcPr>
            <w:tcW w:w="1596" w:type="dxa"/>
          </w:tcPr>
          <w:p w:rsidR="00DF6D8A" w:rsidP="00322FF6" w14:paraId="4357B773" w14:textId="77777777">
            <w:pPr>
              <w:pStyle w:val="TableParagraph"/>
              <w:rPr>
                <w:rFonts w:ascii="Times New Roman"/>
                <w:sz w:val="16"/>
              </w:rPr>
            </w:pPr>
          </w:p>
        </w:tc>
        <w:tc>
          <w:tcPr>
            <w:tcW w:w="1594" w:type="dxa"/>
          </w:tcPr>
          <w:p w:rsidR="00DF6D8A" w:rsidP="00322FF6" w14:paraId="172585C1" w14:textId="77777777">
            <w:pPr>
              <w:pStyle w:val="TableParagraph"/>
              <w:rPr>
                <w:rFonts w:ascii="Times New Roman"/>
                <w:sz w:val="16"/>
              </w:rPr>
            </w:pPr>
          </w:p>
        </w:tc>
        <w:tc>
          <w:tcPr>
            <w:tcW w:w="1596" w:type="dxa"/>
          </w:tcPr>
          <w:p w:rsidR="00DF6D8A" w:rsidP="00322FF6" w14:paraId="158901D3" w14:textId="77777777">
            <w:pPr>
              <w:pStyle w:val="TableParagraph"/>
              <w:rPr>
                <w:rFonts w:ascii="Times New Roman"/>
                <w:sz w:val="16"/>
              </w:rPr>
            </w:pPr>
          </w:p>
        </w:tc>
        <w:tc>
          <w:tcPr>
            <w:tcW w:w="1594" w:type="dxa"/>
          </w:tcPr>
          <w:p w:rsidR="00DF6D8A" w:rsidP="00322FF6" w14:paraId="4417C4C8" w14:textId="77777777">
            <w:pPr>
              <w:pStyle w:val="TableParagraph"/>
              <w:rPr>
                <w:rFonts w:ascii="Times New Roman"/>
                <w:sz w:val="16"/>
              </w:rPr>
            </w:pPr>
          </w:p>
        </w:tc>
        <w:tc>
          <w:tcPr>
            <w:tcW w:w="1596" w:type="dxa"/>
          </w:tcPr>
          <w:p w:rsidR="00DF6D8A" w:rsidP="00322FF6" w14:paraId="5EE51149" w14:textId="77777777">
            <w:pPr>
              <w:pStyle w:val="TableParagraph"/>
              <w:rPr>
                <w:rFonts w:ascii="Times New Roman"/>
                <w:sz w:val="16"/>
              </w:rPr>
            </w:pPr>
          </w:p>
        </w:tc>
        <w:tc>
          <w:tcPr>
            <w:tcW w:w="1596" w:type="dxa"/>
          </w:tcPr>
          <w:p w:rsidR="00DF6D8A" w:rsidP="00322FF6" w14:paraId="14D4F530" w14:textId="77777777">
            <w:pPr>
              <w:pStyle w:val="TableParagraph"/>
              <w:rPr>
                <w:rFonts w:ascii="Times New Roman"/>
                <w:sz w:val="16"/>
              </w:rPr>
            </w:pPr>
          </w:p>
        </w:tc>
      </w:tr>
      <w:tr w14:paraId="6C49418C" w14:textId="77777777" w:rsidTr="00322FF6">
        <w:tblPrEx>
          <w:tblW w:w="0" w:type="auto"/>
          <w:tblInd w:w="153" w:type="dxa"/>
          <w:tblLayout w:type="fixed"/>
          <w:tblCellMar>
            <w:left w:w="0" w:type="dxa"/>
            <w:right w:w="0" w:type="dxa"/>
          </w:tblCellMar>
          <w:tblLook w:val="01E0"/>
        </w:tblPrEx>
        <w:trPr>
          <w:trHeight w:val="438"/>
        </w:trPr>
        <w:tc>
          <w:tcPr>
            <w:tcW w:w="1495" w:type="dxa"/>
          </w:tcPr>
          <w:p w:rsidR="00DF6D8A" w:rsidP="00322FF6" w14:paraId="4753B147" w14:textId="77777777">
            <w:pPr>
              <w:pStyle w:val="TableParagraph"/>
              <w:spacing w:before="112"/>
              <w:ind w:left="107"/>
              <w:rPr>
                <w:rFonts w:ascii="Times New Roman"/>
                <w:sz w:val="18"/>
              </w:rPr>
            </w:pPr>
            <w:r>
              <w:rPr>
                <w:rFonts w:ascii="Times New Roman"/>
                <w:sz w:val="18"/>
              </w:rPr>
              <w:t>SOII-AAMC</w:t>
            </w:r>
          </w:p>
        </w:tc>
        <w:tc>
          <w:tcPr>
            <w:tcW w:w="1596" w:type="dxa"/>
          </w:tcPr>
          <w:p w:rsidR="00DF6D8A" w:rsidP="00322FF6" w14:paraId="70C4DA84" w14:textId="77777777">
            <w:pPr>
              <w:pStyle w:val="TableParagraph"/>
              <w:rPr>
                <w:rFonts w:ascii="Times New Roman"/>
                <w:sz w:val="16"/>
              </w:rPr>
            </w:pPr>
          </w:p>
        </w:tc>
        <w:tc>
          <w:tcPr>
            <w:tcW w:w="1594" w:type="dxa"/>
          </w:tcPr>
          <w:p w:rsidR="00DF6D8A" w:rsidP="00322FF6" w14:paraId="4AFFDF1B" w14:textId="77777777">
            <w:pPr>
              <w:pStyle w:val="TableParagraph"/>
              <w:rPr>
                <w:rFonts w:ascii="Times New Roman"/>
                <w:sz w:val="16"/>
              </w:rPr>
            </w:pPr>
          </w:p>
        </w:tc>
        <w:tc>
          <w:tcPr>
            <w:tcW w:w="1596" w:type="dxa"/>
          </w:tcPr>
          <w:p w:rsidR="00DF6D8A" w:rsidP="00322FF6" w14:paraId="551EF10A" w14:textId="77777777">
            <w:pPr>
              <w:pStyle w:val="TableParagraph"/>
              <w:rPr>
                <w:rFonts w:ascii="Times New Roman"/>
                <w:sz w:val="16"/>
              </w:rPr>
            </w:pPr>
          </w:p>
        </w:tc>
        <w:tc>
          <w:tcPr>
            <w:tcW w:w="1594" w:type="dxa"/>
          </w:tcPr>
          <w:p w:rsidR="00DF6D8A" w:rsidP="00322FF6" w14:paraId="1F11EB7F" w14:textId="77777777">
            <w:pPr>
              <w:pStyle w:val="TableParagraph"/>
              <w:rPr>
                <w:rFonts w:ascii="Times New Roman"/>
                <w:sz w:val="16"/>
              </w:rPr>
            </w:pPr>
          </w:p>
        </w:tc>
        <w:tc>
          <w:tcPr>
            <w:tcW w:w="1596" w:type="dxa"/>
          </w:tcPr>
          <w:p w:rsidR="00DF6D8A" w:rsidP="00322FF6" w14:paraId="0D8418F8" w14:textId="77777777">
            <w:pPr>
              <w:pStyle w:val="TableParagraph"/>
              <w:rPr>
                <w:rFonts w:ascii="Times New Roman"/>
                <w:sz w:val="16"/>
              </w:rPr>
            </w:pPr>
          </w:p>
        </w:tc>
        <w:tc>
          <w:tcPr>
            <w:tcW w:w="1596" w:type="dxa"/>
          </w:tcPr>
          <w:p w:rsidR="00DF6D8A" w:rsidP="00322FF6" w14:paraId="1FBE8D8E" w14:textId="77777777">
            <w:pPr>
              <w:pStyle w:val="TableParagraph"/>
              <w:rPr>
                <w:rFonts w:ascii="Times New Roman"/>
                <w:sz w:val="16"/>
              </w:rPr>
            </w:pPr>
          </w:p>
        </w:tc>
      </w:tr>
      <w:tr w14:paraId="6D0D1667" w14:textId="77777777" w:rsidTr="00322FF6">
        <w:tblPrEx>
          <w:tblW w:w="0" w:type="auto"/>
          <w:tblInd w:w="153" w:type="dxa"/>
          <w:tblLayout w:type="fixed"/>
          <w:tblCellMar>
            <w:left w:w="0" w:type="dxa"/>
            <w:right w:w="0" w:type="dxa"/>
          </w:tblCellMar>
          <w:tblLook w:val="01E0"/>
        </w:tblPrEx>
        <w:trPr>
          <w:trHeight w:val="441"/>
        </w:trPr>
        <w:tc>
          <w:tcPr>
            <w:tcW w:w="1495" w:type="dxa"/>
          </w:tcPr>
          <w:p w:rsidR="00DF6D8A" w:rsidP="00322FF6" w14:paraId="51648434" w14:textId="77777777">
            <w:pPr>
              <w:pStyle w:val="TableParagraph"/>
              <w:spacing w:before="115"/>
              <w:ind w:left="107"/>
              <w:rPr>
                <w:rFonts w:ascii="Times New Roman"/>
                <w:sz w:val="18"/>
              </w:rPr>
            </w:pPr>
            <w:r>
              <w:rPr>
                <w:rFonts w:ascii="Times New Roman"/>
                <w:sz w:val="18"/>
              </w:rPr>
              <w:t>CFOI-AAMC</w:t>
            </w:r>
          </w:p>
        </w:tc>
        <w:tc>
          <w:tcPr>
            <w:tcW w:w="1596" w:type="dxa"/>
          </w:tcPr>
          <w:p w:rsidR="00DF6D8A" w:rsidP="00322FF6" w14:paraId="1830B1E9" w14:textId="77777777">
            <w:pPr>
              <w:pStyle w:val="TableParagraph"/>
              <w:rPr>
                <w:rFonts w:ascii="Times New Roman"/>
                <w:sz w:val="16"/>
              </w:rPr>
            </w:pPr>
          </w:p>
        </w:tc>
        <w:tc>
          <w:tcPr>
            <w:tcW w:w="1594" w:type="dxa"/>
          </w:tcPr>
          <w:p w:rsidR="00DF6D8A" w:rsidP="00322FF6" w14:paraId="1F25E427" w14:textId="77777777">
            <w:pPr>
              <w:pStyle w:val="TableParagraph"/>
              <w:rPr>
                <w:rFonts w:ascii="Times New Roman"/>
                <w:sz w:val="16"/>
              </w:rPr>
            </w:pPr>
          </w:p>
        </w:tc>
        <w:tc>
          <w:tcPr>
            <w:tcW w:w="1596" w:type="dxa"/>
          </w:tcPr>
          <w:p w:rsidR="00DF6D8A" w:rsidP="00322FF6" w14:paraId="0BAE81F7" w14:textId="77777777">
            <w:pPr>
              <w:pStyle w:val="TableParagraph"/>
              <w:rPr>
                <w:rFonts w:ascii="Times New Roman"/>
                <w:sz w:val="16"/>
              </w:rPr>
            </w:pPr>
          </w:p>
        </w:tc>
        <w:tc>
          <w:tcPr>
            <w:tcW w:w="1594" w:type="dxa"/>
          </w:tcPr>
          <w:p w:rsidR="00DF6D8A" w:rsidP="00322FF6" w14:paraId="40BC9362" w14:textId="77777777">
            <w:pPr>
              <w:pStyle w:val="TableParagraph"/>
              <w:rPr>
                <w:rFonts w:ascii="Times New Roman"/>
                <w:sz w:val="16"/>
              </w:rPr>
            </w:pPr>
          </w:p>
        </w:tc>
        <w:tc>
          <w:tcPr>
            <w:tcW w:w="1596" w:type="dxa"/>
          </w:tcPr>
          <w:p w:rsidR="00DF6D8A" w:rsidP="00322FF6" w14:paraId="1D6EE85A" w14:textId="77777777">
            <w:pPr>
              <w:pStyle w:val="TableParagraph"/>
              <w:rPr>
                <w:rFonts w:ascii="Times New Roman"/>
                <w:sz w:val="16"/>
              </w:rPr>
            </w:pPr>
          </w:p>
        </w:tc>
        <w:tc>
          <w:tcPr>
            <w:tcW w:w="1596" w:type="dxa"/>
          </w:tcPr>
          <w:p w:rsidR="00DF6D8A" w:rsidP="00322FF6" w14:paraId="42D47EB1" w14:textId="77777777">
            <w:pPr>
              <w:pStyle w:val="TableParagraph"/>
              <w:rPr>
                <w:rFonts w:ascii="Times New Roman"/>
                <w:sz w:val="16"/>
              </w:rPr>
            </w:pPr>
          </w:p>
        </w:tc>
      </w:tr>
      <w:tr w14:paraId="3DCD9F85" w14:textId="77777777" w:rsidTr="00322FF6">
        <w:tblPrEx>
          <w:tblW w:w="0" w:type="auto"/>
          <w:tblInd w:w="153" w:type="dxa"/>
          <w:tblLayout w:type="fixed"/>
          <w:tblCellMar>
            <w:left w:w="0" w:type="dxa"/>
            <w:right w:w="0" w:type="dxa"/>
          </w:tblCellMar>
          <w:tblLook w:val="01E0"/>
        </w:tblPrEx>
        <w:trPr>
          <w:trHeight w:val="438"/>
        </w:trPr>
        <w:tc>
          <w:tcPr>
            <w:tcW w:w="1495" w:type="dxa"/>
          </w:tcPr>
          <w:p w:rsidR="00DF6D8A" w:rsidP="00322FF6" w14:paraId="2A215FE9" w14:textId="77777777">
            <w:pPr>
              <w:pStyle w:val="TableParagraph"/>
              <w:spacing w:before="112"/>
              <w:ind w:left="446"/>
              <w:rPr>
                <w:rFonts w:ascii="Times New Roman"/>
                <w:sz w:val="18"/>
              </w:rPr>
            </w:pPr>
            <w:r>
              <w:rPr>
                <w:rFonts w:ascii="Times New Roman"/>
                <w:sz w:val="18"/>
              </w:rPr>
              <w:t>Subtotal</w:t>
            </w:r>
          </w:p>
        </w:tc>
        <w:tc>
          <w:tcPr>
            <w:tcW w:w="1596" w:type="dxa"/>
          </w:tcPr>
          <w:p w:rsidR="00DF6D8A" w:rsidP="00322FF6" w14:paraId="5D693619" w14:textId="77777777">
            <w:pPr>
              <w:pStyle w:val="TableParagraph"/>
              <w:rPr>
                <w:rFonts w:ascii="Times New Roman"/>
                <w:sz w:val="16"/>
              </w:rPr>
            </w:pPr>
          </w:p>
        </w:tc>
        <w:tc>
          <w:tcPr>
            <w:tcW w:w="1594" w:type="dxa"/>
          </w:tcPr>
          <w:p w:rsidR="00DF6D8A" w:rsidP="00322FF6" w14:paraId="284D4FB9" w14:textId="77777777">
            <w:pPr>
              <w:pStyle w:val="TableParagraph"/>
              <w:rPr>
                <w:rFonts w:ascii="Times New Roman"/>
                <w:sz w:val="16"/>
              </w:rPr>
            </w:pPr>
          </w:p>
        </w:tc>
        <w:tc>
          <w:tcPr>
            <w:tcW w:w="1596" w:type="dxa"/>
          </w:tcPr>
          <w:p w:rsidR="00DF6D8A" w:rsidP="00322FF6" w14:paraId="38F8429A" w14:textId="77777777">
            <w:pPr>
              <w:pStyle w:val="TableParagraph"/>
              <w:rPr>
                <w:rFonts w:ascii="Times New Roman"/>
                <w:sz w:val="16"/>
              </w:rPr>
            </w:pPr>
          </w:p>
        </w:tc>
        <w:tc>
          <w:tcPr>
            <w:tcW w:w="1594" w:type="dxa"/>
          </w:tcPr>
          <w:p w:rsidR="00DF6D8A" w:rsidP="00322FF6" w14:paraId="271FD1FB" w14:textId="77777777">
            <w:pPr>
              <w:pStyle w:val="TableParagraph"/>
              <w:rPr>
                <w:rFonts w:ascii="Times New Roman"/>
                <w:sz w:val="16"/>
              </w:rPr>
            </w:pPr>
          </w:p>
        </w:tc>
        <w:tc>
          <w:tcPr>
            <w:tcW w:w="1596" w:type="dxa"/>
          </w:tcPr>
          <w:p w:rsidR="00DF6D8A" w:rsidP="00322FF6" w14:paraId="0AC76154" w14:textId="77777777">
            <w:pPr>
              <w:pStyle w:val="TableParagraph"/>
              <w:rPr>
                <w:rFonts w:ascii="Times New Roman"/>
                <w:sz w:val="16"/>
              </w:rPr>
            </w:pPr>
          </w:p>
        </w:tc>
        <w:tc>
          <w:tcPr>
            <w:tcW w:w="1596" w:type="dxa"/>
          </w:tcPr>
          <w:p w:rsidR="00DF6D8A" w:rsidP="00322FF6" w14:paraId="1DED9082" w14:textId="77777777">
            <w:pPr>
              <w:pStyle w:val="TableParagraph"/>
              <w:rPr>
                <w:rFonts w:ascii="Times New Roman"/>
                <w:sz w:val="16"/>
              </w:rPr>
            </w:pPr>
          </w:p>
        </w:tc>
      </w:tr>
      <w:tr w14:paraId="36B47F14" w14:textId="77777777" w:rsidTr="00322FF6">
        <w:tblPrEx>
          <w:tblW w:w="0" w:type="auto"/>
          <w:tblInd w:w="153" w:type="dxa"/>
          <w:tblLayout w:type="fixed"/>
          <w:tblCellMar>
            <w:left w:w="0" w:type="dxa"/>
            <w:right w:w="0" w:type="dxa"/>
          </w:tblCellMar>
          <w:tblLook w:val="01E0"/>
        </w:tblPrEx>
        <w:trPr>
          <w:trHeight w:val="441"/>
        </w:trPr>
        <w:tc>
          <w:tcPr>
            <w:tcW w:w="1495" w:type="dxa"/>
          </w:tcPr>
          <w:p w:rsidR="00DF6D8A" w:rsidP="00322FF6" w14:paraId="146D986C" w14:textId="77777777">
            <w:pPr>
              <w:pStyle w:val="TableParagraph"/>
              <w:spacing w:before="115"/>
              <w:ind w:left="451"/>
              <w:rPr>
                <w:rFonts w:ascii="Times New Roman"/>
                <w:sz w:val="18"/>
              </w:rPr>
            </w:pPr>
            <w:r>
              <w:rPr>
                <w:rFonts w:ascii="Times New Roman"/>
                <w:sz w:val="18"/>
              </w:rPr>
              <w:t>TOTAL</w:t>
            </w:r>
          </w:p>
        </w:tc>
        <w:tc>
          <w:tcPr>
            <w:tcW w:w="1596" w:type="dxa"/>
          </w:tcPr>
          <w:p w:rsidR="00DF6D8A" w:rsidP="00322FF6" w14:paraId="4B7D1850" w14:textId="77777777">
            <w:pPr>
              <w:pStyle w:val="TableParagraph"/>
              <w:rPr>
                <w:rFonts w:ascii="Times New Roman"/>
                <w:sz w:val="16"/>
              </w:rPr>
            </w:pPr>
          </w:p>
        </w:tc>
        <w:tc>
          <w:tcPr>
            <w:tcW w:w="1594" w:type="dxa"/>
          </w:tcPr>
          <w:p w:rsidR="00DF6D8A" w:rsidP="00322FF6" w14:paraId="191A8DEE" w14:textId="77777777">
            <w:pPr>
              <w:pStyle w:val="TableParagraph"/>
              <w:rPr>
                <w:rFonts w:ascii="Times New Roman"/>
                <w:sz w:val="16"/>
              </w:rPr>
            </w:pPr>
          </w:p>
        </w:tc>
        <w:tc>
          <w:tcPr>
            <w:tcW w:w="1596" w:type="dxa"/>
          </w:tcPr>
          <w:p w:rsidR="00DF6D8A" w:rsidP="00322FF6" w14:paraId="2AC3A746" w14:textId="77777777">
            <w:pPr>
              <w:pStyle w:val="TableParagraph"/>
              <w:rPr>
                <w:rFonts w:ascii="Times New Roman"/>
                <w:sz w:val="16"/>
              </w:rPr>
            </w:pPr>
          </w:p>
        </w:tc>
        <w:tc>
          <w:tcPr>
            <w:tcW w:w="1594" w:type="dxa"/>
          </w:tcPr>
          <w:p w:rsidR="00DF6D8A" w:rsidP="00322FF6" w14:paraId="2EF4EAAB" w14:textId="77777777">
            <w:pPr>
              <w:pStyle w:val="TableParagraph"/>
              <w:rPr>
                <w:rFonts w:ascii="Times New Roman"/>
                <w:sz w:val="16"/>
              </w:rPr>
            </w:pPr>
          </w:p>
        </w:tc>
        <w:tc>
          <w:tcPr>
            <w:tcW w:w="1596" w:type="dxa"/>
          </w:tcPr>
          <w:p w:rsidR="00DF6D8A" w:rsidP="00322FF6" w14:paraId="04DB6B7B" w14:textId="77777777">
            <w:pPr>
              <w:pStyle w:val="TableParagraph"/>
              <w:rPr>
                <w:rFonts w:ascii="Times New Roman"/>
                <w:sz w:val="16"/>
              </w:rPr>
            </w:pPr>
          </w:p>
        </w:tc>
        <w:tc>
          <w:tcPr>
            <w:tcW w:w="1596" w:type="dxa"/>
          </w:tcPr>
          <w:p w:rsidR="00DF6D8A" w:rsidP="00322FF6" w14:paraId="70B6FA7D" w14:textId="77777777">
            <w:pPr>
              <w:pStyle w:val="TableParagraph"/>
              <w:rPr>
                <w:rFonts w:ascii="Times New Roman"/>
                <w:sz w:val="16"/>
              </w:rPr>
            </w:pPr>
          </w:p>
        </w:tc>
      </w:tr>
      <w:tr w14:paraId="792F4A38" w14:textId="77777777" w:rsidTr="00322FF6">
        <w:tblPrEx>
          <w:tblW w:w="0" w:type="auto"/>
          <w:tblInd w:w="153" w:type="dxa"/>
          <w:tblLayout w:type="fixed"/>
          <w:tblCellMar>
            <w:left w:w="0" w:type="dxa"/>
            <w:right w:w="0" w:type="dxa"/>
          </w:tblCellMar>
          <w:tblLook w:val="01E0"/>
        </w:tblPrEx>
        <w:trPr>
          <w:trHeight w:val="446"/>
        </w:trPr>
        <w:tc>
          <w:tcPr>
            <w:tcW w:w="6281" w:type="dxa"/>
            <w:gridSpan w:val="4"/>
          </w:tcPr>
          <w:p w:rsidR="00DF6D8A" w:rsidP="00322FF6" w14:paraId="457BEADF" w14:textId="77777777">
            <w:pPr>
              <w:pStyle w:val="TableParagraph"/>
              <w:spacing w:before="115"/>
              <w:ind w:left="91"/>
              <w:rPr>
                <w:rFonts w:ascii="Times New Roman"/>
                <w:sz w:val="18"/>
              </w:rPr>
            </w:pPr>
            <w:r>
              <w:rPr>
                <w:rFonts w:ascii="Times New Roman"/>
                <w:sz w:val="18"/>
              </w:rPr>
              <w:t>State</w:t>
            </w:r>
            <w:r>
              <w:rPr>
                <w:rFonts w:ascii="Times New Roman"/>
                <w:spacing w:val="-3"/>
                <w:sz w:val="18"/>
              </w:rPr>
              <w:t xml:space="preserve"> </w:t>
            </w:r>
            <w:r>
              <w:rPr>
                <w:rFonts w:ascii="Times New Roman"/>
                <w:sz w:val="18"/>
              </w:rPr>
              <w:t>Agency</w:t>
            </w:r>
            <w:r>
              <w:rPr>
                <w:rFonts w:ascii="Times New Roman"/>
                <w:spacing w:val="-5"/>
                <w:sz w:val="18"/>
              </w:rPr>
              <w:t xml:space="preserve"> </w:t>
            </w:r>
            <w:r>
              <w:rPr>
                <w:rFonts w:ascii="Times New Roman"/>
                <w:sz w:val="18"/>
              </w:rPr>
              <w:t>Name:</w:t>
            </w:r>
          </w:p>
        </w:tc>
        <w:tc>
          <w:tcPr>
            <w:tcW w:w="4786" w:type="dxa"/>
            <w:gridSpan w:val="3"/>
          </w:tcPr>
          <w:p w:rsidR="00DF6D8A" w:rsidP="00322FF6" w14:paraId="3DEE473A" w14:textId="77777777">
            <w:pPr>
              <w:pStyle w:val="TableParagraph"/>
              <w:spacing w:before="115"/>
              <w:ind w:left="105"/>
              <w:rPr>
                <w:rFonts w:ascii="Times New Roman"/>
                <w:sz w:val="18"/>
              </w:rPr>
            </w:pPr>
            <w:r>
              <w:rPr>
                <w:rFonts w:ascii="Times New Roman"/>
                <w:sz w:val="18"/>
              </w:rPr>
              <w:t>OSHS CA</w:t>
            </w:r>
            <w:r>
              <w:rPr>
                <w:rFonts w:ascii="Times New Roman"/>
                <w:spacing w:val="-4"/>
                <w:sz w:val="18"/>
              </w:rPr>
              <w:t xml:space="preserve"> </w:t>
            </w:r>
            <w:r>
              <w:rPr>
                <w:rFonts w:ascii="Times New Roman"/>
                <w:sz w:val="18"/>
              </w:rPr>
              <w:t>No.:</w:t>
            </w:r>
          </w:p>
        </w:tc>
      </w:tr>
      <w:tr w14:paraId="615A7F05" w14:textId="77777777" w:rsidTr="00322FF6">
        <w:tblPrEx>
          <w:tblW w:w="0" w:type="auto"/>
          <w:tblInd w:w="153" w:type="dxa"/>
          <w:tblLayout w:type="fixed"/>
          <w:tblCellMar>
            <w:left w:w="0" w:type="dxa"/>
            <w:right w:w="0" w:type="dxa"/>
          </w:tblCellMar>
          <w:tblLook w:val="01E0"/>
        </w:tblPrEx>
        <w:trPr>
          <w:trHeight w:val="448"/>
        </w:trPr>
        <w:tc>
          <w:tcPr>
            <w:tcW w:w="11067" w:type="dxa"/>
            <w:gridSpan w:val="7"/>
          </w:tcPr>
          <w:p w:rsidR="00DF6D8A" w:rsidP="00322FF6" w14:paraId="263F317E" w14:textId="77777777">
            <w:pPr>
              <w:pStyle w:val="TableParagraph"/>
              <w:spacing w:before="115"/>
              <w:ind w:left="107"/>
              <w:rPr>
                <w:rFonts w:ascii="Times New Roman"/>
                <w:sz w:val="18"/>
              </w:rPr>
            </w:pPr>
            <w:r>
              <w:rPr>
                <w:rFonts w:ascii="Times New Roman"/>
                <w:sz w:val="18"/>
              </w:rPr>
              <w:t>Requested</w:t>
            </w:r>
            <w:r>
              <w:rPr>
                <w:rFonts w:ascii="Times New Roman"/>
                <w:spacing w:val="-2"/>
                <w:sz w:val="18"/>
              </w:rPr>
              <w:t xml:space="preserve"> </w:t>
            </w:r>
            <w:r>
              <w:rPr>
                <w:rFonts w:ascii="Times New Roman"/>
                <w:sz w:val="18"/>
              </w:rPr>
              <w:t>by:</w:t>
            </w:r>
          </w:p>
        </w:tc>
      </w:tr>
      <w:tr w14:paraId="46EB74B6" w14:textId="77777777" w:rsidTr="00322FF6">
        <w:tblPrEx>
          <w:tblW w:w="0" w:type="auto"/>
          <w:tblInd w:w="153" w:type="dxa"/>
          <w:tblLayout w:type="fixed"/>
          <w:tblCellMar>
            <w:left w:w="0" w:type="dxa"/>
            <w:right w:w="0" w:type="dxa"/>
          </w:tblCellMar>
          <w:tblLook w:val="01E0"/>
        </w:tblPrEx>
        <w:trPr>
          <w:trHeight w:val="446"/>
        </w:trPr>
        <w:tc>
          <w:tcPr>
            <w:tcW w:w="6281" w:type="dxa"/>
            <w:gridSpan w:val="4"/>
          </w:tcPr>
          <w:p w:rsidR="00DF6D8A" w:rsidP="00322FF6" w14:paraId="67C7D142" w14:textId="77777777">
            <w:pPr>
              <w:pStyle w:val="TableParagraph"/>
              <w:spacing w:before="115"/>
              <w:ind w:left="107"/>
              <w:rPr>
                <w:rFonts w:ascii="Times New Roman"/>
                <w:sz w:val="18"/>
              </w:rPr>
            </w:pPr>
            <w:r>
              <w:rPr>
                <w:rFonts w:ascii="Times New Roman"/>
                <w:sz w:val="18"/>
              </w:rPr>
              <w:t>Signature:</w:t>
            </w:r>
          </w:p>
        </w:tc>
        <w:tc>
          <w:tcPr>
            <w:tcW w:w="4786" w:type="dxa"/>
            <w:gridSpan w:val="3"/>
          </w:tcPr>
          <w:p w:rsidR="00DF6D8A" w:rsidP="00322FF6" w14:paraId="77B3C723" w14:textId="77777777">
            <w:pPr>
              <w:pStyle w:val="TableParagraph"/>
              <w:spacing w:before="115"/>
              <w:ind w:left="105"/>
              <w:rPr>
                <w:rFonts w:ascii="Times New Roman"/>
                <w:sz w:val="18"/>
              </w:rPr>
            </w:pPr>
            <w:r>
              <w:rPr>
                <w:rFonts w:ascii="Times New Roman"/>
                <w:sz w:val="18"/>
              </w:rPr>
              <w:t>Date:</w:t>
            </w:r>
          </w:p>
        </w:tc>
      </w:tr>
      <w:tr w14:paraId="7F144653" w14:textId="77777777" w:rsidTr="00322FF6">
        <w:tblPrEx>
          <w:tblW w:w="0" w:type="auto"/>
          <w:tblInd w:w="153" w:type="dxa"/>
          <w:tblLayout w:type="fixed"/>
          <w:tblCellMar>
            <w:left w:w="0" w:type="dxa"/>
            <w:right w:w="0" w:type="dxa"/>
          </w:tblCellMar>
          <w:tblLook w:val="01E0"/>
        </w:tblPrEx>
        <w:trPr>
          <w:trHeight w:val="448"/>
        </w:trPr>
        <w:tc>
          <w:tcPr>
            <w:tcW w:w="11067" w:type="dxa"/>
            <w:gridSpan w:val="7"/>
          </w:tcPr>
          <w:p w:rsidR="00DF6D8A" w:rsidP="00322FF6" w14:paraId="51E952A4" w14:textId="77777777">
            <w:pPr>
              <w:pStyle w:val="TableParagraph"/>
              <w:spacing w:before="115"/>
              <w:ind w:left="107"/>
              <w:rPr>
                <w:rFonts w:ascii="Times New Roman"/>
                <w:sz w:val="18"/>
              </w:rPr>
            </w:pPr>
            <w:r>
              <w:rPr>
                <w:rFonts w:ascii="Times New Roman"/>
                <w:sz w:val="18"/>
              </w:rPr>
              <w:t>Regional</w:t>
            </w:r>
            <w:r>
              <w:rPr>
                <w:rFonts w:ascii="Times New Roman"/>
                <w:spacing w:val="-3"/>
                <w:sz w:val="18"/>
              </w:rPr>
              <w:t xml:space="preserve"> </w:t>
            </w:r>
            <w:r>
              <w:rPr>
                <w:rFonts w:ascii="Times New Roman"/>
                <w:sz w:val="18"/>
              </w:rPr>
              <w:t>Office</w:t>
            </w:r>
            <w:r>
              <w:rPr>
                <w:rFonts w:ascii="Times New Roman"/>
                <w:spacing w:val="-4"/>
                <w:sz w:val="18"/>
              </w:rPr>
              <w:t xml:space="preserve"> </w:t>
            </w:r>
            <w:r>
              <w:rPr>
                <w:rFonts w:ascii="Times New Roman"/>
                <w:sz w:val="18"/>
              </w:rPr>
              <w:t>Review</w:t>
            </w:r>
          </w:p>
        </w:tc>
      </w:tr>
      <w:tr w14:paraId="5E6420E9" w14:textId="77777777" w:rsidTr="00322FF6">
        <w:tblPrEx>
          <w:tblW w:w="0" w:type="auto"/>
          <w:tblInd w:w="153" w:type="dxa"/>
          <w:tblLayout w:type="fixed"/>
          <w:tblCellMar>
            <w:left w:w="0" w:type="dxa"/>
            <w:right w:w="0" w:type="dxa"/>
          </w:tblCellMar>
          <w:tblLook w:val="01E0"/>
        </w:tblPrEx>
        <w:trPr>
          <w:trHeight w:val="446"/>
        </w:trPr>
        <w:tc>
          <w:tcPr>
            <w:tcW w:w="6281" w:type="dxa"/>
            <w:gridSpan w:val="4"/>
          </w:tcPr>
          <w:p w:rsidR="00DF6D8A" w:rsidP="00322FF6" w14:paraId="47DADBCF" w14:textId="77777777">
            <w:pPr>
              <w:pStyle w:val="TableParagraph"/>
              <w:spacing w:before="115"/>
              <w:ind w:left="107"/>
              <w:rPr>
                <w:rFonts w:ascii="Times New Roman"/>
                <w:sz w:val="18"/>
              </w:rPr>
            </w:pPr>
            <w:r>
              <w:rPr>
                <w:rFonts w:ascii="Times New Roman"/>
                <w:sz w:val="18"/>
              </w:rPr>
              <w:t>Variance</w:t>
            </w:r>
            <w:r>
              <w:rPr>
                <w:rFonts w:ascii="Times New Roman"/>
                <w:spacing w:val="-2"/>
                <w:sz w:val="18"/>
              </w:rPr>
              <w:t xml:space="preserve"> </w:t>
            </w:r>
            <w:r>
              <w:rPr>
                <w:rFonts w:ascii="Times New Roman"/>
                <w:sz w:val="18"/>
              </w:rPr>
              <w:t>Requested:</w:t>
            </w:r>
          </w:p>
        </w:tc>
        <w:tc>
          <w:tcPr>
            <w:tcW w:w="4786" w:type="dxa"/>
            <w:gridSpan w:val="3"/>
          </w:tcPr>
          <w:p w:rsidR="00DF6D8A" w:rsidP="00322FF6" w14:paraId="322F5F34" w14:textId="77777777">
            <w:pPr>
              <w:pStyle w:val="TableParagraph"/>
              <w:spacing w:before="115"/>
              <w:ind w:left="105"/>
              <w:rPr>
                <w:rFonts w:ascii="Times New Roman"/>
                <w:sz w:val="18"/>
              </w:rPr>
            </w:pPr>
            <w:r>
              <w:rPr>
                <w:rFonts w:ascii="Times New Roman"/>
                <w:sz w:val="18"/>
              </w:rPr>
              <w:t>Percent</w:t>
            </w:r>
            <w:r>
              <w:rPr>
                <w:rFonts w:ascii="Times New Roman"/>
                <w:spacing w:val="-3"/>
                <w:sz w:val="18"/>
              </w:rPr>
              <w:t xml:space="preserve"> </w:t>
            </w:r>
            <w:r>
              <w:rPr>
                <w:rFonts w:ascii="Times New Roman"/>
                <w:sz w:val="18"/>
              </w:rPr>
              <w:t>of</w:t>
            </w:r>
            <w:r>
              <w:rPr>
                <w:rFonts w:ascii="Times New Roman"/>
                <w:spacing w:val="-3"/>
                <w:sz w:val="18"/>
              </w:rPr>
              <w:t xml:space="preserve"> </w:t>
            </w:r>
            <w:r>
              <w:rPr>
                <w:rFonts w:ascii="Times New Roman"/>
                <w:sz w:val="18"/>
              </w:rPr>
              <w:t>Total</w:t>
            </w:r>
            <w:r>
              <w:rPr>
                <w:rFonts w:ascii="Times New Roman"/>
                <w:spacing w:val="-1"/>
                <w:sz w:val="18"/>
              </w:rPr>
              <w:t xml:space="preserve"> </w:t>
            </w:r>
            <w:r>
              <w:rPr>
                <w:rFonts w:ascii="Times New Roman"/>
                <w:sz w:val="18"/>
              </w:rPr>
              <w:t>CA:</w:t>
            </w:r>
          </w:p>
        </w:tc>
      </w:tr>
      <w:tr w14:paraId="442C97CD" w14:textId="77777777" w:rsidTr="00322FF6">
        <w:tblPrEx>
          <w:tblW w:w="0" w:type="auto"/>
          <w:tblInd w:w="153" w:type="dxa"/>
          <w:tblLayout w:type="fixed"/>
          <w:tblCellMar>
            <w:left w:w="0" w:type="dxa"/>
            <w:right w:w="0" w:type="dxa"/>
          </w:tblCellMar>
          <w:tblLook w:val="01E0"/>
        </w:tblPrEx>
        <w:trPr>
          <w:trHeight w:val="445"/>
        </w:trPr>
        <w:tc>
          <w:tcPr>
            <w:tcW w:w="6281" w:type="dxa"/>
            <w:gridSpan w:val="4"/>
          </w:tcPr>
          <w:p w:rsidR="00DF6D8A" w:rsidP="00322FF6" w14:paraId="424F6E60" w14:textId="77777777">
            <w:pPr>
              <w:pStyle w:val="TableParagraph"/>
              <w:spacing w:before="115"/>
              <w:ind w:left="107"/>
              <w:rPr>
                <w:rFonts w:ascii="Times New Roman"/>
                <w:sz w:val="18"/>
              </w:rPr>
            </w:pPr>
            <w:r>
              <w:rPr>
                <w:rFonts w:ascii="Times New Roman"/>
                <w:sz w:val="18"/>
              </w:rPr>
              <w:t>Reviewed</w:t>
            </w:r>
            <w:r>
              <w:rPr>
                <w:rFonts w:ascii="Times New Roman"/>
                <w:spacing w:val="-3"/>
                <w:sz w:val="18"/>
              </w:rPr>
              <w:t xml:space="preserve"> </w:t>
            </w:r>
            <w:r>
              <w:rPr>
                <w:rFonts w:ascii="Times New Roman"/>
                <w:sz w:val="18"/>
              </w:rPr>
              <w:t>by:</w:t>
            </w:r>
          </w:p>
        </w:tc>
        <w:tc>
          <w:tcPr>
            <w:tcW w:w="4786" w:type="dxa"/>
            <w:gridSpan w:val="3"/>
          </w:tcPr>
          <w:p w:rsidR="00DF6D8A" w:rsidP="00322FF6" w14:paraId="7C4A29A5" w14:textId="77777777">
            <w:pPr>
              <w:pStyle w:val="TableParagraph"/>
              <w:spacing w:before="115"/>
              <w:ind w:left="105"/>
              <w:rPr>
                <w:rFonts w:ascii="Times New Roman"/>
                <w:sz w:val="18"/>
              </w:rPr>
            </w:pPr>
            <w:r>
              <w:rPr>
                <w:rFonts w:ascii="Times New Roman"/>
                <w:sz w:val="18"/>
              </w:rPr>
              <w:t>Date:</w:t>
            </w:r>
          </w:p>
        </w:tc>
      </w:tr>
      <w:tr w14:paraId="19EFF558" w14:textId="77777777" w:rsidTr="00322FF6">
        <w:tblPrEx>
          <w:tblW w:w="0" w:type="auto"/>
          <w:tblInd w:w="153" w:type="dxa"/>
          <w:tblLayout w:type="fixed"/>
          <w:tblCellMar>
            <w:left w:w="0" w:type="dxa"/>
            <w:right w:w="0" w:type="dxa"/>
          </w:tblCellMar>
          <w:tblLook w:val="01E0"/>
        </w:tblPrEx>
        <w:trPr>
          <w:trHeight w:val="448"/>
        </w:trPr>
        <w:tc>
          <w:tcPr>
            <w:tcW w:w="6281" w:type="dxa"/>
            <w:gridSpan w:val="4"/>
          </w:tcPr>
          <w:p w:rsidR="00DF6D8A" w:rsidP="00322FF6" w14:paraId="7DC86CDC" w14:textId="77777777">
            <w:pPr>
              <w:pStyle w:val="TableParagraph"/>
              <w:spacing w:before="115"/>
              <w:ind w:left="107"/>
              <w:rPr>
                <w:rFonts w:ascii="Times New Roman"/>
                <w:sz w:val="18"/>
              </w:rPr>
            </w:pPr>
            <w:r>
              <w:rPr>
                <w:rFonts w:ascii="Times New Roman"/>
                <w:sz w:val="18"/>
              </w:rPr>
              <w:t>Approved</w:t>
            </w:r>
            <w:r>
              <w:rPr>
                <w:rFonts w:ascii="Times New Roman"/>
                <w:spacing w:val="-2"/>
                <w:sz w:val="18"/>
              </w:rPr>
              <w:t xml:space="preserve"> </w:t>
            </w:r>
            <w:r>
              <w:rPr>
                <w:rFonts w:ascii="Times New Roman"/>
                <w:sz w:val="18"/>
              </w:rPr>
              <w:t>by:</w:t>
            </w:r>
          </w:p>
        </w:tc>
        <w:tc>
          <w:tcPr>
            <w:tcW w:w="4786" w:type="dxa"/>
            <w:gridSpan w:val="3"/>
          </w:tcPr>
          <w:p w:rsidR="00DF6D8A" w:rsidP="00322FF6" w14:paraId="0D052884" w14:textId="77777777">
            <w:pPr>
              <w:pStyle w:val="TableParagraph"/>
              <w:spacing w:before="115"/>
              <w:ind w:left="105"/>
              <w:rPr>
                <w:rFonts w:ascii="Times New Roman"/>
                <w:sz w:val="18"/>
              </w:rPr>
            </w:pPr>
            <w:r>
              <w:rPr>
                <w:rFonts w:ascii="Times New Roman"/>
                <w:sz w:val="18"/>
              </w:rPr>
              <w:t>Date:</w:t>
            </w:r>
          </w:p>
        </w:tc>
      </w:tr>
    </w:tbl>
    <w:p w:rsidR="00DF6D8A" w:rsidP="00DF6D8A" w14:paraId="25A3FCF3" w14:textId="77777777">
      <w:pPr>
        <w:ind w:left="100"/>
        <w:rPr>
          <w:rFonts w:ascii="Times New Roman"/>
          <w:i/>
          <w:sz w:val="20"/>
        </w:rPr>
      </w:pPr>
      <w:r>
        <w:rPr>
          <w:rFonts w:ascii="Times New Roman"/>
          <w:sz w:val="20"/>
        </w:rPr>
        <w:t>OSHS</w:t>
      </w:r>
      <w:r>
        <w:rPr>
          <w:rFonts w:ascii="Times New Roman"/>
          <w:spacing w:val="-2"/>
          <w:sz w:val="20"/>
        </w:rPr>
        <w:t xml:space="preserve"> </w:t>
      </w:r>
      <w:r>
        <w:rPr>
          <w:rFonts w:ascii="Times New Roman"/>
          <w:sz w:val="20"/>
        </w:rPr>
        <w:t>CA</w:t>
      </w:r>
      <w:r>
        <w:rPr>
          <w:rFonts w:ascii="Times New Roman"/>
          <w:spacing w:val="-1"/>
          <w:sz w:val="20"/>
        </w:rPr>
        <w:t xml:space="preserve"> </w:t>
      </w:r>
      <w:r>
        <w:rPr>
          <w:rFonts w:ascii="Times New Roman"/>
          <w:sz w:val="20"/>
        </w:rPr>
        <w:t>BV</w:t>
      </w:r>
      <w:r>
        <w:rPr>
          <w:rFonts w:ascii="Times New Roman"/>
          <w:spacing w:val="-2"/>
          <w:sz w:val="20"/>
        </w:rPr>
        <w:t xml:space="preserve"> </w:t>
      </w:r>
      <w:r>
        <w:rPr>
          <w:rFonts w:ascii="Times New Roman"/>
          <w:sz w:val="20"/>
        </w:rPr>
        <w:t>Request</w:t>
      </w:r>
      <w:r>
        <w:rPr>
          <w:rFonts w:ascii="Times New Roman"/>
          <w:spacing w:val="-1"/>
          <w:sz w:val="20"/>
        </w:rPr>
        <w:t xml:space="preserve"> </w:t>
      </w:r>
      <w:r>
        <w:rPr>
          <w:rFonts w:ascii="Times New Roman"/>
          <w:sz w:val="20"/>
        </w:rPr>
        <w:t>Form</w:t>
      </w:r>
      <w:r>
        <w:rPr>
          <w:rFonts w:ascii="Times New Roman"/>
          <w:spacing w:val="-7"/>
          <w:sz w:val="20"/>
        </w:rPr>
        <w:t xml:space="preserve"> </w:t>
      </w:r>
      <w:r>
        <w:rPr>
          <w:rFonts w:ascii="Times New Roman"/>
          <w:i/>
          <w:sz w:val="20"/>
        </w:rPr>
        <w:t>(Revised</w:t>
      </w:r>
      <w:r>
        <w:rPr>
          <w:rFonts w:ascii="Times New Roman"/>
          <w:i/>
          <w:spacing w:val="-1"/>
          <w:sz w:val="20"/>
        </w:rPr>
        <w:t xml:space="preserve"> </w:t>
      </w:r>
      <w:r>
        <w:rPr>
          <w:rFonts w:ascii="Times New Roman"/>
          <w:i/>
          <w:sz w:val="20"/>
        </w:rPr>
        <w:t>June 2021)</w:t>
      </w:r>
    </w:p>
    <w:p w:rsidR="00DF6D8A" w:rsidP="00DF6D8A" w14:paraId="1F2BB0CC" w14:textId="77777777">
      <w:pPr>
        <w:rPr>
          <w:rFonts w:ascii="Times New Roman"/>
          <w:sz w:val="20"/>
        </w:rPr>
        <w:sectPr>
          <w:pgSz w:w="12240" w:h="15840"/>
          <w:pgMar w:top="620" w:right="160" w:bottom="1400" w:left="440" w:header="0" w:footer="1202" w:gutter="0"/>
          <w:cols w:space="720"/>
        </w:sectPr>
      </w:pPr>
    </w:p>
    <w:p w:rsidR="00DF6D8A" w:rsidP="00DF6D8A" w14:paraId="6A2A56A0" w14:textId="77777777">
      <w:pPr>
        <w:pStyle w:val="BodyText"/>
        <w:rPr>
          <w:rFonts w:ascii="Times New Roman"/>
          <w:i/>
        </w:rPr>
      </w:pPr>
    </w:p>
    <w:p w:rsidR="00DF6D8A" w:rsidP="00DF6D8A" w14:paraId="754A3421" w14:textId="77777777">
      <w:pPr>
        <w:pStyle w:val="BodyText"/>
        <w:rPr>
          <w:rFonts w:ascii="Times New Roman"/>
          <w:i/>
        </w:rPr>
      </w:pPr>
    </w:p>
    <w:p w:rsidR="00DF6D8A" w:rsidP="00DF6D8A" w14:paraId="3ABEC76E" w14:textId="77777777">
      <w:pPr>
        <w:pStyle w:val="BodyText"/>
        <w:rPr>
          <w:rFonts w:ascii="Times New Roman"/>
          <w:i/>
        </w:rPr>
      </w:pPr>
    </w:p>
    <w:p w:rsidR="00DF6D8A" w:rsidP="00DF6D8A" w14:paraId="43F5A11A" w14:textId="77777777">
      <w:pPr>
        <w:pStyle w:val="BodyText"/>
        <w:rPr>
          <w:rFonts w:ascii="Times New Roman"/>
          <w:i/>
        </w:rPr>
      </w:pPr>
    </w:p>
    <w:p w:rsidR="00DF6D8A" w:rsidP="00DF6D8A" w14:paraId="413229A1" w14:textId="77777777">
      <w:pPr>
        <w:pStyle w:val="BodyText"/>
        <w:rPr>
          <w:rFonts w:ascii="Times New Roman"/>
          <w:i/>
        </w:rPr>
      </w:pPr>
    </w:p>
    <w:p w:rsidR="00DF6D8A" w:rsidP="00DF6D8A" w14:paraId="3C73CE65" w14:textId="77777777">
      <w:pPr>
        <w:pStyle w:val="BodyText"/>
        <w:rPr>
          <w:rFonts w:ascii="Times New Roman"/>
          <w:i/>
        </w:rPr>
      </w:pPr>
    </w:p>
    <w:p w:rsidR="00DF6D8A" w:rsidP="00DF6D8A" w14:paraId="41C1C86A" w14:textId="77777777">
      <w:pPr>
        <w:pStyle w:val="BodyText"/>
        <w:rPr>
          <w:rFonts w:ascii="Times New Roman"/>
          <w:i/>
        </w:rPr>
      </w:pPr>
    </w:p>
    <w:p w:rsidR="00DF6D8A" w:rsidP="00DF6D8A" w14:paraId="42326E8A" w14:textId="77777777">
      <w:pPr>
        <w:pStyle w:val="BodyText"/>
        <w:rPr>
          <w:rFonts w:ascii="Times New Roman"/>
          <w:i/>
        </w:rPr>
      </w:pPr>
    </w:p>
    <w:p w:rsidR="00DF6D8A" w:rsidP="00DF6D8A" w14:paraId="23C76A6B" w14:textId="77777777">
      <w:pPr>
        <w:pStyle w:val="BodyText"/>
        <w:rPr>
          <w:rFonts w:ascii="Times New Roman"/>
          <w:i/>
        </w:rPr>
      </w:pPr>
    </w:p>
    <w:p w:rsidR="00DF6D8A" w:rsidP="00DF6D8A" w14:paraId="344A4CE2" w14:textId="77777777">
      <w:pPr>
        <w:pStyle w:val="BodyText"/>
        <w:rPr>
          <w:rFonts w:ascii="Times New Roman"/>
          <w:i/>
        </w:rPr>
      </w:pPr>
    </w:p>
    <w:p w:rsidR="00DF6D8A" w:rsidP="00DF6D8A" w14:paraId="217454EB" w14:textId="77777777">
      <w:pPr>
        <w:pStyle w:val="BodyText"/>
        <w:rPr>
          <w:rFonts w:ascii="Times New Roman"/>
          <w:i/>
        </w:rPr>
      </w:pPr>
    </w:p>
    <w:p w:rsidR="00DF6D8A" w:rsidP="00DF6D8A" w14:paraId="06EA748C" w14:textId="77777777">
      <w:pPr>
        <w:pStyle w:val="BodyText"/>
        <w:rPr>
          <w:rFonts w:ascii="Times New Roman"/>
          <w:i/>
        </w:rPr>
      </w:pPr>
    </w:p>
    <w:p w:rsidR="00DF6D8A" w:rsidRPr="00A12349" w:rsidP="00A12349" w14:paraId="6B85C2AC" w14:textId="77777777">
      <w:pPr>
        <w:jc w:val="center"/>
        <w:rPr>
          <w:rFonts w:ascii="Times New Roman" w:hAnsi="Times New Roman" w:cs="Times New Roman"/>
        </w:rPr>
      </w:pPr>
    </w:p>
    <w:p w:rsidR="00DF6D8A" w:rsidRPr="00A12349" w:rsidP="00A12349" w14:paraId="058A39F2" w14:textId="77777777">
      <w:pPr>
        <w:jc w:val="center"/>
        <w:rPr>
          <w:rFonts w:ascii="Times New Roman" w:hAnsi="Times New Roman" w:cs="Times New Roman"/>
        </w:rPr>
      </w:pPr>
    </w:p>
    <w:p w:rsidR="00DF6D8A" w:rsidRPr="00A12349" w:rsidP="00A12349" w14:paraId="22DDBD53" w14:textId="77777777">
      <w:pPr>
        <w:jc w:val="center"/>
        <w:rPr>
          <w:rFonts w:ascii="Times New Roman" w:hAnsi="Times New Roman" w:cs="Times New Roman"/>
        </w:rPr>
      </w:pPr>
    </w:p>
    <w:p w:rsidR="00DF6D8A" w:rsidRPr="00A12349" w:rsidP="00A12349" w14:paraId="2FB4ECC6" w14:textId="77777777">
      <w:pPr>
        <w:jc w:val="center"/>
        <w:rPr>
          <w:rFonts w:ascii="Times New Roman" w:hAnsi="Times New Roman" w:cs="Times New Roman"/>
        </w:rPr>
      </w:pPr>
    </w:p>
    <w:p w:rsidR="00DF6D8A" w:rsidRPr="00A12349" w:rsidP="00A12349" w14:paraId="4AEC36AE" w14:textId="77777777">
      <w:pPr>
        <w:jc w:val="center"/>
        <w:rPr>
          <w:rFonts w:ascii="Times New Roman" w:hAnsi="Times New Roman" w:cs="Times New Roman"/>
        </w:rPr>
      </w:pPr>
    </w:p>
    <w:p w:rsidR="00DF6D8A" w:rsidRPr="00A12349" w:rsidP="00A12349" w14:paraId="62FA8760" w14:textId="77777777">
      <w:pPr>
        <w:jc w:val="center"/>
        <w:rPr>
          <w:rFonts w:ascii="Times New Roman" w:hAnsi="Times New Roman" w:cs="Times New Roman"/>
        </w:rPr>
      </w:pPr>
    </w:p>
    <w:p w:rsidR="00DF6D8A" w:rsidRPr="00A12349" w:rsidP="00A12349" w14:paraId="402869BB" w14:textId="77777777">
      <w:pPr>
        <w:jc w:val="center"/>
        <w:rPr>
          <w:rFonts w:ascii="Times New Roman" w:hAnsi="Times New Roman" w:cs="Times New Roman"/>
        </w:rPr>
      </w:pPr>
    </w:p>
    <w:p w:rsidR="00DF6D8A" w:rsidRPr="00A12349" w:rsidP="00A12349" w14:paraId="696D0E70" w14:textId="77777777">
      <w:pPr>
        <w:jc w:val="center"/>
        <w:rPr>
          <w:rFonts w:ascii="Times New Roman" w:hAnsi="Times New Roman" w:cs="Times New Roman"/>
        </w:rPr>
      </w:pPr>
    </w:p>
    <w:p w:rsidR="00DF6D8A" w:rsidRPr="00A12349" w:rsidP="00A12349" w14:paraId="17CFC0EC" w14:textId="77777777">
      <w:pPr>
        <w:jc w:val="center"/>
        <w:rPr>
          <w:rFonts w:ascii="Times New Roman" w:hAnsi="Times New Roman" w:cs="Times New Roman"/>
        </w:rPr>
      </w:pPr>
    </w:p>
    <w:p w:rsidR="00DF6D8A" w:rsidRPr="00A12349" w:rsidP="00A12349" w14:paraId="1828D63C" w14:textId="77777777">
      <w:pPr>
        <w:jc w:val="center"/>
        <w:rPr>
          <w:rFonts w:ascii="Times New Roman" w:hAnsi="Times New Roman" w:cs="Times New Roman"/>
        </w:rPr>
      </w:pPr>
      <w:r w:rsidRPr="00A12349">
        <w:rPr>
          <w:rFonts w:ascii="Times New Roman" w:hAnsi="Times New Roman" w:cs="Times New Roman"/>
        </w:rPr>
        <w:t>[this</w:t>
      </w:r>
      <w:r w:rsidRPr="00A12349">
        <w:rPr>
          <w:rFonts w:ascii="Times New Roman" w:hAnsi="Times New Roman" w:cs="Times New Roman"/>
          <w:spacing w:val="-2"/>
        </w:rPr>
        <w:t xml:space="preserve"> </w:t>
      </w:r>
      <w:r w:rsidRPr="00A12349">
        <w:rPr>
          <w:rFonts w:ascii="Times New Roman" w:hAnsi="Times New Roman" w:cs="Times New Roman"/>
        </w:rPr>
        <w:t>page</w:t>
      </w:r>
      <w:r w:rsidRPr="00A12349">
        <w:rPr>
          <w:rFonts w:ascii="Times New Roman" w:hAnsi="Times New Roman" w:cs="Times New Roman"/>
          <w:spacing w:val="-2"/>
        </w:rPr>
        <w:t xml:space="preserve"> </w:t>
      </w:r>
      <w:r w:rsidRPr="00A12349">
        <w:rPr>
          <w:rFonts w:ascii="Times New Roman" w:hAnsi="Times New Roman" w:cs="Times New Roman"/>
        </w:rPr>
        <w:t>intentionally</w:t>
      </w:r>
      <w:r w:rsidRPr="00A12349">
        <w:rPr>
          <w:rFonts w:ascii="Times New Roman" w:hAnsi="Times New Roman" w:cs="Times New Roman"/>
          <w:spacing w:val="-3"/>
        </w:rPr>
        <w:t xml:space="preserve"> </w:t>
      </w:r>
      <w:r w:rsidRPr="00A12349">
        <w:rPr>
          <w:rFonts w:ascii="Times New Roman" w:hAnsi="Times New Roman" w:cs="Times New Roman"/>
        </w:rPr>
        <w:t>left</w:t>
      </w:r>
      <w:r w:rsidRPr="00A12349">
        <w:rPr>
          <w:rFonts w:ascii="Times New Roman" w:hAnsi="Times New Roman" w:cs="Times New Roman"/>
          <w:spacing w:val="-1"/>
        </w:rPr>
        <w:t xml:space="preserve"> </w:t>
      </w:r>
      <w:r w:rsidRPr="00A12349">
        <w:rPr>
          <w:rFonts w:ascii="Times New Roman" w:hAnsi="Times New Roman" w:cs="Times New Roman"/>
        </w:rPr>
        <w:t>blank]</w:t>
      </w:r>
    </w:p>
    <w:p w:rsidR="00DF6D8A" w:rsidP="00DF6D8A" w14:paraId="71AF6D9F" w14:textId="77777777">
      <w:pPr>
        <w:jc w:val="center"/>
        <w:sectPr>
          <w:pgSz w:w="12240" w:h="15840"/>
          <w:pgMar w:top="1500" w:right="160" w:bottom="1400" w:left="440" w:header="0" w:footer="1202" w:gutter="0"/>
          <w:cols w:space="720"/>
        </w:sectPr>
      </w:pPr>
    </w:p>
    <w:tbl>
      <w:tblPr>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2648"/>
        <w:gridCol w:w="2316"/>
      </w:tblGrid>
      <w:tr w14:paraId="0F8E0AC3" w14:textId="77777777" w:rsidTr="00322FF6">
        <w:tblPrEx>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609"/>
        </w:trPr>
        <w:tc>
          <w:tcPr>
            <w:tcW w:w="14964" w:type="dxa"/>
            <w:gridSpan w:val="2"/>
            <w:tcBorders>
              <w:bottom w:val="single" w:sz="4" w:space="0" w:color="000000"/>
            </w:tcBorders>
          </w:tcPr>
          <w:p w:rsidR="00DF6D8A" w:rsidP="00322FF6" w14:paraId="720D64F2" w14:textId="77777777">
            <w:pPr>
              <w:pStyle w:val="TableParagraph"/>
              <w:spacing w:before="1"/>
              <w:rPr>
                <w:b/>
                <w:sz w:val="23"/>
              </w:rPr>
            </w:pPr>
          </w:p>
          <w:p w:rsidR="00DF6D8A" w:rsidP="00322FF6" w14:paraId="06E67F3E" w14:textId="77777777">
            <w:pPr>
              <w:pStyle w:val="TableParagraph"/>
              <w:tabs>
                <w:tab w:val="left" w:pos="9608"/>
              </w:tabs>
              <w:ind w:left="220"/>
              <w:rPr>
                <w:rFonts w:ascii="Arial"/>
                <w:b/>
                <w:sz w:val="20"/>
              </w:rPr>
            </w:pPr>
            <w:r>
              <w:rPr>
                <w:rFonts w:ascii="Arial"/>
                <w:b/>
                <w:sz w:val="20"/>
              </w:rPr>
              <w:t>BUREAU OF</w:t>
            </w:r>
            <w:r>
              <w:rPr>
                <w:rFonts w:ascii="Arial"/>
                <w:b/>
                <w:spacing w:val="-2"/>
                <w:sz w:val="20"/>
              </w:rPr>
              <w:t xml:space="preserve"> </w:t>
            </w:r>
            <w:r>
              <w:rPr>
                <w:rFonts w:ascii="Arial"/>
                <w:b/>
                <w:sz w:val="20"/>
              </w:rPr>
              <w:t>LABOR STATISTICS</w:t>
            </w:r>
            <w:r>
              <w:rPr>
                <w:rFonts w:ascii="Arial"/>
                <w:b/>
                <w:sz w:val="20"/>
              </w:rPr>
              <w:tab/>
              <w:t>U.S.</w:t>
            </w:r>
            <w:r>
              <w:rPr>
                <w:rFonts w:ascii="Arial"/>
                <w:b/>
                <w:spacing w:val="-4"/>
                <w:sz w:val="20"/>
              </w:rPr>
              <w:t xml:space="preserve"> </w:t>
            </w:r>
            <w:r>
              <w:rPr>
                <w:rFonts w:ascii="Arial"/>
                <w:b/>
                <w:sz w:val="20"/>
              </w:rPr>
              <w:t>DEPARTMENT</w:t>
            </w:r>
            <w:r>
              <w:rPr>
                <w:rFonts w:ascii="Arial"/>
                <w:b/>
                <w:spacing w:val="-1"/>
                <w:sz w:val="20"/>
              </w:rPr>
              <w:t xml:space="preserve"> </w:t>
            </w:r>
            <w:r>
              <w:rPr>
                <w:rFonts w:ascii="Arial"/>
                <w:b/>
                <w:sz w:val="20"/>
              </w:rPr>
              <w:t>OF</w:t>
            </w:r>
            <w:r>
              <w:rPr>
                <w:rFonts w:ascii="Arial"/>
                <w:b/>
                <w:spacing w:val="-3"/>
                <w:sz w:val="20"/>
              </w:rPr>
              <w:t xml:space="preserve"> </w:t>
            </w:r>
            <w:r>
              <w:rPr>
                <w:rFonts w:ascii="Arial"/>
                <w:b/>
                <w:sz w:val="20"/>
              </w:rPr>
              <w:t>LABOR</w:t>
            </w:r>
          </w:p>
          <w:p w:rsidR="00DF6D8A" w:rsidP="00322FF6" w14:paraId="53AC3395" w14:textId="77777777">
            <w:pPr>
              <w:pStyle w:val="TableParagraph"/>
              <w:rPr>
                <w:b/>
              </w:rPr>
            </w:pPr>
          </w:p>
          <w:p w:rsidR="00DF6D8A" w:rsidP="00322FF6" w14:paraId="1043AE9A" w14:textId="77777777">
            <w:pPr>
              <w:pStyle w:val="TableParagraph"/>
              <w:spacing w:before="186"/>
              <w:ind w:left="3503" w:right="3561"/>
              <w:jc w:val="center"/>
              <w:rPr>
                <w:rFonts w:ascii="Arial"/>
                <w:b/>
                <w:sz w:val="20"/>
              </w:rPr>
            </w:pPr>
            <w:r>
              <w:rPr>
                <w:rFonts w:ascii="Arial"/>
                <w:b/>
                <w:sz w:val="20"/>
              </w:rPr>
              <w:t>BLS</w:t>
            </w:r>
            <w:r>
              <w:rPr>
                <w:rFonts w:ascii="Arial"/>
                <w:b/>
                <w:spacing w:val="-7"/>
                <w:sz w:val="20"/>
              </w:rPr>
              <w:t xml:space="preserve"> </w:t>
            </w:r>
            <w:r>
              <w:rPr>
                <w:rFonts w:ascii="Arial"/>
                <w:b/>
                <w:sz w:val="20"/>
              </w:rPr>
              <w:t>OSHS</w:t>
            </w:r>
            <w:r>
              <w:rPr>
                <w:rFonts w:ascii="Arial"/>
                <w:b/>
                <w:spacing w:val="-6"/>
                <w:sz w:val="20"/>
              </w:rPr>
              <w:t xml:space="preserve"> </w:t>
            </w:r>
            <w:r>
              <w:rPr>
                <w:rFonts w:ascii="Arial"/>
                <w:b/>
                <w:sz w:val="20"/>
              </w:rPr>
              <w:t>FINANCIAL</w:t>
            </w:r>
            <w:r>
              <w:rPr>
                <w:rFonts w:ascii="Arial"/>
                <w:b/>
                <w:spacing w:val="-2"/>
                <w:sz w:val="20"/>
              </w:rPr>
              <w:t xml:space="preserve"> </w:t>
            </w:r>
            <w:r>
              <w:rPr>
                <w:rFonts w:ascii="Arial"/>
                <w:b/>
                <w:sz w:val="20"/>
              </w:rPr>
              <w:t>RECONCILIATION</w:t>
            </w:r>
            <w:r>
              <w:rPr>
                <w:rFonts w:ascii="Arial"/>
                <w:b/>
                <w:spacing w:val="-3"/>
                <w:sz w:val="20"/>
              </w:rPr>
              <w:t xml:space="preserve"> </w:t>
            </w:r>
            <w:r>
              <w:rPr>
                <w:rFonts w:ascii="Arial"/>
                <w:b/>
                <w:sz w:val="20"/>
              </w:rPr>
              <w:t>WORKSHEET</w:t>
            </w:r>
            <w:r>
              <w:rPr>
                <w:rFonts w:ascii="Arial"/>
                <w:b/>
                <w:spacing w:val="-2"/>
                <w:sz w:val="20"/>
              </w:rPr>
              <w:t xml:space="preserve"> </w:t>
            </w:r>
            <w:r>
              <w:rPr>
                <w:rFonts w:ascii="Arial"/>
                <w:b/>
                <w:sz w:val="20"/>
              </w:rPr>
              <w:t>(FRW-A:</w:t>
            </w:r>
            <w:r>
              <w:rPr>
                <w:rFonts w:ascii="Arial"/>
                <w:b/>
                <w:spacing w:val="-4"/>
                <w:sz w:val="20"/>
              </w:rPr>
              <w:t xml:space="preserve"> </w:t>
            </w:r>
            <w:r>
              <w:rPr>
                <w:rFonts w:ascii="Arial"/>
                <w:b/>
                <w:sz w:val="20"/>
              </w:rPr>
              <w:t>Base</w:t>
            </w:r>
            <w:r>
              <w:rPr>
                <w:rFonts w:ascii="Arial"/>
                <w:b/>
                <w:spacing w:val="-4"/>
                <w:sz w:val="20"/>
              </w:rPr>
              <w:t xml:space="preserve"> </w:t>
            </w:r>
            <w:r>
              <w:rPr>
                <w:rFonts w:ascii="Arial"/>
                <w:b/>
                <w:sz w:val="20"/>
              </w:rPr>
              <w:t>Programs)</w:t>
            </w:r>
          </w:p>
        </w:tc>
      </w:tr>
      <w:tr w14:paraId="0C6D6757" w14:textId="77777777" w:rsidTr="00322FF6">
        <w:tblPrEx>
          <w:tblW w:w="0" w:type="auto"/>
          <w:tblInd w:w="132" w:type="dxa"/>
          <w:tblLayout w:type="fixed"/>
          <w:tblCellMar>
            <w:left w:w="0" w:type="dxa"/>
            <w:right w:w="0" w:type="dxa"/>
          </w:tblCellMar>
          <w:tblLook w:val="01E0"/>
        </w:tblPrEx>
        <w:trPr>
          <w:trHeight w:val="707"/>
        </w:trPr>
        <w:tc>
          <w:tcPr>
            <w:tcW w:w="12648" w:type="dxa"/>
            <w:tcBorders>
              <w:top w:val="single" w:sz="4" w:space="0" w:color="000000"/>
              <w:bottom w:val="single" w:sz="4" w:space="0" w:color="000000"/>
              <w:right w:val="single" w:sz="4" w:space="0" w:color="000000"/>
            </w:tcBorders>
          </w:tcPr>
          <w:p w:rsidR="00DF6D8A" w:rsidP="00322FF6" w14:paraId="573F92E3" w14:textId="27A46F33">
            <w:pPr>
              <w:pStyle w:val="TableParagraph"/>
              <w:spacing w:before="29"/>
              <w:ind w:left="109" w:right="281"/>
              <w:rPr>
                <w:rFonts w:ascii="Arial"/>
                <w:sz w:val="14"/>
              </w:rPr>
            </w:pPr>
            <w:r>
              <w:rPr>
                <w:rFonts w:ascii="Arial"/>
                <w:sz w:val="14"/>
              </w:rPr>
              <w:t xml:space="preserve">We estimate that it will take an average of 25 minutes to complete this form including time for reviewing instructions, searching existing data sources, </w:t>
            </w:r>
            <w:r>
              <w:rPr>
                <w:rFonts w:ascii="Arial"/>
                <w:sz w:val="14"/>
              </w:rPr>
              <w:t>gathering</w:t>
            </w:r>
            <w:r>
              <w:rPr>
                <w:rFonts w:ascii="Arial"/>
                <w:sz w:val="14"/>
              </w:rPr>
              <w:t xml:space="preserve"> and maintaining the data needed, and</w:t>
            </w:r>
            <w:r>
              <w:rPr>
                <w:rFonts w:ascii="Arial"/>
                <w:spacing w:val="-36"/>
                <w:sz w:val="14"/>
              </w:rPr>
              <w:t xml:space="preserve"> </w:t>
            </w:r>
            <w:r>
              <w:rPr>
                <w:rFonts w:ascii="Arial"/>
                <w:sz w:val="14"/>
              </w:rPr>
              <w:t>completing and reviewing the information. Your response is required to obtain or retain benefits under 29 USC 673.</w:t>
            </w:r>
            <w:r>
              <w:rPr>
                <w:rFonts w:ascii="Arial"/>
                <w:spacing w:val="1"/>
                <w:sz w:val="14"/>
              </w:rPr>
              <w:t xml:space="preserve"> </w:t>
            </w:r>
            <w:r>
              <w:rPr>
                <w:rFonts w:ascii="Arial"/>
                <w:sz w:val="14"/>
              </w:rPr>
              <w:t>If you have any comments regarding these estimates or any other aspect of this</w:t>
            </w:r>
            <w:r>
              <w:rPr>
                <w:rFonts w:ascii="Arial"/>
                <w:spacing w:val="1"/>
                <w:sz w:val="14"/>
              </w:rPr>
              <w:t xml:space="preserve"> </w:t>
            </w:r>
            <w:r>
              <w:rPr>
                <w:rFonts w:ascii="Arial"/>
                <w:sz w:val="14"/>
              </w:rPr>
              <w:t xml:space="preserve">form, including suggestions for reducing this burden, send them to the Bureau of Labor Statistics, Division of Financial Management (1220-0149), 2 Massachusetts Avenue, NE, </w:t>
            </w:r>
            <w:r w:rsidR="00CB5705">
              <w:rPr>
                <w:rFonts w:ascii="Arial"/>
                <w:sz w:val="14"/>
              </w:rPr>
              <w:t>Room 4135</w:t>
            </w:r>
            <w:r>
              <w:rPr>
                <w:rFonts w:ascii="Arial"/>
                <w:sz w:val="14"/>
              </w:rPr>
              <w:t>,</w:t>
            </w:r>
            <w:r>
              <w:rPr>
                <w:rFonts w:ascii="Arial"/>
                <w:spacing w:val="1"/>
                <w:sz w:val="14"/>
              </w:rPr>
              <w:t xml:space="preserve"> </w:t>
            </w:r>
            <w:r>
              <w:rPr>
                <w:rFonts w:ascii="Arial"/>
                <w:sz w:val="14"/>
              </w:rPr>
              <w:t>Washington, DC</w:t>
            </w:r>
            <w:r>
              <w:rPr>
                <w:rFonts w:ascii="Arial"/>
                <w:spacing w:val="-2"/>
                <w:sz w:val="14"/>
              </w:rPr>
              <w:t xml:space="preserve"> </w:t>
            </w:r>
            <w:r>
              <w:rPr>
                <w:rFonts w:ascii="Arial"/>
                <w:sz w:val="14"/>
              </w:rPr>
              <w:t>20212-0001.  You</w:t>
            </w:r>
            <w:r>
              <w:rPr>
                <w:rFonts w:ascii="Arial"/>
                <w:spacing w:val="-3"/>
                <w:sz w:val="14"/>
              </w:rPr>
              <w:t xml:space="preserve"> </w:t>
            </w:r>
            <w:r>
              <w:rPr>
                <w:rFonts w:ascii="Arial"/>
                <w:sz w:val="14"/>
              </w:rPr>
              <w:t>are</w:t>
            </w:r>
            <w:r>
              <w:rPr>
                <w:rFonts w:ascii="Arial"/>
                <w:spacing w:val="2"/>
                <w:sz w:val="14"/>
              </w:rPr>
              <w:t xml:space="preserve"> </w:t>
            </w:r>
            <w:r>
              <w:rPr>
                <w:rFonts w:ascii="Arial"/>
                <w:sz w:val="14"/>
              </w:rPr>
              <w:t>not</w:t>
            </w:r>
            <w:r>
              <w:rPr>
                <w:rFonts w:ascii="Arial"/>
                <w:spacing w:val="1"/>
                <w:sz w:val="14"/>
              </w:rPr>
              <w:t xml:space="preserve"> </w:t>
            </w:r>
            <w:r>
              <w:rPr>
                <w:rFonts w:ascii="Arial"/>
                <w:sz w:val="14"/>
              </w:rPr>
              <w:t>required to respond</w:t>
            </w:r>
            <w:r>
              <w:rPr>
                <w:rFonts w:ascii="Arial"/>
                <w:spacing w:val="1"/>
                <w:sz w:val="14"/>
              </w:rPr>
              <w:t xml:space="preserve"> </w:t>
            </w:r>
            <w:r>
              <w:rPr>
                <w:rFonts w:ascii="Arial"/>
                <w:sz w:val="14"/>
              </w:rPr>
              <w:t>to the collection</w:t>
            </w:r>
            <w:r>
              <w:rPr>
                <w:rFonts w:ascii="Arial"/>
                <w:spacing w:val="-2"/>
                <w:sz w:val="14"/>
              </w:rPr>
              <w:t xml:space="preserve"> </w:t>
            </w:r>
            <w:r>
              <w:rPr>
                <w:rFonts w:ascii="Arial"/>
                <w:sz w:val="14"/>
              </w:rPr>
              <w:t>of information unless</w:t>
            </w:r>
            <w:r>
              <w:rPr>
                <w:rFonts w:ascii="Arial"/>
                <w:spacing w:val="-1"/>
                <w:sz w:val="14"/>
              </w:rPr>
              <w:t xml:space="preserve"> </w:t>
            </w:r>
            <w:r>
              <w:rPr>
                <w:rFonts w:ascii="Arial"/>
                <w:sz w:val="14"/>
              </w:rPr>
              <w:t>it displays a</w:t>
            </w:r>
            <w:r>
              <w:rPr>
                <w:rFonts w:ascii="Arial"/>
                <w:spacing w:val="-2"/>
                <w:sz w:val="14"/>
              </w:rPr>
              <w:t xml:space="preserve"> </w:t>
            </w:r>
            <w:r>
              <w:rPr>
                <w:rFonts w:ascii="Arial"/>
                <w:sz w:val="14"/>
              </w:rPr>
              <w:t>currently</w:t>
            </w:r>
            <w:r>
              <w:rPr>
                <w:rFonts w:ascii="Arial"/>
                <w:spacing w:val="-4"/>
                <w:sz w:val="14"/>
              </w:rPr>
              <w:t xml:space="preserve"> </w:t>
            </w:r>
            <w:r>
              <w:rPr>
                <w:rFonts w:ascii="Arial"/>
                <w:sz w:val="14"/>
              </w:rPr>
              <w:t>valid</w:t>
            </w:r>
            <w:r>
              <w:rPr>
                <w:rFonts w:ascii="Arial"/>
                <w:spacing w:val="-3"/>
                <w:sz w:val="14"/>
              </w:rPr>
              <w:t xml:space="preserve"> </w:t>
            </w:r>
            <w:r>
              <w:rPr>
                <w:rFonts w:ascii="Arial"/>
                <w:sz w:val="14"/>
              </w:rPr>
              <w:t>OMB control</w:t>
            </w:r>
            <w:r>
              <w:rPr>
                <w:rFonts w:ascii="Arial"/>
                <w:spacing w:val="1"/>
                <w:sz w:val="14"/>
              </w:rPr>
              <w:t xml:space="preserve"> </w:t>
            </w:r>
            <w:r>
              <w:rPr>
                <w:rFonts w:ascii="Arial"/>
                <w:sz w:val="14"/>
              </w:rPr>
              <w:t>number.</w:t>
            </w:r>
          </w:p>
        </w:tc>
        <w:tc>
          <w:tcPr>
            <w:tcW w:w="2316" w:type="dxa"/>
            <w:tcBorders>
              <w:top w:val="single" w:sz="4" w:space="0" w:color="000000"/>
              <w:left w:val="single" w:sz="4" w:space="0" w:color="000000"/>
              <w:bottom w:val="single" w:sz="4" w:space="0" w:color="000000"/>
            </w:tcBorders>
          </w:tcPr>
          <w:p w:rsidR="00DF6D8A" w:rsidP="00322FF6" w14:paraId="3CF2E336" w14:textId="77777777">
            <w:pPr>
              <w:pStyle w:val="TableParagraph"/>
              <w:spacing w:before="67"/>
              <w:ind w:left="275" w:right="234"/>
              <w:jc w:val="center"/>
              <w:rPr>
                <w:rFonts w:ascii="Arial"/>
                <w:sz w:val="14"/>
              </w:rPr>
            </w:pPr>
            <w:r>
              <w:rPr>
                <w:rFonts w:ascii="Arial"/>
                <w:sz w:val="14"/>
              </w:rPr>
              <w:t>OMB</w:t>
            </w:r>
            <w:r>
              <w:rPr>
                <w:rFonts w:ascii="Arial"/>
                <w:spacing w:val="-4"/>
                <w:sz w:val="14"/>
              </w:rPr>
              <w:t xml:space="preserve"> </w:t>
            </w:r>
            <w:r>
              <w:rPr>
                <w:rFonts w:ascii="Arial"/>
                <w:sz w:val="14"/>
              </w:rPr>
              <w:t>No.</w:t>
            </w:r>
            <w:r>
              <w:rPr>
                <w:rFonts w:ascii="Arial"/>
                <w:spacing w:val="-2"/>
                <w:sz w:val="14"/>
              </w:rPr>
              <w:t xml:space="preserve"> </w:t>
            </w:r>
            <w:r>
              <w:rPr>
                <w:rFonts w:ascii="Arial"/>
                <w:sz w:val="14"/>
              </w:rPr>
              <w:t>1220-0149</w:t>
            </w:r>
          </w:p>
          <w:p w:rsidR="00DF6D8A" w:rsidP="00322FF6" w14:paraId="4D0352CD" w14:textId="77777777">
            <w:pPr>
              <w:pStyle w:val="TableParagraph"/>
              <w:spacing w:before="24"/>
              <w:ind w:left="277" w:right="234"/>
              <w:jc w:val="center"/>
              <w:rPr>
                <w:rFonts w:ascii="Arial"/>
                <w:spacing w:val="-2"/>
                <w:sz w:val="14"/>
              </w:rPr>
            </w:pPr>
            <w:r>
              <w:rPr>
                <w:rFonts w:ascii="Arial"/>
                <w:sz w:val="14"/>
              </w:rPr>
              <w:t>Approval</w:t>
            </w:r>
            <w:r>
              <w:rPr>
                <w:rFonts w:ascii="Arial"/>
                <w:spacing w:val="-4"/>
                <w:sz w:val="14"/>
              </w:rPr>
              <w:t xml:space="preserve"> </w:t>
            </w:r>
            <w:r>
              <w:rPr>
                <w:rFonts w:ascii="Arial"/>
                <w:sz w:val="14"/>
              </w:rPr>
              <w:t>Expires</w:t>
            </w:r>
            <w:r>
              <w:rPr>
                <w:rFonts w:ascii="Arial"/>
                <w:spacing w:val="-2"/>
                <w:sz w:val="14"/>
              </w:rPr>
              <w:t xml:space="preserve"> </w:t>
            </w:r>
          </w:p>
          <w:p w:rsidR="00DF6D8A" w:rsidP="00322FF6" w14:paraId="138C678E" w14:textId="77777777">
            <w:pPr>
              <w:pStyle w:val="TableParagraph"/>
              <w:spacing w:before="24"/>
              <w:ind w:left="277" w:right="234"/>
              <w:jc w:val="center"/>
              <w:rPr>
                <w:rFonts w:ascii="Arial"/>
                <w:sz w:val="14"/>
              </w:rPr>
            </w:pPr>
            <w:r>
              <w:rPr>
                <w:rFonts w:ascii="Arial"/>
                <w:sz w:val="14"/>
              </w:rPr>
              <w:t>06-30-2024</w:t>
            </w:r>
          </w:p>
        </w:tc>
      </w:tr>
      <w:tr w14:paraId="0AA3EDA4" w14:textId="77777777" w:rsidTr="00322FF6">
        <w:tblPrEx>
          <w:tblW w:w="0" w:type="auto"/>
          <w:tblInd w:w="132" w:type="dxa"/>
          <w:tblLayout w:type="fixed"/>
          <w:tblCellMar>
            <w:left w:w="0" w:type="dxa"/>
            <w:right w:w="0" w:type="dxa"/>
          </w:tblCellMar>
          <w:tblLook w:val="01E0"/>
        </w:tblPrEx>
        <w:trPr>
          <w:trHeight w:val="7100"/>
        </w:trPr>
        <w:tc>
          <w:tcPr>
            <w:tcW w:w="14964" w:type="dxa"/>
            <w:gridSpan w:val="2"/>
            <w:tcBorders>
              <w:top w:val="single" w:sz="4" w:space="0" w:color="000000"/>
            </w:tcBorders>
          </w:tcPr>
          <w:p w:rsidR="00DF6D8A" w:rsidP="00322FF6" w14:paraId="5C222349" w14:textId="77777777">
            <w:pPr>
              <w:pStyle w:val="TableParagraph"/>
              <w:spacing w:before="11"/>
              <w:rPr>
                <w:b/>
                <w:sz w:val="21"/>
              </w:rPr>
            </w:pPr>
          </w:p>
          <w:p w:rsidR="00DF6D8A" w:rsidP="00322FF6" w14:paraId="24B08794" w14:textId="77777777">
            <w:pPr>
              <w:pStyle w:val="TableParagraph"/>
              <w:tabs>
                <w:tab w:val="left" w:pos="3112"/>
                <w:tab w:val="left" w:pos="11216"/>
                <w:tab w:val="left" w:pos="11605"/>
                <w:tab w:val="left" w:pos="13280"/>
              </w:tabs>
              <w:spacing w:before="1"/>
              <w:ind w:left="448"/>
              <w:rPr>
                <w:rFonts w:ascii="Arial"/>
                <w:sz w:val="20"/>
              </w:rPr>
            </w:pPr>
            <w:r>
              <w:rPr>
                <w:rFonts w:ascii="Arial"/>
                <w:sz w:val="20"/>
              </w:rPr>
              <w:t>State</w:t>
            </w:r>
            <w:r>
              <w:rPr>
                <w:rFonts w:ascii="Arial"/>
                <w:spacing w:val="-3"/>
                <w:sz w:val="20"/>
              </w:rPr>
              <w:t xml:space="preserve"> </w:t>
            </w:r>
            <w:r>
              <w:rPr>
                <w:rFonts w:ascii="Arial"/>
                <w:sz w:val="20"/>
              </w:rPr>
              <w:t>Grant Agency</w:t>
            </w:r>
            <w:r>
              <w:rPr>
                <w:rFonts w:ascii="Arial"/>
                <w:spacing w:val="-6"/>
                <w:sz w:val="20"/>
              </w:rPr>
              <w:t xml:space="preserve"> </w:t>
            </w:r>
            <w:r>
              <w:rPr>
                <w:rFonts w:ascii="Arial"/>
                <w:sz w:val="20"/>
              </w:rPr>
              <w:t>(SGA):</w:t>
            </w:r>
            <w:r>
              <w:rPr>
                <w:rFonts w:ascii="Arial"/>
                <w:sz w:val="20"/>
              </w:rPr>
              <w:tab/>
            </w:r>
            <w:r>
              <w:rPr>
                <w:rFonts w:ascii="Arial"/>
                <w:w w:val="99"/>
                <w:sz w:val="20"/>
                <w:u w:val="single"/>
              </w:rPr>
              <w:t xml:space="preserve"> </w:t>
            </w:r>
            <w:r>
              <w:rPr>
                <w:rFonts w:ascii="Arial"/>
                <w:sz w:val="20"/>
                <w:u w:val="single"/>
              </w:rPr>
              <w:tab/>
            </w:r>
            <w:r>
              <w:rPr>
                <w:rFonts w:ascii="Arial"/>
                <w:sz w:val="20"/>
              </w:rPr>
              <w:tab/>
              <w:t xml:space="preserve">Date: </w:t>
            </w:r>
            <w:r>
              <w:rPr>
                <w:rFonts w:ascii="Arial"/>
                <w:spacing w:val="16"/>
                <w:sz w:val="20"/>
              </w:rPr>
              <w:t xml:space="preserve"> </w:t>
            </w:r>
            <w:r>
              <w:rPr>
                <w:rFonts w:ascii="Arial"/>
                <w:w w:val="99"/>
                <w:sz w:val="20"/>
                <w:u w:val="single"/>
              </w:rPr>
              <w:t xml:space="preserve"> </w:t>
            </w:r>
            <w:r>
              <w:rPr>
                <w:rFonts w:ascii="Arial"/>
                <w:sz w:val="20"/>
                <w:u w:val="single"/>
              </w:rPr>
              <w:tab/>
            </w:r>
          </w:p>
          <w:p w:rsidR="00DF6D8A" w:rsidP="00322FF6" w14:paraId="234E0D5D" w14:textId="77777777">
            <w:pPr>
              <w:pStyle w:val="TableParagraph"/>
              <w:spacing w:before="10"/>
              <w:rPr>
                <w:b/>
                <w:sz w:val="30"/>
              </w:rPr>
            </w:pPr>
          </w:p>
          <w:p w:rsidR="00DF6D8A" w:rsidP="00322FF6" w14:paraId="04635F0A" w14:textId="77777777">
            <w:pPr>
              <w:pStyle w:val="TableParagraph"/>
              <w:tabs>
                <w:tab w:val="left" w:pos="2701"/>
                <w:tab w:val="left" w:pos="7168"/>
                <w:tab w:val="left" w:pos="9128"/>
                <w:tab w:val="left" w:pos="11768"/>
                <w:tab w:val="left" w:pos="12428"/>
                <w:tab w:val="left" w:pos="13868"/>
              </w:tabs>
              <w:spacing w:before="1"/>
              <w:ind w:left="448"/>
              <w:rPr>
                <w:rFonts w:ascii="Arial"/>
                <w:sz w:val="20"/>
              </w:rPr>
            </w:pPr>
            <w:r>
              <w:rPr>
                <w:rFonts w:ascii="Arial"/>
                <w:sz w:val="20"/>
              </w:rPr>
              <w:t>CA</w:t>
            </w:r>
            <w:r>
              <w:rPr>
                <w:rFonts w:ascii="Arial"/>
                <w:spacing w:val="-3"/>
                <w:sz w:val="20"/>
              </w:rPr>
              <w:t xml:space="preserve"> </w:t>
            </w:r>
            <w:r>
              <w:rPr>
                <w:rFonts w:ascii="Arial"/>
                <w:sz w:val="20"/>
              </w:rPr>
              <w:t>#:</w:t>
            </w:r>
            <w:r>
              <w:rPr>
                <w:rFonts w:ascii="Arial"/>
                <w:sz w:val="20"/>
              </w:rPr>
              <w:tab/>
            </w:r>
            <w:r>
              <w:rPr>
                <w:rFonts w:ascii="Arial"/>
                <w:w w:val="99"/>
                <w:sz w:val="20"/>
                <w:u w:val="single"/>
              </w:rPr>
              <w:t xml:space="preserve"> </w:t>
            </w:r>
            <w:r>
              <w:rPr>
                <w:rFonts w:ascii="Arial"/>
                <w:sz w:val="20"/>
                <w:u w:val="single"/>
              </w:rPr>
              <w:tab/>
            </w:r>
            <w:r>
              <w:rPr>
                <w:rFonts w:ascii="Arial"/>
                <w:sz w:val="20"/>
              </w:rPr>
              <w:t xml:space="preserve"> </w:t>
            </w:r>
            <w:r>
              <w:rPr>
                <w:rFonts w:ascii="Arial"/>
                <w:spacing w:val="-1"/>
                <w:sz w:val="20"/>
              </w:rPr>
              <w:t xml:space="preserve"> </w:t>
            </w:r>
            <w:r>
              <w:rPr>
                <w:rFonts w:ascii="Arial"/>
                <w:sz w:val="20"/>
              </w:rPr>
              <w:t>CA</w:t>
            </w:r>
            <w:r>
              <w:rPr>
                <w:rFonts w:ascii="Arial"/>
                <w:spacing w:val="-1"/>
                <w:sz w:val="20"/>
              </w:rPr>
              <w:t xml:space="preserve"> </w:t>
            </w:r>
            <w:r>
              <w:rPr>
                <w:rFonts w:ascii="Arial"/>
                <w:sz w:val="20"/>
              </w:rPr>
              <w:t>Period:</w:t>
            </w:r>
            <w:r>
              <w:rPr>
                <w:rFonts w:ascii="Arial"/>
                <w:spacing w:val="53"/>
                <w:sz w:val="20"/>
              </w:rPr>
              <w:t xml:space="preserve"> </w:t>
            </w:r>
            <w:r>
              <w:rPr>
                <w:rFonts w:ascii="Arial"/>
                <w:sz w:val="20"/>
              </w:rPr>
              <w:t>From:</w:t>
            </w:r>
            <w:r>
              <w:rPr>
                <w:rFonts w:ascii="Arial"/>
                <w:sz w:val="20"/>
              </w:rPr>
              <w:tab/>
            </w:r>
            <w:r>
              <w:rPr>
                <w:rFonts w:ascii="Arial"/>
                <w:w w:val="99"/>
                <w:sz w:val="20"/>
                <w:u w:val="single"/>
              </w:rPr>
              <w:t xml:space="preserve"> </w:t>
            </w:r>
            <w:r>
              <w:rPr>
                <w:rFonts w:ascii="Arial"/>
                <w:sz w:val="20"/>
                <w:u w:val="single"/>
              </w:rPr>
              <w:tab/>
            </w:r>
            <w:r>
              <w:rPr>
                <w:rFonts w:ascii="Arial"/>
                <w:sz w:val="20"/>
              </w:rPr>
              <w:t xml:space="preserve"> </w:t>
            </w:r>
            <w:r>
              <w:rPr>
                <w:rFonts w:ascii="Arial"/>
                <w:spacing w:val="-4"/>
                <w:sz w:val="20"/>
              </w:rPr>
              <w:t xml:space="preserve"> </w:t>
            </w:r>
            <w:r>
              <w:rPr>
                <w:rFonts w:ascii="Arial"/>
                <w:sz w:val="20"/>
              </w:rPr>
              <w:t>To:</w:t>
            </w:r>
            <w:r>
              <w:rPr>
                <w:rFonts w:ascii="Arial"/>
                <w:sz w:val="20"/>
              </w:rPr>
              <w:tab/>
            </w:r>
            <w:r>
              <w:rPr>
                <w:rFonts w:ascii="Arial"/>
                <w:w w:val="99"/>
                <w:sz w:val="20"/>
                <w:u w:val="single"/>
              </w:rPr>
              <w:t xml:space="preserve"> </w:t>
            </w:r>
            <w:r>
              <w:rPr>
                <w:rFonts w:ascii="Arial"/>
                <w:sz w:val="20"/>
                <w:u w:val="single"/>
              </w:rPr>
              <w:tab/>
            </w:r>
          </w:p>
          <w:p w:rsidR="00DF6D8A" w:rsidP="00322FF6" w14:paraId="7341A339" w14:textId="77777777">
            <w:pPr>
              <w:pStyle w:val="TableParagraph"/>
              <w:rPr>
                <w:b/>
              </w:rPr>
            </w:pPr>
          </w:p>
          <w:p w:rsidR="00DF6D8A" w:rsidP="00322FF6" w14:paraId="381FC26F" w14:textId="77777777">
            <w:pPr>
              <w:pStyle w:val="TableParagraph"/>
              <w:spacing w:before="4"/>
              <w:rPr>
                <w:b/>
                <w:sz w:val="18"/>
              </w:rPr>
            </w:pPr>
          </w:p>
          <w:p w:rsidR="00DF6D8A" w:rsidP="00322FF6" w14:paraId="3572F890" w14:textId="77777777">
            <w:pPr>
              <w:pStyle w:val="TableParagraph"/>
              <w:tabs>
                <w:tab w:val="left" w:pos="8053"/>
                <w:tab w:val="left" w:pos="9995"/>
              </w:tabs>
              <w:ind w:left="6023"/>
              <w:rPr>
                <w:rFonts w:ascii="Arial"/>
                <w:b/>
                <w:sz w:val="20"/>
              </w:rPr>
            </w:pPr>
            <w:r>
              <w:rPr>
                <w:rFonts w:ascii="Arial"/>
                <w:b/>
                <w:sz w:val="20"/>
              </w:rPr>
              <w:t>SOII</w:t>
            </w:r>
            <w:r>
              <w:rPr>
                <w:rFonts w:ascii="Arial"/>
                <w:b/>
                <w:sz w:val="20"/>
              </w:rPr>
              <w:tab/>
              <w:t>CFOI</w:t>
            </w:r>
            <w:r>
              <w:rPr>
                <w:rFonts w:ascii="Arial"/>
                <w:b/>
                <w:sz w:val="20"/>
              </w:rPr>
              <w:tab/>
              <w:t>OTHER</w:t>
            </w:r>
          </w:p>
          <w:p w:rsidR="00DF6D8A" w:rsidP="00322FF6" w14:paraId="16B676CB" w14:textId="77777777">
            <w:pPr>
              <w:pStyle w:val="TableParagraph"/>
              <w:spacing w:before="77"/>
              <w:ind w:left="2809"/>
              <w:rPr>
                <w:rFonts w:ascii="Arial"/>
                <w:b/>
                <w:sz w:val="20"/>
              </w:rPr>
            </w:pPr>
            <w:r>
              <w:rPr>
                <w:rFonts w:ascii="Arial"/>
                <w:b/>
                <w:sz w:val="20"/>
              </w:rPr>
              <w:t>FUND</w:t>
            </w:r>
            <w:r>
              <w:rPr>
                <w:rFonts w:ascii="Arial"/>
                <w:b/>
                <w:spacing w:val="-3"/>
                <w:sz w:val="20"/>
              </w:rPr>
              <w:t xml:space="preserve"> </w:t>
            </w:r>
            <w:r>
              <w:rPr>
                <w:rFonts w:ascii="Arial"/>
                <w:b/>
                <w:sz w:val="20"/>
              </w:rPr>
              <w:t>LEDGER</w:t>
            </w:r>
            <w:r>
              <w:rPr>
                <w:rFonts w:ascii="Arial"/>
                <w:b/>
                <w:spacing w:val="-3"/>
                <w:sz w:val="20"/>
              </w:rPr>
              <w:t xml:space="preserve"> </w:t>
            </w:r>
            <w:r>
              <w:rPr>
                <w:rFonts w:ascii="Arial"/>
                <w:b/>
                <w:sz w:val="20"/>
              </w:rPr>
              <w:t>CODE:</w:t>
            </w:r>
          </w:p>
          <w:p w:rsidR="00DF6D8A" w:rsidP="00322FF6" w14:paraId="70F81259" w14:textId="77777777">
            <w:pPr>
              <w:pStyle w:val="TableParagraph"/>
              <w:spacing w:before="3"/>
              <w:rPr>
                <w:b/>
                <w:sz w:val="31"/>
              </w:rPr>
            </w:pPr>
          </w:p>
          <w:p w:rsidR="00DF6D8A" w:rsidP="00322FF6" w14:paraId="77E4E0E8" w14:textId="77777777">
            <w:pPr>
              <w:pStyle w:val="TableParagraph"/>
              <w:numPr>
                <w:ilvl w:val="0"/>
                <w:numId w:val="26"/>
              </w:numPr>
              <w:tabs>
                <w:tab w:val="left" w:pos="669"/>
                <w:tab w:val="left" w:pos="5276"/>
                <w:tab w:val="left" w:pos="7168"/>
                <w:tab w:val="left" w:pos="7456"/>
                <w:tab w:val="left" w:pos="9128"/>
                <w:tab w:val="left" w:pos="9472"/>
                <w:tab w:val="left" w:pos="11216"/>
              </w:tabs>
              <w:spacing w:before="1"/>
              <w:rPr>
                <w:rFonts w:ascii="Arial"/>
                <w:sz w:val="20"/>
              </w:rPr>
            </w:pPr>
            <w:r>
              <w:rPr>
                <w:rFonts w:ascii="Arial"/>
                <w:sz w:val="20"/>
              </w:rPr>
              <w:t>Cumulative</w:t>
            </w:r>
            <w:r>
              <w:rPr>
                <w:rFonts w:ascii="Arial"/>
                <w:spacing w:val="-12"/>
                <w:sz w:val="20"/>
              </w:rPr>
              <w:t xml:space="preserve"> </w:t>
            </w:r>
            <w:r>
              <w:rPr>
                <w:rFonts w:ascii="Arial"/>
                <w:sz w:val="20"/>
              </w:rPr>
              <w:t>Disbursements</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DF6D8A" w:rsidP="00322FF6" w14:paraId="229518CC" w14:textId="77777777">
            <w:pPr>
              <w:pStyle w:val="TableParagraph"/>
              <w:spacing w:before="6"/>
              <w:rPr>
                <w:b/>
                <w:sz w:val="27"/>
              </w:rPr>
            </w:pPr>
          </w:p>
          <w:p w:rsidR="00DF6D8A" w:rsidP="00322FF6" w14:paraId="4CE50EF8" w14:textId="77777777">
            <w:pPr>
              <w:pStyle w:val="TableParagraph"/>
              <w:numPr>
                <w:ilvl w:val="0"/>
                <w:numId w:val="26"/>
              </w:numPr>
              <w:tabs>
                <w:tab w:val="left" w:pos="669"/>
                <w:tab w:val="left" w:pos="5276"/>
                <w:tab w:val="left" w:pos="7168"/>
                <w:tab w:val="left" w:pos="7456"/>
                <w:tab w:val="left" w:pos="9128"/>
                <w:tab w:val="left" w:pos="9472"/>
                <w:tab w:val="left" w:pos="11216"/>
              </w:tabs>
              <w:ind w:left="669"/>
              <w:rPr>
                <w:rFonts w:ascii="Arial"/>
                <w:sz w:val="20"/>
              </w:rPr>
            </w:pPr>
            <w:r>
              <w:rPr>
                <w:rFonts w:ascii="Arial"/>
                <w:sz w:val="20"/>
              </w:rPr>
              <w:t>Payments</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DF6D8A" w:rsidP="00322FF6" w14:paraId="0A7C172A" w14:textId="77777777">
            <w:pPr>
              <w:pStyle w:val="TableParagraph"/>
              <w:spacing w:before="5"/>
              <w:rPr>
                <w:b/>
                <w:sz w:val="27"/>
              </w:rPr>
            </w:pPr>
          </w:p>
          <w:p w:rsidR="00DF6D8A" w:rsidP="00322FF6" w14:paraId="55915C48" w14:textId="77777777">
            <w:pPr>
              <w:pStyle w:val="TableParagraph"/>
              <w:numPr>
                <w:ilvl w:val="0"/>
                <w:numId w:val="26"/>
              </w:numPr>
              <w:tabs>
                <w:tab w:val="left" w:pos="669"/>
                <w:tab w:val="left" w:pos="5276"/>
                <w:tab w:val="left" w:pos="7168"/>
                <w:tab w:val="left" w:pos="7456"/>
                <w:tab w:val="left" w:pos="9128"/>
                <w:tab w:val="left" w:pos="9472"/>
                <w:tab w:val="left" w:pos="11216"/>
              </w:tabs>
              <w:rPr>
                <w:rFonts w:ascii="Arial"/>
                <w:sz w:val="20"/>
              </w:rPr>
            </w:pPr>
            <w:r>
              <w:rPr>
                <w:rFonts w:ascii="Arial"/>
                <w:sz w:val="20"/>
              </w:rPr>
              <w:t>Difference</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DF6D8A" w:rsidP="00322FF6" w14:paraId="448E0E92" w14:textId="77777777">
            <w:pPr>
              <w:pStyle w:val="TableParagraph"/>
              <w:spacing w:before="2"/>
              <w:rPr>
                <w:b/>
                <w:sz w:val="24"/>
              </w:rPr>
            </w:pPr>
          </w:p>
          <w:p w:rsidR="00DF6D8A" w:rsidP="00322FF6" w14:paraId="18D1DDC5" w14:textId="77777777">
            <w:pPr>
              <w:pStyle w:val="TableParagraph"/>
              <w:numPr>
                <w:ilvl w:val="0"/>
                <w:numId w:val="26"/>
              </w:numPr>
              <w:tabs>
                <w:tab w:val="left" w:pos="669"/>
                <w:tab w:val="left" w:pos="5276"/>
                <w:tab w:val="left" w:pos="7168"/>
                <w:tab w:val="left" w:pos="7456"/>
                <w:tab w:val="left" w:pos="9128"/>
                <w:tab w:val="left" w:pos="9472"/>
                <w:tab w:val="left" w:pos="11216"/>
              </w:tabs>
              <w:rPr>
                <w:rFonts w:ascii="Arial"/>
                <w:sz w:val="20"/>
              </w:rPr>
            </w:pPr>
            <w:r>
              <w:rPr>
                <w:rFonts w:ascii="Arial"/>
                <w:sz w:val="20"/>
              </w:rPr>
              <w:t>Total</w:t>
            </w:r>
            <w:r>
              <w:rPr>
                <w:rFonts w:ascii="Arial"/>
                <w:spacing w:val="-6"/>
                <w:sz w:val="20"/>
              </w:rPr>
              <w:t xml:space="preserve"> </w:t>
            </w:r>
            <w:r>
              <w:rPr>
                <w:rFonts w:ascii="Arial"/>
                <w:sz w:val="20"/>
              </w:rPr>
              <w:t>Obligational</w:t>
            </w:r>
            <w:r>
              <w:rPr>
                <w:rFonts w:ascii="Arial"/>
                <w:spacing w:val="-5"/>
                <w:sz w:val="20"/>
              </w:rPr>
              <w:t xml:space="preserve"> </w:t>
            </w:r>
            <w:r>
              <w:rPr>
                <w:rFonts w:ascii="Arial"/>
                <w:sz w:val="20"/>
              </w:rPr>
              <w:t>Authority</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DF6D8A" w:rsidP="00322FF6" w14:paraId="4635832B" w14:textId="77777777">
            <w:pPr>
              <w:pStyle w:val="TableParagraph"/>
              <w:spacing w:before="7"/>
              <w:rPr>
                <w:b/>
                <w:sz w:val="27"/>
              </w:rPr>
            </w:pPr>
          </w:p>
          <w:p w:rsidR="00DF6D8A" w:rsidP="00322FF6" w14:paraId="0DF5CFBB" w14:textId="77777777">
            <w:pPr>
              <w:pStyle w:val="TableParagraph"/>
              <w:numPr>
                <w:ilvl w:val="0"/>
                <w:numId w:val="26"/>
              </w:numPr>
              <w:tabs>
                <w:tab w:val="left" w:pos="669"/>
                <w:tab w:val="left" w:pos="5276"/>
                <w:tab w:val="left" w:pos="7168"/>
                <w:tab w:val="left" w:pos="7456"/>
                <w:tab w:val="left" w:pos="9128"/>
                <w:tab w:val="left" w:pos="9472"/>
                <w:tab w:val="left" w:pos="11216"/>
              </w:tabs>
              <w:rPr>
                <w:rFonts w:ascii="Arial"/>
                <w:sz w:val="20"/>
              </w:rPr>
            </w:pPr>
            <w:r>
              <w:rPr>
                <w:rFonts w:ascii="Arial"/>
                <w:sz w:val="20"/>
              </w:rPr>
              <w:t>Unused</w:t>
            </w:r>
            <w:r>
              <w:rPr>
                <w:rFonts w:ascii="Arial"/>
                <w:spacing w:val="-6"/>
                <w:sz w:val="20"/>
              </w:rPr>
              <w:t xml:space="preserve"> </w:t>
            </w:r>
            <w:r>
              <w:rPr>
                <w:rFonts w:ascii="Arial"/>
                <w:sz w:val="20"/>
              </w:rPr>
              <w:t>Obligational</w:t>
            </w:r>
            <w:r>
              <w:rPr>
                <w:rFonts w:ascii="Arial"/>
                <w:spacing w:val="-5"/>
                <w:sz w:val="20"/>
              </w:rPr>
              <w:t xml:space="preserve"> </w:t>
            </w:r>
            <w:r>
              <w:rPr>
                <w:rFonts w:ascii="Arial"/>
                <w:sz w:val="20"/>
              </w:rPr>
              <w:t>Authority</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DF6D8A" w:rsidP="00322FF6" w14:paraId="2A2EFADF" w14:textId="77777777">
            <w:pPr>
              <w:pStyle w:val="TableParagraph"/>
              <w:rPr>
                <w:b/>
                <w:sz w:val="24"/>
              </w:rPr>
            </w:pPr>
          </w:p>
          <w:p w:rsidR="00DF6D8A" w:rsidP="00322FF6" w14:paraId="675B10DB" w14:textId="77777777">
            <w:pPr>
              <w:pStyle w:val="TableParagraph"/>
              <w:numPr>
                <w:ilvl w:val="0"/>
                <w:numId w:val="26"/>
              </w:numPr>
              <w:tabs>
                <w:tab w:val="left" w:pos="725"/>
                <w:tab w:val="left" w:pos="5276"/>
                <w:tab w:val="left" w:pos="7168"/>
                <w:tab w:val="left" w:pos="7456"/>
                <w:tab w:val="left" w:pos="9128"/>
                <w:tab w:val="left" w:pos="9472"/>
                <w:tab w:val="left" w:pos="11216"/>
              </w:tabs>
              <w:spacing w:before="1"/>
              <w:ind w:left="724" w:hanging="277"/>
              <w:rPr>
                <w:rFonts w:ascii="Arial"/>
                <w:sz w:val="20"/>
              </w:rPr>
            </w:pPr>
            <w:r>
              <w:rPr>
                <w:rFonts w:ascii="Arial"/>
                <w:sz w:val="20"/>
              </w:rPr>
              <w:t>Revised</w:t>
            </w:r>
            <w:r>
              <w:rPr>
                <w:rFonts w:ascii="Arial"/>
                <w:spacing w:val="-6"/>
                <w:sz w:val="20"/>
              </w:rPr>
              <w:t xml:space="preserve"> </w:t>
            </w:r>
            <w:r>
              <w:rPr>
                <w:rFonts w:ascii="Arial"/>
                <w:sz w:val="20"/>
              </w:rPr>
              <w:t>Obligational</w:t>
            </w:r>
            <w:r>
              <w:rPr>
                <w:rFonts w:ascii="Arial"/>
                <w:spacing w:val="-4"/>
                <w:sz w:val="20"/>
              </w:rPr>
              <w:t xml:space="preserve"> </w:t>
            </w:r>
            <w:r>
              <w:rPr>
                <w:rFonts w:ascii="Arial"/>
                <w:sz w:val="20"/>
              </w:rPr>
              <w:t>Authority</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DF6D8A" w:rsidP="00322FF6" w14:paraId="2BA28537" w14:textId="77777777">
            <w:pPr>
              <w:pStyle w:val="TableParagraph"/>
              <w:spacing w:before="8"/>
              <w:rPr>
                <w:b/>
                <w:sz w:val="31"/>
              </w:rPr>
            </w:pPr>
          </w:p>
          <w:p w:rsidR="00DF6D8A" w:rsidP="00322FF6" w14:paraId="14DD58CA" w14:textId="77777777">
            <w:pPr>
              <w:pStyle w:val="TableParagraph"/>
              <w:numPr>
                <w:ilvl w:val="0"/>
                <w:numId w:val="26"/>
              </w:numPr>
              <w:tabs>
                <w:tab w:val="left" w:pos="2809"/>
                <w:tab w:val="left" w:pos="2810"/>
              </w:tabs>
              <w:ind w:left="2809" w:hanging="2362"/>
              <w:rPr>
                <w:rFonts w:ascii="Arial"/>
                <w:b/>
                <w:sz w:val="20"/>
              </w:rPr>
            </w:pPr>
            <w:r>
              <w:rPr>
                <w:rFonts w:ascii="Arial"/>
                <w:b/>
                <w:sz w:val="20"/>
              </w:rPr>
              <w:t>Total</w:t>
            </w:r>
            <w:r>
              <w:rPr>
                <w:rFonts w:ascii="Arial"/>
                <w:b/>
                <w:spacing w:val="-5"/>
                <w:sz w:val="20"/>
              </w:rPr>
              <w:t xml:space="preserve"> </w:t>
            </w:r>
            <w:r>
              <w:rPr>
                <w:rFonts w:ascii="Arial"/>
                <w:b/>
                <w:sz w:val="20"/>
              </w:rPr>
              <w:t>Unused</w:t>
            </w:r>
            <w:r>
              <w:rPr>
                <w:rFonts w:ascii="Arial"/>
                <w:b/>
                <w:spacing w:val="-3"/>
                <w:sz w:val="20"/>
              </w:rPr>
              <w:t xml:space="preserve"> </w:t>
            </w:r>
            <w:r>
              <w:rPr>
                <w:rFonts w:ascii="Arial"/>
                <w:b/>
                <w:sz w:val="20"/>
              </w:rPr>
              <w:t>Obligational</w:t>
            </w:r>
            <w:r>
              <w:rPr>
                <w:rFonts w:ascii="Arial"/>
                <w:b/>
                <w:spacing w:val="-2"/>
                <w:sz w:val="20"/>
              </w:rPr>
              <w:t xml:space="preserve"> </w:t>
            </w:r>
            <w:r>
              <w:rPr>
                <w:rFonts w:ascii="Arial"/>
                <w:b/>
                <w:sz w:val="20"/>
              </w:rPr>
              <w:t>Authority</w:t>
            </w:r>
            <w:r>
              <w:rPr>
                <w:rFonts w:ascii="Arial"/>
                <w:b/>
                <w:spacing w:val="-7"/>
                <w:sz w:val="20"/>
              </w:rPr>
              <w:t xml:space="preserve"> </w:t>
            </w:r>
            <w:r>
              <w:rPr>
                <w:rFonts w:ascii="Arial"/>
                <w:b/>
                <w:sz w:val="20"/>
              </w:rPr>
              <w:t>from</w:t>
            </w:r>
            <w:r>
              <w:rPr>
                <w:rFonts w:ascii="Arial"/>
                <w:b/>
                <w:spacing w:val="-3"/>
                <w:sz w:val="20"/>
              </w:rPr>
              <w:t xml:space="preserve"> </w:t>
            </w:r>
            <w:r>
              <w:rPr>
                <w:rFonts w:ascii="Arial"/>
                <w:b/>
                <w:sz w:val="20"/>
              </w:rPr>
              <w:t>this</w:t>
            </w:r>
            <w:r>
              <w:rPr>
                <w:rFonts w:ascii="Arial"/>
                <w:b/>
                <w:spacing w:val="-4"/>
                <w:sz w:val="20"/>
              </w:rPr>
              <w:t xml:space="preserve"> </w:t>
            </w:r>
            <w:r>
              <w:rPr>
                <w:rFonts w:ascii="Arial"/>
                <w:b/>
                <w:sz w:val="20"/>
              </w:rPr>
              <w:t>page:</w:t>
            </w:r>
          </w:p>
        </w:tc>
      </w:tr>
    </w:tbl>
    <w:p w:rsidR="00DF6D8A" w:rsidP="00DF6D8A" w14:paraId="4DE05F27" w14:textId="77777777">
      <w:pPr>
        <w:spacing w:before="6"/>
        <w:ind w:left="128"/>
        <w:rPr>
          <w:i/>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3625850</wp:posOffset>
                </wp:positionH>
                <wp:positionV relativeFrom="page">
                  <wp:posOffset>2987040</wp:posOffset>
                </wp:positionV>
                <wp:extent cx="1207135" cy="203200"/>
                <wp:effectExtent l="0" t="0" r="0" b="0"/>
                <wp:wrapNone/>
                <wp:docPr id="13452" name="docshape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07135" cy="203200"/>
                        </a:xfrm>
                        <a:custGeom>
                          <a:avLst/>
                          <a:gdLst>
                            <a:gd name="T0" fmla="+- 0 7601 5710"/>
                            <a:gd name="T1" fmla="*/ T0 w 1901"/>
                            <a:gd name="T2" fmla="+- 0 5014 4704"/>
                            <a:gd name="T3" fmla="*/ 5014 h 320"/>
                            <a:gd name="T4" fmla="+- 0 5729 5710"/>
                            <a:gd name="T5" fmla="*/ T4 w 1901"/>
                            <a:gd name="T6" fmla="+- 0 5014 4704"/>
                            <a:gd name="T7" fmla="*/ 5014 h 320"/>
                            <a:gd name="T8" fmla="+- 0 5729 5710"/>
                            <a:gd name="T9" fmla="*/ T8 w 1901"/>
                            <a:gd name="T10" fmla="+- 0 5014 4704"/>
                            <a:gd name="T11" fmla="*/ 5014 h 320"/>
                            <a:gd name="T12" fmla="+- 0 5719 5710"/>
                            <a:gd name="T13" fmla="*/ T12 w 1901"/>
                            <a:gd name="T14" fmla="+- 0 5014 4704"/>
                            <a:gd name="T15" fmla="*/ 5014 h 320"/>
                            <a:gd name="T16" fmla="+- 0 5719 5710"/>
                            <a:gd name="T17" fmla="*/ T16 w 1901"/>
                            <a:gd name="T18" fmla="+- 0 4714 4704"/>
                            <a:gd name="T19" fmla="*/ 4714 h 320"/>
                            <a:gd name="T20" fmla="+- 0 5710 5710"/>
                            <a:gd name="T21" fmla="*/ T20 w 1901"/>
                            <a:gd name="T22" fmla="+- 0 4714 4704"/>
                            <a:gd name="T23" fmla="*/ 4714 h 320"/>
                            <a:gd name="T24" fmla="+- 0 5710 5710"/>
                            <a:gd name="T25" fmla="*/ T24 w 1901"/>
                            <a:gd name="T26" fmla="+- 0 5014 4704"/>
                            <a:gd name="T27" fmla="*/ 5014 h 320"/>
                            <a:gd name="T28" fmla="+- 0 5710 5710"/>
                            <a:gd name="T29" fmla="*/ T28 w 1901"/>
                            <a:gd name="T30" fmla="+- 0 5023 4704"/>
                            <a:gd name="T31" fmla="*/ 5023 h 320"/>
                            <a:gd name="T32" fmla="+- 0 5719 5710"/>
                            <a:gd name="T33" fmla="*/ T32 w 1901"/>
                            <a:gd name="T34" fmla="+- 0 5023 4704"/>
                            <a:gd name="T35" fmla="*/ 5023 h 320"/>
                            <a:gd name="T36" fmla="+- 0 5729 5710"/>
                            <a:gd name="T37" fmla="*/ T36 w 1901"/>
                            <a:gd name="T38" fmla="+- 0 5023 4704"/>
                            <a:gd name="T39" fmla="*/ 5023 h 320"/>
                            <a:gd name="T40" fmla="+- 0 5729 5710"/>
                            <a:gd name="T41" fmla="*/ T40 w 1901"/>
                            <a:gd name="T42" fmla="+- 0 5023 4704"/>
                            <a:gd name="T43" fmla="*/ 5023 h 320"/>
                            <a:gd name="T44" fmla="+- 0 7601 5710"/>
                            <a:gd name="T45" fmla="*/ T44 w 1901"/>
                            <a:gd name="T46" fmla="+- 0 5023 4704"/>
                            <a:gd name="T47" fmla="*/ 5023 h 320"/>
                            <a:gd name="T48" fmla="+- 0 7601 5710"/>
                            <a:gd name="T49" fmla="*/ T48 w 1901"/>
                            <a:gd name="T50" fmla="+- 0 5014 4704"/>
                            <a:gd name="T51" fmla="*/ 5014 h 320"/>
                            <a:gd name="T52" fmla="+- 0 7601 5710"/>
                            <a:gd name="T53" fmla="*/ T52 w 1901"/>
                            <a:gd name="T54" fmla="+- 0 4704 4704"/>
                            <a:gd name="T55" fmla="*/ 4704 h 320"/>
                            <a:gd name="T56" fmla="+- 0 5729 5710"/>
                            <a:gd name="T57" fmla="*/ T56 w 1901"/>
                            <a:gd name="T58" fmla="+- 0 4704 4704"/>
                            <a:gd name="T59" fmla="*/ 4704 h 320"/>
                            <a:gd name="T60" fmla="+- 0 5729 5710"/>
                            <a:gd name="T61" fmla="*/ T60 w 1901"/>
                            <a:gd name="T62" fmla="+- 0 4704 4704"/>
                            <a:gd name="T63" fmla="*/ 4704 h 320"/>
                            <a:gd name="T64" fmla="+- 0 5719 5710"/>
                            <a:gd name="T65" fmla="*/ T64 w 1901"/>
                            <a:gd name="T66" fmla="+- 0 4704 4704"/>
                            <a:gd name="T67" fmla="*/ 4704 h 320"/>
                            <a:gd name="T68" fmla="+- 0 5710 5710"/>
                            <a:gd name="T69" fmla="*/ T68 w 1901"/>
                            <a:gd name="T70" fmla="+- 0 4704 4704"/>
                            <a:gd name="T71" fmla="*/ 4704 h 320"/>
                            <a:gd name="T72" fmla="+- 0 5710 5710"/>
                            <a:gd name="T73" fmla="*/ T72 w 1901"/>
                            <a:gd name="T74" fmla="+- 0 4714 4704"/>
                            <a:gd name="T75" fmla="*/ 4714 h 320"/>
                            <a:gd name="T76" fmla="+- 0 5719 5710"/>
                            <a:gd name="T77" fmla="*/ T76 w 1901"/>
                            <a:gd name="T78" fmla="+- 0 4714 4704"/>
                            <a:gd name="T79" fmla="*/ 4714 h 320"/>
                            <a:gd name="T80" fmla="+- 0 5729 5710"/>
                            <a:gd name="T81" fmla="*/ T80 w 1901"/>
                            <a:gd name="T82" fmla="+- 0 4714 4704"/>
                            <a:gd name="T83" fmla="*/ 4714 h 320"/>
                            <a:gd name="T84" fmla="+- 0 5729 5710"/>
                            <a:gd name="T85" fmla="*/ T84 w 1901"/>
                            <a:gd name="T86" fmla="+- 0 4714 4704"/>
                            <a:gd name="T87" fmla="*/ 4714 h 320"/>
                            <a:gd name="T88" fmla="+- 0 7601 5710"/>
                            <a:gd name="T89" fmla="*/ T88 w 1901"/>
                            <a:gd name="T90" fmla="+- 0 4714 4704"/>
                            <a:gd name="T91" fmla="*/ 4714 h 320"/>
                            <a:gd name="T92" fmla="+- 0 7601 5710"/>
                            <a:gd name="T93" fmla="*/ T92 w 1901"/>
                            <a:gd name="T94" fmla="+- 0 4704 4704"/>
                            <a:gd name="T95" fmla="*/ 4704 h 320"/>
                            <a:gd name="T96" fmla="+- 0 7610 5710"/>
                            <a:gd name="T97" fmla="*/ T96 w 1901"/>
                            <a:gd name="T98" fmla="+- 0 4714 4704"/>
                            <a:gd name="T99" fmla="*/ 4714 h 320"/>
                            <a:gd name="T100" fmla="+- 0 7601 5710"/>
                            <a:gd name="T101" fmla="*/ T100 w 1901"/>
                            <a:gd name="T102" fmla="+- 0 4714 4704"/>
                            <a:gd name="T103" fmla="*/ 4714 h 320"/>
                            <a:gd name="T104" fmla="+- 0 7601 5710"/>
                            <a:gd name="T105" fmla="*/ T104 w 1901"/>
                            <a:gd name="T106" fmla="+- 0 5014 4704"/>
                            <a:gd name="T107" fmla="*/ 5014 h 320"/>
                            <a:gd name="T108" fmla="+- 0 7601 5710"/>
                            <a:gd name="T109" fmla="*/ T108 w 1901"/>
                            <a:gd name="T110" fmla="+- 0 5023 4704"/>
                            <a:gd name="T111" fmla="*/ 5023 h 320"/>
                            <a:gd name="T112" fmla="+- 0 7610 5710"/>
                            <a:gd name="T113" fmla="*/ T112 w 1901"/>
                            <a:gd name="T114" fmla="+- 0 5023 4704"/>
                            <a:gd name="T115" fmla="*/ 5023 h 320"/>
                            <a:gd name="T116" fmla="+- 0 7610 5710"/>
                            <a:gd name="T117" fmla="*/ T116 w 1901"/>
                            <a:gd name="T118" fmla="+- 0 5014 4704"/>
                            <a:gd name="T119" fmla="*/ 5014 h 320"/>
                            <a:gd name="T120" fmla="+- 0 7610 5710"/>
                            <a:gd name="T121" fmla="*/ T120 w 1901"/>
                            <a:gd name="T122" fmla="+- 0 4714 4704"/>
                            <a:gd name="T123" fmla="*/ 4714 h 320"/>
                            <a:gd name="T124" fmla="+- 0 7610 5710"/>
                            <a:gd name="T125" fmla="*/ T124 w 1901"/>
                            <a:gd name="T126" fmla="+- 0 4704 4704"/>
                            <a:gd name="T127" fmla="*/ 4704 h 320"/>
                            <a:gd name="T128" fmla="+- 0 7601 5710"/>
                            <a:gd name="T129" fmla="*/ T128 w 1901"/>
                            <a:gd name="T130" fmla="+- 0 4704 4704"/>
                            <a:gd name="T131" fmla="*/ 4704 h 320"/>
                            <a:gd name="T132" fmla="+- 0 7601 5710"/>
                            <a:gd name="T133" fmla="*/ T132 w 1901"/>
                            <a:gd name="T134" fmla="+- 0 4714 4704"/>
                            <a:gd name="T135" fmla="*/ 4714 h 320"/>
                            <a:gd name="T136" fmla="+- 0 7610 5710"/>
                            <a:gd name="T137" fmla="*/ T136 w 1901"/>
                            <a:gd name="T138" fmla="+- 0 4714 4704"/>
                            <a:gd name="T139" fmla="*/ 4714 h 320"/>
                            <a:gd name="T140" fmla="+- 0 7610 5710"/>
                            <a:gd name="T141" fmla="*/ T140 w 1901"/>
                            <a:gd name="T142" fmla="+- 0 4704 4704"/>
                            <a:gd name="T143" fmla="*/ 4704 h 3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fill="norm" h="320" w="1901" stroke="1">
                              <a:moveTo>
                                <a:pt x="1891" y="310"/>
                              </a:moveTo>
                              <a:lnTo>
                                <a:pt x="19" y="310"/>
                              </a:lnTo>
                              <a:lnTo>
                                <a:pt x="9" y="310"/>
                              </a:lnTo>
                              <a:lnTo>
                                <a:pt x="9" y="10"/>
                              </a:lnTo>
                              <a:lnTo>
                                <a:pt x="0" y="10"/>
                              </a:lnTo>
                              <a:lnTo>
                                <a:pt x="0" y="310"/>
                              </a:lnTo>
                              <a:lnTo>
                                <a:pt x="0" y="319"/>
                              </a:lnTo>
                              <a:lnTo>
                                <a:pt x="9" y="319"/>
                              </a:lnTo>
                              <a:lnTo>
                                <a:pt x="19" y="319"/>
                              </a:lnTo>
                              <a:lnTo>
                                <a:pt x="1891" y="319"/>
                              </a:lnTo>
                              <a:lnTo>
                                <a:pt x="1891" y="310"/>
                              </a:lnTo>
                              <a:close/>
                              <a:moveTo>
                                <a:pt x="1891" y="0"/>
                              </a:moveTo>
                              <a:lnTo>
                                <a:pt x="19" y="0"/>
                              </a:lnTo>
                              <a:lnTo>
                                <a:pt x="9" y="0"/>
                              </a:lnTo>
                              <a:lnTo>
                                <a:pt x="0" y="0"/>
                              </a:lnTo>
                              <a:lnTo>
                                <a:pt x="0" y="10"/>
                              </a:lnTo>
                              <a:lnTo>
                                <a:pt x="9" y="10"/>
                              </a:lnTo>
                              <a:lnTo>
                                <a:pt x="19" y="10"/>
                              </a:lnTo>
                              <a:lnTo>
                                <a:pt x="1891" y="10"/>
                              </a:lnTo>
                              <a:lnTo>
                                <a:pt x="1891" y="0"/>
                              </a:lnTo>
                              <a:close/>
                              <a:moveTo>
                                <a:pt x="1900" y="10"/>
                              </a:moveTo>
                              <a:lnTo>
                                <a:pt x="1891" y="10"/>
                              </a:lnTo>
                              <a:lnTo>
                                <a:pt x="1891" y="310"/>
                              </a:lnTo>
                              <a:lnTo>
                                <a:pt x="1891" y="319"/>
                              </a:lnTo>
                              <a:lnTo>
                                <a:pt x="1900" y="319"/>
                              </a:lnTo>
                              <a:lnTo>
                                <a:pt x="1900" y="310"/>
                              </a:lnTo>
                              <a:lnTo>
                                <a:pt x="1900" y="10"/>
                              </a:lnTo>
                              <a:close/>
                              <a:moveTo>
                                <a:pt x="1900" y="0"/>
                              </a:moveTo>
                              <a:lnTo>
                                <a:pt x="1891" y="0"/>
                              </a:lnTo>
                              <a:lnTo>
                                <a:pt x="1891" y="10"/>
                              </a:lnTo>
                              <a:lnTo>
                                <a:pt x="1900" y="10"/>
                              </a:lnTo>
                              <a:lnTo>
                                <a:pt x="190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 o:spid="_x0000_s1035" style="width:95.05pt;height:16pt;margin-top:235.2pt;margin-left:28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coordsize="1901,320" path="m1891,310l19,310l9,310l9,10,,10,,310l,319l9,319l19,319l1891,319l1891,310xm1891,l19,,9,,,,,10l9,10l19,10l1891,10l1891,xm1900,10l1891,10l1891,310l1891,319l1900,319l1900,310l1900,10xm1900,l1891,l1891,10l1900,10l1900,xe" fillcolor="black" stroked="f">
                <v:path arrowok="t" o:connecttype="custom" o:connectlocs="1200785,3183890;12065,3183890;12065,3183890;5715,3183890;5715,2993390;0,2993390;0,3183890;0,3189605;5715,3189605;12065,3189605;12065,3189605;1200785,3189605;1200785,3183890;1200785,2987040;12065,2987040;12065,2987040;5715,2987040;0,2987040;0,2993390;5715,2993390;12065,2993390;12065,2993390;1200785,2993390;1200785,2987040;1206500,2993390;1200785,2993390;1200785,3183890;1200785,3189605;1206500,3189605;1206500,3183890;1206500,2993390;1206500,2987040;1200785,2987040;1200785,2993390;1206500,2993390;1206500,2987040" o:connectangles="0,0,0,0,0,0,0,0,0,0,0,0,0,0,0,0,0,0,0,0,0,0,0,0,0,0,0,0,0,0,0,0,0,0,0,0"/>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5009515</wp:posOffset>
                </wp:positionH>
                <wp:positionV relativeFrom="page">
                  <wp:posOffset>2987040</wp:posOffset>
                </wp:positionV>
                <wp:extent cx="1068705" cy="203200"/>
                <wp:effectExtent l="0" t="0" r="0" b="0"/>
                <wp:wrapNone/>
                <wp:docPr id="13453" name="docshape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68705" cy="203200"/>
                        </a:xfrm>
                        <a:custGeom>
                          <a:avLst/>
                          <a:gdLst>
                            <a:gd name="T0" fmla="+- 0 9571 7889"/>
                            <a:gd name="T1" fmla="*/ T0 w 1683"/>
                            <a:gd name="T2" fmla="+- 0 4714 4704"/>
                            <a:gd name="T3" fmla="*/ 4714 h 320"/>
                            <a:gd name="T4" fmla="+- 0 9562 7889"/>
                            <a:gd name="T5" fmla="*/ T4 w 1683"/>
                            <a:gd name="T6" fmla="+- 0 4714 4704"/>
                            <a:gd name="T7" fmla="*/ 4714 h 320"/>
                            <a:gd name="T8" fmla="+- 0 9562 7889"/>
                            <a:gd name="T9" fmla="*/ T8 w 1683"/>
                            <a:gd name="T10" fmla="+- 0 5014 4704"/>
                            <a:gd name="T11" fmla="*/ 5014 h 320"/>
                            <a:gd name="T12" fmla="+- 0 7908 7889"/>
                            <a:gd name="T13" fmla="*/ T12 w 1683"/>
                            <a:gd name="T14" fmla="+- 0 5014 4704"/>
                            <a:gd name="T15" fmla="*/ 5014 h 320"/>
                            <a:gd name="T16" fmla="+- 0 7898 7889"/>
                            <a:gd name="T17" fmla="*/ T16 w 1683"/>
                            <a:gd name="T18" fmla="+- 0 5014 4704"/>
                            <a:gd name="T19" fmla="*/ 5014 h 320"/>
                            <a:gd name="T20" fmla="+- 0 7898 7889"/>
                            <a:gd name="T21" fmla="*/ T20 w 1683"/>
                            <a:gd name="T22" fmla="+- 0 4714 4704"/>
                            <a:gd name="T23" fmla="*/ 4714 h 320"/>
                            <a:gd name="T24" fmla="+- 0 7889 7889"/>
                            <a:gd name="T25" fmla="*/ T24 w 1683"/>
                            <a:gd name="T26" fmla="+- 0 4714 4704"/>
                            <a:gd name="T27" fmla="*/ 4714 h 320"/>
                            <a:gd name="T28" fmla="+- 0 7889 7889"/>
                            <a:gd name="T29" fmla="*/ T28 w 1683"/>
                            <a:gd name="T30" fmla="+- 0 5014 4704"/>
                            <a:gd name="T31" fmla="*/ 5014 h 320"/>
                            <a:gd name="T32" fmla="+- 0 7889 7889"/>
                            <a:gd name="T33" fmla="*/ T32 w 1683"/>
                            <a:gd name="T34" fmla="+- 0 5023 4704"/>
                            <a:gd name="T35" fmla="*/ 5023 h 320"/>
                            <a:gd name="T36" fmla="+- 0 7898 7889"/>
                            <a:gd name="T37" fmla="*/ T36 w 1683"/>
                            <a:gd name="T38" fmla="+- 0 5023 4704"/>
                            <a:gd name="T39" fmla="*/ 5023 h 320"/>
                            <a:gd name="T40" fmla="+- 0 7908 7889"/>
                            <a:gd name="T41" fmla="*/ T40 w 1683"/>
                            <a:gd name="T42" fmla="+- 0 5023 4704"/>
                            <a:gd name="T43" fmla="*/ 5023 h 320"/>
                            <a:gd name="T44" fmla="+- 0 9562 7889"/>
                            <a:gd name="T45" fmla="*/ T44 w 1683"/>
                            <a:gd name="T46" fmla="+- 0 5023 4704"/>
                            <a:gd name="T47" fmla="*/ 5023 h 320"/>
                            <a:gd name="T48" fmla="+- 0 9571 7889"/>
                            <a:gd name="T49" fmla="*/ T48 w 1683"/>
                            <a:gd name="T50" fmla="+- 0 5023 4704"/>
                            <a:gd name="T51" fmla="*/ 5023 h 320"/>
                            <a:gd name="T52" fmla="+- 0 9571 7889"/>
                            <a:gd name="T53" fmla="*/ T52 w 1683"/>
                            <a:gd name="T54" fmla="+- 0 5014 4704"/>
                            <a:gd name="T55" fmla="*/ 5014 h 320"/>
                            <a:gd name="T56" fmla="+- 0 9571 7889"/>
                            <a:gd name="T57" fmla="*/ T56 w 1683"/>
                            <a:gd name="T58" fmla="+- 0 4714 4704"/>
                            <a:gd name="T59" fmla="*/ 4714 h 320"/>
                            <a:gd name="T60" fmla="+- 0 9571 7889"/>
                            <a:gd name="T61" fmla="*/ T60 w 1683"/>
                            <a:gd name="T62" fmla="+- 0 4704 4704"/>
                            <a:gd name="T63" fmla="*/ 4704 h 320"/>
                            <a:gd name="T64" fmla="+- 0 9562 7889"/>
                            <a:gd name="T65" fmla="*/ T64 w 1683"/>
                            <a:gd name="T66" fmla="+- 0 4704 4704"/>
                            <a:gd name="T67" fmla="*/ 4704 h 320"/>
                            <a:gd name="T68" fmla="+- 0 7908 7889"/>
                            <a:gd name="T69" fmla="*/ T68 w 1683"/>
                            <a:gd name="T70" fmla="+- 0 4704 4704"/>
                            <a:gd name="T71" fmla="*/ 4704 h 320"/>
                            <a:gd name="T72" fmla="+- 0 7898 7889"/>
                            <a:gd name="T73" fmla="*/ T72 w 1683"/>
                            <a:gd name="T74" fmla="+- 0 4704 4704"/>
                            <a:gd name="T75" fmla="*/ 4704 h 320"/>
                            <a:gd name="T76" fmla="+- 0 7889 7889"/>
                            <a:gd name="T77" fmla="*/ T76 w 1683"/>
                            <a:gd name="T78" fmla="+- 0 4704 4704"/>
                            <a:gd name="T79" fmla="*/ 4704 h 320"/>
                            <a:gd name="T80" fmla="+- 0 7889 7889"/>
                            <a:gd name="T81" fmla="*/ T80 w 1683"/>
                            <a:gd name="T82" fmla="+- 0 4714 4704"/>
                            <a:gd name="T83" fmla="*/ 4714 h 320"/>
                            <a:gd name="T84" fmla="+- 0 7898 7889"/>
                            <a:gd name="T85" fmla="*/ T84 w 1683"/>
                            <a:gd name="T86" fmla="+- 0 4714 4704"/>
                            <a:gd name="T87" fmla="*/ 4714 h 320"/>
                            <a:gd name="T88" fmla="+- 0 7908 7889"/>
                            <a:gd name="T89" fmla="*/ T88 w 1683"/>
                            <a:gd name="T90" fmla="+- 0 4714 4704"/>
                            <a:gd name="T91" fmla="*/ 4714 h 320"/>
                            <a:gd name="T92" fmla="+- 0 9562 7889"/>
                            <a:gd name="T93" fmla="*/ T92 w 1683"/>
                            <a:gd name="T94" fmla="+- 0 4714 4704"/>
                            <a:gd name="T95" fmla="*/ 4714 h 320"/>
                            <a:gd name="T96" fmla="+- 0 9571 7889"/>
                            <a:gd name="T97" fmla="*/ T96 w 1683"/>
                            <a:gd name="T98" fmla="+- 0 4714 4704"/>
                            <a:gd name="T99" fmla="*/ 4714 h 320"/>
                            <a:gd name="T100" fmla="+- 0 9571 7889"/>
                            <a:gd name="T101" fmla="*/ T100 w 1683"/>
                            <a:gd name="T102" fmla="+- 0 4704 4704"/>
                            <a:gd name="T103" fmla="*/ 4704 h 3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fill="norm" h="320" w="1683" stroke="1">
                              <a:moveTo>
                                <a:pt x="1682" y="10"/>
                              </a:moveTo>
                              <a:lnTo>
                                <a:pt x="1673" y="10"/>
                              </a:lnTo>
                              <a:lnTo>
                                <a:pt x="1673" y="310"/>
                              </a:lnTo>
                              <a:lnTo>
                                <a:pt x="19" y="310"/>
                              </a:lnTo>
                              <a:lnTo>
                                <a:pt x="9" y="310"/>
                              </a:lnTo>
                              <a:lnTo>
                                <a:pt x="9" y="10"/>
                              </a:lnTo>
                              <a:lnTo>
                                <a:pt x="0" y="10"/>
                              </a:lnTo>
                              <a:lnTo>
                                <a:pt x="0" y="310"/>
                              </a:lnTo>
                              <a:lnTo>
                                <a:pt x="0" y="319"/>
                              </a:lnTo>
                              <a:lnTo>
                                <a:pt x="9" y="319"/>
                              </a:lnTo>
                              <a:lnTo>
                                <a:pt x="19" y="319"/>
                              </a:lnTo>
                              <a:lnTo>
                                <a:pt x="1673" y="319"/>
                              </a:lnTo>
                              <a:lnTo>
                                <a:pt x="1682" y="319"/>
                              </a:lnTo>
                              <a:lnTo>
                                <a:pt x="1682" y="310"/>
                              </a:lnTo>
                              <a:lnTo>
                                <a:pt x="1682" y="10"/>
                              </a:lnTo>
                              <a:close/>
                              <a:moveTo>
                                <a:pt x="1682" y="0"/>
                              </a:moveTo>
                              <a:lnTo>
                                <a:pt x="1673" y="0"/>
                              </a:lnTo>
                              <a:lnTo>
                                <a:pt x="19" y="0"/>
                              </a:lnTo>
                              <a:lnTo>
                                <a:pt x="9" y="0"/>
                              </a:lnTo>
                              <a:lnTo>
                                <a:pt x="0" y="0"/>
                              </a:lnTo>
                              <a:lnTo>
                                <a:pt x="0" y="10"/>
                              </a:lnTo>
                              <a:lnTo>
                                <a:pt x="9" y="10"/>
                              </a:lnTo>
                              <a:lnTo>
                                <a:pt x="19" y="10"/>
                              </a:lnTo>
                              <a:lnTo>
                                <a:pt x="1673" y="10"/>
                              </a:lnTo>
                              <a:lnTo>
                                <a:pt x="1682" y="10"/>
                              </a:lnTo>
                              <a:lnTo>
                                <a:pt x="1682"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1" o:spid="_x0000_s1036" style="width:84.15pt;height:16pt;margin-top:235.2pt;margin-left:394.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coordsize="1683,320" path="m1682,10l1673,10l1673,310,19,310l9,310l9,10,,10,,310l,319l9,319l19,319l1673,319l1682,319l1682,310l1682,10xm1682,l1673,l19,,9,,,,,10l9,10l19,10l1673,10l1682,10l1682,xe" fillcolor="black" stroked="f">
                <v:path arrowok="t" o:connecttype="custom" o:connectlocs="1068070,2993390;1062355,2993390;1062355,3183890;12065,3183890;5715,3183890;5715,2993390;0,2993390;0,3183890;0,3189605;5715,3189605;12065,3189605;1062355,3189605;1068070,3189605;1068070,3183890;1068070,2993390;1068070,2987040;1062355,2987040;12065,2987040;5715,2987040;0,2987040;0,2993390;5715,2993390;12065,2993390;1062355,2993390;1068070,2993390;1068070,2987040" o:connectangles="0,0,0,0,0,0,0,0,0,0,0,0,0,0,0,0,0,0,0,0,0,0,0,0,0,0"/>
              </v:shape>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6289675</wp:posOffset>
                </wp:positionH>
                <wp:positionV relativeFrom="page">
                  <wp:posOffset>2987040</wp:posOffset>
                </wp:positionV>
                <wp:extent cx="1114425" cy="203200"/>
                <wp:effectExtent l="0" t="0" r="0" b="0"/>
                <wp:wrapNone/>
                <wp:docPr id="13454" name="docshape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14425" cy="203200"/>
                        </a:xfrm>
                        <a:custGeom>
                          <a:avLst/>
                          <a:gdLst>
                            <a:gd name="T0" fmla="+- 0 11659 9905"/>
                            <a:gd name="T1" fmla="*/ T0 w 1755"/>
                            <a:gd name="T2" fmla="+- 0 4714 4704"/>
                            <a:gd name="T3" fmla="*/ 4714 h 320"/>
                            <a:gd name="T4" fmla="+- 0 11650 9905"/>
                            <a:gd name="T5" fmla="*/ T4 w 1755"/>
                            <a:gd name="T6" fmla="+- 0 4714 4704"/>
                            <a:gd name="T7" fmla="*/ 4714 h 320"/>
                            <a:gd name="T8" fmla="+- 0 11650 9905"/>
                            <a:gd name="T9" fmla="*/ T8 w 1755"/>
                            <a:gd name="T10" fmla="+- 0 5014 4704"/>
                            <a:gd name="T11" fmla="*/ 5014 h 320"/>
                            <a:gd name="T12" fmla="+- 0 9924 9905"/>
                            <a:gd name="T13" fmla="*/ T12 w 1755"/>
                            <a:gd name="T14" fmla="+- 0 5014 4704"/>
                            <a:gd name="T15" fmla="*/ 5014 h 320"/>
                            <a:gd name="T16" fmla="+- 0 9914 9905"/>
                            <a:gd name="T17" fmla="*/ T16 w 1755"/>
                            <a:gd name="T18" fmla="+- 0 5014 4704"/>
                            <a:gd name="T19" fmla="*/ 5014 h 320"/>
                            <a:gd name="T20" fmla="+- 0 9914 9905"/>
                            <a:gd name="T21" fmla="*/ T20 w 1755"/>
                            <a:gd name="T22" fmla="+- 0 4714 4704"/>
                            <a:gd name="T23" fmla="*/ 4714 h 320"/>
                            <a:gd name="T24" fmla="+- 0 9905 9905"/>
                            <a:gd name="T25" fmla="*/ T24 w 1755"/>
                            <a:gd name="T26" fmla="+- 0 4714 4704"/>
                            <a:gd name="T27" fmla="*/ 4714 h 320"/>
                            <a:gd name="T28" fmla="+- 0 9905 9905"/>
                            <a:gd name="T29" fmla="*/ T28 w 1755"/>
                            <a:gd name="T30" fmla="+- 0 5014 4704"/>
                            <a:gd name="T31" fmla="*/ 5014 h 320"/>
                            <a:gd name="T32" fmla="+- 0 9905 9905"/>
                            <a:gd name="T33" fmla="*/ T32 w 1755"/>
                            <a:gd name="T34" fmla="+- 0 5023 4704"/>
                            <a:gd name="T35" fmla="*/ 5023 h 320"/>
                            <a:gd name="T36" fmla="+- 0 9914 9905"/>
                            <a:gd name="T37" fmla="*/ T36 w 1755"/>
                            <a:gd name="T38" fmla="+- 0 5023 4704"/>
                            <a:gd name="T39" fmla="*/ 5023 h 320"/>
                            <a:gd name="T40" fmla="+- 0 9924 9905"/>
                            <a:gd name="T41" fmla="*/ T40 w 1755"/>
                            <a:gd name="T42" fmla="+- 0 5023 4704"/>
                            <a:gd name="T43" fmla="*/ 5023 h 320"/>
                            <a:gd name="T44" fmla="+- 0 11650 9905"/>
                            <a:gd name="T45" fmla="*/ T44 w 1755"/>
                            <a:gd name="T46" fmla="+- 0 5023 4704"/>
                            <a:gd name="T47" fmla="*/ 5023 h 320"/>
                            <a:gd name="T48" fmla="+- 0 11659 9905"/>
                            <a:gd name="T49" fmla="*/ T48 w 1755"/>
                            <a:gd name="T50" fmla="+- 0 5023 4704"/>
                            <a:gd name="T51" fmla="*/ 5023 h 320"/>
                            <a:gd name="T52" fmla="+- 0 11659 9905"/>
                            <a:gd name="T53" fmla="*/ T52 w 1755"/>
                            <a:gd name="T54" fmla="+- 0 5014 4704"/>
                            <a:gd name="T55" fmla="*/ 5014 h 320"/>
                            <a:gd name="T56" fmla="+- 0 11659 9905"/>
                            <a:gd name="T57" fmla="*/ T56 w 1755"/>
                            <a:gd name="T58" fmla="+- 0 4714 4704"/>
                            <a:gd name="T59" fmla="*/ 4714 h 320"/>
                            <a:gd name="T60" fmla="+- 0 11659 9905"/>
                            <a:gd name="T61" fmla="*/ T60 w 1755"/>
                            <a:gd name="T62" fmla="+- 0 4704 4704"/>
                            <a:gd name="T63" fmla="*/ 4704 h 320"/>
                            <a:gd name="T64" fmla="+- 0 11650 9905"/>
                            <a:gd name="T65" fmla="*/ T64 w 1755"/>
                            <a:gd name="T66" fmla="+- 0 4704 4704"/>
                            <a:gd name="T67" fmla="*/ 4704 h 320"/>
                            <a:gd name="T68" fmla="+- 0 9924 9905"/>
                            <a:gd name="T69" fmla="*/ T68 w 1755"/>
                            <a:gd name="T70" fmla="+- 0 4704 4704"/>
                            <a:gd name="T71" fmla="*/ 4704 h 320"/>
                            <a:gd name="T72" fmla="+- 0 9914 9905"/>
                            <a:gd name="T73" fmla="*/ T72 w 1755"/>
                            <a:gd name="T74" fmla="+- 0 4704 4704"/>
                            <a:gd name="T75" fmla="*/ 4704 h 320"/>
                            <a:gd name="T76" fmla="+- 0 9905 9905"/>
                            <a:gd name="T77" fmla="*/ T76 w 1755"/>
                            <a:gd name="T78" fmla="+- 0 4704 4704"/>
                            <a:gd name="T79" fmla="*/ 4704 h 320"/>
                            <a:gd name="T80" fmla="+- 0 9905 9905"/>
                            <a:gd name="T81" fmla="*/ T80 w 1755"/>
                            <a:gd name="T82" fmla="+- 0 4714 4704"/>
                            <a:gd name="T83" fmla="*/ 4714 h 320"/>
                            <a:gd name="T84" fmla="+- 0 9914 9905"/>
                            <a:gd name="T85" fmla="*/ T84 w 1755"/>
                            <a:gd name="T86" fmla="+- 0 4714 4704"/>
                            <a:gd name="T87" fmla="*/ 4714 h 320"/>
                            <a:gd name="T88" fmla="+- 0 9924 9905"/>
                            <a:gd name="T89" fmla="*/ T88 w 1755"/>
                            <a:gd name="T90" fmla="+- 0 4714 4704"/>
                            <a:gd name="T91" fmla="*/ 4714 h 320"/>
                            <a:gd name="T92" fmla="+- 0 11650 9905"/>
                            <a:gd name="T93" fmla="*/ T92 w 1755"/>
                            <a:gd name="T94" fmla="+- 0 4714 4704"/>
                            <a:gd name="T95" fmla="*/ 4714 h 320"/>
                            <a:gd name="T96" fmla="+- 0 11659 9905"/>
                            <a:gd name="T97" fmla="*/ T96 w 1755"/>
                            <a:gd name="T98" fmla="+- 0 4714 4704"/>
                            <a:gd name="T99" fmla="*/ 4714 h 320"/>
                            <a:gd name="T100" fmla="+- 0 11659 9905"/>
                            <a:gd name="T101" fmla="*/ T100 w 1755"/>
                            <a:gd name="T102" fmla="+- 0 4704 4704"/>
                            <a:gd name="T103" fmla="*/ 4704 h 3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fill="norm" h="320" w="1755" stroke="1">
                              <a:moveTo>
                                <a:pt x="1754" y="10"/>
                              </a:moveTo>
                              <a:lnTo>
                                <a:pt x="1745" y="10"/>
                              </a:lnTo>
                              <a:lnTo>
                                <a:pt x="1745" y="310"/>
                              </a:lnTo>
                              <a:lnTo>
                                <a:pt x="19" y="310"/>
                              </a:lnTo>
                              <a:lnTo>
                                <a:pt x="9" y="310"/>
                              </a:lnTo>
                              <a:lnTo>
                                <a:pt x="9" y="10"/>
                              </a:lnTo>
                              <a:lnTo>
                                <a:pt x="0" y="10"/>
                              </a:lnTo>
                              <a:lnTo>
                                <a:pt x="0" y="310"/>
                              </a:lnTo>
                              <a:lnTo>
                                <a:pt x="0" y="319"/>
                              </a:lnTo>
                              <a:lnTo>
                                <a:pt x="9" y="319"/>
                              </a:lnTo>
                              <a:lnTo>
                                <a:pt x="19" y="319"/>
                              </a:lnTo>
                              <a:lnTo>
                                <a:pt x="1745" y="319"/>
                              </a:lnTo>
                              <a:lnTo>
                                <a:pt x="1754" y="319"/>
                              </a:lnTo>
                              <a:lnTo>
                                <a:pt x="1754" y="310"/>
                              </a:lnTo>
                              <a:lnTo>
                                <a:pt x="1754" y="10"/>
                              </a:lnTo>
                              <a:close/>
                              <a:moveTo>
                                <a:pt x="1754" y="0"/>
                              </a:moveTo>
                              <a:lnTo>
                                <a:pt x="1745" y="0"/>
                              </a:lnTo>
                              <a:lnTo>
                                <a:pt x="19" y="0"/>
                              </a:lnTo>
                              <a:lnTo>
                                <a:pt x="9" y="0"/>
                              </a:lnTo>
                              <a:lnTo>
                                <a:pt x="0" y="0"/>
                              </a:lnTo>
                              <a:lnTo>
                                <a:pt x="0" y="10"/>
                              </a:lnTo>
                              <a:lnTo>
                                <a:pt x="9" y="10"/>
                              </a:lnTo>
                              <a:lnTo>
                                <a:pt x="19" y="10"/>
                              </a:lnTo>
                              <a:lnTo>
                                <a:pt x="1745" y="10"/>
                              </a:lnTo>
                              <a:lnTo>
                                <a:pt x="1754" y="10"/>
                              </a:lnTo>
                              <a:lnTo>
                                <a:pt x="175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2" o:spid="_x0000_s1037" style="width:87.75pt;height:16pt;margin-top:235.2pt;margin-left:495.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coordsize="1755,320" path="m1754,10l1745,10l1745,310,19,310l9,310l9,10,,10,,310l,319l9,319l19,319l1745,319l1754,319l1754,310l1754,10xm1754,l1745,l19,,9,,,,,10l9,10l19,10l1745,10l1754,10l1754,xe" fillcolor="black" stroked="f">
                <v:path arrowok="t" o:connecttype="custom" o:connectlocs="1113790,2993390;1108075,2993390;1108075,3183890;12065,3183890;5715,3183890;5715,2993390;0,2993390;0,3183890;0,3189605;5715,3189605;12065,3189605;1108075,3189605;1113790,3189605;1113790,3183890;1113790,2993390;1113790,2987040;1108075,2987040;12065,2987040;5715,2987040;0,2987040;0,2993390;5715,2993390;12065,2993390;1108075,2993390;1113790,2993390;1113790,2987040" o:connectangles="0,0,0,0,0,0,0,0,0,0,0,0,0,0,0,0,0,0,0,0,0,0,0,0,0,0"/>
              </v:shape>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6289675</wp:posOffset>
                </wp:positionH>
                <wp:positionV relativeFrom="paragraph">
                  <wp:posOffset>-838200</wp:posOffset>
                </wp:positionV>
                <wp:extent cx="1114425" cy="203200"/>
                <wp:effectExtent l="0" t="0" r="0" b="0"/>
                <wp:wrapNone/>
                <wp:docPr id="13455" name="docshape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14425" cy="203200"/>
                        </a:xfrm>
                        <a:custGeom>
                          <a:avLst/>
                          <a:gdLst>
                            <a:gd name="T0" fmla="+- 0 11659 9905"/>
                            <a:gd name="T1" fmla="*/ T0 w 1755"/>
                            <a:gd name="T2" fmla="+- 0 -1320 -1320"/>
                            <a:gd name="T3" fmla="*/ -1320 h 320"/>
                            <a:gd name="T4" fmla="+- 0 11650 9905"/>
                            <a:gd name="T5" fmla="*/ T4 w 1755"/>
                            <a:gd name="T6" fmla="+- 0 -1320 -1320"/>
                            <a:gd name="T7" fmla="*/ -1320 h 320"/>
                            <a:gd name="T8" fmla="+- 0 11650 9905"/>
                            <a:gd name="T9" fmla="*/ T8 w 1755"/>
                            <a:gd name="T10" fmla="+- 0 -1311 -1320"/>
                            <a:gd name="T11" fmla="*/ -1311 h 320"/>
                            <a:gd name="T12" fmla="+- 0 11650 9905"/>
                            <a:gd name="T13" fmla="*/ T12 w 1755"/>
                            <a:gd name="T14" fmla="+- 0 -1011 -1320"/>
                            <a:gd name="T15" fmla="*/ -1011 h 320"/>
                            <a:gd name="T16" fmla="+- 0 9924 9905"/>
                            <a:gd name="T17" fmla="*/ T16 w 1755"/>
                            <a:gd name="T18" fmla="+- 0 -1011 -1320"/>
                            <a:gd name="T19" fmla="*/ -1011 h 320"/>
                            <a:gd name="T20" fmla="+- 0 9914 9905"/>
                            <a:gd name="T21" fmla="*/ T20 w 1755"/>
                            <a:gd name="T22" fmla="+- 0 -1011 -1320"/>
                            <a:gd name="T23" fmla="*/ -1011 h 320"/>
                            <a:gd name="T24" fmla="+- 0 9914 9905"/>
                            <a:gd name="T25" fmla="*/ T24 w 1755"/>
                            <a:gd name="T26" fmla="+- 0 -1311 -1320"/>
                            <a:gd name="T27" fmla="*/ -1311 h 320"/>
                            <a:gd name="T28" fmla="+- 0 9924 9905"/>
                            <a:gd name="T29" fmla="*/ T28 w 1755"/>
                            <a:gd name="T30" fmla="+- 0 -1311 -1320"/>
                            <a:gd name="T31" fmla="*/ -1311 h 320"/>
                            <a:gd name="T32" fmla="+- 0 11650 9905"/>
                            <a:gd name="T33" fmla="*/ T32 w 1755"/>
                            <a:gd name="T34" fmla="+- 0 -1311 -1320"/>
                            <a:gd name="T35" fmla="*/ -1311 h 320"/>
                            <a:gd name="T36" fmla="+- 0 11650 9905"/>
                            <a:gd name="T37" fmla="*/ T36 w 1755"/>
                            <a:gd name="T38" fmla="+- 0 -1320 -1320"/>
                            <a:gd name="T39" fmla="*/ -1320 h 320"/>
                            <a:gd name="T40" fmla="+- 0 9924 9905"/>
                            <a:gd name="T41" fmla="*/ T40 w 1755"/>
                            <a:gd name="T42" fmla="+- 0 -1320 -1320"/>
                            <a:gd name="T43" fmla="*/ -1320 h 320"/>
                            <a:gd name="T44" fmla="+- 0 9914 9905"/>
                            <a:gd name="T45" fmla="*/ T44 w 1755"/>
                            <a:gd name="T46" fmla="+- 0 -1320 -1320"/>
                            <a:gd name="T47" fmla="*/ -1320 h 320"/>
                            <a:gd name="T48" fmla="+- 0 9905 9905"/>
                            <a:gd name="T49" fmla="*/ T48 w 1755"/>
                            <a:gd name="T50" fmla="+- 0 -1320 -1320"/>
                            <a:gd name="T51" fmla="*/ -1320 h 320"/>
                            <a:gd name="T52" fmla="+- 0 9905 9905"/>
                            <a:gd name="T53" fmla="*/ T52 w 1755"/>
                            <a:gd name="T54" fmla="+- 0 -1311 -1320"/>
                            <a:gd name="T55" fmla="*/ -1311 h 320"/>
                            <a:gd name="T56" fmla="+- 0 9905 9905"/>
                            <a:gd name="T57" fmla="*/ T56 w 1755"/>
                            <a:gd name="T58" fmla="+- 0 -1011 -1320"/>
                            <a:gd name="T59" fmla="*/ -1011 h 320"/>
                            <a:gd name="T60" fmla="+- 0 9905 9905"/>
                            <a:gd name="T61" fmla="*/ T60 w 1755"/>
                            <a:gd name="T62" fmla="+- 0 -1001 -1320"/>
                            <a:gd name="T63" fmla="*/ -1001 h 320"/>
                            <a:gd name="T64" fmla="+- 0 9914 9905"/>
                            <a:gd name="T65" fmla="*/ T64 w 1755"/>
                            <a:gd name="T66" fmla="+- 0 -1001 -1320"/>
                            <a:gd name="T67" fmla="*/ -1001 h 320"/>
                            <a:gd name="T68" fmla="+- 0 9924 9905"/>
                            <a:gd name="T69" fmla="*/ T68 w 1755"/>
                            <a:gd name="T70" fmla="+- 0 -1001 -1320"/>
                            <a:gd name="T71" fmla="*/ -1001 h 320"/>
                            <a:gd name="T72" fmla="+- 0 11650 9905"/>
                            <a:gd name="T73" fmla="*/ T72 w 1755"/>
                            <a:gd name="T74" fmla="+- 0 -1001 -1320"/>
                            <a:gd name="T75" fmla="*/ -1001 h 320"/>
                            <a:gd name="T76" fmla="+- 0 11659 9905"/>
                            <a:gd name="T77" fmla="*/ T76 w 1755"/>
                            <a:gd name="T78" fmla="+- 0 -1001 -1320"/>
                            <a:gd name="T79" fmla="*/ -1001 h 320"/>
                            <a:gd name="T80" fmla="+- 0 11659 9905"/>
                            <a:gd name="T81" fmla="*/ T80 w 1755"/>
                            <a:gd name="T82" fmla="+- 0 -1011 -1320"/>
                            <a:gd name="T83" fmla="*/ -1011 h 320"/>
                            <a:gd name="T84" fmla="+- 0 11659 9905"/>
                            <a:gd name="T85" fmla="*/ T84 w 1755"/>
                            <a:gd name="T86" fmla="+- 0 -1311 -1320"/>
                            <a:gd name="T87" fmla="*/ -1311 h 320"/>
                            <a:gd name="T88" fmla="+- 0 11659 9905"/>
                            <a:gd name="T89" fmla="*/ T88 w 1755"/>
                            <a:gd name="T90" fmla="+- 0 -1320 -1320"/>
                            <a:gd name="T91" fmla="*/ -1320 h 3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fill="norm" h="320" w="1755" stroke="1">
                              <a:moveTo>
                                <a:pt x="1754" y="0"/>
                              </a:moveTo>
                              <a:lnTo>
                                <a:pt x="1745" y="0"/>
                              </a:lnTo>
                              <a:lnTo>
                                <a:pt x="1745" y="9"/>
                              </a:lnTo>
                              <a:lnTo>
                                <a:pt x="1745" y="309"/>
                              </a:lnTo>
                              <a:lnTo>
                                <a:pt x="19" y="309"/>
                              </a:lnTo>
                              <a:lnTo>
                                <a:pt x="9" y="309"/>
                              </a:lnTo>
                              <a:lnTo>
                                <a:pt x="9" y="9"/>
                              </a:lnTo>
                              <a:lnTo>
                                <a:pt x="19" y="9"/>
                              </a:lnTo>
                              <a:lnTo>
                                <a:pt x="1745" y="9"/>
                              </a:lnTo>
                              <a:lnTo>
                                <a:pt x="1745" y="0"/>
                              </a:lnTo>
                              <a:lnTo>
                                <a:pt x="19" y="0"/>
                              </a:lnTo>
                              <a:lnTo>
                                <a:pt x="9" y="0"/>
                              </a:lnTo>
                              <a:lnTo>
                                <a:pt x="0" y="0"/>
                              </a:lnTo>
                              <a:lnTo>
                                <a:pt x="0" y="9"/>
                              </a:lnTo>
                              <a:lnTo>
                                <a:pt x="0" y="309"/>
                              </a:lnTo>
                              <a:lnTo>
                                <a:pt x="0" y="319"/>
                              </a:lnTo>
                              <a:lnTo>
                                <a:pt x="9" y="319"/>
                              </a:lnTo>
                              <a:lnTo>
                                <a:pt x="19" y="319"/>
                              </a:lnTo>
                              <a:lnTo>
                                <a:pt x="1745" y="319"/>
                              </a:lnTo>
                              <a:lnTo>
                                <a:pt x="1754" y="319"/>
                              </a:lnTo>
                              <a:lnTo>
                                <a:pt x="1754" y="309"/>
                              </a:lnTo>
                              <a:lnTo>
                                <a:pt x="1754" y="9"/>
                              </a:lnTo>
                              <a:lnTo>
                                <a:pt x="175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3" o:spid="_x0000_s1038" style="width:87.75pt;height:16pt;margin-top:-66pt;margin-left:495.25pt;mso-height-percent:0;mso-height-relative:page;mso-position-horizontal-relative:page;mso-width-percent:0;mso-width-relative:page;mso-wrap-distance-bottom:0;mso-wrap-distance-left:9pt;mso-wrap-distance-right:9pt;mso-wrap-distance-top:0;mso-wrap-style:square;position:absolute;visibility:visible;v-text-anchor:top;z-index:-251646976" coordsize="1755,320" path="m1754,l1745,l1745,9l1745,309l19,309l9,309l9,9l19,9l1745,9l1745,l19,,9,,,,,9,,309l,319l9,319l19,319l1745,319l1754,319l1754,309l1754,9l1754,xe" fillcolor="black" stroked="f">
                <v:path arrowok="t" o:connecttype="custom" o:connectlocs="1113790,-838200;1108075,-838200;1108075,-832485;1108075,-641985;12065,-641985;5715,-641985;5715,-832485;12065,-832485;1108075,-832485;1108075,-838200;12065,-838200;5715,-838200;0,-838200;0,-832485;0,-641985;0,-635635;5715,-635635;12065,-635635;1108075,-635635;1113790,-635635;1113790,-641985;1113790,-832485;1113790,-838200" o:connectangles="0,0,0,0,0,0,0,0,0,0,0,0,0,0,0,0,0,0,0,0,0,0,0"/>
              </v:shape>
            </w:pict>
          </mc:Fallback>
        </mc:AlternateContent>
      </w:r>
      <w:r>
        <w:rPr>
          <w:noProof/>
        </w:rPr>
        <w:drawing>
          <wp:anchor distT="0" distB="0" distL="0" distR="0" simplePos="0" relativeHeight="251670528" behindDoc="1" locked="0" layoutInCell="1" allowOverlap="1">
            <wp:simplePos x="0" y="0"/>
            <wp:positionH relativeFrom="page">
              <wp:posOffset>9144317</wp:posOffset>
            </wp:positionH>
            <wp:positionV relativeFrom="page">
              <wp:posOffset>356237</wp:posOffset>
            </wp:positionV>
            <wp:extent cx="507815" cy="494061"/>
            <wp:effectExtent l="0" t="0" r="0" b="0"/>
            <wp:wrapNone/>
            <wp:docPr id="13467" name="image2.jpe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7" name="image2.jpeg" descr="Logo&#10;&#10;Description automatically generated"/>
                    <pic:cNvPicPr/>
                  </pic:nvPicPr>
                  <pic:blipFill>
                    <a:blip xmlns:r="http://schemas.openxmlformats.org/officeDocument/2006/relationships" r:embed="rId13" cstate="print"/>
                    <a:stretch>
                      <a:fillRect/>
                    </a:stretch>
                  </pic:blipFill>
                  <pic:spPr>
                    <a:xfrm>
                      <a:off x="0" y="0"/>
                      <a:ext cx="507815" cy="494061"/>
                    </a:xfrm>
                    <a:prstGeom prst="rect">
                      <a:avLst/>
                    </a:prstGeom>
                  </pic:spPr>
                </pic:pic>
              </a:graphicData>
            </a:graphic>
          </wp:anchor>
        </w:drawing>
      </w:r>
      <w:r>
        <w:rPr>
          <w:sz w:val="20"/>
        </w:rPr>
        <w:t>BLS</w:t>
      </w:r>
      <w:r>
        <w:rPr>
          <w:spacing w:val="-3"/>
          <w:sz w:val="20"/>
        </w:rPr>
        <w:t xml:space="preserve"> </w:t>
      </w:r>
      <w:r>
        <w:rPr>
          <w:sz w:val="20"/>
        </w:rPr>
        <w:t>OSHS</w:t>
      </w:r>
      <w:r>
        <w:rPr>
          <w:spacing w:val="-2"/>
          <w:sz w:val="20"/>
        </w:rPr>
        <w:t xml:space="preserve"> </w:t>
      </w:r>
      <w:r>
        <w:rPr>
          <w:sz w:val="20"/>
        </w:rPr>
        <w:t>FRW-A:</w:t>
      </w:r>
      <w:r>
        <w:rPr>
          <w:spacing w:val="-3"/>
          <w:sz w:val="20"/>
        </w:rPr>
        <w:t xml:space="preserve"> </w:t>
      </w:r>
      <w:r>
        <w:rPr>
          <w:sz w:val="20"/>
        </w:rPr>
        <w:t>Base</w:t>
      </w:r>
      <w:r>
        <w:rPr>
          <w:spacing w:val="-3"/>
          <w:sz w:val="20"/>
        </w:rPr>
        <w:t xml:space="preserve"> </w:t>
      </w:r>
      <w:r>
        <w:rPr>
          <w:sz w:val="20"/>
        </w:rPr>
        <w:t>Programs</w:t>
      </w:r>
      <w:r>
        <w:rPr>
          <w:spacing w:val="-4"/>
          <w:sz w:val="20"/>
        </w:rPr>
        <w:t xml:space="preserve"> </w:t>
      </w:r>
      <w:r>
        <w:rPr>
          <w:i/>
          <w:sz w:val="20"/>
        </w:rPr>
        <w:t>(Revised</w:t>
      </w:r>
      <w:r>
        <w:rPr>
          <w:i/>
          <w:spacing w:val="-1"/>
          <w:sz w:val="20"/>
        </w:rPr>
        <w:t xml:space="preserve"> </w:t>
      </w:r>
      <w:r>
        <w:rPr>
          <w:i/>
          <w:sz w:val="20"/>
        </w:rPr>
        <w:t>June 2021)</w:t>
      </w:r>
    </w:p>
    <w:p w:rsidR="00DF6D8A" w:rsidP="00DF6D8A" w14:paraId="33AF4C50" w14:textId="77777777">
      <w:pPr>
        <w:rPr>
          <w:sz w:val="20"/>
        </w:rPr>
        <w:sectPr>
          <w:headerReference w:type="even" r:id="rId27"/>
          <w:headerReference w:type="default" r:id="rId28"/>
          <w:footerReference w:type="default" r:id="rId29"/>
          <w:headerReference w:type="first" r:id="rId30"/>
          <w:pgSz w:w="15840" w:h="12240" w:orient="landscape"/>
          <w:pgMar w:top="500" w:right="300" w:bottom="1400" w:left="320" w:header="0" w:footer="1202" w:gutter="0"/>
          <w:cols w:space="720"/>
        </w:sectPr>
      </w:pPr>
    </w:p>
    <w:p w:rsidR="00DF6D8A" w:rsidP="00DF6D8A" w14:paraId="670F572D" w14:textId="77777777">
      <w:pPr>
        <w:spacing w:before="74"/>
        <w:ind w:left="4324" w:right="4433"/>
        <w:jc w:val="center"/>
        <w:rPr>
          <w:rFonts w:ascii="Arial"/>
          <w:b/>
          <w:sz w:val="18"/>
        </w:rPr>
      </w:pPr>
      <w:r>
        <w:rPr>
          <w:rFonts w:ascii="Arial"/>
          <w:b/>
          <w:sz w:val="18"/>
        </w:rPr>
        <w:t>OSHS</w:t>
      </w:r>
      <w:r>
        <w:rPr>
          <w:rFonts w:ascii="Arial"/>
          <w:b/>
          <w:spacing w:val="-5"/>
          <w:sz w:val="18"/>
        </w:rPr>
        <w:t xml:space="preserve"> </w:t>
      </w:r>
      <w:r>
        <w:rPr>
          <w:rFonts w:ascii="Arial"/>
          <w:b/>
          <w:sz w:val="18"/>
        </w:rPr>
        <w:t>FINANCIAL</w:t>
      </w:r>
      <w:r>
        <w:rPr>
          <w:rFonts w:ascii="Arial"/>
          <w:b/>
          <w:spacing w:val="-4"/>
          <w:sz w:val="18"/>
        </w:rPr>
        <w:t xml:space="preserve"> </w:t>
      </w:r>
      <w:r>
        <w:rPr>
          <w:rFonts w:ascii="Arial"/>
          <w:b/>
          <w:sz w:val="18"/>
        </w:rPr>
        <w:t>RECONCILIATION</w:t>
      </w:r>
      <w:r>
        <w:rPr>
          <w:rFonts w:ascii="Arial"/>
          <w:b/>
          <w:spacing w:val="-5"/>
          <w:sz w:val="18"/>
        </w:rPr>
        <w:t xml:space="preserve"> </w:t>
      </w:r>
      <w:r>
        <w:rPr>
          <w:rFonts w:ascii="Arial"/>
          <w:b/>
          <w:sz w:val="18"/>
        </w:rPr>
        <w:t>WORKSHEET</w:t>
      </w:r>
      <w:r>
        <w:rPr>
          <w:rFonts w:ascii="Arial"/>
          <w:b/>
          <w:spacing w:val="-5"/>
          <w:sz w:val="18"/>
        </w:rPr>
        <w:t xml:space="preserve"> </w:t>
      </w:r>
      <w:r>
        <w:rPr>
          <w:rFonts w:ascii="Arial"/>
          <w:b/>
          <w:sz w:val="18"/>
        </w:rPr>
        <w:t>(FRW)</w:t>
      </w:r>
      <w:r>
        <w:rPr>
          <w:rFonts w:ascii="Arial"/>
          <w:b/>
          <w:spacing w:val="-4"/>
          <w:sz w:val="18"/>
        </w:rPr>
        <w:t xml:space="preserve"> </w:t>
      </w:r>
      <w:r>
        <w:rPr>
          <w:rFonts w:ascii="Arial"/>
          <w:b/>
          <w:sz w:val="18"/>
        </w:rPr>
        <w:t>TERMS</w:t>
      </w:r>
      <w:r>
        <w:rPr>
          <w:rFonts w:ascii="Arial"/>
          <w:b/>
          <w:spacing w:val="-4"/>
          <w:sz w:val="18"/>
        </w:rPr>
        <w:t xml:space="preserve"> </w:t>
      </w:r>
      <w:r>
        <w:rPr>
          <w:rFonts w:ascii="Arial"/>
          <w:b/>
          <w:sz w:val="18"/>
        </w:rPr>
        <w:t>DEFINED</w:t>
      </w:r>
    </w:p>
    <w:p w:rsidR="00DF6D8A" w:rsidP="00DF6D8A" w14:paraId="52904971" w14:textId="77777777">
      <w:pPr>
        <w:pStyle w:val="BodyText"/>
        <w:spacing w:before="1"/>
        <w:rPr>
          <w:rFonts w:ascii="Arial"/>
          <w:b/>
          <w:sz w:val="21"/>
        </w:rPr>
      </w:pPr>
    </w:p>
    <w:p w:rsidR="00DF6D8A" w:rsidP="00DF6D8A" w14:paraId="045E43B4" w14:textId="77777777">
      <w:pPr>
        <w:spacing w:line="225" w:lineRule="exact"/>
        <w:ind w:left="486"/>
        <w:rPr>
          <w:rFonts w:ascii="Arial"/>
          <w:i/>
          <w:sz w:val="14"/>
        </w:rPr>
      </w:pPr>
      <w:r>
        <w:rPr>
          <w:rFonts w:ascii="Arial"/>
          <w:spacing w:val="-1"/>
          <w:sz w:val="20"/>
        </w:rPr>
        <w:t>Line 1.</w:t>
      </w:r>
      <w:r>
        <w:rPr>
          <w:rFonts w:ascii="Arial"/>
          <w:spacing w:val="-20"/>
          <w:sz w:val="20"/>
        </w:rPr>
        <w:t xml:space="preserve"> </w:t>
      </w:r>
      <w:r>
        <w:rPr>
          <w:rFonts w:ascii="Arial"/>
          <w:i/>
          <w:spacing w:val="-1"/>
          <w:sz w:val="14"/>
        </w:rPr>
        <w:t>Cumulative</w:t>
      </w:r>
      <w:r>
        <w:rPr>
          <w:rFonts w:ascii="Arial"/>
          <w:i/>
          <w:spacing w:val="-2"/>
          <w:sz w:val="14"/>
        </w:rPr>
        <w:t xml:space="preserve"> </w:t>
      </w:r>
      <w:r>
        <w:rPr>
          <w:rFonts w:ascii="Arial"/>
          <w:i/>
          <w:sz w:val="14"/>
        </w:rPr>
        <w:t>Disbursements:</w:t>
      </w:r>
    </w:p>
    <w:p w:rsidR="00DF6D8A" w:rsidP="00DF6D8A" w14:paraId="2F580717" w14:textId="77777777">
      <w:pPr>
        <w:spacing w:line="156" w:lineRule="exact"/>
        <w:ind w:left="1120"/>
        <w:rPr>
          <w:rFonts w:ascii="Arial"/>
          <w:sz w:val="14"/>
        </w:rPr>
      </w:pPr>
      <w:r>
        <w:rPr>
          <w:rFonts w:ascii="Arial"/>
          <w:sz w:val="14"/>
        </w:rPr>
        <w:t>The</w:t>
      </w:r>
      <w:r>
        <w:rPr>
          <w:rFonts w:ascii="Arial"/>
          <w:spacing w:val="-5"/>
          <w:sz w:val="14"/>
        </w:rPr>
        <w:t xml:space="preserve"> </w:t>
      </w:r>
      <w:r>
        <w:rPr>
          <w:rFonts w:ascii="Arial"/>
          <w:sz w:val="14"/>
        </w:rPr>
        <w:t>amount</w:t>
      </w:r>
      <w:r>
        <w:rPr>
          <w:rFonts w:ascii="Arial"/>
          <w:spacing w:val="-2"/>
          <w:sz w:val="14"/>
        </w:rPr>
        <w:t xml:space="preserve"> </w:t>
      </w:r>
      <w:r>
        <w:rPr>
          <w:rFonts w:ascii="Arial"/>
          <w:sz w:val="14"/>
        </w:rPr>
        <w:t>shown</w:t>
      </w:r>
      <w:r>
        <w:rPr>
          <w:rFonts w:ascii="Arial"/>
          <w:spacing w:val="-2"/>
          <w:sz w:val="14"/>
        </w:rPr>
        <w:t xml:space="preserve"> </w:t>
      </w:r>
      <w:r>
        <w:rPr>
          <w:rFonts w:ascii="Arial"/>
          <w:sz w:val="14"/>
        </w:rPr>
        <w:t>should</w:t>
      </w:r>
      <w:r>
        <w:rPr>
          <w:rFonts w:ascii="Arial"/>
          <w:spacing w:val="-2"/>
          <w:sz w:val="14"/>
        </w:rPr>
        <w:t xml:space="preserve"> </w:t>
      </w:r>
      <w:r>
        <w:rPr>
          <w:rFonts w:ascii="Arial"/>
          <w:sz w:val="14"/>
        </w:rPr>
        <w:t>represent</w:t>
      </w:r>
      <w:r>
        <w:rPr>
          <w:rFonts w:ascii="Arial"/>
          <w:spacing w:val="-4"/>
          <w:sz w:val="14"/>
        </w:rPr>
        <w:t xml:space="preserve"> </w:t>
      </w:r>
      <w:r>
        <w:rPr>
          <w:rFonts w:ascii="Arial"/>
          <w:sz w:val="14"/>
        </w:rPr>
        <w:t>cumulative</w:t>
      </w:r>
      <w:r>
        <w:rPr>
          <w:rFonts w:ascii="Arial"/>
          <w:spacing w:val="-5"/>
          <w:sz w:val="14"/>
        </w:rPr>
        <w:t xml:space="preserve"> </w:t>
      </w:r>
      <w:r>
        <w:rPr>
          <w:rFonts w:ascii="Arial"/>
          <w:sz w:val="14"/>
        </w:rPr>
        <w:t>cash</w:t>
      </w:r>
      <w:r>
        <w:rPr>
          <w:rFonts w:ascii="Arial"/>
          <w:spacing w:val="-2"/>
          <w:sz w:val="14"/>
        </w:rPr>
        <w:t xml:space="preserve"> </w:t>
      </w:r>
      <w:r>
        <w:rPr>
          <w:rFonts w:ascii="Arial"/>
          <w:sz w:val="14"/>
        </w:rPr>
        <w:t>disbursements</w:t>
      </w:r>
      <w:r>
        <w:rPr>
          <w:rFonts w:ascii="Arial"/>
          <w:spacing w:val="-4"/>
          <w:sz w:val="14"/>
        </w:rPr>
        <w:t xml:space="preserve"> </w:t>
      </w:r>
      <w:r>
        <w:rPr>
          <w:rFonts w:ascii="Arial"/>
          <w:sz w:val="14"/>
        </w:rPr>
        <w:t>through</w:t>
      </w:r>
      <w:r>
        <w:rPr>
          <w:rFonts w:ascii="Arial"/>
          <w:spacing w:val="-2"/>
          <w:sz w:val="14"/>
        </w:rPr>
        <w:t xml:space="preserve"> </w:t>
      </w:r>
      <w:r>
        <w:rPr>
          <w:rFonts w:ascii="Arial"/>
          <w:sz w:val="14"/>
        </w:rPr>
        <w:t>the</w:t>
      </w:r>
      <w:r>
        <w:rPr>
          <w:rFonts w:ascii="Arial"/>
          <w:spacing w:val="-2"/>
          <w:sz w:val="14"/>
        </w:rPr>
        <w:t xml:space="preserve"> </w:t>
      </w:r>
      <w:r>
        <w:rPr>
          <w:rFonts w:ascii="Arial"/>
          <w:sz w:val="14"/>
        </w:rPr>
        <w:t>obligations</w:t>
      </w:r>
      <w:r>
        <w:rPr>
          <w:rFonts w:ascii="Arial"/>
          <w:spacing w:val="-4"/>
          <w:sz w:val="14"/>
        </w:rPr>
        <w:t xml:space="preserve"> </w:t>
      </w:r>
      <w:r>
        <w:rPr>
          <w:rFonts w:ascii="Arial"/>
          <w:sz w:val="14"/>
        </w:rPr>
        <w:t>incurred</w:t>
      </w:r>
      <w:r>
        <w:rPr>
          <w:rFonts w:ascii="Arial"/>
          <w:spacing w:val="-2"/>
          <w:sz w:val="14"/>
        </w:rPr>
        <w:t xml:space="preserve"> </w:t>
      </w:r>
      <w:r>
        <w:rPr>
          <w:rFonts w:ascii="Arial"/>
          <w:sz w:val="14"/>
        </w:rPr>
        <w:t>during</w:t>
      </w:r>
      <w:r>
        <w:rPr>
          <w:rFonts w:ascii="Arial"/>
          <w:spacing w:val="-5"/>
          <w:sz w:val="14"/>
        </w:rPr>
        <w:t xml:space="preserve"> </w:t>
      </w:r>
      <w:r>
        <w:rPr>
          <w:rFonts w:ascii="Arial"/>
          <w:sz w:val="14"/>
        </w:rPr>
        <w:t>the</w:t>
      </w:r>
      <w:r>
        <w:rPr>
          <w:rFonts w:ascii="Arial"/>
          <w:spacing w:val="-5"/>
          <w:sz w:val="14"/>
        </w:rPr>
        <w:t xml:space="preserve"> </w:t>
      </w:r>
      <w:r>
        <w:rPr>
          <w:rFonts w:ascii="Arial"/>
          <w:sz w:val="14"/>
        </w:rPr>
        <w:t>CA</w:t>
      </w:r>
      <w:r>
        <w:rPr>
          <w:rFonts w:ascii="Arial"/>
          <w:spacing w:val="-1"/>
          <w:sz w:val="14"/>
        </w:rPr>
        <w:t xml:space="preserve"> </w:t>
      </w:r>
      <w:r>
        <w:rPr>
          <w:rFonts w:ascii="Arial"/>
          <w:sz w:val="14"/>
        </w:rPr>
        <w:t>period</w:t>
      </w:r>
      <w:r>
        <w:rPr>
          <w:rFonts w:ascii="Arial"/>
          <w:spacing w:val="-2"/>
          <w:sz w:val="14"/>
        </w:rPr>
        <w:t xml:space="preserve"> </w:t>
      </w:r>
      <w:r>
        <w:rPr>
          <w:rFonts w:ascii="Arial"/>
          <w:sz w:val="14"/>
        </w:rPr>
        <w:t>that</w:t>
      </w:r>
      <w:r>
        <w:rPr>
          <w:rFonts w:ascii="Arial"/>
          <w:spacing w:val="-2"/>
          <w:sz w:val="14"/>
        </w:rPr>
        <w:t xml:space="preserve"> </w:t>
      </w:r>
      <w:r>
        <w:rPr>
          <w:rFonts w:ascii="Arial"/>
          <w:sz w:val="14"/>
        </w:rPr>
        <w:t>were</w:t>
      </w:r>
      <w:r>
        <w:rPr>
          <w:rFonts w:ascii="Arial"/>
          <w:spacing w:val="-2"/>
          <w:sz w:val="14"/>
        </w:rPr>
        <w:t xml:space="preserve"> </w:t>
      </w:r>
      <w:r>
        <w:rPr>
          <w:rFonts w:ascii="Arial"/>
          <w:sz w:val="14"/>
        </w:rPr>
        <w:t>paid</w:t>
      </w:r>
      <w:r>
        <w:rPr>
          <w:rFonts w:ascii="Arial"/>
          <w:spacing w:val="-5"/>
          <w:sz w:val="14"/>
        </w:rPr>
        <w:t xml:space="preserve"> </w:t>
      </w:r>
      <w:r>
        <w:rPr>
          <w:rFonts w:ascii="Arial"/>
          <w:sz w:val="14"/>
        </w:rPr>
        <w:t>out</w:t>
      </w:r>
      <w:r>
        <w:rPr>
          <w:rFonts w:ascii="Arial"/>
          <w:spacing w:val="-2"/>
          <w:sz w:val="14"/>
        </w:rPr>
        <w:t xml:space="preserve"> </w:t>
      </w:r>
      <w:r>
        <w:rPr>
          <w:rFonts w:ascii="Arial"/>
          <w:sz w:val="14"/>
        </w:rPr>
        <w:t>prior</w:t>
      </w:r>
      <w:r>
        <w:rPr>
          <w:rFonts w:ascii="Arial"/>
          <w:spacing w:val="-5"/>
          <w:sz w:val="14"/>
        </w:rPr>
        <w:t xml:space="preserve"> </w:t>
      </w:r>
      <w:r>
        <w:rPr>
          <w:rFonts w:ascii="Arial"/>
          <w:sz w:val="14"/>
        </w:rPr>
        <w:t>to</w:t>
      </w:r>
      <w:r>
        <w:rPr>
          <w:rFonts w:ascii="Arial"/>
          <w:spacing w:val="-5"/>
          <w:sz w:val="14"/>
        </w:rPr>
        <w:t xml:space="preserve"> </w:t>
      </w:r>
      <w:r>
        <w:rPr>
          <w:rFonts w:ascii="Arial"/>
          <w:sz w:val="14"/>
        </w:rPr>
        <w:t>the</w:t>
      </w:r>
      <w:r>
        <w:rPr>
          <w:rFonts w:ascii="Arial"/>
          <w:spacing w:val="-2"/>
          <w:sz w:val="14"/>
        </w:rPr>
        <w:t xml:space="preserve"> </w:t>
      </w:r>
      <w:r>
        <w:rPr>
          <w:rFonts w:ascii="Arial"/>
          <w:sz w:val="14"/>
        </w:rPr>
        <w:t>completion</w:t>
      </w:r>
      <w:r>
        <w:rPr>
          <w:rFonts w:ascii="Arial"/>
          <w:spacing w:val="-5"/>
          <w:sz w:val="14"/>
        </w:rPr>
        <w:t xml:space="preserve"> </w:t>
      </w:r>
      <w:r>
        <w:rPr>
          <w:rFonts w:ascii="Arial"/>
          <w:sz w:val="14"/>
        </w:rPr>
        <w:t>of</w:t>
      </w:r>
      <w:r>
        <w:rPr>
          <w:rFonts w:ascii="Arial"/>
          <w:spacing w:val="-2"/>
          <w:sz w:val="14"/>
        </w:rPr>
        <w:t xml:space="preserve"> </w:t>
      </w:r>
      <w:r>
        <w:rPr>
          <w:rFonts w:ascii="Arial"/>
          <w:sz w:val="14"/>
        </w:rPr>
        <w:t>the</w:t>
      </w:r>
      <w:r>
        <w:rPr>
          <w:rFonts w:ascii="Arial"/>
          <w:spacing w:val="-2"/>
          <w:sz w:val="14"/>
        </w:rPr>
        <w:t xml:space="preserve"> </w:t>
      </w:r>
      <w:r>
        <w:rPr>
          <w:rFonts w:ascii="Arial"/>
          <w:sz w:val="14"/>
        </w:rPr>
        <w:t>Financial</w:t>
      </w:r>
      <w:r>
        <w:rPr>
          <w:rFonts w:ascii="Arial"/>
          <w:spacing w:val="-1"/>
          <w:sz w:val="14"/>
        </w:rPr>
        <w:t xml:space="preserve"> </w:t>
      </w:r>
      <w:r>
        <w:rPr>
          <w:rFonts w:ascii="Arial"/>
          <w:sz w:val="14"/>
        </w:rPr>
        <w:t>Reconciliation</w:t>
      </w:r>
      <w:r>
        <w:rPr>
          <w:rFonts w:ascii="Arial"/>
          <w:spacing w:val="-5"/>
          <w:sz w:val="14"/>
        </w:rPr>
        <w:t xml:space="preserve"> </w:t>
      </w:r>
      <w:r>
        <w:rPr>
          <w:rFonts w:ascii="Arial"/>
          <w:sz w:val="14"/>
        </w:rPr>
        <w:t>Worksheet:</w:t>
      </w:r>
    </w:p>
    <w:p w:rsidR="00DF6D8A" w:rsidP="00DF6D8A" w14:paraId="5F14C7C2" w14:textId="77777777">
      <w:pPr>
        <w:pStyle w:val="ListParagraph"/>
        <w:numPr>
          <w:ilvl w:val="1"/>
          <w:numId w:val="27"/>
        </w:numPr>
        <w:tabs>
          <w:tab w:val="left" w:pos="1480"/>
          <w:tab w:val="left" w:pos="1481"/>
        </w:tabs>
        <w:spacing w:before="120"/>
        <w:rPr>
          <w:rFonts w:ascii="Arial" w:hAnsi="Arial"/>
          <w:sz w:val="14"/>
        </w:rPr>
      </w:pPr>
      <w:r>
        <w:rPr>
          <w:rFonts w:ascii="Arial" w:hAnsi="Arial"/>
          <w:sz w:val="14"/>
        </w:rPr>
        <w:t>applicable</w:t>
      </w:r>
      <w:r>
        <w:rPr>
          <w:rFonts w:ascii="Arial" w:hAnsi="Arial"/>
          <w:spacing w:val="-6"/>
          <w:sz w:val="14"/>
        </w:rPr>
        <w:t xml:space="preserve"> </w:t>
      </w:r>
      <w:r>
        <w:rPr>
          <w:rFonts w:ascii="Arial" w:hAnsi="Arial"/>
          <w:sz w:val="14"/>
        </w:rPr>
        <w:t>credits,</w:t>
      </w:r>
      <w:r>
        <w:rPr>
          <w:rFonts w:ascii="Arial" w:hAnsi="Arial"/>
          <w:spacing w:val="-2"/>
          <w:sz w:val="14"/>
        </w:rPr>
        <w:t xml:space="preserve"> </w:t>
      </w:r>
      <w:r>
        <w:rPr>
          <w:rFonts w:ascii="Arial" w:hAnsi="Arial"/>
          <w:sz w:val="14"/>
        </w:rPr>
        <w:t>refunds</w:t>
      </w:r>
      <w:r>
        <w:rPr>
          <w:rFonts w:ascii="Arial" w:hAnsi="Arial"/>
          <w:spacing w:val="-4"/>
          <w:sz w:val="14"/>
        </w:rPr>
        <w:t xml:space="preserve"> </w:t>
      </w:r>
      <w:r>
        <w:rPr>
          <w:rFonts w:ascii="Arial" w:hAnsi="Arial"/>
          <w:sz w:val="14"/>
        </w:rPr>
        <w:t>and</w:t>
      </w:r>
      <w:r>
        <w:rPr>
          <w:rFonts w:ascii="Arial" w:hAnsi="Arial"/>
          <w:spacing w:val="-3"/>
          <w:sz w:val="14"/>
        </w:rPr>
        <w:t xml:space="preserve"> </w:t>
      </w:r>
      <w:r>
        <w:rPr>
          <w:rFonts w:ascii="Arial" w:hAnsi="Arial"/>
          <w:sz w:val="14"/>
        </w:rPr>
        <w:t>rebates;</w:t>
      </w:r>
    </w:p>
    <w:p w:rsidR="00DF6D8A" w:rsidP="00DF6D8A" w14:paraId="3B40457A" w14:textId="77777777">
      <w:pPr>
        <w:pStyle w:val="ListParagraph"/>
        <w:numPr>
          <w:ilvl w:val="1"/>
          <w:numId w:val="27"/>
        </w:numPr>
        <w:tabs>
          <w:tab w:val="left" w:pos="1480"/>
          <w:tab w:val="left" w:pos="1481"/>
        </w:tabs>
        <w:spacing w:before="119"/>
        <w:rPr>
          <w:rFonts w:ascii="Arial" w:hAnsi="Arial"/>
          <w:sz w:val="14"/>
        </w:rPr>
      </w:pPr>
      <w:r>
        <w:rPr>
          <w:rFonts w:ascii="Arial" w:hAnsi="Arial"/>
          <w:sz w:val="14"/>
        </w:rPr>
        <w:t>outstanding</w:t>
      </w:r>
      <w:r>
        <w:rPr>
          <w:rFonts w:ascii="Arial" w:hAnsi="Arial"/>
          <w:spacing w:val="-6"/>
          <w:sz w:val="14"/>
        </w:rPr>
        <w:t xml:space="preserve"> </w:t>
      </w:r>
      <w:r>
        <w:rPr>
          <w:rFonts w:ascii="Arial" w:hAnsi="Arial"/>
          <w:sz w:val="14"/>
        </w:rPr>
        <w:t>advances</w:t>
      </w:r>
      <w:r>
        <w:rPr>
          <w:rFonts w:ascii="Arial" w:hAnsi="Arial"/>
          <w:spacing w:val="-5"/>
          <w:sz w:val="14"/>
        </w:rPr>
        <w:t xml:space="preserve"> </w:t>
      </w:r>
      <w:r>
        <w:rPr>
          <w:rFonts w:ascii="Arial" w:hAnsi="Arial"/>
          <w:sz w:val="14"/>
        </w:rPr>
        <w:t>and</w:t>
      </w:r>
      <w:r>
        <w:rPr>
          <w:rFonts w:ascii="Arial" w:hAnsi="Arial"/>
          <w:spacing w:val="-3"/>
          <w:sz w:val="14"/>
        </w:rPr>
        <w:t xml:space="preserve"> </w:t>
      </w:r>
      <w:r>
        <w:rPr>
          <w:rFonts w:ascii="Arial" w:hAnsi="Arial"/>
          <w:sz w:val="14"/>
        </w:rPr>
        <w:t>prepaid</w:t>
      </w:r>
      <w:r>
        <w:rPr>
          <w:rFonts w:ascii="Arial" w:hAnsi="Arial"/>
          <w:spacing w:val="-3"/>
          <w:sz w:val="14"/>
        </w:rPr>
        <w:t xml:space="preserve"> </w:t>
      </w:r>
      <w:r>
        <w:rPr>
          <w:rFonts w:ascii="Arial" w:hAnsi="Arial"/>
          <w:sz w:val="14"/>
        </w:rPr>
        <w:t>expenses;</w:t>
      </w:r>
      <w:r>
        <w:rPr>
          <w:rFonts w:ascii="Arial" w:hAnsi="Arial"/>
          <w:spacing w:val="-3"/>
          <w:sz w:val="14"/>
        </w:rPr>
        <w:t xml:space="preserve"> </w:t>
      </w:r>
      <w:r>
        <w:rPr>
          <w:rFonts w:ascii="Arial" w:hAnsi="Arial"/>
          <w:sz w:val="14"/>
        </w:rPr>
        <w:t>and</w:t>
      </w:r>
    </w:p>
    <w:p w:rsidR="00DF6D8A" w:rsidP="00DF6D8A" w14:paraId="2BB637A8" w14:textId="77777777">
      <w:pPr>
        <w:pStyle w:val="ListParagraph"/>
        <w:numPr>
          <w:ilvl w:val="1"/>
          <w:numId w:val="27"/>
        </w:numPr>
        <w:tabs>
          <w:tab w:val="left" w:pos="1480"/>
          <w:tab w:val="left" w:pos="1481"/>
        </w:tabs>
        <w:spacing w:before="119"/>
        <w:rPr>
          <w:rFonts w:ascii="Arial" w:hAnsi="Arial"/>
          <w:sz w:val="14"/>
        </w:rPr>
      </w:pPr>
      <w:r>
        <w:rPr>
          <w:rFonts w:ascii="Arial" w:hAnsi="Arial"/>
          <w:sz w:val="14"/>
        </w:rPr>
        <w:t>other</w:t>
      </w:r>
      <w:r>
        <w:rPr>
          <w:rFonts w:ascii="Arial" w:hAnsi="Arial"/>
          <w:spacing w:val="-6"/>
          <w:sz w:val="14"/>
        </w:rPr>
        <w:t xml:space="preserve"> </w:t>
      </w:r>
      <w:r>
        <w:rPr>
          <w:rFonts w:ascii="Arial" w:hAnsi="Arial"/>
          <w:sz w:val="14"/>
        </w:rPr>
        <w:t>cash</w:t>
      </w:r>
      <w:r>
        <w:rPr>
          <w:rFonts w:ascii="Arial" w:hAnsi="Arial"/>
          <w:spacing w:val="-4"/>
          <w:sz w:val="14"/>
        </w:rPr>
        <w:t xml:space="preserve"> </w:t>
      </w:r>
      <w:r>
        <w:rPr>
          <w:rFonts w:ascii="Arial" w:hAnsi="Arial"/>
          <w:sz w:val="14"/>
        </w:rPr>
        <w:t>adjustments.</w:t>
      </w:r>
    </w:p>
    <w:p w:rsidR="00DF6D8A" w:rsidP="00DF6D8A" w14:paraId="0881F5CF" w14:textId="77777777">
      <w:pPr>
        <w:spacing w:before="117" w:line="224" w:lineRule="exact"/>
        <w:ind w:left="486"/>
        <w:rPr>
          <w:rFonts w:ascii="Arial"/>
          <w:i/>
          <w:sz w:val="14"/>
        </w:rPr>
      </w:pPr>
      <w:r>
        <w:rPr>
          <w:rFonts w:ascii="Arial"/>
          <w:spacing w:val="-1"/>
          <w:sz w:val="20"/>
        </w:rPr>
        <w:t>Line</w:t>
      </w:r>
      <w:r>
        <w:rPr>
          <w:rFonts w:ascii="Arial"/>
          <w:spacing w:val="1"/>
          <w:sz w:val="20"/>
        </w:rPr>
        <w:t xml:space="preserve"> </w:t>
      </w:r>
      <w:r>
        <w:rPr>
          <w:rFonts w:ascii="Arial"/>
          <w:spacing w:val="-1"/>
          <w:sz w:val="20"/>
        </w:rPr>
        <w:t>2.</w:t>
      </w:r>
      <w:r>
        <w:rPr>
          <w:rFonts w:ascii="Arial"/>
          <w:spacing w:val="-19"/>
          <w:sz w:val="20"/>
        </w:rPr>
        <w:t xml:space="preserve"> </w:t>
      </w:r>
      <w:r>
        <w:rPr>
          <w:rFonts w:ascii="Arial"/>
          <w:i/>
          <w:spacing w:val="-1"/>
          <w:sz w:val="14"/>
        </w:rPr>
        <w:t>Payments:</w:t>
      </w:r>
    </w:p>
    <w:p w:rsidR="00DF6D8A" w:rsidP="00DF6D8A" w14:paraId="7CBFCE80" w14:textId="77777777">
      <w:pPr>
        <w:spacing w:line="155" w:lineRule="exact"/>
        <w:ind w:left="1120"/>
        <w:rPr>
          <w:rFonts w:ascii="Arial"/>
          <w:sz w:val="14"/>
        </w:rPr>
      </w:pPr>
      <w:r>
        <w:rPr>
          <w:rFonts w:ascii="Arial"/>
          <w:sz w:val="14"/>
        </w:rPr>
        <w:t>The</w:t>
      </w:r>
      <w:r>
        <w:rPr>
          <w:rFonts w:ascii="Arial"/>
          <w:spacing w:val="-5"/>
          <w:sz w:val="14"/>
        </w:rPr>
        <w:t xml:space="preserve"> </w:t>
      </w:r>
      <w:r>
        <w:rPr>
          <w:rFonts w:ascii="Arial"/>
          <w:sz w:val="14"/>
        </w:rPr>
        <w:t>amount</w:t>
      </w:r>
      <w:r>
        <w:rPr>
          <w:rFonts w:ascii="Arial"/>
          <w:spacing w:val="-1"/>
          <w:sz w:val="14"/>
        </w:rPr>
        <w:t xml:space="preserve"> </w:t>
      </w:r>
      <w:r>
        <w:rPr>
          <w:rFonts w:ascii="Arial"/>
          <w:sz w:val="14"/>
        </w:rPr>
        <w:t>of</w:t>
      </w:r>
      <w:r>
        <w:rPr>
          <w:rFonts w:ascii="Arial"/>
          <w:spacing w:val="-1"/>
          <w:sz w:val="14"/>
        </w:rPr>
        <w:t xml:space="preserve"> </w:t>
      </w:r>
      <w:r>
        <w:rPr>
          <w:rFonts w:ascii="Arial"/>
          <w:sz w:val="14"/>
        </w:rPr>
        <w:t>cash</w:t>
      </w:r>
      <w:r>
        <w:rPr>
          <w:rFonts w:ascii="Arial"/>
          <w:spacing w:val="-4"/>
          <w:sz w:val="14"/>
        </w:rPr>
        <w:t xml:space="preserve"> </w:t>
      </w:r>
      <w:r>
        <w:rPr>
          <w:rFonts w:ascii="Arial"/>
          <w:sz w:val="14"/>
        </w:rPr>
        <w:t>drawn</w:t>
      </w:r>
      <w:r>
        <w:rPr>
          <w:rFonts w:ascii="Arial"/>
          <w:spacing w:val="-4"/>
          <w:sz w:val="14"/>
        </w:rPr>
        <w:t xml:space="preserve"> </w:t>
      </w:r>
      <w:r>
        <w:rPr>
          <w:rFonts w:ascii="Arial"/>
          <w:sz w:val="14"/>
        </w:rPr>
        <w:t>down</w:t>
      </w:r>
      <w:r>
        <w:rPr>
          <w:rFonts w:ascii="Arial"/>
          <w:spacing w:val="-1"/>
          <w:sz w:val="14"/>
        </w:rPr>
        <w:t xml:space="preserve"> </w:t>
      </w:r>
      <w:r>
        <w:rPr>
          <w:rFonts w:ascii="Arial"/>
          <w:sz w:val="14"/>
        </w:rPr>
        <w:t>against</w:t>
      </w:r>
      <w:r>
        <w:rPr>
          <w:rFonts w:ascii="Arial"/>
          <w:spacing w:val="-4"/>
          <w:sz w:val="14"/>
        </w:rPr>
        <w:t xml:space="preserve"> </w:t>
      </w:r>
      <w:r>
        <w:rPr>
          <w:rFonts w:ascii="Arial"/>
          <w:sz w:val="14"/>
        </w:rPr>
        <w:t>HHS-PMS</w:t>
      </w:r>
      <w:r>
        <w:rPr>
          <w:rFonts w:ascii="Arial"/>
          <w:spacing w:val="-2"/>
          <w:sz w:val="14"/>
        </w:rPr>
        <w:t xml:space="preserve"> </w:t>
      </w:r>
      <w:r>
        <w:rPr>
          <w:rFonts w:ascii="Arial"/>
          <w:sz w:val="14"/>
        </w:rPr>
        <w:t>or</w:t>
      </w:r>
      <w:r>
        <w:rPr>
          <w:rFonts w:ascii="Arial"/>
          <w:spacing w:val="-4"/>
          <w:sz w:val="14"/>
        </w:rPr>
        <w:t xml:space="preserve"> </w:t>
      </w:r>
      <w:r>
        <w:rPr>
          <w:rFonts w:ascii="Arial"/>
          <w:sz w:val="14"/>
        </w:rPr>
        <w:t>checks</w:t>
      </w:r>
      <w:r>
        <w:rPr>
          <w:rFonts w:ascii="Arial"/>
          <w:spacing w:val="-3"/>
          <w:sz w:val="14"/>
        </w:rPr>
        <w:t xml:space="preserve"> </w:t>
      </w:r>
      <w:r>
        <w:rPr>
          <w:rFonts w:ascii="Arial"/>
          <w:sz w:val="14"/>
        </w:rPr>
        <w:t>received.</w:t>
      </w:r>
    </w:p>
    <w:p w:rsidR="00DF6D8A" w:rsidP="00DF6D8A" w14:paraId="65620F91" w14:textId="77777777">
      <w:pPr>
        <w:spacing w:before="119" w:line="225" w:lineRule="exact"/>
        <w:ind w:left="486"/>
        <w:rPr>
          <w:rFonts w:ascii="Arial"/>
          <w:i/>
          <w:sz w:val="14"/>
        </w:rPr>
      </w:pPr>
      <w:r>
        <w:rPr>
          <w:rFonts w:ascii="Arial"/>
          <w:spacing w:val="-1"/>
          <w:sz w:val="20"/>
        </w:rPr>
        <w:t>Line</w:t>
      </w:r>
      <w:r>
        <w:rPr>
          <w:rFonts w:ascii="Arial"/>
          <w:sz w:val="20"/>
        </w:rPr>
        <w:t xml:space="preserve"> </w:t>
      </w:r>
      <w:r>
        <w:rPr>
          <w:rFonts w:ascii="Arial"/>
          <w:spacing w:val="-1"/>
          <w:sz w:val="20"/>
        </w:rPr>
        <w:t>3.</w:t>
      </w:r>
      <w:r>
        <w:rPr>
          <w:rFonts w:ascii="Arial"/>
          <w:spacing w:val="-19"/>
          <w:sz w:val="20"/>
        </w:rPr>
        <w:t xml:space="preserve"> </w:t>
      </w:r>
      <w:r>
        <w:rPr>
          <w:rFonts w:ascii="Arial"/>
          <w:i/>
          <w:spacing w:val="-1"/>
          <w:sz w:val="14"/>
        </w:rPr>
        <w:t>Difference:</w:t>
      </w:r>
    </w:p>
    <w:p w:rsidR="00DF6D8A" w:rsidP="00DF6D8A" w14:paraId="7DFC0C4F" w14:textId="77777777">
      <w:pPr>
        <w:ind w:left="1119" w:right="229"/>
        <w:rPr>
          <w:rFonts w:ascii="Arial" w:hAnsi="Arial"/>
          <w:sz w:val="14"/>
        </w:rPr>
      </w:pPr>
      <w:r>
        <w:rPr>
          <w:rFonts w:ascii="Arial" w:hAnsi="Arial"/>
          <w:sz w:val="14"/>
        </w:rPr>
        <w:t>The amount of Payments/draw downs (Line 2), subtracted from reported expenses in Line 1.</w:t>
      </w:r>
      <w:r>
        <w:rPr>
          <w:rFonts w:ascii="Arial" w:hAnsi="Arial"/>
          <w:spacing w:val="1"/>
          <w:sz w:val="14"/>
        </w:rPr>
        <w:t xml:space="preserve"> </w:t>
      </w:r>
      <w:r>
        <w:rPr>
          <w:rFonts w:ascii="Arial" w:hAnsi="Arial"/>
          <w:sz w:val="14"/>
        </w:rPr>
        <w:t>If the balance is greater, or less than zero, the closeout cannot take place until the SGA fully updates their last quarter’s FFR to</w:t>
      </w:r>
      <w:r>
        <w:rPr>
          <w:rFonts w:ascii="Arial" w:hAnsi="Arial"/>
          <w:spacing w:val="-37"/>
          <w:sz w:val="14"/>
        </w:rPr>
        <w:t xml:space="preserve"> </w:t>
      </w:r>
      <w:r>
        <w:rPr>
          <w:rFonts w:ascii="Arial" w:hAnsi="Arial"/>
          <w:sz w:val="14"/>
        </w:rPr>
        <w:t>properly</w:t>
      </w:r>
      <w:r>
        <w:rPr>
          <w:rFonts w:ascii="Arial" w:hAnsi="Arial"/>
          <w:spacing w:val="-4"/>
          <w:sz w:val="14"/>
        </w:rPr>
        <w:t xml:space="preserve"> </w:t>
      </w:r>
      <w:r>
        <w:rPr>
          <w:rFonts w:ascii="Arial" w:hAnsi="Arial"/>
          <w:sz w:val="14"/>
        </w:rPr>
        <w:t>match</w:t>
      </w:r>
      <w:r>
        <w:rPr>
          <w:rFonts w:ascii="Arial" w:hAnsi="Arial"/>
          <w:spacing w:val="-2"/>
          <w:sz w:val="14"/>
        </w:rPr>
        <w:t xml:space="preserve"> </w:t>
      </w:r>
      <w:r>
        <w:rPr>
          <w:rFonts w:ascii="Arial" w:hAnsi="Arial"/>
          <w:sz w:val="14"/>
        </w:rPr>
        <w:t>their</w:t>
      </w:r>
      <w:r>
        <w:rPr>
          <w:rFonts w:ascii="Arial" w:hAnsi="Arial"/>
          <w:spacing w:val="-2"/>
          <w:sz w:val="14"/>
        </w:rPr>
        <w:t xml:space="preserve"> </w:t>
      </w:r>
      <w:r>
        <w:rPr>
          <w:rFonts w:ascii="Arial" w:hAnsi="Arial"/>
          <w:sz w:val="14"/>
        </w:rPr>
        <w:t>draw</w:t>
      </w:r>
      <w:r>
        <w:rPr>
          <w:rFonts w:ascii="Arial" w:hAnsi="Arial"/>
          <w:spacing w:val="-1"/>
          <w:sz w:val="14"/>
        </w:rPr>
        <w:t xml:space="preserve"> </w:t>
      </w:r>
      <w:r>
        <w:rPr>
          <w:rFonts w:ascii="Arial" w:hAnsi="Arial"/>
          <w:sz w:val="14"/>
        </w:rPr>
        <w:t>downs.</w:t>
      </w:r>
    </w:p>
    <w:p w:rsidR="00DF6D8A" w:rsidP="00DF6D8A" w14:paraId="49711C59" w14:textId="77777777">
      <w:pPr>
        <w:spacing w:before="114"/>
        <w:ind w:left="1119"/>
        <w:rPr>
          <w:rFonts w:ascii="Arial"/>
          <w:sz w:val="14"/>
        </w:rPr>
      </w:pPr>
      <w:r>
        <w:rPr>
          <w:rFonts w:ascii="Arial"/>
          <w:sz w:val="14"/>
        </w:rPr>
        <w:t>When</w:t>
      </w:r>
      <w:r>
        <w:rPr>
          <w:rFonts w:ascii="Arial"/>
          <w:spacing w:val="-5"/>
          <w:sz w:val="14"/>
        </w:rPr>
        <w:t xml:space="preserve"> </w:t>
      </w:r>
      <w:r>
        <w:rPr>
          <w:rFonts w:ascii="Arial"/>
          <w:sz w:val="14"/>
        </w:rPr>
        <w:t>the</w:t>
      </w:r>
      <w:r>
        <w:rPr>
          <w:rFonts w:ascii="Arial"/>
          <w:spacing w:val="-4"/>
          <w:sz w:val="14"/>
        </w:rPr>
        <w:t xml:space="preserve"> </w:t>
      </w:r>
      <w:r>
        <w:rPr>
          <w:rFonts w:ascii="Arial"/>
          <w:sz w:val="14"/>
        </w:rPr>
        <w:t>Difference</w:t>
      </w:r>
      <w:r>
        <w:rPr>
          <w:rFonts w:ascii="Arial"/>
          <w:spacing w:val="-4"/>
          <w:sz w:val="14"/>
        </w:rPr>
        <w:t xml:space="preserve"> </w:t>
      </w:r>
      <w:r>
        <w:rPr>
          <w:rFonts w:ascii="Arial"/>
          <w:sz w:val="14"/>
        </w:rPr>
        <w:t>(Line</w:t>
      </w:r>
      <w:r>
        <w:rPr>
          <w:rFonts w:ascii="Arial"/>
          <w:spacing w:val="-4"/>
          <w:sz w:val="14"/>
        </w:rPr>
        <w:t xml:space="preserve"> </w:t>
      </w:r>
      <w:r>
        <w:rPr>
          <w:rFonts w:ascii="Arial"/>
          <w:sz w:val="14"/>
        </w:rPr>
        <w:t>3)</w:t>
      </w:r>
      <w:r>
        <w:rPr>
          <w:rFonts w:ascii="Arial"/>
          <w:spacing w:val="-4"/>
          <w:sz w:val="14"/>
        </w:rPr>
        <w:t xml:space="preserve"> </w:t>
      </w:r>
      <w:r>
        <w:rPr>
          <w:rFonts w:ascii="Arial"/>
          <w:sz w:val="14"/>
        </w:rPr>
        <w:t>is</w:t>
      </w:r>
      <w:r>
        <w:rPr>
          <w:rFonts w:ascii="Arial"/>
          <w:spacing w:val="-1"/>
          <w:sz w:val="14"/>
        </w:rPr>
        <w:t xml:space="preserve"> </w:t>
      </w:r>
      <w:r>
        <w:rPr>
          <w:rFonts w:ascii="Arial"/>
          <w:sz w:val="14"/>
        </w:rPr>
        <w:t>greater</w:t>
      </w:r>
      <w:r>
        <w:rPr>
          <w:rFonts w:ascii="Arial"/>
          <w:spacing w:val="-1"/>
          <w:sz w:val="14"/>
        </w:rPr>
        <w:t xml:space="preserve"> </w:t>
      </w:r>
      <w:r>
        <w:rPr>
          <w:rFonts w:ascii="Arial"/>
          <w:sz w:val="14"/>
        </w:rPr>
        <w:t>than</w:t>
      </w:r>
      <w:r>
        <w:rPr>
          <w:rFonts w:ascii="Arial"/>
          <w:spacing w:val="-1"/>
          <w:sz w:val="14"/>
        </w:rPr>
        <w:t xml:space="preserve"> </w:t>
      </w:r>
      <w:r>
        <w:rPr>
          <w:rFonts w:ascii="Arial"/>
          <w:sz w:val="14"/>
        </w:rPr>
        <w:t>zero,</w:t>
      </w:r>
      <w:r>
        <w:rPr>
          <w:rFonts w:ascii="Arial"/>
          <w:spacing w:val="-2"/>
          <w:sz w:val="14"/>
        </w:rPr>
        <w:t xml:space="preserve"> </w:t>
      </w:r>
      <w:r>
        <w:rPr>
          <w:rFonts w:ascii="Arial"/>
          <w:sz w:val="14"/>
        </w:rPr>
        <w:t>there</w:t>
      </w:r>
      <w:r>
        <w:rPr>
          <w:rFonts w:ascii="Arial"/>
          <w:spacing w:val="-4"/>
          <w:sz w:val="14"/>
        </w:rPr>
        <w:t xml:space="preserve"> </w:t>
      </w:r>
      <w:r>
        <w:rPr>
          <w:rFonts w:ascii="Arial"/>
          <w:sz w:val="14"/>
        </w:rPr>
        <w:t>are</w:t>
      </w:r>
      <w:r>
        <w:rPr>
          <w:rFonts w:ascii="Arial"/>
          <w:spacing w:val="-1"/>
          <w:sz w:val="14"/>
        </w:rPr>
        <w:t xml:space="preserve"> </w:t>
      </w:r>
      <w:r>
        <w:rPr>
          <w:rFonts w:ascii="Arial"/>
          <w:sz w:val="14"/>
        </w:rPr>
        <w:t>either:</w:t>
      </w:r>
    </w:p>
    <w:p w:rsidR="00DF6D8A" w:rsidP="00DF6D8A" w14:paraId="135960AB" w14:textId="77777777">
      <w:pPr>
        <w:pStyle w:val="ListParagraph"/>
        <w:numPr>
          <w:ilvl w:val="2"/>
          <w:numId w:val="27"/>
        </w:numPr>
        <w:tabs>
          <w:tab w:val="left" w:pos="1667"/>
          <w:tab w:val="left" w:pos="1668"/>
        </w:tabs>
        <w:spacing w:before="120"/>
        <w:rPr>
          <w:rFonts w:ascii="Arial" w:hAnsi="Arial"/>
          <w:sz w:val="14"/>
        </w:rPr>
      </w:pPr>
      <w:r>
        <w:rPr>
          <w:rFonts w:ascii="Arial" w:hAnsi="Arial"/>
          <w:sz w:val="14"/>
        </w:rPr>
        <w:t>Resources</w:t>
      </w:r>
      <w:r>
        <w:rPr>
          <w:rFonts w:ascii="Arial" w:hAnsi="Arial"/>
          <w:spacing w:val="-5"/>
          <w:sz w:val="14"/>
        </w:rPr>
        <w:t xml:space="preserve"> </w:t>
      </w:r>
      <w:r>
        <w:rPr>
          <w:rFonts w:ascii="Arial" w:hAnsi="Arial"/>
          <w:sz w:val="14"/>
        </w:rPr>
        <w:t>on</w:t>
      </w:r>
      <w:r>
        <w:rPr>
          <w:rFonts w:ascii="Arial" w:hAnsi="Arial"/>
          <w:spacing w:val="-2"/>
          <w:sz w:val="14"/>
        </w:rPr>
        <w:t xml:space="preserve"> </w:t>
      </w:r>
      <w:r>
        <w:rPr>
          <w:rFonts w:ascii="Arial" w:hAnsi="Arial"/>
          <w:sz w:val="14"/>
        </w:rPr>
        <w:t>Order</w:t>
      </w:r>
    </w:p>
    <w:p w:rsidR="00DF6D8A" w:rsidP="00DF6D8A" w14:paraId="66DE4DE5" w14:textId="77777777">
      <w:pPr>
        <w:pStyle w:val="BodyText"/>
        <w:spacing w:before="6"/>
        <w:rPr>
          <w:rFonts w:ascii="Arial"/>
          <w:sz w:val="21"/>
        </w:rPr>
      </w:pPr>
    </w:p>
    <w:p w:rsidR="00DF6D8A" w:rsidP="00DF6D8A" w14:paraId="795F38DB" w14:textId="77777777">
      <w:pPr>
        <w:pStyle w:val="ListParagraph"/>
        <w:numPr>
          <w:ilvl w:val="3"/>
          <w:numId w:val="27"/>
        </w:numPr>
        <w:tabs>
          <w:tab w:val="left" w:pos="2387"/>
          <w:tab w:val="left" w:pos="2388"/>
        </w:tabs>
        <w:spacing w:line="223" w:lineRule="auto"/>
        <w:ind w:right="667"/>
        <w:rPr>
          <w:rFonts w:ascii="Arial" w:hAnsi="Arial"/>
          <w:sz w:val="14"/>
        </w:rPr>
      </w:pPr>
      <w:r>
        <w:rPr>
          <w:rFonts w:ascii="Arial" w:hAnsi="Arial"/>
          <w:sz w:val="14"/>
        </w:rPr>
        <w:t xml:space="preserve">The amount of those goods or services that is obligated, but not yet delivered by the vendor. Does not </w:t>
      </w:r>
      <w:r>
        <w:rPr>
          <w:rFonts w:ascii="Arial" w:hAnsi="Arial"/>
          <w:sz w:val="14"/>
        </w:rPr>
        <w:t>include:</w:t>
      </w:r>
      <w:r>
        <w:rPr>
          <w:rFonts w:ascii="Arial" w:hAnsi="Arial"/>
          <w:spacing w:val="1"/>
          <w:sz w:val="14"/>
        </w:rPr>
        <w:t xml:space="preserve"> </w:t>
      </w:r>
      <w:r>
        <w:rPr>
          <w:rFonts w:ascii="Arial" w:hAnsi="Arial"/>
          <w:sz w:val="14"/>
        </w:rPr>
        <w:t>personal services, personnel benefits, most nonpersonal services line items and any</w:t>
      </w:r>
      <w:r>
        <w:rPr>
          <w:rFonts w:ascii="Arial" w:hAnsi="Arial"/>
          <w:spacing w:val="1"/>
          <w:sz w:val="14"/>
        </w:rPr>
        <w:t xml:space="preserve"> </w:t>
      </w:r>
      <w:r>
        <w:rPr>
          <w:rFonts w:ascii="Arial" w:hAnsi="Arial"/>
          <w:sz w:val="14"/>
        </w:rPr>
        <w:t>items</w:t>
      </w:r>
      <w:r>
        <w:rPr>
          <w:rFonts w:ascii="Arial" w:hAnsi="Arial"/>
          <w:spacing w:val="-2"/>
          <w:sz w:val="14"/>
        </w:rPr>
        <w:t xml:space="preserve"> </w:t>
      </w:r>
      <w:r>
        <w:rPr>
          <w:rFonts w:ascii="Arial" w:hAnsi="Arial"/>
          <w:sz w:val="14"/>
        </w:rPr>
        <w:t>included</w:t>
      </w:r>
      <w:r>
        <w:rPr>
          <w:rFonts w:ascii="Arial" w:hAnsi="Arial"/>
          <w:spacing w:val="1"/>
          <w:sz w:val="14"/>
        </w:rPr>
        <w:t xml:space="preserve"> </w:t>
      </w:r>
      <w:r>
        <w:rPr>
          <w:rFonts w:ascii="Arial" w:hAnsi="Arial"/>
          <w:sz w:val="14"/>
        </w:rPr>
        <w:t>as</w:t>
      </w:r>
      <w:r>
        <w:rPr>
          <w:rFonts w:ascii="Arial" w:hAnsi="Arial"/>
          <w:spacing w:val="-1"/>
          <w:sz w:val="14"/>
        </w:rPr>
        <w:t xml:space="preserve"> </w:t>
      </w:r>
      <w:r>
        <w:rPr>
          <w:rFonts w:ascii="Arial" w:hAnsi="Arial"/>
          <w:sz w:val="14"/>
        </w:rPr>
        <w:t>an</w:t>
      </w:r>
      <w:r>
        <w:rPr>
          <w:rFonts w:ascii="Arial" w:hAnsi="Arial"/>
          <w:spacing w:val="-2"/>
          <w:sz w:val="14"/>
        </w:rPr>
        <w:t xml:space="preserve"> </w:t>
      </w:r>
      <w:r>
        <w:rPr>
          <w:rFonts w:ascii="Arial" w:hAnsi="Arial"/>
          <w:sz w:val="14"/>
        </w:rPr>
        <w:t>“Accrual.”</w:t>
      </w:r>
    </w:p>
    <w:p w:rsidR="00DF6D8A" w:rsidP="00DF6D8A" w14:paraId="551534A0" w14:textId="77777777">
      <w:pPr>
        <w:pStyle w:val="BodyText"/>
        <w:rPr>
          <w:rFonts w:ascii="Arial"/>
          <w:sz w:val="21"/>
        </w:rPr>
      </w:pPr>
    </w:p>
    <w:p w:rsidR="00DF6D8A" w:rsidP="00DF6D8A" w14:paraId="2990BCC3" w14:textId="77777777">
      <w:pPr>
        <w:pStyle w:val="ListParagraph"/>
        <w:numPr>
          <w:ilvl w:val="2"/>
          <w:numId w:val="27"/>
        </w:numPr>
        <w:tabs>
          <w:tab w:val="left" w:pos="1667"/>
          <w:tab w:val="left" w:pos="1668"/>
        </w:tabs>
        <w:rPr>
          <w:rFonts w:ascii="Arial" w:hAnsi="Arial"/>
          <w:sz w:val="14"/>
        </w:rPr>
      </w:pPr>
      <w:r>
        <w:rPr>
          <w:rFonts w:ascii="Arial" w:hAnsi="Arial"/>
          <w:sz w:val="14"/>
        </w:rPr>
        <w:t>Accruals</w:t>
      </w:r>
    </w:p>
    <w:p w:rsidR="00DF6D8A" w:rsidP="00DF6D8A" w14:paraId="30A64820" w14:textId="77777777">
      <w:pPr>
        <w:pStyle w:val="BodyText"/>
        <w:spacing w:before="8"/>
        <w:rPr>
          <w:rFonts w:ascii="Arial"/>
        </w:rPr>
      </w:pPr>
    </w:p>
    <w:p w:rsidR="00DF6D8A" w:rsidP="00DF6D8A" w14:paraId="7629D1CF" w14:textId="77777777">
      <w:pPr>
        <w:pStyle w:val="ListParagraph"/>
        <w:numPr>
          <w:ilvl w:val="3"/>
          <w:numId w:val="27"/>
        </w:numPr>
        <w:tabs>
          <w:tab w:val="left" w:pos="2387"/>
          <w:tab w:val="left" w:pos="2388"/>
        </w:tabs>
        <w:spacing w:before="1"/>
        <w:ind w:hanging="361"/>
        <w:rPr>
          <w:rFonts w:ascii="Arial" w:hAnsi="Arial"/>
          <w:sz w:val="14"/>
        </w:rPr>
      </w:pPr>
      <w:r>
        <w:rPr>
          <w:rFonts w:ascii="Arial" w:hAnsi="Arial"/>
          <w:sz w:val="14"/>
        </w:rPr>
        <w:t>The</w:t>
      </w:r>
      <w:r>
        <w:rPr>
          <w:rFonts w:ascii="Arial" w:hAnsi="Arial"/>
          <w:spacing w:val="-5"/>
          <w:sz w:val="14"/>
        </w:rPr>
        <w:t xml:space="preserve"> </w:t>
      </w:r>
      <w:r>
        <w:rPr>
          <w:rFonts w:ascii="Arial" w:hAnsi="Arial"/>
          <w:sz w:val="14"/>
        </w:rPr>
        <w:t>amount</w:t>
      </w:r>
      <w:r>
        <w:rPr>
          <w:rFonts w:ascii="Arial" w:hAnsi="Arial"/>
          <w:spacing w:val="-3"/>
          <w:sz w:val="14"/>
        </w:rPr>
        <w:t xml:space="preserve"> </w:t>
      </w:r>
      <w:r>
        <w:rPr>
          <w:rFonts w:ascii="Arial" w:hAnsi="Arial"/>
          <w:sz w:val="14"/>
        </w:rPr>
        <w:t>of</w:t>
      </w:r>
      <w:r>
        <w:rPr>
          <w:rFonts w:ascii="Arial" w:hAnsi="Arial"/>
          <w:spacing w:val="-2"/>
          <w:sz w:val="14"/>
        </w:rPr>
        <w:t xml:space="preserve"> </w:t>
      </w:r>
      <w:r>
        <w:rPr>
          <w:rFonts w:ascii="Arial" w:hAnsi="Arial"/>
          <w:sz w:val="14"/>
        </w:rPr>
        <w:t>those</w:t>
      </w:r>
      <w:r>
        <w:rPr>
          <w:rFonts w:ascii="Arial" w:hAnsi="Arial"/>
          <w:spacing w:val="-2"/>
          <w:sz w:val="14"/>
        </w:rPr>
        <w:t xml:space="preserve"> </w:t>
      </w:r>
      <w:r>
        <w:rPr>
          <w:rFonts w:ascii="Arial" w:hAnsi="Arial"/>
          <w:sz w:val="14"/>
        </w:rPr>
        <w:t>goods</w:t>
      </w:r>
      <w:r>
        <w:rPr>
          <w:rFonts w:ascii="Arial" w:hAnsi="Arial"/>
          <w:spacing w:val="-2"/>
          <w:sz w:val="14"/>
        </w:rPr>
        <w:t xml:space="preserve"> </w:t>
      </w:r>
      <w:r>
        <w:rPr>
          <w:rFonts w:ascii="Arial" w:hAnsi="Arial"/>
          <w:sz w:val="14"/>
        </w:rPr>
        <w:t>received,</w:t>
      </w:r>
      <w:r>
        <w:rPr>
          <w:rFonts w:ascii="Arial" w:hAnsi="Arial"/>
          <w:spacing w:val="-2"/>
          <w:sz w:val="14"/>
        </w:rPr>
        <w:t xml:space="preserve"> </w:t>
      </w:r>
      <w:r>
        <w:rPr>
          <w:rFonts w:ascii="Arial" w:hAnsi="Arial"/>
          <w:sz w:val="14"/>
        </w:rPr>
        <w:t>services</w:t>
      </w:r>
      <w:r>
        <w:rPr>
          <w:rFonts w:ascii="Arial" w:hAnsi="Arial"/>
          <w:spacing w:val="-4"/>
          <w:sz w:val="14"/>
        </w:rPr>
        <w:t xml:space="preserve"> </w:t>
      </w:r>
      <w:r>
        <w:rPr>
          <w:rFonts w:ascii="Arial" w:hAnsi="Arial"/>
          <w:sz w:val="14"/>
        </w:rPr>
        <w:t>rendered,</w:t>
      </w:r>
      <w:r>
        <w:rPr>
          <w:rFonts w:ascii="Arial" w:hAnsi="Arial"/>
          <w:spacing w:val="-4"/>
          <w:sz w:val="14"/>
        </w:rPr>
        <w:t xml:space="preserve"> </w:t>
      </w:r>
      <w:r>
        <w:rPr>
          <w:rFonts w:ascii="Arial" w:hAnsi="Arial"/>
          <w:sz w:val="14"/>
        </w:rPr>
        <w:t>expenses</w:t>
      </w:r>
      <w:r>
        <w:rPr>
          <w:rFonts w:ascii="Arial" w:hAnsi="Arial"/>
          <w:spacing w:val="-4"/>
          <w:sz w:val="14"/>
        </w:rPr>
        <w:t xml:space="preserve"> </w:t>
      </w:r>
      <w:r>
        <w:rPr>
          <w:rFonts w:ascii="Arial" w:hAnsi="Arial"/>
          <w:sz w:val="14"/>
        </w:rPr>
        <w:t>incurred,</w:t>
      </w:r>
      <w:r>
        <w:rPr>
          <w:rFonts w:ascii="Arial" w:hAnsi="Arial"/>
          <w:spacing w:val="-4"/>
          <w:sz w:val="14"/>
        </w:rPr>
        <w:t xml:space="preserve"> </w:t>
      </w:r>
      <w:r>
        <w:rPr>
          <w:rFonts w:ascii="Arial" w:hAnsi="Arial"/>
          <w:sz w:val="14"/>
        </w:rPr>
        <w:t>and</w:t>
      </w:r>
      <w:r>
        <w:rPr>
          <w:rFonts w:ascii="Arial" w:hAnsi="Arial"/>
          <w:spacing w:val="-2"/>
          <w:sz w:val="14"/>
        </w:rPr>
        <w:t xml:space="preserve"> </w:t>
      </w:r>
      <w:r>
        <w:rPr>
          <w:rFonts w:ascii="Arial" w:hAnsi="Arial"/>
          <w:sz w:val="14"/>
        </w:rPr>
        <w:t>assets</w:t>
      </w:r>
      <w:r>
        <w:rPr>
          <w:rFonts w:ascii="Arial" w:hAnsi="Arial"/>
          <w:spacing w:val="-4"/>
          <w:sz w:val="14"/>
        </w:rPr>
        <w:t xml:space="preserve"> </w:t>
      </w:r>
      <w:r>
        <w:rPr>
          <w:rFonts w:ascii="Arial" w:hAnsi="Arial"/>
          <w:sz w:val="14"/>
        </w:rPr>
        <w:t>acquired,</w:t>
      </w:r>
      <w:r>
        <w:rPr>
          <w:rFonts w:ascii="Arial" w:hAnsi="Arial"/>
          <w:spacing w:val="-3"/>
          <w:sz w:val="14"/>
        </w:rPr>
        <w:t xml:space="preserve"> </w:t>
      </w:r>
      <w:r>
        <w:rPr>
          <w:rFonts w:ascii="Arial" w:hAnsi="Arial"/>
          <w:sz w:val="14"/>
        </w:rPr>
        <w:t>but</w:t>
      </w:r>
      <w:r>
        <w:rPr>
          <w:rFonts w:ascii="Arial" w:hAnsi="Arial"/>
          <w:spacing w:val="-2"/>
          <w:sz w:val="14"/>
        </w:rPr>
        <w:t xml:space="preserve"> </w:t>
      </w:r>
      <w:r>
        <w:rPr>
          <w:rFonts w:ascii="Arial" w:hAnsi="Arial"/>
          <w:sz w:val="14"/>
        </w:rPr>
        <w:t>for which</w:t>
      </w:r>
      <w:r>
        <w:rPr>
          <w:rFonts w:ascii="Arial" w:hAnsi="Arial"/>
          <w:spacing w:val="-2"/>
          <w:sz w:val="14"/>
        </w:rPr>
        <w:t xml:space="preserve"> </w:t>
      </w:r>
      <w:r>
        <w:rPr>
          <w:rFonts w:ascii="Arial" w:hAnsi="Arial"/>
          <w:sz w:val="14"/>
        </w:rPr>
        <w:t>payments</w:t>
      </w:r>
      <w:r>
        <w:rPr>
          <w:rFonts w:ascii="Arial" w:hAnsi="Arial"/>
          <w:spacing w:val="-2"/>
          <w:sz w:val="14"/>
        </w:rPr>
        <w:t xml:space="preserve"> </w:t>
      </w:r>
      <w:r>
        <w:rPr>
          <w:rFonts w:ascii="Arial" w:hAnsi="Arial"/>
          <w:sz w:val="14"/>
        </w:rPr>
        <w:t>have</w:t>
      </w:r>
      <w:r>
        <w:rPr>
          <w:rFonts w:ascii="Arial" w:hAnsi="Arial"/>
          <w:spacing w:val="-2"/>
          <w:sz w:val="14"/>
        </w:rPr>
        <w:t xml:space="preserve"> </w:t>
      </w:r>
      <w:r>
        <w:rPr>
          <w:rFonts w:ascii="Arial" w:hAnsi="Arial"/>
          <w:sz w:val="14"/>
        </w:rPr>
        <w:t>not yet</w:t>
      </w:r>
      <w:r>
        <w:rPr>
          <w:rFonts w:ascii="Arial" w:hAnsi="Arial"/>
          <w:spacing w:val="-2"/>
          <w:sz w:val="14"/>
        </w:rPr>
        <w:t xml:space="preserve"> </w:t>
      </w:r>
      <w:r>
        <w:rPr>
          <w:rFonts w:ascii="Arial" w:hAnsi="Arial"/>
          <w:sz w:val="14"/>
        </w:rPr>
        <w:t>been</w:t>
      </w:r>
      <w:r>
        <w:rPr>
          <w:rFonts w:ascii="Arial" w:hAnsi="Arial"/>
          <w:spacing w:val="-2"/>
          <w:sz w:val="14"/>
        </w:rPr>
        <w:t xml:space="preserve"> </w:t>
      </w:r>
      <w:r>
        <w:rPr>
          <w:rFonts w:ascii="Arial" w:hAnsi="Arial"/>
          <w:sz w:val="14"/>
        </w:rPr>
        <w:t>made.</w:t>
      </w:r>
    </w:p>
    <w:p w:rsidR="00DF6D8A" w:rsidP="00DF6D8A" w14:paraId="3D62D867" w14:textId="77777777">
      <w:pPr>
        <w:pStyle w:val="BodyText"/>
        <w:spacing w:before="8"/>
        <w:rPr>
          <w:rFonts w:ascii="Arial"/>
          <w:sz w:val="19"/>
        </w:rPr>
      </w:pPr>
    </w:p>
    <w:p w:rsidR="00DF6D8A" w:rsidP="00DF6D8A" w14:paraId="1414B7F8" w14:textId="77777777">
      <w:pPr>
        <w:spacing w:before="1"/>
        <w:ind w:left="1120"/>
        <w:rPr>
          <w:rFonts w:ascii="Arial"/>
          <w:sz w:val="14"/>
        </w:rPr>
      </w:pPr>
      <w:r>
        <w:rPr>
          <w:rFonts w:ascii="Arial"/>
          <w:sz w:val="14"/>
        </w:rPr>
        <w:t>When</w:t>
      </w:r>
      <w:r>
        <w:rPr>
          <w:rFonts w:ascii="Arial"/>
          <w:spacing w:val="-4"/>
          <w:sz w:val="14"/>
        </w:rPr>
        <w:t xml:space="preserve"> </w:t>
      </w:r>
      <w:r>
        <w:rPr>
          <w:rFonts w:ascii="Arial"/>
          <w:sz w:val="14"/>
        </w:rPr>
        <w:t>the</w:t>
      </w:r>
      <w:r>
        <w:rPr>
          <w:rFonts w:ascii="Arial"/>
          <w:spacing w:val="-4"/>
          <w:sz w:val="14"/>
        </w:rPr>
        <w:t xml:space="preserve"> </w:t>
      </w:r>
      <w:r>
        <w:rPr>
          <w:rFonts w:ascii="Arial"/>
          <w:sz w:val="14"/>
        </w:rPr>
        <w:t>Difference</w:t>
      </w:r>
      <w:r>
        <w:rPr>
          <w:rFonts w:ascii="Arial"/>
          <w:spacing w:val="-3"/>
          <w:sz w:val="14"/>
        </w:rPr>
        <w:t xml:space="preserve"> </w:t>
      </w:r>
      <w:r>
        <w:rPr>
          <w:rFonts w:ascii="Arial"/>
          <w:sz w:val="14"/>
        </w:rPr>
        <w:t>(Line</w:t>
      </w:r>
      <w:r>
        <w:rPr>
          <w:rFonts w:ascii="Arial"/>
          <w:spacing w:val="-4"/>
          <w:sz w:val="14"/>
        </w:rPr>
        <w:t xml:space="preserve"> </w:t>
      </w:r>
      <w:r>
        <w:rPr>
          <w:rFonts w:ascii="Arial"/>
          <w:sz w:val="14"/>
        </w:rPr>
        <w:t>3)</w:t>
      </w:r>
      <w:r>
        <w:rPr>
          <w:rFonts w:ascii="Arial"/>
          <w:spacing w:val="-4"/>
          <w:sz w:val="14"/>
        </w:rPr>
        <w:t xml:space="preserve"> </w:t>
      </w:r>
      <w:r>
        <w:rPr>
          <w:rFonts w:ascii="Arial"/>
          <w:sz w:val="14"/>
        </w:rPr>
        <w:t>is</w:t>
      </w:r>
      <w:r>
        <w:rPr>
          <w:rFonts w:ascii="Arial"/>
          <w:spacing w:val="-2"/>
          <w:sz w:val="14"/>
        </w:rPr>
        <w:t xml:space="preserve"> </w:t>
      </w:r>
      <w:r>
        <w:rPr>
          <w:rFonts w:ascii="Arial"/>
          <w:sz w:val="14"/>
        </w:rPr>
        <w:t>less</w:t>
      </w:r>
      <w:r>
        <w:rPr>
          <w:rFonts w:ascii="Arial"/>
          <w:spacing w:val="-1"/>
          <w:sz w:val="14"/>
        </w:rPr>
        <w:t xml:space="preserve"> </w:t>
      </w:r>
      <w:r>
        <w:rPr>
          <w:rFonts w:ascii="Arial"/>
          <w:sz w:val="14"/>
        </w:rPr>
        <w:t>than</w:t>
      </w:r>
      <w:r>
        <w:rPr>
          <w:rFonts w:ascii="Arial"/>
          <w:spacing w:val="-1"/>
          <w:sz w:val="14"/>
        </w:rPr>
        <w:t xml:space="preserve"> </w:t>
      </w:r>
      <w:r>
        <w:rPr>
          <w:rFonts w:ascii="Arial"/>
          <w:sz w:val="14"/>
        </w:rPr>
        <w:t>zero</w:t>
      </w:r>
      <w:r>
        <w:rPr>
          <w:rFonts w:ascii="Arial"/>
          <w:spacing w:val="-1"/>
          <w:sz w:val="14"/>
        </w:rPr>
        <w:t xml:space="preserve"> </w:t>
      </w:r>
      <w:r>
        <w:rPr>
          <w:rFonts w:ascii="Arial"/>
          <w:sz w:val="14"/>
        </w:rPr>
        <w:t>there is:</w:t>
      </w:r>
    </w:p>
    <w:p w:rsidR="00DF6D8A" w:rsidP="00DF6D8A" w14:paraId="79E262AE" w14:textId="77777777">
      <w:pPr>
        <w:pStyle w:val="BodyText"/>
        <w:rPr>
          <w:rFonts w:ascii="Arial"/>
          <w:sz w:val="21"/>
        </w:rPr>
      </w:pPr>
    </w:p>
    <w:p w:rsidR="00DF6D8A" w:rsidP="00DF6D8A" w14:paraId="7CF0B940" w14:textId="77777777">
      <w:pPr>
        <w:pStyle w:val="ListParagraph"/>
        <w:numPr>
          <w:ilvl w:val="2"/>
          <w:numId w:val="27"/>
        </w:numPr>
        <w:tabs>
          <w:tab w:val="left" w:pos="1667"/>
          <w:tab w:val="left" w:pos="1668"/>
        </w:tabs>
        <w:rPr>
          <w:rFonts w:ascii="Arial" w:hAnsi="Arial"/>
          <w:sz w:val="14"/>
        </w:rPr>
      </w:pPr>
      <w:r>
        <w:rPr>
          <w:rFonts w:ascii="Arial" w:hAnsi="Arial"/>
          <w:sz w:val="14"/>
        </w:rPr>
        <w:t>Cash</w:t>
      </w:r>
      <w:r>
        <w:rPr>
          <w:rFonts w:ascii="Arial" w:hAnsi="Arial"/>
          <w:spacing w:val="-2"/>
          <w:sz w:val="14"/>
        </w:rPr>
        <w:t xml:space="preserve"> </w:t>
      </w:r>
      <w:r>
        <w:rPr>
          <w:rFonts w:ascii="Arial" w:hAnsi="Arial"/>
          <w:sz w:val="14"/>
        </w:rPr>
        <w:t>on</w:t>
      </w:r>
      <w:r>
        <w:rPr>
          <w:rFonts w:ascii="Arial" w:hAnsi="Arial"/>
          <w:spacing w:val="-2"/>
          <w:sz w:val="14"/>
        </w:rPr>
        <w:t xml:space="preserve"> </w:t>
      </w:r>
      <w:r>
        <w:rPr>
          <w:rFonts w:ascii="Arial" w:hAnsi="Arial"/>
          <w:sz w:val="14"/>
        </w:rPr>
        <w:t>Hand</w:t>
      </w:r>
    </w:p>
    <w:p w:rsidR="00DF6D8A" w:rsidP="00DF6D8A" w14:paraId="39FFB8D2" w14:textId="77777777">
      <w:pPr>
        <w:pStyle w:val="BodyText"/>
        <w:spacing w:before="9"/>
        <w:rPr>
          <w:rFonts w:ascii="Arial"/>
        </w:rPr>
      </w:pPr>
    </w:p>
    <w:p w:rsidR="00DF6D8A" w:rsidP="00DF6D8A" w14:paraId="226231C6" w14:textId="77777777">
      <w:pPr>
        <w:pStyle w:val="ListParagraph"/>
        <w:numPr>
          <w:ilvl w:val="3"/>
          <w:numId w:val="27"/>
        </w:numPr>
        <w:tabs>
          <w:tab w:val="left" w:pos="2387"/>
          <w:tab w:val="left" w:pos="2388"/>
        </w:tabs>
        <w:ind w:hanging="361"/>
        <w:rPr>
          <w:rFonts w:ascii="Arial" w:hAnsi="Arial"/>
          <w:sz w:val="14"/>
        </w:rPr>
      </w:pPr>
      <w:r>
        <w:rPr>
          <w:rFonts w:ascii="Arial" w:hAnsi="Arial"/>
          <w:sz w:val="14"/>
        </w:rPr>
        <w:t>The</w:t>
      </w:r>
      <w:r>
        <w:rPr>
          <w:rFonts w:ascii="Arial" w:hAnsi="Arial"/>
          <w:spacing w:val="-5"/>
          <w:sz w:val="14"/>
        </w:rPr>
        <w:t xml:space="preserve"> </w:t>
      </w:r>
      <w:r>
        <w:rPr>
          <w:rFonts w:ascii="Arial" w:hAnsi="Arial"/>
          <w:sz w:val="14"/>
        </w:rPr>
        <w:t>amount</w:t>
      </w:r>
      <w:r>
        <w:rPr>
          <w:rFonts w:ascii="Arial" w:hAnsi="Arial"/>
          <w:spacing w:val="-1"/>
          <w:sz w:val="14"/>
        </w:rPr>
        <w:t xml:space="preserve"> </w:t>
      </w:r>
      <w:r>
        <w:rPr>
          <w:rFonts w:ascii="Arial" w:hAnsi="Arial"/>
          <w:sz w:val="14"/>
        </w:rPr>
        <w:t>of</w:t>
      </w:r>
      <w:r>
        <w:rPr>
          <w:rFonts w:ascii="Arial" w:hAnsi="Arial"/>
          <w:spacing w:val="-2"/>
          <w:sz w:val="14"/>
        </w:rPr>
        <w:t xml:space="preserve"> </w:t>
      </w:r>
      <w:r>
        <w:rPr>
          <w:rFonts w:ascii="Arial" w:hAnsi="Arial"/>
          <w:sz w:val="14"/>
        </w:rPr>
        <w:t>cash</w:t>
      </w:r>
      <w:r>
        <w:rPr>
          <w:rFonts w:ascii="Arial" w:hAnsi="Arial"/>
          <w:spacing w:val="-4"/>
          <w:sz w:val="14"/>
        </w:rPr>
        <w:t xml:space="preserve"> </w:t>
      </w:r>
      <w:r>
        <w:rPr>
          <w:rFonts w:ascii="Arial" w:hAnsi="Arial"/>
          <w:sz w:val="14"/>
        </w:rPr>
        <w:t>available</w:t>
      </w:r>
      <w:r>
        <w:rPr>
          <w:rFonts w:ascii="Arial" w:hAnsi="Arial"/>
          <w:spacing w:val="-2"/>
          <w:sz w:val="14"/>
        </w:rPr>
        <w:t xml:space="preserve"> </w:t>
      </w:r>
      <w:r>
        <w:rPr>
          <w:rFonts w:ascii="Arial" w:hAnsi="Arial"/>
          <w:sz w:val="14"/>
        </w:rPr>
        <w:t>for</w:t>
      </w:r>
      <w:r>
        <w:rPr>
          <w:rFonts w:ascii="Arial" w:hAnsi="Arial"/>
          <w:spacing w:val="-1"/>
          <w:sz w:val="14"/>
        </w:rPr>
        <w:t xml:space="preserve"> </w:t>
      </w:r>
      <w:r>
        <w:rPr>
          <w:rFonts w:ascii="Arial" w:hAnsi="Arial"/>
          <w:sz w:val="14"/>
        </w:rPr>
        <w:t>the</w:t>
      </w:r>
      <w:r>
        <w:rPr>
          <w:rFonts w:ascii="Arial" w:hAnsi="Arial"/>
          <w:spacing w:val="-5"/>
          <w:sz w:val="14"/>
        </w:rPr>
        <w:t xml:space="preserve"> </w:t>
      </w:r>
      <w:r>
        <w:rPr>
          <w:rFonts w:ascii="Arial" w:hAnsi="Arial"/>
          <w:sz w:val="14"/>
        </w:rPr>
        <w:t>payment</w:t>
      </w:r>
      <w:r>
        <w:rPr>
          <w:rFonts w:ascii="Arial" w:hAnsi="Arial"/>
          <w:spacing w:val="-1"/>
          <w:sz w:val="14"/>
        </w:rPr>
        <w:t xml:space="preserve"> </w:t>
      </w:r>
      <w:r>
        <w:rPr>
          <w:rFonts w:ascii="Arial" w:hAnsi="Arial"/>
          <w:sz w:val="14"/>
        </w:rPr>
        <w:t>of</w:t>
      </w:r>
      <w:r>
        <w:rPr>
          <w:rFonts w:ascii="Arial" w:hAnsi="Arial"/>
          <w:spacing w:val="-2"/>
          <w:sz w:val="14"/>
        </w:rPr>
        <w:t xml:space="preserve"> </w:t>
      </w:r>
      <w:r>
        <w:rPr>
          <w:rFonts w:ascii="Arial" w:hAnsi="Arial"/>
          <w:sz w:val="14"/>
        </w:rPr>
        <w:t>obligations.</w:t>
      </w:r>
    </w:p>
    <w:p w:rsidR="00DF6D8A" w:rsidP="00DF6D8A" w14:paraId="2C1C3878" w14:textId="77777777">
      <w:pPr>
        <w:pStyle w:val="BodyText"/>
        <w:spacing w:before="8"/>
        <w:rPr>
          <w:rFonts w:ascii="Arial"/>
          <w:sz w:val="19"/>
        </w:rPr>
      </w:pPr>
    </w:p>
    <w:p w:rsidR="00DF6D8A" w:rsidP="00DF6D8A" w14:paraId="51AF2EA2" w14:textId="77777777">
      <w:pPr>
        <w:spacing w:line="224" w:lineRule="exact"/>
        <w:ind w:left="486"/>
        <w:rPr>
          <w:rFonts w:ascii="Arial"/>
          <w:i/>
          <w:sz w:val="14"/>
        </w:rPr>
      </w:pPr>
      <w:r>
        <w:rPr>
          <w:rFonts w:ascii="Arial"/>
          <w:spacing w:val="-1"/>
          <w:sz w:val="20"/>
        </w:rPr>
        <w:t>Line</w:t>
      </w:r>
      <w:r>
        <w:rPr>
          <w:rFonts w:ascii="Arial"/>
          <w:sz w:val="20"/>
        </w:rPr>
        <w:t xml:space="preserve"> </w:t>
      </w:r>
      <w:r>
        <w:rPr>
          <w:rFonts w:ascii="Arial"/>
          <w:spacing w:val="-1"/>
          <w:sz w:val="20"/>
        </w:rPr>
        <w:t>4.</w:t>
      </w:r>
      <w:r>
        <w:rPr>
          <w:rFonts w:ascii="Arial"/>
          <w:spacing w:val="-19"/>
          <w:sz w:val="20"/>
        </w:rPr>
        <w:t xml:space="preserve"> </w:t>
      </w:r>
      <w:r>
        <w:rPr>
          <w:rFonts w:ascii="Arial"/>
          <w:i/>
          <w:spacing w:val="-1"/>
          <w:sz w:val="14"/>
        </w:rPr>
        <w:t>Total</w:t>
      </w:r>
      <w:r>
        <w:rPr>
          <w:rFonts w:ascii="Arial"/>
          <w:i/>
          <w:spacing w:val="1"/>
          <w:sz w:val="14"/>
        </w:rPr>
        <w:t xml:space="preserve"> </w:t>
      </w:r>
      <w:r>
        <w:rPr>
          <w:rFonts w:ascii="Arial"/>
          <w:i/>
          <w:spacing w:val="-1"/>
          <w:sz w:val="14"/>
        </w:rPr>
        <w:t>Obligational</w:t>
      </w:r>
      <w:r>
        <w:rPr>
          <w:rFonts w:ascii="Arial"/>
          <w:i/>
          <w:sz w:val="14"/>
        </w:rPr>
        <w:t xml:space="preserve"> Authority:</w:t>
      </w:r>
    </w:p>
    <w:p w:rsidR="00DF6D8A" w:rsidP="00DF6D8A" w14:paraId="489CCAED" w14:textId="77777777">
      <w:pPr>
        <w:spacing w:line="155" w:lineRule="exact"/>
        <w:ind w:left="1119"/>
        <w:rPr>
          <w:rFonts w:ascii="Arial"/>
          <w:sz w:val="14"/>
        </w:rPr>
      </w:pPr>
      <w:r>
        <w:rPr>
          <w:rFonts w:ascii="Arial"/>
          <w:sz w:val="14"/>
        </w:rPr>
        <w:t>The</w:t>
      </w:r>
      <w:r>
        <w:rPr>
          <w:rFonts w:ascii="Arial"/>
          <w:spacing w:val="-5"/>
          <w:sz w:val="14"/>
        </w:rPr>
        <w:t xml:space="preserve"> </w:t>
      </w:r>
      <w:r>
        <w:rPr>
          <w:rFonts w:ascii="Arial"/>
          <w:sz w:val="14"/>
        </w:rPr>
        <w:t>amount</w:t>
      </w:r>
      <w:r>
        <w:rPr>
          <w:rFonts w:ascii="Arial"/>
          <w:spacing w:val="-1"/>
          <w:sz w:val="14"/>
        </w:rPr>
        <w:t xml:space="preserve"> </w:t>
      </w:r>
      <w:r>
        <w:rPr>
          <w:rFonts w:ascii="Arial"/>
          <w:sz w:val="14"/>
        </w:rPr>
        <w:t>of</w:t>
      </w:r>
      <w:r>
        <w:rPr>
          <w:rFonts w:ascii="Arial"/>
          <w:spacing w:val="-1"/>
          <w:sz w:val="14"/>
        </w:rPr>
        <w:t xml:space="preserve"> </w:t>
      </w:r>
      <w:r>
        <w:rPr>
          <w:rFonts w:ascii="Arial"/>
          <w:sz w:val="14"/>
        </w:rPr>
        <w:t>funds</w:t>
      </w:r>
      <w:r>
        <w:rPr>
          <w:rFonts w:ascii="Arial"/>
          <w:spacing w:val="-2"/>
          <w:sz w:val="14"/>
        </w:rPr>
        <w:t xml:space="preserve"> </w:t>
      </w:r>
      <w:r>
        <w:rPr>
          <w:rFonts w:ascii="Arial"/>
          <w:sz w:val="14"/>
        </w:rPr>
        <w:t>that</w:t>
      </w:r>
      <w:r>
        <w:rPr>
          <w:rFonts w:ascii="Arial"/>
          <w:spacing w:val="-3"/>
          <w:sz w:val="14"/>
        </w:rPr>
        <w:t xml:space="preserve"> </w:t>
      </w:r>
      <w:r>
        <w:rPr>
          <w:rFonts w:ascii="Arial"/>
          <w:sz w:val="14"/>
        </w:rPr>
        <w:t>the</w:t>
      </w:r>
      <w:r>
        <w:rPr>
          <w:rFonts w:ascii="Arial"/>
          <w:spacing w:val="-4"/>
          <w:sz w:val="14"/>
        </w:rPr>
        <w:t xml:space="preserve"> </w:t>
      </w:r>
      <w:r>
        <w:rPr>
          <w:rFonts w:ascii="Arial"/>
          <w:sz w:val="14"/>
        </w:rPr>
        <w:t>SGA is</w:t>
      </w:r>
      <w:r>
        <w:rPr>
          <w:rFonts w:ascii="Arial"/>
          <w:spacing w:val="-3"/>
          <w:sz w:val="14"/>
        </w:rPr>
        <w:t xml:space="preserve"> </w:t>
      </w:r>
      <w:r>
        <w:rPr>
          <w:rFonts w:ascii="Arial"/>
          <w:sz w:val="14"/>
        </w:rPr>
        <w:t>allowed</w:t>
      </w:r>
      <w:r>
        <w:rPr>
          <w:rFonts w:ascii="Arial"/>
          <w:spacing w:val="-2"/>
          <w:sz w:val="14"/>
        </w:rPr>
        <w:t xml:space="preserve"> </w:t>
      </w:r>
      <w:r>
        <w:rPr>
          <w:rFonts w:ascii="Arial"/>
          <w:sz w:val="14"/>
        </w:rPr>
        <w:t>to</w:t>
      </w:r>
      <w:r>
        <w:rPr>
          <w:rFonts w:ascii="Arial"/>
          <w:spacing w:val="-1"/>
          <w:sz w:val="14"/>
        </w:rPr>
        <w:t xml:space="preserve"> </w:t>
      </w:r>
      <w:r>
        <w:rPr>
          <w:rFonts w:ascii="Arial"/>
          <w:sz w:val="14"/>
        </w:rPr>
        <w:t>obligate</w:t>
      </w:r>
      <w:r>
        <w:rPr>
          <w:rFonts w:ascii="Arial"/>
          <w:spacing w:val="-1"/>
          <w:sz w:val="14"/>
        </w:rPr>
        <w:t xml:space="preserve"> </w:t>
      </w:r>
      <w:r>
        <w:rPr>
          <w:rFonts w:ascii="Arial"/>
          <w:sz w:val="14"/>
        </w:rPr>
        <w:t>against</w:t>
      </w:r>
      <w:r>
        <w:rPr>
          <w:rFonts w:ascii="Arial"/>
          <w:spacing w:val="-2"/>
          <w:sz w:val="14"/>
        </w:rPr>
        <w:t xml:space="preserve"> </w:t>
      </w:r>
      <w:r>
        <w:rPr>
          <w:rFonts w:ascii="Arial"/>
          <w:sz w:val="14"/>
        </w:rPr>
        <w:t>a</w:t>
      </w:r>
      <w:r>
        <w:rPr>
          <w:rFonts w:ascii="Arial"/>
          <w:spacing w:val="-4"/>
          <w:sz w:val="14"/>
        </w:rPr>
        <w:t xml:space="preserve"> </w:t>
      </w:r>
      <w:r>
        <w:rPr>
          <w:rFonts w:ascii="Arial"/>
          <w:sz w:val="14"/>
        </w:rPr>
        <w:t>specific</w:t>
      </w:r>
      <w:r>
        <w:rPr>
          <w:rFonts w:ascii="Arial"/>
          <w:spacing w:val="-3"/>
          <w:sz w:val="14"/>
        </w:rPr>
        <w:t xml:space="preserve"> </w:t>
      </w:r>
      <w:r>
        <w:rPr>
          <w:rFonts w:ascii="Arial"/>
          <w:sz w:val="14"/>
        </w:rPr>
        <w:t>program</w:t>
      </w:r>
      <w:r>
        <w:rPr>
          <w:rFonts w:ascii="Arial"/>
          <w:spacing w:val="-1"/>
          <w:sz w:val="14"/>
        </w:rPr>
        <w:t xml:space="preserve"> </w:t>
      </w:r>
      <w:r>
        <w:rPr>
          <w:rFonts w:ascii="Arial"/>
          <w:sz w:val="14"/>
        </w:rPr>
        <w:t>(</w:t>
      </w:r>
      <w:r>
        <w:rPr>
          <w:rFonts w:ascii="Arial"/>
          <w:spacing w:val="-4"/>
          <w:sz w:val="14"/>
        </w:rPr>
        <w:t xml:space="preserve"> </w:t>
      </w:r>
      <w:r>
        <w:rPr>
          <w:rFonts w:ascii="Arial"/>
          <w:sz w:val="14"/>
        </w:rPr>
        <w:t>i.e.</w:t>
      </w:r>
      <w:r>
        <w:rPr>
          <w:rFonts w:ascii="Arial"/>
          <w:sz w:val="14"/>
        </w:rPr>
        <w:t>,</w:t>
      </w:r>
      <w:r>
        <w:rPr>
          <w:rFonts w:ascii="Arial"/>
          <w:spacing w:val="-2"/>
          <w:sz w:val="14"/>
        </w:rPr>
        <w:t xml:space="preserve"> </w:t>
      </w:r>
      <w:r>
        <w:rPr>
          <w:rFonts w:ascii="Arial"/>
          <w:sz w:val="14"/>
        </w:rPr>
        <w:t>CFOI,</w:t>
      </w:r>
      <w:r>
        <w:rPr>
          <w:rFonts w:ascii="Arial"/>
          <w:spacing w:val="-3"/>
          <w:sz w:val="14"/>
        </w:rPr>
        <w:t xml:space="preserve"> </w:t>
      </w:r>
      <w:r>
        <w:rPr>
          <w:rFonts w:ascii="Arial"/>
          <w:sz w:val="14"/>
        </w:rPr>
        <w:t>SOII,</w:t>
      </w:r>
      <w:r>
        <w:rPr>
          <w:rFonts w:ascii="Arial"/>
          <w:spacing w:val="-1"/>
          <w:sz w:val="14"/>
        </w:rPr>
        <w:t xml:space="preserve"> </w:t>
      </w:r>
      <w:r>
        <w:rPr>
          <w:rFonts w:ascii="Arial"/>
          <w:sz w:val="14"/>
        </w:rPr>
        <w:t>etc.).</w:t>
      </w:r>
    </w:p>
    <w:p w:rsidR="00DF6D8A" w:rsidP="00DF6D8A" w14:paraId="4221CA47" w14:textId="77777777">
      <w:pPr>
        <w:pStyle w:val="BodyText"/>
        <w:spacing w:before="9"/>
        <w:rPr>
          <w:rFonts w:ascii="Arial"/>
        </w:rPr>
      </w:pPr>
    </w:p>
    <w:p w:rsidR="00DF6D8A" w:rsidP="00DF6D8A" w14:paraId="2559DA04" w14:textId="77777777">
      <w:pPr>
        <w:spacing w:line="225" w:lineRule="exact"/>
        <w:ind w:left="486"/>
        <w:rPr>
          <w:rFonts w:ascii="Arial"/>
          <w:i/>
          <w:sz w:val="14"/>
        </w:rPr>
      </w:pPr>
      <w:r>
        <w:rPr>
          <w:rFonts w:ascii="Arial"/>
          <w:spacing w:val="-1"/>
          <w:sz w:val="20"/>
        </w:rPr>
        <w:t>Line 5.</w:t>
      </w:r>
      <w:r>
        <w:rPr>
          <w:rFonts w:ascii="Arial"/>
          <w:spacing w:val="-19"/>
          <w:sz w:val="20"/>
        </w:rPr>
        <w:t xml:space="preserve"> </w:t>
      </w:r>
      <w:r>
        <w:rPr>
          <w:rFonts w:ascii="Arial"/>
          <w:i/>
          <w:spacing w:val="-1"/>
          <w:sz w:val="14"/>
        </w:rPr>
        <w:t>Unused</w:t>
      </w:r>
      <w:r>
        <w:rPr>
          <w:rFonts w:ascii="Arial"/>
          <w:i/>
          <w:spacing w:val="1"/>
          <w:sz w:val="14"/>
        </w:rPr>
        <w:t xml:space="preserve"> </w:t>
      </w:r>
      <w:r>
        <w:rPr>
          <w:rFonts w:ascii="Arial"/>
          <w:i/>
          <w:spacing w:val="-1"/>
          <w:sz w:val="14"/>
        </w:rPr>
        <w:t>Obligational</w:t>
      </w:r>
      <w:r>
        <w:rPr>
          <w:rFonts w:ascii="Arial"/>
          <w:i/>
          <w:spacing w:val="3"/>
          <w:sz w:val="14"/>
        </w:rPr>
        <w:t xml:space="preserve"> </w:t>
      </w:r>
      <w:r>
        <w:rPr>
          <w:rFonts w:ascii="Arial"/>
          <w:i/>
          <w:sz w:val="14"/>
        </w:rPr>
        <w:t>Authority:</w:t>
      </w:r>
    </w:p>
    <w:p w:rsidR="00DF6D8A" w:rsidP="00DF6D8A" w14:paraId="030D853A" w14:textId="77777777">
      <w:pPr>
        <w:spacing w:line="156" w:lineRule="exact"/>
        <w:ind w:left="1120"/>
        <w:rPr>
          <w:rFonts w:ascii="Arial"/>
          <w:sz w:val="14"/>
        </w:rPr>
      </w:pPr>
      <w:r>
        <w:rPr>
          <w:rFonts w:ascii="Arial"/>
          <w:sz w:val="14"/>
        </w:rPr>
        <w:t>The</w:t>
      </w:r>
      <w:r>
        <w:rPr>
          <w:rFonts w:ascii="Arial"/>
          <w:spacing w:val="-5"/>
          <w:sz w:val="14"/>
        </w:rPr>
        <w:t xml:space="preserve"> </w:t>
      </w:r>
      <w:r>
        <w:rPr>
          <w:rFonts w:ascii="Arial"/>
          <w:sz w:val="14"/>
        </w:rPr>
        <w:t>amount</w:t>
      </w:r>
      <w:r>
        <w:rPr>
          <w:rFonts w:ascii="Arial"/>
          <w:spacing w:val="-2"/>
          <w:sz w:val="14"/>
        </w:rPr>
        <w:t xml:space="preserve"> </w:t>
      </w:r>
      <w:r>
        <w:rPr>
          <w:rFonts w:ascii="Arial"/>
          <w:sz w:val="14"/>
        </w:rPr>
        <w:t>of</w:t>
      </w:r>
      <w:r>
        <w:rPr>
          <w:rFonts w:ascii="Arial"/>
          <w:spacing w:val="-1"/>
          <w:sz w:val="14"/>
        </w:rPr>
        <w:t xml:space="preserve"> </w:t>
      </w:r>
      <w:r>
        <w:rPr>
          <w:rFonts w:ascii="Arial"/>
          <w:sz w:val="14"/>
        </w:rPr>
        <w:t>funds</w:t>
      </w:r>
      <w:r>
        <w:rPr>
          <w:rFonts w:ascii="Arial"/>
          <w:spacing w:val="-2"/>
          <w:sz w:val="14"/>
        </w:rPr>
        <w:t xml:space="preserve"> </w:t>
      </w:r>
      <w:r>
        <w:rPr>
          <w:rFonts w:ascii="Arial"/>
          <w:sz w:val="14"/>
        </w:rPr>
        <w:t>that</w:t>
      </w:r>
      <w:r>
        <w:rPr>
          <w:rFonts w:ascii="Arial"/>
          <w:spacing w:val="-3"/>
          <w:sz w:val="14"/>
        </w:rPr>
        <w:t xml:space="preserve"> </w:t>
      </w:r>
      <w:r>
        <w:rPr>
          <w:rFonts w:ascii="Arial"/>
          <w:sz w:val="14"/>
        </w:rPr>
        <w:t>the</w:t>
      </w:r>
      <w:r>
        <w:rPr>
          <w:rFonts w:ascii="Arial"/>
          <w:spacing w:val="-5"/>
          <w:sz w:val="14"/>
        </w:rPr>
        <w:t xml:space="preserve"> </w:t>
      </w:r>
      <w:r>
        <w:rPr>
          <w:rFonts w:ascii="Arial"/>
          <w:sz w:val="14"/>
        </w:rPr>
        <w:t>SGA</w:t>
      </w:r>
      <w:r>
        <w:rPr>
          <w:rFonts w:ascii="Arial"/>
          <w:spacing w:val="-1"/>
          <w:sz w:val="14"/>
        </w:rPr>
        <w:t xml:space="preserve"> </w:t>
      </w:r>
      <w:r>
        <w:rPr>
          <w:rFonts w:ascii="Arial"/>
          <w:sz w:val="14"/>
        </w:rPr>
        <w:t>did</w:t>
      </w:r>
      <w:r>
        <w:rPr>
          <w:rFonts w:ascii="Arial"/>
          <w:spacing w:val="1"/>
          <w:sz w:val="14"/>
        </w:rPr>
        <w:t xml:space="preserve"> </w:t>
      </w:r>
      <w:r>
        <w:rPr>
          <w:rFonts w:ascii="Arial"/>
          <w:sz w:val="14"/>
        </w:rPr>
        <w:t>not</w:t>
      </w:r>
      <w:r>
        <w:rPr>
          <w:rFonts w:ascii="Arial"/>
          <w:spacing w:val="-2"/>
          <w:sz w:val="14"/>
        </w:rPr>
        <w:t xml:space="preserve"> </w:t>
      </w:r>
      <w:r>
        <w:rPr>
          <w:rFonts w:ascii="Arial"/>
          <w:sz w:val="14"/>
        </w:rPr>
        <w:t>obligate</w:t>
      </w:r>
      <w:r>
        <w:rPr>
          <w:rFonts w:ascii="Arial"/>
          <w:spacing w:val="-4"/>
          <w:sz w:val="14"/>
        </w:rPr>
        <w:t xml:space="preserve"> </w:t>
      </w:r>
      <w:r>
        <w:rPr>
          <w:rFonts w:ascii="Arial"/>
          <w:sz w:val="14"/>
        </w:rPr>
        <w:t>against</w:t>
      </w:r>
      <w:r>
        <w:rPr>
          <w:rFonts w:ascii="Arial"/>
          <w:spacing w:val="-2"/>
          <w:sz w:val="14"/>
        </w:rPr>
        <w:t xml:space="preserve"> </w:t>
      </w:r>
      <w:r>
        <w:rPr>
          <w:rFonts w:ascii="Arial"/>
          <w:sz w:val="14"/>
        </w:rPr>
        <w:t>a</w:t>
      </w:r>
      <w:r>
        <w:rPr>
          <w:rFonts w:ascii="Arial"/>
          <w:spacing w:val="-5"/>
          <w:sz w:val="14"/>
        </w:rPr>
        <w:t xml:space="preserve"> </w:t>
      </w:r>
      <w:r>
        <w:rPr>
          <w:rFonts w:ascii="Arial"/>
          <w:sz w:val="14"/>
        </w:rPr>
        <w:t>specific</w:t>
      </w:r>
      <w:r>
        <w:rPr>
          <w:rFonts w:ascii="Arial"/>
          <w:spacing w:val="-1"/>
          <w:sz w:val="14"/>
        </w:rPr>
        <w:t xml:space="preserve"> </w:t>
      </w:r>
      <w:r>
        <w:rPr>
          <w:rFonts w:ascii="Arial"/>
          <w:sz w:val="14"/>
        </w:rPr>
        <w:t>program.</w:t>
      </w:r>
      <w:r>
        <w:rPr>
          <w:rFonts w:ascii="Arial"/>
          <w:spacing w:val="34"/>
          <w:sz w:val="14"/>
        </w:rPr>
        <w:t xml:space="preserve"> </w:t>
      </w:r>
      <w:r>
        <w:rPr>
          <w:rFonts w:ascii="Arial"/>
          <w:sz w:val="14"/>
        </w:rPr>
        <w:t>This</w:t>
      </w:r>
      <w:r>
        <w:rPr>
          <w:rFonts w:ascii="Arial"/>
          <w:spacing w:val="-3"/>
          <w:sz w:val="14"/>
        </w:rPr>
        <w:t xml:space="preserve"> </w:t>
      </w:r>
      <w:r>
        <w:rPr>
          <w:rFonts w:ascii="Arial"/>
          <w:sz w:val="14"/>
        </w:rPr>
        <w:t>sum</w:t>
      </w:r>
      <w:r>
        <w:rPr>
          <w:rFonts w:ascii="Arial"/>
          <w:spacing w:val="-2"/>
          <w:sz w:val="14"/>
        </w:rPr>
        <w:t xml:space="preserve"> </w:t>
      </w:r>
      <w:r>
        <w:rPr>
          <w:rFonts w:ascii="Arial"/>
          <w:sz w:val="14"/>
        </w:rPr>
        <w:t>should</w:t>
      </w:r>
      <w:r>
        <w:rPr>
          <w:rFonts w:ascii="Arial"/>
          <w:spacing w:val="-1"/>
          <w:sz w:val="14"/>
        </w:rPr>
        <w:t xml:space="preserve"> </w:t>
      </w:r>
      <w:r>
        <w:rPr>
          <w:rFonts w:ascii="Arial"/>
          <w:sz w:val="14"/>
        </w:rPr>
        <w:t>equal</w:t>
      </w:r>
      <w:r>
        <w:rPr>
          <w:rFonts w:ascii="Arial"/>
          <w:spacing w:val="-1"/>
          <w:sz w:val="14"/>
        </w:rPr>
        <w:t xml:space="preserve"> </w:t>
      </w:r>
      <w:r>
        <w:rPr>
          <w:rFonts w:ascii="Arial"/>
          <w:sz w:val="14"/>
        </w:rPr>
        <w:t>Line</w:t>
      </w:r>
      <w:r>
        <w:rPr>
          <w:rFonts w:ascii="Arial"/>
          <w:spacing w:val="-4"/>
          <w:sz w:val="14"/>
        </w:rPr>
        <w:t xml:space="preserve"> </w:t>
      </w:r>
      <w:r>
        <w:rPr>
          <w:rFonts w:ascii="Arial"/>
          <w:sz w:val="14"/>
        </w:rPr>
        <w:t>4</w:t>
      </w:r>
      <w:r>
        <w:rPr>
          <w:rFonts w:ascii="Arial"/>
          <w:spacing w:val="-2"/>
          <w:sz w:val="14"/>
        </w:rPr>
        <w:t xml:space="preserve"> </w:t>
      </w:r>
      <w:r>
        <w:rPr>
          <w:rFonts w:ascii="Arial"/>
          <w:sz w:val="14"/>
        </w:rPr>
        <w:t>(Total</w:t>
      </w:r>
      <w:r>
        <w:rPr>
          <w:rFonts w:ascii="Arial"/>
          <w:spacing w:val="-4"/>
          <w:sz w:val="14"/>
        </w:rPr>
        <w:t xml:space="preserve"> </w:t>
      </w:r>
      <w:r>
        <w:rPr>
          <w:rFonts w:ascii="Arial"/>
          <w:sz w:val="14"/>
        </w:rPr>
        <w:t>Obligational</w:t>
      </w:r>
      <w:r>
        <w:rPr>
          <w:rFonts w:ascii="Arial"/>
          <w:spacing w:val="-3"/>
          <w:sz w:val="14"/>
        </w:rPr>
        <w:t xml:space="preserve"> </w:t>
      </w:r>
      <w:r>
        <w:rPr>
          <w:rFonts w:ascii="Arial"/>
          <w:sz w:val="14"/>
        </w:rPr>
        <w:t>Authority)</w:t>
      </w:r>
      <w:r>
        <w:rPr>
          <w:rFonts w:ascii="Arial"/>
          <w:spacing w:val="-2"/>
          <w:sz w:val="14"/>
        </w:rPr>
        <w:t xml:space="preserve"> </w:t>
      </w:r>
      <w:r>
        <w:rPr>
          <w:rFonts w:ascii="Arial"/>
          <w:sz w:val="14"/>
        </w:rPr>
        <w:t>minus</w:t>
      </w:r>
      <w:r>
        <w:rPr>
          <w:rFonts w:ascii="Arial"/>
          <w:spacing w:val="-1"/>
          <w:sz w:val="14"/>
        </w:rPr>
        <w:t xml:space="preserve"> </w:t>
      </w:r>
      <w:r>
        <w:rPr>
          <w:rFonts w:ascii="Arial"/>
          <w:sz w:val="14"/>
        </w:rPr>
        <w:t>Line</w:t>
      </w:r>
      <w:r>
        <w:rPr>
          <w:rFonts w:ascii="Arial"/>
          <w:spacing w:val="-2"/>
          <w:sz w:val="14"/>
        </w:rPr>
        <w:t xml:space="preserve"> </w:t>
      </w:r>
      <w:r>
        <w:rPr>
          <w:rFonts w:ascii="Arial"/>
          <w:sz w:val="14"/>
        </w:rPr>
        <w:t>2</w:t>
      </w:r>
      <w:r>
        <w:rPr>
          <w:rFonts w:ascii="Arial"/>
          <w:spacing w:val="-5"/>
          <w:sz w:val="14"/>
        </w:rPr>
        <w:t xml:space="preserve"> </w:t>
      </w:r>
      <w:r>
        <w:rPr>
          <w:rFonts w:ascii="Arial"/>
          <w:sz w:val="14"/>
        </w:rPr>
        <w:t>(Payments).</w:t>
      </w:r>
    </w:p>
    <w:p w:rsidR="00DF6D8A" w:rsidP="00DF6D8A" w14:paraId="38BCB745" w14:textId="77777777">
      <w:pPr>
        <w:pStyle w:val="BodyText"/>
        <w:spacing w:before="9"/>
        <w:rPr>
          <w:rFonts w:ascii="Arial"/>
        </w:rPr>
      </w:pPr>
    </w:p>
    <w:p w:rsidR="00DF6D8A" w:rsidP="00DF6D8A" w14:paraId="3ACFAA8F" w14:textId="77777777">
      <w:pPr>
        <w:spacing w:line="224" w:lineRule="exact"/>
        <w:ind w:left="486"/>
        <w:rPr>
          <w:rFonts w:ascii="Arial"/>
          <w:i/>
          <w:sz w:val="14"/>
        </w:rPr>
      </w:pPr>
      <w:r>
        <w:rPr>
          <w:rFonts w:ascii="Arial"/>
          <w:spacing w:val="-1"/>
          <w:sz w:val="20"/>
        </w:rPr>
        <w:t>Line</w:t>
      </w:r>
      <w:r>
        <w:rPr>
          <w:rFonts w:ascii="Arial"/>
          <w:spacing w:val="1"/>
          <w:sz w:val="20"/>
        </w:rPr>
        <w:t xml:space="preserve"> </w:t>
      </w:r>
      <w:r>
        <w:rPr>
          <w:rFonts w:ascii="Arial"/>
          <w:spacing w:val="-1"/>
          <w:sz w:val="20"/>
        </w:rPr>
        <w:t>6.</w:t>
      </w:r>
      <w:r>
        <w:rPr>
          <w:rFonts w:ascii="Arial"/>
          <w:spacing w:val="-19"/>
          <w:sz w:val="20"/>
        </w:rPr>
        <w:t xml:space="preserve"> </w:t>
      </w:r>
      <w:r>
        <w:rPr>
          <w:rFonts w:ascii="Arial"/>
          <w:i/>
          <w:spacing w:val="-1"/>
          <w:sz w:val="14"/>
        </w:rPr>
        <w:t>Revised</w:t>
      </w:r>
      <w:r>
        <w:rPr>
          <w:rFonts w:ascii="Arial"/>
          <w:i/>
          <w:sz w:val="14"/>
        </w:rPr>
        <w:t xml:space="preserve"> </w:t>
      </w:r>
      <w:r>
        <w:rPr>
          <w:rFonts w:ascii="Arial"/>
          <w:i/>
          <w:spacing w:val="-1"/>
          <w:sz w:val="14"/>
        </w:rPr>
        <w:t>Obligational</w:t>
      </w:r>
      <w:r>
        <w:rPr>
          <w:rFonts w:ascii="Arial"/>
          <w:i/>
          <w:sz w:val="14"/>
        </w:rPr>
        <w:t xml:space="preserve"> Authority:</w:t>
      </w:r>
    </w:p>
    <w:p w:rsidR="00DF6D8A" w:rsidP="00DF6D8A" w14:paraId="4BCF0E49" w14:textId="77777777">
      <w:pPr>
        <w:spacing w:line="155" w:lineRule="exact"/>
        <w:ind w:left="1120"/>
        <w:rPr>
          <w:rFonts w:ascii="Arial"/>
          <w:sz w:val="14"/>
        </w:rPr>
      </w:pPr>
      <w:r>
        <w:rPr>
          <w:rFonts w:ascii="Arial"/>
          <w:sz w:val="14"/>
        </w:rPr>
        <w:t>The</w:t>
      </w:r>
      <w:r>
        <w:rPr>
          <w:rFonts w:ascii="Arial"/>
          <w:spacing w:val="-5"/>
          <w:sz w:val="14"/>
        </w:rPr>
        <w:t xml:space="preserve"> </w:t>
      </w:r>
      <w:r>
        <w:rPr>
          <w:rFonts w:ascii="Arial"/>
          <w:sz w:val="14"/>
        </w:rPr>
        <w:t>actual amount</w:t>
      </w:r>
      <w:r>
        <w:rPr>
          <w:rFonts w:ascii="Arial"/>
          <w:spacing w:val="-2"/>
          <w:sz w:val="14"/>
        </w:rPr>
        <w:t xml:space="preserve"> </w:t>
      </w:r>
      <w:r>
        <w:rPr>
          <w:rFonts w:ascii="Arial"/>
          <w:sz w:val="14"/>
        </w:rPr>
        <w:t>of</w:t>
      </w:r>
      <w:r>
        <w:rPr>
          <w:rFonts w:ascii="Arial"/>
          <w:spacing w:val="-3"/>
          <w:sz w:val="14"/>
        </w:rPr>
        <w:t xml:space="preserve"> </w:t>
      </w:r>
      <w:r>
        <w:rPr>
          <w:rFonts w:ascii="Arial"/>
          <w:sz w:val="14"/>
        </w:rPr>
        <w:t>funds</w:t>
      </w:r>
      <w:r>
        <w:rPr>
          <w:rFonts w:ascii="Arial"/>
          <w:spacing w:val="-1"/>
          <w:sz w:val="14"/>
        </w:rPr>
        <w:t xml:space="preserve"> </w:t>
      </w:r>
      <w:r>
        <w:rPr>
          <w:rFonts w:ascii="Arial"/>
          <w:sz w:val="14"/>
        </w:rPr>
        <w:t>used</w:t>
      </w:r>
      <w:r>
        <w:rPr>
          <w:rFonts w:ascii="Arial"/>
          <w:spacing w:val="-4"/>
          <w:sz w:val="14"/>
        </w:rPr>
        <w:t xml:space="preserve"> </w:t>
      </w:r>
      <w:r>
        <w:rPr>
          <w:rFonts w:ascii="Arial"/>
          <w:sz w:val="14"/>
        </w:rPr>
        <w:t>during</w:t>
      </w:r>
      <w:r>
        <w:rPr>
          <w:rFonts w:ascii="Arial"/>
          <w:spacing w:val="-5"/>
          <w:sz w:val="14"/>
        </w:rPr>
        <w:t xml:space="preserve"> </w:t>
      </w:r>
      <w:r>
        <w:rPr>
          <w:rFonts w:ascii="Arial"/>
          <w:sz w:val="14"/>
        </w:rPr>
        <w:t>the</w:t>
      </w:r>
      <w:r>
        <w:rPr>
          <w:rFonts w:ascii="Arial"/>
          <w:spacing w:val="-4"/>
          <w:sz w:val="14"/>
        </w:rPr>
        <w:t xml:space="preserve"> </w:t>
      </w:r>
      <w:r>
        <w:rPr>
          <w:rFonts w:ascii="Arial"/>
          <w:sz w:val="14"/>
        </w:rPr>
        <w:t>fiscal year.</w:t>
      </w:r>
      <w:r>
        <w:rPr>
          <w:rFonts w:ascii="Arial"/>
          <w:spacing w:val="32"/>
          <w:sz w:val="14"/>
        </w:rPr>
        <w:t xml:space="preserve"> </w:t>
      </w:r>
      <w:r>
        <w:rPr>
          <w:rFonts w:ascii="Arial"/>
          <w:sz w:val="14"/>
        </w:rPr>
        <w:t>This</w:t>
      </w:r>
      <w:r>
        <w:rPr>
          <w:rFonts w:ascii="Arial"/>
          <w:spacing w:val="-1"/>
          <w:sz w:val="14"/>
        </w:rPr>
        <w:t xml:space="preserve"> </w:t>
      </w:r>
      <w:r>
        <w:rPr>
          <w:rFonts w:ascii="Arial"/>
          <w:sz w:val="14"/>
        </w:rPr>
        <w:t>sum</w:t>
      </w:r>
      <w:r>
        <w:rPr>
          <w:rFonts w:ascii="Arial"/>
          <w:spacing w:val="-2"/>
          <w:sz w:val="14"/>
        </w:rPr>
        <w:t xml:space="preserve"> </w:t>
      </w:r>
      <w:r>
        <w:rPr>
          <w:rFonts w:ascii="Arial"/>
          <w:sz w:val="14"/>
        </w:rPr>
        <w:t>should</w:t>
      </w:r>
      <w:r>
        <w:rPr>
          <w:rFonts w:ascii="Arial"/>
          <w:spacing w:val="-1"/>
          <w:sz w:val="14"/>
        </w:rPr>
        <w:t xml:space="preserve"> </w:t>
      </w:r>
      <w:r>
        <w:rPr>
          <w:rFonts w:ascii="Arial"/>
          <w:sz w:val="14"/>
        </w:rPr>
        <w:t>equal</w:t>
      </w:r>
      <w:r>
        <w:rPr>
          <w:rFonts w:ascii="Arial"/>
          <w:spacing w:val="-3"/>
          <w:sz w:val="14"/>
        </w:rPr>
        <w:t xml:space="preserve"> </w:t>
      </w:r>
      <w:r>
        <w:rPr>
          <w:rFonts w:ascii="Arial"/>
          <w:sz w:val="14"/>
        </w:rPr>
        <w:t>Line</w:t>
      </w:r>
      <w:r>
        <w:rPr>
          <w:rFonts w:ascii="Arial"/>
          <w:spacing w:val="-2"/>
          <w:sz w:val="14"/>
        </w:rPr>
        <w:t xml:space="preserve"> </w:t>
      </w:r>
      <w:r>
        <w:rPr>
          <w:rFonts w:ascii="Arial"/>
          <w:sz w:val="14"/>
        </w:rPr>
        <w:t>4</w:t>
      </w:r>
      <w:r>
        <w:rPr>
          <w:rFonts w:ascii="Arial"/>
          <w:spacing w:val="-4"/>
          <w:sz w:val="14"/>
        </w:rPr>
        <w:t xml:space="preserve"> </w:t>
      </w:r>
      <w:r>
        <w:rPr>
          <w:rFonts w:ascii="Arial"/>
          <w:sz w:val="14"/>
        </w:rPr>
        <w:t>(Total</w:t>
      </w:r>
      <w:r>
        <w:rPr>
          <w:rFonts w:ascii="Arial"/>
          <w:spacing w:val="-3"/>
          <w:sz w:val="14"/>
        </w:rPr>
        <w:t xml:space="preserve"> </w:t>
      </w:r>
      <w:r>
        <w:rPr>
          <w:rFonts w:ascii="Arial"/>
          <w:sz w:val="14"/>
        </w:rPr>
        <w:t>Obligational</w:t>
      </w:r>
      <w:r>
        <w:rPr>
          <w:rFonts w:ascii="Arial"/>
          <w:spacing w:val="-3"/>
          <w:sz w:val="14"/>
        </w:rPr>
        <w:t xml:space="preserve"> </w:t>
      </w:r>
      <w:r>
        <w:rPr>
          <w:rFonts w:ascii="Arial"/>
          <w:sz w:val="14"/>
        </w:rPr>
        <w:t>Authority)</w:t>
      </w:r>
      <w:r>
        <w:rPr>
          <w:rFonts w:ascii="Arial"/>
          <w:spacing w:val="-2"/>
          <w:sz w:val="14"/>
        </w:rPr>
        <w:t xml:space="preserve"> </w:t>
      </w:r>
      <w:r>
        <w:rPr>
          <w:rFonts w:ascii="Arial"/>
          <w:sz w:val="14"/>
        </w:rPr>
        <w:t>minus</w:t>
      </w:r>
      <w:r>
        <w:rPr>
          <w:rFonts w:ascii="Arial"/>
          <w:spacing w:val="-3"/>
          <w:sz w:val="14"/>
        </w:rPr>
        <w:t xml:space="preserve"> </w:t>
      </w:r>
      <w:r>
        <w:rPr>
          <w:rFonts w:ascii="Arial"/>
          <w:sz w:val="14"/>
        </w:rPr>
        <w:t>Line</w:t>
      </w:r>
      <w:r>
        <w:rPr>
          <w:rFonts w:ascii="Arial"/>
          <w:spacing w:val="-1"/>
          <w:sz w:val="14"/>
        </w:rPr>
        <w:t xml:space="preserve"> </w:t>
      </w:r>
      <w:r>
        <w:rPr>
          <w:rFonts w:ascii="Arial"/>
          <w:sz w:val="14"/>
        </w:rPr>
        <w:t>5</w:t>
      </w:r>
      <w:r>
        <w:rPr>
          <w:rFonts w:ascii="Arial"/>
          <w:spacing w:val="-5"/>
          <w:sz w:val="14"/>
        </w:rPr>
        <w:t xml:space="preserve"> </w:t>
      </w:r>
      <w:r>
        <w:rPr>
          <w:rFonts w:ascii="Arial"/>
          <w:sz w:val="14"/>
        </w:rPr>
        <w:t>(Unused</w:t>
      </w:r>
      <w:r>
        <w:rPr>
          <w:rFonts w:ascii="Arial"/>
          <w:spacing w:val="-1"/>
          <w:sz w:val="14"/>
        </w:rPr>
        <w:t xml:space="preserve"> </w:t>
      </w:r>
      <w:r>
        <w:rPr>
          <w:rFonts w:ascii="Arial"/>
          <w:sz w:val="14"/>
        </w:rPr>
        <w:t>Obligational</w:t>
      </w:r>
      <w:r>
        <w:rPr>
          <w:rFonts w:ascii="Arial"/>
          <w:spacing w:val="-3"/>
          <w:sz w:val="14"/>
        </w:rPr>
        <w:t xml:space="preserve"> </w:t>
      </w:r>
      <w:r>
        <w:rPr>
          <w:rFonts w:ascii="Arial"/>
          <w:sz w:val="14"/>
        </w:rPr>
        <w:t>Authority).</w:t>
      </w:r>
    </w:p>
    <w:p w:rsidR="00DF6D8A" w:rsidP="00DF6D8A" w14:paraId="6163D44B" w14:textId="77777777">
      <w:pPr>
        <w:pStyle w:val="BodyText"/>
        <w:spacing w:before="9"/>
        <w:rPr>
          <w:rFonts w:ascii="Arial"/>
        </w:rPr>
      </w:pPr>
    </w:p>
    <w:p w:rsidR="00DF6D8A" w:rsidP="00DF6D8A" w14:paraId="4DD42FEA" w14:textId="77777777">
      <w:pPr>
        <w:spacing w:line="225" w:lineRule="exact"/>
        <w:ind w:left="486"/>
        <w:rPr>
          <w:rFonts w:ascii="Arial"/>
          <w:i/>
          <w:sz w:val="14"/>
        </w:rPr>
      </w:pPr>
      <w:r>
        <w:rPr>
          <w:rFonts w:ascii="Arial"/>
          <w:spacing w:val="-1"/>
          <w:sz w:val="20"/>
        </w:rPr>
        <w:t>Line 7.</w:t>
      </w:r>
      <w:r>
        <w:rPr>
          <w:rFonts w:ascii="Arial"/>
          <w:spacing w:val="-19"/>
          <w:sz w:val="20"/>
        </w:rPr>
        <w:t xml:space="preserve"> </w:t>
      </w:r>
      <w:r>
        <w:rPr>
          <w:rFonts w:ascii="Arial"/>
          <w:i/>
          <w:spacing w:val="-1"/>
          <w:sz w:val="14"/>
        </w:rPr>
        <w:t>Total</w:t>
      </w:r>
      <w:r>
        <w:rPr>
          <w:rFonts w:ascii="Arial"/>
          <w:i/>
          <w:sz w:val="14"/>
        </w:rPr>
        <w:t xml:space="preserve"> </w:t>
      </w:r>
      <w:r>
        <w:rPr>
          <w:rFonts w:ascii="Arial"/>
          <w:i/>
          <w:spacing w:val="-1"/>
          <w:sz w:val="14"/>
        </w:rPr>
        <w:t>Unused</w:t>
      </w:r>
      <w:r>
        <w:rPr>
          <w:rFonts w:ascii="Arial"/>
          <w:i/>
          <w:spacing w:val="1"/>
          <w:sz w:val="14"/>
        </w:rPr>
        <w:t xml:space="preserve"> </w:t>
      </w:r>
      <w:r>
        <w:rPr>
          <w:rFonts w:ascii="Arial"/>
          <w:i/>
          <w:spacing w:val="-1"/>
          <w:sz w:val="14"/>
        </w:rPr>
        <w:t>Obligational</w:t>
      </w:r>
      <w:r>
        <w:rPr>
          <w:rFonts w:ascii="Arial"/>
          <w:i/>
          <w:sz w:val="14"/>
        </w:rPr>
        <w:t xml:space="preserve"> Authority</w:t>
      </w:r>
      <w:r>
        <w:rPr>
          <w:rFonts w:ascii="Arial"/>
          <w:i/>
          <w:spacing w:val="-1"/>
          <w:sz w:val="14"/>
        </w:rPr>
        <w:t xml:space="preserve"> </w:t>
      </w:r>
      <w:r>
        <w:rPr>
          <w:rFonts w:ascii="Arial"/>
          <w:i/>
          <w:sz w:val="14"/>
        </w:rPr>
        <w:t>from</w:t>
      </w:r>
      <w:r>
        <w:rPr>
          <w:rFonts w:ascii="Arial"/>
          <w:i/>
          <w:spacing w:val="-1"/>
          <w:sz w:val="14"/>
        </w:rPr>
        <w:t xml:space="preserve"> </w:t>
      </w:r>
      <w:r>
        <w:rPr>
          <w:rFonts w:ascii="Arial"/>
          <w:i/>
          <w:sz w:val="14"/>
        </w:rPr>
        <w:t>this page:</w:t>
      </w:r>
    </w:p>
    <w:p w:rsidR="00DF6D8A" w:rsidP="00DF6D8A" w14:paraId="603F08B6" w14:textId="77777777">
      <w:pPr>
        <w:spacing w:line="156" w:lineRule="exact"/>
        <w:ind w:left="1120"/>
        <w:rPr>
          <w:rFonts w:ascii="Arial"/>
          <w:sz w:val="14"/>
        </w:rPr>
      </w:pPr>
      <w:r>
        <w:rPr>
          <w:rFonts w:ascii="Arial"/>
          <w:sz w:val="14"/>
        </w:rPr>
        <w:t>Represents</w:t>
      </w:r>
      <w:r>
        <w:rPr>
          <w:rFonts w:ascii="Arial"/>
          <w:spacing w:val="-2"/>
          <w:sz w:val="14"/>
        </w:rPr>
        <w:t xml:space="preserve"> </w:t>
      </w:r>
      <w:r>
        <w:rPr>
          <w:rFonts w:ascii="Arial"/>
          <w:sz w:val="14"/>
        </w:rPr>
        <w:t>all</w:t>
      </w:r>
      <w:r>
        <w:rPr>
          <w:rFonts w:ascii="Arial"/>
          <w:spacing w:val="-4"/>
          <w:sz w:val="14"/>
        </w:rPr>
        <w:t xml:space="preserve"> </w:t>
      </w:r>
      <w:r>
        <w:rPr>
          <w:rFonts w:ascii="Arial"/>
          <w:sz w:val="14"/>
        </w:rPr>
        <w:t>Unused</w:t>
      </w:r>
      <w:r>
        <w:rPr>
          <w:rFonts w:ascii="Arial"/>
          <w:spacing w:val="-2"/>
          <w:sz w:val="14"/>
        </w:rPr>
        <w:t xml:space="preserve"> </w:t>
      </w:r>
      <w:r>
        <w:rPr>
          <w:rFonts w:ascii="Arial"/>
          <w:sz w:val="14"/>
        </w:rPr>
        <w:t>Obligational</w:t>
      </w:r>
      <w:r>
        <w:rPr>
          <w:rFonts w:ascii="Arial"/>
          <w:spacing w:val="-3"/>
          <w:sz w:val="14"/>
        </w:rPr>
        <w:t xml:space="preserve"> </w:t>
      </w:r>
      <w:r>
        <w:rPr>
          <w:rFonts w:ascii="Arial"/>
          <w:sz w:val="14"/>
        </w:rPr>
        <w:t>Authority</w:t>
      </w:r>
      <w:r>
        <w:rPr>
          <w:rFonts w:ascii="Arial"/>
          <w:spacing w:val="-6"/>
          <w:sz w:val="14"/>
        </w:rPr>
        <w:t xml:space="preserve"> </w:t>
      </w:r>
      <w:r>
        <w:rPr>
          <w:rFonts w:ascii="Arial"/>
          <w:sz w:val="14"/>
        </w:rPr>
        <w:t>summed</w:t>
      </w:r>
      <w:r>
        <w:rPr>
          <w:rFonts w:ascii="Arial"/>
          <w:spacing w:val="-4"/>
          <w:sz w:val="14"/>
        </w:rPr>
        <w:t xml:space="preserve"> </w:t>
      </w:r>
      <w:r>
        <w:rPr>
          <w:rFonts w:ascii="Arial"/>
          <w:sz w:val="14"/>
        </w:rPr>
        <w:t>across</w:t>
      </w:r>
      <w:r>
        <w:rPr>
          <w:rFonts w:ascii="Arial"/>
          <w:spacing w:val="-4"/>
          <w:sz w:val="14"/>
        </w:rPr>
        <w:t xml:space="preserve"> </w:t>
      </w:r>
      <w:r>
        <w:rPr>
          <w:rFonts w:ascii="Arial"/>
          <w:sz w:val="14"/>
        </w:rPr>
        <w:t>all</w:t>
      </w:r>
      <w:r>
        <w:rPr>
          <w:rFonts w:ascii="Arial"/>
          <w:spacing w:val="-1"/>
          <w:sz w:val="14"/>
        </w:rPr>
        <w:t xml:space="preserve"> </w:t>
      </w:r>
      <w:r>
        <w:rPr>
          <w:rFonts w:ascii="Arial"/>
          <w:sz w:val="14"/>
        </w:rPr>
        <w:t>programs,</w:t>
      </w:r>
      <w:r>
        <w:rPr>
          <w:rFonts w:ascii="Arial"/>
          <w:spacing w:val="-2"/>
          <w:sz w:val="14"/>
        </w:rPr>
        <w:t xml:space="preserve"> </w:t>
      </w:r>
      <w:r>
        <w:rPr>
          <w:rFonts w:ascii="Arial"/>
          <w:sz w:val="14"/>
        </w:rPr>
        <w:t>which</w:t>
      </w:r>
      <w:r>
        <w:rPr>
          <w:rFonts w:ascii="Arial"/>
          <w:spacing w:val="-4"/>
          <w:sz w:val="14"/>
        </w:rPr>
        <w:t xml:space="preserve"> </w:t>
      </w:r>
      <w:r>
        <w:rPr>
          <w:rFonts w:ascii="Arial"/>
          <w:sz w:val="14"/>
        </w:rPr>
        <w:t>illustrates</w:t>
      </w:r>
      <w:r>
        <w:rPr>
          <w:rFonts w:ascii="Arial"/>
          <w:spacing w:val="-2"/>
          <w:sz w:val="14"/>
        </w:rPr>
        <w:t xml:space="preserve"> </w:t>
      </w:r>
      <w:r>
        <w:rPr>
          <w:rFonts w:ascii="Arial"/>
          <w:sz w:val="14"/>
        </w:rPr>
        <w:t>the</w:t>
      </w:r>
      <w:r>
        <w:rPr>
          <w:rFonts w:ascii="Arial"/>
          <w:spacing w:val="-2"/>
          <w:sz w:val="14"/>
        </w:rPr>
        <w:t xml:space="preserve"> </w:t>
      </w:r>
      <w:r>
        <w:rPr>
          <w:rFonts w:ascii="Arial"/>
          <w:sz w:val="14"/>
        </w:rPr>
        <w:t>total</w:t>
      </w:r>
      <w:r>
        <w:rPr>
          <w:rFonts w:ascii="Arial"/>
          <w:spacing w:val="-1"/>
          <w:sz w:val="14"/>
        </w:rPr>
        <w:t xml:space="preserve"> </w:t>
      </w:r>
      <w:r>
        <w:rPr>
          <w:rFonts w:ascii="Arial"/>
          <w:sz w:val="14"/>
        </w:rPr>
        <w:t>amount</w:t>
      </w:r>
      <w:r>
        <w:rPr>
          <w:rFonts w:ascii="Arial"/>
          <w:spacing w:val="-3"/>
          <w:sz w:val="14"/>
        </w:rPr>
        <w:t xml:space="preserve"> </w:t>
      </w:r>
      <w:r>
        <w:rPr>
          <w:rFonts w:ascii="Arial"/>
          <w:sz w:val="14"/>
        </w:rPr>
        <w:t>of</w:t>
      </w:r>
      <w:r>
        <w:rPr>
          <w:rFonts w:ascii="Arial"/>
          <w:spacing w:val="-4"/>
          <w:sz w:val="14"/>
        </w:rPr>
        <w:t xml:space="preserve"> </w:t>
      </w:r>
      <w:r>
        <w:rPr>
          <w:rFonts w:ascii="Arial"/>
          <w:sz w:val="14"/>
        </w:rPr>
        <w:t>funds</w:t>
      </w:r>
      <w:r>
        <w:rPr>
          <w:rFonts w:ascii="Arial"/>
          <w:spacing w:val="-2"/>
          <w:sz w:val="14"/>
        </w:rPr>
        <w:t xml:space="preserve"> </w:t>
      </w:r>
      <w:r>
        <w:rPr>
          <w:rFonts w:ascii="Arial"/>
          <w:sz w:val="14"/>
        </w:rPr>
        <w:t>that</w:t>
      </w:r>
      <w:r>
        <w:rPr>
          <w:rFonts w:ascii="Arial"/>
          <w:spacing w:val="-1"/>
          <w:sz w:val="14"/>
        </w:rPr>
        <w:t xml:space="preserve"> </w:t>
      </w:r>
      <w:r>
        <w:rPr>
          <w:rFonts w:ascii="Arial"/>
          <w:sz w:val="14"/>
        </w:rPr>
        <w:t>will</w:t>
      </w:r>
      <w:r>
        <w:rPr>
          <w:rFonts w:ascii="Arial"/>
          <w:spacing w:val="-3"/>
          <w:sz w:val="14"/>
        </w:rPr>
        <w:t xml:space="preserve"> </w:t>
      </w:r>
      <w:r>
        <w:rPr>
          <w:rFonts w:ascii="Arial"/>
          <w:sz w:val="14"/>
        </w:rPr>
        <w:t>be</w:t>
      </w:r>
      <w:r>
        <w:rPr>
          <w:rFonts w:ascii="Arial"/>
          <w:spacing w:val="-5"/>
          <w:sz w:val="14"/>
        </w:rPr>
        <w:t xml:space="preserve"> </w:t>
      </w:r>
      <w:r>
        <w:rPr>
          <w:rFonts w:ascii="Arial"/>
          <w:sz w:val="14"/>
        </w:rPr>
        <w:t>deobligated</w:t>
      </w:r>
      <w:r>
        <w:rPr>
          <w:rFonts w:ascii="Arial"/>
          <w:spacing w:val="-5"/>
          <w:sz w:val="14"/>
        </w:rPr>
        <w:t xml:space="preserve"> </w:t>
      </w:r>
      <w:r>
        <w:rPr>
          <w:rFonts w:ascii="Arial"/>
          <w:sz w:val="14"/>
        </w:rPr>
        <w:t>from</w:t>
      </w:r>
      <w:r>
        <w:rPr>
          <w:rFonts w:ascii="Arial"/>
          <w:spacing w:val="-1"/>
          <w:sz w:val="14"/>
        </w:rPr>
        <w:t xml:space="preserve"> </w:t>
      </w:r>
      <w:r>
        <w:rPr>
          <w:rFonts w:ascii="Arial"/>
          <w:sz w:val="14"/>
        </w:rPr>
        <w:t>the</w:t>
      </w:r>
      <w:r>
        <w:rPr>
          <w:rFonts w:ascii="Arial"/>
          <w:spacing w:val="-5"/>
          <w:sz w:val="14"/>
        </w:rPr>
        <w:t xml:space="preserve"> </w:t>
      </w:r>
      <w:r>
        <w:rPr>
          <w:rFonts w:ascii="Arial"/>
          <w:sz w:val="14"/>
        </w:rPr>
        <w:t>CA.</w:t>
      </w:r>
    </w:p>
    <w:p w:rsidR="00DF6D8A" w:rsidP="00DF6D8A" w14:paraId="6D3E0CC0" w14:textId="77777777">
      <w:pPr>
        <w:spacing w:line="156" w:lineRule="exact"/>
        <w:rPr>
          <w:rFonts w:ascii="Arial"/>
          <w:sz w:val="14"/>
        </w:rPr>
        <w:sectPr>
          <w:pgSz w:w="15840" w:h="12240" w:orient="landscape"/>
          <w:pgMar w:top="640" w:right="300" w:bottom="1400" w:left="320" w:header="0" w:footer="1202" w:gutter="0"/>
          <w:cols w:space="720"/>
        </w:sectPr>
      </w:pPr>
    </w:p>
    <w:tbl>
      <w:tblPr>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2648"/>
        <w:gridCol w:w="2316"/>
      </w:tblGrid>
      <w:tr w14:paraId="0D4D85F3" w14:textId="77777777" w:rsidTr="00322FF6">
        <w:tblPrEx>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609"/>
        </w:trPr>
        <w:tc>
          <w:tcPr>
            <w:tcW w:w="14964" w:type="dxa"/>
            <w:gridSpan w:val="2"/>
            <w:tcBorders>
              <w:bottom w:val="single" w:sz="4" w:space="0" w:color="000000"/>
            </w:tcBorders>
          </w:tcPr>
          <w:p w:rsidR="00DF6D8A" w:rsidP="00322FF6" w14:paraId="007C0B67" w14:textId="77777777">
            <w:pPr>
              <w:pStyle w:val="TableParagraph"/>
              <w:spacing w:before="6"/>
              <w:rPr>
                <w:rFonts w:ascii="Arial"/>
                <w:sz w:val="24"/>
              </w:rPr>
            </w:pPr>
          </w:p>
          <w:p w:rsidR="00DF6D8A" w:rsidP="00322FF6" w14:paraId="31CE2664" w14:textId="77777777">
            <w:pPr>
              <w:pStyle w:val="TableParagraph"/>
              <w:tabs>
                <w:tab w:val="left" w:pos="9608"/>
              </w:tabs>
              <w:ind w:left="219"/>
              <w:rPr>
                <w:rFonts w:ascii="Arial"/>
                <w:b/>
                <w:sz w:val="20"/>
              </w:rPr>
            </w:pPr>
            <w:r>
              <w:rPr>
                <w:rFonts w:ascii="Arial"/>
                <w:b/>
                <w:sz w:val="20"/>
              </w:rPr>
              <w:t>BUREAU OF</w:t>
            </w:r>
            <w:r>
              <w:rPr>
                <w:rFonts w:ascii="Arial"/>
                <w:b/>
                <w:spacing w:val="-2"/>
                <w:sz w:val="20"/>
              </w:rPr>
              <w:t xml:space="preserve"> </w:t>
            </w:r>
            <w:r>
              <w:rPr>
                <w:rFonts w:ascii="Arial"/>
                <w:b/>
                <w:sz w:val="20"/>
              </w:rPr>
              <w:t>LABOR STATISTICS</w:t>
            </w:r>
            <w:r>
              <w:rPr>
                <w:rFonts w:ascii="Arial"/>
                <w:b/>
                <w:sz w:val="20"/>
              </w:rPr>
              <w:tab/>
              <w:t>U.S.</w:t>
            </w:r>
            <w:r>
              <w:rPr>
                <w:rFonts w:ascii="Arial"/>
                <w:b/>
                <w:spacing w:val="-4"/>
                <w:sz w:val="20"/>
              </w:rPr>
              <w:t xml:space="preserve"> </w:t>
            </w:r>
            <w:r>
              <w:rPr>
                <w:rFonts w:ascii="Arial"/>
                <w:b/>
                <w:sz w:val="20"/>
              </w:rPr>
              <w:t>DEPARTMENT</w:t>
            </w:r>
            <w:r>
              <w:rPr>
                <w:rFonts w:ascii="Arial"/>
                <w:b/>
                <w:spacing w:val="-1"/>
                <w:sz w:val="20"/>
              </w:rPr>
              <w:t xml:space="preserve"> </w:t>
            </w:r>
            <w:r>
              <w:rPr>
                <w:rFonts w:ascii="Arial"/>
                <w:b/>
                <w:sz w:val="20"/>
              </w:rPr>
              <w:t>OF</w:t>
            </w:r>
            <w:r>
              <w:rPr>
                <w:rFonts w:ascii="Arial"/>
                <w:b/>
                <w:spacing w:val="-3"/>
                <w:sz w:val="20"/>
              </w:rPr>
              <w:t xml:space="preserve"> </w:t>
            </w:r>
            <w:r>
              <w:rPr>
                <w:rFonts w:ascii="Arial"/>
                <w:b/>
                <w:sz w:val="20"/>
              </w:rPr>
              <w:t>LABOR</w:t>
            </w:r>
          </w:p>
          <w:p w:rsidR="00DF6D8A" w:rsidP="00322FF6" w14:paraId="4CA3981B" w14:textId="77777777">
            <w:pPr>
              <w:pStyle w:val="TableParagraph"/>
              <w:rPr>
                <w:rFonts w:ascii="Arial"/>
              </w:rPr>
            </w:pPr>
          </w:p>
          <w:p w:rsidR="00DF6D8A" w:rsidP="00322FF6" w14:paraId="3B0F179E" w14:textId="77777777">
            <w:pPr>
              <w:pStyle w:val="TableParagraph"/>
              <w:spacing w:before="10"/>
              <w:rPr>
                <w:rFonts w:ascii="Arial"/>
                <w:sz w:val="27"/>
              </w:rPr>
            </w:pPr>
          </w:p>
          <w:p w:rsidR="00DF6D8A" w:rsidP="00322FF6" w14:paraId="4D09D56D" w14:textId="77777777">
            <w:pPr>
              <w:pStyle w:val="TableParagraph"/>
              <w:ind w:left="3503" w:right="3564"/>
              <w:jc w:val="center"/>
              <w:rPr>
                <w:rFonts w:ascii="Arial"/>
                <w:b/>
                <w:sz w:val="20"/>
              </w:rPr>
            </w:pPr>
            <w:r>
              <w:rPr>
                <w:rFonts w:ascii="Arial"/>
                <w:b/>
                <w:sz w:val="20"/>
              </w:rPr>
              <w:t>BLS</w:t>
            </w:r>
            <w:r>
              <w:rPr>
                <w:rFonts w:ascii="Arial"/>
                <w:b/>
                <w:spacing w:val="-7"/>
                <w:sz w:val="20"/>
              </w:rPr>
              <w:t xml:space="preserve"> </w:t>
            </w:r>
            <w:r>
              <w:rPr>
                <w:rFonts w:ascii="Arial"/>
                <w:b/>
                <w:sz w:val="20"/>
              </w:rPr>
              <w:t>OSHS</w:t>
            </w:r>
            <w:r>
              <w:rPr>
                <w:rFonts w:ascii="Arial"/>
                <w:b/>
                <w:spacing w:val="-6"/>
                <w:sz w:val="20"/>
              </w:rPr>
              <w:t xml:space="preserve"> </w:t>
            </w:r>
            <w:r>
              <w:rPr>
                <w:rFonts w:ascii="Arial"/>
                <w:b/>
                <w:sz w:val="20"/>
              </w:rPr>
              <w:t>FINANCIAL</w:t>
            </w:r>
            <w:r>
              <w:rPr>
                <w:rFonts w:ascii="Arial"/>
                <w:b/>
                <w:spacing w:val="-3"/>
                <w:sz w:val="20"/>
              </w:rPr>
              <w:t xml:space="preserve"> </w:t>
            </w:r>
            <w:r>
              <w:rPr>
                <w:rFonts w:ascii="Arial"/>
                <w:b/>
                <w:sz w:val="20"/>
              </w:rPr>
              <w:t>RECONCILIATION</w:t>
            </w:r>
            <w:r>
              <w:rPr>
                <w:rFonts w:ascii="Arial"/>
                <w:b/>
                <w:spacing w:val="-3"/>
                <w:sz w:val="20"/>
              </w:rPr>
              <w:t xml:space="preserve"> </w:t>
            </w:r>
            <w:r>
              <w:rPr>
                <w:rFonts w:ascii="Arial"/>
                <w:b/>
                <w:sz w:val="20"/>
              </w:rPr>
              <w:t>WORKSHEET</w:t>
            </w:r>
            <w:r>
              <w:rPr>
                <w:rFonts w:ascii="Arial"/>
                <w:b/>
                <w:spacing w:val="-2"/>
                <w:sz w:val="20"/>
              </w:rPr>
              <w:t xml:space="preserve"> </w:t>
            </w:r>
            <w:r>
              <w:rPr>
                <w:rFonts w:ascii="Arial"/>
                <w:b/>
                <w:sz w:val="20"/>
              </w:rPr>
              <w:t>(FRW-B:</w:t>
            </w:r>
            <w:r>
              <w:rPr>
                <w:rFonts w:ascii="Arial"/>
                <w:b/>
                <w:spacing w:val="-3"/>
                <w:sz w:val="20"/>
              </w:rPr>
              <w:t xml:space="preserve"> </w:t>
            </w:r>
            <w:r>
              <w:rPr>
                <w:rFonts w:ascii="Arial"/>
                <w:b/>
                <w:sz w:val="20"/>
              </w:rPr>
              <w:t>AAMC</w:t>
            </w:r>
            <w:r>
              <w:rPr>
                <w:rFonts w:ascii="Arial"/>
                <w:b/>
                <w:spacing w:val="-5"/>
                <w:sz w:val="20"/>
              </w:rPr>
              <w:t xml:space="preserve"> </w:t>
            </w:r>
            <w:r>
              <w:rPr>
                <w:rFonts w:ascii="Arial"/>
                <w:b/>
                <w:sz w:val="20"/>
              </w:rPr>
              <w:t>Programs)</w:t>
            </w:r>
          </w:p>
        </w:tc>
      </w:tr>
      <w:tr w14:paraId="7BE45DC2" w14:textId="77777777" w:rsidTr="00322FF6">
        <w:tblPrEx>
          <w:tblW w:w="0" w:type="auto"/>
          <w:tblInd w:w="132" w:type="dxa"/>
          <w:tblLayout w:type="fixed"/>
          <w:tblCellMar>
            <w:left w:w="0" w:type="dxa"/>
            <w:right w:w="0" w:type="dxa"/>
          </w:tblCellMar>
          <w:tblLook w:val="01E0"/>
        </w:tblPrEx>
        <w:trPr>
          <w:trHeight w:val="707"/>
        </w:trPr>
        <w:tc>
          <w:tcPr>
            <w:tcW w:w="12648" w:type="dxa"/>
            <w:tcBorders>
              <w:top w:val="single" w:sz="4" w:space="0" w:color="000000"/>
              <w:bottom w:val="single" w:sz="4" w:space="0" w:color="000000"/>
              <w:right w:val="single" w:sz="4" w:space="0" w:color="000000"/>
            </w:tcBorders>
          </w:tcPr>
          <w:p w:rsidR="00DF6D8A" w:rsidP="00322FF6" w14:paraId="72187C76" w14:textId="6A4AC2FA">
            <w:pPr>
              <w:pStyle w:val="TableParagraph"/>
              <w:spacing w:before="29"/>
              <w:ind w:left="109" w:right="281"/>
              <w:rPr>
                <w:rFonts w:ascii="Arial"/>
                <w:sz w:val="14"/>
              </w:rPr>
            </w:pPr>
            <w:r>
              <w:rPr>
                <w:rFonts w:ascii="Arial"/>
                <w:sz w:val="14"/>
              </w:rPr>
              <w:t xml:space="preserve">We estimate that it will take an average of 25 minutes to complete this form including time for reviewing instructions, searching existing data sources, </w:t>
            </w:r>
            <w:r>
              <w:rPr>
                <w:rFonts w:ascii="Arial"/>
                <w:sz w:val="14"/>
              </w:rPr>
              <w:t>gathering</w:t>
            </w:r>
            <w:r>
              <w:rPr>
                <w:rFonts w:ascii="Arial"/>
                <w:sz w:val="14"/>
              </w:rPr>
              <w:t xml:space="preserve"> and maintaining the data needed, and</w:t>
            </w:r>
            <w:r>
              <w:rPr>
                <w:rFonts w:ascii="Arial"/>
                <w:spacing w:val="-36"/>
                <w:sz w:val="14"/>
              </w:rPr>
              <w:t xml:space="preserve"> </w:t>
            </w:r>
            <w:r>
              <w:rPr>
                <w:rFonts w:ascii="Arial"/>
                <w:sz w:val="14"/>
              </w:rPr>
              <w:t>completing and reviewing the information. Your response is required to obtain or retain benefits under 29 USC 673.</w:t>
            </w:r>
            <w:r>
              <w:rPr>
                <w:rFonts w:ascii="Arial"/>
                <w:spacing w:val="1"/>
                <w:sz w:val="14"/>
              </w:rPr>
              <w:t xml:space="preserve"> </w:t>
            </w:r>
            <w:r>
              <w:rPr>
                <w:rFonts w:ascii="Arial"/>
                <w:sz w:val="14"/>
              </w:rPr>
              <w:t>If you have any comments regarding these estimates or any other aspect of this</w:t>
            </w:r>
            <w:r>
              <w:rPr>
                <w:rFonts w:ascii="Arial"/>
                <w:spacing w:val="1"/>
                <w:sz w:val="14"/>
              </w:rPr>
              <w:t xml:space="preserve"> </w:t>
            </w:r>
            <w:r>
              <w:rPr>
                <w:rFonts w:ascii="Arial"/>
                <w:sz w:val="14"/>
              </w:rPr>
              <w:t xml:space="preserve">form, including suggestions for reducing this burden, send them to the Bureau of Labor Statistics, Division of Financial Management (1220-0149), 2 Massachusetts Avenue, NE, </w:t>
            </w:r>
            <w:r w:rsidR="00CB5705">
              <w:rPr>
                <w:rFonts w:ascii="Arial"/>
                <w:sz w:val="14"/>
              </w:rPr>
              <w:t>Room 4135</w:t>
            </w:r>
            <w:r>
              <w:rPr>
                <w:rFonts w:ascii="Arial"/>
                <w:sz w:val="14"/>
              </w:rPr>
              <w:t>,</w:t>
            </w:r>
            <w:r>
              <w:rPr>
                <w:rFonts w:ascii="Arial"/>
                <w:spacing w:val="1"/>
                <w:sz w:val="14"/>
              </w:rPr>
              <w:t xml:space="preserve"> </w:t>
            </w:r>
            <w:r>
              <w:rPr>
                <w:rFonts w:ascii="Arial"/>
                <w:sz w:val="14"/>
              </w:rPr>
              <w:t>Washington, DC</w:t>
            </w:r>
            <w:r>
              <w:rPr>
                <w:rFonts w:ascii="Arial"/>
                <w:spacing w:val="-2"/>
                <w:sz w:val="14"/>
              </w:rPr>
              <w:t xml:space="preserve"> </w:t>
            </w:r>
            <w:r>
              <w:rPr>
                <w:rFonts w:ascii="Arial"/>
                <w:sz w:val="14"/>
              </w:rPr>
              <w:t>20212-0001.  You</w:t>
            </w:r>
            <w:r>
              <w:rPr>
                <w:rFonts w:ascii="Arial"/>
                <w:spacing w:val="-3"/>
                <w:sz w:val="14"/>
              </w:rPr>
              <w:t xml:space="preserve"> </w:t>
            </w:r>
            <w:r>
              <w:rPr>
                <w:rFonts w:ascii="Arial"/>
                <w:sz w:val="14"/>
              </w:rPr>
              <w:t>are</w:t>
            </w:r>
            <w:r>
              <w:rPr>
                <w:rFonts w:ascii="Arial"/>
                <w:spacing w:val="2"/>
                <w:sz w:val="14"/>
              </w:rPr>
              <w:t xml:space="preserve"> </w:t>
            </w:r>
            <w:r>
              <w:rPr>
                <w:rFonts w:ascii="Arial"/>
                <w:sz w:val="14"/>
              </w:rPr>
              <w:t>not</w:t>
            </w:r>
            <w:r>
              <w:rPr>
                <w:rFonts w:ascii="Arial"/>
                <w:spacing w:val="1"/>
                <w:sz w:val="14"/>
              </w:rPr>
              <w:t xml:space="preserve"> </w:t>
            </w:r>
            <w:r>
              <w:rPr>
                <w:rFonts w:ascii="Arial"/>
                <w:sz w:val="14"/>
              </w:rPr>
              <w:t>required to respond</w:t>
            </w:r>
            <w:r>
              <w:rPr>
                <w:rFonts w:ascii="Arial"/>
                <w:spacing w:val="1"/>
                <w:sz w:val="14"/>
              </w:rPr>
              <w:t xml:space="preserve"> </w:t>
            </w:r>
            <w:r>
              <w:rPr>
                <w:rFonts w:ascii="Arial"/>
                <w:sz w:val="14"/>
              </w:rPr>
              <w:t>to the collection</w:t>
            </w:r>
            <w:r>
              <w:rPr>
                <w:rFonts w:ascii="Arial"/>
                <w:spacing w:val="-2"/>
                <w:sz w:val="14"/>
              </w:rPr>
              <w:t xml:space="preserve"> </w:t>
            </w:r>
            <w:r>
              <w:rPr>
                <w:rFonts w:ascii="Arial"/>
                <w:sz w:val="14"/>
              </w:rPr>
              <w:t>of information unless</w:t>
            </w:r>
            <w:r>
              <w:rPr>
                <w:rFonts w:ascii="Arial"/>
                <w:spacing w:val="-1"/>
                <w:sz w:val="14"/>
              </w:rPr>
              <w:t xml:space="preserve"> </w:t>
            </w:r>
            <w:r>
              <w:rPr>
                <w:rFonts w:ascii="Arial"/>
                <w:sz w:val="14"/>
              </w:rPr>
              <w:t>it displays a</w:t>
            </w:r>
            <w:r>
              <w:rPr>
                <w:rFonts w:ascii="Arial"/>
                <w:spacing w:val="-2"/>
                <w:sz w:val="14"/>
              </w:rPr>
              <w:t xml:space="preserve"> </w:t>
            </w:r>
            <w:r>
              <w:rPr>
                <w:rFonts w:ascii="Arial"/>
                <w:sz w:val="14"/>
              </w:rPr>
              <w:t>currently</w:t>
            </w:r>
            <w:r>
              <w:rPr>
                <w:rFonts w:ascii="Arial"/>
                <w:spacing w:val="-4"/>
                <w:sz w:val="14"/>
              </w:rPr>
              <w:t xml:space="preserve"> </w:t>
            </w:r>
            <w:r>
              <w:rPr>
                <w:rFonts w:ascii="Arial"/>
                <w:sz w:val="14"/>
              </w:rPr>
              <w:t>valid</w:t>
            </w:r>
            <w:r>
              <w:rPr>
                <w:rFonts w:ascii="Arial"/>
                <w:spacing w:val="-3"/>
                <w:sz w:val="14"/>
              </w:rPr>
              <w:t xml:space="preserve"> </w:t>
            </w:r>
            <w:r>
              <w:rPr>
                <w:rFonts w:ascii="Arial"/>
                <w:sz w:val="14"/>
              </w:rPr>
              <w:t>OMB control</w:t>
            </w:r>
            <w:r>
              <w:rPr>
                <w:rFonts w:ascii="Arial"/>
                <w:spacing w:val="1"/>
                <w:sz w:val="14"/>
              </w:rPr>
              <w:t xml:space="preserve"> </w:t>
            </w:r>
            <w:r>
              <w:rPr>
                <w:rFonts w:ascii="Arial"/>
                <w:sz w:val="14"/>
              </w:rPr>
              <w:t>number.</w:t>
            </w:r>
          </w:p>
        </w:tc>
        <w:tc>
          <w:tcPr>
            <w:tcW w:w="2316" w:type="dxa"/>
            <w:tcBorders>
              <w:top w:val="single" w:sz="4" w:space="0" w:color="000000"/>
              <w:left w:val="single" w:sz="4" w:space="0" w:color="000000"/>
              <w:bottom w:val="single" w:sz="4" w:space="0" w:color="000000"/>
            </w:tcBorders>
          </w:tcPr>
          <w:p w:rsidR="00DF6D8A" w:rsidP="00322FF6" w14:paraId="306BBC1F" w14:textId="77777777">
            <w:pPr>
              <w:pStyle w:val="TableParagraph"/>
              <w:spacing w:before="5"/>
              <w:rPr>
                <w:rFonts w:ascii="Arial"/>
                <w:sz w:val="14"/>
              </w:rPr>
            </w:pPr>
          </w:p>
          <w:p w:rsidR="00DF6D8A" w:rsidP="00322FF6" w14:paraId="301CB17A" w14:textId="77777777">
            <w:pPr>
              <w:pStyle w:val="TableParagraph"/>
              <w:ind w:left="275" w:right="234"/>
              <w:jc w:val="center"/>
              <w:rPr>
                <w:rFonts w:ascii="Arial"/>
                <w:sz w:val="14"/>
              </w:rPr>
            </w:pPr>
            <w:r>
              <w:rPr>
                <w:rFonts w:ascii="Arial"/>
                <w:sz w:val="14"/>
              </w:rPr>
              <w:t>OMB</w:t>
            </w:r>
            <w:r>
              <w:rPr>
                <w:rFonts w:ascii="Arial"/>
                <w:spacing w:val="-4"/>
                <w:sz w:val="14"/>
              </w:rPr>
              <w:t xml:space="preserve"> </w:t>
            </w:r>
            <w:r>
              <w:rPr>
                <w:rFonts w:ascii="Arial"/>
                <w:sz w:val="14"/>
              </w:rPr>
              <w:t>No.</w:t>
            </w:r>
            <w:r>
              <w:rPr>
                <w:rFonts w:ascii="Arial"/>
                <w:spacing w:val="-2"/>
                <w:sz w:val="14"/>
              </w:rPr>
              <w:t xml:space="preserve"> </w:t>
            </w:r>
            <w:r>
              <w:rPr>
                <w:rFonts w:ascii="Arial"/>
                <w:sz w:val="14"/>
              </w:rPr>
              <w:t>1220-0149</w:t>
            </w:r>
          </w:p>
          <w:p w:rsidR="00DF6D8A" w:rsidP="00322FF6" w14:paraId="57D16258" w14:textId="77777777">
            <w:pPr>
              <w:pStyle w:val="TableParagraph"/>
              <w:spacing w:before="26"/>
              <w:ind w:left="277" w:right="234"/>
              <w:jc w:val="center"/>
              <w:rPr>
                <w:rFonts w:ascii="Arial"/>
                <w:spacing w:val="-2"/>
                <w:sz w:val="14"/>
              </w:rPr>
            </w:pPr>
            <w:r>
              <w:rPr>
                <w:rFonts w:ascii="Arial"/>
                <w:sz w:val="14"/>
              </w:rPr>
              <w:t>Approval</w:t>
            </w:r>
            <w:r>
              <w:rPr>
                <w:rFonts w:ascii="Arial"/>
                <w:spacing w:val="-4"/>
                <w:sz w:val="14"/>
              </w:rPr>
              <w:t xml:space="preserve"> </w:t>
            </w:r>
            <w:r>
              <w:rPr>
                <w:rFonts w:ascii="Arial"/>
                <w:sz w:val="14"/>
              </w:rPr>
              <w:t>Expires</w:t>
            </w:r>
            <w:r>
              <w:rPr>
                <w:rFonts w:ascii="Arial"/>
                <w:spacing w:val="-2"/>
                <w:sz w:val="14"/>
              </w:rPr>
              <w:t xml:space="preserve"> </w:t>
            </w:r>
          </w:p>
          <w:p w:rsidR="00DF6D8A" w:rsidP="00322FF6" w14:paraId="16B6BFAF" w14:textId="77777777">
            <w:pPr>
              <w:pStyle w:val="TableParagraph"/>
              <w:spacing w:before="26"/>
              <w:ind w:left="277" w:right="234"/>
              <w:jc w:val="center"/>
              <w:rPr>
                <w:rFonts w:ascii="Arial"/>
                <w:sz w:val="14"/>
              </w:rPr>
            </w:pPr>
            <w:r>
              <w:rPr>
                <w:rFonts w:ascii="Arial"/>
                <w:sz w:val="14"/>
              </w:rPr>
              <w:t>06-30-2024</w:t>
            </w:r>
          </w:p>
        </w:tc>
      </w:tr>
      <w:tr w14:paraId="242F2B99" w14:textId="77777777" w:rsidTr="00322FF6">
        <w:tblPrEx>
          <w:tblW w:w="0" w:type="auto"/>
          <w:tblInd w:w="132" w:type="dxa"/>
          <w:tblLayout w:type="fixed"/>
          <w:tblCellMar>
            <w:left w:w="0" w:type="dxa"/>
            <w:right w:w="0" w:type="dxa"/>
          </w:tblCellMar>
          <w:tblLook w:val="01E0"/>
        </w:tblPrEx>
        <w:trPr>
          <w:trHeight w:val="6860"/>
        </w:trPr>
        <w:tc>
          <w:tcPr>
            <w:tcW w:w="14964" w:type="dxa"/>
            <w:gridSpan w:val="2"/>
            <w:tcBorders>
              <w:top w:val="single" w:sz="4" w:space="0" w:color="000000"/>
            </w:tcBorders>
          </w:tcPr>
          <w:p w:rsidR="00DF6D8A" w:rsidP="00322FF6" w14:paraId="02EDDCBB" w14:textId="77777777">
            <w:pPr>
              <w:pStyle w:val="TableParagraph"/>
              <w:spacing w:before="3"/>
              <w:rPr>
                <w:rFonts w:ascii="Arial"/>
                <w:sz w:val="23"/>
              </w:rPr>
            </w:pPr>
          </w:p>
          <w:p w:rsidR="00DF6D8A" w:rsidP="00322FF6" w14:paraId="7A39B225" w14:textId="77777777">
            <w:pPr>
              <w:pStyle w:val="TableParagraph"/>
              <w:tabs>
                <w:tab w:val="left" w:pos="3112"/>
                <w:tab w:val="left" w:pos="11216"/>
                <w:tab w:val="left" w:pos="11605"/>
                <w:tab w:val="left" w:pos="13280"/>
              </w:tabs>
              <w:ind w:left="448"/>
              <w:rPr>
                <w:rFonts w:ascii="Arial"/>
                <w:sz w:val="20"/>
              </w:rPr>
            </w:pPr>
            <w:r>
              <w:rPr>
                <w:rFonts w:ascii="Arial"/>
                <w:sz w:val="20"/>
              </w:rPr>
              <w:t>State</w:t>
            </w:r>
            <w:r>
              <w:rPr>
                <w:rFonts w:ascii="Arial"/>
                <w:spacing w:val="-3"/>
                <w:sz w:val="20"/>
              </w:rPr>
              <w:t xml:space="preserve"> </w:t>
            </w:r>
            <w:r>
              <w:rPr>
                <w:rFonts w:ascii="Arial"/>
                <w:sz w:val="20"/>
              </w:rPr>
              <w:t>Grant Agency</w:t>
            </w:r>
            <w:r>
              <w:rPr>
                <w:rFonts w:ascii="Arial"/>
                <w:spacing w:val="-6"/>
                <w:sz w:val="20"/>
              </w:rPr>
              <w:t xml:space="preserve"> </w:t>
            </w:r>
            <w:r>
              <w:rPr>
                <w:rFonts w:ascii="Arial"/>
                <w:sz w:val="20"/>
              </w:rPr>
              <w:t>(SGA):</w:t>
            </w:r>
            <w:r>
              <w:rPr>
                <w:rFonts w:ascii="Arial"/>
                <w:sz w:val="20"/>
              </w:rPr>
              <w:tab/>
            </w:r>
            <w:r>
              <w:rPr>
                <w:rFonts w:ascii="Arial"/>
                <w:w w:val="99"/>
                <w:sz w:val="20"/>
                <w:u w:val="single"/>
              </w:rPr>
              <w:t xml:space="preserve"> </w:t>
            </w:r>
            <w:r>
              <w:rPr>
                <w:rFonts w:ascii="Arial"/>
                <w:sz w:val="20"/>
                <w:u w:val="single"/>
              </w:rPr>
              <w:tab/>
            </w:r>
            <w:r>
              <w:rPr>
                <w:rFonts w:ascii="Arial"/>
                <w:sz w:val="20"/>
              </w:rPr>
              <w:tab/>
              <w:t xml:space="preserve">Date: </w:t>
            </w:r>
            <w:r>
              <w:rPr>
                <w:rFonts w:ascii="Arial"/>
                <w:spacing w:val="16"/>
                <w:sz w:val="20"/>
              </w:rPr>
              <w:t xml:space="preserve"> </w:t>
            </w:r>
            <w:r>
              <w:rPr>
                <w:rFonts w:ascii="Arial"/>
                <w:w w:val="99"/>
                <w:sz w:val="20"/>
                <w:u w:val="single"/>
              </w:rPr>
              <w:t xml:space="preserve"> </w:t>
            </w:r>
            <w:r>
              <w:rPr>
                <w:rFonts w:ascii="Arial"/>
                <w:sz w:val="20"/>
                <w:u w:val="single"/>
              </w:rPr>
              <w:tab/>
            </w:r>
          </w:p>
          <w:p w:rsidR="00DF6D8A" w:rsidP="00322FF6" w14:paraId="127428D6" w14:textId="77777777">
            <w:pPr>
              <w:pStyle w:val="TableParagraph"/>
              <w:spacing w:before="9"/>
              <w:rPr>
                <w:rFonts w:ascii="Arial"/>
                <w:sz w:val="32"/>
              </w:rPr>
            </w:pPr>
          </w:p>
          <w:p w:rsidR="00DF6D8A" w:rsidP="00322FF6" w14:paraId="0D4F59CF" w14:textId="77777777">
            <w:pPr>
              <w:pStyle w:val="TableParagraph"/>
              <w:tabs>
                <w:tab w:val="left" w:pos="2701"/>
                <w:tab w:val="left" w:pos="7168"/>
                <w:tab w:val="left" w:pos="9128"/>
                <w:tab w:val="left" w:pos="11768"/>
                <w:tab w:val="left" w:pos="12428"/>
                <w:tab w:val="left" w:pos="13868"/>
              </w:tabs>
              <w:spacing w:before="1"/>
              <w:ind w:left="448"/>
              <w:rPr>
                <w:rFonts w:ascii="Arial"/>
                <w:sz w:val="20"/>
              </w:rPr>
            </w:pPr>
            <w:r>
              <w:rPr>
                <w:rFonts w:ascii="Arial"/>
                <w:sz w:val="20"/>
              </w:rPr>
              <w:t>CA</w:t>
            </w:r>
            <w:r>
              <w:rPr>
                <w:rFonts w:ascii="Arial"/>
                <w:spacing w:val="-3"/>
                <w:sz w:val="20"/>
              </w:rPr>
              <w:t xml:space="preserve"> </w:t>
            </w:r>
            <w:r>
              <w:rPr>
                <w:rFonts w:ascii="Arial"/>
                <w:sz w:val="20"/>
              </w:rPr>
              <w:t>#:</w:t>
            </w:r>
            <w:r>
              <w:rPr>
                <w:rFonts w:ascii="Arial"/>
                <w:sz w:val="20"/>
              </w:rPr>
              <w:tab/>
            </w:r>
            <w:r>
              <w:rPr>
                <w:rFonts w:ascii="Arial"/>
                <w:w w:val="99"/>
                <w:sz w:val="20"/>
                <w:u w:val="single"/>
              </w:rPr>
              <w:t xml:space="preserve"> </w:t>
            </w:r>
            <w:r>
              <w:rPr>
                <w:rFonts w:ascii="Arial"/>
                <w:sz w:val="20"/>
                <w:u w:val="single"/>
              </w:rPr>
              <w:tab/>
            </w:r>
            <w:r>
              <w:rPr>
                <w:rFonts w:ascii="Arial"/>
                <w:sz w:val="20"/>
              </w:rPr>
              <w:t xml:space="preserve"> </w:t>
            </w:r>
            <w:r>
              <w:rPr>
                <w:rFonts w:ascii="Arial"/>
                <w:spacing w:val="-1"/>
                <w:sz w:val="20"/>
              </w:rPr>
              <w:t xml:space="preserve"> </w:t>
            </w:r>
            <w:r>
              <w:rPr>
                <w:rFonts w:ascii="Arial"/>
                <w:sz w:val="20"/>
              </w:rPr>
              <w:t>CA</w:t>
            </w:r>
            <w:r>
              <w:rPr>
                <w:rFonts w:ascii="Arial"/>
                <w:spacing w:val="-1"/>
                <w:sz w:val="20"/>
              </w:rPr>
              <w:t xml:space="preserve"> </w:t>
            </w:r>
            <w:r>
              <w:rPr>
                <w:rFonts w:ascii="Arial"/>
                <w:sz w:val="20"/>
              </w:rPr>
              <w:t>Period:</w:t>
            </w:r>
            <w:r>
              <w:rPr>
                <w:rFonts w:ascii="Arial"/>
                <w:spacing w:val="53"/>
                <w:sz w:val="20"/>
              </w:rPr>
              <w:t xml:space="preserve"> </w:t>
            </w:r>
            <w:r>
              <w:rPr>
                <w:rFonts w:ascii="Arial"/>
                <w:sz w:val="20"/>
              </w:rPr>
              <w:t>From:</w:t>
            </w:r>
            <w:r>
              <w:rPr>
                <w:rFonts w:ascii="Arial"/>
                <w:sz w:val="20"/>
              </w:rPr>
              <w:tab/>
            </w:r>
            <w:r>
              <w:rPr>
                <w:rFonts w:ascii="Arial"/>
                <w:w w:val="99"/>
                <w:sz w:val="20"/>
                <w:u w:val="single"/>
              </w:rPr>
              <w:t xml:space="preserve"> </w:t>
            </w:r>
            <w:r>
              <w:rPr>
                <w:rFonts w:ascii="Arial"/>
                <w:sz w:val="20"/>
                <w:u w:val="single"/>
              </w:rPr>
              <w:tab/>
            </w:r>
            <w:r>
              <w:rPr>
                <w:rFonts w:ascii="Arial"/>
                <w:sz w:val="20"/>
              </w:rPr>
              <w:t xml:space="preserve"> </w:t>
            </w:r>
            <w:r>
              <w:rPr>
                <w:rFonts w:ascii="Arial"/>
                <w:spacing w:val="-4"/>
                <w:sz w:val="20"/>
              </w:rPr>
              <w:t xml:space="preserve"> </w:t>
            </w:r>
            <w:r>
              <w:rPr>
                <w:rFonts w:ascii="Arial"/>
                <w:sz w:val="20"/>
              </w:rPr>
              <w:t>To:</w:t>
            </w:r>
            <w:r>
              <w:rPr>
                <w:rFonts w:ascii="Arial"/>
                <w:sz w:val="20"/>
              </w:rPr>
              <w:tab/>
            </w:r>
            <w:r>
              <w:rPr>
                <w:rFonts w:ascii="Arial"/>
                <w:w w:val="99"/>
                <w:sz w:val="20"/>
                <w:u w:val="single"/>
              </w:rPr>
              <w:t xml:space="preserve"> </w:t>
            </w:r>
            <w:r>
              <w:rPr>
                <w:rFonts w:ascii="Arial"/>
                <w:sz w:val="20"/>
                <w:u w:val="single"/>
              </w:rPr>
              <w:tab/>
            </w:r>
          </w:p>
          <w:p w:rsidR="00DF6D8A" w:rsidP="00322FF6" w14:paraId="3835194A" w14:textId="77777777">
            <w:pPr>
              <w:pStyle w:val="TableParagraph"/>
              <w:spacing w:before="10"/>
              <w:rPr>
                <w:rFonts w:ascii="Arial"/>
                <w:sz w:val="21"/>
              </w:rPr>
            </w:pPr>
          </w:p>
          <w:p w:rsidR="00DF6D8A" w:rsidP="00322FF6" w14:paraId="68180379" w14:textId="77777777">
            <w:pPr>
              <w:pStyle w:val="TableParagraph"/>
              <w:tabs>
                <w:tab w:val="left" w:pos="7727"/>
                <w:tab w:val="left" w:pos="9995"/>
              </w:tabs>
              <w:spacing w:before="1"/>
              <w:ind w:left="5697"/>
              <w:rPr>
                <w:rFonts w:ascii="Arial"/>
                <w:b/>
                <w:sz w:val="20"/>
              </w:rPr>
            </w:pPr>
            <w:r>
              <w:rPr>
                <w:rFonts w:ascii="Arial"/>
                <w:b/>
                <w:sz w:val="20"/>
              </w:rPr>
              <w:t>SOII AAMC</w:t>
            </w:r>
            <w:r>
              <w:rPr>
                <w:rFonts w:ascii="Arial"/>
                <w:b/>
                <w:sz w:val="20"/>
              </w:rPr>
              <w:tab/>
              <w:t>CFOI</w:t>
            </w:r>
            <w:r>
              <w:rPr>
                <w:rFonts w:ascii="Arial"/>
                <w:b/>
                <w:spacing w:val="-1"/>
                <w:sz w:val="20"/>
              </w:rPr>
              <w:t xml:space="preserve"> </w:t>
            </w:r>
            <w:r>
              <w:rPr>
                <w:rFonts w:ascii="Arial"/>
                <w:b/>
                <w:sz w:val="20"/>
              </w:rPr>
              <w:t>AAMC</w:t>
            </w:r>
            <w:r>
              <w:rPr>
                <w:rFonts w:ascii="Arial"/>
                <w:b/>
                <w:sz w:val="20"/>
              </w:rPr>
              <w:tab/>
              <w:t>OTHER</w:t>
            </w:r>
          </w:p>
          <w:p w:rsidR="00DF6D8A" w:rsidP="00322FF6" w14:paraId="7C4A1FC1" w14:textId="77777777">
            <w:pPr>
              <w:pStyle w:val="TableParagraph"/>
              <w:spacing w:before="77"/>
              <w:ind w:left="2809"/>
              <w:rPr>
                <w:rFonts w:ascii="Arial"/>
                <w:b/>
                <w:sz w:val="20"/>
              </w:rPr>
            </w:pPr>
            <w:r>
              <w:rPr>
                <w:rFonts w:ascii="Arial"/>
                <w:b/>
                <w:sz w:val="20"/>
              </w:rPr>
              <w:t>FUND</w:t>
            </w:r>
            <w:r>
              <w:rPr>
                <w:rFonts w:ascii="Arial"/>
                <w:b/>
                <w:spacing w:val="-3"/>
                <w:sz w:val="20"/>
              </w:rPr>
              <w:t xml:space="preserve"> </w:t>
            </w:r>
            <w:r>
              <w:rPr>
                <w:rFonts w:ascii="Arial"/>
                <w:b/>
                <w:sz w:val="20"/>
              </w:rPr>
              <w:t>LEDGER</w:t>
            </w:r>
            <w:r>
              <w:rPr>
                <w:rFonts w:ascii="Arial"/>
                <w:b/>
                <w:spacing w:val="-3"/>
                <w:sz w:val="20"/>
              </w:rPr>
              <w:t xml:space="preserve"> </w:t>
            </w:r>
            <w:r>
              <w:rPr>
                <w:rFonts w:ascii="Arial"/>
                <w:b/>
                <w:sz w:val="20"/>
              </w:rPr>
              <w:t>CODE:</w:t>
            </w:r>
          </w:p>
          <w:p w:rsidR="00DF6D8A" w:rsidP="00322FF6" w14:paraId="42B13768" w14:textId="77777777">
            <w:pPr>
              <w:pStyle w:val="TableParagraph"/>
              <w:rPr>
                <w:rFonts w:ascii="Arial"/>
              </w:rPr>
            </w:pPr>
          </w:p>
          <w:p w:rsidR="00DF6D8A" w:rsidP="00322FF6" w14:paraId="23A77A35" w14:textId="77777777">
            <w:pPr>
              <w:pStyle w:val="TableParagraph"/>
              <w:numPr>
                <w:ilvl w:val="0"/>
                <w:numId w:val="25"/>
              </w:numPr>
              <w:tabs>
                <w:tab w:val="left" w:pos="669"/>
                <w:tab w:val="left" w:pos="5276"/>
                <w:tab w:val="left" w:pos="7168"/>
                <w:tab w:val="left" w:pos="7456"/>
                <w:tab w:val="left" w:pos="9128"/>
                <w:tab w:val="left" w:pos="9472"/>
                <w:tab w:val="left" w:pos="11216"/>
              </w:tabs>
              <w:spacing w:before="129"/>
              <w:rPr>
                <w:rFonts w:ascii="Arial"/>
                <w:sz w:val="20"/>
              </w:rPr>
            </w:pPr>
            <w:r>
              <w:rPr>
                <w:rFonts w:ascii="Arial"/>
                <w:sz w:val="20"/>
              </w:rPr>
              <w:t>Cumulative</w:t>
            </w:r>
            <w:r>
              <w:rPr>
                <w:rFonts w:ascii="Arial"/>
                <w:spacing w:val="-12"/>
                <w:sz w:val="20"/>
              </w:rPr>
              <w:t xml:space="preserve"> </w:t>
            </w:r>
            <w:r>
              <w:rPr>
                <w:rFonts w:ascii="Arial"/>
                <w:sz w:val="20"/>
              </w:rPr>
              <w:t>Disbursements</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DF6D8A" w:rsidP="00322FF6" w14:paraId="6B080C88" w14:textId="77777777">
            <w:pPr>
              <w:pStyle w:val="TableParagraph"/>
              <w:spacing w:before="3"/>
              <w:rPr>
                <w:rFonts w:ascii="Arial"/>
                <w:sz w:val="29"/>
              </w:rPr>
            </w:pPr>
          </w:p>
          <w:p w:rsidR="00DF6D8A" w:rsidP="00322FF6" w14:paraId="2ED5AFF9" w14:textId="77777777">
            <w:pPr>
              <w:pStyle w:val="TableParagraph"/>
              <w:numPr>
                <w:ilvl w:val="0"/>
                <w:numId w:val="25"/>
              </w:numPr>
              <w:tabs>
                <w:tab w:val="left" w:pos="669"/>
                <w:tab w:val="left" w:pos="5276"/>
                <w:tab w:val="left" w:pos="7168"/>
                <w:tab w:val="left" w:pos="7456"/>
                <w:tab w:val="left" w:pos="9128"/>
                <w:tab w:val="left" w:pos="9472"/>
                <w:tab w:val="left" w:pos="11216"/>
              </w:tabs>
              <w:ind w:left="669"/>
              <w:rPr>
                <w:rFonts w:ascii="Arial"/>
                <w:sz w:val="20"/>
              </w:rPr>
            </w:pPr>
            <w:r>
              <w:rPr>
                <w:rFonts w:ascii="Arial"/>
                <w:sz w:val="20"/>
              </w:rPr>
              <w:t>Payments</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DF6D8A" w:rsidP="00322FF6" w14:paraId="56CCB2F4" w14:textId="77777777">
            <w:pPr>
              <w:pStyle w:val="TableParagraph"/>
              <w:rPr>
                <w:rFonts w:ascii="Arial"/>
                <w:sz w:val="29"/>
              </w:rPr>
            </w:pPr>
          </w:p>
          <w:p w:rsidR="00DF6D8A" w:rsidP="00322FF6" w14:paraId="05FA3022" w14:textId="77777777">
            <w:pPr>
              <w:pStyle w:val="TableParagraph"/>
              <w:numPr>
                <w:ilvl w:val="0"/>
                <w:numId w:val="25"/>
              </w:numPr>
              <w:tabs>
                <w:tab w:val="left" w:pos="669"/>
                <w:tab w:val="left" w:pos="5276"/>
                <w:tab w:val="left" w:pos="7168"/>
                <w:tab w:val="left" w:pos="7456"/>
                <w:tab w:val="left" w:pos="9128"/>
                <w:tab w:val="left" w:pos="9472"/>
                <w:tab w:val="left" w:pos="11216"/>
              </w:tabs>
              <w:rPr>
                <w:rFonts w:ascii="Arial"/>
                <w:sz w:val="20"/>
              </w:rPr>
            </w:pPr>
            <w:r>
              <w:rPr>
                <w:rFonts w:ascii="Arial"/>
                <w:sz w:val="20"/>
              </w:rPr>
              <w:t>Difference</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DF6D8A" w:rsidP="00322FF6" w14:paraId="6A1534A2" w14:textId="77777777">
            <w:pPr>
              <w:pStyle w:val="TableParagraph"/>
              <w:spacing w:before="8"/>
              <w:rPr>
                <w:rFonts w:ascii="Arial"/>
                <w:sz w:val="25"/>
              </w:rPr>
            </w:pPr>
          </w:p>
          <w:p w:rsidR="00DF6D8A" w:rsidP="00322FF6" w14:paraId="4A91121A" w14:textId="77777777">
            <w:pPr>
              <w:pStyle w:val="TableParagraph"/>
              <w:numPr>
                <w:ilvl w:val="0"/>
                <w:numId w:val="25"/>
              </w:numPr>
              <w:tabs>
                <w:tab w:val="left" w:pos="669"/>
                <w:tab w:val="left" w:pos="5276"/>
                <w:tab w:val="left" w:pos="7168"/>
                <w:tab w:val="left" w:pos="7456"/>
                <w:tab w:val="left" w:pos="9128"/>
                <w:tab w:val="left" w:pos="9472"/>
                <w:tab w:val="left" w:pos="11216"/>
              </w:tabs>
              <w:spacing w:before="1"/>
              <w:rPr>
                <w:rFonts w:ascii="Arial"/>
                <w:sz w:val="20"/>
              </w:rPr>
            </w:pPr>
            <w:r>
              <w:rPr>
                <w:rFonts w:ascii="Arial"/>
                <w:sz w:val="20"/>
              </w:rPr>
              <w:t>Total</w:t>
            </w:r>
            <w:r>
              <w:rPr>
                <w:rFonts w:ascii="Arial"/>
                <w:spacing w:val="-6"/>
                <w:sz w:val="20"/>
              </w:rPr>
              <w:t xml:space="preserve"> </w:t>
            </w:r>
            <w:r>
              <w:rPr>
                <w:rFonts w:ascii="Arial"/>
                <w:sz w:val="20"/>
              </w:rPr>
              <w:t>Obligational</w:t>
            </w:r>
            <w:r>
              <w:rPr>
                <w:rFonts w:ascii="Arial"/>
                <w:spacing w:val="-5"/>
                <w:sz w:val="20"/>
              </w:rPr>
              <w:t xml:space="preserve"> </w:t>
            </w:r>
            <w:r>
              <w:rPr>
                <w:rFonts w:ascii="Arial"/>
                <w:sz w:val="20"/>
              </w:rPr>
              <w:t>Authority</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DF6D8A" w:rsidP="00322FF6" w14:paraId="3A7054D3" w14:textId="77777777">
            <w:pPr>
              <w:pStyle w:val="TableParagraph"/>
              <w:spacing w:before="2"/>
              <w:rPr>
                <w:rFonts w:ascii="Arial"/>
                <w:sz w:val="29"/>
              </w:rPr>
            </w:pPr>
          </w:p>
          <w:p w:rsidR="00DF6D8A" w:rsidP="00322FF6" w14:paraId="0272F347" w14:textId="77777777">
            <w:pPr>
              <w:pStyle w:val="TableParagraph"/>
              <w:numPr>
                <w:ilvl w:val="0"/>
                <w:numId w:val="25"/>
              </w:numPr>
              <w:tabs>
                <w:tab w:val="left" w:pos="669"/>
                <w:tab w:val="left" w:pos="5276"/>
                <w:tab w:val="left" w:pos="7168"/>
                <w:tab w:val="left" w:pos="7456"/>
                <w:tab w:val="left" w:pos="9128"/>
                <w:tab w:val="left" w:pos="9472"/>
                <w:tab w:val="left" w:pos="11216"/>
              </w:tabs>
              <w:rPr>
                <w:rFonts w:ascii="Arial"/>
                <w:sz w:val="20"/>
              </w:rPr>
            </w:pPr>
            <w:r>
              <w:rPr>
                <w:rFonts w:ascii="Arial"/>
                <w:sz w:val="20"/>
              </w:rPr>
              <w:t>Unused</w:t>
            </w:r>
            <w:r>
              <w:rPr>
                <w:rFonts w:ascii="Arial"/>
                <w:spacing w:val="-6"/>
                <w:sz w:val="20"/>
              </w:rPr>
              <w:t xml:space="preserve"> </w:t>
            </w:r>
            <w:r>
              <w:rPr>
                <w:rFonts w:ascii="Arial"/>
                <w:sz w:val="20"/>
              </w:rPr>
              <w:t>Obligational</w:t>
            </w:r>
            <w:r>
              <w:rPr>
                <w:rFonts w:ascii="Arial"/>
                <w:spacing w:val="-5"/>
                <w:sz w:val="20"/>
              </w:rPr>
              <w:t xml:space="preserve"> </w:t>
            </w:r>
            <w:r>
              <w:rPr>
                <w:rFonts w:ascii="Arial"/>
                <w:sz w:val="20"/>
              </w:rPr>
              <w:t>Authority</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DF6D8A" w:rsidP="00322FF6" w14:paraId="0EEBAF5B" w14:textId="77777777">
            <w:pPr>
              <w:pStyle w:val="TableParagraph"/>
              <w:spacing w:before="6"/>
              <w:rPr>
                <w:rFonts w:ascii="Arial"/>
                <w:sz w:val="25"/>
              </w:rPr>
            </w:pPr>
          </w:p>
          <w:p w:rsidR="00DF6D8A" w:rsidP="00322FF6" w14:paraId="02B2F142" w14:textId="77777777">
            <w:pPr>
              <w:pStyle w:val="TableParagraph"/>
              <w:numPr>
                <w:ilvl w:val="0"/>
                <w:numId w:val="25"/>
              </w:numPr>
              <w:tabs>
                <w:tab w:val="left" w:pos="725"/>
                <w:tab w:val="left" w:pos="5276"/>
                <w:tab w:val="left" w:pos="7168"/>
                <w:tab w:val="left" w:pos="7456"/>
                <w:tab w:val="left" w:pos="9128"/>
                <w:tab w:val="left" w:pos="9472"/>
                <w:tab w:val="left" w:pos="11216"/>
              </w:tabs>
              <w:ind w:left="724" w:hanging="277"/>
              <w:rPr>
                <w:rFonts w:ascii="Arial"/>
                <w:sz w:val="20"/>
              </w:rPr>
            </w:pPr>
            <w:r>
              <w:rPr>
                <w:rFonts w:ascii="Arial"/>
                <w:sz w:val="20"/>
              </w:rPr>
              <w:t>Revised</w:t>
            </w:r>
            <w:r>
              <w:rPr>
                <w:rFonts w:ascii="Arial"/>
                <w:spacing w:val="-6"/>
                <w:sz w:val="20"/>
              </w:rPr>
              <w:t xml:space="preserve"> </w:t>
            </w:r>
            <w:r>
              <w:rPr>
                <w:rFonts w:ascii="Arial"/>
                <w:sz w:val="20"/>
              </w:rPr>
              <w:t>Obligational</w:t>
            </w:r>
            <w:r>
              <w:rPr>
                <w:rFonts w:ascii="Arial"/>
                <w:spacing w:val="-4"/>
                <w:sz w:val="20"/>
              </w:rPr>
              <w:t xml:space="preserve"> </w:t>
            </w:r>
            <w:r>
              <w:rPr>
                <w:rFonts w:ascii="Arial"/>
                <w:sz w:val="20"/>
              </w:rPr>
              <w:t>Authority</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DF6D8A" w:rsidP="00322FF6" w14:paraId="25DE2820" w14:textId="77777777">
            <w:pPr>
              <w:pStyle w:val="TableParagraph"/>
              <w:rPr>
                <w:rFonts w:ascii="Arial"/>
              </w:rPr>
            </w:pPr>
          </w:p>
          <w:p w:rsidR="00DF6D8A" w:rsidP="00322FF6" w14:paraId="56B6217A" w14:textId="77777777">
            <w:pPr>
              <w:pStyle w:val="TableParagraph"/>
              <w:numPr>
                <w:ilvl w:val="0"/>
                <w:numId w:val="25"/>
              </w:numPr>
              <w:tabs>
                <w:tab w:val="left" w:pos="2809"/>
                <w:tab w:val="left" w:pos="2810"/>
              </w:tabs>
              <w:spacing w:before="134"/>
              <w:ind w:left="2809" w:hanging="2362"/>
              <w:rPr>
                <w:rFonts w:ascii="Arial"/>
                <w:b/>
                <w:sz w:val="20"/>
              </w:rPr>
            </w:pPr>
            <w:r>
              <w:rPr>
                <w:rFonts w:ascii="Arial"/>
                <w:b/>
                <w:sz w:val="20"/>
              </w:rPr>
              <w:t>Total</w:t>
            </w:r>
            <w:r>
              <w:rPr>
                <w:rFonts w:ascii="Arial"/>
                <w:b/>
                <w:spacing w:val="-5"/>
                <w:sz w:val="20"/>
              </w:rPr>
              <w:t xml:space="preserve"> </w:t>
            </w:r>
            <w:r>
              <w:rPr>
                <w:rFonts w:ascii="Arial"/>
                <w:b/>
                <w:sz w:val="20"/>
              </w:rPr>
              <w:t>Unused</w:t>
            </w:r>
            <w:r>
              <w:rPr>
                <w:rFonts w:ascii="Arial"/>
                <w:b/>
                <w:spacing w:val="-3"/>
                <w:sz w:val="20"/>
              </w:rPr>
              <w:t xml:space="preserve"> </w:t>
            </w:r>
            <w:r>
              <w:rPr>
                <w:rFonts w:ascii="Arial"/>
                <w:b/>
                <w:sz w:val="20"/>
              </w:rPr>
              <w:t>Obligational</w:t>
            </w:r>
            <w:r>
              <w:rPr>
                <w:rFonts w:ascii="Arial"/>
                <w:b/>
                <w:spacing w:val="-2"/>
                <w:sz w:val="20"/>
              </w:rPr>
              <w:t xml:space="preserve"> </w:t>
            </w:r>
            <w:r>
              <w:rPr>
                <w:rFonts w:ascii="Arial"/>
                <w:b/>
                <w:sz w:val="20"/>
              </w:rPr>
              <w:t>Authority</w:t>
            </w:r>
            <w:r>
              <w:rPr>
                <w:rFonts w:ascii="Arial"/>
                <w:b/>
                <w:spacing w:val="-7"/>
                <w:sz w:val="20"/>
              </w:rPr>
              <w:t xml:space="preserve"> </w:t>
            </w:r>
            <w:r>
              <w:rPr>
                <w:rFonts w:ascii="Arial"/>
                <w:b/>
                <w:sz w:val="20"/>
              </w:rPr>
              <w:t>from</w:t>
            </w:r>
            <w:r>
              <w:rPr>
                <w:rFonts w:ascii="Arial"/>
                <w:b/>
                <w:spacing w:val="-3"/>
                <w:sz w:val="20"/>
              </w:rPr>
              <w:t xml:space="preserve"> </w:t>
            </w:r>
            <w:r>
              <w:rPr>
                <w:rFonts w:ascii="Arial"/>
                <w:b/>
                <w:sz w:val="20"/>
              </w:rPr>
              <w:t>this</w:t>
            </w:r>
            <w:r>
              <w:rPr>
                <w:rFonts w:ascii="Arial"/>
                <w:b/>
                <w:spacing w:val="-4"/>
                <w:sz w:val="20"/>
              </w:rPr>
              <w:t xml:space="preserve"> </w:t>
            </w:r>
            <w:r>
              <w:rPr>
                <w:rFonts w:ascii="Arial"/>
                <w:b/>
                <w:sz w:val="20"/>
              </w:rPr>
              <w:t>page:</w:t>
            </w:r>
          </w:p>
        </w:tc>
      </w:tr>
    </w:tbl>
    <w:p w:rsidR="00DF6D8A" w:rsidP="00DF6D8A" w14:paraId="40A86419" w14:textId="77777777">
      <w:pPr>
        <w:pStyle w:val="BodyText"/>
        <w:spacing w:before="4"/>
        <w:rPr>
          <w:rFonts w:ascii="Arial"/>
          <w:sz w:val="9"/>
        </w:rPr>
      </w:pPr>
      <w:r>
        <w:rPr>
          <w:noProof/>
        </w:rPr>
        <mc:AlternateContent>
          <mc:Choice Requires="wps">
            <w:drawing>
              <wp:anchor distT="0" distB="0" distL="114300" distR="114300" simplePos="0" relativeHeight="251671552" behindDoc="1" locked="0" layoutInCell="1" allowOverlap="1">
                <wp:simplePos x="0" y="0"/>
                <wp:positionH relativeFrom="page">
                  <wp:posOffset>3625850</wp:posOffset>
                </wp:positionH>
                <wp:positionV relativeFrom="page">
                  <wp:posOffset>2834640</wp:posOffset>
                </wp:positionV>
                <wp:extent cx="1207135" cy="203200"/>
                <wp:effectExtent l="0" t="0" r="0" b="0"/>
                <wp:wrapNone/>
                <wp:docPr id="13456" name="docshape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07135" cy="203200"/>
                        </a:xfrm>
                        <a:custGeom>
                          <a:avLst/>
                          <a:gdLst>
                            <a:gd name="T0" fmla="+- 0 7601 5710"/>
                            <a:gd name="T1" fmla="*/ T0 w 1901"/>
                            <a:gd name="T2" fmla="+- 0 4464 4464"/>
                            <a:gd name="T3" fmla="*/ 4464 h 320"/>
                            <a:gd name="T4" fmla="+- 0 5729 5710"/>
                            <a:gd name="T5" fmla="*/ T4 w 1901"/>
                            <a:gd name="T6" fmla="+- 0 4464 4464"/>
                            <a:gd name="T7" fmla="*/ 4464 h 320"/>
                            <a:gd name="T8" fmla="+- 0 5729 5710"/>
                            <a:gd name="T9" fmla="*/ T8 w 1901"/>
                            <a:gd name="T10" fmla="+- 0 4464 4464"/>
                            <a:gd name="T11" fmla="*/ 4464 h 320"/>
                            <a:gd name="T12" fmla="+- 0 5719 5710"/>
                            <a:gd name="T13" fmla="*/ T12 w 1901"/>
                            <a:gd name="T14" fmla="+- 0 4464 4464"/>
                            <a:gd name="T15" fmla="*/ 4464 h 320"/>
                            <a:gd name="T16" fmla="+- 0 5710 5710"/>
                            <a:gd name="T17" fmla="*/ T16 w 1901"/>
                            <a:gd name="T18" fmla="+- 0 4464 4464"/>
                            <a:gd name="T19" fmla="*/ 4464 h 320"/>
                            <a:gd name="T20" fmla="+- 0 5710 5710"/>
                            <a:gd name="T21" fmla="*/ T20 w 1901"/>
                            <a:gd name="T22" fmla="+- 0 4474 4464"/>
                            <a:gd name="T23" fmla="*/ 4474 h 320"/>
                            <a:gd name="T24" fmla="+- 0 5710 5710"/>
                            <a:gd name="T25" fmla="*/ T24 w 1901"/>
                            <a:gd name="T26" fmla="+- 0 4774 4464"/>
                            <a:gd name="T27" fmla="*/ 4774 h 320"/>
                            <a:gd name="T28" fmla="+- 0 5710 5710"/>
                            <a:gd name="T29" fmla="*/ T28 w 1901"/>
                            <a:gd name="T30" fmla="+- 0 4783 4464"/>
                            <a:gd name="T31" fmla="*/ 4783 h 320"/>
                            <a:gd name="T32" fmla="+- 0 5719 5710"/>
                            <a:gd name="T33" fmla="*/ T32 w 1901"/>
                            <a:gd name="T34" fmla="+- 0 4783 4464"/>
                            <a:gd name="T35" fmla="*/ 4783 h 320"/>
                            <a:gd name="T36" fmla="+- 0 5729 5710"/>
                            <a:gd name="T37" fmla="*/ T36 w 1901"/>
                            <a:gd name="T38" fmla="+- 0 4783 4464"/>
                            <a:gd name="T39" fmla="*/ 4783 h 320"/>
                            <a:gd name="T40" fmla="+- 0 5729 5710"/>
                            <a:gd name="T41" fmla="*/ T40 w 1901"/>
                            <a:gd name="T42" fmla="+- 0 4783 4464"/>
                            <a:gd name="T43" fmla="*/ 4783 h 320"/>
                            <a:gd name="T44" fmla="+- 0 7601 5710"/>
                            <a:gd name="T45" fmla="*/ T44 w 1901"/>
                            <a:gd name="T46" fmla="+- 0 4783 4464"/>
                            <a:gd name="T47" fmla="*/ 4783 h 320"/>
                            <a:gd name="T48" fmla="+- 0 7601 5710"/>
                            <a:gd name="T49" fmla="*/ T48 w 1901"/>
                            <a:gd name="T50" fmla="+- 0 4774 4464"/>
                            <a:gd name="T51" fmla="*/ 4774 h 320"/>
                            <a:gd name="T52" fmla="+- 0 5729 5710"/>
                            <a:gd name="T53" fmla="*/ T52 w 1901"/>
                            <a:gd name="T54" fmla="+- 0 4774 4464"/>
                            <a:gd name="T55" fmla="*/ 4774 h 320"/>
                            <a:gd name="T56" fmla="+- 0 5729 5710"/>
                            <a:gd name="T57" fmla="*/ T56 w 1901"/>
                            <a:gd name="T58" fmla="+- 0 4774 4464"/>
                            <a:gd name="T59" fmla="*/ 4774 h 320"/>
                            <a:gd name="T60" fmla="+- 0 5719 5710"/>
                            <a:gd name="T61" fmla="*/ T60 w 1901"/>
                            <a:gd name="T62" fmla="+- 0 4774 4464"/>
                            <a:gd name="T63" fmla="*/ 4774 h 320"/>
                            <a:gd name="T64" fmla="+- 0 5719 5710"/>
                            <a:gd name="T65" fmla="*/ T64 w 1901"/>
                            <a:gd name="T66" fmla="+- 0 4474 4464"/>
                            <a:gd name="T67" fmla="*/ 4474 h 320"/>
                            <a:gd name="T68" fmla="+- 0 5729 5710"/>
                            <a:gd name="T69" fmla="*/ T68 w 1901"/>
                            <a:gd name="T70" fmla="+- 0 4474 4464"/>
                            <a:gd name="T71" fmla="*/ 4474 h 320"/>
                            <a:gd name="T72" fmla="+- 0 5729 5710"/>
                            <a:gd name="T73" fmla="*/ T72 w 1901"/>
                            <a:gd name="T74" fmla="+- 0 4474 4464"/>
                            <a:gd name="T75" fmla="*/ 4474 h 320"/>
                            <a:gd name="T76" fmla="+- 0 7601 5710"/>
                            <a:gd name="T77" fmla="*/ T76 w 1901"/>
                            <a:gd name="T78" fmla="+- 0 4474 4464"/>
                            <a:gd name="T79" fmla="*/ 4474 h 320"/>
                            <a:gd name="T80" fmla="+- 0 7601 5710"/>
                            <a:gd name="T81" fmla="*/ T80 w 1901"/>
                            <a:gd name="T82" fmla="+- 0 4464 4464"/>
                            <a:gd name="T83" fmla="*/ 4464 h 320"/>
                            <a:gd name="T84" fmla="+- 0 7610 5710"/>
                            <a:gd name="T85" fmla="*/ T84 w 1901"/>
                            <a:gd name="T86" fmla="+- 0 4464 4464"/>
                            <a:gd name="T87" fmla="*/ 4464 h 320"/>
                            <a:gd name="T88" fmla="+- 0 7601 5710"/>
                            <a:gd name="T89" fmla="*/ T88 w 1901"/>
                            <a:gd name="T90" fmla="+- 0 4464 4464"/>
                            <a:gd name="T91" fmla="*/ 4464 h 320"/>
                            <a:gd name="T92" fmla="+- 0 7601 5710"/>
                            <a:gd name="T93" fmla="*/ T92 w 1901"/>
                            <a:gd name="T94" fmla="+- 0 4474 4464"/>
                            <a:gd name="T95" fmla="*/ 4474 h 320"/>
                            <a:gd name="T96" fmla="+- 0 7601 5710"/>
                            <a:gd name="T97" fmla="*/ T96 w 1901"/>
                            <a:gd name="T98" fmla="+- 0 4774 4464"/>
                            <a:gd name="T99" fmla="*/ 4774 h 320"/>
                            <a:gd name="T100" fmla="+- 0 7601 5710"/>
                            <a:gd name="T101" fmla="*/ T100 w 1901"/>
                            <a:gd name="T102" fmla="+- 0 4783 4464"/>
                            <a:gd name="T103" fmla="*/ 4783 h 320"/>
                            <a:gd name="T104" fmla="+- 0 7610 5710"/>
                            <a:gd name="T105" fmla="*/ T104 w 1901"/>
                            <a:gd name="T106" fmla="+- 0 4783 4464"/>
                            <a:gd name="T107" fmla="*/ 4783 h 320"/>
                            <a:gd name="T108" fmla="+- 0 7610 5710"/>
                            <a:gd name="T109" fmla="*/ T108 w 1901"/>
                            <a:gd name="T110" fmla="+- 0 4774 4464"/>
                            <a:gd name="T111" fmla="*/ 4774 h 320"/>
                            <a:gd name="T112" fmla="+- 0 7610 5710"/>
                            <a:gd name="T113" fmla="*/ T112 w 1901"/>
                            <a:gd name="T114" fmla="+- 0 4474 4464"/>
                            <a:gd name="T115" fmla="*/ 4474 h 320"/>
                            <a:gd name="T116" fmla="+- 0 7610 5710"/>
                            <a:gd name="T117" fmla="*/ T116 w 1901"/>
                            <a:gd name="T118" fmla="+- 0 4464 4464"/>
                            <a:gd name="T119" fmla="*/ 4464 h 3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fill="norm" h="320" w="1901" stroke="1">
                              <a:moveTo>
                                <a:pt x="1891" y="0"/>
                              </a:moveTo>
                              <a:lnTo>
                                <a:pt x="19" y="0"/>
                              </a:lnTo>
                              <a:lnTo>
                                <a:pt x="9" y="0"/>
                              </a:lnTo>
                              <a:lnTo>
                                <a:pt x="0" y="0"/>
                              </a:lnTo>
                              <a:lnTo>
                                <a:pt x="0" y="10"/>
                              </a:lnTo>
                              <a:lnTo>
                                <a:pt x="0" y="310"/>
                              </a:lnTo>
                              <a:lnTo>
                                <a:pt x="0" y="319"/>
                              </a:lnTo>
                              <a:lnTo>
                                <a:pt x="9" y="319"/>
                              </a:lnTo>
                              <a:lnTo>
                                <a:pt x="19" y="319"/>
                              </a:lnTo>
                              <a:lnTo>
                                <a:pt x="1891" y="319"/>
                              </a:lnTo>
                              <a:lnTo>
                                <a:pt x="1891" y="310"/>
                              </a:lnTo>
                              <a:lnTo>
                                <a:pt x="19" y="310"/>
                              </a:lnTo>
                              <a:lnTo>
                                <a:pt x="9" y="310"/>
                              </a:lnTo>
                              <a:lnTo>
                                <a:pt x="9" y="10"/>
                              </a:lnTo>
                              <a:lnTo>
                                <a:pt x="19" y="10"/>
                              </a:lnTo>
                              <a:lnTo>
                                <a:pt x="1891" y="10"/>
                              </a:lnTo>
                              <a:lnTo>
                                <a:pt x="1891" y="0"/>
                              </a:lnTo>
                              <a:close/>
                              <a:moveTo>
                                <a:pt x="1900" y="0"/>
                              </a:moveTo>
                              <a:lnTo>
                                <a:pt x="1891" y="0"/>
                              </a:lnTo>
                              <a:lnTo>
                                <a:pt x="1891" y="10"/>
                              </a:lnTo>
                              <a:lnTo>
                                <a:pt x="1891" y="310"/>
                              </a:lnTo>
                              <a:lnTo>
                                <a:pt x="1891" y="319"/>
                              </a:lnTo>
                              <a:lnTo>
                                <a:pt x="1900" y="319"/>
                              </a:lnTo>
                              <a:lnTo>
                                <a:pt x="1900" y="310"/>
                              </a:lnTo>
                              <a:lnTo>
                                <a:pt x="1900" y="10"/>
                              </a:lnTo>
                              <a:lnTo>
                                <a:pt x="190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4" o:spid="_x0000_s1039" style="width:95.05pt;height:16pt;margin-top:223.2pt;margin-left:28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3904" coordsize="1901,320" path="m1891,l19,,9,,,,,10,,310l,319l9,319l19,319l1891,319l1891,310l19,310l9,310l9,10l19,10l1891,10l1891,xm1900,l1891,l1891,10l1891,310l1891,319l1900,319l1900,310l1900,10l1900,xe" fillcolor="black" stroked="f">
                <v:path arrowok="t" o:connecttype="custom" o:connectlocs="1200785,2834640;12065,2834640;12065,2834640;5715,2834640;0,2834640;0,2840990;0,3031490;0,3037205;5715,3037205;12065,3037205;12065,3037205;1200785,3037205;1200785,3031490;12065,3031490;12065,3031490;5715,3031490;5715,2840990;12065,2840990;12065,2840990;1200785,2840990;1200785,2834640;1206500,2834640;1200785,2834640;1200785,2840990;1200785,3031490;1200785,3037205;1206500,3037205;1206500,3031490;1206500,2840990;1206500,2834640" o:connectangles="0,0,0,0,0,0,0,0,0,0,0,0,0,0,0,0,0,0,0,0,0,0,0,0,0,0,0,0,0,0"/>
              </v:shape>
            </w:pict>
          </mc:Fallback>
        </mc:AlternateContent>
      </w:r>
      <w:r>
        <w:rPr>
          <w:noProof/>
        </w:rPr>
        <mc:AlternateContent>
          <mc:Choice Requires="wps">
            <w:drawing>
              <wp:anchor distT="0" distB="0" distL="114300" distR="114300" simplePos="0" relativeHeight="251673600" behindDoc="1" locked="0" layoutInCell="1" allowOverlap="1">
                <wp:simplePos x="0" y="0"/>
                <wp:positionH relativeFrom="page">
                  <wp:posOffset>5009515</wp:posOffset>
                </wp:positionH>
                <wp:positionV relativeFrom="page">
                  <wp:posOffset>2834640</wp:posOffset>
                </wp:positionV>
                <wp:extent cx="1068705" cy="203200"/>
                <wp:effectExtent l="0" t="0" r="0" b="0"/>
                <wp:wrapNone/>
                <wp:docPr id="13457" name="docshape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68705" cy="203200"/>
                        </a:xfrm>
                        <a:custGeom>
                          <a:avLst/>
                          <a:gdLst>
                            <a:gd name="T0" fmla="+- 0 9571 7889"/>
                            <a:gd name="T1" fmla="*/ T0 w 1683"/>
                            <a:gd name="T2" fmla="+- 0 4464 4464"/>
                            <a:gd name="T3" fmla="*/ 4464 h 320"/>
                            <a:gd name="T4" fmla="+- 0 9562 7889"/>
                            <a:gd name="T5" fmla="*/ T4 w 1683"/>
                            <a:gd name="T6" fmla="+- 0 4464 4464"/>
                            <a:gd name="T7" fmla="*/ 4464 h 320"/>
                            <a:gd name="T8" fmla="+- 0 9562 7889"/>
                            <a:gd name="T9" fmla="*/ T8 w 1683"/>
                            <a:gd name="T10" fmla="+- 0 4474 4464"/>
                            <a:gd name="T11" fmla="*/ 4474 h 320"/>
                            <a:gd name="T12" fmla="+- 0 9562 7889"/>
                            <a:gd name="T13" fmla="*/ T12 w 1683"/>
                            <a:gd name="T14" fmla="+- 0 4774 4464"/>
                            <a:gd name="T15" fmla="*/ 4774 h 320"/>
                            <a:gd name="T16" fmla="+- 0 7908 7889"/>
                            <a:gd name="T17" fmla="*/ T16 w 1683"/>
                            <a:gd name="T18" fmla="+- 0 4774 4464"/>
                            <a:gd name="T19" fmla="*/ 4774 h 320"/>
                            <a:gd name="T20" fmla="+- 0 7898 7889"/>
                            <a:gd name="T21" fmla="*/ T20 w 1683"/>
                            <a:gd name="T22" fmla="+- 0 4774 4464"/>
                            <a:gd name="T23" fmla="*/ 4774 h 320"/>
                            <a:gd name="T24" fmla="+- 0 7898 7889"/>
                            <a:gd name="T25" fmla="*/ T24 w 1683"/>
                            <a:gd name="T26" fmla="+- 0 4474 4464"/>
                            <a:gd name="T27" fmla="*/ 4474 h 320"/>
                            <a:gd name="T28" fmla="+- 0 7908 7889"/>
                            <a:gd name="T29" fmla="*/ T28 w 1683"/>
                            <a:gd name="T30" fmla="+- 0 4474 4464"/>
                            <a:gd name="T31" fmla="*/ 4474 h 320"/>
                            <a:gd name="T32" fmla="+- 0 9562 7889"/>
                            <a:gd name="T33" fmla="*/ T32 w 1683"/>
                            <a:gd name="T34" fmla="+- 0 4474 4464"/>
                            <a:gd name="T35" fmla="*/ 4474 h 320"/>
                            <a:gd name="T36" fmla="+- 0 9562 7889"/>
                            <a:gd name="T37" fmla="*/ T36 w 1683"/>
                            <a:gd name="T38" fmla="+- 0 4464 4464"/>
                            <a:gd name="T39" fmla="*/ 4464 h 320"/>
                            <a:gd name="T40" fmla="+- 0 7908 7889"/>
                            <a:gd name="T41" fmla="*/ T40 w 1683"/>
                            <a:gd name="T42" fmla="+- 0 4464 4464"/>
                            <a:gd name="T43" fmla="*/ 4464 h 320"/>
                            <a:gd name="T44" fmla="+- 0 7898 7889"/>
                            <a:gd name="T45" fmla="*/ T44 w 1683"/>
                            <a:gd name="T46" fmla="+- 0 4464 4464"/>
                            <a:gd name="T47" fmla="*/ 4464 h 320"/>
                            <a:gd name="T48" fmla="+- 0 7889 7889"/>
                            <a:gd name="T49" fmla="*/ T48 w 1683"/>
                            <a:gd name="T50" fmla="+- 0 4464 4464"/>
                            <a:gd name="T51" fmla="*/ 4464 h 320"/>
                            <a:gd name="T52" fmla="+- 0 7889 7889"/>
                            <a:gd name="T53" fmla="*/ T52 w 1683"/>
                            <a:gd name="T54" fmla="+- 0 4474 4464"/>
                            <a:gd name="T55" fmla="*/ 4474 h 320"/>
                            <a:gd name="T56" fmla="+- 0 7889 7889"/>
                            <a:gd name="T57" fmla="*/ T56 w 1683"/>
                            <a:gd name="T58" fmla="+- 0 4774 4464"/>
                            <a:gd name="T59" fmla="*/ 4774 h 320"/>
                            <a:gd name="T60" fmla="+- 0 7889 7889"/>
                            <a:gd name="T61" fmla="*/ T60 w 1683"/>
                            <a:gd name="T62" fmla="+- 0 4783 4464"/>
                            <a:gd name="T63" fmla="*/ 4783 h 320"/>
                            <a:gd name="T64" fmla="+- 0 7898 7889"/>
                            <a:gd name="T65" fmla="*/ T64 w 1683"/>
                            <a:gd name="T66" fmla="+- 0 4783 4464"/>
                            <a:gd name="T67" fmla="*/ 4783 h 320"/>
                            <a:gd name="T68" fmla="+- 0 7908 7889"/>
                            <a:gd name="T69" fmla="*/ T68 w 1683"/>
                            <a:gd name="T70" fmla="+- 0 4783 4464"/>
                            <a:gd name="T71" fmla="*/ 4783 h 320"/>
                            <a:gd name="T72" fmla="+- 0 9562 7889"/>
                            <a:gd name="T73" fmla="*/ T72 w 1683"/>
                            <a:gd name="T74" fmla="+- 0 4783 4464"/>
                            <a:gd name="T75" fmla="*/ 4783 h 320"/>
                            <a:gd name="T76" fmla="+- 0 9571 7889"/>
                            <a:gd name="T77" fmla="*/ T76 w 1683"/>
                            <a:gd name="T78" fmla="+- 0 4783 4464"/>
                            <a:gd name="T79" fmla="*/ 4783 h 320"/>
                            <a:gd name="T80" fmla="+- 0 9571 7889"/>
                            <a:gd name="T81" fmla="*/ T80 w 1683"/>
                            <a:gd name="T82" fmla="+- 0 4774 4464"/>
                            <a:gd name="T83" fmla="*/ 4774 h 320"/>
                            <a:gd name="T84" fmla="+- 0 9571 7889"/>
                            <a:gd name="T85" fmla="*/ T84 w 1683"/>
                            <a:gd name="T86" fmla="+- 0 4474 4464"/>
                            <a:gd name="T87" fmla="*/ 4474 h 320"/>
                            <a:gd name="T88" fmla="+- 0 9571 7889"/>
                            <a:gd name="T89" fmla="*/ T88 w 1683"/>
                            <a:gd name="T90" fmla="+- 0 4464 4464"/>
                            <a:gd name="T91" fmla="*/ 4464 h 3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fill="norm" h="320" w="1683" stroke="1">
                              <a:moveTo>
                                <a:pt x="1682" y="0"/>
                              </a:moveTo>
                              <a:lnTo>
                                <a:pt x="1673" y="0"/>
                              </a:lnTo>
                              <a:lnTo>
                                <a:pt x="1673" y="10"/>
                              </a:lnTo>
                              <a:lnTo>
                                <a:pt x="1673" y="310"/>
                              </a:lnTo>
                              <a:lnTo>
                                <a:pt x="19" y="310"/>
                              </a:lnTo>
                              <a:lnTo>
                                <a:pt x="9" y="310"/>
                              </a:lnTo>
                              <a:lnTo>
                                <a:pt x="9" y="10"/>
                              </a:lnTo>
                              <a:lnTo>
                                <a:pt x="19" y="10"/>
                              </a:lnTo>
                              <a:lnTo>
                                <a:pt x="1673" y="10"/>
                              </a:lnTo>
                              <a:lnTo>
                                <a:pt x="1673" y="0"/>
                              </a:lnTo>
                              <a:lnTo>
                                <a:pt x="19" y="0"/>
                              </a:lnTo>
                              <a:lnTo>
                                <a:pt x="9" y="0"/>
                              </a:lnTo>
                              <a:lnTo>
                                <a:pt x="0" y="0"/>
                              </a:lnTo>
                              <a:lnTo>
                                <a:pt x="0" y="10"/>
                              </a:lnTo>
                              <a:lnTo>
                                <a:pt x="0" y="310"/>
                              </a:lnTo>
                              <a:lnTo>
                                <a:pt x="0" y="319"/>
                              </a:lnTo>
                              <a:lnTo>
                                <a:pt x="9" y="319"/>
                              </a:lnTo>
                              <a:lnTo>
                                <a:pt x="19" y="319"/>
                              </a:lnTo>
                              <a:lnTo>
                                <a:pt x="1673" y="319"/>
                              </a:lnTo>
                              <a:lnTo>
                                <a:pt x="1682" y="319"/>
                              </a:lnTo>
                              <a:lnTo>
                                <a:pt x="1682" y="310"/>
                              </a:lnTo>
                              <a:lnTo>
                                <a:pt x="1682" y="10"/>
                              </a:lnTo>
                              <a:lnTo>
                                <a:pt x="1682"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5" o:spid="_x0000_s1040" style="width:84.15pt;height:16pt;margin-top:223.2pt;margin-left:394.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1856" coordsize="1683,320" path="m1682,l1673,l1673,10l1673,310l19,310l9,310l9,10l19,10l1673,10l1673,l19,,9,,,,,10,,310l,319l9,319l19,319l1673,319l1682,319l1682,310l1682,10l1682,xe" fillcolor="black" stroked="f">
                <v:path arrowok="t" o:connecttype="custom" o:connectlocs="1068070,2834640;1062355,2834640;1062355,2840990;1062355,3031490;12065,3031490;5715,3031490;5715,2840990;12065,2840990;1062355,2840990;1062355,2834640;12065,2834640;5715,2834640;0,2834640;0,2840990;0,3031490;0,3037205;5715,3037205;12065,3037205;1062355,3037205;1068070,3037205;1068070,3031490;1068070,2840990;1068070,2834640" o:connectangles="0,0,0,0,0,0,0,0,0,0,0,0,0,0,0,0,0,0,0,0,0,0,0"/>
              </v:shape>
            </w:pict>
          </mc:Fallback>
        </mc:AlternateContent>
      </w:r>
      <w:r>
        <w:rPr>
          <w:noProof/>
        </w:rPr>
        <mc:AlternateContent>
          <mc:Choice Requires="wps">
            <w:drawing>
              <wp:anchor distT="0" distB="0" distL="114300" distR="114300" simplePos="0" relativeHeight="251675648" behindDoc="1" locked="0" layoutInCell="1" allowOverlap="1">
                <wp:simplePos x="0" y="0"/>
                <wp:positionH relativeFrom="page">
                  <wp:posOffset>6289675</wp:posOffset>
                </wp:positionH>
                <wp:positionV relativeFrom="page">
                  <wp:posOffset>2834640</wp:posOffset>
                </wp:positionV>
                <wp:extent cx="1114425" cy="203200"/>
                <wp:effectExtent l="0" t="0" r="0" b="0"/>
                <wp:wrapNone/>
                <wp:docPr id="13458" name="docshape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14425" cy="203200"/>
                        </a:xfrm>
                        <a:custGeom>
                          <a:avLst/>
                          <a:gdLst>
                            <a:gd name="T0" fmla="+- 0 11659 9905"/>
                            <a:gd name="T1" fmla="*/ T0 w 1755"/>
                            <a:gd name="T2" fmla="+- 0 4464 4464"/>
                            <a:gd name="T3" fmla="*/ 4464 h 320"/>
                            <a:gd name="T4" fmla="+- 0 11650 9905"/>
                            <a:gd name="T5" fmla="*/ T4 w 1755"/>
                            <a:gd name="T6" fmla="+- 0 4464 4464"/>
                            <a:gd name="T7" fmla="*/ 4464 h 320"/>
                            <a:gd name="T8" fmla="+- 0 11650 9905"/>
                            <a:gd name="T9" fmla="*/ T8 w 1755"/>
                            <a:gd name="T10" fmla="+- 0 4474 4464"/>
                            <a:gd name="T11" fmla="*/ 4474 h 320"/>
                            <a:gd name="T12" fmla="+- 0 11650 9905"/>
                            <a:gd name="T13" fmla="*/ T12 w 1755"/>
                            <a:gd name="T14" fmla="+- 0 4774 4464"/>
                            <a:gd name="T15" fmla="*/ 4774 h 320"/>
                            <a:gd name="T16" fmla="+- 0 9924 9905"/>
                            <a:gd name="T17" fmla="*/ T16 w 1755"/>
                            <a:gd name="T18" fmla="+- 0 4774 4464"/>
                            <a:gd name="T19" fmla="*/ 4774 h 320"/>
                            <a:gd name="T20" fmla="+- 0 9914 9905"/>
                            <a:gd name="T21" fmla="*/ T20 w 1755"/>
                            <a:gd name="T22" fmla="+- 0 4774 4464"/>
                            <a:gd name="T23" fmla="*/ 4774 h 320"/>
                            <a:gd name="T24" fmla="+- 0 9914 9905"/>
                            <a:gd name="T25" fmla="*/ T24 w 1755"/>
                            <a:gd name="T26" fmla="+- 0 4474 4464"/>
                            <a:gd name="T27" fmla="*/ 4474 h 320"/>
                            <a:gd name="T28" fmla="+- 0 9924 9905"/>
                            <a:gd name="T29" fmla="*/ T28 w 1755"/>
                            <a:gd name="T30" fmla="+- 0 4474 4464"/>
                            <a:gd name="T31" fmla="*/ 4474 h 320"/>
                            <a:gd name="T32" fmla="+- 0 11650 9905"/>
                            <a:gd name="T33" fmla="*/ T32 w 1755"/>
                            <a:gd name="T34" fmla="+- 0 4474 4464"/>
                            <a:gd name="T35" fmla="*/ 4474 h 320"/>
                            <a:gd name="T36" fmla="+- 0 11650 9905"/>
                            <a:gd name="T37" fmla="*/ T36 w 1755"/>
                            <a:gd name="T38" fmla="+- 0 4464 4464"/>
                            <a:gd name="T39" fmla="*/ 4464 h 320"/>
                            <a:gd name="T40" fmla="+- 0 9924 9905"/>
                            <a:gd name="T41" fmla="*/ T40 w 1755"/>
                            <a:gd name="T42" fmla="+- 0 4464 4464"/>
                            <a:gd name="T43" fmla="*/ 4464 h 320"/>
                            <a:gd name="T44" fmla="+- 0 9914 9905"/>
                            <a:gd name="T45" fmla="*/ T44 w 1755"/>
                            <a:gd name="T46" fmla="+- 0 4464 4464"/>
                            <a:gd name="T47" fmla="*/ 4464 h 320"/>
                            <a:gd name="T48" fmla="+- 0 9905 9905"/>
                            <a:gd name="T49" fmla="*/ T48 w 1755"/>
                            <a:gd name="T50" fmla="+- 0 4464 4464"/>
                            <a:gd name="T51" fmla="*/ 4464 h 320"/>
                            <a:gd name="T52" fmla="+- 0 9905 9905"/>
                            <a:gd name="T53" fmla="*/ T52 w 1755"/>
                            <a:gd name="T54" fmla="+- 0 4474 4464"/>
                            <a:gd name="T55" fmla="*/ 4474 h 320"/>
                            <a:gd name="T56" fmla="+- 0 9905 9905"/>
                            <a:gd name="T57" fmla="*/ T56 w 1755"/>
                            <a:gd name="T58" fmla="+- 0 4774 4464"/>
                            <a:gd name="T59" fmla="*/ 4774 h 320"/>
                            <a:gd name="T60" fmla="+- 0 9905 9905"/>
                            <a:gd name="T61" fmla="*/ T60 w 1755"/>
                            <a:gd name="T62" fmla="+- 0 4783 4464"/>
                            <a:gd name="T63" fmla="*/ 4783 h 320"/>
                            <a:gd name="T64" fmla="+- 0 9914 9905"/>
                            <a:gd name="T65" fmla="*/ T64 w 1755"/>
                            <a:gd name="T66" fmla="+- 0 4783 4464"/>
                            <a:gd name="T67" fmla="*/ 4783 h 320"/>
                            <a:gd name="T68" fmla="+- 0 9924 9905"/>
                            <a:gd name="T69" fmla="*/ T68 w 1755"/>
                            <a:gd name="T70" fmla="+- 0 4783 4464"/>
                            <a:gd name="T71" fmla="*/ 4783 h 320"/>
                            <a:gd name="T72" fmla="+- 0 11650 9905"/>
                            <a:gd name="T73" fmla="*/ T72 w 1755"/>
                            <a:gd name="T74" fmla="+- 0 4783 4464"/>
                            <a:gd name="T75" fmla="*/ 4783 h 320"/>
                            <a:gd name="T76" fmla="+- 0 11659 9905"/>
                            <a:gd name="T77" fmla="*/ T76 w 1755"/>
                            <a:gd name="T78" fmla="+- 0 4783 4464"/>
                            <a:gd name="T79" fmla="*/ 4783 h 320"/>
                            <a:gd name="T80" fmla="+- 0 11659 9905"/>
                            <a:gd name="T81" fmla="*/ T80 w 1755"/>
                            <a:gd name="T82" fmla="+- 0 4774 4464"/>
                            <a:gd name="T83" fmla="*/ 4774 h 320"/>
                            <a:gd name="T84" fmla="+- 0 11659 9905"/>
                            <a:gd name="T85" fmla="*/ T84 w 1755"/>
                            <a:gd name="T86" fmla="+- 0 4474 4464"/>
                            <a:gd name="T87" fmla="*/ 4474 h 320"/>
                            <a:gd name="T88" fmla="+- 0 11659 9905"/>
                            <a:gd name="T89" fmla="*/ T88 w 1755"/>
                            <a:gd name="T90" fmla="+- 0 4464 4464"/>
                            <a:gd name="T91" fmla="*/ 4464 h 3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fill="norm" h="320" w="1755" stroke="1">
                              <a:moveTo>
                                <a:pt x="1754" y="0"/>
                              </a:moveTo>
                              <a:lnTo>
                                <a:pt x="1745" y="0"/>
                              </a:lnTo>
                              <a:lnTo>
                                <a:pt x="1745" y="10"/>
                              </a:lnTo>
                              <a:lnTo>
                                <a:pt x="1745" y="310"/>
                              </a:lnTo>
                              <a:lnTo>
                                <a:pt x="19" y="310"/>
                              </a:lnTo>
                              <a:lnTo>
                                <a:pt x="9" y="310"/>
                              </a:lnTo>
                              <a:lnTo>
                                <a:pt x="9" y="10"/>
                              </a:lnTo>
                              <a:lnTo>
                                <a:pt x="19" y="10"/>
                              </a:lnTo>
                              <a:lnTo>
                                <a:pt x="1745" y="10"/>
                              </a:lnTo>
                              <a:lnTo>
                                <a:pt x="1745" y="0"/>
                              </a:lnTo>
                              <a:lnTo>
                                <a:pt x="19" y="0"/>
                              </a:lnTo>
                              <a:lnTo>
                                <a:pt x="9" y="0"/>
                              </a:lnTo>
                              <a:lnTo>
                                <a:pt x="0" y="0"/>
                              </a:lnTo>
                              <a:lnTo>
                                <a:pt x="0" y="10"/>
                              </a:lnTo>
                              <a:lnTo>
                                <a:pt x="0" y="310"/>
                              </a:lnTo>
                              <a:lnTo>
                                <a:pt x="0" y="319"/>
                              </a:lnTo>
                              <a:lnTo>
                                <a:pt x="9" y="319"/>
                              </a:lnTo>
                              <a:lnTo>
                                <a:pt x="19" y="319"/>
                              </a:lnTo>
                              <a:lnTo>
                                <a:pt x="1745" y="319"/>
                              </a:lnTo>
                              <a:lnTo>
                                <a:pt x="1754" y="319"/>
                              </a:lnTo>
                              <a:lnTo>
                                <a:pt x="1754" y="310"/>
                              </a:lnTo>
                              <a:lnTo>
                                <a:pt x="1754" y="10"/>
                              </a:lnTo>
                              <a:lnTo>
                                <a:pt x="175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6" o:spid="_x0000_s1041" style="width:87.75pt;height:16pt;margin-top:223.2pt;margin-left:495.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9808" coordsize="1755,320" path="m1754,l1745,l1745,10l1745,310l19,310l9,310l9,10l19,10l1745,10l1745,l19,,9,,,,,10,,310l,319l9,319l19,319l1745,319l1754,319l1754,310l1754,10l1754,xe" fillcolor="black" stroked="f">
                <v:path arrowok="t" o:connecttype="custom" o:connectlocs="1113790,2834640;1108075,2834640;1108075,2840990;1108075,3031490;12065,3031490;5715,3031490;5715,2840990;12065,2840990;1108075,2840990;1108075,2834640;12065,2834640;5715,2834640;0,2834640;0,2840990;0,3031490;0,3037205;5715,3037205;12065,3037205;1108075,3037205;1113790,3037205;1113790,3031490;1113790,2840990;1113790,2834640" o:connectangles="0,0,0,0,0,0,0,0,0,0,0,0,0,0,0,0,0,0,0,0,0,0,0"/>
              </v:shape>
            </w:pict>
          </mc:Fallback>
        </mc:AlternateContent>
      </w:r>
      <w:r>
        <w:rPr>
          <w:noProof/>
        </w:rPr>
        <w:drawing>
          <wp:anchor distT="0" distB="0" distL="0" distR="0" simplePos="0" relativeHeight="251679744" behindDoc="1" locked="0" layoutInCell="1" allowOverlap="1">
            <wp:simplePos x="0" y="0"/>
            <wp:positionH relativeFrom="page">
              <wp:posOffset>9146222</wp:posOffset>
            </wp:positionH>
            <wp:positionV relativeFrom="page">
              <wp:posOffset>356237</wp:posOffset>
            </wp:positionV>
            <wp:extent cx="507814" cy="494061"/>
            <wp:effectExtent l="0" t="0" r="0" b="0"/>
            <wp:wrapNone/>
            <wp:docPr id="13468" name="image2.jpe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8" name="image2.jpeg" descr="Logo&#10;&#10;Description automatically generated"/>
                    <pic:cNvPicPr/>
                  </pic:nvPicPr>
                  <pic:blipFill>
                    <a:blip xmlns:r="http://schemas.openxmlformats.org/officeDocument/2006/relationships" r:embed="rId13" cstate="print"/>
                    <a:stretch>
                      <a:fillRect/>
                    </a:stretch>
                  </pic:blipFill>
                  <pic:spPr>
                    <a:xfrm>
                      <a:off x="0" y="0"/>
                      <a:ext cx="507814" cy="494061"/>
                    </a:xfrm>
                    <a:prstGeom prst="rect">
                      <a:avLst/>
                    </a:prstGeom>
                  </pic:spPr>
                </pic:pic>
              </a:graphicData>
            </a:graphic>
          </wp:anchor>
        </w:drawing>
      </w:r>
    </w:p>
    <w:p w:rsidR="00DF6D8A" w:rsidP="00DF6D8A" w14:paraId="1714F2EB" w14:textId="77777777">
      <w:pPr>
        <w:spacing w:before="59"/>
        <w:ind w:left="128"/>
        <w:rPr>
          <w:i/>
          <w:sz w:val="20"/>
        </w:rPr>
      </w:pPr>
      <w:r>
        <w:rPr>
          <w:noProof/>
        </w:rPr>
        <mc:AlternateContent>
          <mc:Choice Requires="wps">
            <w:drawing>
              <wp:anchor distT="0" distB="0" distL="114300" distR="114300" simplePos="0" relativeHeight="251677696" behindDoc="1" locked="0" layoutInCell="1" allowOverlap="1">
                <wp:simplePos x="0" y="0"/>
                <wp:positionH relativeFrom="page">
                  <wp:posOffset>6289675</wp:posOffset>
                </wp:positionH>
                <wp:positionV relativeFrom="paragraph">
                  <wp:posOffset>-906780</wp:posOffset>
                </wp:positionV>
                <wp:extent cx="1114425" cy="203200"/>
                <wp:effectExtent l="0" t="0" r="0" b="0"/>
                <wp:wrapNone/>
                <wp:docPr id="13459" name="docshape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14425" cy="203200"/>
                        </a:xfrm>
                        <a:custGeom>
                          <a:avLst/>
                          <a:gdLst>
                            <a:gd name="T0" fmla="+- 0 11659 9905"/>
                            <a:gd name="T1" fmla="*/ T0 w 1755"/>
                            <a:gd name="T2" fmla="+- 0 -1428 -1428"/>
                            <a:gd name="T3" fmla="*/ -1428 h 320"/>
                            <a:gd name="T4" fmla="+- 0 11650 9905"/>
                            <a:gd name="T5" fmla="*/ T4 w 1755"/>
                            <a:gd name="T6" fmla="+- 0 -1428 -1428"/>
                            <a:gd name="T7" fmla="*/ -1428 h 320"/>
                            <a:gd name="T8" fmla="+- 0 11650 9905"/>
                            <a:gd name="T9" fmla="*/ T8 w 1755"/>
                            <a:gd name="T10" fmla="+- 0 -1419 -1428"/>
                            <a:gd name="T11" fmla="*/ -1419 h 320"/>
                            <a:gd name="T12" fmla="+- 0 11650 9905"/>
                            <a:gd name="T13" fmla="*/ T12 w 1755"/>
                            <a:gd name="T14" fmla="+- 0 -1119 -1428"/>
                            <a:gd name="T15" fmla="*/ -1119 h 320"/>
                            <a:gd name="T16" fmla="+- 0 9924 9905"/>
                            <a:gd name="T17" fmla="*/ T16 w 1755"/>
                            <a:gd name="T18" fmla="+- 0 -1119 -1428"/>
                            <a:gd name="T19" fmla="*/ -1119 h 320"/>
                            <a:gd name="T20" fmla="+- 0 9914 9905"/>
                            <a:gd name="T21" fmla="*/ T20 w 1755"/>
                            <a:gd name="T22" fmla="+- 0 -1119 -1428"/>
                            <a:gd name="T23" fmla="*/ -1119 h 320"/>
                            <a:gd name="T24" fmla="+- 0 9914 9905"/>
                            <a:gd name="T25" fmla="*/ T24 w 1755"/>
                            <a:gd name="T26" fmla="+- 0 -1419 -1428"/>
                            <a:gd name="T27" fmla="*/ -1419 h 320"/>
                            <a:gd name="T28" fmla="+- 0 9924 9905"/>
                            <a:gd name="T29" fmla="*/ T28 w 1755"/>
                            <a:gd name="T30" fmla="+- 0 -1419 -1428"/>
                            <a:gd name="T31" fmla="*/ -1419 h 320"/>
                            <a:gd name="T32" fmla="+- 0 11650 9905"/>
                            <a:gd name="T33" fmla="*/ T32 w 1755"/>
                            <a:gd name="T34" fmla="+- 0 -1419 -1428"/>
                            <a:gd name="T35" fmla="*/ -1419 h 320"/>
                            <a:gd name="T36" fmla="+- 0 11650 9905"/>
                            <a:gd name="T37" fmla="*/ T36 w 1755"/>
                            <a:gd name="T38" fmla="+- 0 -1428 -1428"/>
                            <a:gd name="T39" fmla="*/ -1428 h 320"/>
                            <a:gd name="T40" fmla="+- 0 9924 9905"/>
                            <a:gd name="T41" fmla="*/ T40 w 1755"/>
                            <a:gd name="T42" fmla="+- 0 -1428 -1428"/>
                            <a:gd name="T43" fmla="*/ -1428 h 320"/>
                            <a:gd name="T44" fmla="+- 0 9914 9905"/>
                            <a:gd name="T45" fmla="*/ T44 w 1755"/>
                            <a:gd name="T46" fmla="+- 0 -1428 -1428"/>
                            <a:gd name="T47" fmla="*/ -1428 h 320"/>
                            <a:gd name="T48" fmla="+- 0 9905 9905"/>
                            <a:gd name="T49" fmla="*/ T48 w 1755"/>
                            <a:gd name="T50" fmla="+- 0 -1428 -1428"/>
                            <a:gd name="T51" fmla="*/ -1428 h 320"/>
                            <a:gd name="T52" fmla="+- 0 9905 9905"/>
                            <a:gd name="T53" fmla="*/ T52 w 1755"/>
                            <a:gd name="T54" fmla="+- 0 -1419 -1428"/>
                            <a:gd name="T55" fmla="*/ -1419 h 320"/>
                            <a:gd name="T56" fmla="+- 0 9905 9905"/>
                            <a:gd name="T57" fmla="*/ T56 w 1755"/>
                            <a:gd name="T58" fmla="+- 0 -1119 -1428"/>
                            <a:gd name="T59" fmla="*/ -1119 h 320"/>
                            <a:gd name="T60" fmla="+- 0 9905 9905"/>
                            <a:gd name="T61" fmla="*/ T60 w 1755"/>
                            <a:gd name="T62" fmla="+- 0 -1109 -1428"/>
                            <a:gd name="T63" fmla="*/ -1109 h 320"/>
                            <a:gd name="T64" fmla="+- 0 9914 9905"/>
                            <a:gd name="T65" fmla="*/ T64 w 1755"/>
                            <a:gd name="T66" fmla="+- 0 -1109 -1428"/>
                            <a:gd name="T67" fmla="*/ -1109 h 320"/>
                            <a:gd name="T68" fmla="+- 0 9924 9905"/>
                            <a:gd name="T69" fmla="*/ T68 w 1755"/>
                            <a:gd name="T70" fmla="+- 0 -1109 -1428"/>
                            <a:gd name="T71" fmla="*/ -1109 h 320"/>
                            <a:gd name="T72" fmla="+- 0 11650 9905"/>
                            <a:gd name="T73" fmla="*/ T72 w 1755"/>
                            <a:gd name="T74" fmla="+- 0 -1109 -1428"/>
                            <a:gd name="T75" fmla="*/ -1109 h 320"/>
                            <a:gd name="T76" fmla="+- 0 11659 9905"/>
                            <a:gd name="T77" fmla="*/ T76 w 1755"/>
                            <a:gd name="T78" fmla="+- 0 -1109 -1428"/>
                            <a:gd name="T79" fmla="*/ -1109 h 320"/>
                            <a:gd name="T80" fmla="+- 0 11659 9905"/>
                            <a:gd name="T81" fmla="*/ T80 w 1755"/>
                            <a:gd name="T82" fmla="+- 0 -1119 -1428"/>
                            <a:gd name="T83" fmla="*/ -1119 h 320"/>
                            <a:gd name="T84" fmla="+- 0 11659 9905"/>
                            <a:gd name="T85" fmla="*/ T84 w 1755"/>
                            <a:gd name="T86" fmla="+- 0 -1419 -1428"/>
                            <a:gd name="T87" fmla="*/ -1419 h 320"/>
                            <a:gd name="T88" fmla="+- 0 11659 9905"/>
                            <a:gd name="T89" fmla="*/ T88 w 1755"/>
                            <a:gd name="T90" fmla="+- 0 -1428 -1428"/>
                            <a:gd name="T91" fmla="*/ -1428 h 3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fill="norm" h="320" w="1755" stroke="1">
                              <a:moveTo>
                                <a:pt x="1754" y="0"/>
                              </a:moveTo>
                              <a:lnTo>
                                <a:pt x="1745" y="0"/>
                              </a:lnTo>
                              <a:lnTo>
                                <a:pt x="1745" y="9"/>
                              </a:lnTo>
                              <a:lnTo>
                                <a:pt x="1745" y="309"/>
                              </a:lnTo>
                              <a:lnTo>
                                <a:pt x="19" y="309"/>
                              </a:lnTo>
                              <a:lnTo>
                                <a:pt x="9" y="309"/>
                              </a:lnTo>
                              <a:lnTo>
                                <a:pt x="9" y="9"/>
                              </a:lnTo>
                              <a:lnTo>
                                <a:pt x="19" y="9"/>
                              </a:lnTo>
                              <a:lnTo>
                                <a:pt x="1745" y="9"/>
                              </a:lnTo>
                              <a:lnTo>
                                <a:pt x="1745" y="0"/>
                              </a:lnTo>
                              <a:lnTo>
                                <a:pt x="19" y="0"/>
                              </a:lnTo>
                              <a:lnTo>
                                <a:pt x="9" y="0"/>
                              </a:lnTo>
                              <a:lnTo>
                                <a:pt x="0" y="0"/>
                              </a:lnTo>
                              <a:lnTo>
                                <a:pt x="0" y="9"/>
                              </a:lnTo>
                              <a:lnTo>
                                <a:pt x="0" y="309"/>
                              </a:lnTo>
                              <a:lnTo>
                                <a:pt x="0" y="319"/>
                              </a:lnTo>
                              <a:lnTo>
                                <a:pt x="9" y="319"/>
                              </a:lnTo>
                              <a:lnTo>
                                <a:pt x="19" y="319"/>
                              </a:lnTo>
                              <a:lnTo>
                                <a:pt x="1745" y="319"/>
                              </a:lnTo>
                              <a:lnTo>
                                <a:pt x="1754" y="319"/>
                              </a:lnTo>
                              <a:lnTo>
                                <a:pt x="1754" y="309"/>
                              </a:lnTo>
                              <a:lnTo>
                                <a:pt x="1754" y="9"/>
                              </a:lnTo>
                              <a:lnTo>
                                <a:pt x="175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7" o:spid="_x0000_s1042" style="width:87.75pt;height:16pt;margin-top:-71.4pt;margin-left:495.25pt;mso-height-percent:0;mso-height-relative:page;mso-position-horizontal-relative:page;mso-width-percent:0;mso-width-relative:page;mso-wrap-distance-bottom:0;mso-wrap-distance-left:9pt;mso-wrap-distance-right:9pt;mso-wrap-distance-top:0;mso-wrap-style:square;position:absolute;visibility:visible;v-text-anchor:top;z-index:-251637760" coordsize="1755,320" path="m1754,l1745,l1745,9l1745,309l19,309l9,309l9,9l19,9l1745,9l1745,l19,,9,,,,,9,,309l,319l9,319l19,319l1745,319l1754,319l1754,309l1754,9l1754,xe" fillcolor="black" stroked="f">
                <v:path arrowok="t" o:connecttype="custom" o:connectlocs="1113790,-906780;1108075,-906780;1108075,-901065;1108075,-710565;12065,-710565;5715,-710565;5715,-901065;12065,-901065;1108075,-901065;1108075,-906780;12065,-906780;5715,-906780;0,-906780;0,-901065;0,-710565;0,-704215;5715,-704215;12065,-704215;1108075,-704215;1113790,-704215;1113790,-710565;1113790,-901065;1113790,-906780" o:connectangles="0,0,0,0,0,0,0,0,0,0,0,0,0,0,0,0,0,0,0,0,0,0,0"/>
              </v:shape>
            </w:pict>
          </mc:Fallback>
        </mc:AlternateContent>
      </w:r>
      <w:r>
        <w:rPr>
          <w:sz w:val="20"/>
        </w:rPr>
        <w:t>BLS</w:t>
      </w:r>
      <w:r>
        <w:rPr>
          <w:spacing w:val="-3"/>
          <w:sz w:val="20"/>
        </w:rPr>
        <w:t xml:space="preserve"> </w:t>
      </w:r>
      <w:r>
        <w:rPr>
          <w:sz w:val="20"/>
        </w:rPr>
        <w:t>OSHS</w:t>
      </w:r>
      <w:r>
        <w:rPr>
          <w:spacing w:val="-3"/>
          <w:sz w:val="20"/>
        </w:rPr>
        <w:t xml:space="preserve"> </w:t>
      </w:r>
      <w:r>
        <w:rPr>
          <w:sz w:val="20"/>
        </w:rPr>
        <w:t>FRW-B:</w:t>
      </w:r>
      <w:r>
        <w:rPr>
          <w:spacing w:val="-3"/>
          <w:sz w:val="20"/>
        </w:rPr>
        <w:t xml:space="preserve"> </w:t>
      </w:r>
      <w:r>
        <w:rPr>
          <w:sz w:val="20"/>
        </w:rPr>
        <w:t>AAMC</w:t>
      </w:r>
      <w:r>
        <w:rPr>
          <w:spacing w:val="-4"/>
          <w:sz w:val="20"/>
        </w:rPr>
        <w:t xml:space="preserve"> </w:t>
      </w:r>
      <w:r>
        <w:rPr>
          <w:i/>
          <w:sz w:val="20"/>
        </w:rPr>
        <w:t>(Revised</w:t>
      </w:r>
      <w:r>
        <w:rPr>
          <w:i/>
          <w:spacing w:val="-1"/>
          <w:sz w:val="20"/>
        </w:rPr>
        <w:t xml:space="preserve"> </w:t>
      </w:r>
      <w:r>
        <w:rPr>
          <w:i/>
          <w:sz w:val="20"/>
        </w:rPr>
        <w:t>June 2021)</w:t>
      </w:r>
    </w:p>
    <w:p w:rsidR="00DF6D8A" w:rsidP="00DF6D8A" w14:paraId="19B7E110" w14:textId="77777777">
      <w:pPr>
        <w:rPr>
          <w:sz w:val="20"/>
        </w:rPr>
        <w:sectPr>
          <w:pgSz w:w="15840" w:h="12240" w:orient="landscape"/>
          <w:pgMar w:top="500" w:right="300" w:bottom="1400" w:left="320" w:header="0" w:footer="1202" w:gutter="0"/>
          <w:cols w:space="720"/>
        </w:sectPr>
      </w:pPr>
    </w:p>
    <w:p w:rsidR="00DF6D8A" w:rsidP="00DF6D8A" w14:paraId="3E41E56D" w14:textId="77777777">
      <w:pPr>
        <w:spacing w:before="79"/>
        <w:ind w:left="4324" w:right="4433"/>
        <w:jc w:val="center"/>
        <w:rPr>
          <w:rFonts w:ascii="Arial"/>
          <w:b/>
          <w:sz w:val="18"/>
        </w:rPr>
      </w:pPr>
      <w:r>
        <w:rPr>
          <w:rFonts w:ascii="Arial"/>
          <w:b/>
          <w:sz w:val="18"/>
        </w:rPr>
        <w:t>OSHS</w:t>
      </w:r>
      <w:r>
        <w:rPr>
          <w:rFonts w:ascii="Arial"/>
          <w:b/>
          <w:spacing w:val="-5"/>
          <w:sz w:val="18"/>
        </w:rPr>
        <w:t xml:space="preserve"> </w:t>
      </w:r>
      <w:r>
        <w:rPr>
          <w:rFonts w:ascii="Arial"/>
          <w:b/>
          <w:sz w:val="18"/>
        </w:rPr>
        <w:t>FINANCIAL</w:t>
      </w:r>
      <w:r>
        <w:rPr>
          <w:rFonts w:ascii="Arial"/>
          <w:b/>
          <w:spacing w:val="-4"/>
          <w:sz w:val="18"/>
        </w:rPr>
        <w:t xml:space="preserve"> </w:t>
      </w:r>
      <w:r>
        <w:rPr>
          <w:rFonts w:ascii="Arial"/>
          <w:b/>
          <w:sz w:val="18"/>
        </w:rPr>
        <w:t>RECONCILIATION</w:t>
      </w:r>
      <w:r>
        <w:rPr>
          <w:rFonts w:ascii="Arial"/>
          <w:b/>
          <w:spacing w:val="-5"/>
          <w:sz w:val="18"/>
        </w:rPr>
        <w:t xml:space="preserve"> </w:t>
      </w:r>
      <w:r>
        <w:rPr>
          <w:rFonts w:ascii="Arial"/>
          <w:b/>
          <w:sz w:val="18"/>
        </w:rPr>
        <w:t>WORKSHEET</w:t>
      </w:r>
      <w:r>
        <w:rPr>
          <w:rFonts w:ascii="Arial"/>
          <w:b/>
          <w:spacing w:val="-5"/>
          <w:sz w:val="18"/>
        </w:rPr>
        <w:t xml:space="preserve"> </w:t>
      </w:r>
      <w:r>
        <w:rPr>
          <w:rFonts w:ascii="Arial"/>
          <w:b/>
          <w:sz w:val="18"/>
        </w:rPr>
        <w:t>(FRW)</w:t>
      </w:r>
      <w:r>
        <w:rPr>
          <w:rFonts w:ascii="Arial"/>
          <w:b/>
          <w:spacing w:val="-4"/>
          <w:sz w:val="18"/>
        </w:rPr>
        <w:t xml:space="preserve"> </w:t>
      </w:r>
      <w:r>
        <w:rPr>
          <w:rFonts w:ascii="Arial"/>
          <w:b/>
          <w:sz w:val="18"/>
        </w:rPr>
        <w:t>TERMS</w:t>
      </w:r>
      <w:r>
        <w:rPr>
          <w:rFonts w:ascii="Arial"/>
          <w:b/>
          <w:spacing w:val="-4"/>
          <w:sz w:val="18"/>
        </w:rPr>
        <w:t xml:space="preserve"> </w:t>
      </w:r>
      <w:r>
        <w:rPr>
          <w:rFonts w:ascii="Arial"/>
          <w:b/>
          <w:sz w:val="18"/>
        </w:rPr>
        <w:t>DEFINED</w:t>
      </w:r>
    </w:p>
    <w:p w:rsidR="00DF6D8A" w:rsidP="00DF6D8A" w14:paraId="010B4C6F" w14:textId="77777777">
      <w:pPr>
        <w:pStyle w:val="BodyText"/>
        <w:rPr>
          <w:rFonts w:ascii="Arial"/>
          <w:b/>
          <w:sz w:val="21"/>
        </w:rPr>
      </w:pPr>
    </w:p>
    <w:p w:rsidR="00DF6D8A" w:rsidP="00DF6D8A" w14:paraId="297FFCE4" w14:textId="77777777">
      <w:pPr>
        <w:spacing w:before="1" w:line="224" w:lineRule="exact"/>
        <w:ind w:left="491"/>
        <w:rPr>
          <w:rFonts w:ascii="Arial"/>
          <w:i/>
          <w:sz w:val="14"/>
        </w:rPr>
      </w:pPr>
      <w:r>
        <w:rPr>
          <w:rFonts w:ascii="Arial"/>
          <w:spacing w:val="-1"/>
          <w:sz w:val="20"/>
        </w:rPr>
        <w:t>Line 1.</w:t>
      </w:r>
      <w:r>
        <w:rPr>
          <w:rFonts w:ascii="Arial"/>
          <w:spacing w:val="-25"/>
          <w:sz w:val="20"/>
        </w:rPr>
        <w:t xml:space="preserve"> </w:t>
      </w:r>
      <w:r>
        <w:rPr>
          <w:rFonts w:ascii="Arial"/>
          <w:i/>
          <w:spacing w:val="-1"/>
          <w:sz w:val="14"/>
        </w:rPr>
        <w:t>Cumulative</w:t>
      </w:r>
      <w:r>
        <w:rPr>
          <w:rFonts w:ascii="Arial"/>
          <w:i/>
          <w:spacing w:val="-2"/>
          <w:sz w:val="14"/>
        </w:rPr>
        <w:t xml:space="preserve"> </w:t>
      </w:r>
      <w:r>
        <w:rPr>
          <w:rFonts w:ascii="Arial"/>
          <w:i/>
          <w:sz w:val="14"/>
        </w:rPr>
        <w:t>Disbursements:</w:t>
      </w:r>
    </w:p>
    <w:p w:rsidR="00DF6D8A" w:rsidP="00DF6D8A" w14:paraId="2E158402" w14:textId="77777777">
      <w:pPr>
        <w:spacing w:line="155" w:lineRule="exact"/>
        <w:ind w:left="1120"/>
        <w:rPr>
          <w:rFonts w:ascii="Arial"/>
          <w:sz w:val="14"/>
        </w:rPr>
      </w:pPr>
      <w:r>
        <w:rPr>
          <w:rFonts w:ascii="Arial"/>
          <w:sz w:val="14"/>
        </w:rPr>
        <w:t>The</w:t>
      </w:r>
      <w:r>
        <w:rPr>
          <w:rFonts w:ascii="Arial"/>
          <w:spacing w:val="-5"/>
          <w:sz w:val="14"/>
        </w:rPr>
        <w:t xml:space="preserve"> </w:t>
      </w:r>
      <w:r>
        <w:rPr>
          <w:rFonts w:ascii="Arial"/>
          <w:sz w:val="14"/>
        </w:rPr>
        <w:t>amount</w:t>
      </w:r>
      <w:r>
        <w:rPr>
          <w:rFonts w:ascii="Arial"/>
          <w:spacing w:val="-2"/>
          <w:sz w:val="14"/>
        </w:rPr>
        <w:t xml:space="preserve"> </w:t>
      </w:r>
      <w:r>
        <w:rPr>
          <w:rFonts w:ascii="Arial"/>
          <w:sz w:val="14"/>
        </w:rPr>
        <w:t>shown</w:t>
      </w:r>
      <w:r>
        <w:rPr>
          <w:rFonts w:ascii="Arial"/>
          <w:spacing w:val="-2"/>
          <w:sz w:val="14"/>
        </w:rPr>
        <w:t xml:space="preserve"> </w:t>
      </w:r>
      <w:r>
        <w:rPr>
          <w:rFonts w:ascii="Arial"/>
          <w:sz w:val="14"/>
        </w:rPr>
        <w:t>should</w:t>
      </w:r>
      <w:r>
        <w:rPr>
          <w:rFonts w:ascii="Arial"/>
          <w:spacing w:val="-2"/>
          <w:sz w:val="14"/>
        </w:rPr>
        <w:t xml:space="preserve"> </w:t>
      </w:r>
      <w:r>
        <w:rPr>
          <w:rFonts w:ascii="Arial"/>
          <w:sz w:val="14"/>
        </w:rPr>
        <w:t>represent</w:t>
      </w:r>
      <w:r>
        <w:rPr>
          <w:rFonts w:ascii="Arial"/>
          <w:spacing w:val="-4"/>
          <w:sz w:val="14"/>
        </w:rPr>
        <w:t xml:space="preserve"> </w:t>
      </w:r>
      <w:r>
        <w:rPr>
          <w:rFonts w:ascii="Arial"/>
          <w:sz w:val="14"/>
        </w:rPr>
        <w:t>cumulative</w:t>
      </w:r>
      <w:r>
        <w:rPr>
          <w:rFonts w:ascii="Arial"/>
          <w:spacing w:val="-5"/>
          <w:sz w:val="14"/>
        </w:rPr>
        <w:t xml:space="preserve"> </w:t>
      </w:r>
      <w:r>
        <w:rPr>
          <w:rFonts w:ascii="Arial"/>
          <w:sz w:val="14"/>
        </w:rPr>
        <w:t>cash</w:t>
      </w:r>
      <w:r>
        <w:rPr>
          <w:rFonts w:ascii="Arial"/>
          <w:spacing w:val="-2"/>
          <w:sz w:val="14"/>
        </w:rPr>
        <w:t xml:space="preserve"> </w:t>
      </w:r>
      <w:r>
        <w:rPr>
          <w:rFonts w:ascii="Arial"/>
          <w:sz w:val="14"/>
        </w:rPr>
        <w:t>disbursements</w:t>
      </w:r>
      <w:r>
        <w:rPr>
          <w:rFonts w:ascii="Arial"/>
          <w:spacing w:val="-4"/>
          <w:sz w:val="14"/>
        </w:rPr>
        <w:t xml:space="preserve"> </w:t>
      </w:r>
      <w:r>
        <w:rPr>
          <w:rFonts w:ascii="Arial"/>
          <w:sz w:val="14"/>
        </w:rPr>
        <w:t>through</w:t>
      </w:r>
      <w:r>
        <w:rPr>
          <w:rFonts w:ascii="Arial"/>
          <w:spacing w:val="-2"/>
          <w:sz w:val="14"/>
        </w:rPr>
        <w:t xml:space="preserve"> </w:t>
      </w:r>
      <w:r>
        <w:rPr>
          <w:rFonts w:ascii="Arial"/>
          <w:sz w:val="14"/>
        </w:rPr>
        <w:t>the</w:t>
      </w:r>
      <w:r>
        <w:rPr>
          <w:rFonts w:ascii="Arial"/>
          <w:spacing w:val="-2"/>
          <w:sz w:val="14"/>
        </w:rPr>
        <w:t xml:space="preserve"> </w:t>
      </w:r>
      <w:r>
        <w:rPr>
          <w:rFonts w:ascii="Arial"/>
          <w:sz w:val="14"/>
        </w:rPr>
        <w:t>obligations</w:t>
      </w:r>
      <w:r>
        <w:rPr>
          <w:rFonts w:ascii="Arial"/>
          <w:spacing w:val="-4"/>
          <w:sz w:val="14"/>
        </w:rPr>
        <w:t xml:space="preserve"> </w:t>
      </w:r>
      <w:r>
        <w:rPr>
          <w:rFonts w:ascii="Arial"/>
          <w:sz w:val="14"/>
        </w:rPr>
        <w:t>incurred</w:t>
      </w:r>
      <w:r>
        <w:rPr>
          <w:rFonts w:ascii="Arial"/>
          <w:spacing w:val="-2"/>
          <w:sz w:val="14"/>
        </w:rPr>
        <w:t xml:space="preserve"> </w:t>
      </w:r>
      <w:r>
        <w:rPr>
          <w:rFonts w:ascii="Arial"/>
          <w:sz w:val="14"/>
        </w:rPr>
        <w:t>during</w:t>
      </w:r>
      <w:r>
        <w:rPr>
          <w:rFonts w:ascii="Arial"/>
          <w:spacing w:val="-5"/>
          <w:sz w:val="14"/>
        </w:rPr>
        <w:t xml:space="preserve"> </w:t>
      </w:r>
      <w:r>
        <w:rPr>
          <w:rFonts w:ascii="Arial"/>
          <w:sz w:val="14"/>
        </w:rPr>
        <w:t>the</w:t>
      </w:r>
      <w:r>
        <w:rPr>
          <w:rFonts w:ascii="Arial"/>
          <w:spacing w:val="-5"/>
          <w:sz w:val="14"/>
        </w:rPr>
        <w:t xml:space="preserve"> </w:t>
      </w:r>
      <w:r>
        <w:rPr>
          <w:rFonts w:ascii="Arial"/>
          <w:sz w:val="14"/>
        </w:rPr>
        <w:t>CA</w:t>
      </w:r>
      <w:r>
        <w:rPr>
          <w:rFonts w:ascii="Arial"/>
          <w:spacing w:val="-1"/>
          <w:sz w:val="14"/>
        </w:rPr>
        <w:t xml:space="preserve"> </w:t>
      </w:r>
      <w:r>
        <w:rPr>
          <w:rFonts w:ascii="Arial"/>
          <w:sz w:val="14"/>
        </w:rPr>
        <w:t>period</w:t>
      </w:r>
      <w:r>
        <w:rPr>
          <w:rFonts w:ascii="Arial"/>
          <w:spacing w:val="-2"/>
          <w:sz w:val="14"/>
        </w:rPr>
        <w:t xml:space="preserve"> </w:t>
      </w:r>
      <w:r>
        <w:rPr>
          <w:rFonts w:ascii="Arial"/>
          <w:sz w:val="14"/>
        </w:rPr>
        <w:t>that</w:t>
      </w:r>
      <w:r>
        <w:rPr>
          <w:rFonts w:ascii="Arial"/>
          <w:spacing w:val="-2"/>
          <w:sz w:val="14"/>
        </w:rPr>
        <w:t xml:space="preserve"> </w:t>
      </w:r>
      <w:r>
        <w:rPr>
          <w:rFonts w:ascii="Arial"/>
          <w:sz w:val="14"/>
        </w:rPr>
        <w:t>were</w:t>
      </w:r>
      <w:r>
        <w:rPr>
          <w:rFonts w:ascii="Arial"/>
          <w:spacing w:val="-2"/>
          <w:sz w:val="14"/>
        </w:rPr>
        <w:t xml:space="preserve"> </w:t>
      </w:r>
      <w:r>
        <w:rPr>
          <w:rFonts w:ascii="Arial"/>
          <w:sz w:val="14"/>
        </w:rPr>
        <w:t>paid</w:t>
      </w:r>
      <w:r>
        <w:rPr>
          <w:rFonts w:ascii="Arial"/>
          <w:spacing w:val="-5"/>
          <w:sz w:val="14"/>
        </w:rPr>
        <w:t xml:space="preserve"> </w:t>
      </w:r>
      <w:r>
        <w:rPr>
          <w:rFonts w:ascii="Arial"/>
          <w:sz w:val="14"/>
        </w:rPr>
        <w:t>out</w:t>
      </w:r>
      <w:r>
        <w:rPr>
          <w:rFonts w:ascii="Arial"/>
          <w:spacing w:val="-2"/>
          <w:sz w:val="14"/>
        </w:rPr>
        <w:t xml:space="preserve"> </w:t>
      </w:r>
      <w:r>
        <w:rPr>
          <w:rFonts w:ascii="Arial"/>
          <w:sz w:val="14"/>
        </w:rPr>
        <w:t>prior</w:t>
      </w:r>
      <w:r>
        <w:rPr>
          <w:rFonts w:ascii="Arial"/>
          <w:spacing w:val="-5"/>
          <w:sz w:val="14"/>
        </w:rPr>
        <w:t xml:space="preserve"> </w:t>
      </w:r>
      <w:r>
        <w:rPr>
          <w:rFonts w:ascii="Arial"/>
          <w:sz w:val="14"/>
        </w:rPr>
        <w:t>to</w:t>
      </w:r>
      <w:r>
        <w:rPr>
          <w:rFonts w:ascii="Arial"/>
          <w:spacing w:val="-5"/>
          <w:sz w:val="14"/>
        </w:rPr>
        <w:t xml:space="preserve"> </w:t>
      </w:r>
      <w:r>
        <w:rPr>
          <w:rFonts w:ascii="Arial"/>
          <w:sz w:val="14"/>
        </w:rPr>
        <w:t>the</w:t>
      </w:r>
      <w:r>
        <w:rPr>
          <w:rFonts w:ascii="Arial"/>
          <w:spacing w:val="-2"/>
          <w:sz w:val="14"/>
        </w:rPr>
        <w:t xml:space="preserve"> </w:t>
      </w:r>
      <w:r>
        <w:rPr>
          <w:rFonts w:ascii="Arial"/>
          <w:sz w:val="14"/>
        </w:rPr>
        <w:t>completion</w:t>
      </w:r>
      <w:r>
        <w:rPr>
          <w:rFonts w:ascii="Arial"/>
          <w:spacing w:val="-5"/>
          <w:sz w:val="14"/>
        </w:rPr>
        <w:t xml:space="preserve"> </w:t>
      </w:r>
      <w:r>
        <w:rPr>
          <w:rFonts w:ascii="Arial"/>
          <w:sz w:val="14"/>
        </w:rPr>
        <w:t>of</w:t>
      </w:r>
      <w:r>
        <w:rPr>
          <w:rFonts w:ascii="Arial"/>
          <w:spacing w:val="-2"/>
          <w:sz w:val="14"/>
        </w:rPr>
        <w:t xml:space="preserve"> </w:t>
      </w:r>
      <w:r>
        <w:rPr>
          <w:rFonts w:ascii="Arial"/>
          <w:sz w:val="14"/>
        </w:rPr>
        <w:t>the</w:t>
      </w:r>
      <w:r>
        <w:rPr>
          <w:rFonts w:ascii="Arial"/>
          <w:spacing w:val="-2"/>
          <w:sz w:val="14"/>
        </w:rPr>
        <w:t xml:space="preserve"> </w:t>
      </w:r>
      <w:r>
        <w:rPr>
          <w:rFonts w:ascii="Arial"/>
          <w:sz w:val="14"/>
        </w:rPr>
        <w:t>Financial</w:t>
      </w:r>
      <w:r>
        <w:rPr>
          <w:rFonts w:ascii="Arial"/>
          <w:spacing w:val="-1"/>
          <w:sz w:val="14"/>
        </w:rPr>
        <w:t xml:space="preserve"> </w:t>
      </w:r>
      <w:r>
        <w:rPr>
          <w:rFonts w:ascii="Arial"/>
          <w:sz w:val="14"/>
        </w:rPr>
        <w:t>Reconciliation</w:t>
      </w:r>
      <w:r>
        <w:rPr>
          <w:rFonts w:ascii="Arial"/>
          <w:spacing w:val="-5"/>
          <w:sz w:val="14"/>
        </w:rPr>
        <w:t xml:space="preserve"> </w:t>
      </w:r>
      <w:r>
        <w:rPr>
          <w:rFonts w:ascii="Arial"/>
          <w:sz w:val="14"/>
        </w:rPr>
        <w:t>Worksheet:</w:t>
      </w:r>
    </w:p>
    <w:p w:rsidR="00DF6D8A" w:rsidP="00DF6D8A" w14:paraId="0A760327" w14:textId="77777777">
      <w:pPr>
        <w:pStyle w:val="ListParagraph"/>
        <w:numPr>
          <w:ilvl w:val="1"/>
          <w:numId w:val="27"/>
        </w:numPr>
        <w:tabs>
          <w:tab w:val="left" w:pos="1480"/>
          <w:tab w:val="left" w:pos="1481"/>
        </w:tabs>
        <w:spacing w:before="122"/>
        <w:rPr>
          <w:rFonts w:ascii="Arial" w:hAnsi="Arial"/>
          <w:sz w:val="14"/>
        </w:rPr>
      </w:pPr>
      <w:r>
        <w:rPr>
          <w:rFonts w:ascii="Arial" w:hAnsi="Arial"/>
          <w:sz w:val="14"/>
        </w:rPr>
        <w:t>applicable</w:t>
      </w:r>
      <w:r>
        <w:rPr>
          <w:rFonts w:ascii="Arial" w:hAnsi="Arial"/>
          <w:spacing w:val="-6"/>
          <w:sz w:val="14"/>
        </w:rPr>
        <w:t xml:space="preserve"> </w:t>
      </w:r>
      <w:r>
        <w:rPr>
          <w:rFonts w:ascii="Arial" w:hAnsi="Arial"/>
          <w:sz w:val="14"/>
        </w:rPr>
        <w:t>credits,</w:t>
      </w:r>
      <w:r>
        <w:rPr>
          <w:rFonts w:ascii="Arial" w:hAnsi="Arial"/>
          <w:spacing w:val="-2"/>
          <w:sz w:val="14"/>
        </w:rPr>
        <w:t xml:space="preserve"> </w:t>
      </w:r>
      <w:r>
        <w:rPr>
          <w:rFonts w:ascii="Arial" w:hAnsi="Arial"/>
          <w:sz w:val="14"/>
        </w:rPr>
        <w:t>refunds</w:t>
      </w:r>
      <w:r>
        <w:rPr>
          <w:rFonts w:ascii="Arial" w:hAnsi="Arial"/>
          <w:spacing w:val="-4"/>
          <w:sz w:val="14"/>
        </w:rPr>
        <w:t xml:space="preserve"> </w:t>
      </w:r>
      <w:r>
        <w:rPr>
          <w:rFonts w:ascii="Arial" w:hAnsi="Arial"/>
          <w:sz w:val="14"/>
        </w:rPr>
        <w:t>and</w:t>
      </w:r>
      <w:r>
        <w:rPr>
          <w:rFonts w:ascii="Arial" w:hAnsi="Arial"/>
          <w:spacing w:val="-3"/>
          <w:sz w:val="14"/>
        </w:rPr>
        <w:t xml:space="preserve"> </w:t>
      </w:r>
      <w:r>
        <w:rPr>
          <w:rFonts w:ascii="Arial" w:hAnsi="Arial"/>
          <w:sz w:val="14"/>
        </w:rPr>
        <w:t>rebates;</w:t>
      </w:r>
    </w:p>
    <w:p w:rsidR="00DF6D8A" w:rsidP="00DF6D8A" w14:paraId="6C63B6C2" w14:textId="77777777">
      <w:pPr>
        <w:pStyle w:val="ListParagraph"/>
        <w:numPr>
          <w:ilvl w:val="1"/>
          <w:numId w:val="27"/>
        </w:numPr>
        <w:tabs>
          <w:tab w:val="left" w:pos="1480"/>
          <w:tab w:val="left" w:pos="1481"/>
        </w:tabs>
        <w:spacing w:before="119"/>
        <w:rPr>
          <w:rFonts w:ascii="Arial" w:hAnsi="Arial"/>
          <w:sz w:val="14"/>
        </w:rPr>
      </w:pPr>
      <w:r>
        <w:rPr>
          <w:rFonts w:ascii="Arial" w:hAnsi="Arial"/>
          <w:sz w:val="14"/>
        </w:rPr>
        <w:t>outstanding</w:t>
      </w:r>
      <w:r>
        <w:rPr>
          <w:rFonts w:ascii="Arial" w:hAnsi="Arial"/>
          <w:spacing w:val="-6"/>
          <w:sz w:val="14"/>
        </w:rPr>
        <w:t xml:space="preserve"> </w:t>
      </w:r>
      <w:r>
        <w:rPr>
          <w:rFonts w:ascii="Arial" w:hAnsi="Arial"/>
          <w:sz w:val="14"/>
        </w:rPr>
        <w:t>advances</w:t>
      </w:r>
      <w:r>
        <w:rPr>
          <w:rFonts w:ascii="Arial" w:hAnsi="Arial"/>
          <w:spacing w:val="-5"/>
          <w:sz w:val="14"/>
        </w:rPr>
        <w:t xml:space="preserve"> </w:t>
      </w:r>
      <w:r>
        <w:rPr>
          <w:rFonts w:ascii="Arial" w:hAnsi="Arial"/>
          <w:sz w:val="14"/>
        </w:rPr>
        <w:t>and</w:t>
      </w:r>
      <w:r>
        <w:rPr>
          <w:rFonts w:ascii="Arial" w:hAnsi="Arial"/>
          <w:spacing w:val="-3"/>
          <w:sz w:val="14"/>
        </w:rPr>
        <w:t xml:space="preserve"> </w:t>
      </w:r>
      <w:r>
        <w:rPr>
          <w:rFonts w:ascii="Arial" w:hAnsi="Arial"/>
          <w:sz w:val="14"/>
        </w:rPr>
        <w:t>prepaid</w:t>
      </w:r>
      <w:r>
        <w:rPr>
          <w:rFonts w:ascii="Arial" w:hAnsi="Arial"/>
          <w:spacing w:val="-3"/>
          <w:sz w:val="14"/>
        </w:rPr>
        <w:t xml:space="preserve"> </w:t>
      </w:r>
      <w:r>
        <w:rPr>
          <w:rFonts w:ascii="Arial" w:hAnsi="Arial"/>
          <w:sz w:val="14"/>
        </w:rPr>
        <w:t>expenses;</w:t>
      </w:r>
      <w:r>
        <w:rPr>
          <w:rFonts w:ascii="Arial" w:hAnsi="Arial"/>
          <w:spacing w:val="-3"/>
          <w:sz w:val="14"/>
        </w:rPr>
        <w:t xml:space="preserve"> </w:t>
      </w:r>
      <w:r>
        <w:rPr>
          <w:rFonts w:ascii="Arial" w:hAnsi="Arial"/>
          <w:sz w:val="14"/>
        </w:rPr>
        <w:t>and</w:t>
      </w:r>
    </w:p>
    <w:p w:rsidR="00DF6D8A" w:rsidP="00DF6D8A" w14:paraId="486732E4" w14:textId="77777777">
      <w:pPr>
        <w:pStyle w:val="ListParagraph"/>
        <w:numPr>
          <w:ilvl w:val="1"/>
          <w:numId w:val="27"/>
        </w:numPr>
        <w:tabs>
          <w:tab w:val="left" w:pos="1480"/>
          <w:tab w:val="left" w:pos="1481"/>
        </w:tabs>
        <w:spacing w:before="119"/>
        <w:rPr>
          <w:rFonts w:ascii="Arial" w:hAnsi="Arial"/>
          <w:sz w:val="14"/>
        </w:rPr>
      </w:pPr>
      <w:r>
        <w:rPr>
          <w:rFonts w:ascii="Arial" w:hAnsi="Arial"/>
          <w:sz w:val="14"/>
        </w:rPr>
        <w:t>other</w:t>
      </w:r>
      <w:r>
        <w:rPr>
          <w:rFonts w:ascii="Arial" w:hAnsi="Arial"/>
          <w:spacing w:val="-6"/>
          <w:sz w:val="14"/>
        </w:rPr>
        <w:t xml:space="preserve"> </w:t>
      </w:r>
      <w:r>
        <w:rPr>
          <w:rFonts w:ascii="Arial" w:hAnsi="Arial"/>
          <w:sz w:val="14"/>
        </w:rPr>
        <w:t>cash</w:t>
      </w:r>
      <w:r>
        <w:rPr>
          <w:rFonts w:ascii="Arial" w:hAnsi="Arial"/>
          <w:spacing w:val="-4"/>
          <w:sz w:val="14"/>
        </w:rPr>
        <w:t xml:space="preserve"> </w:t>
      </w:r>
      <w:r>
        <w:rPr>
          <w:rFonts w:ascii="Arial" w:hAnsi="Arial"/>
          <w:sz w:val="14"/>
        </w:rPr>
        <w:t>adjustments.</w:t>
      </w:r>
    </w:p>
    <w:p w:rsidR="00DF6D8A" w:rsidP="00DF6D8A" w14:paraId="3A18212E" w14:textId="77777777">
      <w:pPr>
        <w:spacing w:before="117" w:line="224" w:lineRule="exact"/>
        <w:ind w:left="486"/>
        <w:rPr>
          <w:rFonts w:ascii="Arial"/>
          <w:i/>
          <w:sz w:val="14"/>
        </w:rPr>
      </w:pPr>
      <w:r>
        <w:rPr>
          <w:rFonts w:ascii="Arial"/>
          <w:spacing w:val="-1"/>
          <w:sz w:val="20"/>
        </w:rPr>
        <w:t>Line</w:t>
      </w:r>
      <w:r>
        <w:rPr>
          <w:rFonts w:ascii="Arial"/>
          <w:spacing w:val="1"/>
          <w:sz w:val="20"/>
        </w:rPr>
        <w:t xml:space="preserve"> </w:t>
      </w:r>
      <w:r>
        <w:rPr>
          <w:rFonts w:ascii="Arial"/>
          <w:spacing w:val="-1"/>
          <w:sz w:val="20"/>
        </w:rPr>
        <w:t>2.</w:t>
      </w:r>
      <w:r>
        <w:rPr>
          <w:rFonts w:ascii="Arial"/>
          <w:spacing w:val="-19"/>
          <w:sz w:val="20"/>
        </w:rPr>
        <w:t xml:space="preserve"> </w:t>
      </w:r>
      <w:r>
        <w:rPr>
          <w:rFonts w:ascii="Arial"/>
          <w:i/>
          <w:spacing w:val="-1"/>
          <w:sz w:val="14"/>
        </w:rPr>
        <w:t>Payments:</w:t>
      </w:r>
    </w:p>
    <w:p w:rsidR="00DF6D8A" w:rsidP="00DF6D8A" w14:paraId="4ABDBF12" w14:textId="77777777">
      <w:pPr>
        <w:spacing w:line="155" w:lineRule="exact"/>
        <w:ind w:left="1120"/>
        <w:rPr>
          <w:rFonts w:ascii="Arial"/>
          <w:sz w:val="14"/>
        </w:rPr>
      </w:pPr>
      <w:r>
        <w:rPr>
          <w:rFonts w:ascii="Arial"/>
          <w:sz w:val="14"/>
        </w:rPr>
        <w:t>The</w:t>
      </w:r>
      <w:r>
        <w:rPr>
          <w:rFonts w:ascii="Arial"/>
          <w:spacing w:val="-5"/>
          <w:sz w:val="14"/>
        </w:rPr>
        <w:t xml:space="preserve"> </w:t>
      </w:r>
      <w:r>
        <w:rPr>
          <w:rFonts w:ascii="Arial"/>
          <w:sz w:val="14"/>
        </w:rPr>
        <w:t>amount</w:t>
      </w:r>
      <w:r>
        <w:rPr>
          <w:rFonts w:ascii="Arial"/>
          <w:spacing w:val="-1"/>
          <w:sz w:val="14"/>
        </w:rPr>
        <w:t xml:space="preserve"> </w:t>
      </w:r>
      <w:r>
        <w:rPr>
          <w:rFonts w:ascii="Arial"/>
          <w:sz w:val="14"/>
        </w:rPr>
        <w:t>of</w:t>
      </w:r>
      <w:r>
        <w:rPr>
          <w:rFonts w:ascii="Arial"/>
          <w:spacing w:val="-1"/>
          <w:sz w:val="14"/>
        </w:rPr>
        <w:t xml:space="preserve"> </w:t>
      </w:r>
      <w:r>
        <w:rPr>
          <w:rFonts w:ascii="Arial"/>
          <w:sz w:val="14"/>
        </w:rPr>
        <w:t>cash</w:t>
      </w:r>
      <w:r>
        <w:rPr>
          <w:rFonts w:ascii="Arial"/>
          <w:spacing w:val="-4"/>
          <w:sz w:val="14"/>
        </w:rPr>
        <w:t xml:space="preserve"> </w:t>
      </w:r>
      <w:r>
        <w:rPr>
          <w:rFonts w:ascii="Arial"/>
          <w:sz w:val="14"/>
        </w:rPr>
        <w:t>drawn</w:t>
      </w:r>
      <w:r>
        <w:rPr>
          <w:rFonts w:ascii="Arial"/>
          <w:spacing w:val="-4"/>
          <w:sz w:val="14"/>
        </w:rPr>
        <w:t xml:space="preserve"> </w:t>
      </w:r>
      <w:r>
        <w:rPr>
          <w:rFonts w:ascii="Arial"/>
          <w:sz w:val="14"/>
        </w:rPr>
        <w:t>down</w:t>
      </w:r>
      <w:r>
        <w:rPr>
          <w:rFonts w:ascii="Arial"/>
          <w:spacing w:val="-1"/>
          <w:sz w:val="14"/>
        </w:rPr>
        <w:t xml:space="preserve"> </w:t>
      </w:r>
      <w:r>
        <w:rPr>
          <w:rFonts w:ascii="Arial"/>
          <w:sz w:val="14"/>
        </w:rPr>
        <w:t>against</w:t>
      </w:r>
      <w:r>
        <w:rPr>
          <w:rFonts w:ascii="Arial"/>
          <w:spacing w:val="-4"/>
          <w:sz w:val="14"/>
        </w:rPr>
        <w:t xml:space="preserve"> </w:t>
      </w:r>
      <w:r>
        <w:rPr>
          <w:rFonts w:ascii="Arial"/>
          <w:sz w:val="14"/>
        </w:rPr>
        <w:t>HHS-PMS</w:t>
      </w:r>
      <w:r>
        <w:rPr>
          <w:rFonts w:ascii="Arial"/>
          <w:spacing w:val="-2"/>
          <w:sz w:val="14"/>
        </w:rPr>
        <w:t xml:space="preserve"> </w:t>
      </w:r>
      <w:r>
        <w:rPr>
          <w:rFonts w:ascii="Arial"/>
          <w:sz w:val="14"/>
        </w:rPr>
        <w:t>or</w:t>
      </w:r>
      <w:r>
        <w:rPr>
          <w:rFonts w:ascii="Arial"/>
          <w:spacing w:val="-4"/>
          <w:sz w:val="14"/>
        </w:rPr>
        <w:t xml:space="preserve"> </w:t>
      </w:r>
      <w:r>
        <w:rPr>
          <w:rFonts w:ascii="Arial"/>
          <w:sz w:val="14"/>
        </w:rPr>
        <w:t>checks</w:t>
      </w:r>
      <w:r>
        <w:rPr>
          <w:rFonts w:ascii="Arial"/>
          <w:spacing w:val="-3"/>
          <w:sz w:val="14"/>
        </w:rPr>
        <w:t xml:space="preserve"> </w:t>
      </w:r>
      <w:r>
        <w:rPr>
          <w:rFonts w:ascii="Arial"/>
          <w:sz w:val="14"/>
        </w:rPr>
        <w:t>received.</w:t>
      </w:r>
    </w:p>
    <w:p w:rsidR="00DF6D8A" w:rsidP="00DF6D8A" w14:paraId="6C57FBD0" w14:textId="77777777">
      <w:pPr>
        <w:spacing w:before="119" w:line="225" w:lineRule="exact"/>
        <w:ind w:left="486"/>
        <w:rPr>
          <w:rFonts w:ascii="Arial"/>
          <w:i/>
          <w:sz w:val="14"/>
        </w:rPr>
      </w:pPr>
      <w:r>
        <w:rPr>
          <w:rFonts w:ascii="Arial"/>
          <w:spacing w:val="-1"/>
          <w:sz w:val="20"/>
        </w:rPr>
        <w:t>Line</w:t>
      </w:r>
      <w:r>
        <w:rPr>
          <w:rFonts w:ascii="Arial"/>
          <w:sz w:val="20"/>
        </w:rPr>
        <w:t xml:space="preserve"> </w:t>
      </w:r>
      <w:r>
        <w:rPr>
          <w:rFonts w:ascii="Arial"/>
          <w:spacing w:val="-1"/>
          <w:sz w:val="20"/>
        </w:rPr>
        <w:t>3.</w:t>
      </w:r>
      <w:r>
        <w:rPr>
          <w:rFonts w:ascii="Arial"/>
          <w:spacing w:val="-19"/>
          <w:sz w:val="20"/>
        </w:rPr>
        <w:t xml:space="preserve"> </w:t>
      </w:r>
      <w:r>
        <w:rPr>
          <w:rFonts w:ascii="Arial"/>
          <w:i/>
          <w:spacing w:val="-1"/>
          <w:sz w:val="14"/>
        </w:rPr>
        <w:t>Difference:</w:t>
      </w:r>
    </w:p>
    <w:p w:rsidR="00DF6D8A" w:rsidP="00DF6D8A" w14:paraId="06645872" w14:textId="77777777">
      <w:pPr>
        <w:ind w:left="1119" w:right="229"/>
        <w:rPr>
          <w:rFonts w:ascii="Arial" w:hAnsi="Arial"/>
          <w:sz w:val="14"/>
        </w:rPr>
      </w:pPr>
      <w:r>
        <w:rPr>
          <w:rFonts w:ascii="Arial" w:hAnsi="Arial"/>
          <w:sz w:val="14"/>
        </w:rPr>
        <w:t>The</w:t>
      </w:r>
      <w:r>
        <w:rPr>
          <w:rFonts w:ascii="Arial" w:hAnsi="Arial"/>
          <w:spacing w:val="-5"/>
          <w:sz w:val="14"/>
        </w:rPr>
        <w:t xml:space="preserve"> </w:t>
      </w:r>
      <w:r>
        <w:rPr>
          <w:rFonts w:ascii="Arial" w:hAnsi="Arial"/>
          <w:sz w:val="14"/>
        </w:rPr>
        <w:t>amount</w:t>
      </w:r>
      <w:r>
        <w:rPr>
          <w:rFonts w:ascii="Arial" w:hAnsi="Arial"/>
          <w:spacing w:val="-1"/>
          <w:sz w:val="14"/>
        </w:rPr>
        <w:t xml:space="preserve"> </w:t>
      </w:r>
      <w:r>
        <w:rPr>
          <w:rFonts w:ascii="Arial" w:hAnsi="Arial"/>
          <w:sz w:val="14"/>
        </w:rPr>
        <w:t>of</w:t>
      </w:r>
      <w:r>
        <w:rPr>
          <w:rFonts w:ascii="Arial" w:hAnsi="Arial"/>
          <w:spacing w:val="-3"/>
          <w:sz w:val="14"/>
        </w:rPr>
        <w:t xml:space="preserve"> </w:t>
      </w:r>
      <w:r>
        <w:rPr>
          <w:rFonts w:ascii="Arial" w:hAnsi="Arial"/>
          <w:sz w:val="14"/>
        </w:rPr>
        <w:t>Payments/draw</w:t>
      </w:r>
      <w:r>
        <w:rPr>
          <w:rFonts w:ascii="Arial" w:hAnsi="Arial"/>
          <w:spacing w:val="-3"/>
          <w:sz w:val="14"/>
        </w:rPr>
        <w:t xml:space="preserve"> </w:t>
      </w:r>
      <w:r>
        <w:rPr>
          <w:rFonts w:ascii="Arial" w:hAnsi="Arial"/>
          <w:sz w:val="14"/>
        </w:rPr>
        <w:t>downs</w:t>
      </w:r>
      <w:r>
        <w:rPr>
          <w:rFonts w:ascii="Arial" w:hAnsi="Arial"/>
          <w:spacing w:val="-2"/>
          <w:sz w:val="14"/>
        </w:rPr>
        <w:t xml:space="preserve"> </w:t>
      </w:r>
      <w:r>
        <w:rPr>
          <w:rFonts w:ascii="Arial" w:hAnsi="Arial"/>
          <w:sz w:val="14"/>
        </w:rPr>
        <w:t>(Line</w:t>
      </w:r>
      <w:r>
        <w:rPr>
          <w:rFonts w:ascii="Arial" w:hAnsi="Arial"/>
          <w:spacing w:val="-1"/>
          <w:sz w:val="14"/>
        </w:rPr>
        <w:t xml:space="preserve"> </w:t>
      </w:r>
      <w:r>
        <w:rPr>
          <w:rFonts w:ascii="Arial" w:hAnsi="Arial"/>
          <w:sz w:val="14"/>
        </w:rPr>
        <w:t>2),</w:t>
      </w:r>
      <w:r>
        <w:rPr>
          <w:rFonts w:ascii="Arial" w:hAnsi="Arial"/>
          <w:spacing w:val="-3"/>
          <w:sz w:val="14"/>
        </w:rPr>
        <w:t xml:space="preserve"> </w:t>
      </w:r>
      <w:r>
        <w:rPr>
          <w:rFonts w:ascii="Arial" w:hAnsi="Arial"/>
          <w:sz w:val="14"/>
        </w:rPr>
        <w:t>subtracted</w:t>
      </w:r>
      <w:r>
        <w:rPr>
          <w:rFonts w:ascii="Arial" w:hAnsi="Arial"/>
          <w:spacing w:val="-1"/>
          <w:sz w:val="14"/>
        </w:rPr>
        <w:t xml:space="preserve"> </w:t>
      </w:r>
      <w:r>
        <w:rPr>
          <w:rFonts w:ascii="Arial" w:hAnsi="Arial"/>
          <w:sz w:val="14"/>
        </w:rPr>
        <w:t>from reported</w:t>
      </w:r>
      <w:r>
        <w:rPr>
          <w:rFonts w:ascii="Arial" w:hAnsi="Arial"/>
          <w:spacing w:val="-4"/>
          <w:sz w:val="14"/>
        </w:rPr>
        <w:t xml:space="preserve"> </w:t>
      </w:r>
      <w:r>
        <w:rPr>
          <w:rFonts w:ascii="Arial" w:hAnsi="Arial"/>
          <w:sz w:val="14"/>
        </w:rPr>
        <w:t>expenses</w:t>
      </w:r>
      <w:r>
        <w:rPr>
          <w:rFonts w:ascii="Arial" w:hAnsi="Arial"/>
          <w:spacing w:val="-3"/>
          <w:sz w:val="14"/>
        </w:rPr>
        <w:t xml:space="preserve"> </w:t>
      </w:r>
      <w:r>
        <w:rPr>
          <w:rFonts w:ascii="Arial" w:hAnsi="Arial"/>
          <w:sz w:val="14"/>
        </w:rPr>
        <w:t>in</w:t>
      </w:r>
      <w:r>
        <w:rPr>
          <w:rFonts w:ascii="Arial" w:hAnsi="Arial"/>
          <w:spacing w:val="-4"/>
          <w:sz w:val="14"/>
        </w:rPr>
        <w:t xml:space="preserve"> </w:t>
      </w:r>
      <w:r>
        <w:rPr>
          <w:rFonts w:ascii="Arial" w:hAnsi="Arial"/>
          <w:sz w:val="14"/>
        </w:rPr>
        <w:t>Line</w:t>
      </w:r>
      <w:r>
        <w:rPr>
          <w:rFonts w:ascii="Arial" w:hAnsi="Arial"/>
          <w:spacing w:val="-2"/>
          <w:sz w:val="14"/>
        </w:rPr>
        <w:t xml:space="preserve"> </w:t>
      </w:r>
      <w:r>
        <w:rPr>
          <w:rFonts w:ascii="Arial" w:hAnsi="Arial"/>
          <w:sz w:val="14"/>
        </w:rPr>
        <w:t>1.</w:t>
      </w:r>
      <w:r>
        <w:rPr>
          <w:rFonts w:ascii="Arial" w:hAnsi="Arial"/>
          <w:spacing w:val="38"/>
          <w:sz w:val="14"/>
        </w:rPr>
        <w:t xml:space="preserve"> </w:t>
      </w:r>
      <w:r>
        <w:rPr>
          <w:rFonts w:ascii="Arial" w:hAnsi="Arial"/>
          <w:sz w:val="14"/>
        </w:rPr>
        <w:t>If</w:t>
      </w:r>
      <w:r>
        <w:rPr>
          <w:rFonts w:ascii="Arial" w:hAnsi="Arial"/>
          <w:spacing w:val="-4"/>
          <w:sz w:val="14"/>
        </w:rPr>
        <w:t xml:space="preserve"> </w:t>
      </w:r>
      <w:r>
        <w:rPr>
          <w:rFonts w:ascii="Arial" w:hAnsi="Arial"/>
          <w:sz w:val="14"/>
        </w:rPr>
        <w:t>the</w:t>
      </w:r>
      <w:r>
        <w:rPr>
          <w:rFonts w:ascii="Arial" w:hAnsi="Arial"/>
          <w:spacing w:val="-1"/>
          <w:sz w:val="14"/>
        </w:rPr>
        <w:t xml:space="preserve"> </w:t>
      </w:r>
      <w:r>
        <w:rPr>
          <w:rFonts w:ascii="Arial" w:hAnsi="Arial"/>
          <w:sz w:val="14"/>
        </w:rPr>
        <w:t>balance</w:t>
      </w:r>
      <w:r>
        <w:rPr>
          <w:rFonts w:ascii="Arial" w:hAnsi="Arial"/>
          <w:spacing w:val="-4"/>
          <w:sz w:val="14"/>
        </w:rPr>
        <w:t xml:space="preserve"> </w:t>
      </w:r>
      <w:r>
        <w:rPr>
          <w:rFonts w:ascii="Arial" w:hAnsi="Arial"/>
          <w:sz w:val="14"/>
        </w:rPr>
        <w:t>is</w:t>
      </w:r>
      <w:r>
        <w:rPr>
          <w:rFonts w:ascii="Arial" w:hAnsi="Arial"/>
          <w:spacing w:val="-1"/>
          <w:sz w:val="14"/>
        </w:rPr>
        <w:t xml:space="preserve"> </w:t>
      </w:r>
      <w:r>
        <w:rPr>
          <w:rFonts w:ascii="Arial" w:hAnsi="Arial"/>
          <w:sz w:val="14"/>
        </w:rPr>
        <w:t>greater,</w:t>
      </w:r>
      <w:r>
        <w:rPr>
          <w:rFonts w:ascii="Arial" w:hAnsi="Arial"/>
          <w:spacing w:val="-3"/>
          <w:sz w:val="14"/>
        </w:rPr>
        <w:t xml:space="preserve"> </w:t>
      </w:r>
      <w:r>
        <w:rPr>
          <w:rFonts w:ascii="Arial" w:hAnsi="Arial"/>
          <w:sz w:val="14"/>
        </w:rPr>
        <w:t>or</w:t>
      </w:r>
      <w:r>
        <w:rPr>
          <w:rFonts w:ascii="Arial" w:hAnsi="Arial"/>
          <w:spacing w:val="-5"/>
          <w:sz w:val="14"/>
        </w:rPr>
        <w:t xml:space="preserve"> </w:t>
      </w:r>
      <w:r>
        <w:rPr>
          <w:rFonts w:ascii="Arial" w:hAnsi="Arial"/>
          <w:sz w:val="14"/>
        </w:rPr>
        <w:t>less</w:t>
      </w:r>
      <w:r>
        <w:rPr>
          <w:rFonts w:ascii="Arial" w:hAnsi="Arial"/>
          <w:spacing w:val="-1"/>
          <w:sz w:val="14"/>
        </w:rPr>
        <w:t xml:space="preserve"> </w:t>
      </w:r>
      <w:r>
        <w:rPr>
          <w:rFonts w:ascii="Arial" w:hAnsi="Arial"/>
          <w:sz w:val="14"/>
        </w:rPr>
        <w:t>than</w:t>
      </w:r>
      <w:r>
        <w:rPr>
          <w:rFonts w:ascii="Arial" w:hAnsi="Arial"/>
          <w:spacing w:val="-1"/>
          <w:sz w:val="14"/>
        </w:rPr>
        <w:t xml:space="preserve"> </w:t>
      </w:r>
      <w:r>
        <w:rPr>
          <w:rFonts w:ascii="Arial" w:hAnsi="Arial"/>
          <w:sz w:val="14"/>
        </w:rPr>
        <w:t>zero,</w:t>
      </w:r>
      <w:r>
        <w:rPr>
          <w:rFonts w:ascii="Arial" w:hAnsi="Arial"/>
          <w:spacing w:val="-3"/>
          <w:sz w:val="14"/>
        </w:rPr>
        <w:t xml:space="preserve"> </w:t>
      </w:r>
      <w:r>
        <w:rPr>
          <w:rFonts w:ascii="Arial" w:hAnsi="Arial"/>
          <w:sz w:val="14"/>
        </w:rPr>
        <w:t>the</w:t>
      </w:r>
      <w:r>
        <w:rPr>
          <w:rFonts w:ascii="Arial" w:hAnsi="Arial"/>
          <w:spacing w:val="-2"/>
          <w:sz w:val="14"/>
        </w:rPr>
        <w:t xml:space="preserve"> </w:t>
      </w:r>
      <w:r>
        <w:rPr>
          <w:rFonts w:ascii="Arial" w:hAnsi="Arial"/>
          <w:sz w:val="14"/>
        </w:rPr>
        <w:t>closeout</w:t>
      </w:r>
      <w:r>
        <w:rPr>
          <w:rFonts w:ascii="Arial" w:hAnsi="Arial"/>
          <w:spacing w:val="-3"/>
          <w:sz w:val="14"/>
        </w:rPr>
        <w:t xml:space="preserve"> </w:t>
      </w:r>
      <w:r>
        <w:rPr>
          <w:rFonts w:ascii="Arial" w:hAnsi="Arial"/>
          <w:sz w:val="14"/>
        </w:rPr>
        <w:t>cannot</w:t>
      </w:r>
      <w:r>
        <w:rPr>
          <w:rFonts w:ascii="Arial" w:hAnsi="Arial"/>
          <w:spacing w:val="-1"/>
          <w:sz w:val="14"/>
        </w:rPr>
        <w:t xml:space="preserve"> </w:t>
      </w:r>
      <w:r>
        <w:rPr>
          <w:rFonts w:ascii="Arial" w:hAnsi="Arial"/>
          <w:sz w:val="14"/>
        </w:rPr>
        <w:t>take</w:t>
      </w:r>
      <w:r>
        <w:rPr>
          <w:rFonts w:ascii="Arial" w:hAnsi="Arial"/>
          <w:spacing w:val="-4"/>
          <w:sz w:val="14"/>
        </w:rPr>
        <w:t xml:space="preserve"> </w:t>
      </w:r>
      <w:r>
        <w:rPr>
          <w:rFonts w:ascii="Arial" w:hAnsi="Arial"/>
          <w:sz w:val="14"/>
        </w:rPr>
        <w:t>place</w:t>
      </w:r>
      <w:r>
        <w:rPr>
          <w:rFonts w:ascii="Arial" w:hAnsi="Arial"/>
          <w:spacing w:val="-2"/>
          <w:sz w:val="14"/>
        </w:rPr>
        <w:t xml:space="preserve"> </w:t>
      </w:r>
      <w:r>
        <w:rPr>
          <w:rFonts w:ascii="Arial" w:hAnsi="Arial"/>
          <w:sz w:val="14"/>
        </w:rPr>
        <w:t>until the</w:t>
      </w:r>
      <w:r>
        <w:rPr>
          <w:rFonts w:ascii="Arial" w:hAnsi="Arial"/>
          <w:spacing w:val="-1"/>
          <w:sz w:val="14"/>
        </w:rPr>
        <w:t xml:space="preserve"> </w:t>
      </w:r>
      <w:r>
        <w:rPr>
          <w:rFonts w:ascii="Arial" w:hAnsi="Arial"/>
          <w:sz w:val="14"/>
        </w:rPr>
        <w:t>SGA</w:t>
      </w:r>
      <w:r>
        <w:rPr>
          <w:rFonts w:ascii="Arial" w:hAnsi="Arial"/>
          <w:spacing w:val="-2"/>
          <w:sz w:val="14"/>
        </w:rPr>
        <w:t xml:space="preserve"> </w:t>
      </w:r>
      <w:r>
        <w:rPr>
          <w:rFonts w:ascii="Arial" w:hAnsi="Arial"/>
          <w:sz w:val="14"/>
        </w:rPr>
        <w:t>fully</w:t>
      </w:r>
      <w:r>
        <w:rPr>
          <w:rFonts w:ascii="Arial" w:hAnsi="Arial"/>
          <w:spacing w:val="-6"/>
          <w:sz w:val="14"/>
        </w:rPr>
        <w:t xml:space="preserve"> </w:t>
      </w:r>
      <w:r>
        <w:rPr>
          <w:rFonts w:ascii="Arial" w:hAnsi="Arial"/>
          <w:sz w:val="14"/>
        </w:rPr>
        <w:t>updates</w:t>
      </w:r>
      <w:r>
        <w:rPr>
          <w:rFonts w:ascii="Arial" w:hAnsi="Arial"/>
          <w:spacing w:val="-3"/>
          <w:sz w:val="14"/>
        </w:rPr>
        <w:t xml:space="preserve"> </w:t>
      </w:r>
      <w:r>
        <w:rPr>
          <w:rFonts w:ascii="Arial" w:hAnsi="Arial"/>
          <w:sz w:val="14"/>
        </w:rPr>
        <w:t>their</w:t>
      </w:r>
      <w:r>
        <w:rPr>
          <w:rFonts w:ascii="Arial" w:hAnsi="Arial"/>
          <w:spacing w:val="-4"/>
          <w:sz w:val="14"/>
        </w:rPr>
        <w:t xml:space="preserve"> </w:t>
      </w:r>
      <w:r>
        <w:rPr>
          <w:rFonts w:ascii="Arial" w:hAnsi="Arial"/>
          <w:sz w:val="14"/>
        </w:rPr>
        <w:t>last</w:t>
      </w:r>
      <w:r>
        <w:rPr>
          <w:rFonts w:ascii="Arial" w:hAnsi="Arial"/>
          <w:spacing w:val="-1"/>
          <w:sz w:val="14"/>
        </w:rPr>
        <w:t xml:space="preserve"> </w:t>
      </w:r>
      <w:r>
        <w:rPr>
          <w:rFonts w:ascii="Arial" w:hAnsi="Arial"/>
          <w:sz w:val="14"/>
        </w:rPr>
        <w:t>quarter’s</w:t>
      </w:r>
      <w:r>
        <w:rPr>
          <w:rFonts w:ascii="Arial" w:hAnsi="Arial"/>
          <w:spacing w:val="-1"/>
          <w:sz w:val="14"/>
        </w:rPr>
        <w:t xml:space="preserve"> </w:t>
      </w:r>
      <w:r>
        <w:rPr>
          <w:rFonts w:ascii="Arial" w:hAnsi="Arial"/>
          <w:sz w:val="14"/>
        </w:rPr>
        <w:t>FFR</w:t>
      </w:r>
      <w:r>
        <w:rPr>
          <w:rFonts w:ascii="Arial" w:hAnsi="Arial"/>
          <w:spacing w:val="-4"/>
          <w:sz w:val="14"/>
        </w:rPr>
        <w:t xml:space="preserve"> </w:t>
      </w:r>
      <w:r>
        <w:rPr>
          <w:rFonts w:ascii="Arial" w:hAnsi="Arial"/>
          <w:sz w:val="14"/>
        </w:rPr>
        <w:t>to</w:t>
      </w:r>
      <w:r>
        <w:rPr>
          <w:rFonts w:ascii="Arial" w:hAnsi="Arial"/>
          <w:spacing w:val="1"/>
          <w:sz w:val="14"/>
        </w:rPr>
        <w:t xml:space="preserve"> </w:t>
      </w:r>
      <w:r>
        <w:rPr>
          <w:rFonts w:ascii="Arial" w:hAnsi="Arial"/>
          <w:sz w:val="14"/>
        </w:rPr>
        <w:t>properly</w:t>
      </w:r>
      <w:r>
        <w:rPr>
          <w:rFonts w:ascii="Arial" w:hAnsi="Arial"/>
          <w:spacing w:val="-4"/>
          <w:sz w:val="14"/>
        </w:rPr>
        <w:t xml:space="preserve"> </w:t>
      </w:r>
      <w:r>
        <w:rPr>
          <w:rFonts w:ascii="Arial" w:hAnsi="Arial"/>
          <w:sz w:val="14"/>
        </w:rPr>
        <w:t>match</w:t>
      </w:r>
      <w:r>
        <w:rPr>
          <w:rFonts w:ascii="Arial" w:hAnsi="Arial"/>
          <w:spacing w:val="-2"/>
          <w:sz w:val="14"/>
        </w:rPr>
        <w:t xml:space="preserve"> </w:t>
      </w:r>
      <w:r>
        <w:rPr>
          <w:rFonts w:ascii="Arial" w:hAnsi="Arial"/>
          <w:sz w:val="14"/>
        </w:rPr>
        <w:t>their</w:t>
      </w:r>
      <w:r>
        <w:rPr>
          <w:rFonts w:ascii="Arial" w:hAnsi="Arial"/>
          <w:spacing w:val="-2"/>
          <w:sz w:val="14"/>
        </w:rPr>
        <w:t xml:space="preserve"> </w:t>
      </w:r>
      <w:r>
        <w:rPr>
          <w:rFonts w:ascii="Arial" w:hAnsi="Arial"/>
          <w:sz w:val="14"/>
        </w:rPr>
        <w:t>draw</w:t>
      </w:r>
      <w:r>
        <w:rPr>
          <w:rFonts w:ascii="Arial" w:hAnsi="Arial"/>
          <w:spacing w:val="-1"/>
          <w:sz w:val="14"/>
        </w:rPr>
        <w:t xml:space="preserve"> </w:t>
      </w:r>
      <w:r>
        <w:rPr>
          <w:rFonts w:ascii="Arial" w:hAnsi="Arial"/>
          <w:sz w:val="14"/>
        </w:rPr>
        <w:t>downs.</w:t>
      </w:r>
    </w:p>
    <w:p w:rsidR="00DF6D8A" w:rsidP="00DF6D8A" w14:paraId="52A1C6E2" w14:textId="77777777">
      <w:pPr>
        <w:spacing w:before="115"/>
        <w:ind w:left="1119"/>
        <w:rPr>
          <w:rFonts w:ascii="Arial"/>
          <w:sz w:val="14"/>
        </w:rPr>
      </w:pPr>
      <w:r>
        <w:rPr>
          <w:rFonts w:ascii="Arial"/>
          <w:sz w:val="14"/>
        </w:rPr>
        <w:t>When</w:t>
      </w:r>
      <w:r>
        <w:rPr>
          <w:rFonts w:ascii="Arial"/>
          <w:spacing w:val="-5"/>
          <w:sz w:val="14"/>
        </w:rPr>
        <w:t xml:space="preserve"> </w:t>
      </w:r>
      <w:r>
        <w:rPr>
          <w:rFonts w:ascii="Arial"/>
          <w:sz w:val="14"/>
        </w:rPr>
        <w:t>the</w:t>
      </w:r>
      <w:r>
        <w:rPr>
          <w:rFonts w:ascii="Arial"/>
          <w:spacing w:val="-4"/>
          <w:sz w:val="14"/>
        </w:rPr>
        <w:t xml:space="preserve"> </w:t>
      </w:r>
      <w:r>
        <w:rPr>
          <w:rFonts w:ascii="Arial"/>
          <w:sz w:val="14"/>
        </w:rPr>
        <w:t>Difference</w:t>
      </w:r>
      <w:r>
        <w:rPr>
          <w:rFonts w:ascii="Arial"/>
          <w:spacing w:val="-4"/>
          <w:sz w:val="14"/>
        </w:rPr>
        <w:t xml:space="preserve"> </w:t>
      </w:r>
      <w:r>
        <w:rPr>
          <w:rFonts w:ascii="Arial"/>
          <w:sz w:val="14"/>
        </w:rPr>
        <w:t>(Line</w:t>
      </w:r>
      <w:r>
        <w:rPr>
          <w:rFonts w:ascii="Arial"/>
          <w:spacing w:val="-4"/>
          <w:sz w:val="14"/>
        </w:rPr>
        <w:t xml:space="preserve"> </w:t>
      </w:r>
      <w:r>
        <w:rPr>
          <w:rFonts w:ascii="Arial"/>
          <w:sz w:val="14"/>
        </w:rPr>
        <w:t>3)</w:t>
      </w:r>
      <w:r>
        <w:rPr>
          <w:rFonts w:ascii="Arial"/>
          <w:spacing w:val="-4"/>
          <w:sz w:val="14"/>
        </w:rPr>
        <w:t xml:space="preserve"> </w:t>
      </w:r>
      <w:r>
        <w:rPr>
          <w:rFonts w:ascii="Arial"/>
          <w:sz w:val="14"/>
        </w:rPr>
        <w:t>is</w:t>
      </w:r>
      <w:r>
        <w:rPr>
          <w:rFonts w:ascii="Arial"/>
          <w:spacing w:val="-1"/>
          <w:sz w:val="14"/>
        </w:rPr>
        <w:t xml:space="preserve"> </w:t>
      </w:r>
      <w:r>
        <w:rPr>
          <w:rFonts w:ascii="Arial"/>
          <w:sz w:val="14"/>
        </w:rPr>
        <w:t>greater</w:t>
      </w:r>
      <w:r>
        <w:rPr>
          <w:rFonts w:ascii="Arial"/>
          <w:spacing w:val="-1"/>
          <w:sz w:val="14"/>
        </w:rPr>
        <w:t xml:space="preserve"> </w:t>
      </w:r>
      <w:r>
        <w:rPr>
          <w:rFonts w:ascii="Arial"/>
          <w:sz w:val="14"/>
        </w:rPr>
        <w:t>than</w:t>
      </w:r>
      <w:r>
        <w:rPr>
          <w:rFonts w:ascii="Arial"/>
          <w:spacing w:val="-1"/>
          <w:sz w:val="14"/>
        </w:rPr>
        <w:t xml:space="preserve"> </w:t>
      </w:r>
      <w:r>
        <w:rPr>
          <w:rFonts w:ascii="Arial"/>
          <w:sz w:val="14"/>
        </w:rPr>
        <w:t>zero,</w:t>
      </w:r>
      <w:r>
        <w:rPr>
          <w:rFonts w:ascii="Arial"/>
          <w:spacing w:val="-2"/>
          <w:sz w:val="14"/>
        </w:rPr>
        <w:t xml:space="preserve"> </w:t>
      </w:r>
      <w:r>
        <w:rPr>
          <w:rFonts w:ascii="Arial"/>
          <w:sz w:val="14"/>
        </w:rPr>
        <w:t>there</w:t>
      </w:r>
      <w:r>
        <w:rPr>
          <w:rFonts w:ascii="Arial"/>
          <w:spacing w:val="-4"/>
          <w:sz w:val="14"/>
        </w:rPr>
        <w:t xml:space="preserve"> </w:t>
      </w:r>
      <w:r>
        <w:rPr>
          <w:rFonts w:ascii="Arial"/>
          <w:sz w:val="14"/>
        </w:rPr>
        <w:t>are</w:t>
      </w:r>
      <w:r>
        <w:rPr>
          <w:rFonts w:ascii="Arial"/>
          <w:spacing w:val="-1"/>
          <w:sz w:val="14"/>
        </w:rPr>
        <w:t xml:space="preserve"> </w:t>
      </w:r>
      <w:r>
        <w:rPr>
          <w:rFonts w:ascii="Arial"/>
          <w:sz w:val="14"/>
        </w:rPr>
        <w:t>either:</w:t>
      </w:r>
    </w:p>
    <w:p w:rsidR="00DF6D8A" w:rsidP="00DF6D8A" w14:paraId="2357B228" w14:textId="77777777">
      <w:pPr>
        <w:pStyle w:val="ListParagraph"/>
        <w:numPr>
          <w:ilvl w:val="2"/>
          <w:numId w:val="27"/>
        </w:numPr>
        <w:tabs>
          <w:tab w:val="left" w:pos="1667"/>
          <w:tab w:val="left" w:pos="1668"/>
        </w:tabs>
        <w:spacing w:before="119"/>
        <w:rPr>
          <w:rFonts w:ascii="Arial" w:hAnsi="Arial"/>
          <w:sz w:val="14"/>
        </w:rPr>
      </w:pPr>
      <w:r>
        <w:rPr>
          <w:rFonts w:ascii="Arial" w:hAnsi="Arial"/>
          <w:sz w:val="14"/>
        </w:rPr>
        <w:t>Resources</w:t>
      </w:r>
      <w:r>
        <w:rPr>
          <w:rFonts w:ascii="Arial" w:hAnsi="Arial"/>
          <w:spacing w:val="-5"/>
          <w:sz w:val="14"/>
        </w:rPr>
        <w:t xml:space="preserve"> </w:t>
      </w:r>
      <w:r>
        <w:rPr>
          <w:rFonts w:ascii="Arial" w:hAnsi="Arial"/>
          <w:sz w:val="14"/>
        </w:rPr>
        <w:t>on</w:t>
      </w:r>
      <w:r>
        <w:rPr>
          <w:rFonts w:ascii="Arial" w:hAnsi="Arial"/>
          <w:spacing w:val="-2"/>
          <w:sz w:val="14"/>
        </w:rPr>
        <w:t xml:space="preserve"> </w:t>
      </w:r>
      <w:r>
        <w:rPr>
          <w:rFonts w:ascii="Arial" w:hAnsi="Arial"/>
          <w:sz w:val="14"/>
        </w:rPr>
        <w:t>Order</w:t>
      </w:r>
    </w:p>
    <w:p w:rsidR="00DF6D8A" w:rsidP="00DF6D8A" w14:paraId="765A6B24" w14:textId="77777777">
      <w:pPr>
        <w:pStyle w:val="BodyText"/>
        <w:spacing w:before="6"/>
        <w:rPr>
          <w:rFonts w:ascii="Arial"/>
          <w:sz w:val="21"/>
        </w:rPr>
      </w:pPr>
    </w:p>
    <w:p w:rsidR="00DF6D8A" w:rsidP="00DF6D8A" w14:paraId="05CD3047" w14:textId="77777777">
      <w:pPr>
        <w:pStyle w:val="ListParagraph"/>
        <w:numPr>
          <w:ilvl w:val="3"/>
          <w:numId w:val="27"/>
        </w:numPr>
        <w:tabs>
          <w:tab w:val="left" w:pos="2387"/>
          <w:tab w:val="left" w:pos="2388"/>
        </w:tabs>
        <w:spacing w:line="223" w:lineRule="auto"/>
        <w:ind w:right="665"/>
        <w:rPr>
          <w:rFonts w:ascii="Arial" w:hAnsi="Arial"/>
          <w:sz w:val="14"/>
        </w:rPr>
      </w:pPr>
      <w:r>
        <w:rPr>
          <w:rFonts w:ascii="Arial" w:hAnsi="Arial"/>
          <w:sz w:val="14"/>
        </w:rPr>
        <w:t xml:space="preserve">The amount of those goods or services that is obligated, but not yet delivered by the vendor. Does not </w:t>
      </w:r>
      <w:r>
        <w:rPr>
          <w:rFonts w:ascii="Arial" w:hAnsi="Arial"/>
          <w:sz w:val="14"/>
        </w:rPr>
        <w:t>include:</w:t>
      </w:r>
      <w:r>
        <w:rPr>
          <w:rFonts w:ascii="Arial" w:hAnsi="Arial"/>
          <w:spacing w:val="1"/>
          <w:sz w:val="14"/>
        </w:rPr>
        <w:t xml:space="preserve"> </w:t>
      </w:r>
      <w:r>
        <w:rPr>
          <w:rFonts w:ascii="Arial" w:hAnsi="Arial"/>
          <w:sz w:val="14"/>
        </w:rPr>
        <w:t>personal services, personnel benefits, most nonpersonal services line items and any</w:t>
      </w:r>
      <w:r>
        <w:rPr>
          <w:rFonts w:ascii="Arial" w:hAnsi="Arial"/>
          <w:spacing w:val="1"/>
          <w:sz w:val="14"/>
        </w:rPr>
        <w:t xml:space="preserve"> </w:t>
      </w:r>
      <w:r>
        <w:rPr>
          <w:rFonts w:ascii="Arial" w:hAnsi="Arial"/>
          <w:sz w:val="14"/>
        </w:rPr>
        <w:t>items</w:t>
      </w:r>
      <w:r>
        <w:rPr>
          <w:rFonts w:ascii="Arial" w:hAnsi="Arial"/>
          <w:spacing w:val="-2"/>
          <w:sz w:val="14"/>
        </w:rPr>
        <w:t xml:space="preserve"> </w:t>
      </w:r>
      <w:r>
        <w:rPr>
          <w:rFonts w:ascii="Arial" w:hAnsi="Arial"/>
          <w:sz w:val="14"/>
        </w:rPr>
        <w:t>included</w:t>
      </w:r>
      <w:r>
        <w:rPr>
          <w:rFonts w:ascii="Arial" w:hAnsi="Arial"/>
          <w:spacing w:val="1"/>
          <w:sz w:val="14"/>
        </w:rPr>
        <w:t xml:space="preserve"> </w:t>
      </w:r>
      <w:r>
        <w:rPr>
          <w:rFonts w:ascii="Arial" w:hAnsi="Arial"/>
          <w:sz w:val="14"/>
        </w:rPr>
        <w:t>as</w:t>
      </w:r>
      <w:r>
        <w:rPr>
          <w:rFonts w:ascii="Arial" w:hAnsi="Arial"/>
          <w:spacing w:val="-1"/>
          <w:sz w:val="14"/>
        </w:rPr>
        <w:t xml:space="preserve"> </w:t>
      </w:r>
      <w:r>
        <w:rPr>
          <w:rFonts w:ascii="Arial" w:hAnsi="Arial"/>
          <w:sz w:val="14"/>
        </w:rPr>
        <w:t>an</w:t>
      </w:r>
      <w:r>
        <w:rPr>
          <w:rFonts w:ascii="Arial" w:hAnsi="Arial"/>
          <w:spacing w:val="-2"/>
          <w:sz w:val="14"/>
        </w:rPr>
        <w:t xml:space="preserve"> </w:t>
      </w:r>
      <w:r>
        <w:rPr>
          <w:rFonts w:ascii="Arial" w:hAnsi="Arial"/>
          <w:sz w:val="14"/>
        </w:rPr>
        <w:t>“Accrual.”</w:t>
      </w:r>
    </w:p>
    <w:p w:rsidR="00DF6D8A" w:rsidP="00DF6D8A" w14:paraId="2BC1D25C" w14:textId="77777777">
      <w:pPr>
        <w:pStyle w:val="BodyText"/>
        <w:rPr>
          <w:rFonts w:ascii="Arial"/>
          <w:sz w:val="21"/>
        </w:rPr>
      </w:pPr>
    </w:p>
    <w:p w:rsidR="00DF6D8A" w:rsidP="00DF6D8A" w14:paraId="45AFE099" w14:textId="77777777">
      <w:pPr>
        <w:pStyle w:val="ListParagraph"/>
        <w:numPr>
          <w:ilvl w:val="2"/>
          <w:numId w:val="27"/>
        </w:numPr>
        <w:tabs>
          <w:tab w:val="left" w:pos="1667"/>
          <w:tab w:val="left" w:pos="1668"/>
        </w:tabs>
        <w:rPr>
          <w:rFonts w:ascii="Arial" w:hAnsi="Arial"/>
          <w:sz w:val="14"/>
        </w:rPr>
      </w:pPr>
      <w:r>
        <w:rPr>
          <w:rFonts w:ascii="Arial" w:hAnsi="Arial"/>
          <w:sz w:val="14"/>
        </w:rPr>
        <w:t>Accruals</w:t>
      </w:r>
    </w:p>
    <w:p w:rsidR="00DF6D8A" w:rsidP="00DF6D8A" w14:paraId="07482ADF" w14:textId="77777777">
      <w:pPr>
        <w:pStyle w:val="BodyText"/>
        <w:spacing w:before="9"/>
        <w:rPr>
          <w:rFonts w:ascii="Arial"/>
        </w:rPr>
      </w:pPr>
    </w:p>
    <w:p w:rsidR="00DF6D8A" w:rsidP="00DF6D8A" w14:paraId="76A165F4" w14:textId="77777777">
      <w:pPr>
        <w:pStyle w:val="ListParagraph"/>
        <w:numPr>
          <w:ilvl w:val="3"/>
          <w:numId w:val="27"/>
        </w:numPr>
        <w:tabs>
          <w:tab w:val="left" w:pos="2387"/>
          <w:tab w:val="left" w:pos="2388"/>
        </w:tabs>
        <w:ind w:hanging="361"/>
        <w:rPr>
          <w:rFonts w:ascii="Arial" w:hAnsi="Arial"/>
          <w:sz w:val="14"/>
        </w:rPr>
      </w:pPr>
      <w:r>
        <w:rPr>
          <w:rFonts w:ascii="Arial" w:hAnsi="Arial"/>
          <w:sz w:val="14"/>
        </w:rPr>
        <w:t>The</w:t>
      </w:r>
      <w:r>
        <w:rPr>
          <w:rFonts w:ascii="Arial" w:hAnsi="Arial"/>
          <w:spacing w:val="-5"/>
          <w:sz w:val="14"/>
        </w:rPr>
        <w:t xml:space="preserve"> </w:t>
      </w:r>
      <w:r>
        <w:rPr>
          <w:rFonts w:ascii="Arial" w:hAnsi="Arial"/>
          <w:sz w:val="14"/>
        </w:rPr>
        <w:t>amount</w:t>
      </w:r>
      <w:r>
        <w:rPr>
          <w:rFonts w:ascii="Arial" w:hAnsi="Arial"/>
          <w:spacing w:val="-3"/>
          <w:sz w:val="14"/>
        </w:rPr>
        <w:t xml:space="preserve"> </w:t>
      </w:r>
      <w:r>
        <w:rPr>
          <w:rFonts w:ascii="Arial" w:hAnsi="Arial"/>
          <w:sz w:val="14"/>
        </w:rPr>
        <w:t>of</w:t>
      </w:r>
      <w:r>
        <w:rPr>
          <w:rFonts w:ascii="Arial" w:hAnsi="Arial"/>
          <w:spacing w:val="-2"/>
          <w:sz w:val="14"/>
        </w:rPr>
        <w:t xml:space="preserve"> </w:t>
      </w:r>
      <w:r>
        <w:rPr>
          <w:rFonts w:ascii="Arial" w:hAnsi="Arial"/>
          <w:sz w:val="14"/>
        </w:rPr>
        <w:t>those</w:t>
      </w:r>
      <w:r>
        <w:rPr>
          <w:rFonts w:ascii="Arial" w:hAnsi="Arial"/>
          <w:spacing w:val="-2"/>
          <w:sz w:val="14"/>
        </w:rPr>
        <w:t xml:space="preserve"> </w:t>
      </w:r>
      <w:r>
        <w:rPr>
          <w:rFonts w:ascii="Arial" w:hAnsi="Arial"/>
          <w:sz w:val="14"/>
        </w:rPr>
        <w:t>goods</w:t>
      </w:r>
      <w:r>
        <w:rPr>
          <w:rFonts w:ascii="Arial" w:hAnsi="Arial"/>
          <w:spacing w:val="-2"/>
          <w:sz w:val="14"/>
        </w:rPr>
        <w:t xml:space="preserve"> </w:t>
      </w:r>
      <w:r>
        <w:rPr>
          <w:rFonts w:ascii="Arial" w:hAnsi="Arial"/>
          <w:sz w:val="14"/>
        </w:rPr>
        <w:t>received,</w:t>
      </w:r>
      <w:r>
        <w:rPr>
          <w:rFonts w:ascii="Arial" w:hAnsi="Arial"/>
          <w:spacing w:val="-2"/>
          <w:sz w:val="14"/>
        </w:rPr>
        <w:t xml:space="preserve"> </w:t>
      </w:r>
      <w:r>
        <w:rPr>
          <w:rFonts w:ascii="Arial" w:hAnsi="Arial"/>
          <w:sz w:val="14"/>
        </w:rPr>
        <w:t>services</w:t>
      </w:r>
      <w:r>
        <w:rPr>
          <w:rFonts w:ascii="Arial" w:hAnsi="Arial"/>
          <w:spacing w:val="-4"/>
          <w:sz w:val="14"/>
        </w:rPr>
        <w:t xml:space="preserve"> </w:t>
      </w:r>
      <w:r>
        <w:rPr>
          <w:rFonts w:ascii="Arial" w:hAnsi="Arial"/>
          <w:sz w:val="14"/>
        </w:rPr>
        <w:t>rendered,</w:t>
      </w:r>
      <w:r>
        <w:rPr>
          <w:rFonts w:ascii="Arial" w:hAnsi="Arial"/>
          <w:spacing w:val="-4"/>
          <w:sz w:val="14"/>
        </w:rPr>
        <w:t xml:space="preserve"> </w:t>
      </w:r>
      <w:r>
        <w:rPr>
          <w:rFonts w:ascii="Arial" w:hAnsi="Arial"/>
          <w:sz w:val="14"/>
        </w:rPr>
        <w:t>expenses</w:t>
      </w:r>
      <w:r>
        <w:rPr>
          <w:rFonts w:ascii="Arial" w:hAnsi="Arial"/>
          <w:spacing w:val="-4"/>
          <w:sz w:val="14"/>
        </w:rPr>
        <w:t xml:space="preserve"> </w:t>
      </w:r>
      <w:r>
        <w:rPr>
          <w:rFonts w:ascii="Arial" w:hAnsi="Arial"/>
          <w:sz w:val="14"/>
        </w:rPr>
        <w:t>incurred,</w:t>
      </w:r>
      <w:r>
        <w:rPr>
          <w:rFonts w:ascii="Arial" w:hAnsi="Arial"/>
          <w:spacing w:val="-4"/>
          <w:sz w:val="14"/>
        </w:rPr>
        <w:t xml:space="preserve"> </w:t>
      </w:r>
      <w:r>
        <w:rPr>
          <w:rFonts w:ascii="Arial" w:hAnsi="Arial"/>
          <w:sz w:val="14"/>
        </w:rPr>
        <w:t>and</w:t>
      </w:r>
      <w:r>
        <w:rPr>
          <w:rFonts w:ascii="Arial" w:hAnsi="Arial"/>
          <w:spacing w:val="-2"/>
          <w:sz w:val="14"/>
        </w:rPr>
        <w:t xml:space="preserve"> </w:t>
      </w:r>
      <w:r>
        <w:rPr>
          <w:rFonts w:ascii="Arial" w:hAnsi="Arial"/>
          <w:sz w:val="14"/>
        </w:rPr>
        <w:t>assets</w:t>
      </w:r>
      <w:r>
        <w:rPr>
          <w:rFonts w:ascii="Arial" w:hAnsi="Arial"/>
          <w:spacing w:val="-4"/>
          <w:sz w:val="14"/>
        </w:rPr>
        <w:t xml:space="preserve"> </w:t>
      </w:r>
      <w:r>
        <w:rPr>
          <w:rFonts w:ascii="Arial" w:hAnsi="Arial"/>
          <w:sz w:val="14"/>
        </w:rPr>
        <w:t>acquired,</w:t>
      </w:r>
      <w:r>
        <w:rPr>
          <w:rFonts w:ascii="Arial" w:hAnsi="Arial"/>
          <w:spacing w:val="-3"/>
          <w:sz w:val="14"/>
        </w:rPr>
        <w:t xml:space="preserve"> </w:t>
      </w:r>
      <w:r>
        <w:rPr>
          <w:rFonts w:ascii="Arial" w:hAnsi="Arial"/>
          <w:sz w:val="14"/>
        </w:rPr>
        <w:t>but</w:t>
      </w:r>
      <w:r>
        <w:rPr>
          <w:rFonts w:ascii="Arial" w:hAnsi="Arial"/>
          <w:spacing w:val="-2"/>
          <w:sz w:val="14"/>
        </w:rPr>
        <w:t xml:space="preserve"> </w:t>
      </w:r>
      <w:r>
        <w:rPr>
          <w:rFonts w:ascii="Arial" w:hAnsi="Arial"/>
          <w:sz w:val="14"/>
        </w:rPr>
        <w:t>for which</w:t>
      </w:r>
      <w:r>
        <w:rPr>
          <w:rFonts w:ascii="Arial" w:hAnsi="Arial"/>
          <w:spacing w:val="-2"/>
          <w:sz w:val="14"/>
        </w:rPr>
        <w:t xml:space="preserve"> </w:t>
      </w:r>
      <w:r>
        <w:rPr>
          <w:rFonts w:ascii="Arial" w:hAnsi="Arial"/>
          <w:sz w:val="14"/>
        </w:rPr>
        <w:t>payments</w:t>
      </w:r>
      <w:r>
        <w:rPr>
          <w:rFonts w:ascii="Arial" w:hAnsi="Arial"/>
          <w:spacing w:val="-2"/>
          <w:sz w:val="14"/>
        </w:rPr>
        <w:t xml:space="preserve"> </w:t>
      </w:r>
      <w:r>
        <w:rPr>
          <w:rFonts w:ascii="Arial" w:hAnsi="Arial"/>
          <w:sz w:val="14"/>
        </w:rPr>
        <w:t>have</w:t>
      </w:r>
      <w:r>
        <w:rPr>
          <w:rFonts w:ascii="Arial" w:hAnsi="Arial"/>
          <w:spacing w:val="-2"/>
          <w:sz w:val="14"/>
        </w:rPr>
        <w:t xml:space="preserve"> </w:t>
      </w:r>
      <w:r>
        <w:rPr>
          <w:rFonts w:ascii="Arial" w:hAnsi="Arial"/>
          <w:sz w:val="14"/>
        </w:rPr>
        <w:t>not yet</w:t>
      </w:r>
      <w:r>
        <w:rPr>
          <w:rFonts w:ascii="Arial" w:hAnsi="Arial"/>
          <w:spacing w:val="-2"/>
          <w:sz w:val="14"/>
        </w:rPr>
        <w:t xml:space="preserve"> </w:t>
      </w:r>
      <w:r>
        <w:rPr>
          <w:rFonts w:ascii="Arial" w:hAnsi="Arial"/>
          <w:sz w:val="14"/>
        </w:rPr>
        <w:t>been</w:t>
      </w:r>
      <w:r>
        <w:rPr>
          <w:rFonts w:ascii="Arial" w:hAnsi="Arial"/>
          <w:spacing w:val="-2"/>
          <w:sz w:val="14"/>
        </w:rPr>
        <w:t xml:space="preserve"> </w:t>
      </w:r>
      <w:r>
        <w:rPr>
          <w:rFonts w:ascii="Arial" w:hAnsi="Arial"/>
          <w:sz w:val="14"/>
        </w:rPr>
        <w:t>made.</w:t>
      </w:r>
    </w:p>
    <w:p w:rsidR="00DF6D8A" w:rsidP="00DF6D8A" w14:paraId="28D143A5" w14:textId="77777777">
      <w:pPr>
        <w:pStyle w:val="BodyText"/>
        <w:spacing w:before="8"/>
        <w:rPr>
          <w:rFonts w:ascii="Arial"/>
          <w:sz w:val="19"/>
        </w:rPr>
      </w:pPr>
    </w:p>
    <w:p w:rsidR="00DF6D8A" w:rsidP="00DF6D8A" w14:paraId="7F1CCA1C" w14:textId="77777777">
      <w:pPr>
        <w:spacing w:before="1"/>
        <w:ind w:left="1120"/>
        <w:rPr>
          <w:rFonts w:ascii="Arial"/>
          <w:sz w:val="14"/>
        </w:rPr>
      </w:pPr>
      <w:r>
        <w:rPr>
          <w:rFonts w:ascii="Arial"/>
          <w:sz w:val="14"/>
        </w:rPr>
        <w:t>When</w:t>
      </w:r>
      <w:r>
        <w:rPr>
          <w:rFonts w:ascii="Arial"/>
          <w:spacing w:val="-4"/>
          <w:sz w:val="14"/>
        </w:rPr>
        <w:t xml:space="preserve"> </w:t>
      </w:r>
      <w:r>
        <w:rPr>
          <w:rFonts w:ascii="Arial"/>
          <w:sz w:val="14"/>
        </w:rPr>
        <w:t>the</w:t>
      </w:r>
      <w:r>
        <w:rPr>
          <w:rFonts w:ascii="Arial"/>
          <w:spacing w:val="-4"/>
          <w:sz w:val="14"/>
        </w:rPr>
        <w:t xml:space="preserve"> </w:t>
      </w:r>
      <w:r>
        <w:rPr>
          <w:rFonts w:ascii="Arial"/>
          <w:sz w:val="14"/>
        </w:rPr>
        <w:t>Difference</w:t>
      </w:r>
      <w:r>
        <w:rPr>
          <w:rFonts w:ascii="Arial"/>
          <w:spacing w:val="-3"/>
          <w:sz w:val="14"/>
        </w:rPr>
        <w:t xml:space="preserve"> </w:t>
      </w:r>
      <w:r>
        <w:rPr>
          <w:rFonts w:ascii="Arial"/>
          <w:sz w:val="14"/>
        </w:rPr>
        <w:t>(Line</w:t>
      </w:r>
      <w:r>
        <w:rPr>
          <w:rFonts w:ascii="Arial"/>
          <w:spacing w:val="-4"/>
          <w:sz w:val="14"/>
        </w:rPr>
        <w:t xml:space="preserve"> </w:t>
      </w:r>
      <w:r>
        <w:rPr>
          <w:rFonts w:ascii="Arial"/>
          <w:sz w:val="14"/>
        </w:rPr>
        <w:t>3)</w:t>
      </w:r>
      <w:r>
        <w:rPr>
          <w:rFonts w:ascii="Arial"/>
          <w:spacing w:val="-4"/>
          <w:sz w:val="14"/>
        </w:rPr>
        <w:t xml:space="preserve"> </w:t>
      </w:r>
      <w:r>
        <w:rPr>
          <w:rFonts w:ascii="Arial"/>
          <w:sz w:val="14"/>
        </w:rPr>
        <w:t>is</w:t>
      </w:r>
      <w:r>
        <w:rPr>
          <w:rFonts w:ascii="Arial"/>
          <w:spacing w:val="-2"/>
          <w:sz w:val="14"/>
        </w:rPr>
        <w:t xml:space="preserve"> </w:t>
      </w:r>
      <w:r>
        <w:rPr>
          <w:rFonts w:ascii="Arial"/>
          <w:sz w:val="14"/>
        </w:rPr>
        <w:t>less</w:t>
      </w:r>
      <w:r>
        <w:rPr>
          <w:rFonts w:ascii="Arial"/>
          <w:spacing w:val="-1"/>
          <w:sz w:val="14"/>
        </w:rPr>
        <w:t xml:space="preserve"> </w:t>
      </w:r>
      <w:r>
        <w:rPr>
          <w:rFonts w:ascii="Arial"/>
          <w:sz w:val="14"/>
        </w:rPr>
        <w:t>than</w:t>
      </w:r>
      <w:r>
        <w:rPr>
          <w:rFonts w:ascii="Arial"/>
          <w:spacing w:val="-1"/>
          <w:sz w:val="14"/>
        </w:rPr>
        <w:t xml:space="preserve"> </w:t>
      </w:r>
      <w:r>
        <w:rPr>
          <w:rFonts w:ascii="Arial"/>
          <w:sz w:val="14"/>
        </w:rPr>
        <w:t>zero</w:t>
      </w:r>
      <w:r>
        <w:rPr>
          <w:rFonts w:ascii="Arial"/>
          <w:spacing w:val="-1"/>
          <w:sz w:val="14"/>
        </w:rPr>
        <w:t xml:space="preserve"> </w:t>
      </w:r>
      <w:r>
        <w:rPr>
          <w:rFonts w:ascii="Arial"/>
          <w:sz w:val="14"/>
        </w:rPr>
        <w:t>there is:</w:t>
      </w:r>
    </w:p>
    <w:p w:rsidR="00DF6D8A" w:rsidP="00DF6D8A" w14:paraId="0E8284B8" w14:textId="77777777">
      <w:pPr>
        <w:pStyle w:val="BodyText"/>
        <w:spacing w:before="9"/>
        <w:rPr>
          <w:rFonts w:ascii="Arial"/>
        </w:rPr>
      </w:pPr>
    </w:p>
    <w:p w:rsidR="00DF6D8A" w:rsidP="00DF6D8A" w14:paraId="402A33BA" w14:textId="77777777">
      <w:pPr>
        <w:pStyle w:val="ListParagraph"/>
        <w:numPr>
          <w:ilvl w:val="2"/>
          <w:numId w:val="27"/>
        </w:numPr>
        <w:tabs>
          <w:tab w:val="left" w:pos="1667"/>
          <w:tab w:val="left" w:pos="1668"/>
        </w:tabs>
        <w:spacing w:before="1"/>
        <w:rPr>
          <w:rFonts w:ascii="Arial" w:hAnsi="Arial"/>
          <w:sz w:val="14"/>
        </w:rPr>
      </w:pPr>
      <w:r>
        <w:rPr>
          <w:rFonts w:ascii="Arial" w:hAnsi="Arial"/>
          <w:sz w:val="14"/>
        </w:rPr>
        <w:t>Cash</w:t>
      </w:r>
      <w:r>
        <w:rPr>
          <w:rFonts w:ascii="Arial" w:hAnsi="Arial"/>
          <w:spacing w:val="-2"/>
          <w:sz w:val="14"/>
        </w:rPr>
        <w:t xml:space="preserve"> </w:t>
      </w:r>
      <w:r>
        <w:rPr>
          <w:rFonts w:ascii="Arial" w:hAnsi="Arial"/>
          <w:sz w:val="14"/>
        </w:rPr>
        <w:t>on</w:t>
      </w:r>
      <w:r>
        <w:rPr>
          <w:rFonts w:ascii="Arial" w:hAnsi="Arial"/>
          <w:spacing w:val="-2"/>
          <w:sz w:val="14"/>
        </w:rPr>
        <w:t xml:space="preserve"> </w:t>
      </w:r>
      <w:r>
        <w:rPr>
          <w:rFonts w:ascii="Arial" w:hAnsi="Arial"/>
          <w:sz w:val="14"/>
        </w:rPr>
        <w:t>Hand</w:t>
      </w:r>
    </w:p>
    <w:p w:rsidR="00DF6D8A" w:rsidP="00DF6D8A" w14:paraId="2E0F38D8" w14:textId="77777777">
      <w:pPr>
        <w:pStyle w:val="BodyText"/>
        <w:spacing w:before="8"/>
        <w:rPr>
          <w:rFonts w:ascii="Arial"/>
        </w:rPr>
      </w:pPr>
    </w:p>
    <w:p w:rsidR="00DF6D8A" w:rsidP="00DF6D8A" w14:paraId="19047AE2" w14:textId="77777777">
      <w:pPr>
        <w:pStyle w:val="ListParagraph"/>
        <w:numPr>
          <w:ilvl w:val="3"/>
          <w:numId w:val="27"/>
        </w:numPr>
        <w:tabs>
          <w:tab w:val="left" w:pos="2387"/>
          <w:tab w:val="left" w:pos="2388"/>
        </w:tabs>
        <w:ind w:hanging="361"/>
        <w:rPr>
          <w:rFonts w:ascii="Arial" w:hAnsi="Arial"/>
          <w:sz w:val="14"/>
        </w:rPr>
      </w:pPr>
      <w:r>
        <w:rPr>
          <w:rFonts w:ascii="Arial" w:hAnsi="Arial"/>
          <w:sz w:val="14"/>
        </w:rPr>
        <w:t>The</w:t>
      </w:r>
      <w:r>
        <w:rPr>
          <w:rFonts w:ascii="Arial" w:hAnsi="Arial"/>
          <w:spacing w:val="-5"/>
          <w:sz w:val="14"/>
        </w:rPr>
        <w:t xml:space="preserve"> </w:t>
      </w:r>
      <w:r>
        <w:rPr>
          <w:rFonts w:ascii="Arial" w:hAnsi="Arial"/>
          <w:sz w:val="14"/>
        </w:rPr>
        <w:t>amount</w:t>
      </w:r>
      <w:r>
        <w:rPr>
          <w:rFonts w:ascii="Arial" w:hAnsi="Arial"/>
          <w:spacing w:val="-1"/>
          <w:sz w:val="14"/>
        </w:rPr>
        <w:t xml:space="preserve"> </w:t>
      </w:r>
      <w:r>
        <w:rPr>
          <w:rFonts w:ascii="Arial" w:hAnsi="Arial"/>
          <w:sz w:val="14"/>
        </w:rPr>
        <w:t>of</w:t>
      </w:r>
      <w:r>
        <w:rPr>
          <w:rFonts w:ascii="Arial" w:hAnsi="Arial"/>
          <w:spacing w:val="-2"/>
          <w:sz w:val="14"/>
        </w:rPr>
        <w:t xml:space="preserve"> </w:t>
      </w:r>
      <w:r>
        <w:rPr>
          <w:rFonts w:ascii="Arial" w:hAnsi="Arial"/>
          <w:sz w:val="14"/>
        </w:rPr>
        <w:t>cash</w:t>
      </w:r>
      <w:r>
        <w:rPr>
          <w:rFonts w:ascii="Arial" w:hAnsi="Arial"/>
          <w:spacing w:val="-4"/>
          <w:sz w:val="14"/>
        </w:rPr>
        <w:t xml:space="preserve"> </w:t>
      </w:r>
      <w:r>
        <w:rPr>
          <w:rFonts w:ascii="Arial" w:hAnsi="Arial"/>
          <w:sz w:val="14"/>
        </w:rPr>
        <w:t>available</w:t>
      </w:r>
      <w:r>
        <w:rPr>
          <w:rFonts w:ascii="Arial" w:hAnsi="Arial"/>
          <w:spacing w:val="-2"/>
          <w:sz w:val="14"/>
        </w:rPr>
        <w:t xml:space="preserve"> </w:t>
      </w:r>
      <w:r>
        <w:rPr>
          <w:rFonts w:ascii="Arial" w:hAnsi="Arial"/>
          <w:sz w:val="14"/>
        </w:rPr>
        <w:t>for</w:t>
      </w:r>
      <w:r>
        <w:rPr>
          <w:rFonts w:ascii="Arial" w:hAnsi="Arial"/>
          <w:spacing w:val="-1"/>
          <w:sz w:val="14"/>
        </w:rPr>
        <w:t xml:space="preserve"> </w:t>
      </w:r>
      <w:r>
        <w:rPr>
          <w:rFonts w:ascii="Arial" w:hAnsi="Arial"/>
          <w:sz w:val="14"/>
        </w:rPr>
        <w:t>the</w:t>
      </w:r>
      <w:r>
        <w:rPr>
          <w:rFonts w:ascii="Arial" w:hAnsi="Arial"/>
          <w:spacing w:val="-5"/>
          <w:sz w:val="14"/>
        </w:rPr>
        <w:t xml:space="preserve"> </w:t>
      </w:r>
      <w:r>
        <w:rPr>
          <w:rFonts w:ascii="Arial" w:hAnsi="Arial"/>
          <w:sz w:val="14"/>
        </w:rPr>
        <w:t>payment</w:t>
      </w:r>
      <w:r>
        <w:rPr>
          <w:rFonts w:ascii="Arial" w:hAnsi="Arial"/>
          <w:spacing w:val="-1"/>
          <w:sz w:val="14"/>
        </w:rPr>
        <w:t xml:space="preserve"> </w:t>
      </w:r>
      <w:r>
        <w:rPr>
          <w:rFonts w:ascii="Arial" w:hAnsi="Arial"/>
          <w:sz w:val="14"/>
        </w:rPr>
        <w:t>of</w:t>
      </w:r>
      <w:r>
        <w:rPr>
          <w:rFonts w:ascii="Arial" w:hAnsi="Arial"/>
          <w:spacing w:val="-2"/>
          <w:sz w:val="14"/>
        </w:rPr>
        <w:t xml:space="preserve"> </w:t>
      </w:r>
      <w:r>
        <w:rPr>
          <w:rFonts w:ascii="Arial" w:hAnsi="Arial"/>
          <w:sz w:val="14"/>
        </w:rPr>
        <w:t>obligations.</w:t>
      </w:r>
    </w:p>
    <w:p w:rsidR="00DF6D8A" w:rsidP="00DF6D8A" w14:paraId="5BEADD5B" w14:textId="77777777">
      <w:pPr>
        <w:pStyle w:val="BodyText"/>
        <w:spacing w:before="8"/>
        <w:rPr>
          <w:rFonts w:ascii="Arial"/>
          <w:sz w:val="19"/>
        </w:rPr>
      </w:pPr>
    </w:p>
    <w:p w:rsidR="00DF6D8A" w:rsidP="00DF6D8A" w14:paraId="5C3AE12C" w14:textId="77777777">
      <w:pPr>
        <w:spacing w:before="1" w:line="225" w:lineRule="exact"/>
        <w:ind w:left="486"/>
        <w:rPr>
          <w:rFonts w:ascii="Arial"/>
          <w:i/>
          <w:sz w:val="14"/>
        </w:rPr>
      </w:pPr>
      <w:r>
        <w:rPr>
          <w:rFonts w:ascii="Arial"/>
          <w:spacing w:val="-1"/>
          <w:sz w:val="20"/>
        </w:rPr>
        <w:t>Line</w:t>
      </w:r>
      <w:r>
        <w:rPr>
          <w:rFonts w:ascii="Arial"/>
          <w:sz w:val="20"/>
        </w:rPr>
        <w:t xml:space="preserve"> </w:t>
      </w:r>
      <w:r>
        <w:rPr>
          <w:rFonts w:ascii="Arial"/>
          <w:spacing w:val="-1"/>
          <w:sz w:val="20"/>
        </w:rPr>
        <w:t>4.</w:t>
      </w:r>
      <w:r>
        <w:rPr>
          <w:rFonts w:ascii="Arial"/>
          <w:spacing w:val="-19"/>
          <w:sz w:val="20"/>
        </w:rPr>
        <w:t xml:space="preserve"> </w:t>
      </w:r>
      <w:r>
        <w:rPr>
          <w:rFonts w:ascii="Arial"/>
          <w:i/>
          <w:spacing w:val="-1"/>
          <w:sz w:val="14"/>
        </w:rPr>
        <w:t>Total</w:t>
      </w:r>
      <w:r>
        <w:rPr>
          <w:rFonts w:ascii="Arial"/>
          <w:i/>
          <w:spacing w:val="1"/>
          <w:sz w:val="14"/>
        </w:rPr>
        <w:t xml:space="preserve"> </w:t>
      </w:r>
      <w:r>
        <w:rPr>
          <w:rFonts w:ascii="Arial"/>
          <w:i/>
          <w:spacing w:val="-1"/>
          <w:sz w:val="14"/>
        </w:rPr>
        <w:t>Obligational</w:t>
      </w:r>
      <w:r>
        <w:rPr>
          <w:rFonts w:ascii="Arial"/>
          <w:i/>
          <w:sz w:val="14"/>
        </w:rPr>
        <w:t xml:space="preserve"> Authority:</w:t>
      </w:r>
    </w:p>
    <w:p w:rsidR="00DF6D8A" w:rsidP="00DF6D8A" w14:paraId="59DD2B27" w14:textId="77777777">
      <w:pPr>
        <w:spacing w:line="156" w:lineRule="exact"/>
        <w:ind w:left="1119"/>
        <w:rPr>
          <w:rFonts w:ascii="Arial"/>
          <w:sz w:val="14"/>
        </w:rPr>
      </w:pPr>
      <w:r>
        <w:rPr>
          <w:rFonts w:ascii="Arial"/>
          <w:sz w:val="14"/>
        </w:rPr>
        <w:t>The</w:t>
      </w:r>
      <w:r>
        <w:rPr>
          <w:rFonts w:ascii="Arial"/>
          <w:spacing w:val="-4"/>
          <w:sz w:val="14"/>
        </w:rPr>
        <w:t xml:space="preserve"> </w:t>
      </w:r>
      <w:r>
        <w:rPr>
          <w:rFonts w:ascii="Arial"/>
          <w:sz w:val="14"/>
        </w:rPr>
        <w:t>amount</w:t>
      </w:r>
      <w:r>
        <w:rPr>
          <w:rFonts w:ascii="Arial"/>
          <w:spacing w:val="-1"/>
          <w:sz w:val="14"/>
        </w:rPr>
        <w:t xml:space="preserve"> </w:t>
      </w:r>
      <w:r>
        <w:rPr>
          <w:rFonts w:ascii="Arial"/>
          <w:sz w:val="14"/>
        </w:rPr>
        <w:t>of</w:t>
      </w:r>
      <w:r>
        <w:rPr>
          <w:rFonts w:ascii="Arial"/>
          <w:spacing w:val="-1"/>
          <w:sz w:val="14"/>
        </w:rPr>
        <w:t xml:space="preserve"> </w:t>
      </w:r>
      <w:r>
        <w:rPr>
          <w:rFonts w:ascii="Arial"/>
          <w:sz w:val="14"/>
        </w:rPr>
        <w:t>funds</w:t>
      </w:r>
      <w:r>
        <w:rPr>
          <w:rFonts w:ascii="Arial"/>
          <w:spacing w:val="-1"/>
          <w:sz w:val="14"/>
        </w:rPr>
        <w:t xml:space="preserve"> </w:t>
      </w:r>
      <w:r>
        <w:rPr>
          <w:rFonts w:ascii="Arial"/>
          <w:sz w:val="14"/>
        </w:rPr>
        <w:t>that</w:t>
      </w:r>
      <w:r>
        <w:rPr>
          <w:rFonts w:ascii="Arial"/>
          <w:spacing w:val="-3"/>
          <w:sz w:val="14"/>
        </w:rPr>
        <w:t xml:space="preserve"> </w:t>
      </w:r>
      <w:r>
        <w:rPr>
          <w:rFonts w:ascii="Arial"/>
          <w:sz w:val="14"/>
        </w:rPr>
        <w:t>the</w:t>
      </w:r>
      <w:r>
        <w:rPr>
          <w:rFonts w:ascii="Arial"/>
          <w:spacing w:val="-4"/>
          <w:sz w:val="14"/>
        </w:rPr>
        <w:t xml:space="preserve"> </w:t>
      </w:r>
      <w:r>
        <w:rPr>
          <w:rFonts w:ascii="Arial"/>
          <w:sz w:val="14"/>
        </w:rPr>
        <w:t>SGA is</w:t>
      </w:r>
      <w:r>
        <w:rPr>
          <w:rFonts w:ascii="Arial"/>
          <w:spacing w:val="-2"/>
          <w:sz w:val="14"/>
        </w:rPr>
        <w:t xml:space="preserve"> </w:t>
      </w:r>
      <w:r>
        <w:rPr>
          <w:rFonts w:ascii="Arial"/>
          <w:sz w:val="14"/>
        </w:rPr>
        <w:t>allowed</w:t>
      </w:r>
      <w:r>
        <w:rPr>
          <w:rFonts w:ascii="Arial"/>
          <w:spacing w:val="-1"/>
          <w:sz w:val="14"/>
        </w:rPr>
        <w:t xml:space="preserve"> </w:t>
      </w:r>
      <w:r>
        <w:rPr>
          <w:rFonts w:ascii="Arial"/>
          <w:sz w:val="14"/>
        </w:rPr>
        <w:t>to</w:t>
      </w:r>
      <w:r>
        <w:rPr>
          <w:rFonts w:ascii="Arial"/>
          <w:spacing w:val="-1"/>
          <w:sz w:val="14"/>
        </w:rPr>
        <w:t xml:space="preserve"> </w:t>
      </w:r>
      <w:r>
        <w:rPr>
          <w:rFonts w:ascii="Arial"/>
          <w:sz w:val="14"/>
        </w:rPr>
        <w:t>obligate</w:t>
      </w:r>
      <w:r>
        <w:rPr>
          <w:rFonts w:ascii="Arial"/>
          <w:spacing w:val="-1"/>
          <w:sz w:val="14"/>
        </w:rPr>
        <w:t xml:space="preserve"> </w:t>
      </w:r>
      <w:r>
        <w:rPr>
          <w:rFonts w:ascii="Arial"/>
          <w:sz w:val="14"/>
        </w:rPr>
        <w:t>against</w:t>
      </w:r>
      <w:r>
        <w:rPr>
          <w:rFonts w:ascii="Arial"/>
          <w:spacing w:val="-1"/>
          <w:sz w:val="14"/>
        </w:rPr>
        <w:t xml:space="preserve"> </w:t>
      </w:r>
      <w:r>
        <w:rPr>
          <w:rFonts w:ascii="Arial"/>
          <w:sz w:val="14"/>
        </w:rPr>
        <w:t>a</w:t>
      </w:r>
      <w:r>
        <w:rPr>
          <w:rFonts w:ascii="Arial"/>
          <w:spacing w:val="-4"/>
          <w:sz w:val="14"/>
        </w:rPr>
        <w:t xml:space="preserve"> </w:t>
      </w:r>
      <w:r>
        <w:rPr>
          <w:rFonts w:ascii="Arial"/>
          <w:sz w:val="14"/>
        </w:rPr>
        <w:t>specific</w:t>
      </w:r>
      <w:r>
        <w:rPr>
          <w:rFonts w:ascii="Arial"/>
          <w:spacing w:val="-3"/>
          <w:sz w:val="14"/>
        </w:rPr>
        <w:t xml:space="preserve"> </w:t>
      </w:r>
      <w:r>
        <w:rPr>
          <w:rFonts w:ascii="Arial"/>
          <w:sz w:val="14"/>
        </w:rPr>
        <w:t>program</w:t>
      </w:r>
      <w:r>
        <w:rPr>
          <w:rFonts w:ascii="Arial"/>
          <w:spacing w:val="-1"/>
          <w:sz w:val="14"/>
        </w:rPr>
        <w:t xml:space="preserve"> </w:t>
      </w:r>
      <w:r>
        <w:rPr>
          <w:rFonts w:ascii="Arial"/>
          <w:sz w:val="14"/>
        </w:rPr>
        <w:t>(</w:t>
      </w:r>
      <w:r>
        <w:rPr>
          <w:rFonts w:ascii="Arial"/>
          <w:spacing w:val="-3"/>
          <w:sz w:val="14"/>
        </w:rPr>
        <w:t xml:space="preserve"> </w:t>
      </w:r>
      <w:r>
        <w:rPr>
          <w:rFonts w:ascii="Arial"/>
          <w:sz w:val="14"/>
        </w:rPr>
        <w:t>i.e.</w:t>
      </w:r>
      <w:r>
        <w:rPr>
          <w:rFonts w:ascii="Arial"/>
          <w:sz w:val="14"/>
        </w:rPr>
        <w:t>,</w:t>
      </w:r>
      <w:r>
        <w:rPr>
          <w:rFonts w:ascii="Arial"/>
          <w:spacing w:val="-1"/>
          <w:sz w:val="14"/>
        </w:rPr>
        <w:t xml:space="preserve"> </w:t>
      </w:r>
      <w:r>
        <w:rPr>
          <w:rFonts w:ascii="Arial"/>
          <w:sz w:val="14"/>
        </w:rPr>
        <w:t>CFOI</w:t>
      </w:r>
      <w:r>
        <w:rPr>
          <w:rFonts w:ascii="Arial"/>
          <w:spacing w:val="-7"/>
          <w:sz w:val="14"/>
        </w:rPr>
        <w:t xml:space="preserve"> </w:t>
      </w:r>
      <w:r>
        <w:rPr>
          <w:rFonts w:ascii="Arial"/>
          <w:sz w:val="14"/>
        </w:rPr>
        <w:t>AAMC,</w:t>
      </w:r>
      <w:r>
        <w:rPr>
          <w:rFonts w:ascii="Arial"/>
          <w:spacing w:val="-3"/>
          <w:sz w:val="14"/>
        </w:rPr>
        <w:t xml:space="preserve"> </w:t>
      </w:r>
      <w:r>
        <w:rPr>
          <w:rFonts w:ascii="Arial"/>
          <w:sz w:val="14"/>
        </w:rPr>
        <w:t>SOII</w:t>
      </w:r>
      <w:r>
        <w:rPr>
          <w:rFonts w:ascii="Arial"/>
          <w:spacing w:val="-3"/>
          <w:sz w:val="14"/>
        </w:rPr>
        <w:t xml:space="preserve"> </w:t>
      </w:r>
      <w:r>
        <w:rPr>
          <w:rFonts w:ascii="Arial"/>
          <w:sz w:val="14"/>
        </w:rPr>
        <w:t>AAMC,</w:t>
      </w:r>
      <w:r>
        <w:rPr>
          <w:rFonts w:ascii="Arial"/>
          <w:spacing w:val="-2"/>
          <w:sz w:val="14"/>
        </w:rPr>
        <w:t xml:space="preserve"> </w:t>
      </w:r>
      <w:r>
        <w:rPr>
          <w:rFonts w:ascii="Arial"/>
          <w:sz w:val="14"/>
        </w:rPr>
        <w:t>etc.).</w:t>
      </w:r>
    </w:p>
    <w:p w:rsidR="00DF6D8A" w:rsidP="00DF6D8A" w14:paraId="14CD4CAA" w14:textId="77777777">
      <w:pPr>
        <w:pStyle w:val="BodyText"/>
        <w:spacing w:before="8"/>
        <w:rPr>
          <w:rFonts w:ascii="Arial"/>
        </w:rPr>
      </w:pPr>
    </w:p>
    <w:p w:rsidR="00DF6D8A" w:rsidP="00DF6D8A" w14:paraId="2302D2E7" w14:textId="77777777">
      <w:pPr>
        <w:spacing w:line="225" w:lineRule="exact"/>
        <w:ind w:left="486"/>
        <w:rPr>
          <w:rFonts w:ascii="Arial"/>
          <w:i/>
          <w:sz w:val="14"/>
        </w:rPr>
      </w:pPr>
      <w:r>
        <w:rPr>
          <w:rFonts w:ascii="Arial"/>
          <w:spacing w:val="-1"/>
          <w:sz w:val="20"/>
        </w:rPr>
        <w:t>Line 5.</w:t>
      </w:r>
      <w:r>
        <w:rPr>
          <w:rFonts w:ascii="Arial"/>
          <w:spacing w:val="-19"/>
          <w:sz w:val="20"/>
        </w:rPr>
        <w:t xml:space="preserve"> </w:t>
      </w:r>
      <w:r>
        <w:rPr>
          <w:rFonts w:ascii="Arial"/>
          <w:i/>
          <w:spacing w:val="-1"/>
          <w:sz w:val="14"/>
        </w:rPr>
        <w:t>Unused</w:t>
      </w:r>
      <w:r>
        <w:rPr>
          <w:rFonts w:ascii="Arial"/>
          <w:i/>
          <w:spacing w:val="1"/>
          <w:sz w:val="14"/>
        </w:rPr>
        <w:t xml:space="preserve"> </w:t>
      </w:r>
      <w:r>
        <w:rPr>
          <w:rFonts w:ascii="Arial"/>
          <w:i/>
          <w:spacing w:val="-1"/>
          <w:sz w:val="14"/>
        </w:rPr>
        <w:t>Obligational</w:t>
      </w:r>
      <w:r>
        <w:rPr>
          <w:rFonts w:ascii="Arial"/>
          <w:i/>
          <w:spacing w:val="3"/>
          <w:sz w:val="14"/>
        </w:rPr>
        <w:t xml:space="preserve"> </w:t>
      </w:r>
      <w:r>
        <w:rPr>
          <w:rFonts w:ascii="Arial"/>
          <w:i/>
          <w:sz w:val="14"/>
        </w:rPr>
        <w:t>Authority:</w:t>
      </w:r>
    </w:p>
    <w:p w:rsidR="00DF6D8A" w:rsidP="00DF6D8A" w14:paraId="3E61A3C9" w14:textId="77777777">
      <w:pPr>
        <w:spacing w:line="156" w:lineRule="exact"/>
        <w:ind w:left="1120"/>
        <w:rPr>
          <w:rFonts w:ascii="Arial"/>
          <w:sz w:val="14"/>
        </w:rPr>
      </w:pPr>
      <w:r>
        <w:rPr>
          <w:rFonts w:ascii="Arial"/>
          <w:sz w:val="14"/>
        </w:rPr>
        <w:t>The</w:t>
      </w:r>
      <w:r>
        <w:rPr>
          <w:rFonts w:ascii="Arial"/>
          <w:spacing w:val="-5"/>
          <w:sz w:val="14"/>
        </w:rPr>
        <w:t xml:space="preserve"> </w:t>
      </w:r>
      <w:r>
        <w:rPr>
          <w:rFonts w:ascii="Arial"/>
          <w:sz w:val="14"/>
        </w:rPr>
        <w:t>amount</w:t>
      </w:r>
      <w:r>
        <w:rPr>
          <w:rFonts w:ascii="Arial"/>
          <w:spacing w:val="-2"/>
          <w:sz w:val="14"/>
        </w:rPr>
        <w:t xml:space="preserve"> </w:t>
      </w:r>
      <w:r>
        <w:rPr>
          <w:rFonts w:ascii="Arial"/>
          <w:sz w:val="14"/>
        </w:rPr>
        <w:t>of</w:t>
      </w:r>
      <w:r>
        <w:rPr>
          <w:rFonts w:ascii="Arial"/>
          <w:spacing w:val="-1"/>
          <w:sz w:val="14"/>
        </w:rPr>
        <w:t xml:space="preserve"> </w:t>
      </w:r>
      <w:r>
        <w:rPr>
          <w:rFonts w:ascii="Arial"/>
          <w:sz w:val="14"/>
        </w:rPr>
        <w:t>funds</w:t>
      </w:r>
      <w:r>
        <w:rPr>
          <w:rFonts w:ascii="Arial"/>
          <w:spacing w:val="-2"/>
          <w:sz w:val="14"/>
        </w:rPr>
        <w:t xml:space="preserve"> </w:t>
      </w:r>
      <w:r>
        <w:rPr>
          <w:rFonts w:ascii="Arial"/>
          <w:sz w:val="14"/>
        </w:rPr>
        <w:t>that</w:t>
      </w:r>
      <w:r>
        <w:rPr>
          <w:rFonts w:ascii="Arial"/>
          <w:spacing w:val="-3"/>
          <w:sz w:val="14"/>
        </w:rPr>
        <w:t xml:space="preserve"> </w:t>
      </w:r>
      <w:r>
        <w:rPr>
          <w:rFonts w:ascii="Arial"/>
          <w:sz w:val="14"/>
        </w:rPr>
        <w:t>the</w:t>
      </w:r>
      <w:r>
        <w:rPr>
          <w:rFonts w:ascii="Arial"/>
          <w:spacing w:val="-5"/>
          <w:sz w:val="14"/>
        </w:rPr>
        <w:t xml:space="preserve"> </w:t>
      </w:r>
      <w:r>
        <w:rPr>
          <w:rFonts w:ascii="Arial"/>
          <w:sz w:val="14"/>
        </w:rPr>
        <w:t>SGA</w:t>
      </w:r>
      <w:r>
        <w:rPr>
          <w:rFonts w:ascii="Arial"/>
          <w:spacing w:val="-1"/>
          <w:sz w:val="14"/>
        </w:rPr>
        <w:t xml:space="preserve"> </w:t>
      </w:r>
      <w:r>
        <w:rPr>
          <w:rFonts w:ascii="Arial"/>
          <w:sz w:val="14"/>
        </w:rPr>
        <w:t>did</w:t>
      </w:r>
      <w:r>
        <w:rPr>
          <w:rFonts w:ascii="Arial"/>
          <w:spacing w:val="1"/>
          <w:sz w:val="14"/>
        </w:rPr>
        <w:t xml:space="preserve"> </w:t>
      </w:r>
      <w:r>
        <w:rPr>
          <w:rFonts w:ascii="Arial"/>
          <w:sz w:val="14"/>
        </w:rPr>
        <w:t>not</w:t>
      </w:r>
      <w:r>
        <w:rPr>
          <w:rFonts w:ascii="Arial"/>
          <w:spacing w:val="-2"/>
          <w:sz w:val="14"/>
        </w:rPr>
        <w:t xml:space="preserve"> </w:t>
      </w:r>
      <w:r>
        <w:rPr>
          <w:rFonts w:ascii="Arial"/>
          <w:sz w:val="14"/>
        </w:rPr>
        <w:t>obligate</w:t>
      </w:r>
      <w:r>
        <w:rPr>
          <w:rFonts w:ascii="Arial"/>
          <w:spacing w:val="-4"/>
          <w:sz w:val="14"/>
        </w:rPr>
        <w:t xml:space="preserve"> </w:t>
      </w:r>
      <w:r>
        <w:rPr>
          <w:rFonts w:ascii="Arial"/>
          <w:sz w:val="14"/>
        </w:rPr>
        <w:t>against</w:t>
      </w:r>
      <w:r>
        <w:rPr>
          <w:rFonts w:ascii="Arial"/>
          <w:spacing w:val="-2"/>
          <w:sz w:val="14"/>
        </w:rPr>
        <w:t xml:space="preserve"> </w:t>
      </w:r>
      <w:r>
        <w:rPr>
          <w:rFonts w:ascii="Arial"/>
          <w:sz w:val="14"/>
        </w:rPr>
        <w:t>a</w:t>
      </w:r>
      <w:r>
        <w:rPr>
          <w:rFonts w:ascii="Arial"/>
          <w:spacing w:val="-5"/>
          <w:sz w:val="14"/>
        </w:rPr>
        <w:t xml:space="preserve"> </w:t>
      </w:r>
      <w:r>
        <w:rPr>
          <w:rFonts w:ascii="Arial"/>
          <w:sz w:val="14"/>
        </w:rPr>
        <w:t>specific</w:t>
      </w:r>
      <w:r>
        <w:rPr>
          <w:rFonts w:ascii="Arial"/>
          <w:spacing w:val="-1"/>
          <w:sz w:val="14"/>
        </w:rPr>
        <w:t xml:space="preserve"> </w:t>
      </w:r>
      <w:r>
        <w:rPr>
          <w:rFonts w:ascii="Arial"/>
          <w:sz w:val="14"/>
        </w:rPr>
        <w:t>program.</w:t>
      </w:r>
      <w:r>
        <w:rPr>
          <w:rFonts w:ascii="Arial"/>
          <w:spacing w:val="34"/>
          <w:sz w:val="14"/>
        </w:rPr>
        <w:t xml:space="preserve"> </w:t>
      </w:r>
      <w:r>
        <w:rPr>
          <w:rFonts w:ascii="Arial"/>
          <w:sz w:val="14"/>
        </w:rPr>
        <w:t>This</w:t>
      </w:r>
      <w:r>
        <w:rPr>
          <w:rFonts w:ascii="Arial"/>
          <w:spacing w:val="-3"/>
          <w:sz w:val="14"/>
        </w:rPr>
        <w:t xml:space="preserve"> </w:t>
      </w:r>
      <w:r>
        <w:rPr>
          <w:rFonts w:ascii="Arial"/>
          <w:sz w:val="14"/>
        </w:rPr>
        <w:t>sum</w:t>
      </w:r>
      <w:r>
        <w:rPr>
          <w:rFonts w:ascii="Arial"/>
          <w:spacing w:val="-2"/>
          <w:sz w:val="14"/>
        </w:rPr>
        <w:t xml:space="preserve"> </w:t>
      </w:r>
      <w:r>
        <w:rPr>
          <w:rFonts w:ascii="Arial"/>
          <w:sz w:val="14"/>
        </w:rPr>
        <w:t>should</w:t>
      </w:r>
      <w:r>
        <w:rPr>
          <w:rFonts w:ascii="Arial"/>
          <w:spacing w:val="-1"/>
          <w:sz w:val="14"/>
        </w:rPr>
        <w:t xml:space="preserve"> </w:t>
      </w:r>
      <w:r>
        <w:rPr>
          <w:rFonts w:ascii="Arial"/>
          <w:sz w:val="14"/>
        </w:rPr>
        <w:t>equal</w:t>
      </w:r>
      <w:r>
        <w:rPr>
          <w:rFonts w:ascii="Arial"/>
          <w:spacing w:val="-1"/>
          <w:sz w:val="14"/>
        </w:rPr>
        <w:t xml:space="preserve"> </w:t>
      </w:r>
      <w:r>
        <w:rPr>
          <w:rFonts w:ascii="Arial"/>
          <w:sz w:val="14"/>
        </w:rPr>
        <w:t>Line</w:t>
      </w:r>
      <w:r>
        <w:rPr>
          <w:rFonts w:ascii="Arial"/>
          <w:spacing w:val="-4"/>
          <w:sz w:val="14"/>
        </w:rPr>
        <w:t xml:space="preserve"> </w:t>
      </w:r>
      <w:r>
        <w:rPr>
          <w:rFonts w:ascii="Arial"/>
          <w:sz w:val="14"/>
        </w:rPr>
        <w:t>4</w:t>
      </w:r>
      <w:r>
        <w:rPr>
          <w:rFonts w:ascii="Arial"/>
          <w:spacing w:val="-2"/>
          <w:sz w:val="14"/>
        </w:rPr>
        <w:t xml:space="preserve"> </w:t>
      </w:r>
      <w:r>
        <w:rPr>
          <w:rFonts w:ascii="Arial"/>
          <w:sz w:val="14"/>
        </w:rPr>
        <w:t>(Total</w:t>
      </w:r>
      <w:r>
        <w:rPr>
          <w:rFonts w:ascii="Arial"/>
          <w:spacing w:val="-4"/>
          <w:sz w:val="14"/>
        </w:rPr>
        <w:t xml:space="preserve"> </w:t>
      </w:r>
      <w:r>
        <w:rPr>
          <w:rFonts w:ascii="Arial"/>
          <w:sz w:val="14"/>
        </w:rPr>
        <w:t>Obligational</w:t>
      </w:r>
      <w:r>
        <w:rPr>
          <w:rFonts w:ascii="Arial"/>
          <w:spacing w:val="-3"/>
          <w:sz w:val="14"/>
        </w:rPr>
        <w:t xml:space="preserve"> </w:t>
      </w:r>
      <w:r>
        <w:rPr>
          <w:rFonts w:ascii="Arial"/>
          <w:sz w:val="14"/>
        </w:rPr>
        <w:t>Authority)</w:t>
      </w:r>
      <w:r>
        <w:rPr>
          <w:rFonts w:ascii="Arial"/>
          <w:spacing w:val="-2"/>
          <w:sz w:val="14"/>
        </w:rPr>
        <w:t xml:space="preserve"> </w:t>
      </w:r>
      <w:r>
        <w:rPr>
          <w:rFonts w:ascii="Arial"/>
          <w:sz w:val="14"/>
        </w:rPr>
        <w:t>minus</w:t>
      </w:r>
      <w:r>
        <w:rPr>
          <w:rFonts w:ascii="Arial"/>
          <w:spacing w:val="-1"/>
          <w:sz w:val="14"/>
        </w:rPr>
        <w:t xml:space="preserve"> </w:t>
      </w:r>
      <w:r>
        <w:rPr>
          <w:rFonts w:ascii="Arial"/>
          <w:sz w:val="14"/>
        </w:rPr>
        <w:t>Line</w:t>
      </w:r>
      <w:r>
        <w:rPr>
          <w:rFonts w:ascii="Arial"/>
          <w:spacing w:val="-2"/>
          <w:sz w:val="14"/>
        </w:rPr>
        <w:t xml:space="preserve"> </w:t>
      </w:r>
      <w:r>
        <w:rPr>
          <w:rFonts w:ascii="Arial"/>
          <w:sz w:val="14"/>
        </w:rPr>
        <w:t>2</w:t>
      </w:r>
      <w:r>
        <w:rPr>
          <w:rFonts w:ascii="Arial"/>
          <w:spacing w:val="-5"/>
          <w:sz w:val="14"/>
        </w:rPr>
        <w:t xml:space="preserve"> </w:t>
      </w:r>
      <w:r>
        <w:rPr>
          <w:rFonts w:ascii="Arial"/>
          <w:sz w:val="14"/>
        </w:rPr>
        <w:t>(Payments).</w:t>
      </w:r>
    </w:p>
    <w:p w:rsidR="00DF6D8A" w:rsidP="00DF6D8A" w14:paraId="42D534E1" w14:textId="77777777">
      <w:pPr>
        <w:pStyle w:val="BodyText"/>
        <w:spacing w:before="9"/>
        <w:rPr>
          <w:rFonts w:ascii="Arial"/>
        </w:rPr>
      </w:pPr>
    </w:p>
    <w:p w:rsidR="00DF6D8A" w:rsidP="00DF6D8A" w14:paraId="085A73EF" w14:textId="77777777">
      <w:pPr>
        <w:spacing w:line="224" w:lineRule="exact"/>
        <w:ind w:left="486"/>
        <w:rPr>
          <w:rFonts w:ascii="Arial"/>
          <w:i/>
          <w:sz w:val="14"/>
        </w:rPr>
      </w:pPr>
      <w:r>
        <w:rPr>
          <w:rFonts w:ascii="Arial"/>
          <w:spacing w:val="-1"/>
          <w:sz w:val="20"/>
        </w:rPr>
        <w:t>Line</w:t>
      </w:r>
      <w:r>
        <w:rPr>
          <w:rFonts w:ascii="Arial"/>
          <w:spacing w:val="1"/>
          <w:sz w:val="20"/>
        </w:rPr>
        <w:t xml:space="preserve"> </w:t>
      </w:r>
      <w:r>
        <w:rPr>
          <w:rFonts w:ascii="Arial"/>
          <w:spacing w:val="-1"/>
          <w:sz w:val="20"/>
        </w:rPr>
        <w:t>6.</w:t>
      </w:r>
      <w:r>
        <w:rPr>
          <w:rFonts w:ascii="Arial"/>
          <w:spacing w:val="-19"/>
          <w:sz w:val="20"/>
        </w:rPr>
        <w:t xml:space="preserve"> </w:t>
      </w:r>
      <w:r>
        <w:rPr>
          <w:rFonts w:ascii="Arial"/>
          <w:i/>
          <w:spacing w:val="-1"/>
          <w:sz w:val="14"/>
        </w:rPr>
        <w:t>Revised</w:t>
      </w:r>
      <w:r>
        <w:rPr>
          <w:rFonts w:ascii="Arial"/>
          <w:i/>
          <w:sz w:val="14"/>
        </w:rPr>
        <w:t xml:space="preserve"> </w:t>
      </w:r>
      <w:r>
        <w:rPr>
          <w:rFonts w:ascii="Arial"/>
          <w:i/>
          <w:spacing w:val="-1"/>
          <w:sz w:val="14"/>
        </w:rPr>
        <w:t>Obligational</w:t>
      </w:r>
      <w:r>
        <w:rPr>
          <w:rFonts w:ascii="Arial"/>
          <w:i/>
          <w:sz w:val="14"/>
        </w:rPr>
        <w:t xml:space="preserve"> Authority:</w:t>
      </w:r>
    </w:p>
    <w:p w:rsidR="00DF6D8A" w:rsidP="00DF6D8A" w14:paraId="111E4349" w14:textId="77777777">
      <w:pPr>
        <w:spacing w:line="155" w:lineRule="exact"/>
        <w:ind w:left="1120"/>
        <w:rPr>
          <w:rFonts w:ascii="Arial"/>
          <w:sz w:val="14"/>
        </w:rPr>
      </w:pPr>
      <w:r>
        <w:rPr>
          <w:rFonts w:ascii="Arial"/>
          <w:sz w:val="14"/>
        </w:rPr>
        <w:t>The</w:t>
      </w:r>
      <w:r>
        <w:rPr>
          <w:rFonts w:ascii="Arial"/>
          <w:spacing w:val="-5"/>
          <w:sz w:val="14"/>
        </w:rPr>
        <w:t xml:space="preserve"> </w:t>
      </w:r>
      <w:r>
        <w:rPr>
          <w:rFonts w:ascii="Arial"/>
          <w:sz w:val="14"/>
        </w:rPr>
        <w:t>actual amount</w:t>
      </w:r>
      <w:r>
        <w:rPr>
          <w:rFonts w:ascii="Arial"/>
          <w:spacing w:val="-1"/>
          <w:sz w:val="14"/>
        </w:rPr>
        <w:t xml:space="preserve"> </w:t>
      </w:r>
      <w:r>
        <w:rPr>
          <w:rFonts w:ascii="Arial"/>
          <w:sz w:val="14"/>
        </w:rPr>
        <w:t>of</w:t>
      </w:r>
      <w:r>
        <w:rPr>
          <w:rFonts w:ascii="Arial"/>
          <w:spacing w:val="-4"/>
          <w:sz w:val="14"/>
        </w:rPr>
        <w:t xml:space="preserve"> </w:t>
      </w:r>
      <w:r>
        <w:rPr>
          <w:rFonts w:ascii="Arial"/>
          <w:sz w:val="14"/>
        </w:rPr>
        <w:t>funds</w:t>
      </w:r>
      <w:r>
        <w:rPr>
          <w:rFonts w:ascii="Arial"/>
          <w:spacing w:val="-1"/>
          <w:sz w:val="14"/>
        </w:rPr>
        <w:t xml:space="preserve"> </w:t>
      </w:r>
      <w:r>
        <w:rPr>
          <w:rFonts w:ascii="Arial"/>
          <w:sz w:val="14"/>
        </w:rPr>
        <w:t>used</w:t>
      </w:r>
      <w:r>
        <w:rPr>
          <w:rFonts w:ascii="Arial"/>
          <w:spacing w:val="-4"/>
          <w:sz w:val="14"/>
        </w:rPr>
        <w:t xml:space="preserve"> </w:t>
      </w:r>
      <w:r>
        <w:rPr>
          <w:rFonts w:ascii="Arial"/>
          <w:sz w:val="14"/>
        </w:rPr>
        <w:t>during</w:t>
      </w:r>
      <w:r>
        <w:rPr>
          <w:rFonts w:ascii="Arial"/>
          <w:spacing w:val="-4"/>
          <w:sz w:val="14"/>
        </w:rPr>
        <w:t xml:space="preserve"> </w:t>
      </w:r>
      <w:r>
        <w:rPr>
          <w:rFonts w:ascii="Arial"/>
          <w:sz w:val="14"/>
        </w:rPr>
        <w:t>the</w:t>
      </w:r>
      <w:r>
        <w:rPr>
          <w:rFonts w:ascii="Arial"/>
          <w:spacing w:val="-4"/>
          <w:sz w:val="14"/>
        </w:rPr>
        <w:t xml:space="preserve"> </w:t>
      </w:r>
      <w:r>
        <w:rPr>
          <w:rFonts w:ascii="Arial"/>
          <w:sz w:val="14"/>
        </w:rPr>
        <w:t>fiscal</w:t>
      </w:r>
      <w:r>
        <w:rPr>
          <w:rFonts w:ascii="Arial"/>
          <w:spacing w:val="-1"/>
          <w:sz w:val="14"/>
        </w:rPr>
        <w:t xml:space="preserve"> </w:t>
      </w:r>
      <w:r>
        <w:rPr>
          <w:rFonts w:ascii="Arial"/>
          <w:sz w:val="14"/>
        </w:rPr>
        <w:t>year.</w:t>
      </w:r>
      <w:r>
        <w:rPr>
          <w:rFonts w:ascii="Arial"/>
          <w:spacing w:val="33"/>
          <w:sz w:val="14"/>
        </w:rPr>
        <w:t xml:space="preserve"> </w:t>
      </w:r>
      <w:r>
        <w:rPr>
          <w:rFonts w:ascii="Arial"/>
          <w:sz w:val="14"/>
        </w:rPr>
        <w:t>This</w:t>
      </w:r>
      <w:r>
        <w:rPr>
          <w:rFonts w:ascii="Arial"/>
          <w:spacing w:val="-2"/>
          <w:sz w:val="14"/>
        </w:rPr>
        <w:t xml:space="preserve"> </w:t>
      </w:r>
      <w:r>
        <w:rPr>
          <w:rFonts w:ascii="Arial"/>
          <w:sz w:val="14"/>
        </w:rPr>
        <w:t>sum</w:t>
      </w:r>
      <w:r>
        <w:rPr>
          <w:rFonts w:ascii="Arial"/>
          <w:spacing w:val="-1"/>
          <w:sz w:val="14"/>
        </w:rPr>
        <w:t xml:space="preserve"> </w:t>
      </w:r>
      <w:r>
        <w:rPr>
          <w:rFonts w:ascii="Arial"/>
          <w:sz w:val="14"/>
        </w:rPr>
        <w:t>should</w:t>
      </w:r>
      <w:r>
        <w:rPr>
          <w:rFonts w:ascii="Arial"/>
          <w:spacing w:val="-1"/>
          <w:sz w:val="14"/>
        </w:rPr>
        <w:t xml:space="preserve"> </w:t>
      </w:r>
      <w:r>
        <w:rPr>
          <w:rFonts w:ascii="Arial"/>
          <w:sz w:val="14"/>
        </w:rPr>
        <w:t>equal</w:t>
      </w:r>
      <w:r>
        <w:rPr>
          <w:rFonts w:ascii="Arial"/>
          <w:spacing w:val="-4"/>
          <w:sz w:val="14"/>
        </w:rPr>
        <w:t xml:space="preserve"> </w:t>
      </w:r>
      <w:r>
        <w:rPr>
          <w:rFonts w:ascii="Arial"/>
          <w:sz w:val="14"/>
        </w:rPr>
        <w:t>Line</w:t>
      </w:r>
      <w:r>
        <w:rPr>
          <w:rFonts w:ascii="Arial"/>
          <w:spacing w:val="-1"/>
          <w:sz w:val="14"/>
        </w:rPr>
        <w:t xml:space="preserve"> </w:t>
      </w:r>
      <w:r>
        <w:rPr>
          <w:rFonts w:ascii="Arial"/>
          <w:sz w:val="14"/>
        </w:rPr>
        <w:t>4</w:t>
      </w:r>
      <w:r>
        <w:rPr>
          <w:rFonts w:ascii="Arial"/>
          <w:spacing w:val="-4"/>
          <w:sz w:val="14"/>
        </w:rPr>
        <w:t xml:space="preserve"> </w:t>
      </w:r>
      <w:r>
        <w:rPr>
          <w:rFonts w:ascii="Arial"/>
          <w:sz w:val="14"/>
        </w:rPr>
        <w:t>(Total</w:t>
      </w:r>
      <w:r>
        <w:rPr>
          <w:rFonts w:ascii="Arial"/>
          <w:spacing w:val="-3"/>
          <w:sz w:val="14"/>
        </w:rPr>
        <w:t xml:space="preserve"> </w:t>
      </w:r>
      <w:r>
        <w:rPr>
          <w:rFonts w:ascii="Arial"/>
          <w:sz w:val="14"/>
        </w:rPr>
        <w:t>Obligational</w:t>
      </w:r>
      <w:r>
        <w:rPr>
          <w:rFonts w:ascii="Arial"/>
          <w:spacing w:val="-4"/>
          <w:sz w:val="14"/>
        </w:rPr>
        <w:t xml:space="preserve"> </w:t>
      </w:r>
      <w:r>
        <w:rPr>
          <w:rFonts w:ascii="Arial"/>
          <w:sz w:val="14"/>
        </w:rPr>
        <w:t>Authority)</w:t>
      </w:r>
      <w:r>
        <w:rPr>
          <w:rFonts w:ascii="Arial"/>
          <w:spacing w:val="-1"/>
          <w:sz w:val="14"/>
        </w:rPr>
        <w:t xml:space="preserve"> </w:t>
      </w:r>
      <w:r>
        <w:rPr>
          <w:rFonts w:ascii="Arial"/>
          <w:sz w:val="14"/>
        </w:rPr>
        <w:t>minus</w:t>
      </w:r>
      <w:r>
        <w:rPr>
          <w:rFonts w:ascii="Arial"/>
          <w:spacing w:val="-3"/>
          <w:sz w:val="14"/>
        </w:rPr>
        <w:t xml:space="preserve"> </w:t>
      </w:r>
      <w:r>
        <w:rPr>
          <w:rFonts w:ascii="Arial"/>
          <w:sz w:val="14"/>
        </w:rPr>
        <w:t>Line</w:t>
      </w:r>
      <w:r>
        <w:rPr>
          <w:rFonts w:ascii="Arial"/>
          <w:spacing w:val="-2"/>
          <w:sz w:val="14"/>
        </w:rPr>
        <w:t xml:space="preserve"> </w:t>
      </w:r>
      <w:r>
        <w:rPr>
          <w:rFonts w:ascii="Arial"/>
          <w:sz w:val="14"/>
        </w:rPr>
        <w:t>5</w:t>
      </w:r>
      <w:r>
        <w:rPr>
          <w:rFonts w:ascii="Arial"/>
          <w:spacing w:val="-4"/>
          <w:sz w:val="14"/>
        </w:rPr>
        <w:t xml:space="preserve"> </w:t>
      </w:r>
      <w:r>
        <w:rPr>
          <w:rFonts w:ascii="Arial"/>
          <w:sz w:val="14"/>
        </w:rPr>
        <w:t>(Unused</w:t>
      </w:r>
      <w:r>
        <w:rPr>
          <w:rFonts w:ascii="Arial"/>
          <w:spacing w:val="-1"/>
          <w:sz w:val="14"/>
        </w:rPr>
        <w:t xml:space="preserve"> </w:t>
      </w:r>
      <w:r>
        <w:rPr>
          <w:rFonts w:ascii="Arial"/>
          <w:sz w:val="14"/>
        </w:rPr>
        <w:t>Obligational</w:t>
      </w:r>
      <w:r>
        <w:rPr>
          <w:rFonts w:ascii="Arial"/>
          <w:spacing w:val="-3"/>
          <w:sz w:val="14"/>
        </w:rPr>
        <w:t xml:space="preserve"> </w:t>
      </w:r>
      <w:r>
        <w:rPr>
          <w:rFonts w:ascii="Arial"/>
          <w:sz w:val="14"/>
        </w:rPr>
        <w:t>Authority).</w:t>
      </w:r>
    </w:p>
    <w:p w:rsidR="00DF6D8A" w:rsidP="00DF6D8A" w14:paraId="5108087B" w14:textId="77777777">
      <w:pPr>
        <w:pStyle w:val="BodyText"/>
        <w:spacing w:before="9"/>
        <w:rPr>
          <w:rFonts w:ascii="Arial"/>
        </w:rPr>
      </w:pPr>
    </w:p>
    <w:p w:rsidR="00DF6D8A" w:rsidP="00DF6D8A" w14:paraId="3C3A4308" w14:textId="77777777">
      <w:pPr>
        <w:spacing w:line="225" w:lineRule="exact"/>
        <w:ind w:left="486"/>
        <w:rPr>
          <w:rFonts w:ascii="Arial"/>
          <w:i/>
          <w:sz w:val="14"/>
        </w:rPr>
      </w:pPr>
      <w:r>
        <w:rPr>
          <w:rFonts w:ascii="Arial"/>
          <w:spacing w:val="-1"/>
          <w:sz w:val="20"/>
        </w:rPr>
        <w:t>Line 7.</w:t>
      </w:r>
      <w:r>
        <w:rPr>
          <w:rFonts w:ascii="Arial"/>
          <w:spacing w:val="-19"/>
          <w:sz w:val="20"/>
        </w:rPr>
        <w:t xml:space="preserve"> </w:t>
      </w:r>
      <w:r>
        <w:rPr>
          <w:rFonts w:ascii="Arial"/>
          <w:i/>
          <w:spacing w:val="-1"/>
          <w:sz w:val="14"/>
        </w:rPr>
        <w:t>Total</w:t>
      </w:r>
      <w:r>
        <w:rPr>
          <w:rFonts w:ascii="Arial"/>
          <w:i/>
          <w:sz w:val="14"/>
        </w:rPr>
        <w:t xml:space="preserve"> </w:t>
      </w:r>
      <w:r>
        <w:rPr>
          <w:rFonts w:ascii="Arial"/>
          <w:i/>
          <w:spacing w:val="-1"/>
          <w:sz w:val="14"/>
        </w:rPr>
        <w:t>Unused</w:t>
      </w:r>
      <w:r>
        <w:rPr>
          <w:rFonts w:ascii="Arial"/>
          <w:i/>
          <w:spacing w:val="1"/>
          <w:sz w:val="14"/>
        </w:rPr>
        <w:t xml:space="preserve"> </w:t>
      </w:r>
      <w:r>
        <w:rPr>
          <w:rFonts w:ascii="Arial"/>
          <w:i/>
          <w:spacing w:val="-1"/>
          <w:sz w:val="14"/>
        </w:rPr>
        <w:t>Obligational</w:t>
      </w:r>
      <w:r>
        <w:rPr>
          <w:rFonts w:ascii="Arial"/>
          <w:i/>
          <w:sz w:val="14"/>
        </w:rPr>
        <w:t xml:space="preserve"> Authority</w:t>
      </w:r>
      <w:r>
        <w:rPr>
          <w:rFonts w:ascii="Arial"/>
          <w:i/>
          <w:spacing w:val="-1"/>
          <w:sz w:val="14"/>
        </w:rPr>
        <w:t xml:space="preserve"> </w:t>
      </w:r>
      <w:r>
        <w:rPr>
          <w:rFonts w:ascii="Arial"/>
          <w:i/>
          <w:sz w:val="14"/>
        </w:rPr>
        <w:t>from</w:t>
      </w:r>
      <w:r>
        <w:rPr>
          <w:rFonts w:ascii="Arial"/>
          <w:i/>
          <w:spacing w:val="-1"/>
          <w:sz w:val="14"/>
        </w:rPr>
        <w:t xml:space="preserve"> </w:t>
      </w:r>
      <w:r>
        <w:rPr>
          <w:rFonts w:ascii="Arial"/>
          <w:i/>
          <w:sz w:val="14"/>
        </w:rPr>
        <w:t>this page:</w:t>
      </w:r>
    </w:p>
    <w:p w:rsidR="00DF6D8A" w:rsidP="00DF6D8A" w14:paraId="222A5669" w14:textId="77777777">
      <w:pPr>
        <w:spacing w:line="156" w:lineRule="exact"/>
        <w:ind w:left="400"/>
        <w:rPr>
          <w:rFonts w:ascii="Arial"/>
          <w:sz w:val="14"/>
        </w:rPr>
      </w:pPr>
      <w:r>
        <w:rPr>
          <w:rFonts w:ascii="Arial"/>
          <w:sz w:val="14"/>
        </w:rPr>
        <w:t>Represents</w:t>
      </w:r>
      <w:r>
        <w:rPr>
          <w:rFonts w:ascii="Arial"/>
          <w:spacing w:val="-2"/>
          <w:sz w:val="14"/>
        </w:rPr>
        <w:t xml:space="preserve"> </w:t>
      </w:r>
      <w:r>
        <w:rPr>
          <w:rFonts w:ascii="Arial"/>
          <w:sz w:val="14"/>
        </w:rPr>
        <w:t>all</w:t>
      </w:r>
      <w:r>
        <w:rPr>
          <w:rFonts w:ascii="Arial"/>
          <w:spacing w:val="-4"/>
          <w:sz w:val="14"/>
        </w:rPr>
        <w:t xml:space="preserve"> </w:t>
      </w:r>
      <w:r>
        <w:rPr>
          <w:rFonts w:ascii="Arial"/>
          <w:sz w:val="14"/>
        </w:rPr>
        <w:t>Unused</w:t>
      </w:r>
      <w:r>
        <w:rPr>
          <w:rFonts w:ascii="Arial"/>
          <w:spacing w:val="-2"/>
          <w:sz w:val="14"/>
        </w:rPr>
        <w:t xml:space="preserve"> </w:t>
      </w:r>
      <w:r>
        <w:rPr>
          <w:rFonts w:ascii="Arial"/>
          <w:sz w:val="14"/>
        </w:rPr>
        <w:t>Obligational</w:t>
      </w:r>
      <w:r>
        <w:rPr>
          <w:rFonts w:ascii="Arial"/>
          <w:spacing w:val="-4"/>
          <w:sz w:val="14"/>
        </w:rPr>
        <w:t xml:space="preserve"> </w:t>
      </w:r>
      <w:r>
        <w:rPr>
          <w:rFonts w:ascii="Arial"/>
          <w:sz w:val="14"/>
        </w:rPr>
        <w:t>Authority</w:t>
      </w:r>
      <w:r>
        <w:rPr>
          <w:rFonts w:ascii="Arial"/>
          <w:spacing w:val="-5"/>
          <w:sz w:val="14"/>
        </w:rPr>
        <w:t xml:space="preserve"> </w:t>
      </w:r>
      <w:r>
        <w:rPr>
          <w:rFonts w:ascii="Arial"/>
          <w:sz w:val="14"/>
        </w:rPr>
        <w:t>summed</w:t>
      </w:r>
      <w:r>
        <w:rPr>
          <w:rFonts w:ascii="Arial"/>
          <w:spacing w:val="-5"/>
          <w:sz w:val="14"/>
        </w:rPr>
        <w:t xml:space="preserve"> </w:t>
      </w:r>
      <w:r>
        <w:rPr>
          <w:rFonts w:ascii="Arial"/>
          <w:sz w:val="14"/>
        </w:rPr>
        <w:t>across</w:t>
      </w:r>
      <w:r>
        <w:rPr>
          <w:rFonts w:ascii="Arial"/>
          <w:spacing w:val="-4"/>
          <w:sz w:val="14"/>
        </w:rPr>
        <w:t xml:space="preserve"> </w:t>
      </w:r>
      <w:r>
        <w:rPr>
          <w:rFonts w:ascii="Arial"/>
          <w:sz w:val="14"/>
        </w:rPr>
        <w:t>all</w:t>
      </w:r>
      <w:r>
        <w:rPr>
          <w:rFonts w:ascii="Arial"/>
          <w:spacing w:val="-1"/>
          <w:sz w:val="14"/>
        </w:rPr>
        <w:t xml:space="preserve"> </w:t>
      </w:r>
      <w:r>
        <w:rPr>
          <w:rFonts w:ascii="Arial"/>
          <w:sz w:val="14"/>
        </w:rPr>
        <w:t>programs,</w:t>
      </w:r>
      <w:r>
        <w:rPr>
          <w:rFonts w:ascii="Arial"/>
          <w:spacing w:val="-2"/>
          <w:sz w:val="14"/>
        </w:rPr>
        <w:t xml:space="preserve"> </w:t>
      </w:r>
      <w:r>
        <w:rPr>
          <w:rFonts w:ascii="Arial"/>
          <w:sz w:val="14"/>
        </w:rPr>
        <w:t>which</w:t>
      </w:r>
      <w:r>
        <w:rPr>
          <w:rFonts w:ascii="Arial"/>
          <w:spacing w:val="-4"/>
          <w:sz w:val="14"/>
        </w:rPr>
        <w:t xml:space="preserve"> </w:t>
      </w:r>
      <w:r>
        <w:rPr>
          <w:rFonts w:ascii="Arial"/>
          <w:sz w:val="14"/>
        </w:rPr>
        <w:t>illustrates</w:t>
      </w:r>
      <w:r>
        <w:rPr>
          <w:rFonts w:ascii="Arial"/>
          <w:spacing w:val="-2"/>
          <w:sz w:val="14"/>
        </w:rPr>
        <w:t xml:space="preserve"> </w:t>
      </w:r>
      <w:r>
        <w:rPr>
          <w:rFonts w:ascii="Arial"/>
          <w:sz w:val="14"/>
        </w:rPr>
        <w:t>the</w:t>
      </w:r>
      <w:r>
        <w:rPr>
          <w:rFonts w:ascii="Arial"/>
          <w:spacing w:val="-2"/>
          <w:sz w:val="14"/>
        </w:rPr>
        <w:t xml:space="preserve"> </w:t>
      </w:r>
      <w:r>
        <w:rPr>
          <w:rFonts w:ascii="Arial"/>
          <w:sz w:val="14"/>
        </w:rPr>
        <w:t>total</w:t>
      </w:r>
      <w:r>
        <w:rPr>
          <w:rFonts w:ascii="Arial"/>
          <w:spacing w:val="-1"/>
          <w:sz w:val="14"/>
        </w:rPr>
        <w:t xml:space="preserve"> </w:t>
      </w:r>
      <w:r>
        <w:rPr>
          <w:rFonts w:ascii="Arial"/>
          <w:sz w:val="14"/>
        </w:rPr>
        <w:t>amount</w:t>
      </w:r>
      <w:r>
        <w:rPr>
          <w:rFonts w:ascii="Arial"/>
          <w:spacing w:val="-4"/>
          <w:sz w:val="14"/>
        </w:rPr>
        <w:t xml:space="preserve"> </w:t>
      </w:r>
      <w:r>
        <w:rPr>
          <w:rFonts w:ascii="Arial"/>
          <w:sz w:val="14"/>
        </w:rPr>
        <w:t>of</w:t>
      </w:r>
      <w:r>
        <w:rPr>
          <w:rFonts w:ascii="Arial"/>
          <w:spacing w:val="-3"/>
          <w:sz w:val="14"/>
        </w:rPr>
        <w:t xml:space="preserve"> </w:t>
      </w:r>
      <w:r>
        <w:rPr>
          <w:rFonts w:ascii="Arial"/>
          <w:sz w:val="14"/>
        </w:rPr>
        <w:t>funds</w:t>
      </w:r>
      <w:r>
        <w:rPr>
          <w:rFonts w:ascii="Arial"/>
          <w:spacing w:val="-2"/>
          <w:sz w:val="14"/>
        </w:rPr>
        <w:t xml:space="preserve"> </w:t>
      </w:r>
      <w:r>
        <w:rPr>
          <w:rFonts w:ascii="Arial"/>
          <w:sz w:val="14"/>
        </w:rPr>
        <w:t>that will</w:t>
      </w:r>
      <w:r>
        <w:rPr>
          <w:rFonts w:ascii="Arial"/>
          <w:spacing w:val="-4"/>
          <w:sz w:val="14"/>
        </w:rPr>
        <w:t xml:space="preserve"> </w:t>
      </w:r>
      <w:r>
        <w:rPr>
          <w:rFonts w:ascii="Arial"/>
          <w:sz w:val="14"/>
        </w:rPr>
        <w:t>be</w:t>
      </w:r>
      <w:r>
        <w:rPr>
          <w:rFonts w:ascii="Arial"/>
          <w:spacing w:val="-5"/>
          <w:sz w:val="14"/>
        </w:rPr>
        <w:t xml:space="preserve"> </w:t>
      </w:r>
      <w:r>
        <w:rPr>
          <w:rFonts w:ascii="Arial"/>
          <w:sz w:val="14"/>
        </w:rPr>
        <w:t>deobligated</w:t>
      </w:r>
      <w:r>
        <w:rPr>
          <w:rFonts w:ascii="Arial"/>
          <w:spacing w:val="-4"/>
          <w:sz w:val="14"/>
        </w:rPr>
        <w:t xml:space="preserve"> </w:t>
      </w:r>
      <w:r>
        <w:rPr>
          <w:rFonts w:ascii="Arial"/>
          <w:sz w:val="14"/>
        </w:rPr>
        <w:t>from</w:t>
      </w:r>
      <w:r>
        <w:rPr>
          <w:rFonts w:ascii="Arial"/>
          <w:spacing w:val="-2"/>
          <w:sz w:val="14"/>
        </w:rPr>
        <w:t xml:space="preserve"> </w:t>
      </w:r>
      <w:r>
        <w:rPr>
          <w:rFonts w:ascii="Arial"/>
          <w:sz w:val="14"/>
        </w:rPr>
        <w:t>the</w:t>
      </w:r>
      <w:r>
        <w:rPr>
          <w:rFonts w:ascii="Arial"/>
          <w:spacing w:val="-5"/>
          <w:sz w:val="14"/>
        </w:rPr>
        <w:t xml:space="preserve"> </w:t>
      </w:r>
      <w:r>
        <w:rPr>
          <w:rFonts w:ascii="Arial"/>
          <w:sz w:val="14"/>
        </w:rPr>
        <w:t>CA.</w:t>
      </w:r>
    </w:p>
    <w:p w:rsidR="00DF6D8A" w:rsidP="00DF6D8A" w14:paraId="4D41BF14" w14:textId="77777777">
      <w:pPr>
        <w:spacing w:line="156" w:lineRule="exact"/>
        <w:rPr>
          <w:rFonts w:ascii="Arial"/>
          <w:sz w:val="14"/>
        </w:rPr>
        <w:sectPr>
          <w:pgSz w:w="15840" w:h="12240" w:orient="landscape"/>
          <w:pgMar w:top="400" w:right="300" w:bottom="1400" w:left="320" w:header="0" w:footer="1202" w:gutter="0"/>
          <w:cols w:space="720"/>
        </w:sectPr>
      </w:pPr>
    </w:p>
    <w:tbl>
      <w:tblPr>
        <w:tblW w:w="0" w:type="auto"/>
        <w:tblInd w:w="5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202"/>
        <w:gridCol w:w="1468"/>
        <w:gridCol w:w="2087"/>
        <w:gridCol w:w="1391"/>
        <w:gridCol w:w="1542"/>
        <w:gridCol w:w="1288"/>
        <w:gridCol w:w="662"/>
        <w:gridCol w:w="1416"/>
        <w:gridCol w:w="1099"/>
        <w:gridCol w:w="1101"/>
        <w:gridCol w:w="1243"/>
      </w:tblGrid>
      <w:tr w14:paraId="1397CB4D" w14:textId="77777777" w:rsidTr="00322FF6">
        <w:tblPrEx>
          <w:tblW w:w="0" w:type="auto"/>
          <w:tblInd w:w="5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892"/>
        </w:trPr>
        <w:tc>
          <w:tcPr>
            <w:tcW w:w="14499" w:type="dxa"/>
            <w:gridSpan w:val="11"/>
            <w:tcBorders>
              <w:bottom w:val="single" w:sz="4" w:space="0" w:color="000000"/>
            </w:tcBorders>
          </w:tcPr>
          <w:p w:rsidR="00DF6D8A" w:rsidP="00322FF6" w14:paraId="6E4C404C" w14:textId="77777777">
            <w:pPr>
              <w:pStyle w:val="TableParagraph"/>
              <w:spacing w:before="3"/>
              <w:rPr>
                <w:rFonts w:ascii="Arial"/>
                <w:sz w:val="24"/>
              </w:rPr>
            </w:pPr>
          </w:p>
          <w:p w:rsidR="00DF6D8A" w:rsidP="00322FF6" w14:paraId="7E4BA23C" w14:textId="77777777">
            <w:pPr>
              <w:pStyle w:val="TableParagraph"/>
              <w:tabs>
                <w:tab w:val="left" w:pos="9121"/>
              </w:tabs>
              <w:spacing w:line="612" w:lineRule="auto"/>
              <w:ind w:left="5740" w:right="2415" w:hanging="5633"/>
              <w:rPr>
                <w:rFonts w:ascii="Arial"/>
                <w:b/>
                <w:sz w:val="20"/>
              </w:rPr>
            </w:pPr>
            <w:r>
              <w:rPr>
                <w:rFonts w:ascii="Arial"/>
                <w:b/>
                <w:sz w:val="20"/>
              </w:rPr>
              <w:t>BUREAU OF</w:t>
            </w:r>
            <w:r>
              <w:rPr>
                <w:rFonts w:ascii="Arial"/>
                <w:b/>
                <w:spacing w:val="-2"/>
                <w:sz w:val="20"/>
              </w:rPr>
              <w:t xml:space="preserve"> </w:t>
            </w:r>
            <w:r>
              <w:rPr>
                <w:rFonts w:ascii="Arial"/>
                <w:b/>
                <w:sz w:val="20"/>
              </w:rPr>
              <w:t>LABOR STATISTICS</w:t>
            </w:r>
            <w:r>
              <w:rPr>
                <w:rFonts w:ascii="Arial"/>
                <w:b/>
                <w:sz w:val="20"/>
              </w:rPr>
              <w:tab/>
            </w:r>
            <w:r>
              <w:rPr>
                <w:rFonts w:ascii="Arial"/>
                <w:b/>
                <w:sz w:val="20"/>
              </w:rPr>
              <w:tab/>
              <w:t>U.S.</w:t>
            </w:r>
            <w:r>
              <w:rPr>
                <w:rFonts w:ascii="Arial"/>
                <w:b/>
                <w:spacing w:val="-5"/>
                <w:sz w:val="20"/>
              </w:rPr>
              <w:t xml:space="preserve"> </w:t>
            </w:r>
            <w:r>
              <w:rPr>
                <w:rFonts w:ascii="Arial"/>
                <w:b/>
                <w:sz w:val="20"/>
              </w:rPr>
              <w:t>DEPARTMENT</w:t>
            </w:r>
            <w:r>
              <w:rPr>
                <w:rFonts w:ascii="Arial"/>
                <w:b/>
                <w:spacing w:val="-1"/>
                <w:sz w:val="20"/>
              </w:rPr>
              <w:t xml:space="preserve"> </w:t>
            </w:r>
            <w:r>
              <w:rPr>
                <w:rFonts w:ascii="Arial"/>
                <w:b/>
                <w:sz w:val="20"/>
              </w:rPr>
              <w:t>OF</w:t>
            </w:r>
            <w:r>
              <w:rPr>
                <w:rFonts w:ascii="Arial"/>
                <w:b/>
                <w:spacing w:val="-4"/>
                <w:sz w:val="20"/>
              </w:rPr>
              <w:t xml:space="preserve"> </w:t>
            </w:r>
            <w:r>
              <w:rPr>
                <w:rFonts w:ascii="Arial"/>
                <w:b/>
                <w:sz w:val="20"/>
              </w:rPr>
              <w:t>LABOR</w:t>
            </w:r>
            <w:r>
              <w:rPr>
                <w:rFonts w:ascii="Arial"/>
                <w:b/>
                <w:spacing w:val="-53"/>
                <w:sz w:val="20"/>
              </w:rPr>
              <w:t xml:space="preserve"> </w:t>
            </w:r>
            <w:r>
              <w:rPr>
                <w:rFonts w:ascii="Arial"/>
                <w:b/>
                <w:sz w:val="20"/>
              </w:rPr>
              <w:t>BLS</w:t>
            </w:r>
            <w:r>
              <w:rPr>
                <w:rFonts w:ascii="Arial"/>
                <w:b/>
                <w:spacing w:val="-3"/>
                <w:sz w:val="20"/>
              </w:rPr>
              <w:t xml:space="preserve"> </w:t>
            </w:r>
            <w:r>
              <w:rPr>
                <w:rFonts w:ascii="Arial"/>
                <w:b/>
                <w:sz w:val="20"/>
              </w:rPr>
              <w:t>OSHS</w:t>
            </w:r>
            <w:r>
              <w:rPr>
                <w:rFonts w:ascii="Arial"/>
                <w:b/>
                <w:spacing w:val="1"/>
                <w:sz w:val="20"/>
              </w:rPr>
              <w:t xml:space="preserve"> </w:t>
            </w:r>
            <w:r>
              <w:rPr>
                <w:rFonts w:ascii="Arial"/>
                <w:b/>
                <w:sz w:val="20"/>
              </w:rPr>
              <w:t>PROPERTY</w:t>
            </w:r>
            <w:r>
              <w:rPr>
                <w:rFonts w:ascii="Arial"/>
                <w:b/>
                <w:spacing w:val="1"/>
                <w:sz w:val="20"/>
              </w:rPr>
              <w:t xml:space="preserve"> </w:t>
            </w:r>
            <w:r>
              <w:rPr>
                <w:rFonts w:ascii="Arial"/>
                <w:b/>
                <w:sz w:val="20"/>
              </w:rPr>
              <w:t>LISTING</w:t>
            </w:r>
          </w:p>
          <w:p w:rsidR="00DF6D8A" w:rsidP="00322FF6" w14:paraId="369BD71A" w14:textId="77777777">
            <w:pPr>
              <w:pStyle w:val="TableParagraph"/>
              <w:spacing w:line="180" w:lineRule="exact"/>
              <w:ind w:left="2973" w:right="2942"/>
              <w:jc w:val="center"/>
              <w:rPr>
                <w:rFonts w:ascii="Arial"/>
                <w:b/>
                <w:sz w:val="20"/>
              </w:rPr>
            </w:pPr>
            <w:r>
              <w:rPr>
                <w:rFonts w:ascii="Arial"/>
                <w:b/>
                <w:sz w:val="20"/>
              </w:rPr>
              <w:t>(BLS-Owned</w:t>
            </w:r>
            <w:r>
              <w:rPr>
                <w:rFonts w:ascii="Arial"/>
                <w:b/>
                <w:spacing w:val="-4"/>
                <w:sz w:val="20"/>
              </w:rPr>
              <w:t xml:space="preserve"> </w:t>
            </w:r>
            <w:r>
              <w:rPr>
                <w:rFonts w:ascii="Arial"/>
                <w:b/>
                <w:sz w:val="20"/>
              </w:rPr>
              <w:t>Property</w:t>
            </w:r>
            <w:r>
              <w:rPr>
                <w:rFonts w:ascii="Arial"/>
                <w:b/>
                <w:spacing w:val="-8"/>
                <w:sz w:val="20"/>
              </w:rPr>
              <w:t xml:space="preserve"> </w:t>
            </w:r>
            <w:r>
              <w:rPr>
                <w:rFonts w:ascii="Arial"/>
                <w:b/>
                <w:sz w:val="20"/>
              </w:rPr>
              <w:t>ONLY--NOT</w:t>
            </w:r>
            <w:r>
              <w:rPr>
                <w:rFonts w:ascii="Arial"/>
                <w:b/>
                <w:spacing w:val="-2"/>
                <w:sz w:val="20"/>
              </w:rPr>
              <w:t xml:space="preserve"> </w:t>
            </w:r>
            <w:r>
              <w:rPr>
                <w:rFonts w:ascii="Arial"/>
                <w:b/>
                <w:sz w:val="20"/>
              </w:rPr>
              <w:t>Property</w:t>
            </w:r>
            <w:r>
              <w:rPr>
                <w:rFonts w:ascii="Arial"/>
                <w:b/>
                <w:spacing w:val="-4"/>
                <w:sz w:val="20"/>
              </w:rPr>
              <w:t xml:space="preserve"> </w:t>
            </w:r>
            <w:r>
              <w:rPr>
                <w:rFonts w:ascii="Arial"/>
                <w:b/>
                <w:sz w:val="20"/>
              </w:rPr>
              <w:t>Procured</w:t>
            </w:r>
            <w:r>
              <w:rPr>
                <w:rFonts w:ascii="Arial"/>
                <w:b/>
                <w:spacing w:val="-4"/>
                <w:sz w:val="20"/>
              </w:rPr>
              <w:t xml:space="preserve"> </w:t>
            </w:r>
            <w:r>
              <w:rPr>
                <w:rFonts w:ascii="Arial"/>
                <w:b/>
                <w:sz w:val="20"/>
              </w:rPr>
              <w:t>with</w:t>
            </w:r>
            <w:r>
              <w:rPr>
                <w:rFonts w:ascii="Arial"/>
                <w:b/>
                <w:spacing w:val="-4"/>
                <w:sz w:val="20"/>
              </w:rPr>
              <w:t xml:space="preserve"> </w:t>
            </w:r>
            <w:r>
              <w:rPr>
                <w:rFonts w:ascii="Arial"/>
                <w:b/>
                <w:sz w:val="20"/>
              </w:rPr>
              <w:t>Cooperative</w:t>
            </w:r>
            <w:r>
              <w:rPr>
                <w:rFonts w:ascii="Arial"/>
                <w:b/>
                <w:spacing w:val="-3"/>
                <w:sz w:val="20"/>
              </w:rPr>
              <w:t xml:space="preserve"> </w:t>
            </w:r>
            <w:r>
              <w:rPr>
                <w:rFonts w:ascii="Arial"/>
                <w:b/>
                <w:sz w:val="20"/>
              </w:rPr>
              <w:t>Agreement</w:t>
            </w:r>
            <w:r>
              <w:rPr>
                <w:rFonts w:ascii="Arial"/>
                <w:b/>
                <w:spacing w:val="-3"/>
                <w:sz w:val="20"/>
              </w:rPr>
              <w:t xml:space="preserve"> </w:t>
            </w:r>
            <w:r>
              <w:rPr>
                <w:rFonts w:ascii="Arial"/>
                <w:b/>
                <w:sz w:val="20"/>
              </w:rPr>
              <w:t>Funds)</w:t>
            </w:r>
          </w:p>
        </w:tc>
      </w:tr>
      <w:tr w14:paraId="62B98A7B" w14:textId="77777777" w:rsidTr="00322FF6">
        <w:tblPrEx>
          <w:tblW w:w="0" w:type="auto"/>
          <w:tblInd w:w="528" w:type="dxa"/>
          <w:tblLayout w:type="fixed"/>
          <w:tblCellMar>
            <w:left w:w="0" w:type="dxa"/>
            <w:right w:w="0" w:type="dxa"/>
          </w:tblCellMar>
          <w:tblLook w:val="01E0"/>
        </w:tblPrEx>
        <w:trPr>
          <w:trHeight w:val="885"/>
        </w:trPr>
        <w:tc>
          <w:tcPr>
            <w:tcW w:w="12155" w:type="dxa"/>
            <w:gridSpan w:val="9"/>
            <w:tcBorders>
              <w:top w:val="single" w:sz="4" w:space="0" w:color="000000"/>
              <w:bottom w:val="single" w:sz="4" w:space="0" w:color="000000"/>
              <w:right w:val="single" w:sz="4" w:space="0" w:color="000000"/>
            </w:tcBorders>
          </w:tcPr>
          <w:p w:rsidR="00DF6D8A" w:rsidP="00322FF6" w14:paraId="415F0E0F" w14:textId="5126EDA6">
            <w:pPr>
              <w:pStyle w:val="TableParagraph"/>
              <w:spacing w:before="36"/>
              <w:ind w:left="107" w:right="176"/>
              <w:rPr>
                <w:rFonts w:ascii="Arial"/>
                <w:b/>
                <w:sz w:val="14"/>
              </w:rPr>
            </w:pPr>
            <w:r>
              <w:rPr>
                <w:rFonts w:ascii="Arial"/>
                <w:b/>
                <w:sz w:val="14"/>
              </w:rPr>
              <w:t xml:space="preserve">We estimate that it will take an average of 25 minutes to complete this form including time for reviewing instructions, searching existing data sources, </w:t>
            </w:r>
            <w:r>
              <w:rPr>
                <w:rFonts w:ascii="Arial"/>
                <w:b/>
                <w:sz w:val="14"/>
              </w:rPr>
              <w:t>gathering</w:t>
            </w:r>
            <w:r>
              <w:rPr>
                <w:rFonts w:ascii="Arial"/>
                <w:b/>
                <w:sz w:val="14"/>
              </w:rPr>
              <w:t xml:space="preserve"> and maintaining</w:t>
            </w:r>
            <w:r>
              <w:rPr>
                <w:rFonts w:ascii="Arial"/>
                <w:b/>
                <w:spacing w:val="1"/>
                <w:sz w:val="14"/>
              </w:rPr>
              <w:t xml:space="preserve"> </w:t>
            </w:r>
            <w:r>
              <w:rPr>
                <w:rFonts w:ascii="Arial"/>
                <w:b/>
                <w:sz w:val="14"/>
              </w:rPr>
              <w:t>the data needed, and completing and reviewing the information.</w:t>
            </w:r>
            <w:r>
              <w:rPr>
                <w:rFonts w:ascii="Arial"/>
                <w:b/>
                <w:spacing w:val="1"/>
                <w:sz w:val="14"/>
              </w:rPr>
              <w:t xml:space="preserve"> </w:t>
            </w:r>
            <w:r>
              <w:rPr>
                <w:rFonts w:ascii="Arial"/>
                <w:b/>
                <w:sz w:val="14"/>
              </w:rPr>
              <w:t>Your response is required to obtain or retain benefits under 29 USC 673.</w:t>
            </w:r>
            <w:r>
              <w:rPr>
                <w:rFonts w:ascii="Arial"/>
                <w:b/>
                <w:spacing w:val="1"/>
                <w:sz w:val="14"/>
              </w:rPr>
              <w:t xml:space="preserve"> </w:t>
            </w:r>
            <w:r>
              <w:rPr>
                <w:rFonts w:ascii="Arial"/>
                <w:b/>
                <w:sz w:val="14"/>
              </w:rPr>
              <w:t>If you have any comments regarding</w:t>
            </w:r>
            <w:r>
              <w:rPr>
                <w:rFonts w:ascii="Arial"/>
                <w:b/>
                <w:spacing w:val="1"/>
                <w:sz w:val="14"/>
              </w:rPr>
              <w:t xml:space="preserve"> </w:t>
            </w:r>
            <w:r>
              <w:rPr>
                <w:rFonts w:ascii="Arial"/>
                <w:b/>
                <w:sz w:val="14"/>
              </w:rPr>
              <w:t>these estimates or any other aspect of this form, including suggestions for reducing this burden, send them to the Bureau of Labor Statistics, Division of Financial Management</w:t>
            </w:r>
            <w:r>
              <w:rPr>
                <w:rFonts w:ascii="Arial"/>
                <w:b/>
                <w:spacing w:val="1"/>
                <w:sz w:val="14"/>
              </w:rPr>
              <w:t xml:space="preserve"> </w:t>
            </w:r>
            <w:r>
              <w:rPr>
                <w:rFonts w:ascii="Arial"/>
                <w:b/>
                <w:sz w:val="14"/>
              </w:rPr>
              <w:t xml:space="preserve">(1220-0149), 2 Massachusetts Avenue, NE, </w:t>
            </w:r>
            <w:r w:rsidR="00CB5705">
              <w:rPr>
                <w:rFonts w:ascii="Arial"/>
                <w:b/>
                <w:sz w:val="14"/>
              </w:rPr>
              <w:t>Room 4135</w:t>
            </w:r>
            <w:r>
              <w:rPr>
                <w:rFonts w:ascii="Arial"/>
                <w:b/>
                <w:sz w:val="14"/>
              </w:rPr>
              <w:t>, Washington, DC 20212-0001. You are not required to respond to the collection of information unless it displays a currently</w:t>
            </w:r>
            <w:r>
              <w:rPr>
                <w:rFonts w:ascii="Arial"/>
                <w:b/>
                <w:spacing w:val="1"/>
                <w:sz w:val="14"/>
              </w:rPr>
              <w:t xml:space="preserve"> </w:t>
            </w:r>
            <w:r>
              <w:rPr>
                <w:rFonts w:ascii="Arial"/>
                <w:b/>
                <w:sz w:val="14"/>
              </w:rPr>
              <w:t>valid</w:t>
            </w:r>
            <w:r>
              <w:rPr>
                <w:rFonts w:ascii="Arial"/>
                <w:b/>
                <w:spacing w:val="-1"/>
                <w:sz w:val="14"/>
              </w:rPr>
              <w:t xml:space="preserve"> </w:t>
            </w:r>
            <w:r>
              <w:rPr>
                <w:rFonts w:ascii="Arial"/>
                <w:b/>
                <w:sz w:val="14"/>
              </w:rPr>
              <w:t>OMB</w:t>
            </w:r>
            <w:r>
              <w:rPr>
                <w:rFonts w:ascii="Arial"/>
                <w:b/>
                <w:spacing w:val="-1"/>
                <w:sz w:val="14"/>
              </w:rPr>
              <w:t xml:space="preserve"> </w:t>
            </w:r>
            <w:r>
              <w:rPr>
                <w:rFonts w:ascii="Arial"/>
                <w:b/>
                <w:sz w:val="14"/>
              </w:rPr>
              <w:t>control</w:t>
            </w:r>
            <w:r>
              <w:rPr>
                <w:rFonts w:ascii="Arial"/>
                <w:b/>
                <w:spacing w:val="1"/>
                <w:sz w:val="14"/>
              </w:rPr>
              <w:t xml:space="preserve"> </w:t>
            </w:r>
            <w:r>
              <w:rPr>
                <w:rFonts w:ascii="Arial"/>
                <w:b/>
                <w:sz w:val="14"/>
              </w:rPr>
              <w:t>number.</w:t>
            </w:r>
          </w:p>
        </w:tc>
        <w:tc>
          <w:tcPr>
            <w:tcW w:w="2344" w:type="dxa"/>
            <w:gridSpan w:val="2"/>
            <w:tcBorders>
              <w:top w:val="single" w:sz="4" w:space="0" w:color="000000"/>
              <w:left w:val="single" w:sz="4" w:space="0" w:color="000000"/>
              <w:bottom w:val="single" w:sz="4" w:space="0" w:color="000000"/>
            </w:tcBorders>
          </w:tcPr>
          <w:p w:rsidR="00DF6D8A" w:rsidP="00322FF6" w14:paraId="76AB1B0E" w14:textId="77777777">
            <w:pPr>
              <w:pStyle w:val="TableParagraph"/>
              <w:spacing w:before="2"/>
              <w:rPr>
                <w:rFonts w:ascii="Arial"/>
              </w:rPr>
            </w:pPr>
          </w:p>
          <w:p w:rsidR="00DF6D8A" w:rsidP="00322FF6" w14:paraId="1D39DE7A" w14:textId="77777777">
            <w:pPr>
              <w:pStyle w:val="TableParagraph"/>
              <w:spacing w:line="183" w:lineRule="exact"/>
              <w:ind w:left="168" w:right="120"/>
              <w:jc w:val="center"/>
              <w:rPr>
                <w:rFonts w:ascii="Arial"/>
                <w:sz w:val="16"/>
              </w:rPr>
            </w:pPr>
            <w:r>
              <w:rPr>
                <w:rFonts w:ascii="Arial"/>
                <w:sz w:val="16"/>
              </w:rPr>
              <w:t>OMB</w:t>
            </w:r>
            <w:r>
              <w:rPr>
                <w:rFonts w:ascii="Arial"/>
                <w:spacing w:val="-2"/>
                <w:sz w:val="16"/>
              </w:rPr>
              <w:t xml:space="preserve"> </w:t>
            </w:r>
            <w:r>
              <w:rPr>
                <w:rFonts w:ascii="Arial"/>
                <w:sz w:val="16"/>
              </w:rPr>
              <w:t>No. 1220-0149</w:t>
            </w:r>
          </w:p>
          <w:p w:rsidR="00DF6D8A" w:rsidP="00322FF6" w14:paraId="5018A17F" w14:textId="77777777">
            <w:pPr>
              <w:pStyle w:val="TableParagraph"/>
              <w:spacing w:line="183" w:lineRule="exact"/>
              <w:ind w:left="168" w:right="121"/>
              <w:jc w:val="center"/>
              <w:rPr>
                <w:rFonts w:ascii="Arial"/>
                <w:spacing w:val="-3"/>
                <w:sz w:val="16"/>
              </w:rPr>
            </w:pPr>
            <w:r>
              <w:rPr>
                <w:rFonts w:ascii="Arial"/>
                <w:sz w:val="16"/>
              </w:rPr>
              <w:t>Approval</w:t>
            </w:r>
            <w:r>
              <w:rPr>
                <w:rFonts w:ascii="Arial"/>
                <w:spacing w:val="-4"/>
                <w:sz w:val="16"/>
              </w:rPr>
              <w:t xml:space="preserve"> </w:t>
            </w:r>
            <w:r>
              <w:rPr>
                <w:rFonts w:ascii="Arial"/>
                <w:sz w:val="16"/>
              </w:rPr>
              <w:t>Expires</w:t>
            </w:r>
            <w:r>
              <w:rPr>
                <w:rFonts w:ascii="Arial"/>
                <w:spacing w:val="-3"/>
                <w:sz w:val="16"/>
              </w:rPr>
              <w:t xml:space="preserve"> </w:t>
            </w:r>
          </w:p>
          <w:p w:rsidR="00DF6D8A" w:rsidP="00322FF6" w14:paraId="5BF8614C" w14:textId="77777777">
            <w:pPr>
              <w:pStyle w:val="TableParagraph"/>
              <w:spacing w:line="183" w:lineRule="exact"/>
              <w:ind w:left="168" w:right="121"/>
              <w:jc w:val="center"/>
              <w:rPr>
                <w:rFonts w:ascii="Arial"/>
                <w:sz w:val="16"/>
              </w:rPr>
            </w:pPr>
            <w:r>
              <w:rPr>
                <w:rFonts w:ascii="Arial"/>
                <w:sz w:val="16"/>
              </w:rPr>
              <w:t>06-30-2024</w:t>
            </w:r>
          </w:p>
        </w:tc>
      </w:tr>
      <w:tr w14:paraId="66F60AF6" w14:textId="77777777" w:rsidTr="00322FF6">
        <w:tblPrEx>
          <w:tblW w:w="0" w:type="auto"/>
          <w:tblInd w:w="528" w:type="dxa"/>
          <w:tblLayout w:type="fixed"/>
          <w:tblCellMar>
            <w:left w:w="0" w:type="dxa"/>
            <w:right w:w="0" w:type="dxa"/>
          </w:tblCellMar>
          <w:tblLook w:val="01E0"/>
        </w:tblPrEx>
        <w:trPr>
          <w:trHeight w:val="1641"/>
        </w:trPr>
        <w:tc>
          <w:tcPr>
            <w:tcW w:w="1202" w:type="dxa"/>
            <w:tcBorders>
              <w:top w:val="single" w:sz="4" w:space="0" w:color="000000"/>
              <w:bottom w:val="single" w:sz="4" w:space="0" w:color="000000"/>
              <w:right w:val="nil"/>
            </w:tcBorders>
          </w:tcPr>
          <w:p w:rsidR="00DF6D8A" w:rsidP="00322FF6" w14:paraId="030283C7" w14:textId="77777777">
            <w:pPr>
              <w:pStyle w:val="TableParagraph"/>
              <w:rPr>
                <w:rFonts w:ascii="Times New Roman"/>
                <w:sz w:val="16"/>
              </w:rPr>
            </w:pPr>
          </w:p>
        </w:tc>
        <w:tc>
          <w:tcPr>
            <w:tcW w:w="8438" w:type="dxa"/>
            <w:gridSpan w:val="6"/>
            <w:tcBorders>
              <w:top w:val="single" w:sz="4" w:space="0" w:color="000000"/>
              <w:left w:val="nil"/>
              <w:bottom w:val="single" w:sz="4" w:space="0" w:color="000000"/>
              <w:right w:val="nil"/>
            </w:tcBorders>
          </w:tcPr>
          <w:p w:rsidR="00DF6D8A" w:rsidP="00322FF6" w14:paraId="12861CC6" w14:textId="77777777">
            <w:pPr>
              <w:pStyle w:val="TableParagraph"/>
              <w:tabs>
                <w:tab w:val="left" w:pos="3571"/>
                <w:tab w:val="left" w:pos="4740"/>
                <w:tab w:val="left" w:pos="8457"/>
              </w:tabs>
              <w:spacing w:before="123" w:line="600" w:lineRule="atLeast"/>
              <w:ind w:left="852" w:right="-29" w:firstLine="64"/>
              <w:rPr>
                <w:rFonts w:ascii="Arial"/>
                <w:b/>
                <w:sz w:val="20"/>
              </w:rPr>
            </w:pPr>
            <w:r>
              <w:rPr>
                <w:rFonts w:ascii="Arial"/>
                <w:b/>
                <w:sz w:val="20"/>
              </w:rPr>
              <w:t>State</w:t>
            </w:r>
            <w:r>
              <w:rPr>
                <w:rFonts w:ascii="Arial"/>
                <w:b/>
                <w:spacing w:val="-6"/>
                <w:sz w:val="20"/>
              </w:rPr>
              <w:t xml:space="preserve"> </w:t>
            </w:r>
            <w:r>
              <w:rPr>
                <w:rFonts w:ascii="Arial"/>
                <w:b/>
                <w:sz w:val="20"/>
              </w:rPr>
              <w:t>Grant Agency</w:t>
            </w:r>
            <w:r>
              <w:rPr>
                <w:rFonts w:ascii="Arial"/>
                <w:b/>
                <w:spacing w:val="-5"/>
                <w:sz w:val="20"/>
              </w:rPr>
              <w:t xml:space="preserve"> </w:t>
            </w:r>
            <w:r>
              <w:rPr>
                <w:rFonts w:ascii="Arial"/>
                <w:b/>
                <w:sz w:val="20"/>
              </w:rPr>
              <w:t xml:space="preserve">(SGA): </w:t>
            </w:r>
            <w:r>
              <w:rPr>
                <w:rFonts w:ascii="Arial"/>
                <w:b/>
                <w:spacing w:val="-2"/>
                <w:sz w:val="20"/>
              </w:rPr>
              <w:t xml:space="preserve"> </w:t>
            </w:r>
            <w:r>
              <w:rPr>
                <w:rFonts w:ascii="Arial"/>
                <w:b/>
                <w:w w:val="99"/>
                <w:sz w:val="20"/>
                <w:u w:val="single"/>
              </w:rPr>
              <w:t xml:space="preserve"> </w:t>
            </w:r>
            <w:r>
              <w:rPr>
                <w:rFonts w:ascii="Arial"/>
                <w:b/>
                <w:sz w:val="20"/>
                <w:u w:val="single"/>
              </w:rPr>
              <w:tab/>
            </w:r>
            <w:r>
              <w:rPr>
                <w:rFonts w:ascii="Arial"/>
                <w:b/>
                <w:sz w:val="20"/>
                <w:u w:val="single"/>
              </w:rPr>
              <w:tab/>
            </w:r>
            <w:r>
              <w:rPr>
                <w:rFonts w:ascii="Arial"/>
                <w:b/>
                <w:sz w:val="20"/>
              </w:rPr>
              <w:t xml:space="preserve">                                                                                       CA</w:t>
            </w:r>
            <w:r>
              <w:rPr>
                <w:rFonts w:ascii="Arial"/>
                <w:b/>
                <w:spacing w:val="-4"/>
                <w:sz w:val="20"/>
              </w:rPr>
              <w:t xml:space="preserve"> </w:t>
            </w:r>
            <w:r>
              <w:rPr>
                <w:rFonts w:ascii="Arial"/>
                <w:b/>
                <w:sz w:val="20"/>
              </w:rPr>
              <w:t>#:</w:t>
            </w:r>
            <w:r>
              <w:rPr>
                <w:rFonts w:ascii="Arial"/>
                <w:b/>
                <w:sz w:val="20"/>
                <w:u w:val="single"/>
              </w:rPr>
              <w:tab/>
            </w:r>
            <w:r>
              <w:rPr>
                <w:rFonts w:ascii="Arial"/>
                <w:b/>
                <w:sz w:val="20"/>
              </w:rPr>
              <w:tab/>
              <w:t>CA</w:t>
            </w:r>
            <w:r>
              <w:rPr>
                <w:rFonts w:ascii="Arial"/>
                <w:b/>
                <w:spacing w:val="-6"/>
                <w:sz w:val="20"/>
              </w:rPr>
              <w:t xml:space="preserve"> </w:t>
            </w:r>
            <w:r>
              <w:rPr>
                <w:rFonts w:ascii="Arial"/>
                <w:b/>
                <w:sz w:val="20"/>
              </w:rPr>
              <w:t>Period:</w:t>
            </w:r>
            <w:r>
              <w:rPr>
                <w:rFonts w:ascii="Arial"/>
                <w:b/>
                <w:spacing w:val="-3"/>
                <w:sz w:val="20"/>
              </w:rPr>
              <w:t xml:space="preserve"> </w:t>
            </w:r>
            <w:r>
              <w:rPr>
                <w:rFonts w:ascii="Arial"/>
                <w:b/>
                <w:sz w:val="20"/>
              </w:rPr>
              <w:t xml:space="preserve">From: </w:t>
            </w:r>
            <w:r>
              <w:rPr>
                <w:rFonts w:ascii="Arial"/>
                <w:b/>
                <w:spacing w:val="2"/>
                <w:sz w:val="20"/>
              </w:rPr>
              <w:t xml:space="preserve"> </w:t>
            </w:r>
            <w:r>
              <w:rPr>
                <w:rFonts w:ascii="Arial"/>
                <w:b/>
                <w:w w:val="99"/>
                <w:sz w:val="20"/>
                <w:u w:val="single"/>
              </w:rPr>
              <w:t xml:space="preserve"> </w:t>
            </w:r>
            <w:r>
              <w:rPr>
                <w:rFonts w:ascii="Arial"/>
                <w:b/>
                <w:sz w:val="20"/>
                <w:u w:val="single"/>
              </w:rPr>
              <w:tab/>
            </w:r>
          </w:p>
        </w:tc>
        <w:tc>
          <w:tcPr>
            <w:tcW w:w="2515" w:type="dxa"/>
            <w:gridSpan w:val="2"/>
            <w:tcBorders>
              <w:top w:val="single" w:sz="4" w:space="0" w:color="000000"/>
              <w:left w:val="nil"/>
              <w:bottom w:val="single" w:sz="4" w:space="0" w:color="000000"/>
              <w:right w:val="nil"/>
            </w:tcBorders>
          </w:tcPr>
          <w:p w:rsidR="00DF6D8A" w:rsidP="00322FF6" w14:paraId="3E0A833E" w14:textId="77777777">
            <w:pPr>
              <w:pStyle w:val="TableParagraph"/>
              <w:tabs>
                <w:tab w:val="left" w:pos="2535"/>
              </w:tabs>
              <w:spacing w:before="123" w:line="600" w:lineRule="atLeast"/>
              <w:ind w:left="1016" w:right="-29" w:hanging="188"/>
              <w:rPr>
                <w:rFonts w:ascii="Arial"/>
                <w:b/>
                <w:sz w:val="20"/>
              </w:rPr>
            </w:pPr>
            <w:r>
              <w:rPr>
                <w:rFonts w:ascii="Arial"/>
                <w:b/>
                <w:sz w:val="20"/>
              </w:rPr>
              <w:t>Date:</w:t>
            </w:r>
            <w:r>
              <w:rPr>
                <w:rFonts w:ascii="Arial"/>
                <w:b/>
                <w:sz w:val="20"/>
                <w:u w:val="single"/>
              </w:rPr>
              <w:tab/>
            </w:r>
            <w:r>
              <w:rPr>
                <w:rFonts w:ascii="Arial"/>
                <w:b/>
                <w:sz w:val="20"/>
              </w:rPr>
              <w:t xml:space="preserve"> To: </w:t>
            </w:r>
            <w:r>
              <w:rPr>
                <w:rFonts w:ascii="Arial"/>
                <w:b/>
                <w:spacing w:val="-5"/>
                <w:sz w:val="20"/>
              </w:rPr>
              <w:t xml:space="preserve"> </w:t>
            </w:r>
            <w:r>
              <w:rPr>
                <w:rFonts w:ascii="Arial"/>
                <w:b/>
                <w:w w:val="99"/>
                <w:sz w:val="20"/>
                <w:u w:val="single"/>
              </w:rPr>
              <w:t xml:space="preserve"> </w:t>
            </w:r>
            <w:r>
              <w:rPr>
                <w:rFonts w:ascii="Arial"/>
                <w:b/>
                <w:sz w:val="20"/>
                <w:u w:val="single"/>
              </w:rPr>
              <w:tab/>
            </w:r>
          </w:p>
        </w:tc>
        <w:tc>
          <w:tcPr>
            <w:tcW w:w="1101" w:type="dxa"/>
            <w:tcBorders>
              <w:top w:val="single" w:sz="4" w:space="0" w:color="000000"/>
              <w:left w:val="nil"/>
              <w:bottom w:val="single" w:sz="4" w:space="0" w:color="000000"/>
              <w:right w:val="nil"/>
            </w:tcBorders>
          </w:tcPr>
          <w:p w:rsidR="00DF6D8A" w:rsidP="00322FF6" w14:paraId="3459AB8E" w14:textId="77777777">
            <w:pPr>
              <w:pStyle w:val="TableParagraph"/>
              <w:rPr>
                <w:rFonts w:ascii="Times New Roman"/>
                <w:sz w:val="16"/>
              </w:rPr>
            </w:pPr>
          </w:p>
        </w:tc>
        <w:tc>
          <w:tcPr>
            <w:tcW w:w="1243" w:type="dxa"/>
            <w:tcBorders>
              <w:top w:val="single" w:sz="4" w:space="0" w:color="000000"/>
              <w:left w:val="nil"/>
              <w:bottom w:val="single" w:sz="4" w:space="0" w:color="000000"/>
            </w:tcBorders>
          </w:tcPr>
          <w:p w:rsidR="00DF6D8A" w:rsidP="00322FF6" w14:paraId="6F172BBE" w14:textId="77777777">
            <w:pPr>
              <w:pStyle w:val="TableParagraph"/>
              <w:rPr>
                <w:rFonts w:ascii="Times New Roman"/>
                <w:sz w:val="16"/>
              </w:rPr>
            </w:pPr>
          </w:p>
        </w:tc>
      </w:tr>
      <w:tr w14:paraId="4930F584" w14:textId="77777777" w:rsidTr="00322FF6">
        <w:tblPrEx>
          <w:tblW w:w="0" w:type="auto"/>
          <w:tblInd w:w="528" w:type="dxa"/>
          <w:tblLayout w:type="fixed"/>
          <w:tblCellMar>
            <w:left w:w="0" w:type="dxa"/>
            <w:right w:w="0" w:type="dxa"/>
          </w:tblCellMar>
          <w:tblLook w:val="01E0"/>
        </w:tblPrEx>
        <w:trPr>
          <w:trHeight w:val="719"/>
        </w:trPr>
        <w:tc>
          <w:tcPr>
            <w:tcW w:w="1202" w:type="dxa"/>
            <w:tcBorders>
              <w:top w:val="single" w:sz="4" w:space="0" w:color="000000"/>
              <w:bottom w:val="single" w:sz="4" w:space="0" w:color="000000"/>
              <w:right w:val="single" w:sz="4" w:space="0" w:color="000000"/>
            </w:tcBorders>
          </w:tcPr>
          <w:p w:rsidR="00DF6D8A" w:rsidP="00322FF6" w14:paraId="080F71C9" w14:textId="77777777">
            <w:pPr>
              <w:pStyle w:val="TableParagraph"/>
              <w:rPr>
                <w:rFonts w:ascii="Arial"/>
              </w:rPr>
            </w:pPr>
          </w:p>
          <w:p w:rsidR="00DF6D8A" w:rsidP="00322FF6" w14:paraId="538CED82" w14:textId="77777777">
            <w:pPr>
              <w:pStyle w:val="TableParagraph"/>
              <w:spacing w:before="1"/>
              <w:rPr>
                <w:rFonts w:ascii="Arial"/>
                <w:sz w:val="20"/>
              </w:rPr>
            </w:pPr>
          </w:p>
          <w:p w:rsidR="00DF6D8A" w:rsidP="00322FF6" w14:paraId="6080649F" w14:textId="77777777">
            <w:pPr>
              <w:pStyle w:val="TableParagraph"/>
              <w:spacing w:line="215" w:lineRule="exact"/>
              <w:ind w:left="205"/>
              <w:rPr>
                <w:rFonts w:ascii="Arial"/>
                <w:b/>
                <w:sz w:val="20"/>
              </w:rPr>
            </w:pPr>
            <w:r>
              <w:rPr>
                <w:rFonts w:ascii="Arial"/>
                <w:b/>
                <w:sz w:val="20"/>
              </w:rPr>
              <w:t>Item</w:t>
            </w:r>
            <w:r>
              <w:rPr>
                <w:rFonts w:ascii="Arial"/>
                <w:b/>
                <w:spacing w:val="-3"/>
                <w:sz w:val="20"/>
              </w:rPr>
              <w:t xml:space="preserve"> </w:t>
            </w:r>
            <w:r>
              <w:rPr>
                <w:rFonts w:ascii="Arial"/>
                <w:b/>
                <w:sz w:val="20"/>
              </w:rPr>
              <w:t>No.</w:t>
            </w:r>
          </w:p>
        </w:tc>
        <w:tc>
          <w:tcPr>
            <w:tcW w:w="1468" w:type="dxa"/>
            <w:tcBorders>
              <w:top w:val="single" w:sz="4" w:space="0" w:color="000000"/>
              <w:left w:val="single" w:sz="4" w:space="0" w:color="000000"/>
              <w:bottom w:val="single" w:sz="4" w:space="0" w:color="000000"/>
              <w:right w:val="single" w:sz="4" w:space="0" w:color="000000"/>
            </w:tcBorders>
          </w:tcPr>
          <w:p w:rsidR="00DF6D8A" w:rsidP="00322FF6" w14:paraId="38A12425" w14:textId="77777777">
            <w:pPr>
              <w:pStyle w:val="TableParagraph"/>
              <w:spacing w:before="9"/>
              <w:rPr>
                <w:rFonts w:ascii="Arial"/>
                <w:sz w:val="20"/>
              </w:rPr>
            </w:pPr>
          </w:p>
          <w:p w:rsidR="00DF6D8A" w:rsidP="00322FF6" w14:paraId="18F46700" w14:textId="77777777">
            <w:pPr>
              <w:pStyle w:val="TableParagraph"/>
              <w:spacing w:line="230" w:lineRule="atLeast"/>
              <w:ind w:left="583" w:right="85" w:hanging="461"/>
              <w:rPr>
                <w:rFonts w:ascii="Arial"/>
                <w:b/>
                <w:sz w:val="20"/>
              </w:rPr>
            </w:pPr>
            <w:r>
              <w:rPr>
                <w:rFonts w:ascii="Arial"/>
                <w:b/>
                <w:spacing w:val="-1"/>
                <w:sz w:val="20"/>
              </w:rPr>
              <w:t>Identification</w:t>
            </w:r>
            <w:r>
              <w:rPr>
                <w:rFonts w:ascii="Arial"/>
                <w:b/>
                <w:spacing w:val="-53"/>
                <w:sz w:val="20"/>
              </w:rPr>
              <w:t xml:space="preserve"> </w:t>
            </w:r>
            <w:r>
              <w:rPr>
                <w:rFonts w:ascii="Arial"/>
                <w:b/>
                <w:sz w:val="20"/>
              </w:rPr>
              <w:t>No.</w:t>
            </w:r>
          </w:p>
        </w:tc>
        <w:tc>
          <w:tcPr>
            <w:tcW w:w="2087" w:type="dxa"/>
            <w:tcBorders>
              <w:top w:val="single" w:sz="4" w:space="0" w:color="000000"/>
              <w:left w:val="single" w:sz="4" w:space="0" w:color="000000"/>
              <w:bottom w:val="single" w:sz="4" w:space="0" w:color="000000"/>
              <w:right w:val="single" w:sz="4" w:space="0" w:color="000000"/>
            </w:tcBorders>
          </w:tcPr>
          <w:p w:rsidR="00DF6D8A" w:rsidP="00322FF6" w14:paraId="73203061" w14:textId="77777777">
            <w:pPr>
              <w:pStyle w:val="TableParagraph"/>
              <w:rPr>
                <w:rFonts w:ascii="Arial"/>
              </w:rPr>
            </w:pPr>
          </w:p>
          <w:p w:rsidR="00DF6D8A" w:rsidP="00322FF6" w14:paraId="34ED0116" w14:textId="77777777">
            <w:pPr>
              <w:pStyle w:val="TableParagraph"/>
              <w:spacing w:before="1"/>
              <w:rPr>
                <w:rFonts w:ascii="Arial"/>
                <w:sz w:val="20"/>
              </w:rPr>
            </w:pPr>
          </w:p>
          <w:p w:rsidR="00DF6D8A" w:rsidP="00322FF6" w14:paraId="034F689C" w14:textId="77777777">
            <w:pPr>
              <w:pStyle w:val="TableParagraph"/>
              <w:spacing w:line="215" w:lineRule="exact"/>
              <w:ind w:left="504"/>
              <w:rPr>
                <w:rFonts w:ascii="Arial"/>
                <w:b/>
                <w:sz w:val="20"/>
              </w:rPr>
            </w:pPr>
            <w:r>
              <w:rPr>
                <w:rFonts w:ascii="Arial"/>
                <w:b/>
                <w:sz w:val="20"/>
              </w:rPr>
              <w:t>Description</w:t>
            </w:r>
          </w:p>
        </w:tc>
        <w:tc>
          <w:tcPr>
            <w:tcW w:w="1391" w:type="dxa"/>
            <w:tcBorders>
              <w:top w:val="single" w:sz="4" w:space="0" w:color="000000"/>
              <w:left w:val="single" w:sz="4" w:space="0" w:color="000000"/>
              <w:bottom w:val="single" w:sz="4" w:space="0" w:color="000000"/>
              <w:right w:val="single" w:sz="4" w:space="0" w:color="000000"/>
            </w:tcBorders>
          </w:tcPr>
          <w:p w:rsidR="00DF6D8A" w:rsidP="00322FF6" w14:paraId="186CE451" w14:textId="77777777">
            <w:pPr>
              <w:pStyle w:val="TableParagraph"/>
              <w:rPr>
                <w:rFonts w:ascii="Arial"/>
              </w:rPr>
            </w:pPr>
          </w:p>
          <w:p w:rsidR="00DF6D8A" w:rsidP="00322FF6" w14:paraId="247FC162" w14:textId="77777777">
            <w:pPr>
              <w:pStyle w:val="TableParagraph"/>
              <w:spacing w:before="1"/>
              <w:rPr>
                <w:rFonts w:ascii="Arial"/>
                <w:sz w:val="20"/>
              </w:rPr>
            </w:pPr>
          </w:p>
          <w:p w:rsidR="00DF6D8A" w:rsidP="00322FF6" w14:paraId="542AA1CB" w14:textId="77777777">
            <w:pPr>
              <w:pStyle w:val="TableParagraph"/>
              <w:spacing w:line="215" w:lineRule="exact"/>
              <w:ind w:left="290"/>
              <w:rPr>
                <w:rFonts w:ascii="Arial"/>
                <w:b/>
                <w:sz w:val="20"/>
              </w:rPr>
            </w:pPr>
            <w:r>
              <w:rPr>
                <w:rFonts w:ascii="Arial"/>
                <w:b/>
                <w:sz w:val="20"/>
              </w:rPr>
              <w:t>Location</w:t>
            </w:r>
          </w:p>
        </w:tc>
        <w:tc>
          <w:tcPr>
            <w:tcW w:w="1542" w:type="dxa"/>
            <w:tcBorders>
              <w:top w:val="single" w:sz="4" w:space="0" w:color="000000"/>
              <w:left w:val="single" w:sz="4" w:space="0" w:color="000000"/>
              <w:bottom w:val="single" w:sz="4" w:space="0" w:color="000000"/>
              <w:right w:val="single" w:sz="4" w:space="0" w:color="000000"/>
            </w:tcBorders>
          </w:tcPr>
          <w:p w:rsidR="00DF6D8A" w:rsidP="00322FF6" w14:paraId="028DD6BF" w14:textId="77777777">
            <w:pPr>
              <w:pStyle w:val="TableParagraph"/>
              <w:spacing w:before="9"/>
              <w:rPr>
                <w:rFonts w:ascii="Arial"/>
                <w:sz w:val="20"/>
              </w:rPr>
            </w:pPr>
          </w:p>
          <w:p w:rsidR="00DF6D8A" w:rsidP="00322FF6" w14:paraId="16740361" w14:textId="77777777">
            <w:pPr>
              <w:pStyle w:val="TableParagraph"/>
              <w:spacing w:line="230" w:lineRule="atLeast"/>
              <w:ind w:left="567" w:right="194" w:hanging="327"/>
              <w:rPr>
                <w:rFonts w:ascii="Arial"/>
                <w:b/>
                <w:sz w:val="20"/>
              </w:rPr>
            </w:pPr>
            <w:r>
              <w:rPr>
                <w:rFonts w:ascii="Arial"/>
                <w:b/>
                <w:spacing w:val="-1"/>
                <w:sz w:val="20"/>
              </w:rPr>
              <w:t>Acquisition</w:t>
            </w:r>
            <w:r>
              <w:rPr>
                <w:rFonts w:ascii="Arial"/>
                <w:b/>
                <w:spacing w:val="-53"/>
                <w:sz w:val="20"/>
              </w:rPr>
              <w:t xml:space="preserve"> </w:t>
            </w:r>
            <w:r>
              <w:rPr>
                <w:rFonts w:ascii="Arial"/>
                <w:b/>
                <w:sz w:val="20"/>
              </w:rPr>
              <w:t>Date</w:t>
            </w:r>
          </w:p>
        </w:tc>
        <w:tc>
          <w:tcPr>
            <w:tcW w:w="1288" w:type="dxa"/>
            <w:tcBorders>
              <w:top w:val="single" w:sz="4" w:space="0" w:color="000000"/>
              <w:left w:val="single" w:sz="4" w:space="0" w:color="000000"/>
              <w:bottom w:val="single" w:sz="4" w:space="0" w:color="000000"/>
              <w:right w:val="single" w:sz="4" w:space="0" w:color="000000"/>
            </w:tcBorders>
          </w:tcPr>
          <w:p w:rsidR="00DF6D8A" w:rsidP="00322FF6" w14:paraId="7BB2573C" w14:textId="77777777">
            <w:pPr>
              <w:pStyle w:val="TableParagraph"/>
              <w:spacing w:before="9"/>
              <w:rPr>
                <w:rFonts w:ascii="Arial"/>
                <w:sz w:val="20"/>
              </w:rPr>
            </w:pPr>
          </w:p>
          <w:p w:rsidR="00DF6D8A" w:rsidP="00322FF6" w14:paraId="03C99615" w14:textId="77777777">
            <w:pPr>
              <w:pStyle w:val="TableParagraph"/>
              <w:spacing w:line="230" w:lineRule="atLeast"/>
              <w:ind w:left="405" w:right="145" w:hanging="216"/>
              <w:rPr>
                <w:rFonts w:ascii="Arial"/>
                <w:b/>
                <w:sz w:val="20"/>
              </w:rPr>
            </w:pPr>
            <w:r>
              <w:rPr>
                <w:rFonts w:ascii="Arial"/>
                <w:b/>
                <w:spacing w:val="-1"/>
                <w:sz w:val="20"/>
              </w:rPr>
              <w:t>Condition</w:t>
            </w:r>
            <w:r>
              <w:rPr>
                <w:rFonts w:ascii="Arial"/>
                <w:b/>
                <w:spacing w:val="-53"/>
                <w:sz w:val="20"/>
              </w:rPr>
              <w:t xml:space="preserve"> </w:t>
            </w:r>
            <w:r>
              <w:rPr>
                <w:rFonts w:ascii="Arial"/>
                <w:b/>
                <w:sz w:val="20"/>
              </w:rPr>
              <w:t>Code</w:t>
            </w:r>
          </w:p>
        </w:tc>
        <w:tc>
          <w:tcPr>
            <w:tcW w:w="662" w:type="dxa"/>
            <w:tcBorders>
              <w:top w:val="single" w:sz="4" w:space="0" w:color="000000"/>
              <w:left w:val="single" w:sz="4" w:space="0" w:color="000000"/>
              <w:bottom w:val="single" w:sz="4" w:space="0" w:color="000000"/>
              <w:right w:val="single" w:sz="4" w:space="0" w:color="000000"/>
            </w:tcBorders>
          </w:tcPr>
          <w:p w:rsidR="00DF6D8A" w:rsidP="00322FF6" w14:paraId="678F4BB7" w14:textId="77777777">
            <w:pPr>
              <w:pStyle w:val="TableParagraph"/>
              <w:rPr>
                <w:rFonts w:ascii="Arial"/>
              </w:rPr>
            </w:pPr>
          </w:p>
          <w:p w:rsidR="00DF6D8A" w:rsidP="00322FF6" w14:paraId="7F588C22" w14:textId="77777777">
            <w:pPr>
              <w:pStyle w:val="TableParagraph"/>
              <w:spacing w:before="1"/>
              <w:rPr>
                <w:rFonts w:ascii="Arial"/>
                <w:sz w:val="20"/>
              </w:rPr>
            </w:pPr>
          </w:p>
          <w:p w:rsidR="00DF6D8A" w:rsidP="00322FF6" w14:paraId="030500B2" w14:textId="77777777">
            <w:pPr>
              <w:pStyle w:val="TableParagraph"/>
              <w:spacing w:line="215" w:lineRule="exact"/>
              <w:ind w:left="151"/>
              <w:rPr>
                <w:rFonts w:ascii="Arial"/>
                <w:b/>
                <w:sz w:val="20"/>
              </w:rPr>
            </w:pPr>
            <w:r>
              <w:rPr>
                <w:rFonts w:ascii="Arial"/>
                <w:b/>
                <w:sz w:val="20"/>
              </w:rPr>
              <w:t>Unit</w:t>
            </w:r>
          </w:p>
        </w:tc>
        <w:tc>
          <w:tcPr>
            <w:tcW w:w="1416" w:type="dxa"/>
            <w:tcBorders>
              <w:top w:val="single" w:sz="4" w:space="0" w:color="000000"/>
              <w:left w:val="single" w:sz="4" w:space="0" w:color="000000"/>
              <w:bottom w:val="single" w:sz="4" w:space="0" w:color="000000"/>
              <w:right w:val="single" w:sz="4" w:space="0" w:color="000000"/>
            </w:tcBorders>
          </w:tcPr>
          <w:p w:rsidR="00DF6D8A" w:rsidP="00322FF6" w14:paraId="71F86861" w14:textId="77777777">
            <w:pPr>
              <w:pStyle w:val="TableParagraph"/>
              <w:rPr>
                <w:rFonts w:ascii="Arial"/>
              </w:rPr>
            </w:pPr>
          </w:p>
          <w:p w:rsidR="00DF6D8A" w:rsidP="00322FF6" w14:paraId="61C94886" w14:textId="77777777">
            <w:pPr>
              <w:pStyle w:val="TableParagraph"/>
              <w:spacing w:before="1"/>
              <w:rPr>
                <w:rFonts w:ascii="Arial"/>
                <w:sz w:val="20"/>
              </w:rPr>
            </w:pPr>
          </w:p>
          <w:p w:rsidR="00DF6D8A" w:rsidP="00322FF6" w14:paraId="01F03432" w14:textId="77777777">
            <w:pPr>
              <w:pStyle w:val="TableParagraph"/>
              <w:spacing w:line="215" w:lineRule="exact"/>
              <w:ind w:left="317"/>
              <w:rPr>
                <w:rFonts w:ascii="Arial"/>
                <w:b/>
                <w:sz w:val="20"/>
              </w:rPr>
            </w:pPr>
            <w:r>
              <w:rPr>
                <w:rFonts w:ascii="Arial"/>
                <w:b/>
                <w:sz w:val="20"/>
              </w:rPr>
              <w:t>Quantity</w:t>
            </w:r>
          </w:p>
        </w:tc>
        <w:tc>
          <w:tcPr>
            <w:tcW w:w="2200" w:type="dxa"/>
            <w:gridSpan w:val="2"/>
            <w:tcBorders>
              <w:top w:val="single" w:sz="4" w:space="0" w:color="000000"/>
              <w:left w:val="single" w:sz="4" w:space="0" w:color="000000"/>
              <w:bottom w:val="single" w:sz="4" w:space="0" w:color="000000"/>
              <w:right w:val="single" w:sz="4" w:space="0" w:color="000000"/>
            </w:tcBorders>
          </w:tcPr>
          <w:p w:rsidR="00DF6D8A" w:rsidP="00322FF6" w14:paraId="770F0AC6" w14:textId="77777777">
            <w:pPr>
              <w:pStyle w:val="TableParagraph"/>
              <w:spacing w:before="9" w:line="230" w:lineRule="atLeast"/>
              <w:ind w:left="348" w:right="309"/>
              <w:jc w:val="center"/>
              <w:rPr>
                <w:rFonts w:ascii="Arial"/>
                <w:b/>
                <w:sz w:val="20"/>
              </w:rPr>
            </w:pPr>
            <w:r>
              <w:rPr>
                <w:rFonts w:ascii="Arial"/>
                <w:b/>
                <w:sz w:val="20"/>
              </w:rPr>
              <w:t>Unit</w:t>
            </w:r>
            <w:r>
              <w:rPr>
                <w:rFonts w:ascii="Arial"/>
                <w:b/>
                <w:spacing w:val="-10"/>
                <w:sz w:val="20"/>
              </w:rPr>
              <w:t xml:space="preserve"> </w:t>
            </w:r>
            <w:r>
              <w:rPr>
                <w:rFonts w:ascii="Arial"/>
                <w:b/>
                <w:sz w:val="20"/>
              </w:rPr>
              <w:t>Acquisition</w:t>
            </w:r>
            <w:r>
              <w:rPr>
                <w:rFonts w:ascii="Arial"/>
                <w:b/>
                <w:spacing w:val="-53"/>
                <w:sz w:val="20"/>
              </w:rPr>
              <w:t xml:space="preserve"> </w:t>
            </w:r>
            <w:r>
              <w:rPr>
                <w:rFonts w:ascii="Arial"/>
                <w:b/>
                <w:sz w:val="20"/>
              </w:rPr>
              <w:t>Cost</w:t>
            </w:r>
            <w:r>
              <w:rPr>
                <w:rFonts w:ascii="Arial"/>
                <w:b/>
                <w:spacing w:val="1"/>
                <w:sz w:val="20"/>
              </w:rPr>
              <w:t xml:space="preserve"> </w:t>
            </w:r>
            <w:r>
              <w:rPr>
                <w:rFonts w:ascii="Arial"/>
                <w:b/>
                <w:sz w:val="20"/>
              </w:rPr>
              <w:t>Federal</w:t>
            </w:r>
            <w:r>
              <w:rPr>
                <w:rFonts w:ascii="Arial"/>
                <w:b/>
                <w:spacing w:val="1"/>
                <w:sz w:val="20"/>
              </w:rPr>
              <w:t xml:space="preserve"> </w:t>
            </w:r>
            <w:r>
              <w:rPr>
                <w:rFonts w:ascii="Arial"/>
                <w:b/>
                <w:sz w:val="20"/>
              </w:rPr>
              <w:t>Non-Federal</w:t>
            </w:r>
          </w:p>
        </w:tc>
        <w:tc>
          <w:tcPr>
            <w:tcW w:w="1243" w:type="dxa"/>
            <w:tcBorders>
              <w:top w:val="single" w:sz="4" w:space="0" w:color="000000"/>
              <w:left w:val="single" w:sz="4" w:space="0" w:color="000000"/>
              <w:bottom w:val="single" w:sz="4" w:space="0" w:color="000000"/>
            </w:tcBorders>
          </w:tcPr>
          <w:p w:rsidR="00DF6D8A" w:rsidP="00322FF6" w14:paraId="171D3902" w14:textId="77777777">
            <w:pPr>
              <w:pStyle w:val="TableParagraph"/>
              <w:rPr>
                <w:rFonts w:ascii="Arial"/>
              </w:rPr>
            </w:pPr>
          </w:p>
          <w:p w:rsidR="00DF6D8A" w:rsidP="00322FF6" w14:paraId="5720BB7F" w14:textId="77777777">
            <w:pPr>
              <w:pStyle w:val="TableParagraph"/>
              <w:spacing w:before="1"/>
              <w:rPr>
                <w:rFonts w:ascii="Arial"/>
                <w:sz w:val="20"/>
              </w:rPr>
            </w:pPr>
          </w:p>
          <w:p w:rsidR="00DF6D8A" w:rsidP="00322FF6" w14:paraId="1DC5D2B4" w14:textId="77777777">
            <w:pPr>
              <w:pStyle w:val="TableParagraph"/>
              <w:spacing w:line="215" w:lineRule="exact"/>
              <w:ind w:left="147"/>
              <w:rPr>
                <w:rFonts w:ascii="Arial"/>
                <w:b/>
                <w:sz w:val="20"/>
              </w:rPr>
            </w:pPr>
            <w:r>
              <w:rPr>
                <w:rFonts w:ascii="Arial"/>
                <w:b/>
                <w:sz w:val="20"/>
              </w:rPr>
              <w:t>Total</w:t>
            </w:r>
            <w:r>
              <w:rPr>
                <w:rFonts w:ascii="Arial"/>
                <w:b/>
                <w:spacing w:val="-3"/>
                <w:sz w:val="20"/>
              </w:rPr>
              <w:t xml:space="preserve"> </w:t>
            </w:r>
            <w:r>
              <w:rPr>
                <w:rFonts w:ascii="Arial"/>
                <w:b/>
                <w:sz w:val="20"/>
              </w:rPr>
              <w:t>Cost</w:t>
            </w:r>
          </w:p>
        </w:tc>
      </w:tr>
      <w:tr w14:paraId="471AF53E" w14:textId="77777777" w:rsidTr="00322FF6">
        <w:tblPrEx>
          <w:tblW w:w="0" w:type="auto"/>
          <w:tblInd w:w="528" w:type="dxa"/>
          <w:tblLayout w:type="fixed"/>
          <w:tblCellMar>
            <w:left w:w="0" w:type="dxa"/>
            <w:right w:w="0" w:type="dxa"/>
          </w:tblCellMar>
          <w:tblLook w:val="01E0"/>
        </w:tblPrEx>
        <w:trPr>
          <w:trHeight w:val="297"/>
        </w:trPr>
        <w:tc>
          <w:tcPr>
            <w:tcW w:w="1202" w:type="dxa"/>
            <w:tcBorders>
              <w:top w:val="single" w:sz="4" w:space="0" w:color="000000"/>
              <w:bottom w:val="single" w:sz="4" w:space="0" w:color="000000"/>
              <w:right w:val="single" w:sz="4" w:space="0" w:color="000000"/>
            </w:tcBorders>
          </w:tcPr>
          <w:p w:rsidR="00DF6D8A" w:rsidP="00322FF6" w14:paraId="7647B6A5"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DF6D8A" w:rsidP="00322FF6" w14:paraId="3836D526"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DF6D8A" w:rsidP="00322FF6" w14:paraId="2A9BDA5D"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DF6D8A" w:rsidP="00322FF6" w14:paraId="3814E72B"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DF6D8A" w:rsidP="00322FF6" w14:paraId="14F53E1B"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DF6D8A" w:rsidP="00322FF6" w14:paraId="1F5C515A"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DF6D8A" w:rsidP="00322FF6" w14:paraId="33A99E5F"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DF6D8A" w:rsidP="00322FF6" w14:paraId="0D2D7097"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DF6D8A" w:rsidP="00322FF6" w14:paraId="23450EAC"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DF6D8A" w:rsidP="00322FF6" w14:paraId="2B50B0B5"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DF6D8A" w:rsidP="00322FF6" w14:paraId="5197C986" w14:textId="77777777">
            <w:pPr>
              <w:pStyle w:val="TableParagraph"/>
              <w:rPr>
                <w:rFonts w:ascii="Times New Roman"/>
                <w:sz w:val="16"/>
              </w:rPr>
            </w:pPr>
          </w:p>
        </w:tc>
      </w:tr>
      <w:tr w14:paraId="77211914" w14:textId="77777777" w:rsidTr="00322FF6">
        <w:tblPrEx>
          <w:tblW w:w="0" w:type="auto"/>
          <w:tblInd w:w="528" w:type="dxa"/>
          <w:tblLayout w:type="fixed"/>
          <w:tblCellMar>
            <w:left w:w="0" w:type="dxa"/>
            <w:right w:w="0" w:type="dxa"/>
          </w:tblCellMar>
          <w:tblLook w:val="01E0"/>
        </w:tblPrEx>
        <w:trPr>
          <w:trHeight w:val="299"/>
        </w:trPr>
        <w:tc>
          <w:tcPr>
            <w:tcW w:w="1202" w:type="dxa"/>
            <w:tcBorders>
              <w:top w:val="single" w:sz="4" w:space="0" w:color="000000"/>
              <w:bottom w:val="single" w:sz="4" w:space="0" w:color="000000"/>
              <w:right w:val="single" w:sz="4" w:space="0" w:color="000000"/>
            </w:tcBorders>
          </w:tcPr>
          <w:p w:rsidR="00DF6D8A" w:rsidP="00322FF6" w14:paraId="703F2403"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DF6D8A" w:rsidP="00322FF6" w14:paraId="415574C9"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DF6D8A" w:rsidP="00322FF6" w14:paraId="066E19DE"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DF6D8A" w:rsidP="00322FF6" w14:paraId="48E2FAC4"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DF6D8A" w:rsidP="00322FF6" w14:paraId="46BB15FB"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DF6D8A" w:rsidP="00322FF6" w14:paraId="124723CA"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DF6D8A" w:rsidP="00322FF6" w14:paraId="4E34BB8C"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DF6D8A" w:rsidP="00322FF6" w14:paraId="580BC86B"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DF6D8A" w:rsidP="00322FF6" w14:paraId="5714938D"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DF6D8A" w:rsidP="00322FF6" w14:paraId="4B6D6A87"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DF6D8A" w:rsidP="00322FF6" w14:paraId="3F9CA2DF" w14:textId="77777777">
            <w:pPr>
              <w:pStyle w:val="TableParagraph"/>
              <w:rPr>
                <w:rFonts w:ascii="Times New Roman"/>
                <w:sz w:val="16"/>
              </w:rPr>
            </w:pPr>
          </w:p>
        </w:tc>
      </w:tr>
      <w:tr w14:paraId="0A92A358" w14:textId="77777777" w:rsidTr="00322FF6">
        <w:tblPrEx>
          <w:tblW w:w="0" w:type="auto"/>
          <w:tblInd w:w="528" w:type="dxa"/>
          <w:tblLayout w:type="fixed"/>
          <w:tblCellMar>
            <w:left w:w="0" w:type="dxa"/>
            <w:right w:w="0" w:type="dxa"/>
          </w:tblCellMar>
          <w:tblLook w:val="01E0"/>
        </w:tblPrEx>
        <w:trPr>
          <w:trHeight w:val="297"/>
        </w:trPr>
        <w:tc>
          <w:tcPr>
            <w:tcW w:w="1202" w:type="dxa"/>
            <w:tcBorders>
              <w:top w:val="single" w:sz="4" w:space="0" w:color="000000"/>
              <w:bottom w:val="single" w:sz="4" w:space="0" w:color="000000"/>
              <w:right w:val="single" w:sz="4" w:space="0" w:color="000000"/>
            </w:tcBorders>
          </w:tcPr>
          <w:p w:rsidR="00DF6D8A" w:rsidP="00322FF6" w14:paraId="4BCC0CD3"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DF6D8A" w:rsidP="00322FF6" w14:paraId="6E14DE87"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DF6D8A" w:rsidP="00322FF6" w14:paraId="31A9E61E"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DF6D8A" w:rsidP="00322FF6" w14:paraId="5DEDD727"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DF6D8A" w:rsidP="00322FF6" w14:paraId="0863CD3C"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DF6D8A" w:rsidP="00322FF6" w14:paraId="77C53702"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DF6D8A" w:rsidP="00322FF6" w14:paraId="63DC3B1D"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DF6D8A" w:rsidP="00322FF6" w14:paraId="12D4BD40"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DF6D8A" w:rsidP="00322FF6" w14:paraId="066D0171"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DF6D8A" w:rsidP="00322FF6" w14:paraId="1EDD0094"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DF6D8A" w:rsidP="00322FF6" w14:paraId="1F6BEDE8" w14:textId="77777777">
            <w:pPr>
              <w:pStyle w:val="TableParagraph"/>
              <w:rPr>
                <w:rFonts w:ascii="Times New Roman"/>
                <w:sz w:val="16"/>
              </w:rPr>
            </w:pPr>
          </w:p>
        </w:tc>
      </w:tr>
      <w:tr w14:paraId="0F75BBDD" w14:textId="77777777" w:rsidTr="00322FF6">
        <w:tblPrEx>
          <w:tblW w:w="0" w:type="auto"/>
          <w:tblInd w:w="528" w:type="dxa"/>
          <w:tblLayout w:type="fixed"/>
          <w:tblCellMar>
            <w:left w:w="0" w:type="dxa"/>
            <w:right w:w="0" w:type="dxa"/>
          </w:tblCellMar>
          <w:tblLook w:val="01E0"/>
        </w:tblPrEx>
        <w:trPr>
          <w:trHeight w:val="256"/>
        </w:trPr>
        <w:tc>
          <w:tcPr>
            <w:tcW w:w="1202" w:type="dxa"/>
            <w:tcBorders>
              <w:top w:val="single" w:sz="4" w:space="0" w:color="000000"/>
              <w:bottom w:val="single" w:sz="4" w:space="0" w:color="000000"/>
              <w:right w:val="single" w:sz="4" w:space="0" w:color="000000"/>
            </w:tcBorders>
          </w:tcPr>
          <w:p w:rsidR="00DF6D8A" w:rsidP="00322FF6" w14:paraId="36911414"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DF6D8A" w:rsidP="00322FF6" w14:paraId="76BC0413"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DF6D8A" w:rsidP="00322FF6" w14:paraId="25F551AD"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DF6D8A" w:rsidP="00322FF6" w14:paraId="4F4B2E97"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DF6D8A" w:rsidP="00322FF6" w14:paraId="12474168"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DF6D8A" w:rsidP="00322FF6" w14:paraId="52A4F17F"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DF6D8A" w:rsidP="00322FF6" w14:paraId="1CD17041"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DF6D8A" w:rsidP="00322FF6" w14:paraId="29CC1C4C"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DF6D8A" w:rsidP="00322FF6" w14:paraId="1666494F"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DF6D8A" w:rsidP="00322FF6" w14:paraId="6D1709ED"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DF6D8A" w:rsidP="00322FF6" w14:paraId="27E4CC13" w14:textId="77777777">
            <w:pPr>
              <w:pStyle w:val="TableParagraph"/>
              <w:rPr>
                <w:rFonts w:ascii="Times New Roman"/>
                <w:sz w:val="16"/>
              </w:rPr>
            </w:pPr>
          </w:p>
        </w:tc>
      </w:tr>
      <w:tr w14:paraId="120EC58A" w14:textId="77777777" w:rsidTr="00322FF6">
        <w:tblPrEx>
          <w:tblW w:w="0" w:type="auto"/>
          <w:tblInd w:w="528" w:type="dxa"/>
          <w:tblLayout w:type="fixed"/>
          <w:tblCellMar>
            <w:left w:w="0" w:type="dxa"/>
            <w:right w:w="0" w:type="dxa"/>
          </w:tblCellMar>
          <w:tblLook w:val="01E0"/>
        </w:tblPrEx>
        <w:trPr>
          <w:trHeight w:val="297"/>
        </w:trPr>
        <w:tc>
          <w:tcPr>
            <w:tcW w:w="1202" w:type="dxa"/>
            <w:tcBorders>
              <w:top w:val="single" w:sz="4" w:space="0" w:color="000000"/>
              <w:bottom w:val="single" w:sz="4" w:space="0" w:color="000000"/>
              <w:right w:val="single" w:sz="4" w:space="0" w:color="000000"/>
            </w:tcBorders>
          </w:tcPr>
          <w:p w:rsidR="00DF6D8A" w:rsidP="00322FF6" w14:paraId="32B4C149"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DF6D8A" w:rsidP="00322FF6" w14:paraId="5B67E99B"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DF6D8A" w:rsidP="00322FF6" w14:paraId="3C79C237"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DF6D8A" w:rsidP="00322FF6" w14:paraId="261C88D4"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DF6D8A" w:rsidP="00322FF6" w14:paraId="2FBA067B"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DF6D8A" w:rsidP="00322FF6" w14:paraId="0E9771E1"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DF6D8A" w:rsidP="00322FF6" w14:paraId="62F88C5E"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DF6D8A" w:rsidP="00322FF6" w14:paraId="742DE4DC"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DF6D8A" w:rsidP="00322FF6" w14:paraId="1FB1CFA6"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DF6D8A" w:rsidP="00322FF6" w14:paraId="0377D35F"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DF6D8A" w:rsidP="00322FF6" w14:paraId="26F4A29A" w14:textId="77777777">
            <w:pPr>
              <w:pStyle w:val="TableParagraph"/>
              <w:rPr>
                <w:rFonts w:ascii="Times New Roman"/>
                <w:sz w:val="16"/>
              </w:rPr>
            </w:pPr>
          </w:p>
        </w:tc>
      </w:tr>
      <w:tr w14:paraId="0E9E644F" w14:textId="77777777" w:rsidTr="00322FF6">
        <w:tblPrEx>
          <w:tblW w:w="0" w:type="auto"/>
          <w:tblInd w:w="528" w:type="dxa"/>
          <w:tblLayout w:type="fixed"/>
          <w:tblCellMar>
            <w:left w:w="0" w:type="dxa"/>
            <w:right w:w="0" w:type="dxa"/>
          </w:tblCellMar>
          <w:tblLook w:val="01E0"/>
        </w:tblPrEx>
        <w:trPr>
          <w:trHeight w:val="256"/>
        </w:trPr>
        <w:tc>
          <w:tcPr>
            <w:tcW w:w="1202" w:type="dxa"/>
            <w:tcBorders>
              <w:top w:val="single" w:sz="4" w:space="0" w:color="000000"/>
              <w:bottom w:val="single" w:sz="4" w:space="0" w:color="000000"/>
              <w:right w:val="single" w:sz="4" w:space="0" w:color="000000"/>
            </w:tcBorders>
          </w:tcPr>
          <w:p w:rsidR="00DF6D8A" w:rsidP="00322FF6" w14:paraId="5BBCFF92"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DF6D8A" w:rsidP="00322FF6" w14:paraId="7CA565F8"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DF6D8A" w:rsidP="00322FF6" w14:paraId="7045C471"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DF6D8A" w:rsidP="00322FF6" w14:paraId="3F8E0BE0"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DF6D8A" w:rsidP="00322FF6" w14:paraId="476A6EB6"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DF6D8A" w:rsidP="00322FF6" w14:paraId="592609E4"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DF6D8A" w:rsidP="00322FF6" w14:paraId="23565E80"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DF6D8A" w:rsidP="00322FF6" w14:paraId="437412D7"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DF6D8A" w:rsidP="00322FF6" w14:paraId="5703A0BD"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DF6D8A" w:rsidP="00322FF6" w14:paraId="413A5C4F"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DF6D8A" w:rsidP="00322FF6" w14:paraId="76F420E2" w14:textId="77777777">
            <w:pPr>
              <w:pStyle w:val="TableParagraph"/>
              <w:rPr>
                <w:rFonts w:ascii="Times New Roman"/>
                <w:sz w:val="16"/>
              </w:rPr>
            </w:pPr>
          </w:p>
        </w:tc>
      </w:tr>
      <w:tr w14:paraId="7886AC76" w14:textId="77777777" w:rsidTr="00322FF6">
        <w:tblPrEx>
          <w:tblW w:w="0" w:type="auto"/>
          <w:tblInd w:w="528" w:type="dxa"/>
          <w:tblLayout w:type="fixed"/>
          <w:tblCellMar>
            <w:left w:w="0" w:type="dxa"/>
            <w:right w:w="0" w:type="dxa"/>
          </w:tblCellMar>
          <w:tblLook w:val="01E0"/>
        </w:tblPrEx>
        <w:trPr>
          <w:trHeight w:val="297"/>
        </w:trPr>
        <w:tc>
          <w:tcPr>
            <w:tcW w:w="1202" w:type="dxa"/>
            <w:tcBorders>
              <w:top w:val="single" w:sz="4" w:space="0" w:color="000000"/>
              <w:bottom w:val="single" w:sz="4" w:space="0" w:color="000000"/>
              <w:right w:val="single" w:sz="4" w:space="0" w:color="000000"/>
            </w:tcBorders>
          </w:tcPr>
          <w:p w:rsidR="00DF6D8A" w:rsidP="00322FF6" w14:paraId="6D7AD4E2"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DF6D8A" w:rsidP="00322FF6" w14:paraId="1C45C60F"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DF6D8A" w:rsidP="00322FF6" w14:paraId="3BCBECEA"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DF6D8A" w:rsidP="00322FF6" w14:paraId="194CA114"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DF6D8A" w:rsidP="00322FF6" w14:paraId="2BCC4E77"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DF6D8A" w:rsidP="00322FF6" w14:paraId="57EAE8AC"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DF6D8A" w:rsidP="00322FF6" w14:paraId="69ECE639"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DF6D8A" w:rsidP="00322FF6" w14:paraId="40490D72"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DF6D8A" w:rsidP="00322FF6" w14:paraId="4D95A81A"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DF6D8A" w:rsidP="00322FF6" w14:paraId="015ED78C"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DF6D8A" w:rsidP="00322FF6" w14:paraId="2E7FD121" w14:textId="77777777">
            <w:pPr>
              <w:pStyle w:val="TableParagraph"/>
              <w:rPr>
                <w:rFonts w:ascii="Times New Roman"/>
                <w:sz w:val="16"/>
              </w:rPr>
            </w:pPr>
          </w:p>
        </w:tc>
      </w:tr>
      <w:tr w14:paraId="02146EB7" w14:textId="77777777" w:rsidTr="00322FF6">
        <w:tblPrEx>
          <w:tblW w:w="0" w:type="auto"/>
          <w:tblInd w:w="528" w:type="dxa"/>
          <w:tblLayout w:type="fixed"/>
          <w:tblCellMar>
            <w:left w:w="0" w:type="dxa"/>
            <w:right w:w="0" w:type="dxa"/>
          </w:tblCellMar>
          <w:tblLook w:val="01E0"/>
        </w:tblPrEx>
        <w:trPr>
          <w:trHeight w:val="256"/>
        </w:trPr>
        <w:tc>
          <w:tcPr>
            <w:tcW w:w="1202" w:type="dxa"/>
            <w:tcBorders>
              <w:top w:val="single" w:sz="4" w:space="0" w:color="000000"/>
              <w:bottom w:val="single" w:sz="4" w:space="0" w:color="000000"/>
              <w:right w:val="single" w:sz="4" w:space="0" w:color="000000"/>
            </w:tcBorders>
          </w:tcPr>
          <w:p w:rsidR="00DF6D8A" w:rsidP="00322FF6" w14:paraId="61932F87"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DF6D8A" w:rsidP="00322FF6" w14:paraId="66932BA0"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DF6D8A" w:rsidP="00322FF6" w14:paraId="36FD944F"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DF6D8A" w:rsidP="00322FF6" w14:paraId="392F65DA"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DF6D8A" w:rsidP="00322FF6" w14:paraId="6A633D26"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DF6D8A" w:rsidP="00322FF6" w14:paraId="7C2DDCA7"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DF6D8A" w:rsidP="00322FF6" w14:paraId="0676EA8F"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DF6D8A" w:rsidP="00322FF6" w14:paraId="1B11150B"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DF6D8A" w:rsidP="00322FF6" w14:paraId="7960F719"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DF6D8A" w:rsidP="00322FF6" w14:paraId="17F46B74"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DF6D8A" w:rsidP="00322FF6" w14:paraId="16CAEDE0" w14:textId="77777777">
            <w:pPr>
              <w:pStyle w:val="TableParagraph"/>
              <w:rPr>
                <w:rFonts w:ascii="Times New Roman"/>
                <w:sz w:val="16"/>
              </w:rPr>
            </w:pPr>
          </w:p>
        </w:tc>
      </w:tr>
      <w:tr w14:paraId="4E0DAD2E" w14:textId="77777777" w:rsidTr="00322FF6">
        <w:tblPrEx>
          <w:tblW w:w="0" w:type="auto"/>
          <w:tblInd w:w="528" w:type="dxa"/>
          <w:tblLayout w:type="fixed"/>
          <w:tblCellMar>
            <w:left w:w="0" w:type="dxa"/>
            <w:right w:w="0" w:type="dxa"/>
          </w:tblCellMar>
          <w:tblLook w:val="01E0"/>
        </w:tblPrEx>
        <w:trPr>
          <w:trHeight w:val="256"/>
        </w:trPr>
        <w:tc>
          <w:tcPr>
            <w:tcW w:w="1202" w:type="dxa"/>
            <w:tcBorders>
              <w:top w:val="single" w:sz="4" w:space="0" w:color="000000"/>
              <w:bottom w:val="single" w:sz="4" w:space="0" w:color="000000"/>
              <w:right w:val="single" w:sz="4" w:space="0" w:color="000000"/>
            </w:tcBorders>
          </w:tcPr>
          <w:p w:rsidR="00DF6D8A" w:rsidP="00322FF6" w14:paraId="64E808C4"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DF6D8A" w:rsidP="00322FF6" w14:paraId="34A54071"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DF6D8A" w:rsidP="00322FF6" w14:paraId="42A5F57C"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DF6D8A" w:rsidP="00322FF6" w14:paraId="73C765FE"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DF6D8A" w:rsidP="00322FF6" w14:paraId="43A0BA35"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DF6D8A" w:rsidP="00322FF6" w14:paraId="081463B1"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DF6D8A" w:rsidP="00322FF6" w14:paraId="11412803"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DF6D8A" w:rsidP="00322FF6" w14:paraId="0BA8C319"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DF6D8A" w:rsidP="00322FF6" w14:paraId="64515EE9"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DF6D8A" w:rsidP="00322FF6" w14:paraId="20B2FFC4"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DF6D8A" w:rsidP="00322FF6" w14:paraId="0E0AC3FE" w14:textId="77777777">
            <w:pPr>
              <w:pStyle w:val="TableParagraph"/>
              <w:rPr>
                <w:rFonts w:ascii="Times New Roman"/>
                <w:sz w:val="16"/>
              </w:rPr>
            </w:pPr>
          </w:p>
        </w:tc>
      </w:tr>
      <w:tr w14:paraId="768FFBAA" w14:textId="77777777" w:rsidTr="00322FF6">
        <w:tblPrEx>
          <w:tblW w:w="0" w:type="auto"/>
          <w:tblInd w:w="528" w:type="dxa"/>
          <w:tblLayout w:type="fixed"/>
          <w:tblCellMar>
            <w:left w:w="0" w:type="dxa"/>
            <w:right w:w="0" w:type="dxa"/>
          </w:tblCellMar>
          <w:tblLook w:val="01E0"/>
        </w:tblPrEx>
        <w:trPr>
          <w:trHeight w:val="256"/>
        </w:trPr>
        <w:tc>
          <w:tcPr>
            <w:tcW w:w="1202" w:type="dxa"/>
            <w:tcBorders>
              <w:top w:val="single" w:sz="4" w:space="0" w:color="000000"/>
              <w:bottom w:val="single" w:sz="4" w:space="0" w:color="000000"/>
              <w:right w:val="single" w:sz="4" w:space="0" w:color="000000"/>
            </w:tcBorders>
          </w:tcPr>
          <w:p w:rsidR="00DF6D8A" w:rsidP="00322FF6" w14:paraId="7DB9A99B"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DF6D8A" w:rsidP="00322FF6" w14:paraId="56AC8EBA"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DF6D8A" w:rsidP="00322FF6" w14:paraId="34EC534E"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DF6D8A" w:rsidP="00322FF6" w14:paraId="6944BA17"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DF6D8A" w:rsidP="00322FF6" w14:paraId="0CA3EDA2"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DF6D8A" w:rsidP="00322FF6" w14:paraId="07E01B33"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DF6D8A" w:rsidP="00322FF6" w14:paraId="3B80219C"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DF6D8A" w:rsidP="00322FF6" w14:paraId="3D962C59"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DF6D8A" w:rsidP="00322FF6" w14:paraId="45302188"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DF6D8A" w:rsidP="00322FF6" w14:paraId="62833805"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DF6D8A" w:rsidP="00322FF6" w14:paraId="5F08FAF2" w14:textId="77777777">
            <w:pPr>
              <w:pStyle w:val="TableParagraph"/>
              <w:rPr>
                <w:rFonts w:ascii="Times New Roman"/>
                <w:sz w:val="16"/>
              </w:rPr>
            </w:pPr>
          </w:p>
        </w:tc>
      </w:tr>
      <w:tr w14:paraId="74F8F9F9" w14:textId="77777777" w:rsidTr="00322FF6">
        <w:tblPrEx>
          <w:tblW w:w="0" w:type="auto"/>
          <w:tblInd w:w="528" w:type="dxa"/>
          <w:tblLayout w:type="fixed"/>
          <w:tblCellMar>
            <w:left w:w="0" w:type="dxa"/>
            <w:right w:w="0" w:type="dxa"/>
          </w:tblCellMar>
          <w:tblLook w:val="01E0"/>
        </w:tblPrEx>
        <w:trPr>
          <w:trHeight w:val="297"/>
        </w:trPr>
        <w:tc>
          <w:tcPr>
            <w:tcW w:w="1202" w:type="dxa"/>
            <w:tcBorders>
              <w:top w:val="single" w:sz="4" w:space="0" w:color="000000"/>
              <w:bottom w:val="single" w:sz="4" w:space="0" w:color="000000"/>
              <w:right w:val="single" w:sz="4" w:space="0" w:color="000000"/>
            </w:tcBorders>
          </w:tcPr>
          <w:p w:rsidR="00DF6D8A" w:rsidP="00322FF6" w14:paraId="0CB69C3A"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DF6D8A" w:rsidP="00322FF6" w14:paraId="54940D19"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DF6D8A" w:rsidP="00322FF6" w14:paraId="4EC7627B"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DF6D8A" w:rsidP="00322FF6" w14:paraId="5219DFD3"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DF6D8A" w:rsidP="00322FF6" w14:paraId="45AC8502"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DF6D8A" w:rsidP="00322FF6" w14:paraId="06777206"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DF6D8A" w:rsidP="00322FF6" w14:paraId="2F5E10EB"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DF6D8A" w:rsidP="00322FF6" w14:paraId="46BBDED0"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DF6D8A" w:rsidP="00322FF6" w14:paraId="305FAA6E"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DF6D8A" w:rsidP="00322FF6" w14:paraId="611A01C5"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DF6D8A" w:rsidP="00322FF6" w14:paraId="3DC2CB2B" w14:textId="77777777">
            <w:pPr>
              <w:pStyle w:val="TableParagraph"/>
              <w:rPr>
                <w:rFonts w:ascii="Times New Roman"/>
                <w:sz w:val="16"/>
              </w:rPr>
            </w:pPr>
          </w:p>
        </w:tc>
      </w:tr>
      <w:tr w14:paraId="772EC906" w14:textId="77777777" w:rsidTr="00322FF6">
        <w:tblPrEx>
          <w:tblW w:w="0" w:type="auto"/>
          <w:tblInd w:w="528" w:type="dxa"/>
          <w:tblLayout w:type="fixed"/>
          <w:tblCellMar>
            <w:left w:w="0" w:type="dxa"/>
            <w:right w:w="0" w:type="dxa"/>
          </w:tblCellMar>
          <w:tblLook w:val="01E0"/>
        </w:tblPrEx>
        <w:trPr>
          <w:trHeight w:val="256"/>
        </w:trPr>
        <w:tc>
          <w:tcPr>
            <w:tcW w:w="1202" w:type="dxa"/>
            <w:tcBorders>
              <w:top w:val="single" w:sz="4" w:space="0" w:color="000000"/>
              <w:bottom w:val="single" w:sz="4" w:space="0" w:color="000000"/>
              <w:right w:val="single" w:sz="4" w:space="0" w:color="000000"/>
            </w:tcBorders>
          </w:tcPr>
          <w:p w:rsidR="00DF6D8A" w:rsidP="00322FF6" w14:paraId="0E9ABEFE"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DF6D8A" w:rsidP="00322FF6" w14:paraId="619DE1B9"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DF6D8A" w:rsidP="00322FF6" w14:paraId="00E9730B"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DF6D8A" w:rsidP="00322FF6" w14:paraId="16EF11A4"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DF6D8A" w:rsidP="00322FF6" w14:paraId="6C846D3C"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DF6D8A" w:rsidP="00322FF6" w14:paraId="2F5F8607"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DF6D8A" w:rsidP="00322FF6" w14:paraId="7EA59A13"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DF6D8A" w:rsidP="00322FF6" w14:paraId="3214BB72"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DF6D8A" w:rsidP="00322FF6" w14:paraId="6067D7A8"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DF6D8A" w:rsidP="00322FF6" w14:paraId="0AC940AB"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DF6D8A" w:rsidP="00322FF6" w14:paraId="65C2A487" w14:textId="77777777">
            <w:pPr>
              <w:pStyle w:val="TableParagraph"/>
              <w:rPr>
                <w:rFonts w:ascii="Times New Roman"/>
                <w:sz w:val="16"/>
              </w:rPr>
            </w:pPr>
          </w:p>
        </w:tc>
      </w:tr>
      <w:tr w14:paraId="12C3737E" w14:textId="77777777" w:rsidTr="00322FF6">
        <w:tblPrEx>
          <w:tblW w:w="0" w:type="auto"/>
          <w:tblInd w:w="528" w:type="dxa"/>
          <w:tblLayout w:type="fixed"/>
          <w:tblCellMar>
            <w:left w:w="0" w:type="dxa"/>
            <w:right w:w="0" w:type="dxa"/>
          </w:tblCellMar>
          <w:tblLook w:val="01E0"/>
        </w:tblPrEx>
        <w:trPr>
          <w:trHeight w:val="1640"/>
        </w:trPr>
        <w:tc>
          <w:tcPr>
            <w:tcW w:w="14499" w:type="dxa"/>
            <w:gridSpan w:val="11"/>
            <w:tcBorders>
              <w:top w:val="single" w:sz="4" w:space="0" w:color="000000"/>
            </w:tcBorders>
          </w:tcPr>
          <w:p w:rsidR="00DF6D8A" w:rsidP="00322FF6" w14:paraId="58E2E04B" w14:textId="77777777">
            <w:pPr>
              <w:pStyle w:val="TableParagraph"/>
              <w:spacing w:before="11"/>
              <w:ind w:left="107"/>
              <w:rPr>
                <w:b/>
                <w:sz w:val="20"/>
              </w:rPr>
            </w:pPr>
            <w:r>
              <w:rPr>
                <w:b/>
                <w:sz w:val="20"/>
              </w:rPr>
              <w:t>Remarks:</w:t>
            </w:r>
          </w:p>
        </w:tc>
      </w:tr>
    </w:tbl>
    <w:p w:rsidR="00DF6D8A" w:rsidP="00DF6D8A" w14:paraId="6F325EDE" w14:textId="77777777">
      <w:pPr>
        <w:rPr>
          <w:sz w:val="2"/>
          <w:szCs w:val="2"/>
        </w:rPr>
      </w:pPr>
      <w:r>
        <w:rPr>
          <w:noProof/>
        </w:rPr>
        <w:drawing>
          <wp:anchor distT="0" distB="0" distL="0" distR="0" simplePos="0" relativeHeight="251680768" behindDoc="1" locked="0" layoutInCell="1" allowOverlap="1">
            <wp:simplePos x="0" y="0"/>
            <wp:positionH relativeFrom="page">
              <wp:posOffset>9156065</wp:posOffset>
            </wp:positionH>
            <wp:positionV relativeFrom="page">
              <wp:posOffset>339814</wp:posOffset>
            </wp:positionV>
            <wp:extent cx="507813" cy="494061"/>
            <wp:effectExtent l="0" t="0" r="0" b="0"/>
            <wp:wrapNone/>
            <wp:docPr id="13469" name="image2.jpe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9" name="image2.jpeg" descr="Logo&#10;&#10;Description automatically generated"/>
                    <pic:cNvPicPr/>
                  </pic:nvPicPr>
                  <pic:blipFill>
                    <a:blip xmlns:r="http://schemas.openxmlformats.org/officeDocument/2006/relationships" r:embed="rId13" cstate="print"/>
                    <a:stretch>
                      <a:fillRect/>
                    </a:stretch>
                  </pic:blipFill>
                  <pic:spPr>
                    <a:xfrm>
                      <a:off x="0" y="0"/>
                      <a:ext cx="507813" cy="494061"/>
                    </a:xfrm>
                    <a:prstGeom prst="rect">
                      <a:avLst/>
                    </a:prstGeom>
                  </pic:spPr>
                </pic:pic>
              </a:graphicData>
            </a:graphic>
          </wp:anchor>
        </w:drawing>
      </w:r>
    </w:p>
    <w:p w:rsidR="00DF6D8A" w:rsidP="00DF6D8A" w14:paraId="7A6E7064" w14:textId="77777777">
      <w:pPr>
        <w:rPr>
          <w:sz w:val="2"/>
          <w:szCs w:val="2"/>
        </w:rPr>
        <w:sectPr>
          <w:headerReference w:type="even" r:id="rId31"/>
          <w:headerReference w:type="default" r:id="rId32"/>
          <w:footerReference w:type="default" r:id="rId33"/>
          <w:headerReference w:type="first" r:id="rId34"/>
          <w:pgSz w:w="15840" w:h="12240" w:orient="landscape"/>
          <w:pgMar w:top="480" w:right="300" w:bottom="1100" w:left="320" w:header="0" w:footer="906" w:gutter="0"/>
          <w:cols w:space="720"/>
        </w:sectPr>
      </w:pPr>
    </w:p>
    <w:p w:rsidR="00DF6D8A" w:rsidP="00DF6D8A" w14:paraId="79DAB55E" w14:textId="77777777">
      <w:pPr>
        <w:pStyle w:val="Heading5"/>
        <w:spacing w:before="63"/>
        <w:ind w:left="4324" w:right="4342"/>
        <w:jc w:val="center"/>
        <w:rPr>
          <w:rFonts w:ascii="Times New Roman"/>
        </w:rPr>
      </w:pPr>
      <w:r>
        <w:rPr>
          <w:rFonts w:ascii="Times New Roman"/>
        </w:rPr>
        <w:t>Instructions</w:t>
      </w:r>
      <w:r>
        <w:rPr>
          <w:rFonts w:ascii="Times New Roman"/>
          <w:spacing w:val="-6"/>
        </w:rPr>
        <w:t xml:space="preserve"> </w:t>
      </w:r>
      <w:r>
        <w:rPr>
          <w:rFonts w:ascii="Times New Roman"/>
        </w:rPr>
        <w:t>for</w:t>
      </w:r>
      <w:r>
        <w:rPr>
          <w:rFonts w:ascii="Times New Roman"/>
          <w:spacing w:val="-4"/>
        </w:rPr>
        <w:t xml:space="preserve"> </w:t>
      </w:r>
      <w:r>
        <w:rPr>
          <w:rFonts w:ascii="Times New Roman"/>
        </w:rPr>
        <w:t>Completing</w:t>
      </w:r>
      <w:r>
        <w:rPr>
          <w:rFonts w:ascii="Times New Roman"/>
          <w:spacing w:val="-3"/>
        </w:rPr>
        <w:t xml:space="preserve"> </w:t>
      </w:r>
      <w:r>
        <w:rPr>
          <w:rFonts w:ascii="Times New Roman"/>
        </w:rPr>
        <w:t>the</w:t>
      </w:r>
      <w:r>
        <w:rPr>
          <w:rFonts w:ascii="Times New Roman"/>
          <w:spacing w:val="-4"/>
        </w:rPr>
        <w:t xml:space="preserve"> </w:t>
      </w:r>
      <w:r>
        <w:rPr>
          <w:rFonts w:ascii="Times New Roman"/>
        </w:rPr>
        <w:t>Property</w:t>
      </w:r>
      <w:r>
        <w:rPr>
          <w:rFonts w:ascii="Times New Roman"/>
          <w:spacing w:val="-4"/>
        </w:rPr>
        <w:t xml:space="preserve"> </w:t>
      </w:r>
      <w:r>
        <w:rPr>
          <w:rFonts w:ascii="Times New Roman"/>
        </w:rPr>
        <w:t>Listing</w:t>
      </w:r>
    </w:p>
    <w:p w:rsidR="00DF6D8A" w:rsidP="00DF6D8A" w14:paraId="566CDFE4" w14:textId="77777777">
      <w:pPr>
        <w:pStyle w:val="BodyText"/>
        <w:spacing w:before="6"/>
        <w:rPr>
          <w:rFonts w:ascii="Times New Roman"/>
          <w:b/>
        </w:rPr>
      </w:pPr>
    </w:p>
    <w:p w:rsidR="00DF6D8A" w:rsidP="00DF6D8A" w14:paraId="29D61AB3" w14:textId="77777777">
      <w:pPr>
        <w:spacing w:before="1"/>
        <w:ind w:left="400" w:right="229" w:hanging="1"/>
        <w:rPr>
          <w:rFonts w:ascii="Times New Roman"/>
          <w:sz w:val="16"/>
        </w:rPr>
      </w:pPr>
      <w:r>
        <w:rPr>
          <w:rFonts w:ascii="Times New Roman"/>
          <w:sz w:val="16"/>
        </w:rPr>
        <w:t>The Property Listing is required by 2 CFR 200.312. SGAs shall submit, as part of the final closeout package, a complete listing of all BLS-owned property for which it is responsible.</w:t>
      </w:r>
      <w:r>
        <w:rPr>
          <w:rFonts w:ascii="Times New Roman"/>
          <w:spacing w:val="1"/>
          <w:sz w:val="16"/>
        </w:rPr>
        <w:t xml:space="preserve"> </w:t>
      </w:r>
      <w:r>
        <w:rPr>
          <w:rFonts w:ascii="Times New Roman"/>
          <w:sz w:val="16"/>
        </w:rPr>
        <w:t>BLS-owned property is distinct from</w:t>
      </w:r>
      <w:r>
        <w:rPr>
          <w:rFonts w:ascii="Times New Roman"/>
          <w:spacing w:val="1"/>
          <w:sz w:val="16"/>
        </w:rPr>
        <w:t xml:space="preserve"> </w:t>
      </w:r>
      <w:r>
        <w:rPr>
          <w:rFonts w:ascii="Times New Roman"/>
          <w:sz w:val="16"/>
        </w:rPr>
        <w:t>property</w:t>
      </w:r>
      <w:r>
        <w:rPr>
          <w:rFonts w:ascii="Times New Roman"/>
          <w:spacing w:val="-4"/>
          <w:sz w:val="16"/>
        </w:rPr>
        <w:t xml:space="preserve"> </w:t>
      </w:r>
      <w:r>
        <w:rPr>
          <w:rFonts w:ascii="Times New Roman"/>
          <w:sz w:val="16"/>
        </w:rPr>
        <w:t>purchased</w:t>
      </w:r>
      <w:r>
        <w:rPr>
          <w:rFonts w:ascii="Times New Roman"/>
          <w:spacing w:val="-1"/>
          <w:sz w:val="16"/>
        </w:rPr>
        <w:t xml:space="preserve"> </w:t>
      </w:r>
      <w:r>
        <w:rPr>
          <w:rFonts w:ascii="Times New Roman"/>
          <w:sz w:val="16"/>
        </w:rPr>
        <w:t>with</w:t>
      </w:r>
      <w:r>
        <w:rPr>
          <w:rFonts w:ascii="Times New Roman"/>
          <w:spacing w:val="-1"/>
          <w:sz w:val="16"/>
        </w:rPr>
        <w:t xml:space="preserve"> </w:t>
      </w:r>
      <w:r>
        <w:rPr>
          <w:rFonts w:ascii="Times New Roman"/>
          <w:sz w:val="16"/>
        </w:rPr>
        <w:t>CA</w:t>
      </w:r>
      <w:r>
        <w:rPr>
          <w:rFonts w:ascii="Times New Roman"/>
          <w:spacing w:val="-3"/>
          <w:sz w:val="16"/>
        </w:rPr>
        <w:t xml:space="preserve"> </w:t>
      </w:r>
      <w:r>
        <w:rPr>
          <w:rFonts w:ascii="Times New Roman"/>
          <w:sz w:val="16"/>
        </w:rPr>
        <w:t>funds;</w:t>
      </w:r>
      <w:r>
        <w:rPr>
          <w:rFonts w:ascii="Times New Roman"/>
          <w:spacing w:val="-1"/>
          <w:sz w:val="16"/>
        </w:rPr>
        <w:t xml:space="preserve"> </w:t>
      </w:r>
      <w:r>
        <w:rPr>
          <w:rFonts w:ascii="Times New Roman"/>
          <w:sz w:val="16"/>
        </w:rPr>
        <w:t>an</w:t>
      </w:r>
      <w:r>
        <w:rPr>
          <w:rFonts w:ascii="Times New Roman"/>
          <w:spacing w:val="-1"/>
          <w:sz w:val="16"/>
        </w:rPr>
        <w:t xml:space="preserve"> </w:t>
      </w:r>
      <w:r>
        <w:rPr>
          <w:rFonts w:ascii="Times New Roman"/>
          <w:sz w:val="16"/>
        </w:rPr>
        <w:t>inventory</w:t>
      </w:r>
      <w:r>
        <w:rPr>
          <w:rFonts w:ascii="Times New Roman"/>
          <w:spacing w:val="-3"/>
          <w:sz w:val="16"/>
        </w:rPr>
        <w:t xml:space="preserve"> </w:t>
      </w:r>
      <w:r>
        <w:rPr>
          <w:rFonts w:ascii="Times New Roman"/>
          <w:sz w:val="16"/>
        </w:rPr>
        <w:t>of property</w:t>
      </w:r>
      <w:r>
        <w:rPr>
          <w:rFonts w:ascii="Times New Roman"/>
          <w:spacing w:val="-3"/>
          <w:sz w:val="16"/>
        </w:rPr>
        <w:t xml:space="preserve"> </w:t>
      </w:r>
      <w:r>
        <w:rPr>
          <w:rFonts w:ascii="Times New Roman"/>
          <w:sz w:val="16"/>
        </w:rPr>
        <w:t>purchased</w:t>
      </w:r>
      <w:r>
        <w:rPr>
          <w:rFonts w:ascii="Times New Roman"/>
          <w:spacing w:val="2"/>
          <w:sz w:val="16"/>
        </w:rPr>
        <w:t xml:space="preserve"> </w:t>
      </w:r>
      <w:r>
        <w:rPr>
          <w:rFonts w:ascii="Times New Roman"/>
          <w:sz w:val="16"/>
        </w:rPr>
        <w:t>with</w:t>
      </w:r>
      <w:r>
        <w:rPr>
          <w:rFonts w:ascii="Times New Roman"/>
          <w:spacing w:val="-1"/>
          <w:sz w:val="16"/>
        </w:rPr>
        <w:t xml:space="preserve"> </w:t>
      </w:r>
      <w:r>
        <w:rPr>
          <w:rFonts w:ascii="Times New Roman"/>
          <w:sz w:val="16"/>
        </w:rPr>
        <w:t>CA</w:t>
      </w:r>
      <w:r>
        <w:rPr>
          <w:rFonts w:ascii="Times New Roman"/>
          <w:spacing w:val="-3"/>
          <w:sz w:val="16"/>
        </w:rPr>
        <w:t xml:space="preserve"> </w:t>
      </w:r>
      <w:r>
        <w:rPr>
          <w:rFonts w:ascii="Times New Roman"/>
          <w:sz w:val="16"/>
        </w:rPr>
        <w:t>funds</w:t>
      </w:r>
      <w:r>
        <w:rPr>
          <w:rFonts w:ascii="Times New Roman"/>
          <w:spacing w:val="-2"/>
          <w:sz w:val="16"/>
        </w:rPr>
        <w:t xml:space="preserve"> </w:t>
      </w:r>
      <w:r>
        <w:rPr>
          <w:rFonts w:ascii="Times New Roman"/>
          <w:sz w:val="16"/>
        </w:rPr>
        <w:t>is</w:t>
      </w:r>
      <w:r>
        <w:rPr>
          <w:rFonts w:ascii="Times New Roman"/>
          <w:spacing w:val="-2"/>
          <w:sz w:val="16"/>
        </w:rPr>
        <w:t xml:space="preserve"> </w:t>
      </w:r>
      <w:r>
        <w:rPr>
          <w:rFonts w:ascii="Times New Roman"/>
          <w:sz w:val="16"/>
        </w:rPr>
        <w:t>not</w:t>
      </w:r>
      <w:r>
        <w:rPr>
          <w:rFonts w:ascii="Times New Roman"/>
          <w:spacing w:val="1"/>
          <w:sz w:val="16"/>
        </w:rPr>
        <w:t xml:space="preserve"> </w:t>
      </w:r>
      <w:r>
        <w:rPr>
          <w:rFonts w:ascii="Times New Roman"/>
          <w:sz w:val="16"/>
        </w:rPr>
        <w:t>required.</w:t>
      </w:r>
    </w:p>
    <w:p w:rsidR="00DF6D8A" w:rsidP="00DF6D8A" w14:paraId="15CB1BF2" w14:textId="77777777">
      <w:pPr>
        <w:spacing w:before="119" w:line="398" w:lineRule="auto"/>
        <w:ind w:left="400" w:right="10618"/>
        <w:rPr>
          <w:rFonts w:ascii="Times New Roman"/>
          <w:sz w:val="16"/>
        </w:rPr>
      </w:pPr>
      <w:r>
        <w:rPr>
          <w:rFonts w:ascii="Times New Roman"/>
          <w:sz w:val="16"/>
        </w:rPr>
        <w:t>The Property Listing need not be submitted for a partial closeout.</w:t>
      </w:r>
      <w:r>
        <w:rPr>
          <w:rFonts w:ascii="Times New Roman"/>
          <w:spacing w:val="-37"/>
          <w:sz w:val="16"/>
        </w:rPr>
        <w:t xml:space="preserve"> </w:t>
      </w:r>
      <w:r>
        <w:rPr>
          <w:rFonts w:ascii="Times New Roman"/>
          <w:sz w:val="16"/>
        </w:rPr>
        <w:t>Please</w:t>
      </w:r>
      <w:r>
        <w:rPr>
          <w:rFonts w:ascii="Times New Roman"/>
          <w:spacing w:val="-3"/>
          <w:sz w:val="16"/>
        </w:rPr>
        <w:t xml:space="preserve"> </w:t>
      </w:r>
      <w:r>
        <w:rPr>
          <w:rFonts w:ascii="Times New Roman"/>
          <w:sz w:val="16"/>
        </w:rPr>
        <w:t>read</w:t>
      </w:r>
      <w:r>
        <w:rPr>
          <w:rFonts w:ascii="Times New Roman"/>
          <w:spacing w:val="1"/>
          <w:sz w:val="16"/>
        </w:rPr>
        <w:t xml:space="preserve"> </w:t>
      </w:r>
      <w:r>
        <w:rPr>
          <w:rFonts w:ascii="Times New Roman"/>
          <w:sz w:val="16"/>
        </w:rPr>
        <w:t>the</w:t>
      </w:r>
      <w:r>
        <w:rPr>
          <w:rFonts w:ascii="Times New Roman"/>
          <w:spacing w:val="-2"/>
          <w:sz w:val="16"/>
        </w:rPr>
        <w:t xml:space="preserve"> </w:t>
      </w:r>
      <w:r>
        <w:rPr>
          <w:rFonts w:ascii="Times New Roman"/>
          <w:sz w:val="16"/>
        </w:rPr>
        <w:t>instructions</w:t>
      </w:r>
      <w:r>
        <w:rPr>
          <w:rFonts w:ascii="Times New Roman"/>
          <w:spacing w:val="-4"/>
          <w:sz w:val="16"/>
        </w:rPr>
        <w:t xml:space="preserve"> </w:t>
      </w:r>
      <w:r>
        <w:rPr>
          <w:rFonts w:ascii="Times New Roman"/>
          <w:sz w:val="16"/>
        </w:rPr>
        <w:t>below</w:t>
      </w:r>
      <w:r>
        <w:rPr>
          <w:rFonts w:ascii="Times New Roman"/>
          <w:spacing w:val="-4"/>
          <w:sz w:val="16"/>
        </w:rPr>
        <w:t xml:space="preserve"> </w:t>
      </w:r>
      <w:r>
        <w:rPr>
          <w:rFonts w:ascii="Times New Roman"/>
          <w:sz w:val="16"/>
        </w:rPr>
        <w:t>before</w:t>
      </w:r>
      <w:r>
        <w:rPr>
          <w:rFonts w:ascii="Times New Roman"/>
          <w:spacing w:val="-2"/>
          <w:sz w:val="16"/>
        </w:rPr>
        <w:t xml:space="preserve"> </w:t>
      </w:r>
      <w:r>
        <w:rPr>
          <w:rFonts w:ascii="Times New Roman"/>
          <w:sz w:val="16"/>
        </w:rPr>
        <w:t>completing</w:t>
      </w:r>
      <w:r>
        <w:rPr>
          <w:rFonts w:ascii="Times New Roman"/>
          <w:spacing w:val="-2"/>
          <w:sz w:val="16"/>
        </w:rPr>
        <w:t xml:space="preserve"> </w:t>
      </w:r>
      <w:r>
        <w:rPr>
          <w:rFonts w:ascii="Times New Roman"/>
          <w:sz w:val="16"/>
        </w:rPr>
        <w:t>the</w:t>
      </w:r>
      <w:r>
        <w:rPr>
          <w:rFonts w:ascii="Times New Roman"/>
          <w:spacing w:val="-3"/>
          <w:sz w:val="16"/>
        </w:rPr>
        <w:t xml:space="preserve"> </w:t>
      </w:r>
      <w:r>
        <w:rPr>
          <w:rFonts w:ascii="Times New Roman"/>
          <w:sz w:val="16"/>
        </w:rPr>
        <w:t>form.</w:t>
      </w:r>
    </w:p>
    <w:p w:rsidR="00DF6D8A" w:rsidP="00DF6D8A" w14:paraId="2BFBE15E" w14:textId="77777777">
      <w:pPr>
        <w:pStyle w:val="ListParagraph"/>
        <w:numPr>
          <w:ilvl w:val="0"/>
          <w:numId w:val="24"/>
        </w:numPr>
        <w:tabs>
          <w:tab w:val="left" w:pos="1119"/>
          <w:tab w:val="left" w:pos="1121"/>
        </w:tabs>
        <w:spacing w:line="180" w:lineRule="exact"/>
        <w:ind w:hanging="721"/>
        <w:rPr>
          <w:rFonts w:ascii="Times New Roman"/>
          <w:sz w:val="16"/>
        </w:rPr>
      </w:pPr>
      <w:r>
        <w:rPr>
          <w:rFonts w:ascii="Times New Roman"/>
          <w:sz w:val="16"/>
        </w:rPr>
        <w:t>Enter</w:t>
      </w:r>
      <w:r>
        <w:rPr>
          <w:rFonts w:ascii="Times New Roman"/>
          <w:spacing w:val="-1"/>
          <w:sz w:val="16"/>
        </w:rPr>
        <w:t xml:space="preserve"> </w:t>
      </w:r>
      <w:r>
        <w:rPr>
          <w:rFonts w:ascii="Times New Roman"/>
          <w:sz w:val="16"/>
        </w:rPr>
        <w:t>the</w:t>
      </w:r>
      <w:r>
        <w:rPr>
          <w:rFonts w:ascii="Times New Roman"/>
          <w:spacing w:val="-2"/>
          <w:sz w:val="16"/>
        </w:rPr>
        <w:t xml:space="preserve"> </w:t>
      </w:r>
      <w:r>
        <w:rPr>
          <w:rFonts w:ascii="Times New Roman"/>
          <w:sz w:val="16"/>
        </w:rPr>
        <w:t>complete</w:t>
      </w:r>
      <w:r>
        <w:rPr>
          <w:rFonts w:ascii="Times New Roman"/>
          <w:spacing w:val="-2"/>
          <w:sz w:val="16"/>
        </w:rPr>
        <w:t xml:space="preserve"> </w:t>
      </w:r>
      <w:r>
        <w:rPr>
          <w:rFonts w:ascii="Times New Roman"/>
          <w:sz w:val="16"/>
        </w:rPr>
        <w:t>SGA</w:t>
      </w:r>
      <w:r>
        <w:rPr>
          <w:rFonts w:ascii="Times New Roman"/>
          <w:spacing w:val="-4"/>
          <w:sz w:val="16"/>
        </w:rPr>
        <w:t xml:space="preserve"> </w:t>
      </w:r>
      <w:r>
        <w:rPr>
          <w:rFonts w:ascii="Times New Roman"/>
          <w:sz w:val="16"/>
        </w:rPr>
        <w:t>name, CA</w:t>
      </w:r>
      <w:r>
        <w:rPr>
          <w:rFonts w:ascii="Times New Roman"/>
          <w:spacing w:val="-3"/>
          <w:sz w:val="16"/>
        </w:rPr>
        <w:t xml:space="preserve"> </w:t>
      </w:r>
      <w:r>
        <w:rPr>
          <w:rFonts w:ascii="Times New Roman"/>
          <w:sz w:val="16"/>
        </w:rPr>
        <w:t>number,</w:t>
      </w:r>
      <w:r>
        <w:rPr>
          <w:rFonts w:ascii="Times New Roman"/>
          <w:spacing w:val="-2"/>
          <w:sz w:val="16"/>
        </w:rPr>
        <w:t xml:space="preserve"> </w:t>
      </w:r>
      <w:r>
        <w:rPr>
          <w:rFonts w:ascii="Times New Roman"/>
          <w:sz w:val="16"/>
        </w:rPr>
        <w:t>and</w:t>
      </w:r>
      <w:r>
        <w:rPr>
          <w:rFonts w:ascii="Times New Roman"/>
          <w:spacing w:val="-2"/>
          <w:sz w:val="16"/>
        </w:rPr>
        <w:t xml:space="preserve"> </w:t>
      </w:r>
      <w:r>
        <w:rPr>
          <w:rFonts w:ascii="Times New Roman"/>
          <w:sz w:val="16"/>
        </w:rPr>
        <w:t>date</w:t>
      </w:r>
      <w:r>
        <w:rPr>
          <w:rFonts w:ascii="Times New Roman"/>
          <w:spacing w:val="-2"/>
          <w:sz w:val="16"/>
        </w:rPr>
        <w:t xml:space="preserve"> </w:t>
      </w:r>
      <w:r>
        <w:rPr>
          <w:rFonts w:ascii="Times New Roman"/>
          <w:sz w:val="16"/>
        </w:rPr>
        <w:t>in</w:t>
      </w:r>
      <w:r>
        <w:rPr>
          <w:rFonts w:ascii="Times New Roman"/>
          <w:spacing w:val="-2"/>
          <w:sz w:val="16"/>
        </w:rPr>
        <w:t xml:space="preserve"> </w:t>
      </w:r>
      <w:r>
        <w:rPr>
          <w:rFonts w:ascii="Times New Roman"/>
          <w:sz w:val="16"/>
        </w:rPr>
        <w:t>the</w:t>
      </w:r>
      <w:r>
        <w:rPr>
          <w:rFonts w:ascii="Times New Roman"/>
          <w:spacing w:val="-2"/>
          <w:sz w:val="16"/>
        </w:rPr>
        <w:t xml:space="preserve"> </w:t>
      </w:r>
      <w:r>
        <w:rPr>
          <w:rFonts w:ascii="Times New Roman"/>
          <w:sz w:val="16"/>
        </w:rPr>
        <w:t>spaces provided</w:t>
      </w:r>
      <w:r>
        <w:rPr>
          <w:rFonts w:ascii="Times New Roman"/>
          <w:spacing w:val="1"/>
          <w:sz w:val="16"/>
        </w:rPr>
        <w:t xml:space="preserve"> </w:t>
      </w:r>
      <w:r>
        <w:rPr>
          <w:rFonts w:ascii="Times New Roman"/>
          <w:sz w:val="16"/>
        </w:rPr>
        <w:t>at</w:t>
      </w:r>
      <w:r>
        <w:rPr>
          <w:rFonts w:ascii="Times New Roman"/>
          <w:spacing w:val="-2"/>
          <w:sz w:val="16"/>
        </w:rPr>
        <w:t xml:space="preserve"> </w:t>
      </w:r>
      <w:r>
        <w:rPr>
          <w:rFonts w:ascii="Times New Roman"/>
          <w:sz w:val="16"/>
        </w:rPr>
        <w:t>the</w:t>
      </w:r>
      <w:r>
        <w:rPr>
          <w:rFonts w:ascii="Times New Roman"/>
          <w:spacing w:val="-5"/>
          <w:sz w:val="16"/>
        </w:rPr>
        <w:t xml:space="preserve"> </w:t>
      </w:r>
      <w:r>
        <w:rPr>
          <w:rFonts w:ascii="Times New Roman"/>
          <w:sz w:val="16"/>
        </w:rPr>
        <w:t>top</w:t>
      </w:r>
      <w:r>
        <w:rPr>
          <w:rFonts w:ascii="Times New Roman"/>
          <w:spacing w:val="1"/>
          <w:sz w:val="16"/>
        </w:rPr>
        <w:t xml:space="preserve"> </w:t>
      </w:r>
      <w:r>
        <w:rPr>
          <w:rFonts w:ascii="Times New Roman"/>
          <w:sz w:val="16"/>
        </w:rPr>
        <w:t>of</w:t>
      </w:r>
      <w:r>
        <w:rPr>
          <w:rFonts w:ascii="Times New Roman"/>
          <w:spacing w:val="-1"/>
          <w:sz w:val="16"/>
        </w:rPr>
        <w:t xml:space="preserve"> </w:t>
      </w:r>
      <w:r>
        <w:rPr>
          <w:rFonts w:ascii="Times New Roman"/>
          <w:sz w:val="16"/>
        </w:rPr>
        <w:t>the</w:t>
      </w:r>
      <w:r>
        <w:rPr>
          <w:rFonts w:ascii="Times New Roman"/>
          <w:spacing w:val="-1"/>
          <w:sz w:val="16"/>
        </w:rPr>
        <w:t xml:space="preserve"> </w:t>
      </w:r>
      <w:r>
        <w:rPr>
          <w:rFonts w:ascii="Times New Roman"/>
          <w:sz w:val="16"/>
        </w:rPr>
        <w:t>form.</w:t>
      </w:r>
    </w:p>
    <w:p w:rsidR="00DF6D8A" w:rsidP="00DF6D8A" w14:paraId="79018D71" w14:textId="77777777">
      <w:pPr>
        <w:pStyle w:val="ListParagraph"/>
        <w:numPr>
          <w:ilvl w:val="0"/>
          <w:numId w:val="24"/>
        </w:numPr>
        <w:tabs>
          <w:tab w:val="left" w:pos="1119"/>
          <w:tab w:val="left" w:pos="1120"/>
        </w:tabs>
        <w:spacing w:before="121"/>
        <w:ind w:left="1119"/>
        <w:rPr>
          <w:rFonts w:ascii="Times New Roman"/>
          <w:sz w:val="16"/>
        </w:rPr>
      </w:pPr>
      <w:r>
        <w:rPr>
          <w:rFonts w:ascii="Times New Roman"/>
          <w:sz w:val="16"/>
        </w:rPr>
        <w:t>For</w:t>
      </w:r>
      <w:r>
        <w:rPr>
          <w:rFonts w:ascii="Times New Roman"/>
          <w:spacing w:val="-3"/>
          <w:sz w:val="16"/>
        </w:rPr>
        <w:t xml:space="preserve"> </w:t>
      </w:r>
      <w:r>
        <w:rPr>
          <w:rFonts w:ascii="Times New Roman"/>
          <w:sz w:val="16"/>
        </w:rPr>
        <w:t>each</w:t>
      </w:r>
      <w:r>
        <w:rPr>
          <w:rFonts w:ascii="Times New Roman"/>
          <w:spacing w:val="-1"/>
          <w:sz w:val="16"/>
        </w:rPr>
        <w:t xml:space="preserve"> </w:t>
      </w:r>
      <w:r>
        <w:rPr>
          <w:rFonts w:ascii="Times New Roman"/>
          <w:sz w:val="16"/>
        </w:rPr>
        <w:t>item</w:t>
      </w:r>
      <w:r>
        <w:rPr>
          <w:rFonts w:ascii="Times New Roman"/>
          <w:spacing w:val="-2"/>
          <w:sz w:val="16"/>
        </w:rPr>
        <w:t xml:space="preserve"> </w:t>
      </w:r>
      <w:r>
        <w:rPr>
          <w:rFonts w:ascii="Times New Roman"/>
          <w:sz w:val="16"/>
        </w:rPr>
        <w:t>of</w:t>
      </w:r>
      <w:r>
        <w:rPr>
          <w:rFonts w:ascii="Times New Roman"/>
          <w:spacing w:val="-3"/>
          <w:sz w:val="16"/>
        </w:rPr>
        <w:t xml:space="preserve"> </w:t>
      </w:r>
      <w:r>
        <w:rPr>
          <w:rFonts w:ascii="Times New Roman"/>
          <w:sz w:val="16"/>
        </w:rPr>
        <w:t>property,</w:t>
      </w:r>
      <w:r>
        <w:rPr>
          <w:rFonts w:ascii="Times New Roman"/>
          <w:spacing w:val="-1"/>
          <w:sz w:val="16"/>
        </w:rPr>
        <w:t xml:space="preserve"> </w:t>
      </w:r>
      <w:r>
        <w:rPr>
          <w:rFonts w:ascii="Times New Roman"/>
          <w:sz w:val="16"/>
        </w:rPr>
        <w:t>enter</w:t>
      </w:r>
      <w:r>
        <w:rPr>
          <w:rFonts w:ascii="Times New Roman"/>
          <w:spacing w:val="-3"/>
          <w:sz w:val="16"/>
        </w:rPr>
        <w:t xml:space="preserve"> </w:t>
      </w:r>
      <w:r>
        <w:rPr>
          <w:rFonts w:ascii="Times New Roman"/>
          <w:sz w:val="16"/>
        </w:rPr>
        <w:t>the</w:t>
      </w:r>
      <w:r>
        <w:rPr>
          <w:rFonts w:ascii="Times New Roman"/>
          <w:spacing w:val="-3"/>
          <w:sz w:val="16"/>
        </w:rPr>
        <w:t xml:space="preserve"> </w:t>
      </w:r>
      <w:r>
        <w:rPr>
          <w:rFonts w:ascii="Times New Roman"/>
          <w:sz w:val="16"/>
        </w:rPr>
        <w:t>following</w:t>
      </w:r>
      <w:r>
        <w:rPr>
          <w:rFonts w:ascii="Times New Roman"/>
          <w:spacing w:val="-4"/>
          <w:sz w:val="16"/>
        </w:rPr>
        <w:t xml:space="preserve"> </w:t>
      </w:r>
      <w:r>
        <w:rPr>
          <w:rFonts w:ascii="Times New Roman"/>
          <w:sz w:val="16"/>
        </w:rPr>
        <w:t>information</w:t>
      </w:r>
      <w:r>
        <w:rPr>
          <w:rFonts w:ascii="Times New Roman"/>
          <w:spacing w:val="-3"/>
          <w:sz w:val="16"/>
        </w:rPr>
        <w:t xml:space="preserve"> </w:t>
      </w:r>
      <w:r>
        <w:rPr>
          <w:rFonts w:ascii="Times New Roman"/>
          <w:sz w:val="16"/>
        </w:rPr>
        <w:t>in</w:t>
      </w:r>
      <w:r>
        <w:rPr>
          <w:rFonts w:ascii="Times New Roman"/>
          <w:spacing w:val="-4"/>
          <w:sz w:val="16"/>
        </w:rPr>
        <w:t xml:space="preserve"> </w:t>
      </w:r>
      <w:r>
        <w:rPr>
          <w:rFonts w:ascii="Times New Roman"/>
          <w:sz w:val="16"/>
        </w:rPr>
        <w:t>the</w:t>
      </w:r>
      <w:r>
        <w:rPr>
          <w:rFonts w:ascii="Times New Roman"/>
          <w:spacing w:val="-3"/>
          <w:sz w:val="16"/>
        </w:rPr>
        <w:t xml:space="preserve"> </w:t>
      </w:r>
      <w:r>
        <w:rPr>
          <w:rFonts w:ascii="Times New Roman"/>
          <w:sz w:val="16"/>
        </w:rPr>
        <w:t>appropriate</w:t>
      </w:r>
      <w:r>
        <w:rPr>
          <w:rFonts w:ascii="Times New Roman"/>
          <w:spacing w:val="-4"/>
          <w:sz w:val="16"/>
        </w:rPr>
        <w:t xml:space="preserve"> </w:t>
      </w:r>
      <w:r>
        <w:rPr>
          <w:rFonts w:ascii="Times New Roman"/>
          <w:sz w:val="16"/>
        </w:rPr>
        <w:t>column.</w:t>
      </w:r>
    </w:p>
    <w:p w:rsidR="00DF6D8A" w:rsidP="00DF6D8A" w14:paraId="4B9C0E07" w14:textId="77777777">
      <w:pPr>
        <w:pStyle w:val="ListParagraph"/>
        <w:numPr>
          <w:ilvl w:val="1"/>
          <w:numId w:val="24"/>
        </w:numPr>
        <w:tabs>
          <w:tab w:val="left" w:pos="1659"/>
          <w:tab w:val="left" w:pos="1661"/>
        </w:tabs>
        <w:spacing w:before="121"/>
        <w:ind w:hanging="542"/>
        <w:rPr>
          <w:rFonts w:ascii="Times New Roman"/>
          <w:sz w:val="16"/>
        </w:rPr>
      </w:pPr>
      <w:r>
        <w:rPr>
          <w:rFonts w:ascii="Times New Roman"/>
          <w:sz w:val="16"/>
        </w:rPr>
        <w:t>Item</w:t>
      </w:r>
      <w:r>
        <w:rPr>
          <w:rFonts w:ascii="Times New Roman"/>
          <w:spacing w:val="-2"/>
          <w:sz w:val="16"/>
        </w:rPr>
        <w:t xml:space="preserve"> </w:t>
      </w:r>
      <w:r>
        <w:rPr>
          <w:rFonts w:ascii="Times New Roman"/>
          <w:sz w:val="16"/>
        </w:rPr>
        <w:t>#:</w:t>
      </w:r>
      <w:r>
        <w:rPr>
          <w:rFonts w:ascii="Times New Roman"/>
          <w:spacing w:val="38"/>
          <w:sz w:val="16"/>
        </w:rPr>
        <w:t xml:space="preserve"> </w:t>
      </w:r>
      <w:r>
        <w:rPr>
          <w:rFonts w:ascii="Times New Roman"/>
          <w:sz w:val="16"/>
        </w:rPr>
        <w:t>Enter</w:t>
      </w:r>
      <w:r>
        <w:rPr>
          <w:rFonts w:ascii="Times New Roman"/>
          <w:spacing w:val="-4"/>
          <w:sz w:val="16"/>
        </w:rPr>
        <w:t xml:space="preserve"> </w:t>
      </w:r>
      <w:r>
        <w:rPr>
          <w:rFonts w:ascii="Times New Roman"/>
          <w:sz w:val="16"/>
        </w:rPr>
        <w:t>property</w:t>
      </w:r>
      <w:r>
        <w:rPr>
          <w:rFonts w:ascii="Times New Roman"/>
          <w:spacing w:val="-4"/>
          <w:sz w:val="16"/>
        </w:rPr>
        <w:t xml:space="preserve"> </w:t>
      </w:r>
      <w:r>
        <w:rPr>
          <w:rFonts w:ascii="Times New Roman"/>
          <w:sz w:val="16"/>
        </w:rPr>
        <w:t>items</w:t>
      </w:r>
      <w:r>
        <w:rPr>
          <w:rFonts w:ascii="Times New Roman"/>
          <w:spacing w:val="-1"/>
          <w:sz w:val="16"/>
        </w:rPr>
        <w:t xml:space="preserve"> </w:t>
      </w:r>
      <w:r>
        <w:rPr>
          <w:rFonts w:ascii="Times New Roman"/>
          <w:sz w:val="16"/>
        </w:rPr>
        <w:t>in</w:t>
      </w:r>
      <w:r>
        <w:rPr>
          <w:rFonts w:ascii="Times New Roman"/>
          <w:spacing w:val="-2"/>
          <w:sz w:val="16"/>
        </w:rPr>
        <w:t xml:space="preserve"> </w:t>
      </w:r>
      <w:r>
        <w:rPr>
          <w:rFonts w:ascii="Times New Roman"/>
          <w:sz w:val="16"/>
        </w:rPr>
        <w:t>numerical</w:t>
      </w:r>
      <w:r>
        <w:rPr>
          <w:rFonts w:ascii="Times New Roman"/>
          <w:spacing w:val="-2"/>
          <w:sz w:val="16"/>
        </w:rPr>
        <w:t xml:space="preserve"> </w:t>
      </w:r>
      <w:r>
        <w:rPr>
          <w:rFonts w:ascii="Times New Roman"/>
          <w:sz w:val="16"/>
        </w:rPr>
        <w:t>sequence,</w:t>
      </w:r>
      <w:r>
        <w:rPr>
          <w:rFonts w:ascii="Times New Roman"/>
          <w:spacing w:val="-3"/>
          <w:sz w:val="16"/>
        </w:rPr>
        <w:t xml:space="preserve"> </w:t>
      </w:r>
      <w:r>
        <w:rPr>
          <w:rFonts w:ascii="Times New Roman"/>
          <w:sz w:val="16"/>
        </w:rPr>
        <w:t>i.e.,</w:t>
      </w:r>
      <w:r>
        <w:rPr>
          <w:rFonts w:ascii="Times New Roman"/>
          <w:spacing w:val="-2"/>
          <w:sz w:val="16"/>
        </w:rPr>
        <w:t xml:space="preserve"> </w:t>
      </w:r>
      <w:r>
        <w:rPr>
          <w:rFonts w:ascii="Times New Roman"/>
          <w:sz w:val="16"/>
        </w:rPr>
        <w:t>1,</w:t>
      </w:r>
      <w:r>
        <w:rPr>
          <w:rFonts w:ascii="Times New Roman"/>
          <w:spacing w:val="-2"/>
          <w:sz w:val="16"/>
        </w:rPr>
        <w:t xml:space="preserve"> </w:t>
      </w:r>
      <w:r>
        <w:rPr>
          <w:rFonts w:ascii="Times New Roman"/>
          <w:sz w:val="16"/>
        </w:rPr>
        <w:t>2,</w:t>
      </w:r>
      <w:r>
        <w:rPr>
          <w:rFonts w:ascii="Times New Roman"/>
          <w:spacing w:val="-2"/>
          <w:sz w:val="16"/>
        </w:rPr>
        <w:t xml:space="preserve"> </w:t>
      </w:r>
      <w:r>
        <w:rPr>
          <w:rFonts w:ascii="Times New Roman"/>
          <w:sz w:val="16"/>
        </w:rPr>
        <w:t>3, etc.</w:t>
      </w:r>
    </w:p>
    <w:p w:rsidR="00DF6D8A" w:rsidP="00DF6D8A" w14:paraId="3CD304A0" w14:textId="77777777">
      <w:pPr>
        <w:pStyle w:val="ListParagraph"/>
        <w:numPr>
          <w:ilvl w:val="1"/>
          <w:numId w:val="24"/>
        </w:numPr>
        <w:tabs>
          <w:tab w:val="left" w:pos="1659"/>
          <w:tab w:val="left" w:pos="1661"/>
        </w:tabs>
        <w:spacing w:before="118"/>
        <w:rPr>
          <w:rFonts w:ascii="Times New Roman"/>
          <w:sz w:val="16"/>
        </w:rPr>
      </w:pPr>
      <w:r>
        <w:rPr>
          <w:rFonts w:ascii="Times New Roman"/>
          <w:sz w:val="16"/>
        </w:rPr>
        <w:t>Identification</w:t>
      </w:r>
      <w:r>
        <w:rPr>
          <w:rFonts w:ascii="Times New Roman"/>
          <w:spacing w:val="-4"/>
          <w:sz w:val="16"/>
        </w:rPr>
        <w:t xml:space="preserve"> </w:t>
      </w:r>
      <w:r>
        <w:rPr>
          <w:rFonts w:ascii="Times New Roman"/>
          <w:sz w:val="16"/>
        </w:rPr>
        <w:t>#:</w:t>
      </w:r>
      <w:r>
        <w:rPr>
          <w:rFonts w:ascii="Times New Roman"/>
          <w:spacing w:val="36"/>
          <w:sz w:val="16"/>
        </w:rPr>
        <w:t xml:space="preserve"> </w:t>
      </w:r>
      <w:r>
        <w:rPr>
          <w:rFonts w:ascii="Times New Roman"/>
          <w:sz w:val="16"/>
        </w:rPr>
        <w:t>Enter</w:t>
      </w:r>
      <w:r>
        <w:rPr>
          <w:rFonts w:ascii="Times New Roman"/>
          <w:spacing w:val="-2"/>
          <w:sz w:val="16"/>
        </w:rPr>
        <w:t xml:space="preserve"> </w:t>
      </w:r>
      <w:r>
        <w:rPr>
          <w:rFonts w:ascii="Times New Roman"/>
          <w:sz w:val="16"/>
        </w:rPr>
        <w:t>an</w:t>
      </w:r>
      <w:r>
        <w:rPr>
          <w:rFonts w:ascii="Times New Roman"/>
          <w:spacing w:val="-4"/>
          <w:sz w:val="16"/>
        </w:rPr>
        <w:t xml:space="preserve"> </w:t>
      </w:r>
      <w:r>
        <w:rPr>
          <w:rFonts w:ascii="Times New Roman"/>
          <w:sz w:val="16"/>
        </w:rPr>
        <w:t>identification number</w:t>
      </w:r>
      <w:r>
        <w:rPr>
          <w:rFonts w:ascii="Times New Roman"/>
          <w:spacing w:val="-2"/>
          <w:sz w:val="16"/>
        </w:rPr>
        <w:t xml:space="preserve"> </w:t>
      </w:r>
      <w:r>
        <w:rPr>
          <w:rFonts w:ascii="Times New Roman"/>
          <w:sz w:val="16"/>
        </w:rPr>
        <w:t>such</w:t>
      </w:r>
      <w:r>
        <w:rPr>
          <w:rFonts w:ascii="Times New Roman"/>
          <w:spacing w:val="-4"/>
          <w:sz w:val="16"/>
        </w:rPr>
        <w:t xml:space="preserve"> </w:t>
      </w:r>
      <w:r>
        <w:rPr>
          <w:rFonts w:ascii="Times New Roman"/>
          <w:sz w:val="16"/>
        </w:rPr>
        <w:t>as</w:t>
      </w:r>
      <w:r>
        <w:rPr>
          <w:rFonts w:ascii="Times New Roman"/>
          <w:spacing w:val="-4"/>
          <w:sz w:val="16"/>
        </w:rPr>
        <w:t xml:space="preserve"> </w:t>
      </w:r>
      <w:r>
        <w:rPr>
          <w:rFonts w:ascii="Times New Roman"/>
          <w:sz w:val="16"/>
        </w:rPr>
        <w:t>the</w:t>
      </w:r>
      <w:r>
        <w:rPr>
          <w:rFonts w:ascii="Times New Roman"/>
          <w:spacing w:val="-3"/>
          <w:sz w:val="16"/>
        </w:rPr>
        <w:t xml:space="preserve"> </w:t>
      </w:r>
      <w:r>
        <w:rPr>
          <w:rFonts w:ascii="Times New Roman"/>
          <w:sz w:val="16"/>
        </w:rPr>
        <w:t>Federal</w:t>
      </w:r>
      <w:r>
        <w:rPr>
          <w:rFonts w:ascii="Times New Roman"/>
          <w:spacing w:val="-3"/>
          <w:sz w:val="16"/>
        </w:rPr>
        <w:t xml:space="preserve"> </w:t>
      </w:r>
      <w:r>
        <w:rPr>
          <w:rFonts w:ascii="Times New Roman"/>
          <w:sz w:val="16"/>
        </w:rPr>
        <w:t>stock</w:t>
      </w:r>
      <w:r>
        <w:rPr>
          <w:rFonts w:ascii="Times New Roman"/>
          <w:spacing w:val="-3"/>
          <w:sz w:val="16"/>
        </w:rPr>
        <w:t xml:space="preserve"> </w:t>
      </w:r>
      <w:r>
        <w:rPr>
          <w:rFonts w:ascii="Times New Roman"/>
          <w:sz w:val="16"/>
        </w:rPr>
        <w:t>number,</w:t>
      </w:r>
      <w:r>
        <w:rPr>
          <w:rFonts w:ascii="Times New Roman"/>
          <w:spacing w:val="-2"/>
          <w:sz w:val="16"/>
        </w:rPr>
        <w:t xml:space="preserve"> </w:t>
      </w:r>
      <w:r>
        <w:rPr>
          <w:rFonts w:ascii="Times New Roman"/>
          <w:sz w:val="16"/>
        </w:rPr>
        <w:t>manufacturer's</w:t>
      </w:r>
      <w:r>
        <w:rPr>
          <w:rFonts w:ascii="Times New Roman"/>
          <w:spacing w:val="-2"/>
          <w:sz w:val="16"/>
        </w:rPr>
        <w:t xml:space="preserve"> </w:t>
      </w:r>
      <w:r>
        <w:rPr>
          <w:rFonts w:ascii="Times New Roman"/>
          <w:sz w:val="16"/>
        </w:rPr>
        <w:t>serial</w:t>
      </w:r>
      <w:r>
        <w:rPr>
          <w:rFonts w:ascii="Times New Roman"/>
          <w:spacing w:val="-3"/>
          <w:sz w:val="16"/>
        </w:rPr>
        <w:t xml:space="preserve"> </w:t>
      </w:r>
      <w:r>
        <w:rPr>
          <w:rFonts w:ascii="Times New Roman"/>
          <w:sz w:val="16"/>
        </w:rPr>
        <w:t>number,</w:t>
      </w:r>
      <w:r>
        <w:rPr>
          <w:rFonts w:ascii="Times New Roman"/>
          <w:spacing w:val="-3"/>
          <w:sz w:val="16"/>
        </w:rPr>
        <w:t xml:space="preserve"> </w:t>
      </w:r>
      <w:r>
        <w:rPr>
          <w:rFonts w:ascii="Times New Roman"/>
          <w:sz w:val="16"/>
        </w:rPr>
        <w:t>or</w:t>
      </w:r>
      <w:r>
        <w:rPr>
          <w:rFonts w:ascii="Times New Roman"/>
          <w:spacing w:val="-3"/>
          <w:sz w:val="16"/>
        </w:rPr>
        <w:t xml:space="preserve"> </w:t>
      </w:r>
      <w:r>
        <w:rPr>
          <w:rFonts w:ascii="Times New Roman"/>
          <w:sz w:val="16"/>
        </w:rPr>
        <w:t>other</w:t>
      </w:r>
      <w:r>
        <w:rPr>
          <w:rFonts w:ascii="Times New Roman"/>
          <w:spacing w:val="-2"/>
          <w:sz w:val="16"/>
        </w:rPr>
        <w:t xml:space="preserve"> </w:t>
      </w:r>
      <w:r>
        <w:rPr>
          <w:rFonts w:ascii="Times New Roman"/>
          <w:sz w:val="16"/>
        </w:rPr>
        <w:t>identifying</w:t>
      </w:r>
      <w:r>
        <w:rPr>
          <w:rFonts w:ascii="Times New Roman"/>
          <w:spacing w:val="-5"/>
          <w:sz w:val="16"/>
        </w:rPr>
        <w:t xml:space="preserve"> </w:t>
      </w:r>
      <w:r>
        <w:rPr>
          <w:rFonts w:ascii="Times New Roman"/>
          <w:sz w:val="16"/>
        </w:rPr>
        <w:t>number.</w:t>
      </w:r>
    </w:p>
    <w:p w:rsidR="00DF6D8A" w:rsidP="00DF6D8A" w14:paraId="06653F0D" w14:textId="77777777">
      <w:pPr>
        <w:pStyle w:val="ListParagraph"/>
        <w:numPr>
          <w:ilvl w:val="1"/>
          <w:numId w:val="24"/>
        </w:numPr>
        <w:tabs>
          <w:tab w:val="left" w:pos="1660"/>
          <w:tab w:val="left" w:pos="1661"/>
        </w:tabs>
        <w:spacing w:before="121"/>
        <w:rPr>
          <w:rFonts w:ascii="Times New Roman"/>
          <w:sz w:val="16"/>
        </w:rPr>
      </w:pPr>
      <w:r>
        <w:rPr>
          <w:rFonts w:ascii="Times New Roman"/>
          <w:sz w:val="16"/>
        </w:rPr>
        <w:t>Description:</w:t>
      </w:r>
      <w:r>
        <w:rPr>
          <w:rFonts w:ascii="Times New Roman"/>
          <w:spacing w:val="34"/>
          <w:sz w:val="16"/>
        </w:rPr>
        <w:t xml:space="preserve"> </w:t>
      </w:r>
      <w:r>
        <w:rPr>
          <w:rFonts w:ascii="Times New Roman"/>
          <w:sz w:val="16"/>
        </w:rPr>
        <w:t>Describe</w:t>
      </w:r>
      <w:r>
        <w:rPr>
          <w:rFonts w:ascii="Times New Roman"/>
          <w:spacing w:val="-4"/>
          <w:sz w:val="16"/>
        </w:rPr>
        <w:t xml:space="preserve"> </w:t>
      </w:r>
      <w:r>
        <w:rPr>
          <w:rFonts w:ascii="Times New Roman"/>
          <w:sz w:val="16"/>
        </w:rPr>
        <w:t>the</w:t>
      </w:r>
      <w:r>
        <w:rPr>
          <w:rFonts w:ascii="Times New Roman"/>
          <w:spacing w:val="-4"/>
          <w:sz w:val="16"/>
        </w:rPr>
        <w:t xml:space="preserve"> </w:t>
      </w:r>
      <w:r>
        <w:rPr>
          <w:rFonts w:ascii="Times New Roman"/>
          <w:sz w:val="16"/>
        </w:rPr>
        <w:t>property,</w:t>
      </w:r>
      <w:r>
        <w:rPr>
          <w:rFonts w:ascii="Times New Roman"/>
          <w:spacing w:val="-2"/>
          <w:sz w:val="16"/>
        </w:rPr>
        <w:t xml:space="preserve"> </w:t>
      </w:r>
      <w:r>
        <w:rPr>
          <w:rFonts w:ascii="Times New Roman"/>
          <w:sz w:val="16"/>
        </w:rPr>
        <w:t>e.g., IBM</w:t>
      </w:r>
      <w:r>
        <w:rPr>
          <w:rFonts w:ascii="Times New Roman"/>
          <w:spacing w:val="-2"/>
          <w:sz w:val="16"/>
        </w:rPr>
        <w:t xml:space="preserve"> </w:t>
      </w:r>
      <w:r>
        <w:rPr>
          <w:rFonts w:ascii="Times New Roman"/>
          <w:sz w:val="16"/>
        </w:rPr>
        <w:t>PC-XT.</w:t>
      </w:r>
    </w:p>
    <w:p w:rsidR="00DF6D8A" w:rsidP="00DF6D8A" w14:paraId="75308FCA" w14:textId="77777777">
      <w:pPr>
        <w:pStyle w:val="ListParagraph"/>
        <w:numPr>
          <w:ilvl w:val="1"/>
          <w:numId w:val="24"/>
        </w:numPr>
        <w:tabs>
          <w:tab w:val="left" w:pos="1659"/>
          <w:tab w:val="left" w:pos="1661"/>
        </w:tabs>
        <w:spacing w:before="118"/>
        <w:rPr>
          <w:rFonts w:ascii="Times New Roman"/>
          <w:sz w:val="16"/>
        </w:rPr>
      </w:pPr>
      <w:r>
        <w:rPr>
          <w:rFonts w:ascii="Times New Roman"/>
          <w:sz w:val="16"/>
        </w:rPr>
        <w:t>Location:</w:t>
      </w:r>
      <w:r>
        <w:rPr>
          <w:rFonts w:ascii="Times New Roman"/>
          <w:spacing w:val="36"/>
          <w:sz w:val="16"/>
        </w:rPr>
        <w:t xml:space="preserve"> </w:t>
      </w:r>
      <w:r>
        <w:rPr>
          <w:rFonts w:ascii="Times New Roman"/>
          <w:sz w:val="16"/>
        </w:rPr>
        <w:t>If</w:t>
      </w:r>
      <w:r>
        <w:rPr>
          <w:rFonts w:ascii="Times New Roman"/>
          <w:spacing w:val="-2"/>
          <w:sz w:val="16"/>
        </w:rPr>
        <w:t xml:space="preserve"> </w:t>
      </w:r>
      <w:r>
        <w:rPr>
          <w:rFonts w:ascii="Times New Roman"/>
          <w:sz w:val="16"/>
        </w:rPr>
        <w:t>different</w:t>
      </w:r>
      <w:r>
        <w:rPr>
          <w:rFonts w:ascii="Times New Roman"/>
          <w:spacing w:val="-1"/>
          <w:sz w:val="16"/>
        </w:rPr>
        <w:t xml:space="preserve"> </w:t>
      </w:r>
      <w:r>
        <w:rPr>
          <w:rFonts w:ascii="Times New Roman"/>
          <w:sz w:val="16"/>
        </w:rPr>
        <w:t>from</w:t>
      </w:r>
      <w:r>
        <w:rPr>
          <w:rFonts w:ascii="Times New Roman"/>
          <w:spacing w:val="-2"/>
          <w:sz w:val="16"/>
        </w:rPr>
        <w:t xml:space="preserve"> </w:t>
      </w:r>
      <w:r>
        <w:rPr>
          <w:rFonts w:ascii="Times New Roman"/>
          <w:sz w:val="16"/>
        </w:rPr>
        <w:t>the</w:t>
      </w:r>
      <w:r>
        <w:rPr>
          <w:rFonts w:ascii="Times New Roman"/>
          <w:spacing w:val="-2"/>
          <w:sz w:val="16"/>
        </w:rPr>
        <w:t xml:space="preserve"> </w:t>
      </w:r>
      <w:r>
        <w:rPr>
          <w:rFonts w:ascii="Times New Roman"/>
          <w:sz w:val="16"/>
        </w:rPr>
        <w:t>SESA</w:t>
      </w:r>
      <w:r>
        <w:rPr>
          <w:rFonts w:ascii="Times New Roman"/>
          <w:spacing w:val="-5"/>
          <w:sz w:val="16"/>
        </w:rPr>
        <w:t xml:space="preserve"> </w:t>
      </w:r>
      <w:r>
        <w:rPr>
          <w:rFonts w:ascii="Times New Roman"/>
          <w:sz w:val="16"/>
        </w:rPr>
        <w:t>address,</w:t>
      </w:r>
      <w:r>
        <w:rPr>
          <w:rFonts w:ascii="Times New Roman"/>
          <w:spacing w:val="-1"/>
          <w:sz w:val="16"/>
        </w:rPr>
        <w:t xml:space="preserve"> </w:t>
      </w:r>
      <w:r>
        <w:rPr>
          <w:rFonts w:ascii="Times New Roman"/>
          <w:sz w:val="16"/>
        </w:rPr>
        <w:t>enter</w:t>
      </w:r>
      <w:r>
        <w:rPr>
          <w:rFonts w:ascii="Times New Roman"/>
          <w:spacing w:val="-2"/>
          <w:sz w:val="16"/>
        </w:rPr>
        <w:t xml:space="preserve"> </w:t>
      </w:r>
      <w:r>
        <w:rPr>
          <w:rFonts w:ascii="Times New Roman"/>
          <w:sz w:val="16"/>
        </w:rPr>
        <w:t>the</w:t>
      </w:r>
      <w:r>
        <w:rPr>
          <w:rFonts w:ascii="Times New Roman"/>
          <w:spacing w:val="-3"/>
          <w:sz w:val="16"/>
        </w:rPr>
        <w:t xml:space="preserve"> </w:t>
      </w:r>
      <w:r>
        <w:rPr>
          <w:rFonts w:ascii="Times New Roman"/>
          <w:sz w:val="16"/>
        </w:rPr>
        <w:t>location of</w:t>
      </w:r>
      <w:r>
        <w:rPr>
          <w:rFonts w:ascii="Times New Roman"/>
          <w:spacing w:val="-4"/>
          <w:sz w:val="16"/>
        </w:rPr>
        <w:t xml:space="preserve"> </w:t>
      </w:r>
      <w:r>
        <w:rPr>
          <w:rFonts w:ascii="Times New Roman"/>
          <w:sz w:val="16"/>
        </w:rPr>
        <w:t>the</w:t>
      </w:r>
      <w:r>
        <w:rPr>
          <w:rFonts w:ascii="Times New Roman"/>
          <w:spacing w:val="-6"/>
          <w:sz w:val="16"/>
        </w:rPr>
        <w:t xml:space="preserve"> </w:t>
      </w:r>
      <w:r>
        <w:rPr>
          <w:rFonts w:ascii="Times New Roman"/>
          <w:sz w:val="16"/>
        </w:rPr>
        <w:t>property.</w:t>
      </w:r>
    </w:p>
    <w:p w:rsidR="00DF6D8A" w:rsidP="00DF6D8A" w14:paraId="63092FD1" w14:textId="77777777">
      <w:pPr>
        <w:pStyle w:val="ListParagraph"/>
        <w:numPr>
          <w:ilvl w:val="1"/>
          <w:numId w:val="24"/>
        </w:numPr>
        <w:tabs>
          <w:tab w:val="left" w:pos="1660"/>
          <w:tab w:val="left" w:pos="1661"/>
        </w:tabs>
        <w:spacing w:before="121"/>
        <w:rPr>
          <w:rFonts w:ascii="Times New Roman"/>
          <w:sz w:val="16"/>
        </w:rPr>
      </w:pPr>
      <w:r>
        <w:rPr>
          <w:rFonts w:ascii="Times New Roman"/>
          <w:sz w:val="16"/>
        </w:rPr>
        <w:t>Date</w:t>
      </w:r>
      <w:r>
        <w:rPr>
          <w:rFonts w:ascii="Times New Roman"/>
          <w:spacing w:val="-3"/>
          <w:sz w:val="16"/>
        </w:rPr>
        <w:t xml:space="preserve"> </w:t>
      </w:r>
      <w:r>
        <w:rPr>
          <w:rFonts w:ascii="Times New Roman"/>
          <w:sz w:val="16"/>
        </w:rPr>
        <w:t>of</w:t>
      </w:r>
      <w:r>
        <w:rPr>
          <w:rFonts w:ascii="Times New Roman"/>
          <w:spacing w:val="-2"/>
          <w:sz w:val="16"/>
        </w:rPr>
        <w:t xml:space="preserve"> </w:t>
      </w:r>
      <w:r>
        <w:rPr>
          <w:rFonts w:ascii="Times New Roman"/>
          <w:sz w:val="16"/>
        </w:rPr>
        <w:t>Acquisition:</w:t>
      </w:r>
      <w:r>
        <w:rPr>
          <w:rFonts w:ascii="Times New Roman"/>
          <w:spacing w:val="36"/>
          <w:sz w:val="16"/>
        </w:rPr>
        <w:t xml:space="preserve"> </w:t>
      </w:r>
      <w:r>
        <w:rPr>
          <w:rFonts w:ascii="Times New Roman"/>
          <w:sz w:val="16"/>
        </w:rPr>
        <w:t>Date</w:t>
      </w:r>
      <w:r>
        <w:rPr>
          <w:rFonts w:ascii="Times New Roman"/>
          <w:spacing w:val="-2"/>
          <w:sz w:val="16"/>
        </w:rPr>
        <w:t xml:space="preserve"> </w:t>
      </w:r>
      <w:r>
        <w:rPr>
          <w:rFonts w:ascii="Times New Roman"/>
          <w:sz w:val="16"/>
        </w:rPr>
        <w:t>on which</w:t>
      </w:r>
      <w:r>
        <w:rPr>
          <w:rFonts w:ascii="Times New Roman"/>
          <w:spacing w:val="-3"/>
          <w:sz w:val="16"/>
        </w:rPr>
        <w:t xml:space="preserve"> </w:t>
      </w:r>
      <w:r>
        <w:rPr>
          <w:rFonts w:ascii="Times New Roman"/>
          <w:sz w:val="16"/>
        </w:rPr>
        <w:t>the</w:t>
      </w:r>
      <w:r>
        <w:rPr>
          <w:rFonts w:ascii="Times New Roman"/>
          <w:spacing w:val="-3"/>
          <w:sz w:val="16"/>
        </w:rPr>
        <w:t xml:space="preserve"> </w:t>
      </w:r>
      <w:r>
        <w:rPr>
          <w:rFonts w:ascii="Times New Roman"/>
          <w:sz w:val="16"/>
        </w:rPr>
        <w:t>SESA</w:t>
      </w:r>
      <w:r>
        <w:rPr>
          <w:rFonts w:ascii="Times New Roman"/>
          <w:spacing w:val="-5"/>
          <w:sz w:val="16"/>
        </w:rPr>
        <w:t xml:space="preserve"> </w:t>
      </w:r>
      <w:r>
        <w:rPr>
          <w:rFonts w:ascii="Times New Roman"/>
          <w:sz w:val="16"/>
        </w:rPr>
        <w:t>assumed responsibility</w:t>
      </w:r>
      <w:r>
        <w:rPr>
          <w:rFonts w:ascii="Times New Roman"/>
          <w:spacing w:val="-4"/>
          <w:sz w:val="16"/>
        </w:rPr>
        <w:t xml:space="preserve"> </w:t>
      </w:r>
      <w:r>
        <w:rPr>
          <w:rFonts w:ascii="Times New Roman"/>
          <w:sz w:val="16"/>
        </w:rPr>
        <w:t>for</w:t>
      </w:r>
      <w:r>
        <w:rPr>
          <w:rFonts w:ascii="Times New Roman"/>
          <w:spacing w:val="-2"/>
          <w:sz w:val="16"/>
        </w:rPr>
        <w:t xml:space="preserve"> </w:t>
      </w:r>
      <w:r>
        <w:rPr>
          <w:rFonts w:ascii="Times New Roman"/>
          <w:sz w:val="16"/>
        </w:rPr>
        <w:t>the</w:t>
      </w:r>
      <w:r>
        <w:rPr>
          <w:rFonts w:ascii="Times New Roman"/>
          <w:spacing w:val="-3"/>
          <w:sz w:val="16"/>
        </w:rPr>
        <w:t xml:space="preserve"> </w:t>
      </w:r>
      <w:r>
        <w:rPr>
          <w:rFonts w:ascii="Times New Roman"/>
          <w:sz w:val="16"/>
        </w:rPr>
        <w:t>property.</w:t>
      </w:r>
    </w:p>
    <w:p w:rsidR="00DF6D8A" w:rsidP="00DF6D8A" w14:paraId="727C5371" w14:textId="77777777">
      <w:pPr>
        <w:pStyle w:val="ListParagraph"/>
        <w:numPr>
          <w:ilvl w:val="1"/>
          <w:numId w:val="24"/>
        </w:numPr>
        <w:tabs>
          <w:tab w:val="left" w:pos="1660"/>
          <w:tab w:val="left" w:pos="1661"/>
        </w:tabs>
        <w:spacing w:before="121"/>
        <w:rPr>
          <w:rFonts w:ascii="Times New Roman"/>
          <w:sz w:val="16"/>
        </w:rPr>
      </w:pPr>
      <w:r>
        <w:rPr>
          <w:rFonts w:ascii="Times New Roman"/>
          <w:sz w:val="16"/>
        </w:rPr>
        <w:t>Condition</w:t>
      </w:r>
      <w:r>
        <w:rPr>
          <w:rFonts w:ascii="Times New Roman"/>
          <w:spacing w:val="-3"/>
          <w:sz w:val="16"/>
        </w:rPr>
        <w:t xml:space="preserve"> </w:t>
      </w:r>
      <w:r>
        <w:rPr>
          <w:rFonts w:ascii="Times New Roman"/>
          <w:sz w:val="16"/>
        </w:rPr>
        <w:t>Code:</w:t>
      </w:r>
      <w:r>
        <w:rPr>
          <w:rFonts w:ascii="Times New Roman"/>
          <w:spacing w:val="36"/>
          <w:sz w:val="16"/>
        </w:rPr>
        <w:t xml:space="preserve"> </w:t>
      </w:r>
      <w:r>
        <w:rPr>
          <w:rFonts w:ascii="Times New Roman"/>
          <w:sz w:val="16"/>
        </w:rPr>
        <w:t>Enter</w:t>
      </w:r>
      <w:r>
        <w:rPr>
          <w:rFonts w:ascii="Times New Roman"/>
          <w:spacing w:val="-2"/>
          <w:sz w:val="16"/>
        </w:rPr>
        <w:t xml:space="preserve"> </w:t>
      </w:r>
      <w:r>
        <w:rPr>
          <w:rFonts w:ascii="Times New Roman"/>
          <w:sz w:val="16"/>
        </w:rPr>
        <w:t>the</w:t>
      </w:r>
      <w:r>
        <w:rPr>
          <w:rFonts w:ascii="Times New Roman"/>
          <w:spacing w:val="-3"/>
          <w:sz w:val="16"/>
        </w:rPr>
        <w:t xml:space="preserve"> </w:t>
      </w:r>
      <w:r>
        <w:rPr>
          <w:rFonts w:ascii="Times New Roman"/>
          <w:sz w:val="16"/>
        </w:rPr>
        <w:t>condition</w:t>
      </w:r>
      <w:r>
        <w:rPr>
          <w:rFonts w:ascii="Times New Roman"/>
          <w:spacing w:val="-3"/>
          <w:sz w:val="16"/>
        </w:rPr>
        <w:t xml:space="preserve"> </w:t>
      </w:r>
      <w:r>
        <w:rPr>
          <w:rFonts w:ascii="Times New Roman"/>
          <w:sz w:val="16"/>
        </w:rPr>
        <w:t>code</w:t>
      </w:r>
      <w:r>
        <w:rPr>
          <w:rFonts w:ascii="Times New Roman"/>
          <w:spacing w:val="-2"/>
          <w:sz w:val="16"/>
        </w:rPr>
        <w:t xml:space="preserve"> </w:t>
      </w:r>
      <w:r>
        <w:rPr>
          <w:rFonts w:ascii="Times New Roman"/>
          <w:sz w:val="16"/>
        </w:rPr>
        <w:t>corresponding</w:t>
      </w:r>
      <w:r>
        <w:rPr>
          <w:rFonts w:ascii="Times New Roman"/>
          <w:spacing w:val="-5"/>
          <w:sz w:val="16"/>
        </w:rPr>
        <w:t xml:space="preserve"> </w:t>
      </w:r>
      <w:r>
        <w:rPr>
          <w:rFonts w:ascii="Times New Roman"/>
          <w:sz w:val="16"/>
        </w:rPr>
        <w:t>to</w:t>
      </w:r>
      <w:r>
        <w:rPr>
          <w:rFonts w:ascii="Times New Roman"/>
          <w:spacing w:val="-3"/>
          <w:sz w:val="16"/>
        </w:rPr>
        <w:t xml:space="preserve"> </w:t>
      </w:r>
      <w:r>
        <w:rPr>
          <w:rFonts w:ascii="Times New Roman"/>
          <w:sz w:val="16"/>
        </w:rPr>
        <w:t>the</w:t>
      </w:r>
      <w:r>
        <w:rPr>
          <w:rFonts w:ascii="Times New Roman"/>
          <w:spacing w:val="-3"/>
          <w:sz w:val="16"/>
        </w:rPr>
        <w:t xml:space="preserve"> </w:t>
      </w:r>
      <w:r>
        <w:rPr>
          <w:rFonts w:ascii="Times New Roman"/>
          <w:sz w:val="16"/>
        </w:rPr>
        <w:t>condition</w:t>
      </w:r>
      <w:r>
        <w:rPr>
          <w:rFonts w:ascii="Times New Roman"/>
          <w:spacing w:val="-3"/>
          <w:sz w:val="16"/>
        </w:rPr>
        <w:t xml:space="preserve"> </w:t>
      </w:r>
      <w:r>
        <w:rPr>
          <w:rFonts w:ascii="Times New Roman"/>
          <w:sz w:val="16"/>
        </w:rPr>
        <w:t>descriptions</w:t>
      </w:r>
      <w:r>
        <w:rPr>
          <w:rFonts w:ascii="Times New Roman"/>
          <w:spacing w:val="-3"/>
          <w:sz w:val="16"/>
        </w:rPr>
        <w:t xml:space="preserve"> </w:t>
      </w:r>
      <w:r>
        <w:rPr>
          <w:rFonts w:ascii="Times New Roman"/>
          <w:sz w:val="16"/>
        </w:rPr>
        <w:t>provided</w:t>
      </w:r>
      <w:r>
        <w:rPr>
          <w:rFonts w:ascii="Times New Roman"/>
          <w:spacing w:val="-3"/>
          <w:sz w:val="16"/>
        </w:rPr>
        <w:t xml:space="preserve"> </w:t>
      </w:r>
      <w:r>
        <w:rPr>
          <w:rFonts w:ascii="Times New Roman"/>
          <w:sz w:val="16"/>
        </w:rPr>
        <w:t>in</w:t>
      </w:r>
      <w:r>
        <w:rPr>
          <w:rFonts w:ascii="Times New Roman"/>
          <w:spacing w:val="-3"/>
          <w:sz w:val="16"/>
        </w:rPr>
        <w:t xml:space="preserve"> </w:t>
      </w:r>
      <w:r>
        <w:rPr>
          <w:rFonts w:ascii="Times New Roman"/>
          <w:sz w:val="16"/>
        </w:rPr>
        <w:t>the</w:t>
      </w:r>
      <w:r>
        <w:rPr>
          <w:rFonts w:ascii="Times New Roman"/>
          <w:spacing w:val="-6"/>
          <w:sz w:val="16"/>
        </w:rPr>
        <w:t xml:space="preserve"> </w:t>
      </w:r>
      <w:r>
        <w:rPr>
          <w:rFonts w:ascii="Times New Roman"/>
          <w:sz w:val="16"/>
        </w:rPr>
        <w:t xml:space="preserve">attached </w:t>
      </w:r>
      <w:r>
        <w:rPr>
          <w:rFonts w:ascii="Times New Roman"/>
          <w:sz w:val="16"/>
        </w:rPr>
        <w:t>list;</w:t>
      </w:r>
      <w:r>
        <w:rPr>
          <w:rFonts w:ascii="Times New Roman"/>
          <w:spacing w:val="-1"/>
          <w:sz w:val="16"/>
        </w:rPr>
        <w:t xml:space="preserve"> </w:t>
      </w:r>
      <w:r>
        <w:rPr>
          <w:rFonts w:ascii="Times New Roman"/>
          <w:sz w:val="16"/>
        </w:rPr>
        <w:t>e.g.,</w:t>
      </w:r>
      <w:r>
        <w:rPr>
          <w:rFonts w:ascii="Times New Roman"/>
          <w:spacing w:val="-3"/>
          <w:sz w:val="16"/>
        </w:rPr>
        <w:t xml:space="preserve"> </w:t>
      </w:r>
      <w:r>
        <w:rPr>
          <w:rFonts w:ascii="Times New Roman"/>
          <w:sz w:val="16"/>
        </w:rPr>
        <w:t>property</w:t>
      </w:r>
      <w:r>
        <w:rPr>
          <w:rFonts w:ascii="Times New Roman"/>
          <w:spacing w:val="-4"/>
          <w:sz w:val="16"/>
        </w:rPr>
        <w:t xml:space="preserve"> </w:t>
      </w:r>
      <w:r>
        <w:rPr>
          <w:rFonts w:ascii="Times New Roman"/>
          <w:sz w:val="16"/>
        </w:rPr>
        <w:t>that</w:t>
      </w:r>
      <w:r>
        <w:rPr>
          <w:rFonts w:ascii="Times New Roman"/>
          <w:spacing w:val="-3"/>
          <w:sz w:val="16"/>
        </w:rPr>
        <w:t xml:space="preserve"> </w:t>
      </w:r>
      <w:r>
        <w:rPr>
          <w:rFonts w:ascii="Times New Roman"/>
          <w:sz w:val="16"/>
        </w:rPr>
        <w:t>can</w:t>
      </w:r>
      <w:r>
        <w:rPr>
          <w:rFonts w:ascii="Times New Roman"/>
          <w:spacing w:val="-3"/>
          <w:sz w:val="16"/>
        </w:rPr>
        <w:t xml:space="preserve"> </w:t>
      </w:r>
      <w:r>
        <w:rPr>
          <w:rFonts w:ascii="Times New Roman"/>
          <w:sz w:val="16"/>
        </w:rPr>
        <w:t>be</w:t>
      </w:r>
      <w:r>
        <w:rPr>
          <w:rFonts w:ascii="Times New Roman"/>
          <w:spacing w:val="-3"/>
          <w:sz w:val="16"/>
        </w:rPr>
        <w:t xml:space="preserve"> </w:t>
      </w:r>
      <w:r>
        <w:rPr>
          <w:rFonts w:ascii="Times New Roman"/>
          <w:sz w:val="16"/>
        </w:rPr>
        <w:t>described</w:t>
      </w:r>
      <w:r>
        <w:rPr>
          <w:rFonts w:ascii="Times New Roman"/>
          <w:spacing w:val="-3"/>
          <w:sz w:val="16"/>
        </w:rPr>
        <w:t xml:space="preserve"> </w:t>
      </w:r>
      <w:r>
        <w:rPr>
          <w:rFonts w:ascii="Times New Roman"/>
          <w:sz w:val="16"/>
        </w:rPr>
        <w:t>as</w:t>
      </w:r>
      <w:r>
        <w:rPr>
          <w:rFonts w:ascii="Times New Roman"/>
          <w:spacing w:val="-1"/>
          <w:sz w:val="16"/>
        </w:rPr>
        <w:t xml:space="preserve"> </w:t>
      </w:r>
      <w:r>
        <w:rPr>
          <w:rFonts w:ascii="Times New Roman"/>
          <w:sz w:val="16"/>
        </w:rPr>
        <w:t>"Used-Good"</w:t>
      </w:r>
      <w:r>
        <w:rPr>
          <w:rFonts w:ascii="Times New Roman"/>
          <w:spacing w:val="-2"/>
          <w:sz w:val="16"/>
        </w:rPr>
        <w:t xml:space="preserve"> </w:t>
      </w:r>
      <w:r>
        <w:rPr>
          <w:rFonts w:ascii="Times New Roman"/>
          <w:sz w:val="16"/>
        </w:rPr>
        <w:t>receives</w:t>
      </w:r>
      <w:r>
        <w:rPr>
          <w:rFonts w:ascii="Times New Roman"/>
          <w:spacing w:val="-2"/>
          <w:sz w:val="16"/>
        </w:rPr>
        <w:t xml:space="preserve"> </w:t>
      </w:r>
      <w:r>
        <w:rPr>
          <w:rFonts w:ascii="Times New Roman"/>
          <w:sz w:val="16"/>
        </w:rPr>
        <w:t>a</w:t>
      </w:r>
      <w:r>
        <w:rPr>
          <w:rFonts w:ascii="Times New Roman"/>
          <w:spacing w:val="-1"/>
          <w:sz w:val="16"/>
        </w:rPr>
        <w:t xml:space="preserve"> </w:t>
      </w:r>
      <w:r>
        <w:rPr>
          <w:rFonts w:ascii="Times New Roman"/>
          <w:sz w:val="16"/>
        </w:rPr>
        <w:t>condition</w:t>
      </w:r>
      <w:r>
        <w:rPr>
          <w:rFonts w:ascii="Times New Roman"/>
          <w:spacing w:val="-5"/>
          <w:sz w:val="16"/>
        </w:rPr>
        <w:t xml:space="preserve"> </w:t>
      </w:r>
      <w:r>
        <w:rPr>
          <w:rFonts w:ascii="Times New Roman"/>
          <w:sz w:val="16"/>
        </w:rPr>
        <w:t>code</w:t>
      </w:r>
      <w:r>
        <w:rPr>
          <w:rFonts w:ascii="Times New Roman"/>
          <w:spacing w:val="-3"/>
          <w:sz w:val="16"/>
        </w:rPr>
        <w:t xml:space="preserve"> </w:t>
      </w:r>
      <w:r>
        <w:rPr>
          <w:rFonts w:ascii="Times New Roman"/>
          <w:sz w:val="16"/>
        </w:rPr>
        <w:t>of</w:t>
      </w:r>
      <w:r>
        <w:rPr>
          <w:rFonts w:ascii="Times New Roman"/>
          <w:spacing w:val="-2"/>
          <w:sz w:val="16"/>
        </w:rPr>
        <w:t xml:space="preserve"> </w:t>
      </w:r>
      <w:r>
        <w:rPr>
          <w:rFonts w:ascii="Times New Roman"/>
          <w:sz w:val="16"/>
        </w:rPr>
        <w:t>"4".</w:t>
      </w:r>
    </w:p>
    <w:p w:rsidR="00DF6D8A" w:rsidP="00DF6D8A" w14:paraId="269A132F" w14:textId="77777777">
      <w:pPr>
        <w:pStyle w:val="ListParagraph"/>
        <w:numPr>
          <w:ilvl w:val="1"/>
          <w:numId w:val="24"/>
        </w:numPr>
        <w:tabs>
          <w:tab w:val="left" w:pos="1660"/>
          <w:tab w:val="left" w:pos="1661"/>
        </w:tabs>
        <w:spacing w:before="119"/>
        <w:rPr>
          <w:rFonts w:ascii="Times New Roman"/>
          <w:sz w:val="16"/>
        </w:rPr>
      </w:pPr>
      <w:r>
        <w:rPr>
          <w:rFonts w:ascii="Times New Roman"/>
          <w:sz w:val="16"/>
        </w:rPr>
        <w:t>Unit:</w:t>
      </w:r>
      <w:r>
        <w:rPr>
          <w:rFonts w:ascii="Times New Roman"/>
          <w:spacing w:val="34"/>
          <w:sz w:val="16"/>
        </w:rPr>
        <w:t xml:space="preserve"> </w:t>
      </w:r>
      <w:r>
        <w:rPr>
          <w:rFonts w:ascii="Times New Roman"/>
          <w:sz w:val="16"/>
        </w:rPr>
        <w:t>Enter</w:t>
      </w:r>
      <w:r>
        <w:rPr>
          <w:rFonts w:ascii="Times New Roman"/>
          <w:spacing w:val="-2"/>
          <w:sz w:val="16"/>
        </w:rPr>
        <w:t xml:space="preserve"> </w:t>
      </w:r>
      <w:r>
        <w:rPr>
          <w:rFonts w:ascii="Times New Roman"/>
          <w:sz w:val="16"/>
        </w:rPr>
        <w:t>the</w:t>
      </w:r>
      <w:r>
        <w:rPr>
          <w:rFonts w:ascii="Times New Roman"/>
          <w:spacing w:val="-3"/>
          <w:sz w:val="16"/>
        </w:rPr>
        <w:t xml:space="preserve"> </w:t>
      </w:r>
      <w:r>
        <w:rPr>
          <w:rFonts w:ascii="Times New Roman"/>
          <w:sz w:val="16"/>
        </w:rPr>
        <w:t>unit, e.g.,</w:t>
      </w:r>
      <w:r>
        <w:rPr>
          <w:rFonts w:ascii="Times New Roman"/>
          <w:spacing w:val="-3"/>
          <w:sz w:val="16"/>
        </w:rPr>
        <w:t xml:space="preserve"> </w:t>
      </w:r>
      <w:r>
        <w:rPr>
          <w:rFonts w:ascii="Times New Roman"/>
          <w:sz w:val="16"/>
        </w:rPr>
        <w:t>"</w:t>
      </w:r>
      <w:r>
        <w:rPr>
          <w:rFonts w:ascii="Times New Roman"/>
          <w:sz w:val="16"/>
        </w:rPr>
        <w:t>ea</w:t>
      </w:r>
      <w:r>
        <w:rPr>
          <w:rFonts w:ascii="Times New Roman"/>
          <w:sz w:val="16"/>
        </w:rPr>
        <w:t>"</w:t>
      </w:r>
      <w:r>
        <w:rPr>
          <w:rFonts w:ascii="Times New Roman"/>
          <w:spacing w:val="-2"/>
          <w:sz w:val="16"/>
        </w:rPr>
        <w:t xml:space="preserve"> </w:t>
      </w:r>
      <w:r>
        <w:rPr>
          <w:rFonts w:ascii="Times New Roman"/>
          <w:sz w:val="16"/>
        </w:rPr>
        <w:t>for</w:t>
      </w:r>
      <w:r>
        <w:rPr>
          <w:rFonts w:ascii="Times New Roman"/>
          <w:spacing w:val="-2"/>
          <w:sz w:val="16"/>
        </w:rPr>
        <w:t xml:space="preserve"> </w:t>
      </w:r>
      <w:r>
        <w:rPr>
          <w:rFonts w:ascii="Times New Roman"/>
          <w:sz w:val="16"/>
        </w:rPr>
        <w:t>each, "</w:t>
      </w:r>
      <w:r>
        <w:rPr>
          <w:rFonts w:ascii="Times New Roman"/>
          <w:sz w:val="16"/>
        </w:rPr>
        <w:t>dz</w:t>
      </w:r>
      <w:r>
        <w:rPr>
          <w:rFonts w:ascii="Times New Roman"/>
          <w:sz w:val="16"/>
        </w:rPr>
        <w:t>"</w:t>
      </w:r>
      <w:r>
        <w:rPr>
          <w:rFonts w:ascii="Times New Roman"/>
          <w:spacing w:val="-3"/>
          <w:sz w:val="16"/>
        </w:rPr>
        <w:t xml:space="preserve"> </w:t>
      </w:r>
      <w:r>
        <w:rPr>
          <w:rFonts w:ascii="Times New Roman"/>
          <w:sz w:val="16"/>
        </w:rPr>
        <w:t>for</w:t>
      </w:r>
      <w:r>
        <w:rPr>
          <w:rFonts w:ascii="Times New Roman"/>
          <w:spacing w:val="-1"/>
          <w:sz w:val="16"/>
        </w:rPr>
        <w:t xml:space="preserve"> </w:t>
      </w:r>
      <w:r>
        <w:rPr>
          <w:rFonts w:ascii="Times New Roman"/>
          <w:sz w:val="16"/>
        </w:rPr>
        <w:t>dozen,</w:t>
      </w:r>
      <w:r>
        <w:rPr>
          <w:rFonts w:ascii="Times New Roman"/>
          <w:spacing w:val="-1"/>
          <w:sz w:val="16"/>
        </w:rPr>
        <w:t xml:space="preserve"> </w:t>
      </w:r>
      <w:r>
        <w:rPr>
          <w:rFonts w:ascii="Times New Roman"/>
          <w:sz w:val="16"/>
        </w:rPr>
        <w:t>"</w:t>
      </w:r>
      <w:r>
        <w:rPr>
          <w:rFonts w:ascii="Times New Roman"/>
          <w:sz w:val="16"/>
        </w:rPr>
        <w:t>st</w:t>
      </w:r>
      <w:r>
        <w:rPr>
          <w:rFonts w:ascii="Times New Roman"/>
          <w:sz w:val="16"/>
        </w:rPr>
        <w:t>"</w:t>
      </w:r>
      <w:r>
        <w:rPr>
          <w:rFonts w:ascii="Times New Roman"/>
          <w:spacing w:val="-2"/>
          <w:sz w:val="16"/>
        </w:rPr>
        <w:t xml:space="preserve"> </w:t>
      </w:r>
      <w:r>
        <w:rPr>
          <w:rFonts w:ascii="Times New Roman"/>
          <w:sz w:val="16"/>
        </w:rPr>
        <w:t>for</w:t>
      </w:r>
      <w:r>
        <w:rPr>
          <w:rFonts w:ascii="Times New Roman"/>
          <w:spacing w:val="-2"/>
          <w:sz w:val="16"/>
        </w:rPr>
        <w:t xml:space="preserve"> </w:t>
      </w:r>
      <w:r>
        <w:rPr>
          <w:rFonts w:ascii="Times New Roman"/>
          <w:sz w:val="16"/>
        </w:rPr>
        <w:t>set,</w:t>
      </w:r>
      <w:r>
        <w:rPr>
          <w:rFonts w:ascii="Times New Roman"/>
          <w:spacing w:val="-1"/>
          <w:sz w:val="16"/>
        </w:rPr>
        <w:t xml:space="preserve"> </w:t>
      </w:r>
      <w:r>
        <w:rPr>
          <w:rFonts w:ascii="Times New Roman"/>
          <w:sz w:val="16"/>
        </w:rPr>
        <w:t>etc.</w:t>
      </w:r>
    </w:p>
    <w:p w:rsidR="00DF6D8A" w:rsidP="00DF6D8A" w14:paraId="7FDEB2BC" w14:textId="77777777">
      <w:pPr>
        <w:pStyle w:val="ListParagraph"/>
        <w:numPr>
          <w:ilvl w:val="1"/>
          <w:numId w:val="24"/>
        </w:numPr>
        <w:tabs>
          <w:tab w:val="left" w:pos="1660"/>
          <w:tab w:val="left" w:pos="1661"/>
        </w:tabs>
        <w:spacing w:before="121"/>
        <w:rPr>
          <w:rFonts w:ascii="Times New Roman"/>
          <w:sz w:val="16"/>
        </w:rPr>
      </w:pPr>
      <w:r>
        <w:rPr>
          <w:rFonts w:ascii="Times New Roman"/>
          <w:sz w:val="16"/>
        </w:rPr>
        <w:t>Quantity:</w:t>
      </w:r>
      <w:r>
        <w:rPr>
          <w:rFonts w:ascii="Times New Roman"/>
          <w:spacing w:val="37"/>
          <w:sz w:val="16"/>
        </w:rPr>
        <w:t xml:space="preserve"> </w:t>
      </w:r>
      <w:r>
        <w:rPr>
          <w:rFonts w:ascii="Times New Roman"/>
          <w:sz w:val="16"/>
        </w:rPr>
        <w:t>Enter</w:t>
      </w:r>
      <w:r>
        <w:rPr>
          <w:rFonts w:ascii="Times New Roman"/>
          <w:spacing w:val="-1"/>
          <w:sz w:val="16"/>
        </w:rPr>
        <w:t xml:space="preserve"> </w:t>
      </w:r>
      <w:r>
        <w:rPr>
          <w:rFonts w:ascii="Times New Roman"/>
          <w:sz w:val="16"/>
        </w:rPr>
        <w:t>the</w:t>
      </w:r>
      <w:r>
        <w:rPr>
          <w:rFonts w:ascii="Times New Roman"/>
          <w:spacing w:val="-3"/>
          <w:sz w:val="16"/>
        </w:rPr>
        <w:t xml:space="preserve"> </w:t>
      </w:r>
      <w:r>
        <w:rPr>
          <w:rFonts w:ascii="Times New Roman"/>
          <w:sz w:val="16"/>
        </w:rPr>
        <w:t>number</w:t>
      </w:r>
      <w:r>
        <w:rPr>
          <w:rFonts w:ascii="Times New Roman"/>
          <w:spacing w:val="-1"/>
          <w:sz w:val="16"/>
        </w:rPr>
        <w:t xml:space="preserve"> </w:t>
      </w:r>
      <w:r>
        <w:rPr>
          <w:rFonts w:ascii="Times New Roman"/>
          <w:sz w:val="16"/>
        </w:rPr>
        <w:t>of</w:t>
      </w:r>
      <w:r>
        <w:rPr>
          <w:rFonts w:ascii="Times New Roman"/>
          <w:spacing w:val="-1"/>
          <w:sz w:val="16"/>
        </w:rPr>
        <w:t xml:space="preserve"> </w:t>
      </w:r>
      <w:r>
        <w:rPr>
          <w:rFonts w:ascii="Times New Roman"/>
          <w:sz w:val="16"/>
        </w:rPr>
        <w:t>units.</w:t>
      </w:r>
    </w:p>
    <w:p w:rsidR="00DF6D8A" w:rsidP="00DF6D8A" w14:paraId="1D7BCD23" w14:textId="77777777">
      <w:pPr>
        <w:pStyle w:val="ListParagraph"/>
        <w:numPr>
          <w:ilvl w:val="1"/>
          <w:numId w:val="24"/>
        </w:numPr>
        <w:tabs>
          <w:tab w:val="left" w:pos="1660"/>
          <w:tab w:val="left" w:pos="1661"/>
        </w:tabs>
        <w:spacing w:before="121"/>
        <w:rPr>
          <w:rFonts w:ascii="Times New Roman"/>
          <w:sz w:val="16"/>
        </w:rPr>
      </w:pPr>
      <w:r>
        <w:rPr>
          <w:rFonts w:ascii="Times New Roman"/>
          <w:sz w:val="16"/>
        </w:rPr>
        <w:t>Unit</w:t>
      </w:r>
      <w:r>
        <w:rPr>
          <w:rFonts w:ascii="Times New Roman"/>
          <w:spacing w:val="-3"/>
          <w:sz w:val="16"/>
        </w:rPr>
        <w:t xml:space="preserve"> </w:t>
      </w:r>
      <w:r>
        <w:rPr>
          <w:rFonts w:ascii="Times New Roman"/>
          <w:sz w:val="16"/>
        </w:rPr>
        <w:t>Acquisition</w:t>
      </w:r>
      <w:r>
        <w:rPr>
          <w:rFonts w:ascii="Times New Roman"/>
          <w:spacing w:val="-3"/>
          <w:sz w:val="16"/>
        </w:rPr>
        <w:t xml:space="preserve"> </w:t>
      </w:r>
      <w:r>
        <w:rPr>
          <w:rFonts w:ascii="Times New Roman"/>
          <w:sz w:val="16"/>
        </w:rPr>
        <w:t>Cost,</w:t>
      </w:r>
      <w:r>
        <w:rPr>
          <w:rFonts w:ascii="Times New Roman"/>
          <w:spacing w:val="-2"/>
          <w:sz w:val="16"/>
        </w:rPr>
        <w:t xml:space="preserve"> </w:t>
      </w:r>
      <w:r>
        <w:rPr>
          <w:rFonts w:ascii="Times New Roman"/>
          <w:sz w:val="16"/>
        </w:rPr>
        <w:t>Total</w:t>
      </w:r>
      <w:r>
        <w:rPr>
          <w:rFonts w:ascii="Times New Roman"/>
          <w:spacing w:val="-5"/>
          <w:sz w:val="16"/>
        </w:rPr>
        <w:t xml:space="preserve"> </w:t>
      </w:r>
      <w:r>
        <w:rPr>
          <w:rFonts w:ascii="Times New Roman"/>
          <w:sz w:val="16"/>
        </w:rPr>
        <w:t>Cost:</w:t>
      </w:r>
      <w:r>
        <w:rPr>
          <w:rFonts w:ascii="Times New Roman"/>
          <w:spacing w:val="36"/>
          <w:sz w:val="16"/>
        </w:rPr>
        <w:t xml:space="preserve"> </w:t>
      </w:r>
      <w:r>
        <w:rPr>
          <w:rFonts w:ascii="Times New Roman"/>
          <w:sz w:val="16"/>
        </w:rPr>
        <w:t>Leave</w:t>
      </w:r>
      <w:r>
        <w:rPr>
          <w:rFonts w:ascii="Times New Roman"/>
          <w:spacing w:val="-3"/>
          <w:sz w:val="16"/>
        </w:rPr>
        <w:t xml:space="preserve"> </w:t>
      </w:r>
      <w:r>
        <w:rPr>
          <w:rFonts w:ascii="Times New Roman"/>
          <w:sz w:val="16"/>
        </w:rPr>
        <w:t>blank;</w:t>
      </w:r>
      <w:r>
        <w:rPr>
          <w:rFonts w:ascii="Times New Roman"/>
          <w:spacing w:val="-3"/>
          <w:sz w:val="16"/>
        </w:rPr>
        <w:t xml:space="preserve"> </w:t>
      </w:r>
      <w:r>
        <w:rPr>
          <w:rFonts w:ascii="Times New Roman"/>
          <w:sz w:val="16"/>
        </w:rPr>
        <w:t>these</w:t>
      </w:r>
      <w:r>
        <w:rPr>
          <w:rFonts w:ascii="Times New Roman"/>
          <w:spacing w:val="-3"/>
          <w:sz w:val="16"/>
        </w:rPr>
        <w:t xml:space="preserve"> </w:t>
      </w:r>
      <w:r>
        <w:rPr>
          <w:rFonts w:ascii="Times New Roman"/>
          <w:sz w:val="16"/>
        </w:rPr>
        <w:t>columns</w:t>
      </w:r>
      <w:r>
        <w:rPr>
          <w:rFonts w:ascii="Times New Roman"/>
          <w:spacing w:val="-2"/>
          <w:sz w:val="16"/>
        </w:rPr>
        <w:t xml:space="preserve"> </w:t>
      </w:r>
      <w:r>
        <w:rPr>
          <w:rFonts w:ascii="Times New Roman"/>
          <w:sz w:val="16"/>
        </w:rPr>
        <w:t>will</w:t>
      </w:r>
      <w:r>
        <w:rPr>
          <w:rFonts w:ascii="Times New Roman"/>
          <w:spacing w:val="-3"/>
          <w:sz w:val="16"/>
        </w:rPr>
        <w:t xml:space="preserve"> </w:t>
      </w:r>
      <w:r>
        <w:rPr>
          <w:rFonts w:ascii="Times New Roman"/>
          <w:sz w:val="16"/>
        </w:rPr>
        <w:t>be</w:t>
      </w:r>
      <w:r>
        <w:rPr>
          <w:rFonts w:ascii="Times New Roman"/>
          <w:spacing w:val="-3"/>
          <w:sz w:val="16"/>
        </w:rPr>
        <w:t xml:space="preserve"> </w:t>
      </w:r>
      <w:r>
        <w:rPr>
          <w:rFonts w:ascii="Times New Roman"/>
          <w:sz w:val="16"/>
        </w:rPr>
        <w:t>completed</w:t>
      </w:r>
      <w:r>
        <w:rPr>
          <w:rFonts w:ascii="Times New Roman"/>
          <w:spacing w:val="-1"/>
          <w:sz w:val="16"/>
        </w:rPr>
        <w:t xml:space="preserve"> </w:t>
      </w:r>
      <w:r>
        <w:rPr>
          <w:rFonts w:ascii="Times New Roman"/>
          <w:sz w:val="16"/>
        </w:rPr>
        <w:t>by</w:t>
      </w:r>
      <w:r>
        <w:rPr>
          <w:rFonts w:ascii="Times New Roman"/>
          <w:spacing w:val="-4"/>
          <w:sz w:val="16"/>
        </w:rPr>
        <w:t xml:space="preserve"> </w:t>
      </w:r>
      <w:r>
        <w:rPr>
          <w:rFonts w:ascii="Times New Roman"/>
          <w:sz w:val="16"/>
        </w:rPr>
        <w:t>BLS.</w:t>
      </w:r>
    </w:p>
    <w:p w:rsidR="00DF6D8A" w:rsidP="00DF6D8A" w14:paraId="31796E7D" w14:textId="77777777">
      <w:pPr>
        <w:pStyle w:val="BodyText"/>
        <w:rPr>
          <w:rFonts w:ascii="Times New Roman"/>
          <w:sz w:val="18"/>
        </w:rPr>
      </w:pPr>
    </w:p>
    <w:p w:rsidR="00DF6D8A" w:rsidP="00DF6D8A" w14:paraId="1A9082C9" w14:textId="77777777">
      <w:pPr>
        <w:pStyle w:val="BodyText"/>
        <w:rPr>
          <w:rFonts w:ascii="Times New Roman"/>
          <w:sz w:val="18"/>
        </w:rPr>
      </w:pPr>
    </w:p>
    <w:p w:rsidR="00DF6D8A" w:rsidP="00DF6D8A" w14:paraId="34F61689" w14:textId="77777777">
      <w:pPr>
        <w:pStyle w:val="Heading5"/>
        <w:spacing w:before="131"/>
        <w:ind w:left="4324" w:right="4346"/>
        <w:jc w:val="center"/>
        <w:rPr>
          <w:rFonts w:ascii="Times New Roman"/>
        </w:rPr>
      </w:pPr>
      <w:r>
        <w:rPr>
          <w:rFonts w:ascii="Times New Roman"/>
        </w:rPr>
        <w:t>Condition</w:t>
      </w:r>
      <w:r>
        <w:rPr>
          <w:rFonts w:ascii="Times New Roman"/>
          <w:spacing w:val="-5"/>
        </w:rPr>
        <w:t xml:space="preserve"> </w:t>
      </w:r>
      <w:r>
        <w:rPr>
          <w:rFonts w:ascii="Times New Roman"/>
        </w:rPr>
        <w:t>Codes</w:t>
      </w:r>
    </w:p>
    <w:p w:rsidR="00DF6D8A" w:rsidP="00DF6D8A" w14:paraId="5FCB647A" w14:textId="77777777">
      <w:pPr>
        <w:pStyle w:val="BodyText"/>
        <w:spacing w:before="2"/>
        <w:rPr>
          <w:rFonts w:ascii="Times New Roman"/>
          <w:b/>
          <w:sz w:val="21"/>
        </w:rPr>
      </w:pPr>
    </w:p>
    <w:tbl>
      <w:tblPr>
        <w:tblW w:w="0" w:type="auto"/>
        <w:tblInd w:w="357" w:type="dxa"/>
        <w:tblLayout w:type="fixed"/>
        <w:tblCellMar>
          <w:left w:w="0" w:type="dxa"/>
          <w:right w:w="0" w:type="dxa"/>
        </w:tblCellMar>
        <w:tblLook w:val="01E0"/>
      </w:tblPr>
      <w:tblGrid>
        <w:gridCol w:w="469"/>
        <w:gridCol w:w="2110"/>
        <w:gridCol w:w="11533"/>
      </w:tblGrid>
      <w:tr w14:paraId="392BD00B" w14:textId="77777777" w:rsidTr="00322FF6">
        <w:tblPrEx>
          <w:tblW w:w="0" w:type="auto"/>
          <w:tblInd w:w="357" w:type="dxa"/>
          <w:tblLayout w:type="fixed"/>
          <w:tblCellMar>
            <w:left w:w="0" w:type="dxa"/>
            <w:right w:w="0" w:type="dxa"/>
          </w:tblCellMar>
          <w:tblLook w:val="01E0"/>
        </w:tblPrEx>
        <w:trPr>
          <w:trHeight w:val="241"/>
        </w:trPr>
        <w:tc>
          <w:tcPr>
            <w:tcW w:w="469" w:type="dxa"/>
          </w:tcPr>
          <w:p w:rsidR="00DF6D8A" w:rsidP="00322FF6" w14:paraId="18DA8CF1" w14:textId="77777777">
            <w:pPr>
              <w:pStyle w:val="TableParagraph"/>
              <w:spacing w:line="178" w:lineRule="exact"/>
              <w:ind w:left="50"/>
              <w:rPr>
                <w:rFonts w:ascii="Times New Roman"/>
                <w:sz w:val="16"/>
              </w:rPr>
            </w:pPr>
            <w:r>
              <w:rPr>
                <w:rFonts w:ascii="Times New Roman"/>
                <w:sz w:val="16"/>
              </w:rPr>
              <w:t>1</w:t>
            </w:r>
          </w:p>
        </w:tc>
        <w:tc>
          <w:tcPr>
            <w:tcW w:w="2110" w:type="dxa"/>
          </w:tcPr>
          <w:p w:rsidR="00DF6D8A" w:rsidP="00322FF6" w14:paraId="135DAD41" w14:textId="77777777">
            <w:pPr>
              <w:pStyle w:val="TableParagraph"/>
              <w:spacing w:line="178" w:lineRule="exact"/>
              <w:ind w:left="301"/>
              <w:rPr>
                <w:rFonts w:ascii="Times New Roman"/>
                <w:sz w:val="16"/>
              </w:rPr>
            </w:pPr>
            <w:r>
              <w:rPr>
                <w:rFonts w:ascii="Times New Roman"/>
                <w:sz w:val="16"/>
              </w:rPr>
              <w:t>Unused-Good</w:t>
            </w:r>
          </w:p>
        </w:tc>
        <w:tc>
          <w:tcPr>
            <w:tcW w:w="11533" w:type="dxa"/>
          </w:tcPr>
          <w:p w:rsidR="00DF6D8A" w:rsidP="00322FF6" w14:paraId="0BCC56D5" w14:textId="77777777">
            <w:pPr>
              <w:pStyle w:val="TableParagraph"/>
              <w:spacing w:line="178" w:lineRule="exact"/>
              <w:ind w:left="351"/>
              <w:rPr>
                <w:rFonts w:ascii="Times New Roman"/>
                <w:sz w:val="16"/>
              </w:rPr>
            </w:pPr>
            <w:r>
              <w:rPr>
                <w:rFonts w:ascii="Times New Roman"/>
                <w:sz w:val="16"/>
              </w:rPr>
              <w:t>Unused</w:t>
            </w:r>
            <w:r>
              <w:rPr>
                <w:rFonts w:ascii="Times New Roman"/>
                <w:spacing w:val="-4"/>
                <w:sz w:val="16"/>
              </w:rPr>
              <w:t xml:space="preserve"> </w:t>
            </w:r>
            <w:r>
              <w:rPr>
                <w:rFonts w:ascii="Times New Roman"/>
                <w:sz w:val="16"/>
              </w:rPr>
              <w:t>property</w:t>
            </w:r>
            <w:r>
              <w:rPr>
                <w:rFonts w:ascii="Times New Roman"/>
                <w:spacing w:val="-4"/>
                <w:sz w:val="16"/>
              </w:rPr>
              <w:t xml:space="preserve"> </w:t>
            </w:r>
            <w:r>
              <w:rPr>
                <w:rFonts w:ascii="Times New Roman"/>
                <w:sz w:val="16"/>
              </w:rPr>
              <w:t>that</w:t>
            </w:r>
            <w:r>
              <w:rPr>
                <w:rFonts w:ascii="Times New Roman"/>
                <w:spacing w:val="-4"/>
                <w:sz w:val="16"/>
              </w:rPr>
              <w:t xml:space="preserve"> </w:t>
            </w:r>
            <w:r>
              <w:rPr>
                <w:rFonts w:ascii="Times New Roman"/>
                <w:sz w:val="16"/>
              </w:rPr>
              <w:t>is</w:t>
            </w:r>
            <w:r>
              <w:rPr>
                <w:rFonts w:ascii="Times New Roman"/>
                <w:spacing w:val="-4"/>
                <w:sz w:val="16"/>
              </w:rPr>
              <w:t xml:space="preserve"> </w:t>
            </w:r>
            <w:r>
              <w:rPr>
                <w:rFonts w:ascii="Times New Roman"/>
                <w:sz w:val="16"/>
              </w:rPr>
              <w:t>usable</w:t>
            </w:r>
            <w:r>
              <w:rPr>
                <w:rFonts w:ascii="Times New Roman"/>
                <w:spacing w:val="-3"/>
                <w:sz w:val="16"/>
              </w:rPr>
              <w:t xml:space="preserve"> </w:t>
            </w:r>
            <w:r>
              <w:rPr>
                <w:rFonts w:ascii="Times New Roman"/>
                <w:sz w:val="16"/>
              </w:rPr>
              <w:t>without</w:t>
            </w:r>
            <w:r>
              <w:rPr>
                <w:rFonts w:ascii="Times New Roman"/>
                <w:spacing w:val="-1"/>
                <w:sz w:val="16"/>
              </w:rPr>
              <w:t xml:space="preserve"> </w:t>
            </w:r>
            <w:r>
              <w:rPr>
                <w:rFonts w:ascii="Times New Roman"/>
                <w:sz w:val="16"/>
              </w:rPr>
              <w:t>repairs</w:t>
            </w:r>
            <w:r>
              <w:rPr>
                <w:rFonts w:ascii="Times New Roman"/>
                <w:spacing w:val="-2"/>
                <w:sz w:val="16"/>
              </w:rPr>
              <w:t xml:space="preserve"> </w:t>
            </w:r>
            <w:r>
              <w:rPr>
                <w:rFonts w:ascii="Times New Roman"/>
                <w:sz w:val="16"/>
              </w:rPr>
              <w:t>and</w:t>
            </w:r>
            <w:r>
              <w:rPr>
                <w:rFonts w:ascii="Times New Roman"/>
                <w:spacing w:val="-3"/>
                <w:sz w:val="16"/>
              </w:rPr>
              <w:t xml:space="preserve"> </w:t>
            </w:r>
            <w:r>
              <w:rPr>
                <w:rFonts w:ascii="Times New Roman"/>
                <w:sz w:val="16"/>
              </w:rPr>
              <w:t>identical</w:t>
            </w:r>
            <w:r>
              <w:rPr>
                <w:rFonts w:ascii="Times New Roman"/>
                <w:spacing w:val="-3"/>
                <w:sz w:val="16"/>
              </w:rPr>
              <w:t xml:space="preserve"> </w:t>
            </w:r>
            <w:r>
              <w:rPr>
                <w:rFonts w:ascii="Times New Roman"/>
                <w:sz w:val="16"/>
              </w:rPr>
              <w:t>or</w:t>
            </w:r>
            <w:r>
              <w:rPr>
                <w:rFonts w:ascii="Times New Roman"/>
                <w:spacing w:val="-2"/>
                <w:sz w:val="16"/>
              </w:rPr>
              <w:t xml:space="preserve"> </w:t>
            </w:r>
            <w:r>
              <w:rPr>
                <w:rFonts w:ascii="Times New Roman"/>
                <w:sz w:val="16"/>
              </w:rPr>
              <w:t>interchangeable</w:t>
            </w:r>
            <w:r>
              <w:rPr>
                <w:rFonts w:ascii="Times New Roman"/>
                <w:spacing w:val="-3"/>
                <w:sz w:val="16"/>
              </w:rPr>
              <w:t xml:space="preserve"> </w:t>
            </w:r>
            <w:r>
              <w:rPr>
                <w:rFonts w:ascii="Times New Roman"/>
                <w:sz w:val="16"/>
              </w:rPr>
              <w:t>with new</w:t>
            </w:r>
            <w:r>
              <w:rPr>
                <w:rFonts w:ascii="Times New Roman"/>
                <w:spacing w:val="-5"/>
                <w:sz w:val="16"/>
              </w:rPr>
              <w:t xml:space="preserve"> </w:t>
            </w:r>
            <w:r>
              <w:rPr>
                <w:rFonts w:ascii="Times New Roman"/>
                <w:sz w:val="16"/>
              </w:rPr>
              <w:t>items</w:t>
            </w:r>
            <w:r>
              <w:rPr>
                <w:rFonts w:ascii="Times New Roman"/>
                <w:spacing w:val="-2"/>
                <w:sz w:val="16"/>
              </w:rPr>
              <w:t xml:space="preserve"> </w:t>
            </w:r>
            <w:r>
              <w:rPr>
                <w:rFonts w:ascii="Times New Roman"/>
                <w:sz w:val="16"/>
              </w:rPr>
              <w:t>from</w:t>
            </w:r>
            <w:r>
              <w:rPr>
                <w:rFonts w:ascii="Times New Roman"/>
                <w:spacing w:val="-2"/>
                <w:sz w:val="16"/>
              </w:rPr>
              <w:t xml:space="preserve"> </w:t>
            </w:r>
            <w:r>
              <w:rPr>
                <w:rFonts w:ascii="Times New Roman"/>
                <w:sz w:val="16"/>
              </w:rPr>
              <w:t>normal</w:t>
            </w:r>
            <w:r>
              <w:rPr>
                <w:rFonts w:ascii="Times New Roman"/>
                <w:spacing w:val="-4"/>
                <w:sz w:val="16"/>
              </w:rPr>
              <w:t xml:space="preserve"> </w:t>
            </w:r>
            <w:r>
              <w:rPr>
                <w:rFonts w:ascii="Times New Roman"/>
                <w:sz w:val="16"/>
              </w:rPr>
              <w:t>supply</w:t>
            </w:r>
            <w:r>
              <w:rPr>
                <w:rFonts w:ascii="Times New Roman"/>
                <w:spacing w:val="-4"/>
                <w:sz w:val="16"/>
              </w:rPr>
              <w:t xml:space="preserve"> </w:t>
            </w:r>
            <w:r>
              <w:rPr>
                <w:rFonts w:ascii="Times New Roman"/>
                <w:sz w:val="16"/>
              </w:rPr>
              <w:t>sources.</w:t>
            </w:r>
          </w:p>
        </w:tc>
      </w:tr>
      <w:tr w14:paraId="166FDE66" w14:textId="77777777" w:rsidTr="00322FF6">
        <w:tblPrEx>
          <w:tblW w:w="0" w:type="auto"/>
          <w:tblInd w:w="357" w:type="dxa"/>
          <w:tblLayout w:type="fixed"/>
          <w:tblCellMar>
            <w:left w:w="0" w:type="dxa"/>
            <w:right w:w="0" w:type="dxa"/>
          </w:tblCellMar>
          <w:tblLook w:val="01E0"/>
        </w:tblPrEx>
        <w:trPr>
          <w:trHeight w:val="303"/>
        </w:trPr>
        <w:tc>
          <w:tcPr>
            <w:tcW w:w="469" w:type="dxa"/>
          </w:tcPr>
          <w:p w:rsidR="00DF6D8A" w:rsidP="00322FF6" w14:paraId="60D90558" w14:textId="77777777">
            <w:pPr>
              <w:pStyle w:val="TableParagraph"/>
              <w:spacing w:before="57"/>
              <w:ind w:left="50"/>
              <w:rPr>
                <w:rFonts w:ascii="Times New Roman"/>
                <w:sz w:val="16"/>
              </w:rPr>
            </w:pPr>
            <w:r>
              <w:rPr>
                <w:rFonts w:ascii="Times New Roman"/>
                <w:sz w:val="16"/>
              </w:rPr>
              <w:t>2</w:t>
            </w:r>
          </w:p>
        </w:tc>
        <w:tc>
          <w:tcPr>
            <w:tcW w:w="2110" w:type="dxa"/>
          </w:tcPr>
          <w:p w:rsidR="00DF6D8A" w:rsidP="00322FF6" w14:paraId="00AEE886" w14:textId="77777777">
            <w:pPr>
              <w:pStyle w:val="TableParagraph"/>
              <w:spacing w:before="57"/>
              <w:ind w:left="301"/>
              <w:rPr>
                <w:rFonts w:ascii="Times New Roman"/>
                <w:sz w:val="16"/>
              </w:rPr>
            </w:pPr>
            <w:r>
              <w:rPr>
                <w:rFonts w:ascii="Times New Roman"/>
                <w:sz w:val="16"/>
              </w:rPr>
              <w:t>Unused-Fair</w:t>
            </w:r>
          </w:p>
        </w:tc>
        <w:tc>
          <w:tcPr>
            <w:tcW w:w="11533" w:type="dxa"/>
          </w:tcPr>
          <w:p w:rsidR="00DF6D8A" w:rsidP="00322FF6" w14:paraId="511B1134" w14:textId="77777777">
            <w:pPr>
              <w:pStyle w:val="TableParagraph"/>
              <w:spacing w:before="57"/>
              <w:ind w:left="351"/>
              <w:rPr>
                <w:rFonts w:ascii="Times New Roman"/>
                <w:sz w:val="16"/>
              </w:rPr>
            </w:pPr>
            <w:r>
              <w:rPr>
                <w:rFonts w:ascii="Times New Roman"/>
                <w:sz w:val="16"/>
              </w:rPr>
              <w:t>Unused</w:t>
            </w:r>
            <w:r>
              <w:rPr>
                <w:rFonts w:ascii="Times New Roman"/>
                <w:spacing w:val="-3"/>
                <w:sz w:val="16"/>
              </w:rPr>
              <w:t xml:space="preserve"> </w:t>
            </w:r>
            <w:r>
              <w:rPr>
                <w:rFonts w:ascii="Times New Roman"/>
                <w:sz w:val="16"/>
              </w:rPr>
              <w:t>property</w:t>
            </w:r>
            <w:r>
              <w:rPr>
                <w:rFonts w:ascii="Times New Roman"/>
                <w:spacing w:val="-4"/>
                <w:sz w:val="16"/>
              </w:rPr>
              <w:t xml:space="preserve"> </w:t>
            </w:r>
            <w:r>
              <w:rPr>
                <w:rFonts w:ascii="Times New Roman"/>
                <w:sz w:val="16"/>
              </w:rPr>
              <w:t>that</w:t>
            </w:r>
            <w:r>
              <w:rPr>
                <w:rFonts w:ascii="Times New Roman"/>
                <w:spacing w:val="-2"/>
                <w:sz w:val="16"/>
              </w:rPr>
              <w:t xml:space="preserve"> </w:t>
            </w:r>
            <w:r>
              <w:rPr>
                <w:rFonts w:ascii="Times New Roman"/>
                <w:sz w:val="16"/>
              </w:rPr>
              <w:t>is</w:t>
            </w:r>
            <w:r>
              <w:rPr>
                <w:rFonts w:ascii="Times New Roman"/>
                <w:spacing w:val="-3"/>
                <w:sz w:val="16"/>
              </w:rPr>
              <w:t xml:space="preserve"> </w:t>
            </w:r>
            <w:r>
              <w:rPr>
                <w:rFonts w:ascii="Times New Roman"/>
                <w:sz w:val="16"/>
              </w:rPr>
              <w:t>usable</w:t>
            </w:r>
            <w:r>
              <w:rPr>
                <w:rFonts w:ascii="Times New Roman"/>
                <w:spacing w:val="-2"/>
                <w:sz w:val="16"/>
              </w:rPr>
              <w:t xml:space="preserve"> </w:t>
            </w:r>
            <w:r>
              <w:rPr>
                <w:rFonts w:ascii="Times New Roman"/>
                <w:sz w:val="16"/>
              </w:rPr>
              <w:t xml:space="preserve">without </w:t>
            </w:r>
            <w:r>
              <w:rPr>
                <w:rFonts w:ascii="Times New Roman"/>
                <w:sz w:val="16"/>
              </w:rPr>
              <w:t>repairs,</w:t>
            </w:r>
            <w:r>
              <w:rPr>
                <w:rFonts w:ascii="Times New Roman"/>
                <w:spacing w:val="-2"/>
                <w:sz w:val="16"/>
              </w:rPr>
              <w:t xml:space="preserve"> </w:t>
            </w:r>
            <w:r>
              <w:rPr>
                <w:rFonts w:ascii="Times New Roman"/>
                <w:sz w:val="16"/>
              </w:rPr>
              <w:t>but</w:t>
            </w:r>
            <w:r>
              <w:rPr>
                <w:rFonts w:ascii="Times New Roman"/>
                <w:spacing w:val="-2"/>
                <w:sz w:val="16"/>
              </w:rPr>
              <w:t xml:space="preserve"> </w:t>
            </w:r>
            <w:r>
              <w:rPr>
                <w:rFonts w:ascii="Times New Roman"/>
                <w:sz w:val="16"/>
              </w:rPr>
              <w:t>is</w:t>
            </w:r>
            <w:r>
              <w:rPr>
                <w:rFonts w:ascii="Times New Roman"/>
                <w:spacing w:val="-3"/>
                <w:sz w:val="16"/>
              </w:rPr>
              <w:t xml:space="preserve"> </w:t>
            </w:r>
            <w:r>
              <w:rPr>
                <w:rFonts w:ascii="Times New Roman"/>
                <w:sz w:val="16"/>
              </w:rPr>
              <w:t>deteriorated</w:t>
            </w:r>
            <w:r>
              <w:rPr>
                <w:rFonts w:ascii="Times New Roman"/>
                <w:spacing w:val="1"/>
                <w:sz w:val="16"/>
              </w:rPr>
              <w:t xml:space="preserve"> </w:t>
            </w:r>
            <w:r>
              <w:rPr>
                <w:rFonts w:ascii="Times New Roman"/>
                <w:sz w:val="16"/>
              </w:rPr>
              <w:t>or</w:t>
            </w:r>
            <w:r>
              <w:rPr>
                <w:rFonts w:ascii="Times New Roman"/>
                <w:spacing w:val="-4"/>
                <w:sz w:val="16"/>
              </w:rPr>
              <w:t xml:space="preserve"> </w:t>
            </w:r>
            <w:r>
              <w:rPr>
                <w:rFonts w:ascii="Times New Roman"/>
                <w:sz w:val="16"/>
              </w:rPr>
              <w:t>damaged</w:t>
            </w:r>
            <w:r>
              <w:rPr>
                <w:rFonts w:ascii="Times New Roman"/>
                <w:spacing w:val="1"/>
                <w:sz w:val="16"/>
              </w:rPr>
              <w:t xml:space="preserve"> </w:t>
            </w:r>
            <w:r>
              <w:rPr>
                <w:rFonts w:ascii="Times New Roman"/>
                <w:sz w:val="16"/>
              </w:rPr>
              <w:t>to</w:t>
            </w:r>
            <w:r>
              <w:rPr>
                <w:rFonts w:ascii="Times New Roman"/>
                <w:spacing w:val="-2"/>
                <w:sz w:val="16"/>
              </w:rPr>
              <w:t xml:space="preserve"> </w:t>
            </w:r>
            <w:r>
              <w:rPr>
                <w:rFonts w:ascii="Times New Roman"/>
                <w:sz w:val="16"/>
              </w:rPr>
              <w:t>the</w:t>
            </w:r>
            <w:r>
              <w:rPr>
                <w:rFonts w:ascii="Times New Roman"/>
                <w:spacing w:val="-3"/>
                <w:sz w:val="16"/>
              </w:rPr>
              <w:t xml:space="preserve"> </w:t>
            </w:r>
            <w:r>
              <w:rPr>
                <w:rFonts w:ascii="Times New Roman"/>
                <w:sz w:val="16"/>
              </w:rPr>
              <w:t>extent</w:t>
            </w:r>
            <w:r>
              <w:rPr>
                <w:rFonts w:ascii="Times New Roman"/>
                <w:spacing w:val="-2"/>
                <w:sz w:val="16"/>
              </w:rPr>
              <w:t xml:space="preserve"> </w:t>
            </w:r>
            <w:r>
              <w:rPr>
                <w:rFonts w:ascii="Times New Roman"/>
                <w:sz w:val="16"/>
              </w:rPr>
              <w:t>that</w:t>
            </w:r>
            <w:r>
              <w:rPr>
                <w:rFonts w:ascii="Times New Roman"/>
                <w:spacing w:val="-2"/>
                <w:sz w:val="16"/>
              </w:rPr>
              <w:t xml:space="preserve"> </w:t>
            </w:r>
            <w:r>
              <w:rPr>
                <w:rFonts w:ascii="Times New Roman"/>
                <w:sz w:val="16"/>
              </w:rPr>
              <w:t>utility</w:t>
            </w:r>
            <w:r>
              <w:rPr>
                <w:rFonts w:ascii="Times New Roman"/>
                <w:spacing w:val="-4"/>
                <w:sz w:val="16"/>
              </w:rPr>
              <w:t xml:space="preserve"> </w:t>
            </w:r>
            <w:r>
              <w:rPr>
                <w:rFonts w:ascii="Times New Roman"/>
                <w:sz w:val="16"/>
              </w:rPr>
              <w:t>is</w:t>
            </w:r>
            <w:r>
              <w:rPr>
                <w:rFonts w:ascii="Times New Roman"/>
                <w:spacing w:val="-1"/>
                <w:sz w:val="16"/>
              </w:rPr>
              <w:t xml:space="preserve"> </w:t>
            </w:r>
            <w:r>
              <w:rPr>
                <w:rFonts w:ascii="Times New Roman"/>
                <w:sz w:val="16"/>
              </w:rPr>
              <w:t>somewhat</w:t>
            </w:r>
            <w:r>
              <w:rPr>
                <w:rFonts w:ascii="Times New Roman"/>
                <w:spacing w:val="-2"/>
                <w:sz w:val="16"/>
              </w:rPr>
              <w:t xml:space="preserve"> </w:t>
            </w:r>
            <w:r>
              <w:rPr>
                <w:rFonts w:ascii="Times New Roman"/>
                <w:sz w:val="16"/>
              </w:rPr>
              <w:t>impaired.</w:t>
            </w:r>
          </w:p>
        </w:tc>
      </w:tr>
      <w:tr w14:paraId="64AAE1E6" w14:textId="77777777" w:rsidTr="00322FF6">
        <w:tblPrEx>
          <w:tblW w:w="0" w:type="auto"/>
          <w:tblInd w:w="357" w:type="dxa"/>
          <w:tblLayout w:type="fixed"/>
          <w:tblCellMar>
            <w:left w:w="0" w:type="dxa"/>
            <w:right w:w="0" w:type="dxa"/>
          </w:tblCellMar>
          <w:tblLook w:val="01E0"/>
        </w:tblPrEx>
        <w:trPr>
          <w:trHeight w:val="303"/>
        </w:trPr>
        <w:tc>
          <w:tcPr>
            <w:tcW w:w="469" w:type="dxa"/>
          </w:tcPr>
          <w:p w:rsidR="00DF6D8A" w:rsidP="00322FF6" w14:paraId="5CB39A36" w14:textId="77777777">
            <w:pPr>
              <w:pStyle w:val="TableParagraph"/>
              <w:spacing w:before="56"/>
              <w:ind w:left="50"/>
              <w:rPr>
                <w:rFonts w:ascii="Times New Roman"/>
                <w:sz w:val="16"/>
              </w:rPr>
            </w:pPr>
            <w:r>
              <w:rPr>
                <w:rFonts w:ascii="Times New Roman"/>
                <w:sz w:val="16"/>
              </w:rPr>
              <w:t>3</w:t>
            </w:r>
          </w:p>
        </w:tc>
        <w:tc>
          <w:tcPr>
            <w:tcW w:w="2110" w:type="dxa"/>
          </w:tcPr>
          <w:p w:rsidR="00DF6D8A" w:rsidP="00322FF6" w14:paraId="712FFB6E" w14:textId="77777777">
            <w:pPr>
              <w:pStyle w:val="TableParagraph"/>
              <w:spacing w:before="56"/>
              <w:ind w:left="301"/>
              <w:rPr>
                <w:rFonts w:ascii="Times New Roman"/>
                <w:sz w:val="16"/>
              </w:rPr>
            </w:pPr>
            <w:r>
              <w:rPr>
                <w:rFonts w:ascii="Times New Roman"/>
                <w:sz w:val="16"/>
              </w:rPr>
              <w:t>Unused-Poor</w:t>
            </w:r>
          </w:p>
        </w:tc>
        <w:tc>
          <w:tcPr>
            <w:tcW w:w="11533" w:type="dxa"/>
          </w:tcPr>
          <w:p w:rsidR="00DF6D8A" w:rsidP="00322FF6" w14:paraId="58CDA7CA" w14:textId="77777777">
            <w:pPr>
              <w:pStyle w:val="TableParagraph"/>
              <w:spacing w:before="56"/>
              <w:ind w:left="351"/>
              <w:rPr>
                <w:rFonts w:ascii="Times New Roman"/>
                <w:sz w:val="16"/>
              </w:rPr>
            </w:pPr>
            <w:r>
              <w:rPr>
                <w:rFonts w:ascii="Times New Roman"/>
                <w:sz w:val="16"/>
              </w:rPr>
              <w:t>Unused</w:t>
            </w:r>
            <w:r>
              <w:rPr>
                <w:rFonts w:ascii="Times New Roman"/>
                <w:spacing w:val="-3"/>
                <w:sz w:val="16"/>
              </w:rPr>
              <w:t xml:space="preserve"> </w:t>
            </w:r>
            <w:r>
              <w:rPr>
                <w:rFonts w:ascii="Times New Roman"/>
                <w:sz w:val="16"/>
              </w:rPr>
              <w:t>property</w:t>
            </w:r>
            <w:r>
              <w:rPr>
                <w:rFonts w:ascii="Times New Roman"/>
                <w:spacing w:val="-5"/>
                <w:sz w:val="16"/>
              </w:rPr>
              <w:t xml:space="preserve"> </w:t>
            </w:r>
            <w:r>
              <w:rPr>
                <w:rFonts w:ascii="Times New Roman"/>
                <w:sz w:val="16"/>
              </w:rPr>
              <w:t>that</w:t>
            </w:r>
            <w:r>
              <w:rPr>
                <w:rFonts w:ascii="Times New Roman"/>
                <w:spacing w:val="-3"/>
                <w:sz w:val="16"/>
              </w:rPr>
              <w:t xml:space="preserve"> </w:t>
            </w:r>
            <w:r>
              <w:rPr>
                <w:rFonts w:ascii="Times New Roman"/>
                <w:sz w:val="16"/>
              </w:rPr>
              <w:t>is</w:t>
            </w:r>
            <w:r>
              <w:rPr>
                <w:rFonts w:ascii="Times New Roman"/>
                <w:spacing w:val="-3"/>
                <w:sz w:val="16"/>
              </w:rPr>
              <w:t xml:space="preserve"> </w:t>
            </w:r>
            <w:r>
              <w:rPr>
                <w:rFonts w:ascii="Times New Roman"/>
                <w:sz w:val="16"/>
              </w:rPr>
              <w:t>usable</w:t>
            </w:r>
            <w:r>
              <w:rPr>
                <w:rFonts w:ascii="Times New Roman"/>
                <w:spacing w:val="-3"/>
                <w:sz w:val="16"/>
              </w:rPr>
              <w:t xml:space="preserve"> </w:t>
            </w:r>
            <w:r>
              <w:rPr>
                <w:rFonts w:ascii="Times New Roman"/>
                <w:sz w:val="16"/>
              </w:rPr>
              <w:t>without</w:t>
            </w:r>
            <w:r>
              <w:rPr>
                <w:rFonts w:ascii="Times New Roman"/>
                <w:spacing w:val="-1"/>
                <w:sz w:val="16"/>
              </w:rPr>
              <w:t xml:space="preserve"> </w:t>
            </w:r>
            <w:r>
              <w:rPr>
                <w:rFonts w:ascii="Times New Roman"/>
                <w:sz w:val="16"/>
              </w:rPr>
              <w:t>repairs,</w:t>
            </w:r>
            <w:r>
              <w:rPr>
                <w:rFonts w:ascii="Times New Roman"/>
                <w:spacing w:val="-3"/>
                <w:sz w:val="16"/>
              </w:rPr>
              <w:t xml:space="preserve"> </w:t>
            </w:r>
            <w:r>
              <w:rPr>
                <w:rFonts w:ascii="Times New Roman"/>
                <w:sz w:val="16"/>
              </w:rPr>
              <w:t>but</w:t>
            </w:r>
            <w:r>
              <w:rPr>
                <w:rFonts w:ascii="Times New Roman"/>
                <w:spacing w:val="-2"/>
                <w:sz w:val="16"/>
              </w:rPr>
              <w:t xml:space="preserve"> </w:t>
            </w:r>
            <w:r>
              <w:rPr>
                <w:rFonts w:ascii="Times New Roman"/>
                <w:sz w:val="16"/>
              </w:rPr>
              <w:t>is</w:t>
            </w:r>
            <w:r>
              <w:rPr>
                <w:rFonts w:ascii="Times New Roman"/>
                <w:spacing w:val="-2"/>
                <w:sz w:val="16"/>
              </w:rPr>
              <w:t xml:space="preserve"> </w:t>
            </w:r>
            <w:r>
              <w:rPr>
                <w:rFonts w:ascii="Times New Roman"/>
                <w:sz w:val="16"/>
              </w:rPr>
              <w:t>considerably</w:t>
            </w:r>
            <w:r>
              <w:rPr>
                <w:rFonts w:ascii="Times New Roman"/>
                <w:spacing w:val="-5"/>
                <w:sz w:val="16"/>
              </w:rPr>
              <w:t xml:space="preserve"> </w:t>
            </w:r>
            <w:r>
              <w:rPr>
                <w:rFonts w:ascii="Times New Roman"/>
                <w:sz w:val="16"/>
              </w:rPr>
              <w:t>deteriorated or</w:t>
            </w:r>
            <w:r>
              <w:rPr>
                <w:rFonts w:ascii="Times New Roman"/>
                <w:spacing w:val="-2"/>
                <w:sz w:val="16"/>
              </w:rPr>
              <w:t xml:space="preserve"> </w:t>
            </w:r>
            <w:r>
              <w:rPr>
                <w:rFonts w:ascii="Times New Roman"/>
                <w:sz w:val="16"/>
              </w:rPr>
              <w:t>damaged.</w:t>
            </w:r>
            <w:r>
              <w:rPr>
                <w:rFonts w:ascii="Times New Roman"/>
                <w:spacing w:val="-2"/>
                <w:sz w:val="16"/>
              </w:rPr>
              <w:t xml:space="preserve"> </w:t>
            </w:r>
            <w:r>
              <w:rPr>
                <w:rFonts w:ascii="Times New Roman"/>
                <w:sz w:val="16"/>
              </w:rPr>
              <w:t>Enough</w:t>
            </w:r>
            <w:r>
              <w:rPr>
                <w:rFonts w:ascii="Times New Roman"/>
                <w:spacing w:val="-3"/>
                <w:sz w:val="16"/>
              </w:rPr>
              <w:t xml:space="preserve"> </w:t>
            </w:r>
            <w:r>
              <w:rPr>
                <w:rFonts w:ascii="Times New Roman"/>
                <w:sz w:val="16"/>
              </w:rPr>
              <w:t>utility</w:t>
            </w:r>
            <w:r>
              <w:rPr>
                <w:rFonts w:ascii="Times New Roman"/>
                <w:spacing w:val="-5"/>
                <w:sz w:val="16"/>
              </w:rPr>
              <w:t xml:space="preserve"> </w:t>
            </w:r>
            <w:r>
              <w:rPr>
                <w:rFonts w:ascii="Times New Roman"/>
                <w:sz w:val="16"/>
              </w:rPr>
              <w:t>remains</w:t>
            </w:r>
            <w:r>
              <w:rPr>
                <w:rFonts w:ascii="Times New Roman"/>
                <w:spacing w:val="-3"/>
                <w:sz w:val="16"/>
              </w:rPr>
              <w:t xml:space="preserve"> </w:t>
            </w:r>
            <w:r>
              <w:rPr>
                <w:rFonts w:ascii="Times New Roman"/>
                <w:sz w:val="16"/>
              </w:rPr>
              <w:t>to</w:t>
            </w:r>
            <w:r>
              <w:rPr>
                <w:rFonts w:ascii="Times New Roman"/>
                <w:spacing w:val="-3"/>
                <w:sz w:val="16"/>
              </w:rPr>
              <w:t xml:space="preserve"> </w:t>
            </w:r>
            <w:r>
              <w:rPr>
                <w:rFonts w:ascii="Times New Roman"/>
                <w:sz w:val="16"/>
              </w:rPr>
              <w:t>classify</w:t>
            </w:r>
            <w:r>
              <w:rPr>
                <w:rFonts w:ascii="Times New Roman"/>
                <w:spacing w:val="-5"/>
                <w:sz w:val="16"/>
              </w:rPr>
              <w:t xml:space="preserve"> </w:t>
            </w:r>
            <w:r>
              <w:rPr>
                <w:rFonts w:ascii="Times New Roman"/>
                <w:sz w:val="16"/>
              </w:rPr>
              <w:t>the</w:t>
            </w:r>
            <w:r>
              <w:rPr>
                <w:rFonts w:ascii="Times New Roman"/>
                <w:spacing w:val="-6"/>
                <w:sz w:val="16"/>
              </w:rPr>
              <w:t xml:space="preserve"> </w:t>
            </w:r>
            <w:r>
              <w:rPr>
                <w:rFonts w:ascii="Times New Roman"/>
                <w:sz w:val="16"/>
              </w:rPr>
              <w:t>property</w:t>
            </w:r>
            <w:r>
              <w:rPr>
                <w:rFonts w:ascii="Times New Roman"/>
                <w:spacing w:val="-4"/>
                <w:sz w:val="16"/>
              </w:rPr>
              <w:t xml:space="preserve"> </w:t>
            </w:r>
            <w:r>
              <w:rPr>
                <w:rFonts w:ascii="Times New Roman"/>
                <w:sz w:val="16"/>
              </w:rPr>
              <w:t>better</w:t>
            </w:r>
            <w:r>
              <w:rPr>
                <w:rFonts w:ascii="Times New Roman"/>
                <w:spacing w:val="-2"/>
                <w:sz w:val="16"/>
              </w:rPr>
              <w:t xml:space="preserve"> </w:t>
            </w:r>
            <w:r>
              <w:rPr>
                <w:rFonts w:ascii="Times New Roman"/>
                <w:sz w:val="16"/>
              </w:rPr>
              <w:t>than</w:t>
            </w:r>
            <w:r>
              <w:rPr>
                <w:rFonts w:ascii="Times New Roman"/>
                <w:spacing w:val="-5"/>
                <w:sz w:val="16"/>
              </w:rPr>
              <w:t xml:space="preserve"> </w:t>
            </w:r>
            <w:r>
              <w:rPr>
                <w:rFonts w:ascii="Times New Roman"/>
                <w:sz w:val="16"/>
              </w:rPr>
              <w:t>salvage.</w:t>
            </w:r>
          </w:p>
        </w:tc>
      </w:tr>
      <w:tr w14:paraId="714A2ED5" w14:textId="77777777" w:rsidTr="00322FF6">
        <w:tblPrEx>
          <w:tblW w:w="0" w:type="auto"/>
          <w:tblInd w:w="357" w:type="dxa"/>
          <w:tblLayout w:type="fixed"/>
          <w:tblCellMar>
            <w:left w:w="0" w:type="dxa"/>
            <w:right w:w="0" w:type="dxa"/>
          </w:tblCellMar>
          <w:tblLook w:val="01E0"/>
        </w:tblPrEx>
        <w:trPr>
          <w:trHeight w:val="304"/>
        </w:trPr>
        <w:tc>
          <w:tcPr>
            <w:tcW w:w="469" w:type="dxa"/>
          </w:tcPr>
          <w:p w:rsidR="00DF6D8A" w:rsidP="00322FF6" w14:paraId="0AA91584" w14:textId="77777777">
            <w:pPr>
              <w:pStyle w:val="TableParagraph"/>
              <w:spacing w:before="57"/>
              <w:ind w:left="50"/>
              <w:rPr>
                <w:rFonts w:ascii="Times New Roman"/>
                <w:sz w:val="16"/>
              </w:rPr>
            </w:pPr>
            <w:r>
              <w:rPr>
                <w:rFonts w:ascii="Times New Roman"/>
                <w:sz w:val="16"/>
              </w:rPr>
              <w:t>4</w:t>
            </w:r>
          </w:p>
        </w:tc>
        <w:tc>
          <w:tcPr>
            <w:tcW w:w="2110" w:type="dxa"/>
          </w:tcPr>
          <w:p w:rsidR="00DF6D8A" w:rsidP="00322FF6" w14:paraId="13AB1E15" w14:textId="77777777">
            <w:pPr>
              <w:pStyle w:val="TableParagraph"/>
              <w:spacing w:before="57"/>
              <w:ind w:left="301"/>
              <w:rPr>
                <w:rFonts w:ascii="Times New Roman"/>
                <w:sz w:val="16"/>
              </w:rPr>
            </w:pPr>
            <w:r>
              <w:rPr>
                <w:rFonts w:ascii="Times New Roman"/>
                <w:sz w:val="16"/>
              </w:rPr>
              <w:t>Used-Good</w:t>
            </w:r>
          </w:p>
        </w:tc>
        <w:tc>
          <w:tcPr>
            <w:tcW w:w="11533" w:type="dxa"/>
          </w:tcPr>
          <w:p w:rsidR="00DF6D8A" w:rsidP="00322FF6" w14:paraId="26ADB6CA" w14:textId="77777777">
            <w:pPr>
              <w:pStyle w:val="TableParagraph"/>
              <w:spacing w:before="57"/>
              <w:ind w:left="351"/>
              <w:rPr>
                <w:rFonts w:ascii="Times New Roman"/>
                <w:sz w:val="16"/>
              </w:rPr>
            </w:pPr>
            <w:r>
              <w:rPr>
                <w:rFonts w:ascii="Times New Roman"/>
                <w:sz w:val="16"/>
              </w:rPr>
              <w:t>Used property</w:t>
            </w:r>
            <w:r>
              <w:rPr>
                <w:rFonts w:ascii="Times New Roman"/>
                <w:spacing w:val="-4"/>
                <w:sz w:val="16"/>
              </w:rPr>
              <w:t xml:space="preserve"> </w:t>
            </w:r>
            <w:r>
              <w:rPr>
                <w:rFonts w:ascii="Times New Roman"/>
                <w:sz w:val="16"/>
              </w:rPr>
              <w:t>that</w:t>
            </w:r>
            <w:r>
              <w:rPr>
                <w:rFonts w:ascii="Times New Roman"/>
                <w:spacing w:val="-2"/>
                <w:sz w:val="16"/>
              </w:rPr>
              <w:t xml:space="preserve"> </w:t>
            </w:r>
            <w:r>
              <w:rPr>
                <w:rFonts w:ascii="Times New Roman"/>
                <w:sz w:val="16"/>
              </w:rPr>
              <w:t>is</w:t>
            </w:r>
            <w:r>
              <w:rPr>
                <w:rFonts w:ascii="Times New Roman"/>
                <w:spacing w:val="-3"/>
                <w:sz w:val="16"/>
              </w:rPr>
              <w:t xml:space="preserve"> </w:t>
            </w:r>
            <w:r>
              <w:rPr>
                <w:rFonts w:ascii="Times New Roman"/>
                <w:sz w:val="16"/>
              </w:rPr>
              <w:t>usable</w:t>
            </w:r>
            <w:r>
              <w:rPr>
                <w:rFonts w:ascii="Times New Roman"/>
                <w:spacing w:val="-2"/>
                <w:sz w:val="16"/>
              </w:rPr>
              <w:t xml:space="preserve"> </w:t>
            </w:r>
            <w:r>
              <w:rPr>
                <w:rFonts w:ascii="Times New Roman"/>
                <w:sz w:val="16"/>
              </w:rPr>
              <w:t>without</w:t>
            </w:r>
            <w:r>
              <w:rPr>
                <w:rFonts w:ascii="Times New Roman"/>
                <w:spacing w:val="-3"/>
                <w:sz w:val="16"/>
              </w:rPr>
              <w:t xml:space="preserve"> </w:t>
            </w:r>
            <w:r>
              <w:rPr>
                <w:rFonts w:ascii="Times New Roman"/>
                <w:sz w:val="16"/>
              </w:rPr>
              <w:t>repairs,</w:t>
            </w:r>
            <w:r>
              <w:rPr>
                <w:rFonts w:ascii="Times New Roman"/>
                <w:spacing w:val="-2"/>
                <w:sz w:val="16"/>
              </w:rPr>
              <w:t xml:space="preserve"> </w:t>
            </w:r>
            <w:r>
              <w:rPr>
                <w:rFonts w:ascii="Times New Roman"/>
                <w:sz w:val="16"/>
              </w:rPr>
              <w:t>and</w:t>
            </w:r>
            <w:r>
              <w:rPr>
                <w:rFonts w:ascii="Times New Roman"/>
                <w:spacing w:val="-2"/>
                <w:sz w:val="16"/>
              </w:rPr>
              <w:t xml:space="preserve"> </w:t>
            </w:r>
            <w:r>
              <w:rPr>
                <w:rFonts w:ascii="Times New Roman"/>
                <w:sz w:val="16"/>
              </w:rPr>
              <w:t>most of</w:t>
            </w:r>
            <w:r>
              <w:rPr>
                <w:rFonts w:ascii="Times New Roman"/>
                <w:spacing w:val="-1"/>
                <w:sz w:val="16"/>
              </w:rPr>
              <w:t xml:space="preserve"> </w:t>
            </w:r>
            <w:r>
              <w:rPr>
                <w:rFonts w:ascii="Times New Roman"/>
                <w:sz w:val="16"/>
              </w:rPr>
              <w:t>its</w:t>
            </w:r>
            <w:r>
              <w:rPr>
                <w:rFonts w:ascii="Times New Roman"/>
                <w:spacing w:val="-4"/>
                <w:sz w:val="16"/>
              </w:rPr>
              <w:t xml:space="preserve"> </w:t>
            </w:r>
            <w:r>
              <w:rPr>
                <w:rFonts w:ascii="Times New Roman"/>
                <w:sz w:val="16"/>
              </w:rPr>
              <w:t>useful</w:t>
            </w:r>
            <w:r>
              <w:rPr>
                <w:rFonts w:ascii="Times New Roman"/>
                <w:spacing w:val="-2"/>
                <w:sz w:val="16"/>
              </w:rPr>
              <w:t xml:space="preserve"> </w:t>
            </w:r>
            <w:r>
              <w:rPr>
                <w:rFonts w:ascii="Times New Roman"/>
                <w:sz w:val="16"/>
              </w:rPr>
              <w:t>life</w:t>
            </w:r>
            <w:r>
              <w:rPr>
                <w:rFonts w:ascii="Times New Roman"/>
                <w:spacing w:val="-2"/>
                <w:sz w:val="16"/>
              </w:rPr>
              <w:t xml:space="preserve"> </w:t>
            </w:r>
            <w:r>
              <w:rPr>
                <w:rFonts w:ascii="Times New Roman"/>
                <w:sz w:val="16"/>
              </w:rPr>
              <w:t>remains.</w:t>
            </w:r>
          </w:p>
        </w:tc>
      </w:tr>
      <w:tr w14:paraId="7C1D862A" w14:textId="77777777" w:rsidTr="00322FF6">
        <w:tblPrEx>
          <w:tblW w:w="0" w:type="auto"/>
          <w:tblInd w:w="357" w:type="dxa"/>
          <w:tblLayout w:type="fixed"/>
          <w:tblCellMar>
            <w:left w:w="0" w:type="dxa"/>
            <w:right w:w="0" w:type="dxa"/>
          </w:tblCellMar>
          <w:tblLook w:val="01E0"/>
        </w:tblPrEx>
        <w:trPr>
          <w:trHeight w:val="303"/>
        </w:trPr>
        <w:tc>
          <w:tcPr>
            <w:tcW w:w="469" w:type="dxa"/>
          </w:tcPr>
          <w:p w:rsidR="00DF6D8A" w:rsidP="00322FF6" w14:paraId="45F39E36" w14:textId="77777777">
            <w:pPr>
              <w:pStyle w:val="TableParagraph"/>
              <w:spacing w:before="57"/>
              <w:ind w:left="50"/>
              <w:rPr>
                <w:rFonts w:ascii="Times New Roman"/>
                <w:sz w:val="16"/>
              </w:rPr>
            </w:pPr>
            <w:r>
              <w:rPr>
                <w:rFonts w:ascii="Times New Roman"/>
                <w:sz w:val="16"/>
              </w:rPr>
              <w:t>5</w:t>
            </w:r>
          </w:p>
        </w:tc>
        <w:tc>
          <w:tcPr>
            <w:tcW w:w="2110" w:type="dxa"/>
          </w:tcPr>
          <w:p w:rsidR="00DF6D8A" w:rsidP="00322FF6" w14:paraId="2E0948C6" w14:textId="77777777">
            <w:pPr>
              <w:pStyle w:val="TableParagraph"/>
              <w:spacing w:before="57"/>
              <w:ind w:left="301"/>
              <w:rPr>
                <w:rFonts w:ascii="Times New Roman"/>
                <w:sz w:val="16"/>
              </w:rPr>
            </w:pPr>
            <w:r>
              <w:rPr>
                <w:rFonts w:ascii="Times New Roman"/>
                <w:sz w:val="16"/>
              </w:rPr>
              <w:t>Used-Fair</w:t>
            </w:r>
          </w:p>
        </w:tc>
        <w:tc>
          <w:tcPr>
            <w:tcW w:w="11533" w:type="dxa"/>
          </w:tcPr>
          <w:p w:rsidR="00DF6D8A" w:rsidP="00322FF6" w14:paraId="35398E86" w14:textId="77777777">
            <w:pPr>
              <w:pStyle w:val="TableParagraph"/>
              <w:spacing w:before="57"/>
              <w:ind w:left="351"/>
              <w:rPr>
                <w:rFonts w:ascii="Times New Roman"/>
                <w:sz w:val="16"/>
              </w:rPr>
            </w:pPr>
            <w:r>
              <w:rPr>
                <w:rFonts w:ascii="Times New Roman"/>
                <w:sz w:val="16"/>
              </w:rPr>
              <w:t>Used property</w:t>
            </w:r>
            <w:r>
              <w:rPr>
                <w:rFonts w:ascii="Times New Roman"/>
                <w:spacing w:val="-5"/>
                <w:sz w:val="16"/>
              </w:rPr>
              <w:t xml:space="preserve"> </w:t>
            </w:r>
            <w:r>
              <w:rPr>
                <w:rFonts w:ascii="Times New Roman"/>
                <w:sz w:val="16"/>
              </w:rPr>
              <w:t>that</w:t>
            </w:r>
            <w:r>
              <w:rPr>
                <w:rFonts w:ascii="Times New Roman"/>
                <w:spacing w:val="-3"/>
                <w:sz w:val="16"/>
              </w:rPr>
              <w:t xml:space="preserve"> </w:t>
            </w:r>
            <w:r>
              <w:rPr>
                <w:rFonts w:ascii="Times New Roman"/>
                <w:sz w:val="16"/>
              </w:rPr>
              <w:t>is</w:t>
            </w:r>
            <w:r>
              <w:rPr>
                <w:rFonts w:ascii="Times New Roman"/>
                <w:spacing w:val="-4"/>
                <w:sz w:val="16"/>
              </w:rPr>
              <w:t xml:space="preserve"> </w:t>
            </w:r>
            <w:r>
              <w:rPr>
                <w:rFonts w:ascii="Times New Roman"/>
                <w:sz w:val="16"/>
              </w:rPr>
              <w:t>usable</w:t>
            </w:r>
            <w:r>
              <w:rPr>
                <w:rFonts w:ascii="Times New Roman"/>
                <w:spacing w:val="-3"/>
                <w:sz w:val="16"/>
              </w:rPr>
              <w:t xml:space="preserve"> </w:t>
            </w:r>
            <w:r>
              <w:rPr>
                <w:rFonts w:ascii="Times New Roman"/>
                <w:sz w:val="16"/>
              </w:rPr>
              <w:t>without</w:t>
            </w:r>
            <w:r>
              <w:rPr>
                <w:rFonts w:ascii="Times New Roman"/>
                <w:spacing w:val="-2"/>
                <w:sz w:val="16"/>
              </w:rPr>
              <w:t xml:space="preserve"> </w:t>
            </w:r>
            <w:r>
              <w:rPr>
                <w:rFonts w:ascii="Times New Roman"/>
                <w:sz w:val="16"/>
              </w:rPr>
              <w:t>repairs,</w:t>
            </w:r>
            <w:r>
              <w:rPr>
                <w:rFonts w:ascii="Times New Roman"/>
                <w:spacing w:val="-3"/>
                <w:sz w:val="16"/>
              </w:rPr>
              <w:t xml:space="preserve"> </w:t>
            </w:r>
            <w:r>
              <w:rPr>
                <w:rFonts w:ascii="Times New Roman"/>
                <w:sz w:val="16"/>
              </w:rPr>
              <w:t>but</w:t>
            </w:r>
            <w:r>
              <w:rPr>
                <w:rFonts w:ascii="Times New Roman"/>
                <w:spacing w:val="-3"/>
                <w:sz w:val="16"/>
              </w:rPr>
              <w:t xml:space="preserve"> </w:t>
            </w:r>
            <w:r>
              <w:rPr>
                <w:rFonts w:ascii="Times New Roman"/>
                <w:sz w:val="16"/>
              </w:rPr>
              <w:t>somewhat</w:t>
            </w:r>
            <w:r>
              <w:rPr>
                <w:rFonts w:ascii="Times New Roman"/>
                <w:spacing w:val="-1"/>
                <w:sz w:val="16"/>
              </w:rPr>
              <w:t xml:space="preserve"> </w:t>
            </w:r>
            <w:r>
              <w:rPr>
                <w:rFonts w:ascii="Times New Roman"/>
                <w:sz w:val="16"/>
              </w:rPr>
              <w:t>worn or</w:t>
            </w:r>
            <w:r>
              <w:rPr>
                <w:rFonts w:ascii="Times New Roman"/>
                <w:spacing w:val="-2"/>
                <w:sz w:val="16"/>
              </w:rPr>
              <w:t xml:space="preserve"> </w:t>
            </w:r>
            <w:r>
              <w:rPr>
                <w:rFonts w:ascii="Times New Roman"/>
                <w:sz w:val="16"/>
              </w:rPr>
              <w:t>deteriorated</w:t>
            </w:r>
            <w:r>
              <w:rPr>
                <w:rFonts w:ascii="Times New Roman"/>
                <w:spacing w:val="-3"/>
                <w:sz w:val="16"/>
              </w:rPr>
              <w:t xml:space="preserve"> </w:t>
            </w:r>
            <w:r>
              <w:rPr>
                <w:rFonts w:ascii="Times New Roman"/>
                <w:sz w:val="16"/>
              </w:rPr>
              <w:t>and may</w:t>
            </w:r>
            <w:r>
              <w:rPr>
                <w:rFonts w:ascii="Times New Roman"/>
                <w:spacing w:val="-5"/>
                <w:sz w:val="16"/>
              </w:rPr>
              <w:t xml:space="preserve"> </w:t>
            </w:r>
            <w:r>
              <w:rPr>
                <w:rFonts w:ascii="Times New Roman"/>
                <w:sz w:val="16"/>
              </w:rPr>
              <w:t>soon require</w:t>
            </w:r>
            <w:r>
              <w:rPr>
                <w:rFonts w:ascii="Times New Roman"/>
                <w:spacing w:val="-3"/>
                <w:sz w:val="16"/>
              </w:rPr>
              <w:t xml:space="preserve"> </w:t>
            </w:r>
            <w:r>
              <w:rPr>
                <w:rFonts w:ascii="Times New Roman"/>
                <w:sz w:val="16"/>
              </w:rPr>
              <w:t>repairs.</w:t>
            </w:r>
          </w:p>
        </w:tc>
      </w:tr>
      <w:tr w14:paraId="31B18466" w14:textId="77777777" w:rsidTr="00322FF6">
        <w:tblPrEx>
          <w:tblW w:w="0" w:type="auto"/>
          <w:tblInd w:w="357" w:type="dxa"/>
          <w:tblLayout w:type="fixed"/>
          <w:tblCellMar>
            <w:left w:w="0" w:type="dxa"/>
            <w:right w:w="0" w:type="dxa"/>
          </w:tblCellMar>
          <w:tblLook w:val="01E0"/>
        </w:tblPrEx>
        <w:trPr>
          <w:trHeight w:val="303"/>
        </w:trPr>
        <w:tc>
          <w:tcPr>
            <w:tcW w:w="469" w:type="dxa"/>
          </w:tcPr>
          <w:p w:rsidR="00DF6D8A" w:rsidP="00322FF6" w14:paraId="13B0F125" w14:textId="77777777">
            <w:pPr>
              <w:pStyle w:val="TableParagraph"/>
              <w:spacing w:before="56"/>
              <w:ind w:left="50"/>
              <w:rPr>
                <w:rFonts w:ascii="Times New Roman"/>
                <w:sz w:val="16"/>
              </w:rPr>
            </w:pPr>
            <w:r>
              <w:rPr>
                <w:rFonts w:ascii="Times New Roman"/>
                <w:sz w:val="16"/>
              </w:rPr>
              <w:t>6</w:t>
            </w:r>
          </w:p>
        </w:tc>
        <w:tc>
          <w:tcPr>
            <w:tcW w:w="2110" w:type="dxa"/>
          </w:tcPr>
          <w:p w:rsidR="00DF6D8A" w:rsidP="00322FF6" w14:paraId="061FE3E6" w14:textId="77777777">
            <w:pPr>
              <w:pStyle w:val="TableParagraph"/>
              <w:spacing w:before="56"/>
              <w:ind w:left="301"/>
              <w:rPr>
                <w:rFonts w:ascii="Times New Roman"/>
                <w:sz w:val="16"/>
              </w:rPr>
            </w:pPr>
            <w:r>
              <w:rPr>
                <w:rFonts w:ascii="Times New Roman"/>
                <w:sz w:val="16"/>
              </w:rPr>
              <w:t>Used-Poor</w:t>
            </w:r>
          </w:p>
        </w:tc>
        <w:tc>
          <w:tcPr>
            <w:tcW w:w="11533" w:type="dxa"/>
          </w:tcPr>
          <w:p w:rsidR="00DF6D8A" w:rsidP="00322FF6" w14:paraId="10769EA9" w14:textId="77777777">
            <w:pPr>
              <w:pStyle w:val="TableParagraph"/>
              <w:spacing w:before="56"/>
              <w:ind w:left="351"/>
              <w:rPr>
                <w:rFonts w:ascii="Times New Roman"/>
                <w:sz w:val="16"/>
              </w:rPr>
            </w:pPr>
            <w:r>
              <w:rPr>
                <w:rFonts w:ascii="Times New Roman"/>
                <w:sz w:val="16"/>
              </w:rPr>
              <w:t>Used property</w:t>
            </w:r>
            <w:r>
              <w:rPr>
                <w:rFonts w:ascii="Times New Roman"/>
                <w:spacing w:val="-5"/>
                <w:sz w:val="16"/>
              </w:rPr>
              <w:t xml:space="preserve"> </w:t>
            </w:r>
            <w:r>
              <w:rPr>
                <w:rFonts w:ascii="Times New Roman"/>
                <w:sz w:val="16"/>
              </w:rPr>
              <w:t>that</w:t>
            </w:r>
            <w:r>
              <w:rPr>
                <w:rFonts w:ascii="Times New Roman"/>
                <w:spacing w:val="-1"/>
                <w:sz w:val="16"/>
              </w:rPr>
              <w:t xml:space="preserve"> </w:t>
            </w:r>
            <w:r>
              <w:rPr>
                <w:rFonts w:ascii="Times New Roman"/>
                <w:sz w:val="16"/>
              </w:rPr>
              <w:t>may</w:t>
            </w:r>
            <w:r>
              <w:rPr>
                <w:rFonts w:ascii="Times New Roman"/>
                <w:spacing w:val="-4"/>
                <w:sz w:val="16"/>
              </w:rPr>
              <w:t xml:space="preserve"> </w:t>
            </w:r>
            <w:r>
              <w:rPr>
                <w:rFonts w:ascii="Times New Roman"/>
                <w:sz w:val="16"/>
              </w:rPr>
              <w:t>be</w:t>
            </w:r>
            <w:r>
              <w:rPr>
                <w:rFonts w:ascii="Times New Roman"/>
                <w:spacing w:val="-3"/>
                <w:sz w:val="16"/>
              </w:rPr>
              <w:t xml:space="preserve"> </w:t>
            </w:r>
            <w:r>
              <w:rPr>
                <w:rFonts w:ascii="Times New Roman"/>
                <w:sz w:val="16"/>
              </w:rPr>
              <w:t>used without</w:t>
            </w:r>
            <w:r>
              <w:rPr>
                <w:rFonts w:ascii="Times New Roman"/>
                <w:spacing w:val="-1"/>
                <w:sz w:val="16"/>
              </w:rPr>
              <w:t xml:space="preserve"> </w:t>
            </w:r>
            <w:r>
              <w:rPr>
                <w:rFonts w:ascii="Times New Roman"/>
                <w:sz w:val="16"/>
              </w:rPr>
              <w:t>repairs,</w:t>
            </w:r>
            <w:r>
              <w:rPr>
                <w:rFonts w:ascii="Times New Roman"/>
                <w:spacing w:val="-2"/>
                <w:sz w:val="16"/>
              </w:rPr>
              <w:t xml:space="preserve"> </w:t>
            </w:r>
            <w:r>
              <w:rPr>
                <w:rFonts w:ascii="Times New Roman"/>
                <w:sz w:val="16"/>
              </w:rPr>
              <w:t>but</w:t>
            </w:r>
            <w:r>
              <w:rPr>
                <w:rFonts w:ascii="Times New Roman"/>
                <w:spacing w:val="-1"/>
                <w:sz w:val="16"/>
              </w:rPr>
              <w:t xml:space="preserve"> </w:t>
            </w:r>
            <w:r>
              <w:rPr>
                <w:rFonts w:ascii="Times New Roman"/>
                <w:sz w:val="16"/>
              </w:rPr>
              <w:t>is</w:t>
            </w:r>
            <w:r>
              <w:rPr>
                <w:rFonts w:ascii="Times New Roman"/>
                <w:spacing w:val="-4"/>
                <w:sz w:val="16"/>
              </w:rPr>
              <w:t xml:space="preserve"> </w:t>
            </w:r>
            <w:r>
              <w:rPr>
                <w:rFonts w:ascii="Times New Roman"/>
                <w:sz w:val="16"/>
              </w:rPr>
              <w:t>considerably</w:t>
            </w:r>
            <w:r>
              <w:rPr>
                <w:rFonts w:ascii="Times New Roman"/>
                <w:spacing w:val="-2"/>
                <w:sz w:val="16"/>
              </w:rPr>
              <w:t xml:space="preserve"> </w:t>
            </w:r>
            <w:r>
              <w:rPr>
                <w:rFonts w:ascii="Times New Roman"/>
                <w:sz w:val="16"/>
              </w:rPr>
              <w:t>worn or deteriorated</w:t>
            </w:r>
            <w:r>
              <w:rPr>
                <w:rFonts w:ascii="Times New Roman"/>
                <w:spacing w:val="-3"/>
                <w:sz w:val="16"/>
              </w:rPr>
              <w:t xml:space="preserve"> </w:t>
            </w:r>
            <w:r>
              <w:rPr>
                <w:rFonts w:ascii="Times New Roman"/>
                <w:sz w:val="16"/>
              </w:rPr>
              <w:t>to</w:t>
            </w:r>
            <w:r>
              <w:rPr>
                <w:rFonts w:ascii="Times New Roman"/>
                <w:spacing w:val="-2"/>
                <w:sz w:val="16"/>
              </w:rPr>
              <w:t xml:space="preserve"> </w:t>
            </w:r>
            <w:r>
              <w:rPr>
                <w:rFonts w:ascii="Times New Roman"/>
                <w:sz w:val="16"/>
              </w:rPr>
              <w:t>the</w:t>
            </w:r>
            <w:r>
              <w:rPr>
                <w:rFonts w:ascii="Times New Roman"/>
                <w:spacing w:val="-3"/>
                <w:sz w:val="16"/>
              </w:rPr>
              <w:t xml:space="preserve"> </w:t>
            </w:r>
            <w:r>
              <w:rPr>
                <w:rFonts w:ascii="Times New Roman"/>
                <w:sz w:val="16"/>
              </w:rPr>
              <w:t>degree</w:t>
            </w:r>
            <w:r>
              <w:rPr>
                <w:rFonts w:ascii="Times New Roman"/>
                <w:spacing w:val="-3"/>
                <w:sz w:val="16"/>
              </w:rPr>
              <w:t xml:space="preserve"> </w:t>
            </w:r>
            <w:r>
              <w:rPr>
                <w:rFonts w:ascii="Times New Roman"/>
                <w:sz w:val="16"/>
              </w:rPr>
              <w:t>that</w:t>
            </w:r>
            <w:r>
              <w:rPr>
                <w:rFonts w:ascii="Times New Roman"/>
                <w:spacing w:val="-2"/>
                <w:sz w:val="16"/>
              </w:rPr>
              <w:t xml:space="preserve"> </w:t>
            </w:r>
            <w:r>
              <w:rPr>
                <w:rFonts w:ascii="Times New Roman"/>
                <w:sz w:val="16"/>
              </w:rPr>
              <w:t>remaining</w:t>
            </w:r>
            <w:r>
              <w:rPr>
                <w:rFonts w:ascii="Times New Roman"/>
                <w:spacing w:val="-5"/>
                <w:sz w:val="16"/>
              </w:rPr>
              <w:t xml:space="preserve"> </w:t>
            </w:r>
            <w:r>
              <w:rPr>
                <w:rFonts w:ascii="Times New Roman"/>
                <w:sz w:val="16"/>
              </w:rPr>
              <w:t>utility</w:t>
            </w:r>
            <w:r>
              <w:rPr>
                <w:rFonts w:ascii="Times New Roman"/>
                <w:spacing w:val="-6"/>
                <w:sz w:val="16"/>
              </w:rPr>
              <w:t xml:space="preserve"> </w:t>
            </w:r>
            <w:r>
              <w:rPr>
                <w:rFonts w:ascii="Times New Roman"/>
                <w:sz w:val="16"/>
              </w:rPr>
              <w:t>is</w:t>
            </w:r>
            <w:r>
              <w:rPr>
                <w:rFonts w:ascii="Times New Roman"/>
                <w:spacing w:val="-1"/>
                <w:sz w:val="16"/>
              </w:rPr>
              <w:t xml:space="preserve"> </w:t>
            </w:r>
            <w:r>
              <w:rPr>
                <w:rFonts w:ascii="Times New Roman"/>
                <w:sz w:val="16"/>
              </w:rPr>
              <w:t>limited or</w:t>
            </w:r>
            <w:r>
              <w:rPr>
                <w:rFonts w:ascii="Times New Roman"/>
                <w:spacing w:val="-2"/>
                <w:sz w:val="16"/>
              </w:rPr>
              <w:t xml:space="preserve"> </w:t>
            </w:r>
            <w:r>
              <w:rPr>
                <w:rFonts w:ascii="Times New Roman"/>
                <w:sz w:val="16"/>
              </w:rPr>
              <w:t>major</w:t>
            </w:r>
            <w:r>
              <w:rPr>
                <w:rFonts w:ascii="Times New Roman"/>
                <w:spacing w:val="-2"/>
                <w:sz w:val="16"/>
              </w:rPr>
              <w:t xml:space="preserve"> </w:t>
            </w:r>
            <w:r>
              <w:rPr>
                <w:rFonts w:ascii="Times New Roman"/>
                <w:sz w:val="16"/>
              </w:rPr>
              <w:t>repairs</w:t>
            </w:r>
            <w:r>
              <w:rPr>
                <w:rFonts w:ascii="Times New Roman"/>
                <w:spacing w:val="-3"/>
                <w:sz w:val="16"/>
              </w:rPr>
              <w:t xml:space="preserve"> </w:t>
            </w:r>
            <w:r>
              <w:rPr>
                <w:rFonts w:ascii="Times New Roman"/>
                <w:sz w:val="16"/>
              </w:rPr>
              <w:t>will</w:t>
            </w:r>
            <w:r>
              <w:rPr>
                <w:rFonts w:ascii="Times New Roman"/>
                <w:spacing w:val="-3"/>
                <w:sz w:val="16"/>
              </w:rPr>
              <w:t xml:space="preserve"> </w:t>
            </w:r>
            <w:r>
              <w:rPr>
                <w:rFonts w:ascii="Times New Roman"/>
                <w:sz w:val="16"/>
              </w:rPr>
              <w:t>soon be</w:t>
            </w:r>
            <w:r>
              <w:rPr>
                <w:rFonts w:ascii="Times New Roman"/>
                <w:spacing w:val="-2"/>
                <w:sz w:val="16"/>
              </w:rPr>
              <w:t xml:space="preserve"> </w:t>
            </w:r>
            <w:r>
              <w:rPr>
                <w:rFonts w:ascii="Times New Roman"/>
                <w:sz w:val="16"/>
              </w:rPr>
              <w:t>required.</w:t>
            </w:r>
          </w:p>
        </w:tc>
      </w:tr>
      <w:tr w14:paraId="29A42AA0" w14:textId="77777777" w:rsidTr="00322FF6">
        <w:tblPrEx>
          <w:tblW w:w="0" w:type="auto"/>
          <w:tblInd w:w="357" w:type="dxa"/>
          <w:tblLayout w:type="fixed"/>
          <w:tblCellMar>
            <w:left w:w="0" w:type="dxa"/>
            <w:right w:w="0" w:type="dxa"/>
          </w:tblCellMar>
          <w:tblLook w:val="01E0"/>
        </w:tblPrEx>
        <w:trPr>
          <w:trHeight w:val="304"/>
        </w:trPr>
        <w:tc>
          <w:tcPr>
            <w:tcW w:w="469" w:type="dxa"/>
          </w:tcPr>
          <w:p w:rsidR="00DF6D8A" w:rsidP="00322FF6" w14:paraId="02311014" w14:textId="77777777">
            <w:pPr>
              <w:pStyle w:val="TableParagraph"/>
              <w:spacing w:before="57"/>
              <w:ind w:left="50"/>
              <w:rPr>
                <w:rFonts w:ascii="Times New Roman"/>
                <w:sz w:val="16"/>
              </w:rPr>
            </w:pPr>
            <w:r>
              <w:rPr>
                <w:rFonts w:ascii="Times New Roman"/>
                <w:sz w:val="16"/>
              </w:rPr>
              <w:t>7</w:t>
            </w:r>
          </w:p>
        </w:tc>
        <w:tc>
          <w:tcPr>
            <w:tcW w:w="2110" w:type="dxa"/>
          </w:tcPr>
          <w:p w:rsidR="00DF6D8A" w:rsidP="00322FF6" w14:paraId="2F428CA2" w14:textId="77777777">
            <w:pPr>
              <w:pStyle w:val="TableParagraph"/>
              <w:spacing w:before="57"/>
              <w:ind w:left="301"/>
              <w:rPr>
                <w:rFonts w:ascii="Times New Roman"/>
                <w:sz w:val="16"/>
              </w:rPr>
            </w:pPr>
            <w:r>
              <w:rPr>
                <w:rFonts w:ascii="Times New Roman"/>
                <w:sz w:val="16"/>
              </w:rPr>
              <w:t>Repairs</w:t>
            </w:r>
            <w:r>
              <w:rPr>
                <w:rFonts w:ascii="Times New Roman"/>
                <w:spacing w:val="-6"/>
                <w:sz w:val="16"/>
              </w:rPr>
              <w:t xml:space="preserve"> </w:t>
            </w:r>
            <w:r>
              <w:rPr>
                <w:rFonts w:ascii="Times New Roman"/>
                <w:sz w:val="16"/>
              </w:rPr>
              <w:t>required</w:t>
            </w:r>
            <w:r>
              <w:rPr>
                <w:rFonts w:ascii="Times New Roman"/>
                <w:spacing w:val="-3"/>
                <w:sz w:val="16"/>
              </w:rPr>
              <w:t xml:space="preserve"> </w:t>
            </w:r>
            <w:r>
              <w:rPr>
                <w:rFonts w:ascii="Times New Roman"/>
                <w:sz w:val="16"/>
              </w:rPr>
              <w:t>Good</w:t>
            </w:r>
          </w:p>
        </w:tc>
        <w:tc>
          <w:tcPr>
            <w:tcW w:w="11533" w:type="dxa"/>
          </w:tcPr>
          <w:p w:rsidR="00DF6D8A" w:rsidP="00322FF6" w14:paraId="2719F3A1" w14:textId="77777777">
            <w:pPr>
              <w:pStyle w:val="TableParagraph"/>
              <w:spacing w:before="57"/>
              <w:ind w:left="351"/>
              <w:rPr>
                <w:rFonts w:ascii="Times New Roman"/>
                <w:sz w:val="16"/>
              </w:rPr>
            </w:pPr>
            <w:r>
              <w:rPr>
                <w:rFonts w:ascii="Times New Roman"/>
                <w:sz w:val="16"/>
              </w:rPr>
              <w:t>Required</w:t>
            </w:r>
            <w:r>
              <w:rPr>
                <w:rFonts w:ascii="Times New Roman"/>
                <w:spacing w:val="-1"/>
                <w:sz w:val="16"/>
              </w:rPr>
              <w:t xml:space="preserve"> </w:t>
            </w:r>
            <w:r>
              <w:rPr>
                <w:rFonts w:ascii="Times New Roman"/>
                <w:sz w:val="16"/>
              </w:rPr>
              <w:t>repairs</w:t>
            </w:r>
            <w:r>
              <w:rPr>
                <w:rFonts w:ascii="Times New Roman"/>
                <w:spacing w:val="-3"/>
                <w:sz w:val="16"/>
              </w:rPr>
              <w:t xml:space="preserve"> </w:t>
            </w:r>
            <w:r>
              <w:rPr>
                <w:rFonts w:ascii="Times New Roman"/>
                <w:sz w:val="16"/>
              </w:rPr>
              <w:t>are</w:t>
            </w:r>
            <w:r>
              <w:rPr>
                <w:rFonts w:ascii="Times New Roman"/>
                <w:spacing w:val="-3"/>
                <w:sz w:val="16"/>
              </w:rPr>
              <w:t xml:space="preserve"> </w:t>
            </w:r>
            <w:r>
              <w:rPr>
                <w:rFonts w:ascii="Times New Roman"/>
                <w:sz w:val="16"/>
              </w:rPr>
              <w:t>minor</w:t>
            </w:r>
            <w:r>
              <w:rPr>
                <w:rFonts w:ascii="Times New Roman"/>
                <w:spacing w:val="-3"/>
                <w:sz w:val="16"/>
              </w:rPr>
              <w:t xml:space="preserve"> </w:t>
            </w:r>
            <w:r>
              <w:rPr>
                <w:rFonts w:ascii="Times New Roman"/>
                <w:sz w:val="16"/>
              </w:rPr>
              <w:t>and</w:t>
            </w:r>
            <w:r>
              <w:rPr>
                <w:rFonts w:ascii="Times New Roman"/>
                <w:spacing w:val="-1"/>
                <w:sz w:val="16"/>
              </w:rPr>
              <w:t xml:space="preserve"> </w:t>
            </w:r>
            <w:r>
              <w:rPr>
                <w:rFonts w:ascii="Times New Roman"/>
                <w:sz w:val="16"/>
              </w:rPr>
              <w:t>should</w:t>
            </w:r>
            <w:r>
              <w:rPr>
                <w:rFonts w:ascii="Times New Roman"/>
                <w:spacing w:val="-3"/>
                <w:sz w:val="16"/>
              </w:rPr>
              <w:t xml:space="preserve"> </w:t>
            </w:r>
            <w:r>
              <w:rPr>
                <w:rFonts w:ascii="Times New Roman"/>
                <w:sz w:val="16"/>
              </w:rPr>
              <w:t>not</w:t>
            </w:r>
            <w:r>
              <w:rPr>
                <w:rFonts w:ascii="Times New Roman"/>
                <w:spacing w:val="-2"/>
                <w:sz w:val="16"/>
              </w:rPr>
              <w:t xml:space="preserve"> </w:t>
            </w:r>
            <w:r>
              <w:rPr>
                <w:rFonts w:ascii="Times New Roman"/>
                <w:sz w:val="16"/>
              </w:rPr>
              <w:t>exceed</w:t>
            </w:r>
            <w:r>
              <w:rPr>
                <w:rFonts w:ascii="Times New Roman"/>
                <w:spacing w:val="-1"/>
                <w:sz w:val="16"/>
              </w:rPr>
              <w:t xml:space="preserve"> </w:t>
            </w:r>
            <w:r>
              <w:rPr>
                <w:rFonts w:ascii="Times New Roman"/>
                <w:sz w:val="16"/>
              </w:rPr>
              <w:t>15</w:t>
            </w:r>
            <w:r>
              <w:rPr>
                <w:rFonts w:ascii="Times New Roman"/>
                <w:spacing w:val="-3"/>
                <w:sz w:val="16"/>
              </w:rPr>
              <w:t xml:space="preserve"> </w:t>
            </w:r>
            <w:r>
              <w:rPr>
                <w:rFonts w:ascii="Times New Roman"/>
                <w:sz w:val="16"/>
              </w:rPr>
              <w:t>percent</w:t>
            </w:r>
            <w:r>
              <w:rPr>
                <w:rFonts w:ascii="Times New Roman"/>
                <w:spacing w:val="-2"/>
                <w:sz w:val="16"/>
              </w:rPr>
              <w:t xml:space="preserve"> </w:t>
            </w:r>
            <w:r>
              <w:rPr>
                <w:rFonts w:ascii="Times New Roman"/>
                <w:sz w:val="16"/>
              </w:rPr>
              <w:t>of</w:t>
            </w:r>
            <w:r>
              <w:rPr>
                <w:rFonts w:ascii="Times New Roman"/>
                <w:spacing w:val="-3"/>
                <w:sz w:val="16"/>
              </w:rPr>
              <w:t xml:space="preserve"> </w:t>
            </w:r>
            <w:r>
              <w:rPr>
                <w:rFonts w:ascii="Times New Roman"/>
                <w:sz w:val="16"/>
              </w:rPr>
              <w:t>original</w:t>
            </w:r>
            <w:r>
              <w:rPr>
                <w:rFonts w:ascii="Times New Roman"/>
                <w:spacing w:val="-3"/>
                <w:sz w:val="16"/>
              </w:rPr>
              <w:t xml:space="preserve"> </w:t>
            </w:r>
            <w:r>
              <w:rPr>
                <w:rFonts w:ascii="Times New Roman"/>
                <w:sz w:val="16"/>
              </w:rPr>
              <w:t>acquisition</w:t>
            </w:r>
            <w:r>
              <w:rPr>
                <w:rFonts w:ascii="Times New Roman"/>
                <w:spacing w:val="-1"/>
                <w:sz w:val="16"/>
              </w:rPr>
              <w:t xml:space="preserve"> </w:t>
            </w:r>
            <w:r>
              <w:rPr>
                <w:rFonts w:ascii="Times New Roman"/>
                <w:sz w:val="16"/>
              </w:rPr>
              <w:t>cost.</w:t>
            </w:r>
          </w:p>
        </w:tc>
      </w:tr>
      <w:tr w14:paraId="11D78779" w14:textId="77777777" w:rsidTr="00322FF6">
        <w:tblPrEx>
          <w:tblW w:w="0" w:type="auto"/>
          <w:tblInd w:w="357" w:type="dxa"/>
          <w:tblLayout w:type="fixed"/>
          <w:tblCellMar>
            <w:left w:w="0" w:type="dxa"/>
            <w:right w:w="0" w:type="dxa"/>
          </w:tblCellMar>
          <w:tblLook w:val="01E0"/>
        </w:tblPrEx>
        <w:trPr>
          <w:trHeight w:val="303"/>
        </w:trPr>
        <w:tc>
          <w:tcPr>
            <w:tcW w:w="469" w:type="dxa"/>
          </w:tcPr>
          <w:p w:rsidR="00DF6D8A" w:rsidP="00322FF6" w14:paraId="1A040C60" w14:textId="77777777">
            <w:pPr>
              <w:pStyle w:val="TableParagraph"/>
              <w:spacing w:before="57"/>
              <w:ind w:left="50"/>
              <w:rPr>
                <w:rFonts w:ascii="Times New Roman"/>
                <w:sz w:val="16"/>
              </w:rPr>
            </w:pPr>
            <w:r>
              <w:rPr>
                <w:rFonts w:ascii="Times New Roman"/>
                <w:sz w:val="16"/>
              </w:rPr>
              <w:t>8</w:t>
            </w:r>
          </w:p>
        </w:tc>
        <w:tc>
          <w:tcPr>
            <w:tcW w:w="2110" w:type="dxa"/>
          </w:tcPr>
          <w:p w:rsidR="00DF6D8A" w:rsidP="00322FF6" w14:paraId="285B86F5" w14:textId="77777777">
            <w:pPr>
              <w:pStyle w:val="TableParagraph"/>
              <w:spacing w:before="57"/>
              <w:ind w:left="301"/>
              <w:rPr>
                <w:rFonts w:ascii="Times New Roman"/>
                <w:sz w:val="16"/>
              </w:rPr>
            </w:pPr>
            <w:r>
              <w:rPr>
                <w:rFonts w:ascii="Times New Roman"/>
                <w:sz w:val="16"/>
              </w:rPr>
              <w:t>Repairs</w:t>
            </w:r>
            <w:r>
              <w:rPr>
                <w:rFonts w:ascii="Times New Roman"/>
                <w:spacing w:val="-5"/>
                <w:sz w:val="16"/>
              </w:rPr>
              <w:t xml:space="preserve"> </w:t>
            </w:r>
            <w:r>
              <w:rPr>
                <w:rFonts w:ascii="Times New Roman"/>
                <w:sz w:val="16"/>
              </w:rPr>
              <w:t>required-Fair</w:t>
            </w:r>
          </w:p>
        </w:tc>
        <w:tc>
          <w:tcPr>
            <w:tcW w:w="11533" w:type="dxa"/>
          </w:tcPr>
          <w:p w:rsidR="00DF6D8A" w:rsidP="00322FF6" w14:paraId="5A5534CD" w14:textId="77777777">
            <w:pPr>
              <w:pStyle w:val="TableParagraph"/>
              <w:spacing w:before="57"/>
              <w:ind w:left="351"/>
              <w:rPr>
                <w:rFonts w:ascii="Times New Roman"/>
                <w:sz w:val="16"/>
              </w:rPr>
            </w:pPr>
            <w:r>
              <w:rPr>
                <w:rFonts w:ascii="Times New Roman"/>
                <w:sz w:val="16"/>
              </w:rPr>
              <w:t>Required</w:t>
            </w:r>
            <w:r>
              <w:rPr>
                <w:rFonts w:ascii="Times New Roman"/>
                <w:spacing w:val="-1"/>
                <w:sz w:val="16"/>
              </w:rPr>
              <w:t xml:space="preserve"> </w:t>
            </w:r>
            <w:r>
              <w:rPr>
                <w:rFonts w:ascii="Times New Roman"/>
                <w:sz w:val="16"/>
              </w:rPr>
              <w:t>repairs</w:t>
            </w:r>
            <w:r>
              <w:rPr>
                <w:rFonts w:ascii="Times New Roman"/>
                <w:spacing w:val="-2"/>
                <w:sz w:val="16"/>
              </w:rPr>
              <w:t xml:space="preserve"> </w:t>
            </w:r>
            <w:r>
              <w:rPr>
                <w:rFonts w:ascii="Times New Roman"/>
                <w:sz w:val="16"/>
              </w:rPr>
              <w:t>are</w:t>
            </w:r>
            <w:r>
              <w:rPr>
                <w:rFonts w:ascii="Times New Roman"/>
                <w:spacing w:val="-3"/>
                <w:sz w:val="16"/>
              </w:rPr>
              <w:t xml:space="preserve"> </w:t>
            </w:r>
            <w:r>
              <w:rPr>
                <w:rFonts w:ascii="Times New Roman"/>
                <w:sz w:val="16"/>
              </w:rPr>
              <w:t>considerable</w:t>
            </w:r>
            <w:r>
              <w:rPr>
                <w:rFonts w:ascii="Times New Roman"/>
                <w:spacing w:val="-3"/>
                <w:sz w:val="16"/>
              </w:rPr>
              <w:t xml:space="preserve"> </w:t>
            </w:r>
            <w:r>
              <w:rPr>
                <w:rFonts w:ascii="Times New Roman"/>
                <w:sz w:val="16"/>
              </w:rPr>
              <w:t>and</w:t>
            </w:r>
            <w:r>
              <w:rPr>
                <w:rFonts w:ascii="Times New Roman"/>
                <w:spacing w:val="-3"/>
                <w:sz w:val="16"/>
              </w:rPr>
              <w:t xml:space="preserve"> </w:t>
            </w:r>
            <w:r>
              <w:rPr>
                <w:rFonts w:ascii="Times New Roman"/>
                <w:sz w:val="16"/>
              </w:rPr>
              <w:t>are</w:t>
            </w:r>
            <w:r>
              <w:rPr>
                <w:rFonts w:ascii="Times New Roman"/>
                <w:spacing w:val="-3"/>
                <w:sz w:val="16"/>
              </w:rPr>
              <w:t xml:space="preserve"> </w:t>
            </w:r>
            <w:r>
              <w:rPr>
                <w:rFonts w:ascii="Times New Roman"/>
                <w:sz w:val="16"/>
              </w:rPr>
              <w:t>estimated</w:t>
            </w:r>
            <w:r>
              <w:rPr>
                <w:rFonts w:ascii="Times New Roman"/>
                <w:spacing w:val="-3"/>
                <w:sz w:val="16"/>
              </w:rPr>
              <w:t xml:space="preserve"> </w:t>
            </w:r>
            <w:r>
              <w:rPr>
                <w:rFonts w:ascii="Times New Roman"/>
                <w:sz w:val="16"/>
              </w:rPr>
              <w:t>to</w:t>
            </w:r>
            <w:r>
              <w:rPr>
                <w:rFonts w:ascii="Times New Roman"/>
                <w:spacing w:val="-3"/>
                <w:sz w:val="16"/>
              </w:rPr>
              <w:t xml:space="preserve"> </w:t>
            </w:r>
            <w:r>
              <w:rPr>
                <w:rFonts w:ascii="Times New Roman"/>
                <w:sz w:val="16"/>
              </w:rPr>
              <w:t>range</w:t>
            </w:r>
            <w:r>
              <w:rPr>
                <w:rFonts w:ascii="Times New Roman"/>
                <w:spacing w:val="-3"/>
                <w:sz w:val="16"/>
              </w:rPr>
              <w:t xml:space="preserve"> </w:t>
            </w:r>
            <w:r>
              <w:rPr>
                <w:rFonts w:ascii="Times New Roman"/>
                <w:sz w:val="16"/>
              </w:rPr>
              <w:t>from</w:t>
            </w:r>
            <w:r>
              <w:rPr>
                <w:rFonts w:ascii="Times New Roman"/>
                <w:spacing w:val="-2"/>
                <w:sz w:val="16"/>
              </w:rPr>
              <w:t xml:space="preserve"> </w:t>
            </w:r>
            <w:r>
              <w:rPr>
                <w:rFonts w:ascii="Times New Roman"/>
                <w:sz w:val="16"/>
              </w:rPr>
              <w:t>16</w:t>
            </w:r>
            <w:r>
              <w:rPr>
                <w:rFonts w:ascii="Times New Roman"/>
                <w:spacing w:val="-3"/>
                <w:sz w:val="16"/>
              </w:rPr>
              <w:t xml:space="preserve"> </w:t>
            </w:r>
            <w:r>
              <w:rPr>
                <w:rFonts w:ascii="Times New Roman"/>
                <w:sz w:val="16"/>
              </w:rPr>
              <w:t>to</w:t>
            </w:r>
            <w:r>
              <w:rPr>
                <w:rFonts w:ascii="Times New Roman"/>
                <w:spacing w:val="-3"/>
                <w:sz w:val="16"/>
              </w:rPr>
              <w:t xml:space="preserve"> </w:t>
            </w:r>
            <w:r>
              <w:rPr>
                <w:rFonts w:ascii="Times New Roman"/>
                <w:sz w:val="16"/>
              </w:rPr>
              <w:t>40</w:t>
            </w:r>
            <w:r>
              <w:rPr>
                <w:rFonts w:ascii="Times New Roman"/>
                <w:spacing w:val="-3"/>
                <w:sz w:val="16"/>
              </w:rPr>
              <w:t xml:space="preserve"> </w:t>
            </w:r>
            <w:r>
              <w:rPr>
                <w:rFonts w:ascii="Times New Roman"/>
                <w:sz w:val="16"/>
              </w:rPr>
              <w:t>percent</w:t>
            </w:r>
            <w:r>
              <w:rPr>
                <w:rFonts w:ascii="Times New Roman"/>
                <w:spacing w:val="-1"/>
                <w:sz w:val="16"/>
              </w:rPr>
              <w:t xml:space="preserve"> </w:t>
            </w:r>
            <w:r>
              <w:rPr>
                <w:rFonts w:ascii="Times New Roman"/>
                <w:sz w:val="16"/>
              </w:rPr>
              <w:t>of</w:t>
            </w:r>
            <w:r>
              <w:rPr>
                <w:rFonts w:ascii="Times New Roman"/>
                <w:spacing w:val="-2"/>
                <w:sz w:val="16"/>
              </w:rPr>
              <w:t xml:space="preserve"> </w:t>
            </w:r>
            <w:r>
              <w:rPr>
                <w:rFonts w:ascii="Times New Roman"/>
                <w:sz w:val="16"/>
              </w:rPr>
              <w:t>original</w:t>
            </w:r>
            <w:r>
              <w:rPr>
                <w:rFonts w:ascii="Times New Roman"/>
                <w:spacing w:val="-3"/>
                <w:sz w:val="16"/>
              </w:rPr>
              <w:t xml:space="preserve"> </w:t>
            </w:r>
            <w:r>
              <w:rPr>
                <w:rFonts w:ascii="Times New Roman"/>
                <w:sz w:val="16"/>
              </w:rPr>
              <w:t>acquisition</w:t>
            </w:r>
            <w:r>
              <w:rPr>
                <w:rFonts w:ascii="Times New Roman"/>
                <w:spacing w:val="-3"/>
                <w:sz w:val="16"/>
              </w:rPr>
              <w:t xml:space="preserve"> </w:t>
            </w:r>
            <w:r>
              <w:rPr>
                <w:rFonts w:ascii="Times New Roman"/>
                <w:sz w:val="16"/>
              </w:rPr>
              <w:t>cost.</w:t>
            </w:r>
          </w:p>
        </w:tc>
      </w:tr>
      <w:tr w14:paraId="41B6BD83" w14:textId="77777777" w:rsidTr="00322FF6">
        <w:tblPrEx>
          <w:tblW w:w="0" w:type="auto"/>
          <w:tblInd w:w="357" w:type="dxa"/>
          <w:tblLayout w:type="fixed"/>
          <w:tblCellMar>
            <w:left w:w="0" w:type="dxa"/>
            <w:right w:w="0" w:type="dxa"/>
          </w:tblCellMar>
          <w:tblLook w:val="01E0"/>
        </w:tblPrEx>
        <w:trPr>
          <w:trHeight w:val="303"/>
        </w:trPr>
        <w:tc>
          <w:tcPr>
            <w:tcW w:w="469" w:type="dxa"/>
          </w:tcPr>
          <w:p w:rsidR="00DF6D8A" w:rsidP="00322FF6" w14:paraId="1474EF1F" w14:textId="77777777">
            <w:pPr>
              <w:pStyle w:val="TableParagraph"/>
              <w:spacing w:before="56"/>
              <w:ind w:left="50"/>
              <w:rPr>
                <w:rFonts w:ascii="Times New Roman"/>
                <w:sz w:val="16"/>
              </w:rPr>
            </w:pPr>
            <w:r>
              <w:rPr>
                <w:rFonts w:ascii="Times New Roman"/>
                <w:sz w:val="16"/>
              </w:rPr>
              <w:t>9</w:t>
            </w:r>
          </w:p>
        </w:tc>
        <w:tc>
          <w:tcPr>
            <w:tcW w:w="2110" w:type="dxa"/>
          </w:tcPr>
          <w:p w:rsidR="00DF6D8A" w:rsidP="00322FF6" w14:paraId="65063AA5" w14:textId="77777777">
            <w:pPr>
              <w:pStyle w:val="TableParagraph"/>
              <w:spacing w:before="56"/>
              <w:ind w:left="301"/>
              <w:rPr>
                <w:rFonts w:ascii="Times New Roman"/>
                <w:sz w:val="16"/>
              </w:rPr>
            </w:pPr>
            <w:r>
              <w:rPr>
                <w:rFonts w:ascii="Times New Roman"/>
                <w:sz w:val="16"/>
              </w:rPr>
              <w:t>Repairs</w:t>
            </w:r>
            <w:r>
              <w:rPr>
                <w:rFonts w:ascii="Times New Roman"/>
                <w:spacing w:val="-5"/>
                <w:sz w:val="16"/>
              </w:rPr>
              <w:t xml:space="preserve"> </w:t>
            </w:r>
            <w:r>
              <w:rPr>
                <w:rFonts w:ascii="Times New Roman"/>
                <w:sz w:val="16"/>
              </w:rPr>
              <w:t>required-Poor</w:t>
            </w:r>
          </w:p>
        </w:tc>
        <w:tc>
          <w:tcPr>
            <w:tcW w:w="11533" w:type="dxa"/>
          </w:tcPr>
          <w:p w:rsidR="00DF6D8A" w:rsidP="00322FF6" w14:paraId="3B04C999" w14:textId="77777777">
            <w:pPr>
              <w:pStyle w:val="TableParagraph"/>
              <w:spacing w:before="56"/>
              <w:ind w:left="351"/>
              <w:rPr>
                <w:rFonts w:ascii="Times New Roman"/>
                <w:sz w:val="16"/>
              </w:rPr>
            </w:pPr>
            <w:r>
              <w:rPr>
                <w:rFonts w:ascii="Times New Roman"/>
                <w:sz w:val="16"/>
              </w:rPr>
              <w:t>Required repairs</w:t>
            </w:r>
            <w:r>
              <w:rPr>
                <w:rFonts w:ascii="Times New Roman"/>
                <w:spacing w:val="-2"/>
                <w:sz w:val="16"/>
              </w:rPr>
              <w:t xml:space="preserve"> </w:t>
            </w:r>
            <w:r>
              <w:rPr>
                <w:rFonts w:ascii="Times New Roman"/>
                <w:sz w:val="16"/>
              </w:rPr>
              <w:t>are</w:t>
            </w:r>
            <w:r>
              <w:rPr>
                <w:rFonts w:ascii="Times New Roman"/>
                <w:spacing w:val="-3"/>
                <w:sz w:val="16"/>
              </w:rPr>
              <w:t xml:space="preserve"> </w:t>
            </w:r>
            <w:r>
              <w:rPr>
                <w:rFonts w:ascii="Times New Roman"/>
                <w:sz w:val="16"/>
              </w:rPr>
              <w:t>major</w:t>
            </w:r>
            <w:r>
              <w:rPr>
                <w:rFonts w:ascii="Times New Roman"/>
                <w:spacing w:val="-2"/>
                <w:sz w:val="16"/>
              </w:rPr>
              <w:t xml:space="preserve"> </w:t>
            </w:r>
            <w:r>
              <w:rPr>
                <w:rFonts w:ascii="Times New Roman"/>
                <w:sz w:val="16"/>
              </w:rPr>
              <w:t>because</w:t>
            </w:r>
            <w:r>
              <w:rPr>
                <w:rFonts w:ascii="Times New Roman"/>
                <w:spacing w:val="-5"/>
                <w:sz w:val="16"/>
              </w:rPr>
              <w:t xml:space="preserve"> </w:t>
            </w:r>
            <w:r>
              <w:rPr>
                <w:rFonts w:ascii="Times New Roman"/>
                <w:sz w:val="16"/>
              </w:rPr>
              <w:t>property</w:t>
            </w:r>
            <w:r>
              <w:rPr>
                <w:rFonts w:ascii="Times New Roman"/>
                <w:spacing w:val="-5"/>
                <w:sz w:val="16"/>
              </w:rPr>
              <w:t xml:space="preserve"> </w:t>
            </w:r>
            <w:r>
              <w:rPr>
                <w:rFonts w:ascii="Times New Roman"/>
                <w:sz w:val="16"/>
              </w:rPr>
              <w:t>is</w:t>
            </w:r>
            <w:r>
              <w:rPr>
                <w:rFonts w:ascii="Times New Roman"/>
                <w:spacing w:val="-2"/>
                <w:sz w:val="16"/>
              </w:rPr>
              <w:t xml:space="preserve"> </w:t>
            </w:r>
            <w:r>
              <w:rPr>
                <w:rFonts w:ascii="Times New Roman"/>
                <w:sz w:val="16"/>
              </w:rPr>
              <w:t>badly</w:t>
            </w:r>
            <w:r>
              <w:rPr>
                <w:rFonts w:ascii="Times New Roman"/>
                <w:spacing w:val="-5"/>
                <w:sz w:val="16"/>
              </w:rPr>
              <w:t xml:space="preserve"> </w:t>
            </w:r>
            <w:r>
              <w:rPr>
                <w:rFonts w:ascii="Times New Roman"/>
                <w:sz w:val="16"/>
              </w:rPr>
              <w:t>damaged, worn,</w:t>
            </w:r>
            <w:r>
              <w:rPr>
                <w:rFonts w:ascii="Times New Roman"/>
                <w:spacing w:val="-1"/>
                <w:sz w:val="16"/>
              </w:rPr>
              <w:t xml:space="preserve"> </w:t>
            </w:r>
            <w:r>
              <w:rPr>
                <w:rFonts w:ascii="Times New Roman"/>
                <w:sz w:val="16"/>
              </w:rPr>
              <w:t>or</w:t>
            </w:r>
            <w:r>
              <w:rPr>
                <w:rFonts w:ascii="Times New Roman"/>
                <w:spacing w:val="-2"/>
                <w:sz w:val="16"/>
              </w:rPr>
              <w:t xml:space="preserve"> </w:t>
            </w:r>
            <w:r>
              <w:rPr>
                <w:rFonts w:ascii="Times New Roman"/>
                <w:sz w:val="16"/>
              </w:rPr>
              <w:t>deteriorated,</w:t>
            </w:r>
            <w:r>
              <w:rPr>
                <w:rFonts w:ascii="Times New Roman"/>
                <w:spacing w:val="-1"/>
                <w:sz w:val="16"/>
              </w:rPr>
              <w:t xml:space="preserve"> </w:t>
            </w:r>
            <w:r>
              <w:rPr>
                <w:rFonts w:ascii="Times New Roman"/>
                <w:sz w:val="16"/>
              </w:rPr>
              <w:t>and are</w:t>
            </w:r>
            <w:r>
              <w:rPr>
                <w:rFonts w:ascii="Times New Roman"/>
                <w:spacing w:val="-3"/>
                <w:sz w:val="16"/>
              </w:rPr>
              <w:t xml:space="preserve"> </w:t>
            </w:r>
            <w:r>
              <w:rPr>
                <w:rFonts w:ascii="Times New Roman"/>
                <w:sz w:val="16"/>
              </w:rPr>
              <w:t>estimated</w:t>
            </w:r>
            <w:r>
              <w:rPr>
                <w:rFonts w:ascii="Times New Roman"/>
                <w:spacing w:val="-2"/>
                <w:sz w:val="16"/>
              </w:rPr>
              <w:t xml:space="preserve"> </w:t>
            </w:r>
            <w:r>
              <w:rPr>
                <w:rFonts w:ascii="Times New Roman"/>
                <w:sz w:val="16"/>
              </w:rPr>
              <w:t>to</w:t>
            </w:r>
            <w:r>
              <w:rPr>
                <w:rFonts w:ascii="Times New Roman"/>
                <w:spacing w:val="-3"/>
                <w:sz w:val="16"/>
              </w:rPr>
              <w:t xml:space="preserve"> </w:t>
            </w:r>
            <w:r>
              <w:rPr>
                <w:rFonts w:ascii="Times New Roman"/>
                <w:sz w:val="16"/>
              </w:rPr>
              <w:t>range</w:t>
            </w:r>
            <w:r>
              <w:rPr>
                <w:rFonts w:ascii="Times New Roman"/>
                <w:spacing w:val="-3"/>
                <w:sz w:val="16"/>
              </w:rPr>
              <w:t xml:space="preserve"> </w:t>
            </w:r>
            <w:r>
              <w:rPr>
                <w:rFonts w:ascii="Times New Roman"/>
                <w:sz w:val="16"/>
              </w:rPr>
              <w:t>from</w:t>
            </w:r>
            <w:r>
              <w:rPr>
                <w:rFonts w:ascii="Times New Roman"/>
                <w:spacing w:val="-2"/>
                <w:sz w:val="16"/>
              </w:rPr>
              <w:t xml:space="preserve"> </w:t>
            </w:r>
            <w:r>
              <w:rPr>
                <w:rFonts w:ascii="Times New Roman"/>
                <w:sz w:val="16"/>
              </w:rPr>
              <w:t>41</w:t>
            </w:r>
            <w:r>
              <w:rPr>
                <w:rFonts w:ascii="Times New Roman"/>
                <w:spacing w:val="-3"/>
                <w:sz w:val="16"/>
              </w:rPr>
              <w:t xml:space="preserve"> </w:t>
            </w:r>
            <w:r>
              <w:rPr>
                <w:rFonts w:ascii="Times New Roman"/>
                <w:sz w:val="16"/>
              </w:rPr>
              <w:t>to</w:t>
            </w:r>
            <w:r>
              <w:rPr>
                <w:rFonts w:ascii="Times New Roman"/>
                <w:spacing w:val="-4"/>
                <w:sz w:val="16"/>
              </w:rPr>
              <w:t xml:space="preserve"> </w:t>
            </w:r>
            <w:r>
              <w:rPr>
                <w:rFonts w:ascii="Times New Roman"/>
                <w:sz w:val="16"/>
              </w:rPr>
              <w:t>65</w:t>
            </w:r>
            <w:r>
              <w:rPr>
                <w:rFonts w:ascii="Times New Roman"/>
                <w:spacing w:val="-5"/>
                <w:sz w:val="16"/>
              </w:rPr>
              <w:t xml:space="preserve"> </w:t>
            </w:r>
            <w:r>
              <w:rPr>
                <w:rFonts w:ascii="Times New Roman"/>
                <w:sz w:val="16"/>
              </w:rPr>
              <w:t>percent</w:t>
            </w:r>
            <w:r>
              <w:rPr>
                <w:rFonts w:ascii="Times New Roman"/>
                <w:spacing w:val="-1"/>
                <w:sz w:val="16"/>
              </w:rPr>
              <w:t xml:space="preserve"> </w:t>
            </w:r>
            <w:r>
              <w:rPr>
                <w:rFonts w:ascii="Times New Roman"/>
                <w:sz w:val="16"/>
              </w:rPr>
              <w:t>of</w:t>
            </w:r>
            <w:r>
              <w:rPr>
                <w:rFonts w:ascii="Times New Roman"/>
                <w:spacing w:val="-2"/>
                <w:sz w:val="16"/>
              </w:rPr>
              <w:t xml:space="preserve"> </w:t>
            </w:r>
            <w:r>
              <w:rPr>
                <w:rFonts w:ascii="Times New Roman"/>
                <w:sz w:val="16"/>
              </w:rPr>
              <w:t>original</w:t>
            </w:r>
            <w:r>
              <w:rPr>
                <w:rFonts w:ascii="Times New Roman"/>
                <w:spacing w:val="-2"/>
                <w:sz w:val="16"/>
              </w:rPr>
              <w:t xml:space="preserve"> </w:t>
            </w:r>
            <w:r>
              <w:rPr>
                <w:rFonts w:ascii="Times New Roman"/>
                <w:sz w:val="16"/>
              </w:rPr>
              <w:t>acquisition</w:t>
            </w:r>
            <w:r>
              <w:rPr>
                <w:rFonts w:ascii="Times New Roman"/>
                <w:spacing w:val="-3"/>
                <w:sz w:val="16"/>
              </w:rPr>
              <w:t xml:space="preserve"> </w:t>
            </w:r>
            <w:r>
              <w:rPr>
                <w:rFonts w:ascii="Times New Roman"/>
                <w:sz w:val="16"/>
              </w:rPr>
              <w:t>cost.</w:t>
            </w:r>
          </w:p>
        </w:tc>
      </w:tr>
      <w:tr w14:paraId="0F493C71" w14:textId="77777777" w:rsidTr="00322FF6">
        <w:tblPrEx>
          <w:tblW w:w="0" w:type="auto"/>
          <w:tblInd w:w="357" w:type="dxa"/>
          <w:tblLayout w:type="fixed"/>
          <w:tblCellMar>
            <w:left w:w="0" w:type="dxa"/>
            <w:right w:w="0" w:type="dxa"/>
          </w:tblCellMar>
          <w:tblLook w:val="01E0"/>
        </w:tblPrEx>
        <w:trPr>
          <w:trHeight w:val="488"/>
        </w:trPr>
        <w:tc>
          <w:tcPr>
            <w:tcW w:w="469" w:type="dxa"/>
          </w:tcPr>
          <w:p w:rsidR="00DF6D8A" w:rsidP="00322FF6" w14:paraId="1A9116A5" w14:textId="77777777">
            <w:pPr>
              <w:pStyle w:val="TableParagraph"/>
              <w:spacing w:before="57"/>
              <w:ind w:left="50"/>
              <w:rPr>
                <w:rFonts w:ascii="Times New Roman"/>
                <w:sz w:val="16"/>
              </w:rPr>
            </w:pPr>
            <w:r>
              <w:rPr>
                <w:rFonts w:ascii="Times New Roman"/>
                <w:sz w:val="16"/>
              </w:rPr>
              <w:t>X</w:t>
            </w:r>
          </w:p>
        </w:tc>
        <w:tc>
          <w:tcPr>
            <w:tcW w:w="2110" w:type="dxa"/>
          </w:tcPr>
          <w:p w:rsidR="00DF6D8A" w:rsidP="00322FF6" w14:paraId="4B1E796E" w14:textId="77777777">
            <w:pPr>
              <w:pStyle w:val="TableParagraph"/>
              <w:spacing w:before="57"/>
              <w:ind w:left="301"/>
              <w:rPr>
                <w:rFonts w:ascii="Times New Roman"/>
                <w:sz w:val="16"/>
              </w:rPr>
            </w:pPr>
            <w:r>
              <w:rPr>
                <w:rFonts w:ascii="Times New Roman"/>
                <w:sz w:val="16"/>
              </w:rPr>
              <w:t>Salvage</w:t>
            </w:r>
          </w:p>
        </w:tc>
        <w:tc>
          <w:tcPr>
            <w:tcW w:w="11533" w:type="dxa"/>
          </w:tcPr>
          <w:p w:rsidR="00DF6D8A" w:rsidP="00322FF6" w14:paraId="6B25415B" w14:textId="77777777">
            <w:pPr>
              <w:pStyle w:val="TableParagraph"/>
              <w:spacing w:before="57"/>
              <w:ind w:left="351"/>
              <w:rPr>
                <w:rFonts w:ascii="Times New Roman"/>
                <w:sz w:val="16"/>
              </w:rPr>
            </w:pPr>
            <w:r>
              <w:rPr>
                <w:rFonts w:ascii="Times New Roman"/>
                <w:sz w:val="16"/>
              </w:rPr>
              <w:t xml:space="preserve">Property has some value </w:t>
            </w:r>
            <w:r>
              <w:rPr>
                <w:rFonts w:ascii="Times New Roman"/>
                <w:sz w:val="16"/>
              </w:rPr>
              <w:t>in excess of</w:t>
            </w:r>
            <w:r>
              <w:rPr>
                <w:rFonts w:ascii="Times New Roman"/>
                <w:sz w:val="16"/>
              </w:rPr>
              <w:t xml:space="preserve"> its basic material content, but repair or rehabilitation to use for the originally intended purpose is clearly impractical.</w:t>
            </w:r>
            <w:r>
              <w:rPr>
                <w:rFonts w:ascii="Times New Roman"/>
                <w:spacing w:val="1"/>
                <w:sz w:val="16"/>
              </w:rPr>
              <w:t xml:space="preserve"> </w:t>
            </w:r>
            <w:r>
              <w:rPr>
                <w:rFonts w:ascii="Times New Roman"/>
                <w:sz w:val="16"/>
              </w:rPr>
              <w:t>Repair for any use</w:t>
            </w:r>
            <w:r>
              <w:rPr>
                <w:rFonts w:ascii="Times New Roman"/>
                <w:spacing w:val="-37"/>
                <w:sz w:val="16"/>
              </w:rPr>
              <w:t xml:space="preserve"> </w:t>
            </w:r>
            <w:r>
              <w:rPr>
                <w:rFonts w:ascii="Times New Roman"/>
                <w:sz w:val="16"/>
              </w:rPr>
              <w:t>would</w:t>
            </w:r>
            <w:r>
              <w:rPr>
                <w:rFonts w:ascii="Times New Roman"/>
                <w:spacing w:val="1"/>
                <w:sz w:val="16"/>
              </w:rPr>
              <w:t xml:space="preserve"> </w:t>
            </w:r>
            <w:r>
              <w:rPr>
                <w:rFonts w:ascii="Times New Roman"/>
                <w:sz w:val="16"/>
              </w:rPr>
              <w:t>exceed</w:t>
            </w:r>
            <w:r>
              <w:rPr>
                <w:rFonts w:ascii="Times New Roman"/>
                <w:spacing w:val="2"/>
                <w:sz w:val="16"/>
              </w:rPr>
              <w:t xml:space="preserve"> </w:t>
            </w:r>
            <w:r>
              <w:rPr>
                <w:rFonts w:ascii="Times New Roman"/>
                <w:sz w:val="16"/>
              </w:rPr>
              <w:t>65</w:t>
            </w:r>
            <w:r>
              <w:rPr>
                <w:rFonts w:ascii="Times New Roman"/>
                <w:spacing w:val="-1"/>
                <w:sz w:val="16"/>
              </w:rPr>
              <w:t xml:space="preserve"> </w:t>
            </w:r>
            <w:r>
              <w:rPr>
                <w:rFonts w:ascii="Times New Roman"/>
                <w:sz w:val="16"/>
              </w:rPr>
              <w:t>percent</w:t>
            </w:r>
            <w:r>
              <w:rPr>
                <w:rFonts w:ascii="Times New Roman"/>
                <w:spacing w:val="-1"/>
                <w:sz w:val="16"/>
              </w:rPr>
              <w:t xml:space="preserve"> </w:t>
            </w:r>
            <w:r>
              <w:rPr>
                <w:rFonts w:ascii="Times New Roman"/>
                <w:sz w:val="16"/>
              </w:rPr>
              <w:t>of the</w:t>
            </w:r>
            <w:r>
              <w:rPr>
                <w:rFonts w:ascii="Times New Roman"/>
                <w:spacing w:val="-1"/>
                <w:sz w:val="16"/>
              </w:rPr>
              <w:t xml:space="preserve"> </w:t>
            </w:r>
            <w:r>
              <w:rPr>
                <w:rFonts w:ascii="Times New Roman"/>
                <w:sz w:val="16"/>
              </w:rPr>
              <w:t>original</w:t>
            </w:r>
            <w:r>
              <w:rPr>
                <w:rFonts w:ascii="Times New Roman"/>
                <w:spacing w:val="-1"/>
                <w:sz w:val="16"/>
              </w:rPr>
              <w:t xml:space="preserve"> </w:t>
            </w:r>
            <w:r>
              <w:rPr>
                <w:rFonts w:ascii="Times New Roman"/>
                <w:sz w:val="16"/>
              </w:rPr>
              <w:t>acquisition</w:t>
            </w:r>
            <w:r>
              <w:rPr>
                <w:rFonts w:ascii="Times New Roman"/>
                <w:spacing w:val="2"/>
                <w:sz w:val="16"/>
              </w:rPr>
              <w:t xml:space="preserve"> </w:t>
            </w:r>
            <w:r>
              <w:rPr>
                <w:rFonts w:ascii="Times New Roman"/>
                <w:sz w:val="16"/>
              </w:rPr>
              <w:t>cost.</w:t>
            </w:r>
          </w:p>
        </w:tc>
      </w:tr>
      <w:tr w14:paraId="33D1D294" w14:textId="77777777" w:rsidTr="00322FF6">
        <w:tblPrEx>
          <w:tblW w:w="0" w:type="auto"/>
          <w:tblInd w:w="357" w:type="dxa"/>
          <w:tblLayout w:type="fixed"/>
          <w:tblCellMar>
            <w:left w:w="0" w:type="dxa"/>
            <w:right w:w="0" w:type="dxa"/>
          </w:tblCellMar>
          <w:tblLook w:val="01E0"/>
        </w:tblPrEx>
        <w:trPr>
          <w:trHeight w:val="240"/>
        </w:trPr>
        <w:tc>
          <w:tcPr>
            <w:tcW w:w="469" w:type="dxa"/>
          </w:tcPr>
          <w:p w:rsidR="00DF6D8A" w:rsidP="00322FF6" w14:paraId="07A0829C" w14:textId="77777777">
            <w:pPr>
              <w:pStyle w:val="TableParagraph"/>
              <w:spacing w:before="56" w:line="164" w:lineRule="exact"/>
              <w:ind w:left="50"/>
              <w:rPr>
                <w:rFonts w:ascii="Times New Roman"/>
                <w:sz w:val="16"/>
              </w:rPr>
            </w:pPr>
            <w:r>
              <w:rPr>
                <w:rFonts w:ascii="Times New Roman"/>
                <w:sz w:val="16"/>
              </w:rPr>
              <w:t>S</w:t>
            </w:r>
          </w:p>
        </w:tc>
        <w:tc>
          <w:tcPr>
            <w:tcW w:w="2110" w:type="dxa"/>
          </w:tcPr>
          <w:p w:rsidR="00DF6D8A" w:rsidP="00322FF6" w14:paraId="33BF600E" w14:textId="77777777">
            <w:pPr>
              <w:pStyle w:val="TableParagraph"/>
              <w:spacing w:before="56" w:line="164" w:lineRule="exact"/>
              <w:ind w:left="301"/>
              <w:rPr>
                <w:rFonts w:ascii="Times New Roman"/>
                <w:sz w:val="16"/>
              </w:rPr>
            </w:pPr>
            <w:r>
              <w:rPr>
                <w:rFonts w:ascii="Times New Roman"/>
                <w:sz w:val="16"/>
              </w:rPr>
              <w:t>Scrap</w:t>
            </w:r>
          </w:p>
        </w:tc>
        <w:tc>
          <w:tcPr>
            <w:tcW w:w="11533" w:type="dxa"/>
          </w:tcPr>
          <w:p w:rsidR="00DF6D8A" w:rsidP="00322FF6" w14:paraId="4FD4DA91" w14:textId="77777777">
            <w:pPr>
              <w:pStyle w:val="TableParagraph"/>
              <w:spacing w:before="56" w:line="164" w:lineRule="exact"/>
              <w:ind w:left="351"/>
              <w:rPr>
                <w:rFonts w:ascii="Times New Roman"/>
                <w:sz w:val="16"/>
              </w:rPr>
            </w:pPr>
            <w:r>
              <w:rPr>
                <w:rFonts w:ascii="Times New Roman"/>
                <w:sz w:val="16"/>
              </w:rPr>
              <w:t>Material</w:t>
            </w:r>
            <w:r>
              <w:rPr>
                <w:rFonts w:ascii="Times New Roman"/>
                <w:spacing w:val="-2"/>
                <w:sz w:val="16"/>
              </w:rPr>
              <w:t xml:space="preserve"> </w:t>
            </w:r>
            <w:r>
              <w:rPr>
                <w:rFonts w:ascii="Times New Roman"/>
                <w:sz w:val="16"/>
              </w:rPr>
              <w:t>that</w:t>
            </w:r>
            <w:r>
              <w:rPr>
                <w:rFonts w:ascii="Times New Roman"/>
                <w:spacing w:val="-2"/>
                <w:sz w:val="16"/>
              </w:rPr>
              <w:t xml:space="preserve"> </w:t>
            </w:r>
            <w:r>
              <w:rPr>
                <w:rFonts w:ascii="Times New Roman"/>
                <w:sz w:val="16"/>
              </w:rPr>
              <w:t>has</w:t>
            </w:r>
            <w:r>
              <w:rPr>
                <w:rFonts w:ascii="Times New Roman"/>
                <w:spacing w:val="-3"/>
                <w:sz w:val="16"/>
              </w:rPr>
              <w:t xml:space="preserve"> </w:t>
            </w:r>
            <w:r>
              <w:rPr>
                <w:rFonts w:ascii="Times New Roman"/>
                <w:sz w:val="16"/>
              </w:rPr>
              <w:t>no</w:t>
            </w:r>
            <w:r>
              <w:rPr>
                <w:rFonts w:ascii="Times New Roman"/>
                <w:spacing w:val="-1"/>
                <w:sz w:val="16"/>
              </w:rPr>
              <w:t xml:space="preserve"> </w:t>
            </w:r>
            <w:r>
              <w:rPr>
                <w:rFonts w:ascii="Times New Roman"/>
                <w:sz w:val="16"/>
              </w:rPr>
              <w:t>value</w:t>
            </w:r>
            <w:r>
              <w:rPr>
                <w:rFonts w:ascii="Times New Roman"/>
                <w:spacing w:val="-2"/>
                <w:sz w:val="16"/>
              </w:rPr>
              <w:t xml:space="preserve"> </w:t>
            </w:r>
            <w:r>
              <w:rPr>
                <w:rFonts w:ascii="Times New Roman"/>
                <w:sz w:val="16"/>
              </w:rPr>
              <w:t>except for its</w:t>
            </w:r>
            <w:r>
              <w:rPr>
                <w:rFonts w:ascii="Times New Roman"/>
                <w:spacing w:val="-3"/>
                <w:sz w:val="16"/>
              </w:rPr>
              <w:t xml:space="preserve"> </w:t>
            </w:r>
            <w:r>
              <w:rPr>
                <w:rFonts w:ascii="Times New Roman"/>
                <w:sz w:val="16"/>
              </w:rPr>
              <w:t>basic material</w:t>
            </w:r>
            <w:r>
              <w:rPr>
                <w:rFonts w:ascii="Times New Roman"/>
                <w:spacing w:val="-4"/>
                <w:sz w:val="16"/>
              </w:rPr>
              <w:t xml:space="preserve"> </w:t>
            </w:r>
            <w:r>
              <w:rPr>
                <w:rFonts w:ascii="Times New Roman"/>
                <w:sz w:val="16"/>
              </w:rPr>
              <w:t>content.</w:t>
            </w:r>
          </w:p>
        </w:tc>
      </w:tr>
    </w:tbl>
    <w:p w:rsidR="00DF6D8A" w:rsidP="00DF6D8A" w14:paraId="138852CE" w14:textId="77777777">
      <w:pPr>
        <w:spacing w:line="164" w:lineRule="exact"/>
        <w:rPr>
          <w:rFonts w:ascii="Times New Roman"/>
          <w:sz w:val="16"/>
        </w:rPr>
        <w:sectPr>
          <w:pgSz w:w="15840" w:h="12240" w:orient="landscape"/>
          <w:pgMar w:top="420" w:right="300" w:bottom="1100" w:left="320" w:header="0" w:footer="906" w:gutter="0"/>
          <w:cols w:space="720"/>
        </w:sectPr>
      </w:pPr>
    </w:p>
    <w:p w:rsidR="00323DA5" w:rsidRPr="00920108" w:rsidP="005C6F73" w14:paraId="721BD6DD" w14:textId="77777777">
      <w:pPr>
        <w:pStyle w:val="Heading1"/>
        <w:numPr>
          <w:ilvl w:val="0"/>
          <w:numId w:val="33"/>
        </w:numPr>
        <w:tabs>
          <w:tab w:val="left" w:pos="4068"/>
        </w:tabs>
        <w:ind w:left="1980"/>
        <w:jc w:val="center"/>
        <w:rPr>
          <w:rFonts w:ascii="Times New Roman" w:hAnsi="Times New Roman" w:cs="Times New Roman"/>
          <w:sz w:val="24"/>
          <w:szCs w:val="24"/>
        </w:rPr>
      </w:pPr>
      <w:bookmarkStart w:id="58" w:name="_bookmark31"/>
      <w:bookmarkStart w:id="59" w:name="II.__APPLICATION_INSTRUCTIONS"/>
      <w:bookmarkEnd w:id="58"/>
      <w:bookmarkEnd w:id="59"/>
      <w:r w:rsidRPr="00920108">
        <w:rPr>
          <w:rFonts w:ascii="Times New Roman" w:hAnsi="Times New Roman" w:cs="Times New Roman"/>
          <w:sz w:val="24"/>
          <w:szCs w:val="24"/>
        </w:rPr>
        <w:t>APPLICATION</w:t>
      </w:r>
      <w:r w:rsidRPr="00920108">
        <w:rPr>
          <w:rFonts w:ascii="Times New Roman" w:hAnsi="Times New Roman" w:cs="Times New Roman"/>
          <w:spacing w:val="-9"/>
          <w:sz w:val="24"/>
          <w:szCs w:val="24"/>
        </w:rPr>
        <w:t xml:space="preserve"> </w:t>
      </w:r>
      <w:r w:rsidRPr="00920108">
        <w:rPr>
          <w:rFonts w:ascii="Times New Roman" w:hAnsi="Times New Roman" w:cs="Times New Roman"/>
          <w:sz w:val="24"/>
          <w:szCs w:val="24"/>
        </w:rPr>
        <w:t>INSTRUCTIONS</w:t>
      </w:r>
    </w:p>
    <w:p w:rsidR="00323DA5" w:rsidRPr="00450031" w:rsidP="00450031" w14:paraId="310EC868" w14:textId="77777777">
      <w:pPr>
        <w:pStyle w:val="Heading3"/>
        <w:numPr>
          <w:ilvl w:val="2"/>
          <w:numId w:val="24"/>
        </w:numPr>
        <w:tabs>
          <w:tab w:val="left" w:pos="1599"/>
          <w:tab w:val="left" w:pos="1601"/>
        </w:tabs>
        <w:spacing w:before="240"/>
        <w:ind w:hanging="633"/>
        <w:rPr>
          <w:rFonts w:ascii="Times New Roman" w:hAnsi="Times New Roman" w:cs="Times New Roman"/>
          <w:sz w:val="20"/>
          <w:szCs w:val="20"/>
        </w:rPr>
      </w:pPr>
      <w:bookmarkStart w:id="60" w:name="A._GENERAL_RESPONSIBILITIES"/>
      <w:bookmarkStart w:id="61" w:name="_bookmark32"/>
      <w:bookmarkEnd w:id="60"/>
      <w:bookmarkEnd w:id="61"/>
      <w:r w:rsidRPr="00450031">
        <w:rPr>
          <w:rFonts w:ascii="Times New Roman" w:hAnsi="Times New Roman" w:cs="Times New Roman"/>
          <w:sz w:val="20"/>
          <w:szCs w:val="20"/>
        </w:rPr>
        <w:t>GENERAL</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RESPONSIBILITIES</w:t>
      </w:r>
    </w:p>
    <w:p w:rsidR="00323DA5" w:rsidRPr="00450031" w:rsidP="00450031" w14:paraId="1F2B1BD2" w14:textId="77777777">
      <w:pPr>
        <w:pStyle w:val="BodyText"/>
        <w:spacing w:before="11"/>
        <w:rPr>
          <w:rFonts w:ascii="Times New Roman" w:hAnsi="Times New Roman" w:cs="Times New Roman"/>
          <w:b/>
        </w:rPr>
      </w:pPr>
    </w:p>
    <w:p w:rsidR="00BE059F" w:rsidRPr="00450031" w:rsidP="006551C1" w14:paraId="47D9665B" w14:textId="2C76ACB2">
      <w:pPr>
        <w:widowControl/>
        <w:autoSpaceDE/>
        <w:autoSpaceDN/>
        <w:spacing w:after="240"/>
        <w:ind w:left="1600"/>
        <w:rPr>
          <w:rFonts w:ascii="Times New Roman" w:eastAsia="Times New Roman" w:hAnsi="Times New Roman" w:cs="Times New Roman"/>
          <w:strike/>
          <w:sz w:val="20"/>
          <w:szCs w:val="20"/>
        </w:rPr>
      </w:pPr>
      <w:r w:rsidRPr="00450031">
        <w:rPr>
          <w:rFonts w:ascii="Times New Roman" w:eastAsia="Times New Roman" w:hAnsi="Times New Roman" w:cs="Times New Roman"/>
          <w:sz w:val="20"/>
          <w:szCs w:val="20"/>
        </w:rPr>
        <w:t xml:space="preserve">The state agency will complete application materials completely and correctly according to the instructions provided below and those that accompany the forms.  The state agency will submit applications in </w:t>
      </w:r>
      <w:r w:rsidRPr="00450031">
        <w:rPr>
          <w:rFonts w:ascii="Times New Roman" w:eastAsia="Times New Roman" w:hAnsi="Times New Roman" w:cs="Times New Roman"/>
          <w:sz w:val="20"/>
          <w:szCs w:val="20"/>
        </w:rPr>
        <w:t>GrantSolutions</w:t>
      </w:r>
      <w:r w:rsidRPr="00450031">
        <w:rPr>
          <w:rFonts w:ascii="Times New Roman" w:eastAsia="Times New Roman" w:hAnsi="Times New Roman" w:cs="Times New Roman"/>
          <w:sz w:val="20"/>
          <w:szCs w:val="20"/>
        </w:rPr>
        <w:t xml:space="preserve">. </w:t>
      </w:r>
    </w:p>
    <w:p w:rsidR="00BE059F" w:rsidRPr="00450031" w:rsidP="006551C1" w14:paraId="7A389AA1" w14:textId="1B7B5053">
      <w:pPr>
        <w:widowControl/>
        <w:autoSpaceDE/>
        <w:autoSpaceDN/>
        <w:spacing w:after="240"/>
        <w:ind w:left="160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 xml:space="preserve">The BLS will work closely with the state agency throughout the application process to discuss deliverables and funding levels.  The BLS will review applications for completeness, conformance with specified deliverables, and cost.  Once the application intake review process is complete, </w:t>
      </w:r>
      <w:bookmarkStart w:id="62" w:name="_Hlk127344512"/>
      <w:r w:rsidRPr="00450031">
        <w:rPr>
          <w:rFonts w:ascii="Times New Roman" w:eastAsia="Times New Roman" w:hAnsi="Times New Roman" w:cs="Times New Roman"/>
          <w:sz w:val="20"/>
          <w:szCs w:val="20"/>
        </w:rPr>
        <w:t xml:space="preserve">the BLS Regional Commissioner will approve the CA in </w:t>
      </w:r>
      <w:r w:rsidRPr="00450031">
        <w:rPr>
          <w:rFonts w:ascii="Times New Roman" w:eastAsia="Times New Roman" w:hAnsi="Times New Roman" w:cs="Times New Roman"/>
          <w:sz w:val="20"/>
          <w:szCs w:val="20"/>
        </w:rPr>
        <w:t>GrantSolutions</w:t>
      </w:r>
      <w:r w:rsidRPr="00450031">
        <w:rPr>
          <w:rFonts w:ascii="Times New Roman" w:eastAsia="Times New Roman" w:hAnsi="Times New Roman" w:cs="Times New Roman"/>
          <w:sz w:val="20"/>
          <w:szCs w:val="20"/>
        </w:rPr>
        <w:t>.  The step-by-step instructions on this workflow process are still in development.</w:t>
      </w:r>
    </w:p>
    <w:bookmarkEnd w:id="62"/>
    <w:p w:rsidR="00323DA5" w:rsidRPr="00450031" w:rsidP="00450031" w14:paraId="3C00BF04" w14:textId="77777777">
      <w:pPr>
        <w:pStyle w:val="BodyText"/>
        <w:spacing w:before="7"/>
        <w:rPr>
          <w:rFonts w:ascii="Times New Roman" w:hAnsi="Times New Roman" w:cs="Times New Roman"/>
        </w:rPr>
      </w:pPr>
    </w:p>
    <w:p w:rsidR="00323DA5" w:rsidRPr="00450031" w:rsidP="00450031" w14:paraId="03ACC151" w14:textId="77777777">
      <w:pPr>
        <w:pStyle w:val="Heading3"/>
        <w:numPr>
          <w:ilvl w:val="2"/>
          <w:numId w:val="24"/>
        </w:numPr>
        <w:tabs>
          <w:tab w:val="left" w:pos="1599"/>
          <w:tab w:val="left" w:pos="1601"/>
        </w:tabs>
        <w:ind w:hanging="633"/>
        <w:rPr>
          <w:rFonts w:ascii="Times New Roman" w:hAnsi="Times New Roman" w:cs="Times New Roman"/>
          <w:sz w:val="20"/>
          <w:szCs w:val="20"/>
        </w:rPr>
      </w:pPr>
      <w:bookmarkStart w:id="63" w:name="B._APPLICATION_PROCESS"/>
      <w:bookmarkStart w:id="64" w:name="_bookmark33"/>
      <w:bookmarkEnd w:id="63"/>
      <w:bookmarkEnd w:id="64"/>
      <w:r w:rsidRPr="00450031">
        <w:rPr>
          <w:rFonts w:ascii="Times New Roman" w:hAnsi="Times New Roman" w:cs="Times New Roman"/>
          <w:sz w:val="20"/>
          <w:szCs w:val="20"/>
        </w:rPr>
        <w:t>APPLICATION</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PROCESS</w:t>
      </w:r>
    </w:p>
    <w:p w:rsidR="00323DA5" w:rsidRPr="00450031" w:rsidP="00450031" w14:paraId="1580F122" w14:textId="77777777">
      <w:pPr>
        <w:pStyle w:val="BodyText"/>
        <w:spacing w:before="8"/>
        <w:rPr>
          <w:rFonts w:ascii="Times New Roman" w:hAnsi="Times New Roman" w:cs="Times New Roman"/>
          <w:b/>
        </w:rPr>
      </w:pPr>
    </w:p>
    <w:p w:rsidR="00BE059F" w:rsidRPr="00450031" w:rsidP="006551C1" w14:paraId="25E31BDF" w14:textId="2AE18280">
      <w:pPr>
        <w:widowControl/>
        <w:autoSpaceDE/>
        <w:autoSpaceDN/>
        <w:spacing w:after="240"/>
        <w:ind w:left="160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 xml:space="preserve">A schedule of due dates for submission of cooperative agreement applications is provided in the OSHS Administrative Memorandum transmitting the OSHS CA to the </w:t>
      </w:r>
      <w:r w:rsidR="007866D1">
        <w:rPr>
          <w:rFonts w:ascii="Times New Roman" w:eastAsia="Times New Roman" w:hAnsi="Times New Roman" w:cs="Times New Roman"/>
          <w:sz w:val="20"/>
          <w:szCs w:val="20"/>
        </w:rPr>
        <w:t>SGAs</w:t>
      </w:r>
      <w:r w:rsidRPr="00450031">
        <w:rPr>
          <w:rFonts w:ascii="Times New Roman" w:eastAsia="Times New Roman" w:hAnsi="Times New Roman" w:cs="Times New Roman"/>
          <w:sz w:val="20"/>
          <w:szCs w:val="20"/>
        </w:rPr>
        <w:t xml:space="preserve">.  Applicants are encouraged to submit applications in </w:t>
      </w:r>
      <w:r w:rsidRPr="00450031">
        <w:rPr>
          <w:rFonts w:ascii="Times New Roman" w:eastAsia="Times New Roman" w:hAnsi="Times New Roman" w:cs="Times New Roman"/>
          <w:sz w:val="20"/>
          <w:szCs w:val="20"/>
        </w:rPr>
        <w:t>GrantSolutions</w:t>
      </w:r>
      <w:r w:rsidRPr="00450031">
        <w:rPr>
          <w:rFonts w:ascii="Times New Roman" w:eastAsia="Times New Roman" w:hAnsi="Times New Roman" w:cs="Times New Roman"/>
          <w:sz w:val="20"/>
          <w:szCs w:val="20"/>
        </w:rPr>
        <w:t xml:space="preserve"> as early as possible to facilitate the review and approval process. </w:t>
      </w:r>
    </w:p>
    <w:p w:rsidR="00BE059F" w:rsidRPr="00450031" w:rsidP="006551C1" w14:paraId="14B10F5C" w14:textId="608DC356">
      <w:pPr>
        <w:widowControl/>
        <w:autoSpaceDE/>
        <w:autoSpaceDN/>
        <w:spacing w:after="240"/>
        <w:ind w:left="160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 xml:space="preserve">States will log in to </w:t>
      </w:r>
      <w:r w:rsidRPr="00450031">
        <w:rPr>
          <w:rFonts w:ascii="Times New Roman" w:eastAsia="Times New Roman" w:hAnsi="Times New Roman" w:cs="Times New Roman"/>
          <w:sz w:val="20"/>
          <w:szCs w:val="20"/>
        </w:rPr>
        <w:t>GrantSolutions</w:t>
      </w:r>
      <w:r w:rsidRPr="00450031">
        <w:rPr>
          <w:rFonts w:ascii="Times New Roman" w:eastAsia="Times New Roman" w:hAnsi="Times New Roman" w:cs="Times New Roman"/>
          <w:sz w:val="20"/>
          <w:szCs w:val="20"/>
        </w:rPr>
        <w:t xml:space="preserve"> to begin the application process.  The Application Kit includes online forms, enclosures, attachments, and form statuses.  The Application for Federal Assistance (SF-424), the BLS OSHS Budget Information Form (BIF), and the Disclosure of Lobbying Activities (SF-LLL) are in the online forms section of the Application Kit.  These forms must be completed directly in </w:t>
      </w:r>
      <w:r w:rsidRPr="00450031">
        <w:rPr>
          <w:rFonts w:ascii="Times New Roman" w:eastAsia="Times New Roman" w:hAnsi="Times New Roman" w:cs="Times New Roman"/>
          <w:sz w:val="20"/>
          <w:szCs w:val="20"/>
        </w:rPr>
        <w:t>GrantSolutions</w:t>
      </w:r>
      <w:r w:rsidRPr="00450031">
        <w:rPr>
          <w:rFonts w:ascii="Times New Roman" w:eastAsia="Times New Roman" w:hAnsi="Times New Roman" w:cs="Times New Roman"/>
          <w:sz w:val="20"/>
          <w:szCs w:val="20"/>
        </w:rPr>
        <w:t xml:space="preserve">. </w:t>
      </w:r>
      <w:r w:rsidR="007866D1">
        <w:rPr>
          <w:rFonts w:ascii="Times New Roman" w:eastAsia="Times New Roman" w:hAnsi="Times New Roman" w:cs="Times New Roman"/>
          <w:sz w:val="20"/>
          <w:szCs w:val="20"/>
        </w:rPr>
        <w:t xml:space="preserve"> </w:t>
      </w:r>
      <w:r w:rsidRPr="00450031">
        <w:rPr>
          <w:rFonts w:ascii="Times New Roman" w:eastAsia="Times New Roman" w:hAnsi="Times New Roman" w:cs="Times New Roman"/>
          <w:sz w:val="20"/>
          <w:szCs w:val="20"/>
        </w:rPr>
        <w:t>All other BLS forms are available to download</w:t>
      </w:r>
      <w:r w:rsidR="00A7682A">
        <w:rPr>
          <w:rFonts w:ascii="Times New Roman" w:eastAsia="Times New Roman" w:hAnsi="Times New Roman" w:cs="Times New Roman"/>
          <w:sz w:val="20"/>
          <w:szCs w:val="20"/>
        </w:rPr>
        <w:t>.</w:t>
      </w:r>
      <w:r w:rsidRPr="00450031">
        <w:rPr>
          <w:rFonts w:ascii="Times New Roman" w:eastAsia="Times New Roman" w:hAnsi="Times New Roman" w:cs="Times New Roman"/>
          <w:sz w:val="20"/>
          <w:szCs w:val="20"/>
        </w:rPr>
        <w:t xml:space="preserve"> </w:t>
      </w:r>
    </w:p>
    <w:p w:rsidR="00BE059F" w:rsidRPr="00450031" w:rsidP="006551C1" w14:paraId="67A6EBA0" w14:textId="77777777">
      <w:pPr>
        <w:widowControl/>
        <w:autoSpaceDE/>
        <w:autoSpaceDN/>
        <w:spacing w:after="240"/>
        <w:ind w:left="160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 xml:space="preserve">The following materials will be completed directly in </w:t>
      </w:r>
      <w:r w:rsidRPr="00450031">
        <w:rPr>
          <w:rFonts w:ascii="Times New Roman" w:eastAsia="Times New Roman" w:hAnsi="Times New Roman" w:cs="Times New Roman"/>
          <w:sz w:val="20"/>
          <w:szCs w:val="20"/>
        </w:rPr>
        <w:t>GrantSolutions</w:t>
      </w:r>
      <w:r w:rsidRPr="00450031">
        <w:rPr>
          <w:rFonts w:ascii="Times New Roman" w:eastAsia="Times New Roman" w:hAnsi="Times New Roman" w:cs="Times New Roman"/>
          <w:sz w:val="20"/>
          <w:szCs w:val="20"/>
        </w:rPr>
        <w:t xml:space="preserve"> via the Application Kit:</w:t>
      </w:r>
    </w:p>
    <w:p w:rsidR="00BE059F" w:rsidRPr="00450031" w:rsidP="006551C1" w14:paraId="09AA439A" w14:textId="77777777">
      <w:pPr>
        <w:widowControl/>
        <w:numPr>
          <w:ilvl w:val="0"/>
          <w:numId w:val="47"/>
        </w:numPr>
        <w:autoSpaceDE/>
        <w:autoSpaceDN/>
        <w:spacing w:after="240"/>
        <w:ind w:left="2320"/>
        <w:contextualSpacing/>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Application for Federal Assistance (SF-424)</w:t>
      </w:r>
    </w:p>
    <w:p w:rsidR="00BE059F" w:rsidRPr="00450031" w:rsidP="006551C1" w14:paraId="63F022B1" w14:textId="77777777">
      <w:pPr>
        <w:widowControl/>
        <w:numPr>
          <w:ilvl w:val="0"/>
          <w:numId w:val="47"/>
        </w:numPr>
        <w:autoSpaceDE/>
        <w:autoSpaceDN/>
        <w:spacing w:after="240"/>
        <w:ind w:left="2320"/>
        <w:contextualSpacing/>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Disclosure of Lobbying Activities (SF-LLL) (if applicable)</w:t>
      </w:r>
    </w:p>
    <w:p w:rsidR="00BE059F" w:rsidRPr="00450031" w:rsidP="00450031" w14:paraId="0E6FBF8A" w14:textId="78473820">
      <w:pPr>
        <w:widowControl/>
        <w:numPr>
          <w:ilvl w:val="0"/>
          <w:numId w:val="47"/>
        </w:numPr>
        <w:autoSpaceDE/>
        <w:autoSpaceDN/>
        <w:spacing w:after="240"/>
        <w:ind w:left="2320"/>
        <w:contextualSpacing/>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 xml:space="preserve">Budget Information Form </w:t>
      </w:r>
      <w:r w:rsidRPr="00450031" w:rsidR="0066090F">
        <w:rPr>
          <w:rFonts w:ascii="Times New Roman" w:eastAsia="Times New Roman" w:hAnsi="Times New Roman" w:cs="Times New Roman"/>
          <w:sz w:val="20"/>
          <w:szCs w:val="20"/>
        </w:rPr>
        <w:t>(OSHS</w:t>
      </w:r>
      <w:r w:rsidRPr="00450031">
        <w:rPr>
          <w:rFonts w:ascii="Times New Roman" w:eastAsia="Times New Roman" w:hAnsi="Times New Roman" w:cs="Times New Roman"/>
          <w:sz w:val="20"/>
          <w:szCs w:val="20"/>
        </w:rPr>
        <w:t>-BIF)</w:t>
      </w:r>
    </w:p>
    <w:p w:rsidR="0066090F" w:rsidRPr="00450031" w:rsidP="00450031" w14:paraId="5F41289F" w14:textId="77777777">
      <w:pPr>
        <w:widowControl/>
        <w:autoSpaceDE/>
        <w:autoSpaceDN/>
        <w:spacing w:after="240"/>
        <w:ind w:left="2320"/>
        <w:contextualSpacing/>
        <w:rPr>
          <w:rFonts w:ascii="Times New Roman" w:eastAsia="Times New Roman" w:hAnsi="Times New Roman" w:cs="Times New Roman"/>
          <w:sz w:val="20"/>
          <w:szCs w:val="20"/>
        </w:rPr>
      </w:pPr>
    </w:p>
    <w:p w:rsidR="00BE059F" w:rsidRPr="00450031" w:rsidP="006551C1" w14:paraId="7013BF70" w14:textId="77777777">
      <w:pPr>
        <w:widowControl/>
        <w:autoSpaceDE/>
        <w:autoSpaceDN/>
        <w:spacing w:after="240"/>
        <w:ind w:left="160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 xml:space="preserve">The following materials will be available to download in the </w:t>
      </w:r>
      <w:r w:rsidRPr="00450031">
        <w:rPr>
          <w:rFonts w:ascii="Times New Roman" w:eastAsia="Times New Roman" w:hAnsi="Times New Roman" w:cs="Times New Roman"/>
          <w:sz w:val="20"/>
          <w:szCs w:val="20"/>
        </w:rPr>
        <w:t>GrantSolutions</w:t>
      </w:r>
      <w:r w:rsidRPr="00450031">
        <w:rPr>
          <w:rFonts w:ascii="Times New Roman" w:eastAsia="Times New Roman" w:hAnsi="Times New Roman" w:cs="Times New Roman"/>
          <w:sz w:val="20"/>
          <w:szCs w:val="20"/>
        </w:rPr>
        <w:t xml:space="preserve"> Application Kit.  States should download the materials listed below, complete them, and upload the completed documents as an attachment in </w:t>
      </w:r>
      <w:r w:rsidRPr="00450031">
        <w:rPr>
          <w:rFonts w:ascii="Times New Roman" w:eastAsia="Times New Roman" w:hAnsi="Times New Roman" w:cs="Times New Roman"/>
          <w:sz w:val="20"/>
          <w:szCs w:val="20"/>
        </w:rPr>
        <w:t>GrantSolutions</w:t>
      </w:r>
      <w:r w:rsidRPr="00450031">
        <w:rPr>
          <w:rFonts w:ascii="Times New Roman" w:eastAsia="Times New Roman" w:hAnsi="Times New Roman" w:cs="Times New Roman"/>
          <w:sz w:val="20"/>
          <w:szCs w:val="20"/>
        </w:rPr>
        <w:t xml:space="preserve">.  </w:t>
      </w:r>
    </w:p>
    <w:p w:rsidR="00BE059F" w:rsidRPr="00450031" w:rsidP="006551C1" w14:paraId="40A40F44" w14:textId="77777777">
      <w:pPr>
        <w:widowControl/>
        <w:numPr>
          <w:ilvl w:val="0"/>
          <w:numId w:val="48"/>
        </w:numPr>
        <w:autoSpaceDE/>
        <w:autoSpaceDN/>
        <w:spacing w:after="240"/>
        <w:ind w:left="2320"/>
        <w:contextualSpacing/>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Certification Regarding Drug-Free Workplace Requirements (if applicable)</w:t>
      </w:r>
    </w:p>
    <w:p w:rsidR="00BE059F" w:rsidRPr="00450031" w:rsidP="006551C1" w14:paraId="70EA8CFA" w14:textId="77777777">
      <w:pPr>
        <w:widowControl/>
        <w:numPr>
          <w:ilvl w:val="0"/>
          <w:numId w:val="48"/>
        </w:numPr>
        <w:autoSpaceDE/>
        <w:autoSpaceDN/>
        <w:spacing w:after="240"/>
        <w:ind w:left="2320"/>
        <w:contextualSpacing/>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Work Statements</w:t>
      </w:r>
    </w:p>
    <w:p w:rsidR="00BE059F" w:rsidRPr="00450031" w:rsidP="006551C1" w14:paraId="712F3486" w14:textId="10B64CEE">
      <w:pPr>
        <w:widowControl/>
        <w:numPr>
          <w:ilvl w:val="1"/>
          <w:numId w:val="48"/>
        </w:numPr>
        <w:autoSpaceDE/>
        <w:autoSpaceDN/>
        <w:spacing w:after="240"/>
        <w:ind w:left="3040"/>
        <w:contextualSpacing/>
        <w:rPr>
          <w:rFonts w:ascii="Times New Roman" w:eastAsia="Times New Roman" w:hAnsi="Times New Roman" w:cs="Times New Roman"/>
          <w:sz w:val="20"/>
          <w:szCs w:val="20"/>
        </w:rPr>
      </w:pPr>
      <w:bookmarkStart w:id="65" w:name="_Hlk128125056"/>
      <w:r w:rsidRPr="00450031">
        <w:rPr>
          <w:rFonts w:ascii="Times New Roman" w:eastAsia="Times New Roman" w:hAnsi="Times New Roman" w:cs="Times New Roman"/>
          <w:sz w:val="20"/>
          <w:szCs w:val="20"/>
        </w:rPr>
        <w:t>All</w:t>
      </w:r>
      <w:r w:rsidRPr="00450031" w:rsidR="0066090F">
        <w:rPr>
          <w:rFonts w:ascii="Times New Roman" w:eastAsia="Times New Roman" w:hAnsi="Times New Roman" w:cs="Times New Roman"/>
          <w:sz w:val="20"/>
          <w:szCs w:val="20"/>
        </w:rPr>
        <w:t xml:space="preserve"> OSHS</w:t>
      </w:r>
      <w:r w:rsidRPr="00450031">
        <w:rPr>
          <w:rFonts w:ascii="Times New Roman" w:eastAsia="Times New Roman" w:hAnsi="Times New Roman" w:cs="Times New Roman"/>
          <w:sz w:val="20"/>
          <w:szCs w:val="20"/>
        </w:rPr>
        <w:t xml:space="preserve"> Program</w:t>
      </w:r>
    </w:p>
    <w:p w:rsidR="00BE059F" w:rsidRPr="00450031" w:rsidP="00450031" w14:paraId="6AAE834E" w14:textId="0C639E45">
      <w:pPr>
        <w:widowControl/>
        <w:numPr>
          <w:ilvl w:val="1"/>
          <w:numId w:val="48"/>
        </w:numPr>
        <w:autoSpaceDE/>
        <w:autoSpaceDN/>
        <w:spacing w:after="240"/>
        <w:ind w:left="3040"/>
        <w:contextualSpacing/>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Survey of Occupational Injuries and Illnesses (SOII)</w:t>
      </w:r>
    </w:p>
    <w:p w:rsidR="0066090F" w:rsidRPr="00450031" w:rsidP="00450031" w14:paraId="64BB77CF" w14:textId="5F0F427D">
      <w:pPr>
        <w:widowControl/>
        <w:numPr>
          <w:ilvl w:val="1"/>
          <w:numId w:val="48"/>
        </w:numPr>
        <w:autoSpaceDE/>
        <w:autoSpaceDN/>
        <w:spacing w:after="240"/>
        <w:ind w:left="3040"/>
        <w:contextualSpacing/>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Census of Fatal Occupational Injuries (CFOI)</w:t>
      </w:r>
    </w:p>
    <w:bookmarkEnd w:id="65"/>
    <w:p w:rsidR="00BE059F" w:rsidRPr="00450031" w:rsidP="006551C1" w14:paraId="43F02AEA" w14:textId="77777777">
      <w:pPr>
        <w:widowControl/>
        <w:autoSpaceDE/>
        <w:autoSpaceDN/>
        <w:ind w:left="1600"/>
        <w:rPr>
          <w:rFonts w:ascii="Times New Roman" w:eastAsia="Times New Roman" w:hAnsi="Times New Roman" w:cs="Times New Roman"/>
          <w:sz w:val="20"/>
          <w:szCs w:val="20"/>
        </w:rPr>
      </w:pPr>
    </w:p>
    <w:p w:rsidR="00BE059F" w:rsidRPr="00450031" w:rsidP="006551C1" w14:paraId="6FAB3C34" w14:textId="626DB00A">
      <w:pPr>
        <w:widowControl/>
        <w:autoSpaceDE/>
        <w:autoSpaceDN/>
        <w:ind w:left="160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 xml:space="preserve">The following materials will be available to download in the </w:t>
      </w:r>
      <w:r w:rsidRPr="00450031">
        <w:rPr>
          <w:rFonts w:ascii="Times New Roman" w:eastAsia="Times New Roman" w:hAnsi="Times New Roman" w:cs="Times New Roman"/>
          <w:sz w:val="20"/>
          <w:szCs w:val="20"/>
        </w:rPr>
        <w:t>GrantSolutions</w:t>
      </w:r>
      <w:r w:rsidRPr="00450031">
        <w:rPr>
          <w:rFonts w:ascii="Times New Roman" w:eastAsia="Times New Roman" w:hAnsi="Times New Roman" w:cs="Times New Roman"/>
          <w:sz w:val="20"/>
          <w:szCs w:val="20"/>
        </w:rPr>
        <w:t xml:space="preserve"> Application Kit.  Th</w:t>
      </w:r>
      <w:r w:rsidRPr="00450031" w:rsidR="0066090F">
        <w:rPr>
          <w:rFonts w:ascii="Times New Roman" w:eastAsia="Times New Roman" w:hAnsi="Times New Roman" w:cs="Times New Roman"/>
          <w:sz w:val="20"/>
          <w:szCs w:val="20"/>
        </w:rPr>
        <w:t>ese</w:t>
      </w:r>
      <w:r w:rsidRPr="00450031">
        <w:rPr>
          <w:rFonts w:ascii="Times New Roman" w:eastAsia="Times New Roman" w:hAnsi="Times New Roman" w:cs="Times New Roman"/>
          <w:sz w:val="20"/>
          <w:szCs w:val="20"/>
        </w:rPr>
        <w:t xml:space="preserve"> form</w:t>
      </w:r>
      <w:r w:rsidRPr="00450031" w:rsidR="0066090F">
        <w:rPr>
          <w:rFonts w:ascii="Times New Roman" w:eastAsia="Times New Roman" w:hAnsi="Times New Roman" w:cs="Times New Roman"/>
          <w:sz w:val="20"/>
          <w:szCs w:val="20"/>
        </w:rPr>
        <w:t>s</w:t>
      </w:r>
      <w:r w:rsidRPr="00450031">
        <w:rPr>
          <w:rFonts w:ascii="Times New Roman" w:eastAsia="Times New Roman" w:hAnsi="Times New Roman" w:cs="Times New Roman"/>
          <w:sz w:val="20"/>
          <w:szCs w:val="20"/>
        </w:rPr>
        <w:t xml:space="preserve"> will be completed and submitted to the regions via email to maintain.</w:t>
      </w:r>
    </w:p>
    <w:p w:rsidR="00BE059F" w:rsidRPr="00450031" w:rsidP="00450031" w14:paraId="173197FF" w14:textId="1986FBC0">
      <w:pPr>
        <w:widowControl/>
        <w:autoSpaceDE/>
        <w:autoSpaceDN/>
        <w:ind w:left="1600"/>
        <w:rPr>
          <w:rFonts w:ascii="Times New Roman" w:eastAsia="Times New Roman" w:hAnsi="Times New Roman" w:cs="Times New Roman"/>
          <w:sz w:val="20"/>
          <w:szCs w:val="20"/>
        </w:rPr>
      </w:pPr>
    </w:p>
    <w:p w:rsidR="0066090F" w:rsidRPr="00450031" w:rsidP="00450031" w14:paraId="2FD214E7" w14:textId="163B9F4E">
      <w:pPr>
        <w:pStyle w:val="ListParagraph"/>
        <w:widowControl/>
        <w:numPr>
          <w:ilvl w:val="0"/>
          <w:numId w:val="49"/>
        </w:numPr>
        <w:autoSpaceDE/>
        <w:autoSpaceDN/>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BLS Pre-Release Form (if applicable)</w:t>
      </w:r>
    </w:p>
    <w:p w:rsidR="00BE059F" w:rsidRPr="00450031" w:rsidP="00450031" w14:paraId="0688BD48" w14:textId="5E59A314">
      <w:pPr>
        <w:pStyle w:val="ListParagraph"/>
        <w:widowControl/>
        <w:numPr>
          <w:ilvl w:val="0"/>
          <w:numId w:val="49"/>
        </w:numPr>
        <w:autoSpaceDE/>
        <w:autoSpaceDN/>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BLS Agent Agreement</w:t>
      </w:r>
    </w:p>
    <w:p w:rsidR="0066090F" w:rsidRPr="00450031" w:rsidP="00450031" w14:paraId="25FE77F2" w14:textId="77777777">
      <w:pPr>
        <w:widowControl/>
        <w:autoSpaceDE/>
        <w:autoSpaceDN/>
        <w:ind w:left="1960"/>
        <w:rPr>
          <w:rFonts w:ascii="Times New Roman" w:eastAsia="Times New Roman" w:hAnsi="Times New Roman" w:cs="Times New Roman"/>
          <w:sz w:val="20"/>
          <w:szCs w:val="20"/>
        </w:rPr>
      </w:pPr>
    </w:p>
    <w:p w:rsidR="00BE059F" w:rsidRPr="00450031" w:rsidP="006551C1" w14:paraId="0571B9ED" w14:textId="77777777">
      <w:pPr>
        <w:widowControl/>
        <w:autoSpaceDE/>
        <w:autoSpaceDN/>
        <w:ind w:left="1960"/>
        <w:rPr>
          <w:rFonts w:ascii="Times New Roman" w:eastAsia="Times New Roman" w:hAnsi="Times New Roman" w:cs="Times New Roman"/>
          <w:sz w:val="20"/>
          <w:szCs w:val="20"/>
        </w:rPr>
      </w:pPr>
    </w:p>
    <w:p w:rsidR="00BE059F" w:rsidRPr="00450031" w:rsidP="006551C1" w14:paraId="76F67077" w14:textId="77777777">
      <w:pPr>
        <w:widowControl/>
        <w:autoSpaceDE/>
        <w:autoSpaceDN/>
        <w:ind w:left="160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 xml:space="preserve">The BLS regional office staff will review the application in </w:t>
      </w:r>
      <w:r w:rsidRPr="00450031">
        <w:rPr>
          <w:rFonts w:ascii="Times New Roman" w:eastAsia="Times New Roman" w:hAnsi="Times New Roman" w:cs="Times New Roman"/>
          <w:sz w:val="20"/>
          <w:szCs w:val="20"/>
        </w:rPr>
        <w:t>GrantSolutions</w:t>
      </w:r>
      <w:r w:rsidRPr="00450031">
        <w:rPr>
          <w:rFonts w:ascii="Times New Roman" w:eastAsia="Times New Roman" w:hAnsi="Times New Roman" w:cs="Times New Roman"/>
          <w:sz w:val="20"/>
          <w:szCs w:val="20"/>
        </w:rPr>
        <w:t xml:space="preserve"> and communicate with the state agency staff by using the Notes feature within </w:t>
      </w:r>
      <w:r w:rsidRPr="00450031">
        <w:rPr>
          <w:rFonts w:ascii="Times New Roman" w:eastAsia="Times New Roman" w:hAnsi="Times New Roman" w:cs="Times New Roman"/>
          <w:sz w:val="20"/>
          <w:szCs w:val="20"/>
        </w:rPr>
        <w:t>GrantSolutions</w:t>
      </w:r>
      <w:r w:rsidRPr="00450031">
        <w:rPr>
          <w:rFonts w:ascii="Times New Roman" w:eastAsia="Times New Roman" w:hAnsi="Times New Roman" w:cs="Times New Roman"/>
          <w:sz w:val="20"/>
          <w:szCs w:val="20"/>
        </w:rPr>
        <w:t xml:space="preserve"> to resolve any problem areas that are identified.</w:t>
      </w:r>
    </w:p>
    <w:p w:rsidR="00BE059F" w:rsidRPr="00450031" w:rsidP="006551C1" w14:paraId="67458E59" w14:textId="77777777">
      <w:pPr>
        <w:widowControl/>
        <w:autoSpaceDE/>
        <w:autoSpaceDN/>
        <w:ind w:left="1600"/>
        <w:rPr>
          <w:rFonts w:ascii="Times New Roman" w:eastAsia="Times New Roman" w:hAnsi="Times New Roman" w:cs="Times New Roman"/>
          <w:sz w:val="20"/>
          <w:szCs w:val="20"/>
        </w:rPr>
      </w:pPr>
    </w:p>
    <w:p w:rsidR="00BE059F" w:rsidRPr="00450031" w:rsidP="006551C1" w14:paraId="7272D5C1" w14:textId="77777777">
      <w:pPr>
        <w:widowControl/>
        <w:autoSpaceDE/>
        <w:autoSpaceDN/>
        <w:ind w:left="160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The application should not include any of the following documents:</w:t>
      </w:r>
    </w:p>
    <w:p w:rsidR="00BE059F" w:rsidRPr="00450031" w:rsidP="006551C1" w14:paraId="3A7F3CC2" w14:textId="77777777">
      <w:pPr>
        <w:widowControl/>
        <w:autoSpaceDE/>
        <w:autoSpaceDN/>
        <w:ind w:left="1600"/>
        <w:rPr>
          <w:rFonts w:ascii="Times New Roman" w:eastAsia="Times New Roman" w:hAnsi="Times New Roman" w:cs="Times New Roman"/>
          <w:sz w:val="20"/>
          <w:szCs w:val="20"/>
        </w:rPr>
      </w:pPr>
    </w:p>
    <w:p w:rsidR="00BE059F" w:rsidRPr="00450031" w:rsidP="006551C1" w14:paraId="3E4AAAD4" w14:textId="77777777">
      <w:pPr>
        <w:widowControl/>
        <w:numPr>
          <w:ilvl w:val="0"/>
          <w:numId w:val="46"/>
        </w:numPr>
        <w:autoSpaceDE/>
        <w:autoSpaceDN/>
        <w:spacing w:after="120"/>
        <w:ind w:left="232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Administrative Requirements</w:t>
      </w:r>
    </w:p>
    <w:p w:rsidR="00BE059F" w:rsidRPr="00450031" w:rsidP="006551C1" w14:paraId="51886460" w14:textId="77777777">
      <w:pPr>
        <w:widowControl/>
        <w:numPr>
          <w:ilvl w:val="0"/>
          <w:numId w:val="46"/>
        </w:numPr>
        <w:autoSpaceDE/>
        <w:autoSpaceDN/>
        <w:spacing w:after="120"/>
        <w:ind w:left="232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Assurances</w:t>
      </w:r>
    </w:p>
    <w:p w:rsidR="00BE059F" w:rsidRPr="00450031" w:rsidP="006551C1" w14:paraId="787F9D26" w14:textId="77777777">
      <w:pPr>
        <w:widowControl/>
        <w:numPr>
          <w:ilvl w:val="0"/>
          <w:numId w:val="46"/>
        </w:numPr>
        <w:autoSpaceDE/>
        <w:autoSpaceDN/>
        <w:spacing w:after="120"/>
        <w:ind w:left="232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Application Instructions</w:t>
      </w:r>
    </w:p>
    <w:p w:rsidR="00BE059F" w:rsidRPr="00450031" w:rsidP="006551C1" w14:paraId="52BCB8AF" w14:textId="77777777">
      <w:pPr>
        <w:widowControl/>
        <w:numPr>
          <w:ilvl w:val="0"/>
          <w:numId w:val="46"/>
        </w:numPr>
        <w:autoSpaceDE/>
        <w:autoSpaceDN/>
        <w:spacing w:after="240"/>
        <w:ind w:left="232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Work statements or BIFs for any programs or activities for which funding is not being requested</w:t>
      </w:r>
    </w:p>
    <w:p w:rsidR="00323DA5" w:rsidRPr="00450031" w:rsidP="00450031" w14:paraId="71B28BEE" w14:textId="77777777">
      <w:pPr>
        <w:pStyle w:val="BodyText"/>
        <w:spacing w:before="3"/>
        <w:rPr>
          <w:rFonts w:ascii="Times New Roman" w:hAnsi="Times New Roman" w:cs="Times New Roman"/>
        </w:rPr>
      </w:pPr>
    </w:p>
    <w:p w:rsidR="00323DA5" w:rsidRPr="00450031" w:rsidP="00450031" w14:paraId="69AF0AB7" w14:textId="77777777">
      <w:pPr>
        <w:pStyle w:val="Heading3"/>
        <w:numPr>
          <w:ilvl w:val="2"/>
          <w:numId w:val="24"/>
        </w:numPr>
        <w:tabs>
          <w:tab w:val="left" w:pos="1599"/>
          <w:tab w:val="left" w:pos="1600"/>
        </w:tabs>
        <w:spacing w:before="1"/>
        <w:ind w:left="1599"/>
        <w:rPr>
          <w:rFonts w:ascii="Times New Roman" w:hAnsi="Times New Roman" w:cs="Times New Roman"/>
          <w:sz w:val="20"/>
          <w:szCs w:val="20"/>
        </w:rPr>
      </w:pPr>
      <w:bookmarkStart w:id="66" w:name="C._INSTRUCTIONS_FOR_COMPLETING_FORMS"/>
      <w:bookmarkStart w:id="67" w:name="_bookmark34"/>
      <w:bookmarkEnd w:id="66"/>
      <w:bookmarkEnd w:id="67"/>
      <w:r w:rsidRPr="00450031">
        <w:rPr>
          <w:rFonts w:ascii="Times New Roman" w:hAnsi="Times New Roman" w:cs="Times New Roman"/>
          <w:sz w:val="20"/>
          <w:szCs w:val="20"/>
        </w:rPr>
        <w:t>INSTRUCTIONS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COMPLETING</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FORMS</w:t>
      </w:r>
    </w:p>
    <w:p w:rsidR="00323DA5" w:rsidRPr="00450031" w:rsidP="00450031" w14:paraId="7B3B05FD" w14:textId="77777777">
      <w:pPr>
        <w:pStyle w:val="BodyText"/>
        <w:spacing w:before="10"/>
        <w:rPr>
          <w:rFonts w:ascii="Times New Roman" w:hAnsi="Times New Roman" w:cs="Times New Roman"/>
          <w:b/>
        </w:rPr>
      </w:pPr>
    </w:p>
    <w:p w:rsidR="00AA5CCE" w:rsidRPr="004C3B27" w:rsidP="009A6B4D" w14:paraId="2668255E" w14:textId="77777777">
      <w:pPr>
        <w:pStyle w:val="ListParagraph"/>
        <w:numPr>
          <w:ilvl w:val="0"/>
          <w:numId w:val="57"/>
        </w:numPr>
        <w:tabs>
          <w:tab w:val="left" w:pos="2951"/>
          <w:tab w:val="left" w:pos="2952"/>
        </w:tabs>
        <w:spacing w:line="276" w:lineRule="auto"/>
        <w:rPr>
          <w:rFonts w:ascii="Times New Roman" w:hAnsi="Times New Roman" w:cs="Times New Roman"/>
          <w:sz w:val="20"/>
          <w:szCs w:val="20"/>
        </w:rPr>
      </w:pPr>
      <w:r w:rsidRPr="004C3B27">
        <w:rPr>
          <w:rFonts w:ascii="Times New Roman" w:hAnsi="Times New Roman" w:cs="Times New Roman"/>
          <w:sz w:val="20"/>
          <w:szCs w:val="20"/>
        </w:rPr>
        <w:t>Application</w:t>
      </w:r>
      <w:r w:rsidRPr="004C3B27">
        <w:rPr>
          <w:rFonts w:ascii="Times New Roman" w:hAnsi="Times New Roman" w:cs="Times New Roman"/>
          <w:spacing w:val="-4"/>
          <w:sz w:val="20"/>
          <w:szCs w:val="20"/>
        </w:rPr>
        <w:t xml:space="preserve"> </w:t>
      </w:r>
      <w:r w:rsidRPr="004C3B27">
        <w:rPr>
          <w:rFonts w:ascii="Times New Roman" w:hAnsi="Times New Roman" w:cs="Times New Roman"/>
          <w:sz w:val="20"/>
          <w:szCs w:val="20"/>
        </w:rPr>
        <w:t>for</w:t>
      </w:r>
      <w:r w:rsidRPr="004C3B27">
        <w:rPr>
          <w:rFonts w:ascii="Times New Roman" w:hAnsi="Times New Roman" w:cs="Times New Roman"/>
          <w:spacing w:val="-5"/>
          <w:sz w:val="20"/>
          <w:szCs w:val="20"/>
        </w:rPr>
        <w:t xml:space="preserve"> </w:t>
      </w:r>
      <w:r w:rsidRPr="004C3B27">
        <w:rPr>
          <w:rFonts w:ascii="Times New Roman" w:hAnsi="Times New Roman" w:cs="Times New Roman"/>
          <w:sz w:val="20"/>
          <w:szCs w:val="20"/>
        </w:rPr>
        <w:t>Federal</w:t>
      </w:r>
      <w:r w:rsidRPr="004C3B27">
        <w:rPr>
          <w:rFonts w:ascii="Times New Roman" w:hAnsi="Times New Roman" w:cs="Times New Roman"/>
          <w:spacing w:val="-4"/>
          <w:sz w:val="20"/>
          <w:szCs w:val="20"/>
        </w:rPr>
        <w:t xml:space="preserve"> </w:t>
      </w:r>
      <w:r w:rsidRPr="004C3B27">
        <w:rPr>
          <w:rFonts w:ascii="Times New Roman" w:hAnsi="Times New Roman" w:cs="Times New Roman"/>
          <w:sz w:val="20"/>
          <w:szCs w:val="20"/>
        </w:rPr>
        <w:t>Assistance</w:t>
      </w:r>
      <w:r w:rsidRPr="004C3B27">
        <w:rPr>
          <w:rFonts w:ascii="Times New Roman" w:hAnsi="Times New Roman" w:cs="Times New Roman"/>
          <w:spacing w:val="-6"/>
          <w:sz w:val="20"/>
          <w:szCs w:val="20"/>
        </w:rPr>
        <w:t xml:space="preserve"> </w:t>
      </w:r>
      <w:r w:rsidRPr="004C3B27">
        <w:rPr>
          <w:rFonts w:ascii="Times New Roman" w:hAnsi="Times New Roman" w:cs="Times New Roman"/>
          <w:sz w:val="20"/>
          <w:szCs w:val="20"/>
        </w:rPr>
        <w:t>(SF-424)</w:t>
      </w:r>
    </w:p>
    <w:p w:rsidR="00AA5CCE" w:rsidRPr="00450031" w:rsidP="009A6B4D" w14:paraId="046E4F29" w14:textId="77777777">
      <w:pPr>
        <w:pStyle w:val="BodyText"/>
        <w:spacing w:before="9" w:line="276" w:lineRule="auto"/>
        <w:rPr>
          <w:rFonts w:ascii="Times New Roman" w:hAnsi="Times New Roman" w:cs="Times New Roman"/>
        </w:rPr>
      </w:pPr>
    </w:p>
    <w:p w:rsidR="00AA5CCE" w:rsidRPr="00450031" w:rsidP="009A6B4D" w14:paraId="16DF7A5D" w14:textId="77777777">
      <w:pPr>
        <w:pStyle w:val="ListParagraph"/>
        <w:numPr>
          <w:ilvl w:val="0"/>
          <w:numId w:val="21"/>
        </w:numPr>
        <w:tabs>
          <w:tab w:val="left" w:pos="2951"/>
          <w:tab w:val="left" w:pos="2952"/>
        </w:tabs>
        <w:spacing w:line="276" w:lineRule="auto"/>
        <w:ind w:left="2318" w:hanging="360"/>
        <w:jc w:val="left"/>
        <w:rPr>
          <w:rFonts w:ascii="Times New Roman" w:hAnsi="Times New Roman" w:cs="Times New Roman"/>
          <w:i/>
          <w:sz w:val="20"/>
          <w:szCs w:val="20"/>
        </w:rPr>
      </w:pPr>
      <w:r w:rsidRPr="00450031">
        <w:rPr>
          <w:rFonts w:ascii="Times New Roman" w:hAnsi="Times New Roman" w:cs="Times New Roman"/>
          <w:i/>
          <w:sz w:val="20"/>
          <w:szCs w:val="20"/>
        </w:rPr>
        <w:t>General</w:t>
      </w:r>
      <w:r w:rsidRPr="00450031">
        <w:rPr>
          <w:rFonts w:ascii="Times New Roman" w:hAnsi="Times New Roman" w:cs="Times New Roman"/>
          <w:i/>
          <w:spacing w:val="-6"/>
          <w:sz w:val="20"/>
          <w:szCs w:val="20"/>
        </w:rPr>
        <w:t xml:space="preserve"> </w:t>
      </w:r>
      <w:r w:rsidRPr="00450031">
        <w:rPr>
          <w:rFonts w:ascii="Times New Roman" w:hAnsi="Times New Roman" w:cs="Times New Roman"/>
          <w:i/>
          <w:sz w:val="20"/>
          <w:szCs w:val="20"/>
        </w:rPr>
        <w:t>Guidelines</w:t>
      </w:r>
    </w:p>
    <w:p w:rsidR="00AA5CCE" w:rsidRPr="00450031" w:rsidP="009A6B4D" w14:paraId="16660A8B" w14:textId="77777777">
      <w:pPr>
        <w:pStyle w:val="BodyText"/>
        <w:spacing w:before="9" w:line="276" w:lineRule="auto"/>
        <w:rPr>
          <w:rFonts w:ascii="Times New Roman" w:hAnsi="Times New Roman" w:cs="Times New Roman"/>
          <w:i/>
        </w:rPr>
      </w:pPr>
    </w:p>
    <w:p w:rsidR="00AA5CCE" w:rsidP="009A6B4D" w14:paraId="63AF3848" w14:textId="77777777">
      <w:pPr>
        <w:widowControl/>
        <w:autoSpaceDE/>
        <w:autoSpaceDN/>
        <w:spacing w:after="240" w:line="276" w:lineRule="auto"/>
        <w:ind w:left="2318"/>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The SF</w:t>
      </w:r>
      <w:r w:rsidRPr="00450031">
        <w:rPr>
          <w:rFonts w:ascii="Times New Roman" w:eastAsia="Times New Roman" w:hAnsi="Times New Roman" w:cs="Times New Roman"/>
          <w:sz w:val="20"/>
          <w:szCs w:val="20"/>
        </w:rPr>
        <w:noBreakHyphen/>
        <w:t>424 is an OMB</w:t>
      </w:r>
      <w:r w:rsidRPr="00450031">
        <w:rPr>
          <w:rFonts w:ascii="Times New Roman" w:eastAsia="Times New Roman" w:hAnsi="Times New Roman" w:cs="Times New Roman"/>
          <w:sz w:val="20"/>
          <w:szCs w:val="20"/>
        </w:rPr>
        <w:noBreakHyphen/>
        <w:t xml:space="preserve">approved standard form completed in </w:t>
      </w:r>
      <w:r w:rsidRPr="00450031">
        <w:rPr>
          <w:rFonts w:ascii="Times New Roman" w:eastAsia="Times New Roman" w:hAnsi="Times New Roman" w:cs="Times New Roman"/>
          <w:sz w:val="20"/>
          <w:szCs w:val="20"/>
        </w:rPr>
        <w:t>GrantSolutions</w:t>
      </w:r>
      <w:r w:rsidRPr="00450031">
        <w:rPr>
          <w:rFonts w:ascii="Times New Roman" w:eastAsia="Times New Roman" w:hAnsi="Times New Roman" w:cs="Times New Roman"/>
          <w:sz w:val="20"/>
          <w:szCs w:val="20"/>
        </w:rPr>
        <w:t xml:space="preserve">.  The SF-424 requests important information, including total estimated funding and the </w:t>
      </w:r>
      <w:r w:rsidRPr="00450031">
        <w:rPr>
          <w:rFonts w:ascii="Times New Roman" w:eastAsia="Times New Roman" w:hAnsi="Times New Roman" w:cs="Times New Roman"/>
          <w:sz w:val="20"/>
          <w:szCs w:val="20"/>
        </w:rPr>
        <w:t>time period</w:t>
      </w:r>
      <w:r w:rsidRPr="00450031">
        <w:rPr>
          <w:rFonts w:ascii="Times New Roman" w:eastAsia="Times New Roman" w:hAnsi="Times New Roman" w:cs="Times New Roman"/>
          <w:sz w:val="20"/>
          <w:szCs w:val="20"/>
        </w:rPr>
        <w:t xml:space="preserve"> of the funded activities.  Please ensure that the SF</w:t>
      </w:r>
      <w:r w:rsidRPr="00450031">
        <w:rPr>
          <w:rFonts w:ascii="Times New Roman" w:eastAsia="Times New Roman" w:hAnsi="Times New Roman" w:cs="Times New Roman"/>
          <w:sz w:val="20"/>
          <w:szCs w:val="20"/>
        </w:rPr>
        <w:noBreakHyphen/>
        <w:t xml:space="preserve">424 is filled out completely and accurately in </w:t>
      </w:r>
      <w:r w:rsidRPr="00450031">
        <w:rPr>
          <w:rFonts w:ascii="Times New Roman" w:eastAsia="Times New Roman" w:hAnsi="Times New Roman" w:cs="Times New Roman"/>
          <w:sz w:val="20"/>
          <w:szCs w:val="20"/>
        </w:rPr>
        <w:t>GrantSolutions</w:t>
      </w:r>
      <w:r w:rsidRPr="00450031">
        <w:rPr>
          <w:rFonts w:ascii="Times New Roman" w:eastAsia="Times New Roman" w:hAnsi="Times New Roman" w:cs="Times New Roman"/>
          <w:sz w:val="20"/>
          <w:szCs w:val="20"/>
        </w:rPr>
        <w:t>. Failure to do so may result in delayed processing of the CA.</w:t>
      </w:r>
    </w:p>
    <w:p w:rsidR="00AA5CCE" w:rsidRPr="002738A0" w:rsidP="009A6B4D" w14:paraId="540F0E6D" w14:textId="77777777">
      <w:pPr>
        <w:pStyle w:val="ListParagraph"/>
        <w:widowControl/>
        <w:numPr>
          <w:ilvl w:val="0"/>
          <w:numId w:val="21"/>
        </w:numPr>
        <w:tabs>
          <w:tab w:val="left" w:pos="2951"/>
          <w:tab w:val="left" w:pos="2952"/>
        </w:tabs>
        <w:autoSpaceDE/>
        <w:autoSpaceDN/>
        <w:spacing w:after="240" w:line="276" w:lineRule="auto"/>
        <w:ind w:left="2318" w:hanging="360"/>
        <w:jc w:val="left"/>
        <w:rPr>
          <w:rFonts w:ascii="Times New Roman" w:eastAsia="Times New Roman" w:hAnsi="Times New Roman" w:cs="Times New Roman"/>
          <w:sz w:val="20"/>
          <w:szCs w:val="20"/>
        </w:rPr>
      </w:pPr>
      <w:r w:rsidRPr="002738A0">
        <w:rPr>
          <w:rFonts w:ascii="Times New Roman" w:hAnsi="Times New Roman" w:cs="Times New Roman"/>
          <w:i/>
          <w:sz w:val="20"/>
          <w:szCs w:val="20"/>
        </w:rPr>
        <w:t>Instructions</w:t>
      </w:r>
      <w:r w:rsidRPr="002738A0">
        <w:rPr>
          <w:rFonts w:ascii="Times New Roman" w:hAnsi="Times New Roman" w:cs="Times New Roman"/>
          <w:i/>
          <w:spacing w:val="-5"/>
          <w:sz w:val="20"/>
          <w:szCs w:val="20"/>
        </w:rPr>
        <w:t xml:space="preserve"> </w:t>
      </w:r>
      <w:r w:rsidRPr="002738A0">
        <w:rPr>
          <w:rFonts w:ascii="Times New Roman" w:hAnsi="Times New Roman" w:cs="Times New Roman"/>
          <w:i/>
          <w:sz w:val="20"/>
          <w:szCs w:val="20"/>
        </w:rPr>
        <w:t>for</w:t>
      </w:r>
      <w:r w:rsidRPr="002738A0">
        <w:rPr>
          <w:rFonts w:ascii="Times New Roman" w:hAnsi="Times New Roman" w:cs="Times New Roman"/>
          <w:i/>
          <w:spacing w:val="-5"/>
          <w:sz w:val="20"/>
          <w:szCs w:val="20"/>
        </w:rPr>
        <w:t xml:space="preserve"> </w:t>
      </w:r>
      <w:r w:rsidRPr="002738A0">
        <w:rPr>
          <w:rFonts w:ascii="Times New Roman" w:hAnsi="Times New Roman" w:cs="Times New Roman"/>
          <w:i/>
          <w:sz w:val="20"/>
          <w:szCs w:val="20"/>
        </w:rPr>
        <w:t>SF-424,</w:t>
      </w:r>
      <w:r w:rsidRPr="002738A0">
        <w:rPr>
          <w:rFonts w:ascii="Times New Roman" w:hAnsi="Times New Roman" w:cs="Times New Roman"/>
          <w:i/>
          <w:spacing w:val="-3"/>
          <w:sz w:val="20"/>
          <w:szCs w:val="20"/>
        </w:rPr>
        <w:t xml:space="preserve"> </w:t>
      </w:r>
      <w:r w:rsidRPr="002738A0">
        <w:rPr>
          <w:rFonts w:ascii="Times New Roman" w:hAnsi="Times New Roman" w:cs="Times New Roman"/>
          <w:i/>
          <w:sz w:val="20"/>
          <w:szCs w:val="20"/>
        </w:rPr>
        <w:t>Application</w:t>
      </w:r>
      <w:r w:rsidRPr="002738A0">
        <w:rPr>
          <w:rFonts w:ascii="Times New Roman" w:hAnsi="Times New Roman" w:cs="Times New Roman"/>
          <w:i/>
          <w:spacing w:val="-3"/>
          <w:sz w:val="20"/>
          <w:szCs w:val="20"/>
        </w:rPr>
        <w:t xml:space="preserve"> </w:t>
      </w:r>
      <w:r w:rsidRPr="002738A0">
        <w:rPr>
          <w:rFonts w:ascii="Times New Roman" w:hAnsi="Times New Roman" w:cs="Times New Roman"/>
          <w:i/>
          <w:sz w:val="20"/>
          <w:szCs w:val="20"/>
        </w:rPr>
        <w:t>for</w:t>
      </w:r>
      <w:r w:rsidRPr="002738A0">
        <w:rPr>
          <w:rFonts w:ascii="Times New Roman" w:hAnsi="Times New Roman" w:cs="Times New Roman"/>
          <w:i/>
          <w:spacing w:val="-5"/>
          <w:sz w:val="20"/>
          <w:szCs w:val="20"/>
        </w:rPr>
        <w:t xml:space="preserve"> </w:t>
      </w:r>
      <w:r w:rsidRPr="002738A0">
        <w:rPr>
          <w:rFonts w:ascii="Times New Roman" w:hAnsi="Times New Roman" w:cs="Times New Roman"/>
          <w:i/>
          <w:sz w:val="20"/>
          <w:szCs w:val="20"/>
        </w:rPr>
        <w:t>Federal</w:t>
      </w:r>
      <w:r w:rsidRPr="002738A0">
        <w:rPr>
          <w:rFonts w:ascii="Times New Roman" w:hAnsi="Times New Roman" w:cs="Times New Roman"/>
          <w:i/>
          <w:spacing w:val="-4"/>
          <w:sz w:val="20"/>
          <w:szCs w:val="20"/>
        </w:rPr>
        <w:t xml:space="preserve"> </w:t>
      </w:r>
      <w:r w:rsidRPr="002738A0">
        <w:rPr>
          <w:rFonts w:ascii="Times New Roman" w:hAnsi="Times New Roman" w:cs="Times New Roman"/>
          <w:i/>
          <w:sz w:val="20"/>
          <w:szCs w:val="20"/>
        </w:rPr>
        <w:t>Assistance</w:t>
      </w:r>
    </w:p>
    <w:p w:rsidR="00AA5CCE" w:rsidP="009A6B4D" w14:paraId="60A9577E" w14:textId="77777777">
      <w:pPr>
        <w:pStyle w:val="BodyText"/>
        <w:spacing w:line="276" w:lineRule="auto"/>
        <w:ind w:left="2318" w:right="1077"/>
        <w:rPr>
          <w:rFonts w:ascii="Times New Roman" w:hAnsi="Times New Roman" w:cs="Times New Roman"/>
        </w:rPr>
      </w:pPr>
      <w:r w:rsidRPr="00450031">
        <w:rPr>
          <w:rFonts w:ascii="Times New Roman" w:hAnsi="Times New Roman" w:cs="Times New Roman"/>
        </w:rPr>
        <w:t>State agencies will follow the instructions below in completing the SF-424.</w:t>
      </w:r>
      <w:r w:rsidRPr="00450031">
        <w:rPr>
          <w:rFonts w:ascii="Times New Roman" w:hAnsi="Times New Roman" w:cs="Times New Roman"/>
          <w:spacing w:val="1"/>
        </w:rPr>
        <w:t xml:space="preserve"> </w:t>
      </w:r>
      <w:r w:rsidRPr="00450031">
        <w:rPr>
          <w:rFonts w:ascii="Times New Roman" w:hAnsi="Times New Roman" w:cs="Times New Roman"/>
        </w:rPr>
        <w:t>Instructions are</w:t>
      </w:r>
      <w:r w:rsidRPr="00450031">
        <w:rPr>
          <w:rFonts w:ascii="Times New Roman" w:hAnsi="Times New Roman" w:cs="Times New Roman"/>
          <w:spacing w:val="1"/>
        </w:rPr>
        <w:t xml:space="preserve"> </w:t>
      </w:r>
      <w:r w:rsidRPr="00450031">
        <w:rPr>
          <w:rFonts w:ascii="Times New Roman" w:hAnsi="Times New Roman" w:cs="Times New Roman"/>
        </w:rPr>
        <w:t>organized by</w:t>
      </w:r>
      <w:r w:rsidRPr="00450031">
        <w:rPr>
          <w:rFonts w:ascii="Times New Roman" w:hAnsi="Times New Roman" w:cs="Times New Roman"/>
          <w:spacing w:val="1"/>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refer</w:t>
      </w:r>
      <w:r w:rsidRPr="00450031">
        <w:rPr>
          <w:rFonts w:ascii="Times New Roman" w:hAnsi="Times New Roman" w:cs="Times New Roman"/>
          <w:spacing w:val="-1"/>
        </w:rPr>
        <w:t xml:space="preserve"> </w:t>
      </w:r>
      <w:r w:rsidRPr="00450031">
        <w:rPr>
          <w:rFonts w:ascii="Times New Roman" w:hAnsi="Times New Roman" w:cs="Times New Roman"/>
        </w:rPr>
        <w:t>to the</w:t>
      </w:r>
      <w:r w:rsidRPr="00450031">
        <w:rPr>
          <w:rFonts w:ascii="Times New Roman" w:hAnsi="Times New Roman" w:cs="Times New Roman"/>
          <w:spacing w:val="-1"/>
        </w:rPr>
        <w:t xml:space="preserve"> </w:t>
      </w:r>
      <w:r w:rsidRPr="00450031">
        <w:rPr>
          <w:rFonts w:ascii="Times New Roman" w:hAnsi="Times New Roman" w:cs="Times New Roman"/>
        </w:rPr>
        <w:t>Item</w:t>
      </w:r>
      <w:r w:rsidRPr="00450031">
        <w:rPr>
          <w:rFonts w:ascii="Times New Roman" w:hAnsi="Times New Roman" w:cs="Times New Roman"/>
          <w:spacing w:val="-2"/>
        </w:rPr>
        <w:t xml:space="preserve"> </w:t>
      </w:r>
      <w:r w:rsidRPr="00450031">
        <w:rPr>
          <w:rFonts w:ascii="Times New Roman" w:hAnsi="Times New Roman" w:cs="Times New Roman"/>
        </w:rPr>
        <w:t>No. on</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SF-424.</w:t>
      </w:r>
    </w:p>
    <w:p w:rsidR="00AA5CCE" w:rsidP="009A6B4D" w14:paraId="5B8E6C31" w14:textId="77777777">
      <w:pPr>
        <w:pStyle w:val="BodyText"/>
        <w:spacing w:line="276" w:lineRule="auto"/>
        <w:ind w:left="2318" w:right="1077"/>
        <w:rPr>
          <w:rFonts w:ascii="Times New Roman" w:hAnsi="Times New Roman" w:cs="Times New Roman"/>
        </w:rPr>
      </w:pPr>
    </w:p>
    <w:p w:rsidR="00AA5CCE" w:rsidP="009A6B4D" w14:paraId="01D97177" w14:textId="77777777">
      <w:pPr>
        <w:pStyle w:val="BodyText"/>
        <w:numPr>
          <w:ilvl w:val="0"/>
          <w:numId w:val="63"/>
        </w:numPr>
        <w:spacing w:line="276" w:lineRule="auto"/>
        <w:ind w:right="1077"/>
        <w:rPr>
          <w:rFonts w:ascii="Times New Roman" w:hAnsi="Times New Roman" w:cs="Times New Roman"/>
        </w:rPr>
      </w:pPr>
      <w:r w:rsidRPr="0029355D">
        <w:rPr>
          <w:rFonts w:ascii="Times New Roman" w:hAnsi="Times New Roman" w:cs="Times New Roman"/>
          <w:i/>
          <w:iCs/>
        </w:rPr>
        <w:t>Type of Submission</w:t>
      </w:r>
      <w:r>
        <w:rPr>
          <w:rFonts w:ascii="Times New Roman" w:hAnsi="Times New Roman" w:cs="Times New Roman"/>
        </w:rPr>
        <w:t xml:space="preserve"> – Check the box labeled “Application”</w:t>
      </w:r>
    </w:p>
    <w:p w:rsidR="00AA5CCE" w:rsidP="009A6B4D" w14:paraId="0DE297A8" w14:textId="77777777">
      <w:pPr>
        <w:pStyle w:val="BodyText"/>
        <w:numPr>
          <w:ilvl w:val="0"/>
          <w:numId w:val="63"/>
        </w:numPr>
        <w:spacing w:line="276" w:lineRule="auto"/>
        <w:ind w:right="1077"/>
        <w:rPr>
          <w:rFonts w:ascii="Times New Roman" w:hAnsi="Times New Roman" w:cs="Times New Roman"/>
        </w:rPr>
      </w:pPr>
      <w:r w:rsidRPr="0029355D">
        <w:rPr>
          <w:rFonts w:ascii="Times New Roman" w:hAnsi="Times New Roman" w:cs="Times New Roman"/>
          <w:i/>
          <w:iCs/>
        </w:rPr>
        <w:t>Type of Application</w:t>
      </w:r>
      <w:r>
        <w:rPr>
          <w:rFonts w:ascii="Times New Roman" w:hAnsi="Times New Roman" w:cs="Times New Roman"/>
        </w:rPr>
        <w:t xml:space="preserve"> – Select one type of application in accordance with the following definitions:</w:t>
      </w:r>
    </w:p>
    <w:p w:rsidR="00AA5CCE" w:rsidP="009A6B4D" w14:paraId="48E0CF11" w14:textId="77777777">
      <w:pPr>
        <w:pStyle w:val="BodyText"/>
        <w:numPr>
          <w:ilvl w:val="1"/>
          <w:numId w:val="63"/>
        </w:numPr>
        <w:spacing w:line="276" w:lineRule="auto"/>
        <w:ind w:right="1077"/>
        <w:rPr>
          <w:rFonts w:ascii="Times New Roman" w:hAnsi="Times New Roman" w:cs="Times New Roman"/>
        </w:rPr>
      </w:pPr>
      <w:r>
        <w:rPr>
          <w:rFonts w:ascii="Times New Roman" w:hAnsi="Times New Roman" w:cs="Times New Roman"/>
        </w:rPr>
        <w:t>New – An application that is being submitted to an agency for the first time.</w:t>
      </w:r>
    </w:p>
    <w:p w:rsidR="00AA5CCE" w:rsidP="009A6B4D" w14:paraId="73749125" w14:textId="77777777">
      <w:pPr>
        <w:pStyle w:val="BodyText"/>
        <w:numPr>
          <w:ilvl w:val="1"/>
          <w:numId w:val="63"/>
        </w:numPr>
        <w:spacing w:line="276" w:lineRule="auto"/>
        <w:ind w:right="1077"/>
        <w:rPr>
          <w:rFonts w:ascii="Times New Roman" w:hAnsi="Times New Roman" w:cs="Times New Roman"/>
        </w:rPr>
      </w:pPr>
      <w:r>
        <w:rPr>
          <w:rFonts w:ascii="Times New Roman" w:hAnsi="Times New Roman" w:cs="Times New Roman"/>
        </w:rPr>
        <w:t xml:space="preserve">Continuation – Does not apply to BLS CAs. </w:t>
      </w:r>
    </w:p>
    <w:p w:rsidR="00AA5CCE" w:rsidP="009A6B4D" w14:paraId="59F12DB4" w14:textId="77777777">
      <w:pPr>
        <w:pStyle w:val="BodyText"/>
        <w:numPr>
          <w:ilvl w:val="1"/>
          <w:numId w:val="63"/>
        </w:numPr>
        <w:spacing w:line="276" w:lineRule="auto"/>
        <w:ind w:right="1077"/>
        <w:rPr>
          <w:rFonts w:ascii="Times New Roman" w:hAnsi="Times New Roman" w:cs="Times New Roman"/>
        </w:rPr>
      </w:pPr>
      <w:r>
        <w:rPr>
          <w:rFonts w:ascii="Times New Roman" w:hAnsi="Times New Roman" w:cs="Times New Roman"/>
        </w:rPr>
        <w:t xml:space="preserve">Revision – Any modification to the CA after the beginning period of activity. If a revision, enter the appropriate letter(s). More than one may be selected. If “Other” is selected, please specify in text box provided. </w:t>
      </w:r>
    </w:p>
    <w:p w:rsidR="00AA5CCE" w:rsidP="009A6B4D" w14:paraId="14733693" w14:textId="77777777">
      <w:pPr>
        <w:pStyle w:val="BodyText"/>
        <w:numPr>
          <w:ilvl w:val="2"/>
          <w:numId w:val="63"/>
        </w:numPr>
        <w:spacing w:line="276" w:lineRule="auto"/>
        <w:ind w:right="1077"/>
        <w:rPr>
          <w:rFonts w:ascii="Times New Roman" w:hAnsi="Times New Roman" w:cs="Times New Roman"/>
        </w:rPr>
      </w:pPr>
      <w:r>
        <w:rPr>
          <w:rFonts w:ascii="Times New Roman" w:hAnsi="Times New Roman" w:cs="Times New Roman"/>
        </w:rPr>
        <w:t xml:space="preserve">Increase Award </w:t>
      </w:r>
    </w:p>
    <w:p w:rsidR="00AA5CCE" w:rsidP="009A6B4D" w14:paraId="23015343" w14:textId="77777777">
      <w:pPr>
        <w:pStyle w:val="BodyText"/>
        <w:numPr>
          <w:ilvl w:val="2"/>
          <w:numId w:val="63"/>
        </w:numPr>
        <w:spacing w:line="276" w:lineRule="auto"/>
        <w:ind w:right="1077"/>
        <w:rPr>
          <w:rFonts w:ascii="Times New Roman" w:hAnsi="Times New Roman" w:cs="Times New Roman"/>
        </w:rPr>
      </w:pPr>
      <w:r>
        <w:rPr>
          <w:rFonts w:ascii="Times New Roman" w:hAnsi="Times New Roman" w:cs="Times New Roman"/>
        </w:rPr>
        <w:t>Decrease Award</w:t>
      </w:r>
    </w:p>
    <w:p w:rsidR="00AA5CCE" w:rsidP="009A6B4D" w14:paraId="04E3EB1D" w14:textId="77777777">
      <w:pPr>
        <w:pStyle w:val="BodyText"/>
        <w:numPr>
          <w:ilvl w:val="2"/>
          <w:numId w:val="63"/>
        </w:numPr>
        <w:spacing w:line="276" w:lineRule="auto"/>
        <w:ind w:right="1077"/>
        <w:rPr>
          <w:rFonts w:ascii="Times New Roman" w:hAnsi="Times New Roman" w:cs="Times New Roman"/>
        </w:rPr>
      </w:pPr>
      <w:r>
        <w:rPr>
          <w:rFonts w:ascii="Times New Roman" w:hAnsi="Times New Roman" w:cs="Times New Roman"/>
        </w:rPr>
        <w:t>Increase Duration</w:t>
      </w:r>
    </w:p>
    <w:p w:rsidR="00AA5CCE" w:rsidP="009A6B4D" w14:paraId="36BF6CBC" w14:textId="77777777">
      <w:pPr>
        <w:pStyle w:val="BodyText"/>
        <w:numPr>
          <w:ilvl w:val="2"/>
          <w:numId w:val="63"/>
        </w:numPr>
        <w:spacing w:line="276" w:lineRule="auto"/>
        <w:ind w:right="1077"/>
        <w:rPr>
          <w:rFonts w:ascii="Times New Roman" w:hAnsi="Times New Roman" w:cs="Times New Roman"/>
        </w:rPr>
      </w:pPr>
      <w:r>
        <w:rPr>
          <w:rFonts w:ascii="Times New Roman" w:hAnsi="Times New Roman" w:cs="Times New Roman"/>
        </w:rPr>
        <w:t>Decrease Duration</w:t>
      </w:r>
    </w:p>
    <w:p w:rsidR="00AA5CCE" w:rsidP="009A6B4D" w14:paraId="68BB40C9" w14:textId="77777777">
      <w:pPr>
        <w:pStyle w:val="BodyText"/>
        <w:numPr>
          <w:ilvl w:val="2"/>
          <w:numId w:val="63"/>
        </w:numPr>
        <w:spacing w:line="276" w:lineRule="auto"/>
        <w:ind w:right="1077"/>
        <w:rPr>
          <w:rFonts w:ascii="Times New Roman" w:hAnsi="Times New Roman" w:cs="Times New Roman"/>
        </w:rPr>
      </w:pPr>
      <w:r>
        <w:rPr>
          <w:rFonts w:ascii="Times New Roman" w:hAnsi="Times New Roman" w:cs="Times New Roman"/>
        </w:rPr>
        <w:t>Other (specify)</w:t>
      </w:r>
    </w:p>
    <w:p w:rsidR="00AA5CCE" w:rsidP="009A6B4D" w14:paraId="72B14CB6" w14:textId="77777777">
      <w:pPr>
        <w:pStyle w:val="BodyText"/>
        <w:numPr>
          <w:ilvl w:val="0"/>
          <w:numId w:val="63"/>
        </w:numPr>
        <w:spacing w:line="276" w:lineRule="auto"/>
        <w:ind w:right="1077"/>
        <w:rPr>
          <w:rFonts w:ascii="Times New Roman" w:hAnsi="Times New Roman" w:cs="Times New Roman"/>
        </w:rPr>
      </w:pPr>
      <w:r w:rsidRPr="00450031">
        <w:rPr>
          <w:rFonts w:ascii="Times New Roman" w:hAnsi="Times New Roman" w:cs="Times New Roman"/>
          <w:i/>
        </w:rPr>
        <w:t>Date</w:t>
      </w:r>
      <w:r w:rsidRPr="00450031">
        <w:rPr>
          <w:rFonts w:ascii="Times New Roman" w:hAnsi="Times New Roman" w:cs="Times New Roman"/>
          <w:i/>
          <w:spacing w:val="-3"/>
        </w:rPr>
        <w:t xml:space="preserve"> </w:t>
      </w:r>
      <w:r w:rsidRPr="00450031">
        <w:rPr>
          <w:rFonts w:ascii="Times New Roman" w:hAnsi="Times New Roman" w:cs="Times New Roman"/>
          <w:i/>
        </w:rPr>
        <w:t>Received</w:t>
      </w:r>
      <w:r>
        <w:rPr>
          <w:rFonts w:ascii="Times New Roman" w:hAnsi="Times New Roman" w:cs="Times New Roman"/>
        </w:rPr>
        <w:t xml:space="preserve"> – T</w:t>
      </w:r>
      <w:r w:rsidRPr="00450031">
        <w:rPr>
          <w:rFonts w:ascii="Times New Roman" w:hAnsi="Times New Roman" w:cs="Times New Roman"/>
        </w:rPr>
        <w:t xml:space="preserve">he date received will be populated by </w:t>
      </w:r>
      <w:r w:rsidRPr="00450031">
        <w:rPr>
          <w:rFonts w:ascii="Times New Roman" w:hAnsi="Times New Roman" w:cs="Times New Roman"/>
        </w:rPr>
        <w:t>GrantSolutions</w:t>
      </w:r>
      <w:r w:rsidRPr="00450031">
        <w:rPr>
          <w:rFonts w:ascii="Times New Roman" w:hAnsi="Times New Roman" w:cs="Times New Roman"/>
        </w:rPr>
        <w:t xml:space="preserve"> once the application is submitted.</w:t>
      </w:r>
    </w:p>
    <w:p w:rsidR="00AA5CCE" w:rsidP="009A6B4D" w14:paraId="16D8DF53" w14:textId="77777777">
      <w:pPr>
        <w:pStyle w:val="BodyText"/>
        <w:numPr>
          <w:ilvl w:val="0"/>
          <w:numId w:val="63"/>
        </w:numPr>
        <w:spacing w:line="276" w:lineRule="auto"/>
        <w:ind w:right="1077"/>
        <w:rPr>
          <w:rFonts w:ascii="Times New Roman" w:hAnsi="Times New Roman" w:cs="Times New Roman"/>
        </w:rPr>
      </w:pPr>
      <w:r>
        <w:rPr>
          <w:rFonts w:ascii="Times New Roman" w:hAnsi="Times New Roman" w:cs="Times New Roman"/>
          <w:i/>
        </w:rPr>
        <w:t>Applicant Identifier</w:t>
      </w:r>
      <w:r>
        <w:rPr>
          <w:rFonts w:ascii="Times New Roman" w:hAnsi="Times New Roman" w:cs="Times New Roman"/>
          <w:iCs/>
        </w:rPr>
        <w:t xml:space="preserve"> – This box is optional.</w:t>
      </w:r>
    </w:p>
    <w:p w:rsidR="00AA5CCE" w:rsidRPr="006F5368" w:rsidP="009A6B4D" w14:paraId="18FC3AB6" w14:textId="77777777">
      <w:pPr>
        <w:pStyle w:val="BodyText"/>
        <w:spacing w:line="276" w:lineRule="auto"/>
        <w:ind w:left="2318" w:right="1077"/>
        <w:rPr>
          <w:rFonts w:ascii="Times New Roman" w:hAnsi="Times New Roman" w:cs="Times New Roman"/>
        </w:rPr>
      </w:pPr>
      <w:r w:rsidRPr="006F5368">
        <w:rPr>
          <w:rFonts w:ascii="Times New Roman" w:hAnsi="Times New Roman" w:cs="Times New Roman"/>
          <w:iCs/>
        </w:rPr>
        <w:t>5a.</w:t>
      </w:r>
      <w:r>
        <w:rPr>
          <w:rFonts w:ascii="Times New Roman" w:hAnsi="Times New Roman" w:cs="Times New Roman"/>
          <w:i/>
        </w:rPr>
        <w:t xml:space="preserve">  </w:t>
      </w:r>
      <w:r w:rsidRPr="006F5368">
        <w:rPr>
          <w:rFonts w:ascii="Times New Roman" w:hAnsi="Times New Roman" w:cs="Times New Roman"/>
          <w:i/>
        </w:rPr>
        <w:t xml:space="preserve">Federal Entity Identifier </w:t>
      </w:r>
      <w:r w:rsidRPr="0039773D">
        <w:rPr>
          <w:rFonts w:ascii="Times New Roman" w:hAnsi="Times New Roman" w:cs="Times New Roman"/>
        </w:rPr>
        <w:t>–</w:t>
      </w:r>
      <w:r w:rsidRPr="006F5368">
        <w:rPr>
          <w:rFonts w:ascii="Times New Roman" w:hAnsi="Times New Roman" w:cs="Times New Roman"/>
        </w:rPr>
        <w:t xml:space="preserve"> Leave blank. </w:t>
      </w:r>
    </w:p>
    <w:p w:rsidR="00AA5CCE" w:rsidP="009A6B4D" w14:paraId="1F651D81" w14:textId="77777777">
      <w:pPr>
        <w:pStyle w:val="BodyText"/>
        <w:spacing w:line="276" w:lineRule="auto"/>
        <w:ind w:left="2678" w:right="1080" w:hanging="360"/>
        <w:rPr>
          <w:rFonts w:ascii="Times New Roman" w:hAnsi="Times New Roman" w:cs="Times New Roman"/>
        </w:rPr>
      </w:pPr>
      <w:r>
        <w:rPr>
          <w:rFonts w:ascii="Times New Roman" w:hAnsi="Times New Roman" w:cs="Times New Roman"/>
        </w:rPr>
        <w:t xml:space="preserve">5b.  </w:t>
      </w:r>
      <w:r w:rsidRPr="00450031">
        <w:rPr>
          <w:rFonts w:ascii="Times New Roman" w:hAnsi="Times New Roman" w:cs="Times New Roman"/>
          <w:i/>
        </w:rPr>
        <w:t>Federal Award Identifier</w:t>
      </w:r>
      <w:r>
        <w:rPr>
          <w:rFonts w:ascii="Times New Roman" w:hAnsi="Times New Roman" w:cs="Times New Roman"/>
          <w:i/>
        </w:rPr>
        <w:t xml:space="preserve"> </w:t>
      </w:r>
      <w:r w:rsidRPr="0039773D">
        <w:rPr>
          <w:rFonts w:ascii="Times New Roman" w:hAnsi="Times New Roman" w:cs="Times New Roman"/>
          <w:iCs/>
        </w:rPr>
        <w:t>–</w:t>
      </w:r>
      <w:r>
        <w:rPr>
          <w:rFonts w:ascii="Times New Roman" w:hAnsi="Times New Roman" w:cs="Times New Roman"/>
          <w:i/>
        </w:rPr>
        <w:t xml:space="preserve"> </w:t>
      </w:r>
      <w:r w:rsidRPr="00450031">
        <w:rPr>
          <w:rFonts w:ascii="Times New Roman" w:hAnsi="Times New Roman" w:cs="Times New Roman"/>
        </w:rPr>
        <w:t xml:space="preserve">(i.e., Cooperate Agreement Number)—Will be automatically generated by </w:t>
      </w:r>
      <w:r w:rsidRPr="00450031">
        <w:rPr>
          <w:rFonts w:ascii="Times New Roman" w:hAnsi="Times New Roman" w:cs="Times New Roman"/>
        </w:rPr>
        <w:t>GrantSolutions</w:t>
      </w:r>
      <w:r w:rsidRPr="00450031">
        <w:rPr>
          <w:rFonts w:ascii="Times New Roman" w:hAnsi="Times New Roman" w:cs="Times New Roman"/>
        </w:rPr>
        <w:t>.</w:t>
      </w:r>
    </w:p>
    <w:p w:rsidR="00AA5CCE" w:rsidP="009A6B4D" w14:paraId="052998FC" w14:textId="77777777">
      <w:pPr>
        <w:pStyle w:val="BodyText"/>
        <w:numPr>
          <w:ilvl w:val="0"/>
          <w:numId w:val="64"/>
        </w:numPr>
        <w:spacing w:line="276" w:lineRule="auto"/>
        <w:ind w:right="1080"/>
        <w:rPr>
          <w:rFonts w:ascii="Times New Roman" w:hAnsi="Times New Roman" w:cs="Times New Roman"/>
        </w:rPr>
      </w:pPr>
      <w:r w:rsidRPr="0039773D">
        <w:rPr>
          <w:rFonts w:ascii="Times New Roman" w:hAnsi="Times New Roman" w:cs="Times New Roman"/>
          <w:i/>
          <w:iCs/>
        </w:rPr>
        <w:t>Date Received by State</w:t>
      </w:r>
      <w:r>
        <w:rPr>
          <w:rFonts w:ascii="Times New Roman" w:hAnsi="Times New Roman" w:cs="Times New Roman"/>
        </w:rPr>
        <w:t xml:space="preserve"> – This box is optional.</w:t>
      </w:r>
    </w:p>
    <w:p w:rsidR="00AA5CCE" w:rsidP="009A6B4D" w14:paraId="27DEBB16" w14:textId="77777777">
      <w:pPr>
        <w:pStyle w:val="BodyText"/>
        <w:numPr>
          <w:ilvl w:val="0"/>
          <w:numId w:val="64"/>
        </w:numPr>
        <w:spacing w:line="276" w:lineRule="auto"/>
        <w:ind w:right="1080"/>
        <w:rPr>
          <w:rFonts w:ascii="Times New Roman" w:hAnsi="Times New Roman" w:cs="Times New Roman"/>
        </w:rPr>
      </w:pPr>
      <w:r w:rsidRPr="0039773D">
        <w:rPr>
          <w:rFonts w:ascii="Times New Roman" w:hAnsi="Times New Roman" w:cs="Times New Roman"/>
          <w:i/>
          <w:iCs/>
        </w:rPr>
        <w:t>State Application Identifier</w:t>
      </w:r>
      <w:r>
        <w:rPr>
          <w:rFonts w:ascii="Times New Roman" w:hAnsi="Times New Roman" w:cs="Times New Roman"/>
        </w:rPr>
        <w:t xml:space="preserve"> – This box is optional.</w:t>
      </w:r>
    </w:p>
    <w:p w:rsidR="00AA5CCE" w:rsidP="009A6B4D" w14:paraId="26BC1608" w14:textId="77777777">
      <w:pPr>
        <w:pStyle w:val="BodyText"/>
        <w:numPr>
          <w:ilvl w:val="0"/>
          <w:numId w:val="64"/>
        </w:numPr>
        <w:spacing w:line="276" w:lineRule="auto"/>
        <w:ind w:right="1080"/>
        <w:rPr>
          <w:rFonts w:ascii="Times New Roman" w:hAnsi="Times New Roman" w:cs="Times New Roman"/>
        </w:rPr>
      </w:pPr>
      <w:r w:rsidRPr="00450031">
        <w:rPr>
          <w:rFonts w:ascii="Times New Roman" w:hAnsi="Times New Roman" w:cs="Times New Roman"/>
          <w:i/>
        </w:rPr>
        <w:t>Applicant Information</w:t>
      </w:r>
      <w:r>
        <w:rPr>
          <w:rFonts w:ascii="Times New Roman" w:hAnsi="Times New Roman" w:cs="Times New Roman"/>
        </w:rPr>
        <w:t xml:space="preserve"> – Sect</w:t>
      </w:r>
      <w:r w:rsidRPr="00450031">
        <w:rPr>
          <w:rFonts w:ascii="Times New Roman" w:hAnsi="Times New Roman" w:cs="Times New Roman"/>
        </w:rPr>
        <w:t xml:space="preserve">ions a. through f. will be automatically prepopulated by </w:t>
      </w:r>
      <w:r w:rsidRPr="00450031">
        <w:rPr>
          <w:rFonts w:ascii="Times New Roman" w:hAnsi="Times New Roman" w:cs="Times New Roman"/>
        </w:rPr>
        <w:t>GrantSolutions</w:t>
      </w:r>
      <w:r w:rsidRPr="00450031">
        <w:rPr>
          <w:rFonts w:ascii="Times New Roman" w:hAnsi="Times New Roman" w:cs="Times New Roman"/>
        </w:rPr>
        <w:t>.</w:t>
      </w:r>
    </w:p>
    <w:p w:rsidR="00AA5CCE" w:rsidP="009A6B4D" w14:paraId="18A5FEFC" w14:textId="77777777">
      <w:pPr>
        <w:pStyle w:val="BodyText"/>
        <w:numPr>
          <w:ilvl w:val="0"/>
          <w:numId w:val="64"/>
        </w:numPr>
        <w:spacing w:line="276" w:lineRule="auto"/>
        <w:ind w:right="1080"/>
        <w:rPr>
          <w:rFonts w:ascii="Times New Roman" w:hAnsi="Times New Roman" w:cs="Times New Roman"/>
        </w:rPr>
      </w:pPr>
      <w:r w:rsidRPr="00450031">
        <w:rPr>
          <w:rFonts w:ascii="Times New Roman" w:hAnsi="Times New Roman" w:cs="Times New Roman"/>
          <w:i/>
        </w:rPr>
        <w:t>Type</w:t>
      </w:r>
      <w:r w:rsidRPr="00450031">
        <w:rPr>
          <w:rFonts w:ascii="Times New Roman" w:hAnsi="Times New Roman" w:cs="Times New Roman"/>
          <w:i/>
          <w:spacing w:val="-3"/>
        </w:rPr>
        <w:t xml:space="preserve"> </w:t>
      </w:r>
      <w:r w:rsidRPr="00450031">
        <w:rPr>
          <w:rFonts w:ascii="Times New Roman" w:hAnsi="Times New Roman" w:cs="Times New Roman"/>
          <w:i/>
        </w:rPr>
        <w:t>of</w:t>
      </w:r>
      <w:r w:rsidRPr="00450031">
        <w:rPr>
          <w:rFonts w:ascii="Times New Roman" w:hAnsi="Times New Roman" w:cs="Times New Roman"/>
          <w:i/>
          <w:spacing w:val="-4"/>
        </w:rPr>
        <w:t xml:space="preserve"> </w:t>
      </w:r>
      <w:r w:rsidRPr="00450031">
        <w:rPr>
          <w:rFonts w:ascii="Times New Roman" w:hAnsi="Times New Roman" w:cs="Times New Roman"/>
          <w:i/>
        </w:rPr>
        <w:t>Applicant</w:t>
      </w:r>
      <w:r w:rsidRPr="00450031">
        <w:rPr>
          <w:rFonts w:ascii="Times New Roman" w:hAnsi="Times New Roman" w:cs="Times New Roman"/>
          <w:i/>
          <w:spacing w:val="-3"/>
        </w:rPr>
        <w:t xml:space="preserve"> </w:t>
      </w:r>
      <w:r w:rsidRPr="00450031">
        <w:rPr>
          <w:rFonts w:ascii="Times New Roman" w:hAnsi="Times New Roman" w:cs="Times New Roman"/>
          <w:i/>
        </w:rPr>
        <w:t>1</w:t>
      </w:r>
      <w:r>
        <w:rPr>
          <w:rFonts w:ascii="Times New Roman" w:hAnsi="Times New Roman" w:cs="Times New Roman"/>
          <w:i/>
        </w:rPr>
        <w:t xml:space="preserve"> </w:t>
      </w:r>
      <w:r>
        <w:rPr>
          <w:rFonts w:ascii="Times New Roman" w:hAnsi="Times New Roman" w:cs="Times New Roman"/>
        </w:rPr>
        <w:t>– Ent</w:t>
      </w:r>
      <w:r w:rsidRPr="00450031">
        <w:rPr>
          <w:rFonts w:ascii="Times New Roman" w:hAnsi="Times New Roman" w:cs="Times New Roman"/>
        </w:rPr>
        <w:t>er</w:t>
      </w:r>
      <w:r w:rsidRPr="00450031">
        <w:rPr>
          <w:rFonts w:ascii="Times New Roman" w:hAnsi="Times New Roman" w:cs="Times New Roman"/>
          <w:spacing w:val="-4"/>
        </w:rPr>
        <w:t xml:space="preserve"> </w:t>
      </w:r>
      <w:r w:rsidRPr="00450031">
        <w:rPr>
          <w:rFonts w:ascii="Times New Roman" w:hAnsi="Times New Roman" w:cs="Times New Roman"/>
        </w:rPr>
        <w:t>“State</w:t>
      </w:r>
      <w:r w:rsidRPr="00450031">
        <w:rPr>
          <w:rFonts w:ascii="Times New Roman" w:hAnsi="Times New Roman" w:cs="Times New Roman"/>
          <w:spacing w:val="-4"/>
        </w:rPr>
        <w:t xml:space="preserve"> </w:t>
      </w:r>
      <w:r w:rsidRPr="00450031">
        <w:rPr>
          <w:rFonts w:ascii="Times New Roman" w:hAnsi="Times New Roman" w:cs="Times New Roman"/>
        </w:rPr>
        <w:t>Government”</w:t>
      </w:r>
      <w:r w:rsidRPr="00450031">
        <w:rPr>
          <w:rFonts w:ascii="Times New Roman" w:hAnsi="Times New Roman" w:cs="Times New Roman"/>
          <w:spacing w:val="-2"/>
        </w:rPr>
        <w:t xml:space="preserve"> </w:t>
      </w:r>
      <w:r w:rsidRPr="00450031">
        <w:rPr>
          <w:rFonts w:ascii="Times New Roman" w:hAnsi="Times New Roman" w:cs="Times New Roman"/>
        </w:rPr>
        <w:t>in</w:t>
      </w:r>
      <w:r w:rsidRPr="00450031">
        <w:rPr>
          <w:rFonts w:ascii="Times New Roman" w:hAnsi="Times New Roman" w:cs="Times New Roman"/>
          <w:spacing w:val="-3"/>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field provided.</w:t>
      </w:r>
    </w:p>
    <w:p w:rsidR="00AA5CCE" w:rsidP="009A6B4D" w14:paraId="3333C75D" w14:textId="77777777">
      <w:pPr>
        <w:pStyle w:val="BodyText"/>
        <w:numPr>
          <w:ilvl w:val="0"/>
          <w:numId w:val="64"/>
        </w:numPr>
        <w:spacing w:line="276" w:lineRule="auto"/>
        <w:ind w:right="1080"/>
        <w:rPr>
          <w:rFonts w:ascii="Times New Roman" w:hAnsi="Times New Roman" w:cs="Times New Roman"/>
        </w:rPr>
      </w:pPr>
      <w:r w:rsidRPr="00450031">
        <w:rPr>
          <w:rFonts w:ascii="Times New Roman" w:hAnsi="Times New Roman" w:cs="Times New Roman"/>
          <w:i/>
        </w:rPr>
        <w:t>Name</w:t>
      </w:r>
      <w:r w:rsidRPr="00450031">
        <w:rPr>
          <w:rFonts w:ascii="Times New Roman" w:hAnsi="Times New Roman" w:cs="Times New Roman"/>
          <w:i/>
          <w:spacing w:val="-3"/>
        </w:rPr>
        <w:t xml:space="preserve"> </w:t>
      </w:r>
      <w:r w:rsidRPr="00450031">
        <w:rPr>
          <w:rFonts w:ascii="Times New Roman" w:hAnsi="Times New Roman" w:cs="Times New Roman"/>
          <w:i/>
        </w:rPr>
        <w:t>of</w:t>
      </w:r>
      <w:r w:rsidRPr="00450031">
        <w:rPr>
          <w:rFonts w:ascii="Times New Roman" w:hAnsi="Times New Roman" w:cs="Times New Roman"/>
          <w:i/>
          <w:spacing w:val="-5"/>
        </w:rPr>
        <w:t xml:space="preserve"> </w:t>
      </w:r>
      <w:r w:rsidRPr="00450031">
        <w:rPr>
          <w:rFonts w:ascii="Times New Roman" w:hAnsi="Times New Roman" w:cs="Times New Roman"/>
          <w:i/>
        </w:rPr>
        <w:t>Federal</w:t>
      </w:r>
      <w:r w:rsidRPr="00450031">
        <w:rPr>
          <w:rFonts w:ascii="Times New Roman" w:hAnsi="Times New Roman" w:cs="Times New Roman"/>
          <w:i/>
          <w:spacing w:val="-3"/>
        </w:rPr>
        <w:t xml:space="preserve"> </w:t>
      </w:r>
      <w:r w:rsidRPr="00450031">
        <w:rPr>
          <w:rFonts w:ascii="Times New Roman" w:hAnsi="Times New Roman" w:cs="Times New Roman"/>
          <w:i/>
        </w:rPr>
        <w:t>Agency</w:t>
      </w:r>
      <w:r>
        <w:rPr>
          <w:rFonts w:ascii="Times New Roman" w:hAnsi="Times New Roman" w:cs="Times New Roman"/>
          <w:i/>
        </w:rPr>
        <w:t xml:space="preserve"> </w:t>
      </w:r>
      <w:r>
        <w:rPr>
          <w:rFonts w:ascii="Times New Roman" w:hAnsi="Times New Roman" w:cs="Times New Roman"/>
          <w:iCs/>
        </w:rPr>
        <w:t xml:space="preserve">– Enter </w:t>
      </w:r>
      <w:r w:rsidRPr="00450031">
        <w:rPr>
          <w:rFonts w:ascii="Times New Roman" w:hAnsi="Times New Roman" w:cs="Times New Roman"/>
        </w:rPr>
        <w:t>“Department</w:t>
      </w:r>
      <w:r w:rsidRPr="00450031">
        <w:rPr>
          <w:rFonts w:ascii="Times New Roman" w:hAnsi="Times New Roman" w:cs="Times New Roman"/>
          <w:spacing w:val="-3"/>
        </w:rPr>
        <w:t xml:space="preserve"> </w:t>
      </w:r>
      <w:r w:rsidRPr="00450031">
        <w:rPr>
          <w:rFonts w:ascii="Times New Roman" w:hAnsi="Times New Roman" w:cs="Times New Roman"/>
        </w:rPr>
        <w:t>of</w:t>
      </w:r>
      <w:r w:rsidRPr="00450031">
        <w:rPr>
          <w:rFonts w:ascii="Times New Roman" w:hAnsi="Times New Roman" w:cs="Times New Roman"/>
          <w:spacing w:val="-5"/>
        </w:rPr>
        <w:t xml:space="preserve"> </w:t>
      </w:r>
      <w:r w:rsidRPr="00450031">
        <w:rPr>
          <w:rFonts w:ascii="Times New Roman" w:hAnsi="Times New Roman" w:cs="Times New Roman"/>
        </w:rPr>
        <w:t>Labor,</w:t>
      </w:r>
      <w:r w:rsidRPr="00450031">
        <w:rPr>
          <w:rFonts w:ascii="Times New Roman" w:hAnsi="Times New Roman" w:cs="Times New Roman"/>
          <w:spacing w:val="-2"/>
        </w:rPr>
        <w:t xml:space="preserve"> </w:t>
      </w:r>
      <w:r w:rsidRPr="00450031">
        <w:rPr>
          <w:rFonts w:ascii="Times New Roman" w:hAnsi="Times New Roman" w:cs="Times New Roman"/>
        </w:rPr>
        <w:t>Bureau</w:t>
      </w:r>
      <w:r w:rsidRPr="00450031">
        <w:rPr>
          <w:rFonts w:ascii="Times New Roman" w:hAnsi="Times New Roman" w:cs="Times New Roman"/>
          <w:spacing w:val="-3"/>
        </w:rPr>
        <w:t xml:space="preserve"> </w:t>
      </w:r>
      <w:r w:rsidRPr="00450031">
        <w:rPr>
          <w:rFonts w:ascii="Times New Roman" w:hAnsi="Times New Roman" w:cs="Times New Roman"/>
        </w:rPr>
        <w:t>of</w:t>
      </w:r>
      <w:r w:rsidRPr="00450031">
        <w:rPr>
          <w:rFonts w:ascii="Times New Roman" w:hAnsi="Times New Roman" w:cs="Times New Roman"/>
          <w:spacing w:val="-5"/>
        </w:rPr>
        <w:t xml:space="preserve"> </w:t>
      </w:r>
      <w:r w:rsidRPr="00450031">
        <w:rPr>
          <w:rFonts w:ascii="Times New Roman" w:hAnsi="Times New Roman" w:cs="Times New Roman"/>
        </w:rPr>
        <w:t>Labor</w:t>
      </w:r>
      <w:r w:rsidRPr="00450031">
        <w:rPr>
          <w:rFonts w:ascii="Times New Roman" w:hAnsi="Times New Roman" w:cs="Times New Roman"/>
          <w:spacing w:val="-3"/>
        </w:rPr>
        <w:t xml:space="preserve"> </w:t>
      </w:r>
      <w:r w:rsidRPr="00450031">
        <w:rPr>
          <w:rFonts w:ascii="Times New Roman" w:hAnsi="Times New Roman" w:cs="Times New Roman"/>
        </w:rPr>
        <w:t>Statistics”</w:t>
      </w:r>
    </w:p>
    <w:p w:rsidR="00AA5CCE" w:rsidP="009A6B4D" w14:paraId="64740F01" w14:textId="77777777">
      <w:pPr>
        <w:pStyle w:val="BodyText"/>
        <w:numPr>
          <w:ilvl w:val="0"/>
          <w:numId w:val="64"/>
        </w:numPr>
        <w:spacing w:line="276" w:lineRule="auto"/>
        <w:ind w:right="1080"/>
        <w:rPr>
          <w:rFonts w:ascii="Times New Roman" w:hAnsi="Times New Roman" w:cs="Times New Roman"/>
        </w:rPr>
      </w:pPr>
      <w:r w:rsidRPr="00450031">
        <w:rPr>
          <w:rFonts w:ascii="Times New Roman" w:hAnsi="Times New Roman" w:cs="Times New Roman"/>
          <w:i/>
        </w:rPr>
        <w:t>Catalog</w:t>
      </w:r>
      <w:r w:rsidRPr="00450031">
        <w:rPr>
          <w:rFonts w:ascii="Times New Roman" w:hAnsi="Times New Roman" w:cs="Times New Roman"/>
          <w:i/>
          <w:spacing w:val="41"/>
        </w:rPr>
        <w:t xml:space="preserve"> </w:t>
      </w:r>
      <w:r w:rsidRPr="00450031">
        <w:rPr>
          <w:rFonts w:ascii="Times New Roman" w:hAnsi="Times New Roman" w:cs="Times New Roman"/>
          <w:i/>
        </w:rPr>
        <w:t>of</w:t>
      </w:r>
      <w:r w:rsidRPr="00450031">
        <w:rPr>
          <w:rFonts w:ascii="Times New Roman" w:hAnsi="Times New Roman" w:cs="Times New Roman"/>
          <w:i/>
          <w:spacing w:val="39"/>
        </w:rPr>
        <w:t xml:space="preserve"> </w:t>
      </w:r>
      <w:r w:rsidRPr="00450031">
        <w:rPr>
          <w:rFonts w:ascii="Times New Roman" w:hAnsi="Times New Roman" w:cs="Times New Roman"/>
          <w:i/>
        </w:rPr>
        <w:t>Federal</w:t>
      </w:r>
      <w:r w:rsidRPr="00450031">
        <w:rPr>
          <w:rFonts w:ascii="Times New Roman" w:hAnsi="Times New Roman" w:cs="Times New Roman"/>
          <w:i/>
          <w:spacing w:val="40"/>
        </w:rPr>
        <w:t xml:space="preserve"> </w:t>
      </w:r>
      <w:r w:rsidRPr="00450031">
        <w:rPr>
          <w:rFonts w:ascii="Times New Roman" w:hAnsi="Times New Roman" w:cs="Times New Roman"/>
          <w:i/>
        </w:rPr>
        <w:t>Domestic</w:t>
      </w:r>
      <w:r w:rsidRPr="00450031">
        <w:rPr>
          <w:rFonts w:ascii="Times New Roman" w:hAnsi="Times New Roman" w:cs="Times New Roman"/>
          <w:i/>
          <w:spacing w:val="41"/>
        </w:rPr>
        <w:t xml:space="preserve"> </w:t>
      </w:r>
      <w:r w:rsidRPr="00450031">
        <w:rPr>
          <w:rFonts w:ascii="Times New Roman" w:hAnsi="Times New Roman" w:cs="Times New Roman"/>
          <w:i/>
        </w:rPr>
        <w:t>Assistance</w:t>
      </w:r>
      <w:r w:rsidRPr="00450031">
        <w:rPr>
          <w:rFonts w:ascii="Times New Roman" w:hAnsi="Times New Roman" w:cs="Times New Roman"/>
          <w:i/>
          <w:spacing w:val="41"/>
        </w:rPr>
        <w:t xml:space="preserve"> </w:t>
      </w:r>
      <w:r w:rsidRPr="00450031">
        <w:rPr>
          <w:rFonts w:ascii="Times New Roman" w:hAnsi="Times New Roman" w:cs="Times New Roman"/>
          <w:i/>
        </w:rPr>
        <w:t>Number</w:t>
      </w:r>
      <w:r>
        <w:rPr>
          <w:rFonts w:ascii="Times New Roman" w:hAnsi="Times New Roman" w:cs="Times New Roman"/>
        </w:rPr>
        <w:t xml:space="preserve"> – Enter </w:t>
      </w:r>
      <w:r w:rsidRPr="00450031">
        <w:rPr>
          <w:rFonts w:ascii="Times New Roman" w:hAnsi="Times New Roman" w:cs="Times New Roman"/>
        </w:rPr>
        <w:t>“17.005”;</w:t>
      </w:r>
      <w:r w:rsidRPr="00450031">
        <w:rPr>
          <w:rFonts w:ascii="Times New Roman" w:hAnsi="Times New Roman" w:cs="Times New Roman"/>
          <w:spacing w:val="40"/>
        </w:rPr>
        <w:t xml:space="preserve"> </w:t>
      </w:r>
      <w:r w:rsidRPr="00450031">
        <w:rPr>
          <w:rFonts w:ascii="Times New Roman" w:hAnsi="Times New Roman" w:cs="Times New Roman"/>
        </w:rPr>
        <w:t>CFDA</w:t>
      </w:r>
      <w:r w:rsidRPr="00450031">
        <w:rPr>
          <w:rFonts w:ascii="Times New Roman" w:hAnsi="Times New Roman" w:cs="Times New Roman"/>
          <w:spacing w:val="40"/>
        </w:rPr>
        <w:t xml:space="preserve"> </w:t>
      </w:r>
      <w:r w:rsidRPr="00450031">
        <w:rPr>
          <w:rFonts w:ascii="Times New Roman" w:hAnsi="Times New Roman" w:cs="Times New Roman"/>
        </w:rPr>
        <w:t>Title:</w:t>
      </w:r>
      <w:r w:rsidRPr="00450031">
        <w:rPr>
          <w:rFonts w:ascii="Times New Roman" w:hAnsi="Times New Roman" w:cs="Times New Roman"/>
          <w:spacing w:val="-43"/>
        </w:rPr>
        <w:t xml:space="preserve"> </w:t>
      </w:r>
      <w:r w:rsidRPr="00450031">
        <w:rPr>
          <w:rFonts w:ascii="Times New Roman" w:hAnsi="Times New Roman" w:cs="Times New Roman"/>
        </w:rPr>
        <w:t>“Occupational</w:t>
      </w:r>
      <w:r w:rsidRPr="00450031">
        <w:rPr>
          <w:rFonts w:ascii="Times New Roman" w:hAnsi="Times New Roman" w:cs="Times New Roman"/>
          <w:spacing w:val="-1"/>
        </w:rPr>
        <w:t xml:space="preserve"> </w:t>
      </w:r>
      <w:r w:rsidRPr="00450031">
        <w:rPr>
          <w:rFonts w:ascii="Times New Roman" w:hAnsi="Times New Roman" w:cs="Times New Roman"/>
        </w:rPr>
        <w:t>Safety</w:t>
      </w:r>
      <w:r w:rsidRPr="00450031">
        <w:rPr>
          <w:rFonts w:ascii="Times New Roman" w:hAnsi="Times New Roman" w:cs="Times New Roman"/>
          <w:spacing w:val="1"/>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Health Statistics.”</w:t>
      </w:r>
    </w:p>
    <w:p w:rsidR="00AA5CCE" w:rsidP="009A6B4D" w14:paraId="5370797F" w14:textId="77777777">
      <w:pPr>
        <w:pStyle w:val="BodyText"/>
        <w:numPr>
          <w:ilvl w:val="0"/>
          <w:numId w:val="64"/>
        </w:numPr>
        <w:spacing w:line="276" w:lineRule="auto"/>
        <w:ind w:right="1080"/>
        <w:rPr>
          <w:rFonts w:ascii="Times New Roman" w:hAnsi="Times New Roman" w:cs="Times New Roman"/>
        </w:rPr>
      </w:pPr>
      <w:r w:rsidRPr="00450031">
        <w:rPr>
          <w:rFonts w:ascii="Times New Roman" w:hAnsi="Times New Roman" w:cs="Times New Roman"/>
          <w:i/>
        </w:rPr>
        <w:t>Funding</w:t>
      </w:r>
      <w:r w:rsidRPr="00450031">
        <w:rPr>
          <w:rFonts w:ascii="Times New Roman" w:hAnsi="Times New Roman" w:cs="Times New Roman"/>
          <w:i/>
          <w:spacing w:val="-4"/>
        </w:rPr>
        <w:t xml:space="preserve"> </w:t>
      </w:r>
      <w:r w:rsidRPr="00450031">
        <w:rPr>
          <w:rFonts w:ascii="Times New Roman" w:hAnsi="Times New Roman" w:cs="Times New Roman"/>
          <w:i/>
        </w:rPr>
        <w:t>Opportunity</w:t>
      </w:r>
      <w:r w:rsidRPr="00450031">
        <w:rPr>
          <w:rFonts w:ascii="Times New Roman" w:hAnsi="Times New Roman" w:cs="Times New Roman"/>
          <w:i/>
          <w:spacing w:val="-5"/>
        </w:rPr>
        <w:t xml:space="preserve"> </w:t>
      </w:r>
      <w:r w:rsidRPr="00450031">
        <w:rPr>
          <w:rFonts w:ascii="Times New Roman" w:hAnsi="Times New Roman" w:cs="Times New Roman"/>
          <w:i/>
        </w:rPr>
        <w:t>Number</w:t>
      </w:r>
      <w:r>
        <w:rPr>
          <w:rFonts w:ascii="Times New Roman" w:hAnsi="Times New Roman" w:cs="Times New Roman"/>
          <w:i/>
        </w:rPr>
        <w:t xml:space="preserve"> </w:t>
      </w:r>
      <w:r>
        <w:rPr>
          <w:rFonts w:ascii="Times New Roman" w:hAnsi="Times New Roman" w:cs="Times New Roman"/>
          <w:iCs/>
        </w:rPr>
        <w:t xml:space="preserve">– Leave </w:t>
      </w:r>
      <w:r w:rsidRPr="00450031">
        <w:rPr>
          <w:rFonts w:ascii="Times New Roman" w:hAnsi="Times New Roman" w:cs="Times New Roman"/>
        </w:rPr>
        <w:t>blank.</w:t>
      </w:r>
    </w:p>
    <w:p w:rsidR="00AA5CCE" w:rsidP="009A6B4D" w14:paraId="1CF1D8B4" w14:textId="77777777">
      <w:pPr>
        <w:pStyle w:val="BodyText"/>
        <w:numPr>
          <w:ilvl w:val="0"/>
          <w:numId w:val="64"/>
        </w:numPr>
        <w:spacing w:line="276" w:lineRule="auto"/>
        <w:ind w:right="1080"/>
        <w:rPr>
          <w:rFonts w:ascii="Times New Roman" w:hAnsi="Times New Roman" w:cs="Times New Roman"/>
        </w:rPr>
      </w:pPr>
      <w:r w:rsidRPr="00450031">
        <w:rPr>
          <w:rFonts w:ascii="Times New Roman" w:hAnsi="Times New Roman" w:cs="Times New Roman"/>
          <w:i/>
        </w:rPr>
        <w:t>Competition</w:t>
      </w:r>
      <w:r w:rsidRPr="00450031">
        <w:rPr>
          <w:rFonts w:ascii="Times New Roman" w:hAnsi="Times New Roman" w:cs="Times New Roman"/>
          <w:i/>
          <w:spacing w:val="-5"/>
        </w:rPr>
        <w:t xml:space="preserve"> </w:t>
      </w:r>
      <w:r w:rsidRPr="00450031">
        <w:rPr>
          <w:rFonts w:ascii="Times New Roman" w:hAnsi="Times New Roman" w:cs="Times New Roman"/>
          <w:i/>
        </w:rPr>
        <w:t>Identification</w:t>
      </w:r>
      <w:r w:rsidRPr="00450031">
        <w:rPr>
          <w:rFonts w:ascii="Times New Roman" w:hAnsi="Times New Roman" w:cs="Times New Roman"/>
          <w:i/>
          <w:spacing w:val="-8"/>
        </w:rPr>
        <w:t xml:space="preserve"> </w:t>
      </w:r>
      <w:r w:rsidRPr="00450031">
        <w:rPr>
          <w:rFonts w:ascii="Times New Roman" w:hAnsi="Times New Roman" w:cs="Times New Roman"/>
          <w:i/>
        </w:rPr>
        <w:t>Number</w:t>
      </w:r>
      <w:r>
        <w:rPr>
          <w:rFonts w:ascii="Times New Roman" w:hAnsi="Times New Roman" w:cs="Times New Roman"/>
          <w:iCs/>
        </w:rPr>
        <w:t xml:space="preserve"> – Leave </w:t>
      </w:r>
      <w:r w:rsidRPr="00450031">
        <w:rPr>
          <w:rFonts w:ascii="Times New Roman" w:hAnsi="Times New Roman" w:cs="Times New Roman"/>
        </w:rPr>
        <w:t>blank.</w:t>
      </w:r>
    </w:p>
    <w:p w:rsidR="00AA5CCE" w:rsidP="009A6B4D" w14:paraId="05132386" w14:textId="77777777">
      <w:pPr>
        <w:pStyle w:val="BodyText"/>
        <w:numPr>
          <w:ilvl w:val="0"/>
          <w:numId w:val="64"/>
        </w:numPr>
        <w:spacing w:line="276" w:lineRule="auto"/>
        <w:ind w:right="1080"/>
        <w:rPr>
          <w:rFonts w:ascii="Times New Roman" w:hAnsi="Times New Roman" w:cs="Times New Roman"/>
        </w:rPr>
      </w:pPr>
      <w:r w:rsidRPr="00450031">
        <w:rPr>
          <w:rFonts w:ascii="Times New Roman" w:hAnsi="Times New Roman" w:cs="Times New Roman"/>
          <w:i/>
        </w:rPr>
        <w:t>Areas</w:t>
      </w:r>
      <w:r w:rsidRPr="00450031">
        <w:rPr>
          <w:rFonts w:ascii="Times New Roman" w:hAnsi="Times New Roman" w:cs="Times New Roman"/>
          <w:i/>
          <w:spacing w:val="17"/>
        </w:rPr>
        <w:t xml:space="preserve"> </w:t>
      </w:r>
      <w:r w:rsidRPr="00450031">
        <w:rPr>
          <w:rFonts w:ascii="Times New Roman" w:hAnsi="Times New Roman" w:cs="Times New Roman"/>
          <w:i/>
        </w:rPr>
        <w:t>Affected</w:t>
      </w:r>
      <w:r w:rsidRPr="00450031">
        <w:rPr>
          <w:rFonts w:ascii="Times New Roman" w:hAnsi="Times New Roman" w:cs="Times New Roman"/>
          <w:i/>
          <w:spacing w:val="20"/>
        </w:rPr>
        <w:t xml:space="preserve"> </w:t>
      </w:r>
      <w:r w:rsidRPr="00450031">
        <w:rPr>
          <w:rFonts w:ascii="Times New Roman" w:hAnsi="Times New Roman" w:cs="Times New Roman"/>
          <w:i/>
        </w:rPr>
        <w:t>by</w:t>
      </w:r>
      <w:r w:rsidRPr="00450031">
        <w:rPr>
          <w:rFonts w:ascii="Times New Roman" w:hAnsi="Times New Roman" w:cs="Times New Roman"/>
          <w:i/>
          <w:spacing w:val="18"/>
        </w:rPr>
        <w:t xml:space="preserve"> </w:t>
      </w:r>
      <w:r w:rsidRPr="00450031">
        <w:rPr>
          <w:rFonts w:ascii="Times New Roman" w:hAnsi="Times New Roman" w:cs="Times New Roman"/>
          <w:i/>
        </w:rPr>
        <w:t>Project</w:t>
      </w:r>
      <w:r w:rsidRPr="00450031">
        <w:rPr>
          <w:rFonts w:ascii="Times New Roman" w:hAnsi="Times New Roman" w:cs="Times New Roman"/>
          <w:i/>
          <w:spacing w:val="18"/>
        </w:rPr>
        <w:t xml:space="preserve"> </w:t>
      </w:r>
      <w:r w:rsidRPr="00450031">
        <w:rPr>
          <w:rFonts w:ascii="Times New Roman" w:hAnsi="Times New Roman" w:cs="Times New Roman"/>
          <w:i/>
        </w:rPr>
        <w:t>(Cities,</w:t>
      </w:r>
      <w:r w:rsidRPr="00450031">
        <w:rPr>
          <w:rFonts w:ascii="Times New Roman" w:hAnsi="Times New Roman" w:cs="Times New Roman"/>
          <w:i/>
          <w:spacing w:val="20"/>
        </w:rPr>
        <w:t xml:space="preserve"> </w:t>
      </w:r>
      <w:r w:rsidRPr="00450031">
        <w:rPr>
          <w:rFonts w:ascii="Times New Roman" w:hAnsi="Times New Roman" w:cs="Times New Roman"/>
          <w:i/>
        </w:rPr>
        <w:t>Counties,</w:t>
      </w:r>
      <w:r w:rsidRPr="00450031">
        <w:rPr>
          <w:rFonts w:ascii="Times New Roman" w:hAnsi="Times New Roman" w:cs="Times New Roman"/>
          <w:i/>
          <w:spacing w:val="19"/>
        </w:rPr>
        <w:t xml:space="preserve"> </w:t>
      </w:r>
      <w:r w:rsidRPr="00450031">
        <w:rPr>
          <w:rFonts w:ascii="Times New Roman" w:hAnsi="Times New Roman" w:cs="Times New Roman"/>
          <w:i/>
        </w:rPr>
        <w:t>States,</w:t>
      </w:r>
      <w:r w:rsidRPr="00450031">
        <w:rPr>
          <w:rFonts w:ascii="Times New Roman" w:hAnsi="Times New Roman" w:cs="Times New Roman"/>
          <w:i/>
          <w:spacing w:val="19"/>
        </w:rPr>
        <w:t xml:space="preserve"> </w:t>
      </w:r>
      <w:r w:rsidRPr="00450031">
        <w:rPr>
          <w:rFonts w:ascii="Times New Roman" w:hAnsi="Times New Roman" w:cs="Times New Roman"/>
          <w:i/>
        </w:rPr>
        <w:t>etc.)</w:t>
      </w:r>
      <w:r>
        <w:rPr>
          <w:rFonts w:ascii="Times New Roman" w:hAnsi="Times New Roman" w:cs="Times New Roman"/>
          <w:iCs/>
        </w:rPr>
        <w:t xml:space="preserve"> – Enter </w:t>
      </w:r>
      <w:r w:rsidRPr="00450031">
        <w:rPr>
          <w:rFonts w:ascii="Times New Roman" w:hAnsi="Times New Roman" w:cs="Times New Roman"/>
        </w:rPr>
        <w:t>the</w:t>
      </w:r>
      <w:r w:rsidRPr="00450031">
        <w:rPr>
          <w:rFonts w:ascii="Times New Roman" w:hAnsi="Times New Roman" w:cs="Times New Roman"/>
          <w:spacing w:val="18"/>
        </w:rPr>
        <w:t xml:space="preserve"> </w:t>
      </w:r>
      <w:r w:rsidRPr="00450031">
        <w:rPr>
          <w:rFonts w:ascii="Times New Roman" w:hAnsi="Times New Roman" w:cs="Times New Roman"/>
        </w:rPr>
        <w:t>name</w:t>
      </w:r>
      <w:r w:rsidRPr="00450031">
        <w:rPr>
          <w:rFonts w:ascii="Times New Roman" w:hAnsi="Times New Roman" w:cs="Times New Roman"/>
          <w:spacing w:val="18"/>
        </w:rPr>
        <w:t xml:space="preserve"> </w:t>
      </w:r>
      <w:r w:rsidRPr="00450031">
        <w:rPr>
          <w:rFonts w:ascii="Times New Roman" w:hAnsi="Times New Roman" w:cs="Times New Roman"/>
        </w:rPr>
        <w:t>of</w:t>
      </w:r>
      <w:r w:rsidRPr="00450031">
        <w:rPr>
          <w:rFonts w:ascii="Times New Roman" w:hAnsi="Times New Roman" w:cs="Times New Roman"/>
          <w:spacing w:val="18"/>
        </w:rPr>
        <w:t xml:space="preserve"> </w:t>
      </w:r>
      <w:r w:rsidRPr="00450031">
        <w:rPr>
          <w:rFonts w:ascii="Times New Roman" w:hAnsi="Times New Roman" w:cs="Times New Roman"/>
        </w:rPr>
        <w:t>the</w:t>
      </w:r>
      <w:r w:rsidRPr="00450031">
        <w:rPr>
          <w:rFonts w:ascii="Times New Roman" w:hAnsi="Times New Roman" w:cs="Times New Roman"/>
          <w:spacing w:val="18"/>
        </w:rPr>
        <w:t xml:space="preserve"> </w:t>
      </w:r>
      <w:r w:rsidRPr="00450031">
        <w:rPr>
          <w:rFonts w:ascii="Times New Roman" w:hAnsi="Times New Roman" w:cs="Times New Roman"/>
        </w:rPr>
        <w:t>state</w:t>
      </w:r>
      <w:r w:rsidRPr="00450031">
        <w:rPr>
          <w:rFonts w:ascii="Times New Roman" w:hAnsi="Times New Roman" w:cs="Times New Roman"/>
          <w:spacing w:val="17"/>
        </w:rPr>
        <w:t xml:space="preserve"> </w:t>
      </w:r>
      <w:r w:rsidRPr="00450031">
        <w:rPr>
          <w:rFonts w:ascii="Times New Roman" w:hAnsi="Times New Roman" w:cs="Times New Roman"/>
        </w:rPr>
        <w:t>or</w:t>
      </w:r>
      <w:r w:rsidRPr="00450031">
        <w:rPr>
          <w:rFonts w:ascii="Times New Roman" w:hAnsi="Times New Roman" w:cs="Times New Roman"/>
          <w:spacing w:val="-42"/>
        </w:rPr>
        <w:t xml:space="preserve"> </w:t>
      </w:r>
      <w:r w:rsidRPr="00450031">
        <w:rPr>
          <w:rFonts w:ascii="Times New Roman" w:hAnsi="Times New Roman" w:cs="Times New Roman"/>
        </w:rPr>
        <w:t>territory that will benefit</w:t>
      </w:r>
      <w:r w:rsidRPr="00450031">
        <w:rPr>
          <w:rFonts w:ascii="Times New Roman" w:hAnsi="Times New Roman" w:cs="Times New Roman"/>
          <w:spacing w:val="3"/>
        </w:rPr>
        <w:t xml:space="preserve"> </w:t>
      </w:r>
      <w:r w:rsidRPr="00450031">
        <w:rPr>
          <w:rFonts w:ascii="Times New Roman" w:hAnsi="Times New Roman" w:cs="Times New Roman"/>
        </w:rPr>
        <w:t>from</w:t>
      </w:r>
      <w:r w:rsidRPr="00450031">
        <w:rPr>
          <w:rFonts w:ascii="Times New Roman" w:hAnsi="Times New Roman" w:cs="Times New Roman"/>
          <w:spacing w:val="-2"/>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project.</w:t>
      </w:r>
    </w:p>
    <w:p w:rsidR="00AA5CCE" w:rsidP="009A6B4D" w14:paraId="4A466CA6" w14:textId="61E3A4C7">
      <w:pPr>
        <w:pStyle w:val="BodyText"/>
        <w:numPr>
          <w:ilvl w:val="0"/>
          <w:numId w:val="64"/>
        </w:numPr>
        <w:spacing w:line="276" w:lineRule="auto"/>
        <w:ind w:right="1080"/>
        <w:rPr>
          <w:rFonts w:ascii="Times New Roman" w:hAnsi="Times New Roman" w:cs="Times New Roman"/>
        </w:rPr>
      </w:pPr>
      <w:r w:rsidRPr="00450031">
        <w:rPr>
          <w:rFonts w:ascii="Times New Roman" w:hAnsi="Times New Roman" w:cs="Times New Roman"/>
          <w:i/>
        </w:rPr>
        <w:t>Descriptive Title of Applicant’s Project</w:t>
      </w:r>
      <w:r>
        <w:rPr>
          <w:rFonts w:ascii="Times New Roman" w:hAnsi="Times New Roman" w:cs="Times New Roman"/>
          <w:iCs/>
        </w:rPr>
        <w:t xml:space="preserve"> – For </w:t>
      </w:r>
      <w:r w:rsidRPr="00450031">
        <w:rPr>
          <w:rFonts w:ascii="Times New Roman" w:hAnsi="Times New Roman" w:cs="Times New Roman"/>
        </w:rPr>
        <w:t>the initial application, enter "BLS Occupational</w:t>
      </w:r>
      <w:r w:rsidRPr="00450031">
        <w:rPr>
          <w:rFonts w:ascii="Times New Roman" w:hAnsi="Times New Roman" w:cs="Times New Roman"/>
          <w:spacing w:val="-43"/>
        </w:rPr>
        <w:t xml:space="preserve"> </w:t>
      </w:r>
      <w:r w:rsidRPr="00450031">
        <w:rPr>
          <w:rFonts w:ascii="Times New Roman" w:hAnsi="Times New Roman" w:cs="Times New Roman"/>
        </w:rPr>
        <w:t xml:space="preserve">Safety and Health Statistics, pursuant to Sec. 24 of the Occupational Safety and Health </w:t>
      </w:r>
      <w:r w:rsidRPr="00450031">
        <w:rPr>
          <w:rFonts w:ascii="Times New Roman" w:hAnsi="Times New Roman" w:cs="Times New Roman"/>
        </w:rPr>
        <w:t>Act</w:t>
      </w:r>
      <w:r w:rsidR="00047143">
        <w:rPr>
          <w:rFonts w:ascii="Times New Roman" w:hAnsi="Times New Roman" w:cs="Times New Roman"/>
        </w:rPr>
        <w:t xml:space="preserve"> </w:t>
      </w:r>
      <w:r w:rsidRPr="00450031">
        <w:rPr>
          <w:rFonts w:ascii="Times New Roman" w:hAnsi="Times New Roman" w:cs="Times New Roman"/>
          <w:spacing w:val="-43"/>
        </w:rPr>
        <w:t xml:space="preserve"> </w:t>
      </w:r>
      <w:r w:rsidRPr="00450031">
        <w:rPr>
          <w:rFonts w:ascii="Times New Roman" w:hAnsi="Times New Roman" w:cs="Times New Roman"/>
        </w:rPr>
        <w:t>of</w:t>
      </w:r>
      <w:r w:rsidRPr="00450031">
        <w:rPr>
          <w:rFonts w:ascii="Times New Roman" w:hAnsi="Times New Roman" w:cs="Times New Roman"/>
          <w:spacing w:val="-2"/>
        </w:rPr>
        <w:t xml:space="preserve"> </w:t>
      </w:r>
      <w:r w:rsidRPr="00450031">
        <w:rPr>
          <w:rFonts w:ascii="Times New Roman" w:hAnsi="Times New Roman" w:cs="Times New Roman"/>
        </w:rPr>
        <w:t>1970,</w:t>
      </w:r>
      <w:r w:rsidRPr="00450031">
        <w:rPr>
          <w:rFonts w:ascii="Times New Roman" w:hAnsi="Times New Roman" w:cs="Times New Roman"/>
          <w:spacing w:val="1"/>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equivalent</w:t>
      </w:r>
      <w:r w:rsidRPr="00450031">
        <w:rPr>
          <w:rFonts w:ascii="Times New Roman" w:hAnsi="Times New Roman" w:cs="Times New Roman"/>
          <w:spacing w:val="2"/>
        </w:rPr>
        <w:t xml:space="preserve"> </w:t>
      </w:r>
      <w:r w:rsidRPr="00450031">
        <w:rPr>
          <w:rFonts w:ascii="Times New Roman" w:hAnsi="Times New Roman" w:cs="Times New Roman"/>
        </w:rPr>
        <w:t>state</w:t>
      </w:r>
      <w:r w:rsidRPr="00450031">
        <w:rPr>
          <w:rFonts w:ascii="Times New Roman" w:hAnsi="Times New Roman" w:cs="Times New Roman"/>
          <w:spacing w:val="2"/>
        </w:rPr>
        <w:t xml:space="preserve"> </w:t>
      </w:r>
      <w:r w:rsidRPr="00450031">
        <w:rPr>
          <w:rFonts w:ascii="Times New Roman" w:hAnsi="Times New Roman" w:cs="Times New Roman"/>
        </w:rPr>
        <w:t>laws.”</w:t>
      </w:r>
    </w:p>
    <w:p w:rsidR="00AA5CCE" w:rsidRPr="00083ECD" w:rsidP="009A6B4D" w14:paraId="0AC2F326" w14:textId="77777777">
      <w:pPr>
        <w:pStyle w:val="BodyText"/>
        <w:numPr>
          <w:ilvl w:val="0"/>
          <w:numId w:val="64"/>
        </w:numPr>
        <w:spacing w:line="276" w:lineRule="auto"/>
        <w:ind w:right="1080"/>
        <w:rPr>
          <w:rFonts w:ascii="Times New Roman" w:hAnsi="Times New Roman" w:cs="Times New Roman"/>
        </w:rPr>
      </w:pPr>
      <w:r w:rsidRPr="00083ECD">
        <w:rPr>
          <w:rFonts w:ascii="Times New Roman" w:hAnsi="Times New Roman" w:cs="Times New Roman"/>
          <w:i/>
        </w:rPr>
        <w:t>Congressional</w:t>
      </w:r>
      <w:r w:rsidRPr="00083ECD">
        <w:rPr>
          <w:rFonts w:ascii="Times New Roman" w:hAnsi="Times New Roman" w:cs="Times New Roman"/>
          <w:i/>
          <w:spacing w:val="7"/>
        </w:rPr>
        <w:t xml:space="preserve"> </w:t>
      </w:r>
      <w:r w:rsidRPr="00083ECD">
        <w:rPr>
          <w:rFonts w:ascii="Times New Roman" w:hAnsi="Times New Roman" w:cs="Times New Roman"/>
          <w:i/>
        </w:rPr>
        <w:t>Districts</w:t>
      </w:r>
      <w:r w:rsidRPr="00083ECD">
        <w:rPr>
          <w:rFonts w:ascii="Times New Roman" w:hAnsi="Times New Roman" w:cs="Times New Roman"/>
          <w:i/>
          <w:spacing w:val="6"/>
        </w:rPr>
        <w:t xml:space="preserve"> </w:t>
      </w:r>
      <w:r w:rsidRPr="00083ECD">
        <w:rPr>
          <w:rFonts w:ascii="Times New Roman" w:hAnsi="Times New Roman" w:cs="Times New Roman"/>
          <w:i/>
        </w:rPr>
        <w:t>of</w:t>
      </w:r>
      <w:r w:rsidRPr="00083ECD">
        <w:rPr>
          <w:rFonts w:ascii="Times New Roman" w:hAnsi="Times New Roman" w:cs="Times New Roman"/>
          <w:i/>
          <w:spacing w:val="6"/>
        </w:rPr>
        <w:t xml:space="preserve"> </w:t>
      </w:r>
      <w:r w:rsidRPr="00083ECD">
        <w:rPr>
          <w:rFonts w:ascii="Times New Roman" w:hAnsi="Times New Roman" w:cs="Times New Roman"/>
        </w:rPr>
        <w:t>—(a)</w:t>
      </w:r>
      <w:r w:rsidRPr="00083ECD">
        <w:rPr>
          <w:rFonts w:ascii="Times New Roman" w:hAnsi="Times New Roman" w:cs="Times New Roman"/>
          <w:spacing w:val="6"/>
        </w:rPr>
        <w:t xml:space="preserve"> </w:t>
      </w:r>
      <w:r w:rsidRPr="00083ECD">
        <w:rPr>
          <w:rFonts w:ascii="Times New Roman" w:hAnsi="Times New Roman" w:cs="Times New Roman"/>
        </w:rPr>
        <w:t>Enter</w:t>
      </w:r>
      <w:r w:rsidRPr="00083ECD">
        <w:rPr>
          <w:rFonts w:ascii="Times New Roman" w:hAnsi="Times New Roman" w:cs="Times New Roman"/>
          <w:spacing w:val="7"/>
        </w:rPr>
        <w:t xml:space="preserve"> </w:t>
      </w:r>
      <w:r w:rsidRPr="00083ECD">
        <w:rPr>
          <w:rFonts w:ascii="Times New Roman" w:hAnsi="Times New Roman" w:cs="Times New Roman"/>
        </w:rPr>
        <w:t>the</w:t>
      </w:r>
      <w:r w:rsidRPr="00083ECD">
        <w:rPr>
          <w:rFonts w:ascii="Times New Roman" w:hAnsi="Times New Roman" w:cs="Times New Roman"/>
          <w:spacing w:val="6"/>
        </w:rPr>
        <w:t xml:space="preserve"> </w:t>
      </w:r>
      <w:r w:rsidRPr="00083ECD">
        <w:rPr>
          <w:rFonts w:ascii="Times New Roman" w:hAnsi="Times New Roman" w:cs="Times New Roman"/>
        </w:rPr>
        <w:t>applicant’s</w:t>
      </w:r>
      <w:r w:rsidRPr="00083ECD">
        <w:rPr>
          <w:rFonts w:ascii="Times New Roman" w:hAnsi="Times New Roman" w:cs="Times New Roman"/>
          <w:spacing w:val="6"/>
        </w:rPr>
        <w:t xml:space="preserve"> </w:t>
      </w:r>
      <w:r w:rsidRPr="00083ECD">
        <w:rPr>
          <w:rFonts w:ascii="Times New Roman" w:hAnsi="Times New Roman" w:cs="Times New Roman"/>
        </w:rPr>
        <w:t>three</w:t>
      </w:r>
      <w:r w:rsidRPr="00083ECD">
        <w:rPr>
          <w:rFonts w:ascii="Times New Roman" w:hAnsi="Times New Roman" w:cs="Times New Roman"/>
          <w:spacing w:val="6"/>
        </w:rPr>
        <w:t xml:space="preserve"> </w:t>
      </w:r>
      <w:r w:rsidRPr="00083ECD">
        <w:rPr>
          <w:rFonts w:ascii="Times New Roman" w:hAnsi="Times New Roman" w:cs="Times New Roman"/>
        </w:rPr>
        <w:t>digit</w:t>
      </w:r>
      <w:r w:rsidRPr="00083ECD">
        <w:rPr>
          <w:rFonts w:ascii="Times New Roman" w:hAnsi="Times New Roman" w:cs="Times New Roman"/>
          <w:spacing w:val="8"/>
        </w:rPr>
        <w:t xml:space="preserve"> </w:t>
      </w:r>
      <w:r w:rsidRPr="00083ECD">
        <w:rPr>
          <w:rFonts w:ascii="Times New Roman" w:hAnsi="Times New Roman" w:cs="Times New Roman"/>
        </w:rPr>
        <w:t>congressional</w:t>
      </w:r>
      <w:r w:rsidRPr="00083ECD">
        <w:rPr>
          <w:rFonts w:ascii="Times New Roman" w:hAnsi="Times New Roman" w:cs="Times New Roman"/>
          <w:spacing w:val="7"/>
        </w:rPr>
        <w:t xml:space="preserve"> </w:t>
      </w:r>
      <w:r w:rsidRPr="00083ECD">
        <w:rPr>
          <w:rFonts w:ascii="Times New Roman" w:hAnsi="Times New Roman" w:cs="Times New Roman"/>
        </w:rPr>
        <w:t>district</w:t>
      </w:r>
      <w:r w:rsidRPr="00083ECD">
        <w:rPr>
          <w:rFonts w:ascii="Times New Roman" w:hAnsi="Times New Roman" w:cs="Times New Roman"/>
          <w:spacing w:val="7"/>
        </w:rPr>
        <w:t xml:space="preserve"> </w:t>
      </w:r>
      <w:r w:rsidRPr="00083ECD">
        <w:rPr>
          <w:rFonts w:ascii="Times New Roman" w:hAnsi="Times New Roman" w:cs="Times New Roman"/>
        </w:rPr>
        <w:t>and</w:t>
      </w:r>
    </w:p>
    <w:p w:rsidR="00AA5CCE" w:rsidP="009A6B4D" w14:paraId="73F6C049" w14:textId="77777777">
      <w:pPr>
        <w:pStyle w:val="BodyText"/>
        <w:spacing w:line="276" w:lineRule="auto"/>
        <w:ind w:left="2678" w:right="1077"/>
        <w:rPr>
          <w:rFonts w:ascii="Times New Roman" w:hAnsi="Times New Roman" w:cs="Times New Roman"/>
          <w:color w:val="0000FF"/>
          <w:u w:val="single" w:color="0000FF"/>
        </w:rPr>
      </w:pPr>
      <w:r w:rsidRPr="00450031">
        <w:rPr>
          <w:rFonts w:ascii="Times New Roman" w:hAnsi="Times New Roman" w:cs="Times New Roman"/>
        </w:rPr>
        <w:t>(b) Enter “all” to signify that the scope for the OSHS program is statewide. Maps depicting</w:t>
      </w:r>
      <w:r>
        <w:rPr>
          <w:rFonts w:ascii="Times New Roman" w:hAnsi="Times New Roman" w:cs="Times New Roman"/>
          <w:spacing w:val="1"/>
        </w:rPr>
        <w:t xml:space="preserve"> </w:t>
      </w:r>
      <w:r w:rsidRPr="00450031">
        <w:rPr>
          <w:rFonts w:ascii="Times New Roman" w:hAnsi="Times New Roman" w:cs="Times New Roman"/>
        </w:rPr>
        <w:t>congressional</w:t>
      </w:r>
      <w:r w:rsidRPr="00450031">
        <w:rPr>
          <w:rFonts w:ascii="Times New Roman" w:hAnsi="Times New Roman" w:cs="Times New Roman"/>
          <w:spacing w:val="1"/>
        </w:rPr>
        <w:t xml:space="preserve"> </w:t>
      </w:r>
      <w:r w:rsidRPr="00450031">
        <w:rPr>
          <w:rFonts w:ascii="Times New Roman" w:hAnsi="Times New Roman" w:cs="Times New Roman"/>
        </w:rPr>
        <w:t>districts</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117th</w:t>
      </w:r>
      <w:r w:rsidRPr="00450031">
        <w:rPr>
          <w:rFonts w:ascii="Times New Roman" w:hAnsi="Times New Roman" w:cs="Times New Roman"/>
          <w:spacing w:val="1"/>
        </w:rPr>
        <w:t xml:space="preserve"> </w:t>
      </w:r>
      <w:r w:rsidRPr="00450031">
        <w:rPr>
          <w:rFonts w:ascii="Times New Roman" w:hAnsi="Times New Roman" w:cs="Times New Roman"/>
        </w:rPr>
        <w:t>Congress</w:t>
      </w:r>
      <w:r w:rsidRPr="00450031">
        <w:rPr>
          <w:rFonts w:ascii="Times New Roman" w:hAnsi="Times New Roman" w:cs="Times New Roman"/>
          <w:spacing w:val="1"/>
        </w:rPr>
        <w:t xml:space="preserve"> </w:t>
      </w:r>
      <w:r w:rsidRPr="00450031">
        <w:rPr>
          <w:rFonts w:ascii="Times New Roman" w:hAnsi="Times New Roman" w:cs="Times New Roman"/>
        </w:rPr>
        <w:t>can</w:t>
      </w:r>
      <w:r w:rsidRPr="00450031">
        <w:rPr>
          <w:rFonts w:ascii="Times New Roman" w:hAnsi="Times New Roman" w:cs="Times New Roman"/>
          <w:spacing w:val="1"/>
        </w:rPr>
        <w:t xml:space="preserve"> </w:t>
      </w:r>
      <w:r w:rsidRPr="00450031">
        <w:rPr>
          <w:rFonts w:ascii="Times New Roman" w:hAnsi="Times New Roman" w:cs="Times New Roman"/>
        </w:rPr>
        <w:t>be</w:t>
      </w:r>
      <w:r w:rsidRPr="00450031">
        <w:rPr>
          <w:rFonts w:ascii="Times New Roman" w:hAnsi="Times New Roman" w:cs="Times New Roman"/>
          <w:spacing w:val="1"/>
        </w:rPr>
        <w:t xml:space="preserve"> </w:t>
      </w:r>
      <w:r w:rsidRPr="00450031">
        <w:rPr>
          <w:rFonts w:ascii="Times New Roman" w:hAnsi="Times New Roman" w:cs="Times New Roman"/>
        </w:rPr>
        <w:t>found</w:t>
      </w:r>
      <w:r w:rsidRPr="00450031">
        <w:rPr>
          <w:rFonts w:ascii="Times New Roman" w:hAnsi="Times New Roman" w:cs="Times New Roman"/>
          <w:spacing w:val="1"/>
        </w:rPr>
        <w:t xml:space="preserve"> </w:t>
      </w:r>
      <w:r w:rsidRPr="00450031">
        <w:rPr>
          <w:rFonts w:ascii="Times New Roman" w:hAnsi="Times New Roman" w:cs="Times New Roman"/>
        </w:rPr>
        <w:t>online</w:t>
      </w:r>
      <w:r w:rsidRPr="00450031">
        <w:rPr>
          <w:rFonts w:ascii="Times New Roman" w:hAnsi="Times New Roman" w:cs="Times New Roman"/>
          <w:spacing w:val="1"/>
        </w:rPr>
        <w:t xml:space="preserve"> </w:t>
      </w:r>
      <w:r w:rsidRPr="00450031">
        <w:rPr>
          <w:rFonts w:ascii="Times New Roman" w:hAnsi="Times New Roman" w:cs="Times New Roman"/>
        </w:rPr>
        <w:t>at</w:t>
      </w:r>
      <w:r w:rsidRPr="00450031">
        <w:rPr>
          <w:rFonts w:ascii="Times New Roman" w:hAnsi="Times New Roman" w:cs="Times New Roman"/>
          <w:color w:val="0000FF"/>
          <w:spacing w:val="-43"/>
        </w:rPr>
        <w:t xml:space="preserve"> </w:t>
      </w:r>
      <w:hyperlink r:id="rId35">
        <w:r w:rsidRPr="00450031">
          <w:rPr>
            <w:rFonts w:ascii="Times New Roman" w:hAnsi="Times New Roman" w:cs="Times New Roman"/>
            <w:color w:val="0000FF"/>
            <w:u w:val="single" w:color="0000FF"/>
          </w:rPr>
          <w:t>https://www2.census.gov/geo/maps/cong_dist/uswall/cd117/CD117_US_WallMap.pdf?#</w:t>
        </w:r>
      </w:hyperlink>
    </w:p>
    <w:p w:rsidR="00AA5CCE" w:rsidRPr="00083ECD" w:rsidP="009A6B4D" w14:paraId="5C3B954C" w14:textId="77777777">
      <w:pPr>
        <w:pStyle w:val="BodyText"/>
        <w:numPr>
          <w:ilvl w:val="0"/>
          <w:numId w:val="64"/>
        </w:numPr>
        <w:spacing w:line="276" w:lineRule="auto"/>
        <w:ind w:right="1077"/>
        <w:rPr>
          <w:rFonts w:ascii="Times New Roman" w:hAnsi="Times New Roman" w:cs="Times New Roman"/>
          <w:color w:val="0000FF"/>
          <w:u w:val="single" w:color="0000FF"/>
        </w:rPr>
      </w:pPr>
      <w:r w:rsidRPr="00450031">
        <w:rPr>
          <w:rFonts w:ascii="Times New Roman" w:hAnsi="Times New Roman" w:cs="Times New Roman"/>
          <w:i/>
        </w:rPr>
        <w:t>Proposed Project Start and End Dates</w:t>
      </w:r>
      <w:r>
        <w:rPr>
          <w:rFonts w:ascii="Times New Roman" w:hAnsi="Times New Roman" w:cs="Times New Roman"/>
        </w:rPr>
        <w:t xml:space="preserve"> – Enter </w:t>
      </w:r>
      <w:r w:rsidRPr="00450031">
        <w:rPr>
          <w:rFonts w:ascii="Times New Roman" w:hAnsi="Times New Roman" w:cs="Times New Roman"/>
        </w:rPr>
        <w:t>“10/01/XX” and “09/30/XX” where XX is the</w:t>
      </w:r>
      <w:r w:rsidRPr="00450031">
        <w:rPr>
          <w:rFonts w:ascii="Times New Roman" w:hAnsi="Times New Roman" w:cs="Times New Roman"/>
          <w:spacing w:val="1"/>
        </w:rPr>
        <w:t xml:space="preserve"> </w:t>
      </w:r>
      <w:r w:rsidRPr="00450031">
        <w:rPr>
          <w:rFonts w:ascii="Times New Roman" w:hAnsi="Times New Roman" w:cs="Times New Roman"/>
        </w:rPr>
        <w:t>year in which the Federal fiscal year begins followed by the next calendar year when the</w:t>
      </w:r>
      <w:r w:rsidRPr="00450031">
        <w:rPr>
          <w:rFonts w:ascii="Times New Roman" w:hAnsi="Times New Roman" w:cs="Times New Roman"/>
          <w:spacing w:val="1"/>
        </w:rPr>
        <w:t xml:space="preserve"> </w:t>
      </w:r>
      <w:r w:rsidRPr="00450031">
        <w:rPr>
          <w:rFonts w:ascii="Times New Roman" w:hAnsi="Times New Roman" w:cs="Times New Roman"/>
        </w:rPr>
        <w:t>Federal</w:t>
      </w:r>
      <w:r w:rsidRPr="00450031">
        <w:rPr>
          <w:rFonts w:ascii="Times New Roman" w:hAnsi="Times New Roman" w:cs="Times New Roman"/>
          <w:spacing w:val="-4"/>
        </w:rPr>
        <w:t xml:space="preserve"> </w:t>
      </w:r>
      <w:r w:rsidRPr="00450031">
        <w:rPr>
          <w:rFonts w:ascii="Times New Roman" w:hAnsi="Times New Roman" w:cs="Times New Roman"/>
        </w:rPr>
        <w:t>fiscal</w:t>
      </w:r>
      <w:r w:rsidRPr="00450031">
        <w:rPr>
          <w:rFonts w:ascii="Times New Roman" w:hAnsi="Times New Roman" w:cs="Times New Roman"/>
          <w:spacing w:val="-3"/>
        </w:rPr>
        <w:t xml:space="preserve"> </w:t>
      </w:r>
      <w:r w:rsidRPr="00450031">
        <w:rPr>
          <w:rFonts w:ascii="Times New Roman" w:hAnsi="Times New Roman" w:cs="Times New Roman"/>
        </w:rPr>
        <w:t>year</w:t>
      </w:r>
      <w:r w:rsidRPr="00450031">
        <w:rPr>
          <w:rFonts w:ascii="Times New Roman" w:hAnsi="Times New Roman" w:cs="Times New Roman"/>
          <w:spacing w:val="-4"/>
        </w:rPr>
        <w:t xml:space="preserve"> </w:t>
      </w:r>
      <w:r w:rsidRPr="00450031">
        <w:rPr>
          <w:rFonts w:ascii="Times New Roman" w:hAnsi="Times New Roman" w:cs="Times New Roman"/>
        </w:rPr>
        <w:t>ends.</w:t>
      </w:r>
      <w:r w:rsidRPr="00450031">
        <w:rPr>
          <w:rFonts w:ascii="Times New Roman" w:hAnsi="Times New Roman" w:cs="Times New Roman"/>
          <w:spacing w:val="38"/>
        </w:rPr>
        <w:t xml:space="preserve"> </w:t>
      </w:r>
      <w:r w:rsidRPr="00450031">
        <w:rPr>
          <w:rFonts w:ascii="Times New Roman" w:hAnsi="Times New Roman" w:cs="Times New Roman"/>
        </w:rPr>
        <w:t>For</w:t>
      </w:r>
      <w:r w:rsidRPr="00450031">
        <w:rPr>
          <w:rFonts w:ascii="Times New Roman" w:hAnsi="Times New Roman" w:cs="Times New Roman"/>
          <w:spacing w:val="-3"/>
        </w:rPr>
        <w:t xml:space="preserve"> </w:t>
      </w:r>
      <w:r w:rsidRPr="00450031">
        <w:rPr>
          <w:rFonts w:ascii="Times New Roman" w:hAnsi="Times New Roman" w:cs="Times New Roman"/>
        </w:rPr>
        <w:t>example,</w:t>
      </w:r>
      <w:r w:rsidRPr="00450031">
        <w:rPr>
          <w:rFonts w:ascii="Times New Roman" w:hAnsi="Times New Roman" w:cs="Times New Roman"/>
          <w:spacing w:val="-3"/>
        </w:rPr>
        <w:t xml:space="preserve"> </w:t>
      </w:r>
      <w:r w:rsidRPr="00450031">
        <w:rPr>
          <w:rFonts w:ascii="Times New Roman" w:hAnsi="Times New Roman" w:cs="Times New Roman"/>
        </w:rPr>
        <w:t>10/01/22</w:t>
      </w:r>
      <w:r w:rsidRPr="00450031">
        <w:rPr>
          <w:rFonts w:ascii="Times New Roman" w:hAnsi="Times New Roman" w:cs="Times New Roman"/>
          <w:spacing w:val="-3"/>
        </w:rPr>
        <w:t xml:space="preserve"> </w:t>
      </w:r>
      <w:r w:rsidRPr="00450031">
        <w:rPr>
          <w:rFonts w:ascii="Times New Roman" w:hAnsi="Times New Roman" w:cs="Times New Roman"/>
        </w:rPr>
        <w:t>and</w:t>
      </w:r>
      <w:r w:rsidRPr="00450031">
        <w:rPr>
          <w:rFonts w:ascii="Times New Roman" w:hAnsi="Times New Roman" w:cs="Times New Roman"/>
          <w:spacing w:val="-3"/>
        </w:rPr>
        <w:t xml:space="preserve"> </w:t>
      </w:r>
      <w:r w:rsidRPr="00450031">
        <w:rPr>
          <w:rFonts w:ascii="Times New Roman" w:hAnsi="Times New Roman" w:cs="Times New Roman"/>
        </w:rPr>
        <w:t>09/30/23</w:t>
      </w:r>
      <w:r w:rsidRPr="00450031">
        <w:rPr>
          <w:rFonts w:ascii="Times New Roman" w:hAnsi="Times New Roman" w:cs="Times New Roman"/>
          <w:spacing w:val="-3"/>
        </w:rPr>
        <w:t xml:space="preserve"> </w:t>
      </w:r>
      <w:r w:rsidRPr="00450031">
        <w:rPr>
          <w:rFonts w:ascii="Times New Roman" w:hAnsi="Times New Roman" w:cs="Times New Roman"/>
        </w:rPr>
        <w:t>for</w:t>
      </w:r>
      <w:r w:rsidRPr="00450031">
        <w:rPr>
          <w:rFonts w:ascii="Times New Roman" w:hAnsi="Times New Roman" w:cs="Times New Roman"/>
          <w:spacing w:val="-3"/>
        </w:rPr>
        <w:t xml:space="preserve"> </w:t>
      </w:r>
      <w:r w:rsidRPr="00450031">
        <w:rPr>
          <w:rFonts w:ascii="Times New Roman" w:hAnsi="Times New Roman" w:cs="Times New Roman"/>
        </w:rPr>
        <w:t>Federal</w:t>
      </w:r>
      <w:r w:rsidRPr="00450031">
        <w:rPr>
          <w:rFonts w:ascii="Times New Roman" w:hAnsi="Times New Roman" w:cs="Times New Roman"/>
          <w:spacing w:val="-4"/>
        </w:rPr>
        <w:t xml:space="preserve"> </w:t>
      </w:r>
      <w:r w:rsidRPr="00450031">
        <w:rPr>
          <w:rFonts w:ascii="Times New Roman" w:hAnsi="Times New Roman" w:cs="Times New Roman"/>
        </w:rPr>
        <w:t>fiscal</w:t>
      </w:r>
      <w:r w:rsidRPr="00450031">
        <w:rPr>
          <w:rFonts w:ascii="Times New Roman" w:hAnsi="Times New Roman" w:cs="Times New Roman"/>
          <w:spacing w:val="-3"/>
        </w:rPr>
        <w:t xml:space="preserve"> </w:t>
      </w:r>
      <w:r w:rsidRPr="00450031">
        <w:rPr>
          <w:rFonts w:ascii="Times New Roman" w:hAnsi="Times New Roman" w:cs="Times New Roman"/>
        </w:rPr>
        <w:t>year</w:t>
      </w:r>
      <w:r w:rsidRPr="00450031">
        <w:rPr>
          <w:rFonts w:ascii="Times New Roman" w:hAnsi="Times New Roman" w:cs="Times New Roman"/>
          <w:spacing w:val="-4"/>
        </w:rPr>
        <w:t xml:space="preserve"> </w:t>
      </w:r>
      <w:r w:rsidRPr="00450031">
        <w:rPr>
          <w:rFonts w:ascii="Times New Roman" w:hAnsi="Times New Roman" w:cs="Times New Roman"/>
        </w:rPr>
        <w:t>2023.</w:t>
      </w:r>
    </w:p>
    <w:p w:rsidR="00AA5CCE" w:rsidRPr="00083ECD" w:rsidP="009A6B4D" w14:paraId="74DB6A49" w14:textId="77777777">
      <w:pPr>
        <w:pStyle w:val="BodyText"/>
        <w:numPr>
          <w:ilvl w:val="0"/>
          <w:numId w:val="64"/>
        </w:numPr>
        <w:spacing w:line="276" w:lineRule="auto"/>
        <w:ind w:right="1077"/>
        <w:rPr>
          <w:rFonts w:ascii="Times New Roman" w:hAnsi="Times New Roman" w:cs="Times New Roman"/>
          <w:color w:val="0000FF"/>
          <w:u w:val="single" w:color="0000FF"/>
        </w:rPr>
      </w:pPr>
      <w:r w:rsidRPr="00450031">
        <w:rPr>
          <w:rFonts w:ascii="Times New Roman" w:hAnsi="Times New Roman" w:cs="Times New Roman"/>
          <w:i/>
        </w:rPr>
        <w:t>Estimated Funding</w:t>
      </w:r>
      <w:r>
        <w:rPr>
          <w:rFonts w:ascii="Times New Roman" w:hAnsi="Times New Roman" w:cs="Times New Roman"/>
          <w:i/>
        </w:rPr>
        <w:t xml:space="preserve"> </w:t>
      </w:r>
      <w:r w:rsidRPr="00083ECD">
        <w:rPr>
          <w:rFonts w:ascii="Times New Roman" w:hAnsi="Times New Roman" w:cs="Times New Roman"/>
          <w:iCs/>
        </w:rPr>
        <w:t xml:space="preserve">– Enter </w:t>
      </w:r>
      <w:r w:rsidRPr="00450031">
        <w:rPr>
          <w:rFonts w:ascii="Times New Roman" w:hAnsi="Times New Roman" w:cs="Times New Roman"/>
        </w:rPr>
        <w:t>the amount of Federal assistance requested.</w:t>
      </w:r>
      <w:r w:rsidRPr="00450031">
        <w:rPr>
          <w:rFonts w:ascii="Times New Roman" w:hAnsi="Times New Roman" w:cs="Times New Roman"/>
          <w:spacing w:val="1"/>
        </w:rPr>
        <w:t xml:space="preserve"> </w:t>
      </w:r>
      <w:r w:rsidRPr="00450031">
        <w:rPr>
          <w:rFonts w:ascii="Times New Roman" w:hAnsi="Times New Roman" w:cs="Times New Roman"/>
        </w:rPr>
        <w:t>If the purpose of</w:t>
      </w:r>
      <w:r w:rsidRPr="00450031">
        <w:rPr>
          <w:rFonts w:ascii="Times New Roman" w:hAnsi="Times New Roman" w:cs="Times New Roman"/>
          <w:spacing w:val="1"/>
        </w:rPr>
        <w:t xml:space="preserve"> </w:t>
      </w:r>
      <w:r w:rsidRPr="00450031">
        <w:rPr>
          <w:rFonts w:ascii="Times New Roman" w:hAnsi="Times New Roman" w:cs="Times New Roman"/>
        </w:rPr>
        <w:t>this application is to change an existing award (2), enter only the amount of increase or</w:t>
      </w:r>
      <w:r w:rsidRPr="00450031">
        <w:rPr>
          <w:rFonts w:ascii="Times New Roman" w:hAnsi="Times New Roman" w:cs="Times New Roman"/>
          <w:spacing w:val="1"/>
        </w:rPr>
        <w:t xml:space="preserve"> </w:t>
      </w:r>
      <w:r w:rsidRPr="00450031">
        <w:rPr>
          <w:rFonts w:ascii="Times New Roman" w:hAnsi="Times New Roman" w:cs="Times New Roman"/>
          <w:spacing w:val="-1"/>
        </w:rPr>
        <w:t>decrease.</w:t>
      </w:r>
      <w:r w:rsidRPr="00450031">
        <w:rPr>
          <w:rFonts w:ascii="Times New Roman" w:hAnsi="Times New Roman" w:cs="Times New Roman"/>
          <w:spacing w:val="25"/>
        </w:rPr>
        <w:t xml:space="preserve"> </w:t>
      </w:r>
      <w:r w:rsidRPr="00450031">
        <w:rPr>
          <w:rFonts w:ascii="Times New Roman" w:hAnsi="Times New Roman" w:cs="Times New Roman"/>
          <w:spacing w:val="-1"/>
        </w:rPr>
        <w:t>For</w:t>
      </w:r>
      <w:r w:rsidRPr="00450031">
        <w:rPr>
          <w:rFonts w:ascii="Times New Roman" w:hAnsi="Times New Roman" w:cs="Times New Roman"/>
          <w:spacing w:val="-12"/>
        </w:rPr>
        <w:t xml:space="preserve"> </w:t>
      </w:r>
      <w:r w:rsidRPr="00450031">
        <w:rPr>
          <w:rFonts w:ascii="Times New Roman" w:hAnsi="Times New Roman" w:cs="Times New Roman"/>
          <w:spacing w:val="-1"/>
        </w:rPr>
        <w:t>decreases,</w:t>
      </w:r>
      <w:r w:rsidRPr="00450031">
        <w:rPr>
          <w:rFonts w:ascii="Times New Roman" w:hAnsi="Times New Roman" w:cs="Times New Roman"/>
          <w:spacing w:val="-10"/>
        </w:rPr>
        <w:t xml:space="preserve"> </w:t>
      </w:r>
      <w:r w:rsidRPr="00450031">
        <w:rPr>
          <w:rFonts w:ascii="Times New Roman" w:hAnsi="Times New Roman" w:cs="Times New Roman"/>
          <w:spacing w:val="-1"/>
        </w:rPr>
        <w:t>enclose</w:t>
      </w:r>
      <w:r w:rsidRPr="00450031">
        <w:rPr>
          <w:rFonts w:ascii="Times New Roman" w:hAnsi="Times New Roman" w:cs="Times New Roman"/>
          <w:spacing w:val="-12"/>
        </w:rPr>
        <w:t xml:space="preserve"> </w:t>
      </w:r>
      <w:r w:rsidRPr="00450031">
        <w:rPr>
          <w:rFonts w:ascii="Times New Roman" w:hAnsi="Times New Roman" w:cs="Times New Roman"/>
          <w:spacing w:val="-1"/>
        </w:rPr>
        <w:t>the</w:t>
      </w:r>
      <w:r w:rsidRPr="00450031">
        <w:rPr>
          <w:rFonts w:ascii="Times New Roman" w:hAnsi="Times New Roman" w:cs="Times New Roman"/>
          <w:spacing w:val="-11"/>
        </w:rPr>
        <w:t xml:space="preserve"> </w:t>
      </w:r>
      <w:r w:rsidRPr="00450031">
        <w:rPr>
          <w:rFonts w:ascii="Times New Roman" w:hAnsi="Times New Roman" w:cs="Times New Roman"/>
          <w:spacing w:val="-1"/>
        </w:rPr>
        <w:t>amount</w:t>
      </w:r>
      <w:r w:rsidRPr="00450031">
        <w:rPr>
          <w:rFonts w:ascii="Times New Roman" w:hAnsi="Times New Roman" w:cs="Times New Roman"/>
          <w:spacing w:val="-11"/>
        </w:rPr>
        <w:t xml:space="preserve"> </w:t>
      </w:r>
      <w:r w:rsidRPr="00450031">
        <w:rPr>
          <w:rFonts w:ascii="Times New Roman" w:hAnsi="Times New Roman" w:cs="Times New Roman"/>
          <w:spacing w:val="-1"/>
        </w:rPr>
        <w:t>in</w:t>
      </w:r>
      <w:r w:rsidRPr="00450031">
        <w:rPr>
          <w:rFonts w:ascii="Times New Roman" w:hAnsi="Times New Roman" w:cs="Times New Roman"/>
          <w:spacing w:val="-11"/>
        </w:rPr>
        <w:t xml:space="preserve"> </w:t>
      </w:r>
      <w:r w:rsidRPr="00450031">
        <w:rPr>
          <w:rFonts w:ascii="Times New Roman" w:hAnsi="Times New Roman" w:cs="Times New Roman"/>
          <w:spacing w:val="-1"/>
        </w:rPr>
        <w:t>parentheses.</w:t>
      </w:r>
      <w:r w:rsidRPr="00450031">
        <w:rPr>
          <w:rFonts w:ascii="Times New Roman" w:hAnsi="Times New Roman" w:cs="Times New Roman"/>
          <w:spacing w:val="23"/>
        </w:rPr>
        <w:t xml:space="preserve"> </w:t>
      </w:r>
      <w:r w:rsidRPr="00450031">
        <w:rPr>
          <w:rFonts w:ascii="Times New Roman" w:hAnsi="Times New Roman" w:cs="Times New Roman"/>
        </w:rPr>
        <w:t>If</w:t>
      </w:r>
      <w:r w:rsidRPr="00450031">
        <w:rPr>
          <w:rFonts w:ascii="Times New Roman" w:hAnsi="Times New Roman" w:cs="Times New Roman"/>
          <w:spacing w:val="-12"/>
        </w:rPr>
        <w:t xml:space="preserve"> </w:t>
      </w:r>
      <w:r w:rsidRPr="00450031">
        <w:rPr>
          <w:rFonts w:ascii="Times New Roman" w:hAnsi="Times New Roman" w:cs="Times New Roman"/>
        </w:rPr>
        <w:t>the</w:t>
      </w:r>
      <w:r w:rsidRPr="00450031">
        <w:rPr>
          <w:rFonts w:ascii="Times New Roman" w:hAnsi="Times New Roman" w:cs="Times New Roman"/>
          <w:spacing w:val="-13"/>
        </w:rPr>
        <w:t xml:space="preserve"> </w:t>
      </w:r>
      <w:r w:rsidRPr="00450031">
        <w:rPr>
          <w:rFonts w:ascii="Times New Roman" w:hAnsi="Times New Roman" w:cs="Times New Roman"/>
        </w:rPr>
        <w:t>amount</w:t>
      </w:r>
      <w:r w:rsidRPr="00450031">
        <w:rPr>
          <w:rFonts w:ascii="Times New Roman" w:hAnsi="Times New Roman" w:cs="Times New Roman"/>
          <w:spacing w:val="-11"/>
        </w:rPr>
        <w:t xml:space="preserve"> </w:t>
      </w:r>
      <w:r w:rsidRPr="00450031">
        <w:rPr>
          <w:rFonts w:ascii="Times New Roman" w:hAnsi="Times New Roman" w:cs="Times New Roman"/>
        </w:rPr>
        <w:t>is</w:t>
      </w:r>
      <w:r w:rsidRPr="00450031">
        <w:rPr>
          <w:rFonts w:ascii="Times New Roman" w:hAnsi="Times New Roman" w:cs="Times New Roman"/>
          <w:spacing w:val="-11"/>
        </w:rPr>
        <w:t xml:space="preserve"> </w:t>
      </w:r>
      <w:r w:rsidRPr="00450031">
        <w:rPr>
          <w:rFonts w:ascii="Times New Roman" w:hAnsi="Times New Roman" w:cs="Times New Roman"/>
        </w:rPr>
        <w:t>the</w:t>
      </w:r>
      <w:r w:rsidRPr="00450031">
        <w:rPr>
          <w:rFonts w:ascii="Times New Roman" w:hAnsi="Times New Roman" w:cs="Times New Roman"/>
          <w:spacing w:val="-12"/>
        </w:rPr>
        <w:t xml:space="preserve"> </w:t>
      </w:r>
      <w:r w:rsidRPr="00450031">
        <w:rPr>
          <w:rFonts w:ascii="Times New Roman" w:hAnsi="Times New Roman" w:cs="Times New Roman"/>
        </w:rPr>
        <w:t>net</w:t>
      </w:r>
      <w:r w:rsidRPr="00450031">
        <w:rPr>
          <w:rFonts w:ascii="Times New Roman" w:hAnsi="Times New Roman" w:cs="Times New Roman"/>
          <w:spacing w:val="-8"/>
        </w:rPr>
        <w:t xml:space="preserve"> </w:t>
      </w:r>
      <w:r w:rsidRPr="00450031">
        <w:rPr>
          <w:rFonts w:ascii="Times New Roman" w:hAnsi="Times New Roman" w:cs="Times New Roman"/>
        </w:rPr>
        <w:t>result</w:t>
      </w:r>
      <w:r w:rsidRPr="00450031">
        <w:rPr>
          <w:rFonts w:ascii="Times New Roman" w:hAnsi="Times New Roman" w:cs="Times New Roman"/>
          <w:spacing w:val="1"/>
        </w:rPr>
        <w:t xml:space="preserve"> </w:t>
      </w:r>
      <w:r w:rsidRPr="00450031">
        <w:rPr>
          <w:rFonts w:ascii="Times New Roman" w:hAnsi="Times New Roman" w:cs="Times New Roman"/>
        </w:rPr>
        <w:t>of several increases and/or decreases, attach a separate page to break out the amount by</w:t>
      </w:r>
      <w:r w:rsidRPr="00450031">
        <w:rPr>
          <w:rFonts w:ascii="Times New Roman" w:hAnsi="Times New Roman" w:cs="Times New Roman"/>
          <w:spacing w:val="1"/>
        </w:rPr>
        <w:t xml:space="preserve"> </w:t>
      </w:r>
      <w:r w:rsidRPr="00450031">
        <w:rPr>
          <w:rFonts w:ascii="Times New Roman" w:hAnsi="Times New Roman" w:cs="Times New Roman"/>
        </w:rPr>
        <w:t>Fund Ledger Code.</w:t>
      </w:r>
    </w:p>
    <w:p w:rsidR="00AA5CCE" w:rsidP="009A6B4D" w14:paraId="20895F05" w14:textId="77777777">
      <w:pPr>
        <w:pStyle w:val="BodyText"/>
        <w:spacing w:line="276" w:lineRule="auto"/>
        <w:ind w:left="2318" w:right="1077"/>
        <w:rPr>
          <w:rFonts w:ascii="Times New Roman" w:hAnsi="Times New Roman" w:cs="Times New Roman"/>
        </w:rPr>
      </w:pPr>
      <w:r w:rsidRPr="00C779FD">
        <w:rPr>
          <w:rFonts w:ascii="Times New Roman" w:hAnsi="Times New Roman" w:cs="Times New Roman"/>
        </w:rPr>
        <w:t xml:space="preserve">18a. </w:t>
      </w:r>
      <w:r w:rsidRPr="00450031">
        <w:rPr>
          <w:rFonts w:ascii="Times New Roman" w:hAnsi="Times New Roman" w:cs="Times New Roman"/>
          <w:i/>
        </w:rPr>
        <w:t>Federal</w:t>
      </w:r>
      <w:r>
        <w:rPr>
          <w:rFonts w:ascii="Times New Roman" w:hAnsi="Times New Roman" w:cs="Times New Roman"/>
        </w:rPr>
        <w:t xml:space="preserve"> – Enter </w:t>
      </w:r>
      <w:r w:rsidRPr="00450031">
        <w:rPr>
          <w:rFonts w:ascii="Times New Roman" w:hAnsi="Times New Roman" w:cs="Times New Roman"/>
        </w:rPr>
        <w:t>the</w:t>
      </w:r>
      <w:r w:rsidRPr="00450031">
        <w:rPr>
          <w:rFonts w:ascii="Times New Roman" w:hAnsi="Times New Roman" w:cs="Times New Roman"/>
          <w:spacing w:val="-5"/>
        </w:rPr>
        <w:t xml:space="preserve"> </w:t>
      </w:r>
      <w:r w:rsidRPr="00450031">
        <w:rPr>
          <w:rFonts w:ascii="Times New Roman" w:hAnsi="Times New Roman" w:cs="Times New Roman"/>
        </w:rPr>
        <w:t>amount</w:t>
      </w:r>
      <w:r w:rsidRPr="00450031">
        <w:rPr>
          <w:rFonts w:ascii="Times New Roman" w:hAnsi="Times New Roman" w:cs="Times New Roman"/>
          <w:spacing w:val="-4"/>
        </w:rPr>
        <w:t xml:space="preserve"> </w:t>
      </w:r>
      <w:r w:rsidRPr="00450031">
        <w:rPr>
          <w:rFonts w:ascii="Times New Roman" w:hAnsi="Times New Roman" w:cs="Times New Roman"/>
        </w:rPr>
        <w:t>of</w:t>
      </w:r>
      <w:r w:rsidRPr="00450031">
        <w:rPr>
          <w:rFonts w:ascii="Times New Roman" w:hAnsi="Times New Roman" w:cs="Times New Roman"/>
          <w:spacing w:val="-3"/>
        </w:rPr>
        <w:t xml:space="preserve"> </w:t>
      </w:r>
      <w:r w:rsidRPr="00450031">
        <w:rPr>
          <w:rFonts w:ascii="Times New Roman" w:hAnsi="Times New Roman" w:cs="Times New Roman"/>
        </w:rPr>
        <w:t>Federal</w:t>
      </w:r>
      <w:r w:rsidRPr="00450031">
        <w:rPr>
          <w:rFonts w:ascii="Times New Roman" w:hAnsi="Times New Roman" w:cs="Times New Roman"/>
          <w:spacing w:val="-4"/>
        </w:rPr>
        <w:t xml:space="preserve"> </w:t>
      </w:r>
      <w:r w:rsidRPr="00450031">
        <w:rPr>
          <w:rFonts w:ascii="Times New Roman" w:hAnsi="Times New Roman" w:cs="Times New Roman"/>
        </w:rPr>
        <w:t>assistance</w:t>
      </w:r>
      <w:r w:rsidRPr="00450031">
        <w:rPr>
          <w:rFonts w:ascii="Times New Roman" w:hAnsi="Times New Roman" w:cs="Times New Roman"/>
          <w:spacing w:val="-6"/>
        </w:rPr>
        <w:t xml:space="preserve"> </w:t>
      </w:r>
      <w:r w:rsidRPr="00450031">
        <w:rPr>
          <w:rFonts w:ascii="Times New Roman" w:hAnsi="Times New Roman" w:cs="Times New Roman"/>
        </w:rPr>
        <w:t>requested.</w:t>
      </w:r>
    </w:p>
    <w:p w:rsidR="00AA5CCE" w:rsidP="009A6B4D" w14:paraId="510EF6E4" w14:textId="77777777">
      <w:pPr>
        <w:pStyle w:val="BodyText"/>
        <w:spacing w:line="276" w:lineRule="auto"/>
        <w:ind w:left="2318" w:right="1077"/>
        <w:rPr>
          <w:rFonts w:ascii="Times New Roman" w:hAnsi="Times New Roman" w:cs="Times New Roman"/>
        </w:rPr>
      </w:pPr>
      <w:r>
        <w:rPr>
          <w:rFonts w:ascii="Times New Roman" w:hAnsi="Times New Roman" w:cs="Times New Roman"/>
        </w:rPr>
        <w:t xml:space="preserve">18b. </w:t>
      </w:r>
      <w:r w:rsidRPr="00450031">
        <w:rPr>
          <w:rFonts w:ascii="Times New Roman" w:hAnsi="Times New Roman" w:cs="Times New Roman"/>
          <w:i/>
        </w:rPr>
        <w:t>Applicant</w:t>
      </w:r>
      <w:r>
        <w:rPr>
          <w:rFonts w:ascii="Times New Roman" w:hAnsi="Times New Roman" w:cs="Times New Roman"/>
        </w:rPr>
        <w:t xml:space="preserve"> – Enter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amount</w:t>
      </w:r>
      <w:r w:rsidRPr="00450031">
        <w:rPr>
          <w:rFonts w:ascii="Times New Roman" w:hAnsi="Times New Roman" w:cs="Times New Roman"/>
          <w:spacing w:val="-5"/>
        </w:rPr>
        <w:t xml:space="preserve"> </w:t>
      </w:r>
      <w:r w:rsidRPr="00450031">
        <w:rPr>
          <w:rFonts w:ascii="Times New Roman" w:hAnsi="Times New Roman" w:cs="Times New Roman"/>
        </w:rPr>
        <w:t>of</w:t>
      </w:r>
      <w:r w:rsidRPr="00450031">
        <w:rPr>
          <w:rFonts w:ascii="Times New Roman" w:hAnsi="Times New Roman" w:cs="Times New Roman"/>
          <w:spacing w:val="-4"/>
        </w:rPr>
        <w:t xml:space="preserve"> </w:t>
      </w:r>
      <w:r w:rsidRPr="00450031">
        <w:rPr>
          <w:rFonts w:ascii="Times New Roman" w:hAnsi="Times New Roman" w:cs="Times New Roman"/>
        </w:rPr>
        <w:t>funds</w:t>
      </w:r>
      <w:r w:rsidRPr="00450031">
        <w:rPr>
          <w:rFonts w:ascii="Times New Roman" w:hAnsi="Times New Roman" w:cs="Times New Roman"/>
          <w:spacing w:val="-4"/>
        </w:rPr>
        <w:t xml:space="preserve"> </w:t>
      </w:r>
      <w:r w:rsidRPr="00450031">
        <w:rPr>
          <w:rFonts w:ascii="Times New Roman" w:hAnsi="Times New Roman" w:cs="Times New Roman"/>
        </w:rPr>
        <w:t>provided</w:t>
      </w:r>
      <w:r w:rsidRPr="00450031">
        <w:rPr>
          <w:rFonts w:ascii="Times New Roman" w:hAnsi="Times New Roman" w:cs="Times New Roman"/>
          <w:spacing w:val="-2"/>
        </w:rPr>
        <w:t xml:space="preserve"> </w:t>
      </w:r>
      <w:r w:rsidRPr="00450031">
        <w:rPr>
          <w:rFonts w:ascii="Times New Roman" w:hAnsi="Times New Roman" w:cs="Times New Roman"/>
        </w:rPr>
        <w:t>by</w:t>
      </w:r>
      <w:r w:rsidRPr="00450031">
        <w:rPr>
          <w:rFonts w:ascii="Times New Roman" w:hAnsi="Times New Roman" w:cs="Times New Roman"/>
          <w:spacing w:val="-3"/>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SGA.</w:t>
      </w:r>
    </w:p>
    <w:p w:rsidR="00AA5CCE" w:rsidP="009A6B4D" w14:paraId="46226BE2" w14:textId="77777777">
      <w:pPr>
        <w:pStyle w:val="BodyText"/>
        <w:spacing w:line="276" w:lineRule="auto"/>
        <w:ind w:left="2318" w:right="1077"/>
        <w:rPr>
          <w:rFonts w:ascii="Times New Roman" w:hAnsi="Times New Roman" w:cs="Times New Roman"/>
        </w:rPr>
      </w:pPr>
      <w:r>
        <w:rPr>
          <w:rFonts w:ascii="Times New Roman" w:hAnsi="Times New Roman" w:cs="Times New Roman"/>
        </w:rPr>
        <w:t xml:space="preserve">18c. </w:t>
      </w:r>
      <w:r w:rsidRPr="00E2587A">
        <w:rPr>
          <w:rFonts w:ascii="Times New Roman" w:hAnsi="Times New Roman" w:cs="Times New Roman"/>
          <w:i/>
          <w:iCs/>
        </w:rPr>
        <w:t>State</w:t>
      </w:r>
      <w:r>
        <w:rPr>
          <w:rFonts w:ascii="Times New Roman" w:hAnsi="Times New Roman" w:cs="Times New Roman"/>
        </w:rPr>
        <w:t xml:space="preserve"> – Leave blank.</w:t>
      </w:r>
    </w:p>
    <w:p w:rsidR="00AA5CCE" w:rsidP="009A6B4D" w14:paraId="31919BE3" w14:textId="77777777">
      <w:pPr>
        <w:pStyle w:val="BodyText"/>
        <w:spacing w:line="276" w:lineRule="auto"/>
        <w:ind w:left="2318" w:right="1077"/>
        <w:rPr>
          <w:rFonts w:ascii="Times New Roman" w:hAnsi="Times New Roman" w:cs="Times New Roman"/>
        </w:rPr>
      </w:pPr>
      <w:r>
        <w:rPr>
          <w:rFonts w:ascii="Times New Roman" w:hAnsi="Times New Roman" w:cs="Times New Roman"/>
        </w:rPr>
        <w:t xml:space="preserve">18d. </w:t>
      </w:r>
      <w:r w:rsidRPr="001751C8">
        <w:rPr>
          <w:rFonts w:ascii="Times New Roman" w:hAnsi="Times New Roman" w:cs="Times New Roman"/>
          <w:i/>
          <w:iCs/>
        </w:rPr>
        <w:t>Local</w:t>
      </w:r>
      <w:r>
        <w:rPr>
          <w:rFonts w:ascii="Times New Roman" w:hAnsi="Times New Roman" w:cs="Times New Roman"/>
        </w:rPr>
        <w:t xml:space="preserve"> – Leave blank.</w:t>
      </w:r>
    </w:p>
    <w:p w:rsidR="00AA5CCE" w:rsidP="009A6B4D" w14:paraId="3A1624B0" w14:textId="77777777">
      <w:pPr>
        <w:pStyle w:val="BodyText"/>
        <w:spacing w:line="276" w:lineRule="auto"/>
        <w:ind w:left="2318" w:right="1077"/>
        <w:rPr>
          <w:rFonts w:ascii="Times New Roman" w:hAnsi="Times New Roman" w:cs="Times New Roman"/>
        </w:rPr>
      </w:pPr>
      <w:r>
        <w:rPr>
          <w:rFonts w:ascii="Times New Roman" w:hAnsi="Times New Roman" w:cs="Times New Roman"/>
        </w:rPr>
        <w:t xml:space="preserve">18e. </w:t>
      </w:r>
      <w:r w:rsidRPr="001751C8">
        <w:rPr>
          <w:rFonts w:ascii="Times New Roman" w:hAnsi="Times New Roman" w:cs="Times New Roman"/>
          <w:i/>
          <w:iCs/>
        </w:rPr>
        <w:t>Other</w:t>
      </w:r>
      <w:r>
        <w:rPr>
          <w:rFonts w:ascii="Times New Roman" w:hAnsi="Times New Roman" w:cs="Times New Roman"/>
        </w:rPr>
        <w:t xml:space="preserve"> – Leave blank.</w:t>
      </w:r>
    </w:p>
    <w:p w:rsidR="00AA5CCE" w:rsidP="009A6B4D" w14:paraId="7E8A49E0" w14:textId="77777777">
      <w:pPr>
        <w:pStyle w:val="BodyText"/>
        <w:spacing w:line="276" w:lineRule="auto"/>
        <w:ind w:left="2318" w:right="1077"/>
        <w:rPr>
          <w:rFonts w:ascii="Times New Roman" w:hAnsi="Times New Roman" w:cs="Times New Roman"/>
        </w:rPr>
      </w:pPr>
      <w:r>
        <w:rPr>
          <w:rFonts w:ascii="Times New Roman" w:hAnsi="Times New Roman" w:cs="Times New Roman"/>
        </w:rPr>
        <w:t xml:space="preserve">18f. </w:t>
      </w:r>
      <w:r w:rsidRPr="001751C8">
        <w:rPr>
          <w:rFonts w:ascii="Times New Roman" w:hAnsi="Times New Roman" w:cs="Times New Roman"/>
          <w:i/>
          <w:iCs/>
        </w:rPr>
        <w:t>Program Income</w:t>
      </w:r>
      <w:r>
        <w:rPr>
          <w:rFonts w:ascii="Times New Roman" w:hAnsi="Times New Roman" w:cs="Times New Roman"/>
        </w:rPr>
        <w:t xml:space="preserve"> – Leave blank. </w:t>
      </w:r>
    </w:p>
    <w:p w:rsidR="00AA5CCE" w:rsidP="009A6B4D" w14:paraId="1A4123B1" w14:textId="77777777">
      <w:pPr>
        <w:pStyle w:val="BodyText"/>
        <w:spacing w:line="276" w:lineRule="auto"/>
        <w:ind w:left="2318" w:right="1077"/>
        <w:rPr>
          <w:rFonts w:ascii="Times New Roman" w:hAnsi="Times New Roman" w:cs="Times New Roman"/>
        </w:rPr>
      </w:pPr>
      <w:r>
        <w:rPr>
          <w:rFonts w:ascii="Times New Roman" w:hAnsi="Times New Roman" w:cs="Times New Roman"/>
        </w:rPr>
        <w:t xml:space="preserve">18g. </w:t>
      </w:r>
      <w:r>
        <w:rPr>
          <w:rFonts w:ascii="Times New Roman" w:hAnsi="Times New Roman" w:cs="Times New Roman"/>
          <w:i/>
          <w:iCs/>
        </w:rPr>
        <w:t>TOTAL</w:t>
      </w:r>
      <w:r>
        <w:rPr>
          <w:rFonts w:ascii="Times New Roman" w:hAnsi="Times New Roman" w:cs="Times New Roman"/>
        </w:rPr>
        <w:t xml:space="preserve"> – Will </w:t>
      </w:r>
      <w:r w:rsidRPr="00450031">
        <w:rPr>
          <w:rFonts w:ascii="Times New Roman" w:hAnsi="Times New Roman" w:cs="Times New Roman"/>
        </w:rPr>
        <w:t>automatically</w:t>
      </w:r>
      <w:r w:rsidRPr="00450031">
        <w:rPr>
          <w:rFonts w:ascii="Times New Roman" w:hAnsi="Times New Roman" w:cs="Times New Roman"/>
          <w:spacing w:val="-3"/>
        </w:rPr>
        <w:t xml:space="preserve"> </w:t>
      </w:r>
      <w:r w:rsidRPr="00450031">
        <w:rPr>
          <w:rFonts w:ascii="Times New Roman" w:hAnsi="Times New Roman" w:cs="Times New Roman"/>
        </w:rPr>
        <w:t>calculate</w:t>
      </w:r>
      <w:r w:rsidRPr="00450031">
        <w:rPr>
          <w:rFonts w:ascii="Times New Roman" w:hAnsi="Times New Roman" w:cs="Times New Roman"/>
          <w:spacing w:val="-5"/>
        </w:rPr>
        <w:t xml:space="preserve"> </w:t>
      </w:r>
      <w:r w:rsidRPr="00450031">
        <w:rPr>
          <w:rFonts w:ascii="Times New Roman" w:hAnsi="Times New Roman" w:cs="Times New Roman"/>
        </w:rPr>
        <w:t>based</w:t>
      </w:r>
      <w:r w:rsidRPr="00450031">
        <w:rPr>
          <w:rFonts w:ascii="Times New Roman" w:hAnsi="Times New Roman" w:cs="Times New Roman"/>
          <w:spacing w:val="-2"/>
        </w:rPr>
        <w:t xml:space="preserve"> </w:t>
      </w:r>
      <w:r w:rsidRPr="00450031">
        <w:rPr>
          <w:rFonts w:ascii="Times New Roman" w:hAnsi="Times New Roman" w:cs="Times New Roman"/>
        </w:rPr>
        <w:t>on</w:t>
      </w:r>
      <w:r w:rsidRPr="00450031">
        <w:rPr>
          <w:rFonts w:ascii="Times New Roman" w:hAnsi="Times New Roman" w:cs="Times New Roman"/>
          <w:spacing w:val="-3"/>
        </w:rPr>
        <w:t xml:space="preserve"> </w:t>
      </w:r>
      <w:r w:rsidRPr="00450031">
        <w:rPr>
          <w:rFonts w:ascii="Times New Roman" w:hAnsi="Times New Roman" w:cs="Times New Roman"/>
        </w:rPr>
        <w:t>information</w:t>
      </w:r>
      <w:r w:rsidRPr="00450031">
        <w:rPr>
          <w:rFonts w:ascii="Times New Roman" w:hAnsi="Times New Roman" w:cs="Times New Roman"/>
          <w:spacing w:val="-3"/>
        </w:rPr>
        <w:t xml:space="preserve"> </w:t>
      </w:r>
      <w:r w:rsidRPr="00450031">
        <w:rPr>
          <w:rFonts w:ascii="Times New Roman" w:hAnsi="Times New Roman" w:cs="Times New Roman"/>
        </w:rPr>
        <w:t>in</w:t>
      </w:r>
      <w:r w:rsidRPr="00450031">
        <w:rPr>
          <w:rFonts w:ascii="Times New Roman" w:hAnsi="Times New Roman" w:cs="Times New Roman"/>
          <w:spacing w:val="-3"/>
        </w:rPr>
        <w:t xml:space="preserve"> </w:t>
      </w:r>
      <w:r w:rsidRPr="00450031">
        <w:rPr>
          <w:rFonts w:ascii="Times New Roman" w:hAnsi="Times New Roman" w:cs="Times New Roman"/>
        </w:rPr>
        <w:t>18a</w:t>
      </w:r>
      <w:r w:rsidRPr="00450031">
        <w:rPr>
          <w:rFonts w:ascii="Times New Roman" w:hAnsi="Times New Roman" w:cs="Times New Roman"/>
          <w:spacing w:val="-3"/>
        </w:rPr>
        <w:t xml:space="preserve"> </w:t>
      </w:r>
      <w:r w:rsidRPr="00450031">
        <w:rPr>
          <w:rFonts w:ascii="Times New Roman" w:hAnsi="Times New Roman" w:cs="Times New Roman"/>
        </w:rPr>
        <w:t>and</w:t>
      </w:r>
      <w:r w:rsidRPr="00450031">
        <w:rPr>
          <w:rFonts w:ascii="Times New Roman" w:hAnsi="Times New Roman" w:cs="Times New Roman"/>
          <w:spacing w:val="-2"/>
        </w:rPr>
        <w:t xml:space="preserve"> </w:t>
      </w:r>
      <w:r w:rsidRPr="00450031">
        <w:rPr>
          <w:rFonts w:ascii="Times New Roman" w:hAnsi="Times New Roman" w:cs="Times New Roman"/>
        </w:rPr>
        <w:t>18b.</w:t>
      </w:r>
    </w:p>
    <w:p w:rsidR="00AA5CCE" w:rsidP="009A6B4D" w14:paraId="500306F4" w14:textId="77777777">
      <w:pPr>
        <w:pStyle w:val="BodyText"/>
        <w:numPr>
          <w:ilvl w:val="0"/>
          <w:numId w:val="64"/>
        </w:numPr>
        <w:spacing w:line="276" w:lineRule="auto"/>
        <w:ind w:right="1077"/>
        <w:rPr>
          <w:rFonts w:ascii="Times New Roman" w:hAnsi="Times New Roman" w:cs="Times New Roman"/>
        </w:rPr>
      </w:pPr>
      <w:r w:rsidRPr="00A11ED4">
        <w:rPr>
          <w:rFonts w:ascii="Times New Roman" w:hAnsi="Times New Roman" w:cs="Times New Roman"/>
          <w:i/>
        </w:rPr>
        <w:t>E.O.</w:t>
      </w:r>
      <w:r w:rsidRPr="00A11ED4">
        <w:rPr>
          <w:rFonts w:ascii="Times New Roman" w:hAnsi="Times New Roman" w:cs="Times New Roman"/>
          <w:i/>
          <w:spacing w:val="41"/>
        </w:rPr>
        <w:t xml:space="preserve"> </w:t>
      </w:r>
      <w:r w:rsidRPr="00A11ED4">
        <w:rPr>
          <w:rFonts w:ascii="Times New Roman" w:hAnsi="Times New Roman" w:cs="Times New Roman"/>
          <w:i/>
        </w:rPr>
        <w:t>12372</w:t>
      </w:r>
      <w:r w:rsidRPr="00A11ED4">
        <w:rPr>
          <w:rFonts w:ascii="Times New Roman" w:hAnsi="Times New Roman" w:cs="Times New Roman"/>
          <w:i/>
          <w:spacing w:val="42"/>
        </w:rPr>
        <w:t xml:space="preserve"> </w:t>
      </w:r>
      <w:r w:rsidRPr="00A11ED4">
        <w:rPr>
          <w:rFonts w:ascii="Times New Roman" w:hAnsi="Times New Roman" w:cs="Times New Roman"/>
          <w:i/>
        </w:rPr>
        <w:t>Review</w:t>
      </w:r>
      <w:r w:rsidRPr="00A11ED4">
        <w:rPr>
          <w:rFonts w:ascii="Times New Roman" w:hAnsi="Times New Roman" w:cs="Times New Roman"/>
        </w:rPr>
        <w:t xml:space="preserve"> – The OSHS program is not subject to review; box 19c is checked “Program is not covered by E.O. 12372.”</w:t>
      </w:r>
    </w:p>
    <w:p w:rsidR="00AA5CCE" w:rsidP="009A6B4D" w14:paraId="3FDFEC2F" w14:textId="14AFECA0">
      <w:pPr>
        <w:pStyle w:val="BodyText"/>
        <w:numPr>
          <w:ilvl w:val="0"/>
          <w:numId w:val="64"/>
        </w:numPr>
        <w:spacing w:line="276" w:lineRule="auto"/>
        <w:ind w:right="1077"/>
        <w:rPr>
          <w:rFonts w:ascii="Times New Roman" w:hAnsi="Times New Roman" w:cs="Times New Roman"/>
        </w:rPr>
      </w:pPr>
      <w:r>
        <w:rPr>
          <w:rFonts w:ascii="Times New Roman" w:hAnsi="Times New Roman" w:cs="Times New Roman"/>
          <w:i/>
          <w:iCs/>
        </w:rPr>
        <w:t>Delinquent on Federal Debt</w:t>
      </w:r>
      <w:r>
        <w:rPr>
          <w:rFonts w:ascii="Times New Roman" w:hAnsi="Times New Roman" w:cs="Times New Roman"/>
        </w:rPr>
        <w:t xml:space="preserve"> – Check Yes or No; if </w:t>
      </w:r>
      <w:r>
        <w:rPr>
          <w:rFonts w:ascii="Times New Roman" w:hAnsi="Times New Roman" w:cs="Times New Roman"/>
        </w:rPr>
        <w:t>Yes</w:t>
      </w:r>
      <w:r>
        <w:rPr>
          <w:rFonts w:ascii="Times New Roman" w:hAnsi="Times New Roman" w:cs="Times New Roman"/>
        </w:rPr>
        <w:t xml:space="preserve">, include </w:t>
      </w:r>
      <w:r w:rsidRPr="00450031">
        <w:rPr>
          <w:rFonts w:ascii="Times New Roman" w:hAnsi="Times New Roman" w:cs="Times New Roman"/>
        </w:rPr>
        <w:t>an</w:t>
      </w:r>
      <w:r w:rsidRPr="00450031">
        <w:rPr>
          <w:rFonts w:ascii="Times New Roman" w:hAnsi="Times New Roman" w:cs="Times New Roman"/>
          <w:spacing w:val="1"/>
        </w:rPr>
        <w:t xml:space="preserve"> </w:t>
      </w:r>
      <w:r w:rsidRPr="00450031">
        <w:rPr>
          <w:rFonts w:ascii="Times New Roman" w:hAnsi="Times New Roman" w:cs="Times New Roman"/>
        </w:rPr>
        <w:t>explanation</w:t>
      </w:r>
      <w:r w:rsidRPr="00450031">
        <w:rPr>
          <w:rFonts w:ascii="Times New Roman" w:hAnsi="Times New Roman" w:cs="Times New Roman"/>
          <w:spacing w:val="1"/>
        </w:rPr>
        <w:t xml:space="preserve"> </w:t>
      </w:r>
      <w:r w:rsidRPr="00450031">
        <w:rPr>
          <w:rFonts w:ascii="Times New Roman" w:hAnsi="Times New Roman" w:cs="Times New Roman"/>
        </w:rPr>
        <w:t>on</w:t>
      </w:r>
      <w:r w:rsidRPr="00450031">
        <w:rPr>
          <w:rFonts w:ascii="Times New Roman" w:hAnsi="Times New Roman" w:cs="Times New Roman"/>
          <w:spacing w:val="1"/>
        </w:rPr>
        <w:t xml:space="preserve"> </w:t>
      </w:r>
      <w:r w:rsidRPr="00450031">
        <w:rPr>
          <w:rFonts w:ascii="Times New Roman" w:hAnsi="Times New Roman" w:cs="Times New Roman"/>
        </w:rPr>
        <w:t>an</w:t>
      </w:r>
      <w:r w:rsidRPr="00450031">
        <w:rPr>
          <w:rFonts w:ascii="Times New Roman" w:hAnsi="Times New Roman" w:cs="Times New Roman"/>
          <w:spacing w:val="1"/>
        </w:rPr>
        <w:t xml:space="preserve"> </w:t>
      </w:r>
      <w:r w:rsidRPr="00450031">
        <w:rPr>
          <w:rFonts w:ascii="Times New Roman" w:hAnsi="Times New Roman" w:cs="Times New Roman"/>
        </w:rPr>
        <w:t>additional page.</w:t>
      </w:r>
      <w:r w:rsidRPr="00450031">
        <w:rPr>
          <w:rFonts w:ascii="Times New Roman" w:hAnsi="Times New Roman" w:cs="Times New Roman"/>
          <w:spacing w:val="1"/>
        </w:rPr>
        <w:t xml:space="preserve"> </w:t>
      </w:r>
      <w:r w:rsidRPr="00450031">
        <w:rPr>
          <w:rFonts w:ascii="Times New Roman" w:hAnsi="Times New Roman" w:cs="Times New Roman"/>
        </w:rPr>
        <w:t>Categories of debt include, but are not limited to, delinquent audit</w:t>
      </w:r>
      <w:r w:rsidRPr="00450031">
        <w:rPr>
          <w:rFonts w:ascii="Times New Roman" w:hAnsi="Times New Roman" w:cs="Times New Roman"/>
          <w:spacing w:val="1"/>
        </w:rPr>
        <w:t xml:space="preserve"> </w:t>
      </w:r>
      <w:r w:rsidRPr="00450031">
        <w:rPr>
          <w:rFonts w:ascii="Times New Roman" w:hAnsi="Times New Roman" w:cs="Times New Roman"/>
        </w:rPr>
        <w:t xml:space="preserve">disallowances, </w:t>
      </w:r>
      <w:r w:rsidRPr="00450031">
        <w:rPr>
          <w:rFonts w:ascii="Times New Roman" w:hAnsi="Times New Roman" w:cs="Times New Roman"/>
        </w:rPr>
        <w:t>loans</w:t>
      </w:r>
      <w:r w:rsidRPr="00450031">
        <w:rPr>
          <w:rFonts w:ascii="Times New Roman" w:hAnsi="Times New Roman" w:cs="Times New Roman"/>
        </w:rPr>
        <w:t xml:space="preserve"> and taxes.</w:t>
      </w:r>
      <w:r>
        <w:rPr>
          <w:rFonts w:ascii="Times New Roman" w:hAnsi="Times New Roman" w:cs="Times New Roman"/>
        </w:rPr>
        <w:t xml:space="preserve"> (Note: This question applies to the state agency applying for Federal Assistance, not to the authorized representative who signs the application for the state agency.)</w:t>
      </w:r>
    </w:p>
    <w:p w:rsidR="00C5219A" w:rsidP="00C5219A" w14:paraId="3C1576B7" w14:textId="77777777">
      <w:pPr>
        <w:pStyle w:val="BodyText"/>
        <w:spacing w:line="276" w:lineRule="auto"/>
        <w:ind w:left="2678" w:right="1077"/>
        <w:rPr>
          <w:rFonts w:ascii="Times New Roman" w:hAnsi="Times New Roman" w:cs="Times New Roman"/>
        </w:rPr>
      </w:pPr>
    </w:p>
    <w:p w:rsidR="00323DA5" w:rsidRPr="00C5219A" w:rsidP="00155927" w14:paraId="658C047E" w14:textId="3DA427CA">
      <w:pPr>
        <w:pStyle w:val="BodyText"/>
        <w:numPr>
          <w:ilvl w:val="0"/>
          <w:numId w:val="58"/>
        </w:numPr>
        <w:tabs>
          <w:tab w:val="left" w:pos="2139"/>
          <w:tab w:val="left" w:pos="2141"/>
        </w:tabs>
        <w:spacing w:before="59" w:line="276" w:lineRule="auto"/>
        <w:ind w:left="1980" w:right="1077"/>
        <w:rPr>
          <w:rFonts w:ascii="Times New Roman" w:hAnsi="Times New Roman" w:cs="Times New Roman"/>
        </w:rPr>
      </w:pPr>
      <w:r w:rsidRPr="00C5219A">
        <w:rPr>
          <w:rFonts w:ascii="Times New Roman" w:hAnsi="Times New Roman" w:cs="Times New Roman"/>
          <w:i/>
        </w:rPr>
        <w:t>Authorized</w:t>
      </w:r>
      <w:r w:rsidRPr="00C5219A">
        <w:rPr>
          <w:rFonts w:ascii="Times New Roman" w:hAnsi="Times New Roman" w:cs="Times New Roman"/>
          <w:i/>
          <w:spacing w:val="15"/>
        </w:rPr>
        <w:t xml:space="preserve"> </w:t>
      </w:r>
      <w:r w:rsidRPr="00C5219A">
        <w:rPr>
          <w:rFonts w:ascii="Times New Roman" w:hAnsi="Times New Roman" w:cs="Times New Roman"/>
          <w:i/>
        </w:rPr>
        <w:t>Representative</w:t>
      </w:r>
      <w:r w:rsidRPr="00C5219A">
        <w:rPr>
          <w:rFonts w:ascii="Times New Roman" w:hAnsi="Times New Roman" w:cs="Times New Roman"/>
        </w:rPr>
        <w:t xml:space="preserve"> – The Authorized Representative’s name will be prepopulated by </w:t>
      </w:r>
      <w:r w:rsidRPr="00C5219A">
        <w:rPr>
          <w:rFonts w:ascii="Times New Roman" w:hAnsi="Times New Roman" w:cs="Times New Roman"/>
        </w:rPr>
        <w:t>GrantSolutions</w:t>
      </w:r>
      <w:r w:rsidRPr="00C5219A">
        <w:rPr>
          <w:rFonts w:ascii="Times New Roman" w:hAnsi="Times New Roman" w:cs="Times New Roman"/>
        </w:rPr>
        <w:t>.</w:t>
      </w:r>
      <w:r w:rsidR="0089254D">
        <w:rPr>
          <w:rFonts w:ascii="Times New Roman" w:hAnsi="Times New Roman" w:cs="Times New Roman"/>
        </w:rPr>
        <w:t xml:space="preserve"> </w:t>
      </w:r>
      <w:r w:rsidRPr="00C5219A" w:rsidR="0058319C">
        <w:rPr>
          <w:rFonts w:ascii="Times New Roman" w:hAnsi="Times New Roman" w:cs="Times New Roman"/>
        </w:rPr>
        <w:t>Certification</w:t>
      </w:r>
      <w:r w:rsidRPr="00C5219A" w:rsidR="0058319C">
        <w:rPr>
          <w:rFonts w:ascii="Times New Roman" w:hAnsi="Times New Roman" w:cs="Times New Roman"/>
          <w:spacing w:val="-5"/>
        </w:rPr>
        <w:t xml:space="preserve"> </w:t>
      </w:r>
      <w:r w:rsidRPr="00C5219A" w:rsidR="0058319C">
        <w:rPr>
          <w:rFonts w:ascii="Times New Roman" w:hAnsi="Times New Roman" w:cs="Times New Roman"/>
        </w:rPr>
        <w:t>Regarding</w:t>
      </w:r>
      <w:r w:rsidRPr="00C5219A" w:rsidR="0058319C">
        <w:rPr>
          <w:rFonts w:ascii="Times New Roman" w:hAnsi="Times New Roman" w:cs="Times New Roman"/>
          <w:spacing w:val="-5"/>
        </w:rPr>
        <w:t xml:space="preserve"> </w:t>
      </w:r>
      <w:r w:rsidRPr="00C5219A" w:rsidR="0058319C">
        <w:rPr>
          <w:rFonts w:ascii="Times New Roman" w:hAnsi="Times New Roman" w:cs="Times New Roman"/>
        </w:rPr>
        <w:t>Debarment,</w:t>
      </w:r>
      <w:r w:rsidRPr="00C5219A" w:rsidR="0058319C">
        <w:rPr>
          <w:rFonts w:ascii="Times New Roman" w:hAnsi="Times New Roman" w:cs="Times New Roman"/>
          <w:spacing w:val="-5"/>
        </w:rPr>
        <w:t xml:space="preserve"> </w:t>
      </w:r>
      <w:r w:rsidRPr="00C5219A" w:rsidR="0058319C">
        <w:rPr>
          <w:rFonts w:ascii="Times New Roman" w:hAnsi="Times New Roman" w:cs="Times New Roman"/>
        </w:rPr>
        <w:t>Suspension,</w:t>
      </w:r>
      <w:r w:rsidRPr="00C5219A" w:rsidR="0058319C">
        <w:rPr>
          <w:rFonts w:ascii="Times New Roman" w:hAnsi="Times New Roman" w:cs="Times New Roman"/>
          <w:spacing w:val="-5"/>
        </w:rPr>
        <w:t xml:space="preserve"> </w:t>
      </w:r>
      <w:r w:rsidRPr="00C5219A" w:rsidR="0058319C">
        <w:rPr>
          <w:rFonts w:ascii="Times New Roman" w:hAnsi="Times New Roman" w:cs="Times New Roman"/>
        </w:rPr>
        <w:t>and</w:t>
      </w:r>
      <w:r w:rsidRPr="00C5219A" w:rsidR="0058319C">
        <w:rPr>
          <w:rFonts w:ascii="Times New Roman" w:hAnsi="Times New Roman" w:cs="Times New Roman"/>
          <w:spacing w:val="-5"/>
        </w:rPr>
        <w:t xml:space="preserve"> </w:t>
      </w:r>
      <w:r w:rsidRPr="00C5219A" w:rsidR="0058319C">
        <w:rPr>
          <w:rFonts w:ascii="Times New Roman" w:hAnsi="Times New Roman" w:cs="Times New Roman"/>
        </w:rPr>
        <w:t>Other</w:t>
      </w:r>
      <w:r w:rsidRPr="00C5219A" w:rsidR="0058319C">
        <w:rPr>
          <w:rFonts w:ascii="Times New Roman" w:hAnsi="Times New Roman" w:cs="Times New Roman"/>
          <w:spacing w:val="-5"/>
        </w:rPr>
        <w:t xml:space="preserve"> </w:t>
      </w:r>
      <w:r w:rsidRPr="00C5219A" w:rsidR="0058319C">
        <w:rPr>
          <w:rFonts w:ascii="Times New Roman" w:hAnsi="Times New Roman" w:cs="Times New Roman"/>
        </w:rPr>
        <w:t>Responsibility</w:t>
      </w:r>
      <w:r w:rsidRPr="00C5219A" w:rsidR="0058319C">
        <w:rPr>
          <w:rFonts w:ascii="Times New Roman" w:hAnsi="Times New Roman" w:cs="Times New Roman"/>
          <w:spacing w:val="-5"/>
        </w:rPr>
        <w:t xml:space="preserve"> </w:t>
      </w:r>
      <w:r w:rsidRPr="00C5219A" w:rsidR="0058319C">
        <w:rPr>
          <w:rFonts w:ascii="Times New Roman" w:hAnsi="Times New Roman" w:cs="Times New Roman"/>
        </w:rPr>
        <w:t>Matters</w:t>
      </w:r>
    </w:p>
    <w:p w:rsidR="00323DA5" w:rsidRPr="00450031" w:rsidP="00450031" w14:paraId="4795474A" w14:textId="77777777">
      <w:pPr>
        <w:pStyle w:val="BodyText"/>
        <w:spacing w:before="6"/>
        <w:rPr>
          <w:rFonts w:ascii="Times New Roman" w:hAnsi="Times New Roman" w:cs="Times New Roman"/>
        </w:rPr>
      </w:pPr>
    </w:p>
    <w:p w:rsidR="00323DA5" w:rsidRPr="00450031" w:rsidP="00450031" w14:paraId="44DCC2D7" w14:textId="77777777">
      <w:pPr>
        <w:pStyle w:val="ListParagraph"/>
        <w:numPr>
          <w:ilvl w:val="0"/>
          <w:numId w:val="19"/>
        </w:numPr>
        <w:tabs>
          <w:tab w:val="left" w:pos="2679"/>
          <w:tab w:val="left" w:pos="2681"/>
        </w:tabs>
        <w:rPr>
          <w:rFonts w:ascii="Times New Roman" w:hAnsi="Times New Roman" w:cs="Times New Roman"/>
          <w:i/>
          <w:sz w:val="20"/>
          <w:szCs w:val="20"/>
        </w:rPr>
      </w:pPr>
      <w:r w:rsidRPr="00450031">
        <w:rPr>
          <w:rFonts w:ascii="Times New Roman" w:hAnsi="Times New Roman" w:cs="Times New Roman"/>
          <w:i/>
          <w:sz w:val="20"/>
          <w:szCs w:val="20"/>
        </w:rPr>
        <w:t>Instructions--Primary</w:t>
      </w:r>
      <w:r w:rsidRPr="00450031">
        <w:rPr>
          <w:rFonts w:ascii="Times New Roman" w:hAnsi="Times New Roman" w:cs="Times New Roman"/>
          <w:i/>
          <w:spacing w:val="-9"/>
          <w:sz w:val="20"/>
          <w:szCs w:val="20"/>
        </w:rPr>
        <w:t xml:space="preserve"> </w:t>
      </w:r>
      <w:r w:rsidRPr="00450031">
        <w:rPr>
          <w:rFonts w:ascii="Times New Roman" w:hAnsi="Times New Roman" w:cs="Times New Roman"/>
          <w:i/>
          <w:sz w:val="20"/>
          <w:szCs w:val="20"/>
        </w:rPr>
        <w:t>Covered</w:t>
      </w:r>
      <w:r w:rsidRPr="00450031">
        <w:rPr>
          <w:rFonts w:ascii="Times New Roman" w:hAnsi="Times New Roman" w:cs="Times New Roman"/>
          <w:i/>
          <w:spacing w:val="-6"/>
          <w:sz w:val="20"/>
          <w:szCs w:val="20"/>
        </w:rPr>
        <w:t xml:space="preserve"> </w:t>
      </w:r>
      <w:r w:rsidRPr="00450031">
        <w:rPr>
          <w:rFonts w:ascii="Times New Roman" w:hAnsi="Times New Roman" w:cs="Times New Roman"/>
          <w:i/>
          <w:sz w:val="20"/>
          <w:szCs w:val="20"/>
        </w:rPr>
        <w:t>Transactions</w:t>
      </w:r>
    </w:p>
    <w:p w:rsidR="00323DA5" w:rsidRPr="00450031" w:rsidP="00450031" w14:paraId="642B8D97" w14:textId="77777777">
      <w:pPr>
        <w:pStyle w:val="BodyText"/>
        <w:spacing w:before="9"/>
        <w:rPr>
          <w:rFonts w:ascii="Times New Roman" w:hAnsi="Times New Roman" w:cs="Times New Roman"/>
          <w:i/>
        </w:rPr>
      </w:pPr>
    </w:p>
    <w:p w:rsidR="00323DA5" w:rsidRPr="00450031" w:rsidP="00450031" w14:paraId="75E3D1BD" w14:textId="77777777">
      <w:pPr>
        <w:pStyle w:val="Heading5"/>
        <w:numPr>
          <w:ilvl w:val="1"/>
          <w:numId w:val="19"/>
        </w:numPr>
        <w:tabs>
          <w:tab w:val="left" w:pos="3221"/>
        </w:tabs>
        <w:ind w:right="1074"/>
        <w:rPr>
          <w:rFonts w:ascii="Times New Roman" w:hAnsi="Times New Roman" w:cs="Times New Roman"/>
          <w:b w:val="0"/>
        </w:rPr>
      </w:pPr>
      <w:r w:rsidRPr="00450031">
        <w:rPr>
          <w:rFonts w:ascii="Times New Roman" w:hAnsi="Times New Roman" w:cs="Times New Roman"/>
        </w:rPr>
        <w:t>By</w:t>
      </w:r>
      <w:r w:rsidRPr="00450031">
        <w:rPr>
          <w:rFonts w:ascii="Times New Roman" w:hAnsi="Times New Roman" w:cs="Times New Roman"/>
          <w:spacing w:val="-4"/>
        </w:rPr>
        <w:t xml:space="preserve"> </w:t>
      </w:r>
      <w:r w:rsidRPr="00450031">
        <w:rPr>
          <w:rFonts w:ascii="Times New Roman" w:hAnsi="Times New Roman" w:cs="Times New Roman"/>
        </w:rPr>
        <w:t>signing</w:t>
      </w:r>
      <w:r w:rsidRPr="00450031">
        <w:rPr>
          <w:rFonts w:ascii="Times New Roman" w:hAnsi="Times New Roman" w:cs="Times New Roman"/>
          <w:spacing w:val="-3"/>
        </w:rPr>
        <w:t xml:space="preserve"> </w:t>
      </w:r>
      <w:r w:rsidRPr="00450031">
        <w:rPr>
          <w:rFonts w:ascii="Times New Roman" w:hAnsi="Times New Roman" w:cs="Times New Roman"/>
        </w:rPr>
        <w:t>and</w:t>
      </w:r>
      <w:r w:rsidRPr="00450031">
        <w:rPr>
          <w:rFonts w:ascii="Times New Roman" w:hAnsi="Times New Roman" w:cs="Times New Roman"/>
          <w:spacing w:val="-2"/>
        </w:rPr>
        <w:t xml:space="preserve"> </w:t>
      </w:r>
      <w:r w:rsidRPr="00450031">
        <w:rPr>
          <w:rFonts w:ascii="Times New Roman" w:hAnsi="Times New Roman" w:cs="Times New Roman"/>
        </w:rPr>
        <w:t>submitting</w:t>
      </w:r>
      <w:r w:rsidRPr="00450031">
        <w:rPr>
          <w:rFonts w:ascii="Times New Roman" w:hAnsi="Times New Roman" w:cs="Times New Roman"/>
          <w:spacing w:val="-3"/>
        </w:rPr>
        <w:t xml:space="preserve"> </w:t>
      </w:r>
      <w:r w:rsidRPr="00450031">
        <w:rPr>
          <w:rFonts w:ascii="Times New Roman" w:hAnsi="Times New Roman" w:cs="Times New Roman"/>
        </w:rPr>
        <w:t>this</w:t>
      </w:r>
      <w:r w:rsidRPr="00450031">
        <w:rPr>
          <w:rFonts w:ascii="Times New Roman" w:hAnsi="Times New Roman" w:cs="Times New Roman"/>
          <w:spacing w:val="-2"/>
        </w:rPr>
        <w:t xml:space="preserve"> </w:t>
      </w:r>
      <w:r w:rsidRPr="00450031">
        <w:rPr>
          <w:rFonts w:ascii="Times New Roman" w:hAnsi="Times New Roman" w:cs="Times New Roman"/>
        </w:rPr>
        <w:t>application</w:t>
      </w:r>
      <w:r w:rsidRPr="00450031">
        <w:rPr>
          <w:rFonts w:ascii="Times New Roman" w:hAnsi="Times New Roman" w:cs="Times New Roman"/>
          <w:spacing w:val="-2"/>
        </w:rPr>
        <w:t xml:space="preserve"> </w:t>
      </w:r>
      <w:r w:rsidRPr="00450031">
        <w:rPr>
          <w:rFonts w:ascii="Times New Roman" w:hAnsi="Times New Roman" w:cs="Times New Roman"/>
        </w:rPr>
        <w:t>or</w:t>
      </w:r>
      <w:r w:rsidRPr="00450031">
        <w:rPr>
          <w:rFonts w:ascii="Times New Roman" w:hAnsi="Times New Roman" w:cs="Times New Roman"/>
          <w:spacing w:val="-3"/>
        </w:rPr>
        <w:t xml:space="preserve"> </w:t>
      </w:r>
      <w:r w:rsidRPr="00450031">
        <w:rPr>
          <w:rFonts w:ascii="Times New Roman" w:hAnsi="Times New Roman" w:cs="Times New Roman"/>
        </w:rPr>
        <w:t>grant</w:t>
      </w:r>
      <w:r w:rsidRPr="00450031">
        <w:rPr>
          <w:rFonts w:ascii="Times New Roman" w:hAnsi="Times New Roman" w:cs="Times New Roman"/>
          <w:spacing w:val="-3"/>
        </w:rPr>
        <w:t xml:space="preserve"> </w:t>
      </w:r>
      <w:r w:rsidRPr="00450031">
        <w:rPr>
          <w:rFonts w:ascii="Times New Roman" w:hAnsi="Times New Roman" w:cs="Times New Roman"/>
        </w:rPr>
        <w:t>agreement,</w:t>
      </w:r>
      <w:r w:rsidRPr="00450031">
        <w:rPr>
          <w:rFonts w:ascii="Times New Roman" w:hAnsi="Times New Roman" w:cs="Times New Roman"/>
          <w:spacing w:val="-3"/>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prospective</w:t>
      </w:r>
      <w:r w:rsidRPr="00450031">
        <w:rPr>
          <w:rFonts w:ascii="Times New Roman" w:hAnsi="Times New Roman" w:cs="Times New Roman"/>
          <w:spacing w:val="-3"/>
        </w:rPr>
        <w:t xml:space="preserve"> </w:t>
      </w:r>
      <w:r w:rsidRPr="00450031">
        <w:rPr>
          <w:rFonts w:ascii="Times New Roman" w:hAnsi="Times New Roman" w:cs="Times New Roman"/>
        </w:rPr>
        <w:t>primary</w:t>
      </w:r>
      <w:r w:rsidRPr="00450031">
        <w:rPr>
          <w:rFonts w:ascii="Times New Roman" w:hAnsi="Times New Roman" w:cs="Times New Roman"/>
          <w:spacing w:val="-43"/>
        </w:rPr>
        <w:t xml:space="preserve"> </w:t>
      </w:r>
      <w:r w:rsidRPr="00450031">
        <w:rPr>
          <w:rFonts w:ascii="Times New Roman" w:hAnsi="Times New Roman" w:cs="Times New Roman"/>
        </w:rPr>
        <w:t>participant</w:t>
      </w:r>
      <w:r w:rsidRPr="00450031">
        <w:rPr>
          <w:rFonts w:ascii="Times New Roman" w:hAnsi="Times New Roman" w:cs="Times New Roman"/>
          <w:spacing w:val="-1"/>
        </w:rPr>
        <w:t xml:space="preserve"> </w:t>
      </w:r>
      <w:r w:rsidRPr="00450031">
        <w:rPr>
          <w:rFonts w:ascii="Times New Roman" w:hAnsi="Times New Roman" w:cs="Times New Roman"/>
        </w:rPr>
        <w:t>is</w:t>
      </w:r>
      <w:r w:rsidRPr="00450031">
        <w:rPr>
          <w:rFonts w:ascii="Times New Roman" w:hAnsi="Times New Roman" w:cs="Times New Roman"/>
          <w:spacing w:val="-1"/>
        </w:rPr>
        <w:t xml:space="preserve"> </w:t>
      </w:r>
      <w:r w:rsidRPr="00450031">
        <w:rPr>
          <w:rFonts w:ascii="Times New Roman" w:hAnsi="Times New Roman" w:cs="Times New Roman"/>
        </w:rPr>
        <w:t>providing</w:t>
      </w:r>
      <w:r w:rsidRPr="00450031">
        <w:rPr>
          <w:rFonts w:ascii="Times New Roman" w:hAnsi="Times New Roman" w:cs="Times New Roman"/>
          <w:spacing w:val="-2"/>
        </w:rPr>
        <w:t xml:space="preserve"> </w:t>
      </w:r>
      <w:r w:rsidRPr="00450031">
        <w:rPr>
          <w:rFonts w:ascii="Times New Roman" w:hAnsi="Times New Roman" w:cs="Times New Roman"/>
        </w:rPr>
        <w:t>the certification set</w:t>
      </w:r>
      <w:r w:rsidRPr="00450031">
        <w:rPr>
          <w:rFonts w:ascii="Times New Roman" w:hAnsi="Times New Roman" w:cs="Times New Roman"/>
          <w:spacing w:val="-1"/>
        </w:rPr>
        <w:t xml:space="preserve"> </w:t>
      </w:r>
      <w:r w:rsidRPr="00450031">
        <w:rPr>
          <w:rFonts w:ascii="Times New Roman" w:hAnsi="Times New Roman" w:cs="Times New Roman"/>
        </w:rPr>
        <w:t>out</w:t>
      </w:r>
      <w:r w:rsidRPr="00450031">
        <w:rPr>
          <w:rFonts w:ascii="Times New Roman" w:hAnsi="Times New Roman" w:cs="Times New Roman"/>
          <w:spacing w:val="-1"/>
        </w:rPr>
        <w:t xml:space="preserve"> </w:t>
      </w:r>
      <w:r w:rsidRPr="00450031">
        <w:rPr>
          <w:rFonts w:ascii="Times New Roman" w:hAnsi="Times New Roman" w:cs="Times New Roman"/>
        </w:rPr>
        <w:t>below</w:t>
      </w:r>
      <w:r w:rsidRPr="00450031">
        <w:rPr>
          <w:rFonts w:ascii="Times New Roman" w:hAnsi="Times New Roman" w:cs="Times New Roman"/>
          <w:spacing w:val="-1"/>
        </w:rPr>
        <w:t xml:space="preserve"> </w:t>
      </w:r>
      <w:r w:rsidRPr="00450031">
        <w:rPr>
          <w:rFonts w:ascii="Times New Roman" w:hAnsi="Times New Roman" w:cs="Times New Roman"/>
          <w:b w:val="0"/>
        </w:rPr>
        <w:t>(see</w:t>
      </w:r>
      <w:r w:rsidRPr="00450031">
        <w:rPr>
          <w:rFonts w:ascii="Times New Roman" w:hAnsi="Times New Roman" w:cs="Times New Roman"/>
          <w:b w:val="0"/>
          <w:spacing w:val="-1"/>
        </w:rPr>
        <w:t xml:space="preserve"> </w:t>
      </w:r>
      <w:r w:rsidRPr="00450031">
        <w:rPr>
          <w:rFonts w:ascii="Times New Roman" w:hAnsi="Times New Roman" w:cs="Times New Roman"/>
          <w:b w:val="0"/>
        </w:rPr>
        <w:t>paragraph b.).</w:t>
      </w:r>
    </w:p>
    <w:p w:rsidR="00323DA5" w:rsidRPr="00450031" w:rsidP="00450031" w14:paraId="3FF2317A" w14:textId="77777777">
      <w:pPr>
        <w:pStyle w:val="BodyText"/>
        <w:spacing w:before="7"/>
        <w:rPr>
          <w:rFonts w:ascii="Times New Roman" w:hAnsi="Times New Roman" w:cs="Times New Roman"/>
        </w:rPr>
      </w:pPr>
    </w:p>
    <w:p w:rsidR="00323DA5" w:rsidRPr="00450031" w:rsidP="00450031" w14:paraId="4960EBDD" w14:textId="77777777">
      <w:pPr>
        <w:pStyle w:val="ListParagraph"/>
        <w:numPr>
          <w:ilvl w:val="1"/>
          <w:numId w:val="19"/>
        </w:numPr>
        <w:tabs>
          <w:tab w:val="left" w:pos="3221"/>
        </w:tabs>
        <w:ind w:right="1075"/>
        <w:rPr>
          <w:rFonts w:ascii="Times New Roman" w:hAnsi="Times New Roman" w:cs="Times New Roman"/>
          <w:sz w:val="20"/>
          <w:szCs w:val="20"/>
        </w:rPr>
      </w:pPr>
      <w:r w:rsidRPr="00450031">
        <w:rPr>
          <w:rFonts w:ascii="Times New Roman" w:hAnsi="Times New Roman" w:cs="Times New Roman"/>
          <w:sz w:val="20"/>
          <w:szCs w:val="20"/>
        </w:rPr>
        <w:t>The inability of a person to provide the certification required below will not necessarily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result in denial of participation in this covered transaction. The prospective participant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shall submit an explanation of why it cannot provide the certification set out below.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certification or explanation will be considered in connection with the department’s 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agency's determination whether to </w:t>
      </w:r>
      <w:r w:rsidRPr="00450031">
        <w:rPr>
          <w:rFonts w:ascii="Times New Roman" w:hAnsi="Times New Roman" w:cs="Times New Roman"/>
          <w:sz w:val="20"/>
          <w:szCs w:val="20"/>
        </w:rPr>
        <w:t>enter into</w:t>
      </w:r>
      <w:r w:rsidRPr="00450031">
        <w:rPr>
          <w:rFonts w:ascii="Times New Roman" w:hAnsi="Times New Roman" w:cs="Times New Roman"/>
          <w:sz w:val="20"/>
          <w:szCs w:val="20"/>
        </w:rPr>
        <w:t xml:space="preserve"> this transaction.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However, failure of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prospective participant to furnish a certification or explanation shall disqualify such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person from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participation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 this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transaction.</w:t>
      </w:r>
    </w:p>
    <w:p w:rsidR="00323DA5" w:rsidRPr="00450031" w:rsidP="00450031" w14:paraId="26454F42" w14:textId="77777777">
      <w:pPr>
        <w:pStyle w:val="BodyText"/>
        <w:spacing w:before="8"/>
        <w:rPr>
          <w:rFonts w:ascii="Times New Roman" w:hAnsi="Times New Roman" w:cs="Times New Roman"/>
        </w:rPr>
      </w:pPr>
    </w:p>
    <w:p w:rsidR="00323DA5" w:rsidRPr="00450031" w:rsidP="00450031" w14:paraId="4BFE65E0" w14:textId="6E102002">
      <w:pPr>
        <w:pStyle w:val="ListParagraph"/>
        <w:numPr>
          <w:ilvl w:val="1"/>
          <w:numId w:val="19"/>
        </w:numPr>
        <w:tabs>
          <w:tab w:val="left" w:pos="3235"/>
        </w:tabs>
        <w:ind w:left="3234" w:right="1077" w:hanging="548"/>
        <w:rPr>
          <w:rFonts w:ascii="Times New Roman" w:hAnsi="Times New Roman" w:cs="Times New Roman"/>
          <w:sz w:val="20"/>
          <w:szCs w:val="20"/>
        </w:rPr>
      </w:pPr>
      <w:r w:rsidRPr="00450031">
        <w:rPr>
          <w:rFonts w:ascii="Times New Roman" w:hAnsi="Times New Roman" w:cs="Times New Roman"/>
          <w:sz w:val="20"/>
          <w:szCs w:val="20"/>
        </w:rPr>
        <w:t>The certification in this clause is a material representation of fact upon which reliance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was placed when the department or agency determined to </w:t>
      </w:r>
      <w:r w:rsidRPr="00450031">
        <w:rPr>
          <w:rFonts w:ascii="Times New Roman" w:hAnsi="Times New Roman" w:cs="Times New Roman"/>
          <w:sz w:val="20"/>
          <w:szCs w:val="20"/>
        </w:rPr>
        <w:t>enter into</w:t>
      </w:r>
      <w:r w:rsidRPr="00450031">
        <w:rPr>
          <w:rFonts w:ascii="Times New Roman" w:hAnsi="Times New Roman" w:cs="Times New Roman"/>
          <w:sz w:val="20"/>
          <w:szCs w:val="20"/>
        </w:rPr>
        <w:t xml:space="preserve"> this transaction. </w:t>
      </w:r>
      <w:r w:rsidR="00C667C7">
        <w:rPr>
          <w:rFonts w:ascii="Times New Roman" w:hAnsi="Times New Roman" w:cs="Times New Roman"/>
          <w:sz w:val="20"/>
          <w:szCs w:val="20"/>
        </w:rPr>
        <w:t xml:space="preserve">If </w:t>
      </w:r>
      <w:r w:rsidRPr="00450031">
        <w:rPr>
          <w:rFonts w:ascii="Times New Roman" w:hAnsi="Times New Roman" w:cs="Times New Roman"/>
          <w:sz w:val="20"/>
          <w:szCs w:val="20"/>
        </w:rPr>
        <w:t>it is later determined that the prospective primary participant knowingly rendered an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erroneous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certification,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addition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other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remedies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available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Government, the department or agency may terminate this transaction for cause 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default.</w:t>
      </w:r>
    </w:p>
    <w:p w:rsidR="00323DA5" w:rsidRPr="00450031" w:rsidP="00450031" w14:paraId="7997267A" w14:textId="77777777">
      <w:pPr>
        <w:pStyle w:val="BodyText"/>
        <w:spacing w:before="10"/>
        <w:rPr>
          <w:rFonts w:ascii="Times New Roman" w:hAnsi="Times New Roman" w:cs="Times New Roman"/>
        </w:rPr>
      </w:pPr>
    </w:p>
    <w:p w:rsidR="00323DA5" w:rsidRPr="00450031" w:rsidP="00450031" w14:paraId="36AC09F0" w14:textId="77777777">
      <w:pPr>
        <w:pStyle w:val="ListParagraph"/>
        <w:numPr>
          <w:ilvl w:val="1"/>
          <w:numId w:val="19"/>
        </w:numPr>
        <w:tabs>
          <w:tab w:val="left" w:pos="3221"/>
        </w:tabs>
        <w:ind w:right="1078"/>
        <w:rPr>
          <w:rFonts w:ascii="Times New Roman" w:hAnsi="Times New Roman" w:cs="Times New Roman"/>
          <w:sz w:val="20"/>
          <w:szCs w:val="20"/>
        </w:rPr>
      </w:pP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prospective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primary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participant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shall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provide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immediate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written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notice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department or agency to which this proposal is submitted if at any time the prospective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primary</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participant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learns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its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certification</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was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erroneous</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when</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submitted</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has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become</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erroneous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reason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changed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circumstances.</w:t>
      </w:r>
    </w:p>
    <w:p w:rsidR="00323DA5" w:rsidRPr="00450031" w:rsidP="00450031" w14:paraId="0105FA28" w14:textId="77777777">
      <w:pPr>
        <w:pStyle w:val="BodyText"/>
        <w:spacing w:before="8"/>
        <w:rPr>
          <w:rFonts w:ascii="Times New Roman" w:hAnsi="Times New Roman" w:cs="Times New Roman"/>
        </w:rPr>
      </w:pPr>
    </w:p>
    <w:p w:rsidR="00323DA5" w:rsidRPr="00450031" w:rsidP="00450031" w14:paraId="5D5A8C53" w14:textId="77777777">
      <w:pPr>
        <w:pStyle w:val="ListParagraph"/>
        <w:numPr>
          <w:ilvl w:val="1"/>
          <w:numId w:val="19"/>
        </w:numPr>
        <w:tabs>
          <w:tab w:val="left" w:pos="3221"/>
        </w:tabs>
        <w:ind w:right="1076"/>
        <w:rPr>
          <w:rFonts w:ascii="Times New Roman" w:hAnsi="Times New Roman" w:cs="Times New Roman"/>
          <w:sz w:val="20"/>
          <w:szCs w:val="20"/>
        </w:rPr>
      </w:pP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terms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"covered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transaction,"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"debarred,"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"suspended,"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"ineligible,"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t>
      </w:r>
      <w:r w:rsidRPr="00450031">
        <w:rPr>
          <w:rFonts w:ascii="Times New Roman" w:hAnsi="Times New Roman" w:cs="Times New Roman"/>
          <w:sz w:val="20"/>
          <w:szCs w:val="20"/>
        </w:rPr>
        <w:t>lower-tier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covered</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transaction,"</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"participant,"</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"person,"</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"primary</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covered</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transaction,"</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"principal,"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"proposal," and "voluntarily excluded," as used in this clause, have the meanings set out</w:t>
      </w:r>
      <w:r w:rsidRPr="00450031">
        <w:rPr>
          <w:rFonts w:ascii="Times New Roman" w:hAnsi="Times New Roman" w:cs="Times New Roman"/>
          <w:spacing w:val="-43"/>
          <w:sz w:val="20"/>
          <w:szCs w:val="20"/>
        </w:rPr>
        <w:t xml:space="preserve"> </w:t>
      </w:r>
      <w:r w:rsidRPr="00450031">
        <w:rPr>
          <w:rFonts w:ascii="Times New Roman" w:hAnsi="Times New Roman" w:cs="Times New Roman"/>
          <w:w w:val="95"/>
          <w:sz w:val="20"/>
          <w:szCs w:val="20"/>
        </w:rPr>
        <w:t>in the Definitions and Coverage sections of the rules implementing Executive Order 12549</w:t>
      </w:r>
      <w:r w:rsidRPr="00450031">
        <w:rPr>
          <w:rFonts w:ascii="Times New Roman" w:hAnsi="Times New Roman" w:cs="Times New Roman"/>
          <w:spacing w:val="1"/>
          <w:w w:val="95"/>
          <w:sz w:val="20"/>
          <w:szCs w:val="20"/>
        </w:rPr>
        <w:t xml:space="preserve"> </w:t>
      </w:r>
      <w:r w:rsidRPr="00450031">
        <w:rPr>
          <w:rFonts w:ascii="Times New Roman" w:hAnsi="Times New Roman" w:cs="Times New Roman"/>
          <w:sz w:val="20"/>
          <w:szCs w:val="20"/>
        </w:rPr>
        <w:t>[29 CFR 98.105 and 29 CFR 98.110]. You may contact the department or agency to which</w:t>
      </w:r>
      <w:r w:rsidRPr="00450031">
        <w:rPr>
          <w:rFonts w:ascii="Times New Roman" w:hAnsi="Times New Roman" w:cs="Times New Roman"/>
          <w:spacing w:val="-44"/>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proposal</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being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submitted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assistance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obtaining</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copy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those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regulations.</w:t>
      </w:r>
    </w:p>
    <w:p w:rsidR="00323DA5" w:rsidRPr="00450031" w:rsidP="00450031" w14:paraId="75C6240B" w14:textId="77777777">
      <w:pPr>
        <w:pStyle w:val="BodyText"/>
        <w:spacing w:before="8"/>
        <w:rPr>
          <w:rFonts w:ascii="Times New Roman" w:hAnsi="Times New Roman" w:cs="Times New Roman"/>
        </w:rPr>
      </w:pPr>
    </w:p>
    <w:p w:rsidR="00323DA5" w:rsidP="00450031" w14:paraId="4D61A1C5" w14:textId="33C48798">
      <w:pPr>
        <w:pStyle w:val="ListParagraph"/>
        <w:numPr>
          <w:ilvl w:val="1"/>
          <w:numId w:val="19"/>
        </w:numPr>
        <w:tabs>
          <w:tab w:val="left" w:pos="3221"/>
        </w:tabs>
        <w:ind w:right="1078"/>
        <w:rPr>
          <w:rFonts w:ascii="Times New Roman" w:hAnsi="Times New Roman" w:cs="Times New Roman"/>
          <w:sz w:val="20"/>
          <w:szCs w:val="20"/>
        </w:rPr>
      </w:pPr>
      <w:r w:rsidRPr="00450031">
        <w:rPr>
          <w:rFonts w:ascii="Times New Roman" w:hAnsi="Times New Roman" w:cs="Times New Roman"/>
          <w:sz w:val="20"/>
          <w:szCs w:val="20"/>
        </w:rPr>
        <w:t>The prospective primary participant agrees by submitting this proposal that, should the</w:t>
      </w:r>
      <w:r w:rsidRPr="00450031">
        <w:rPr>
          <w:rFonts w:ascii="Times New Roman" w:hAnsi="Times New Roman" w:cs="Times New Roman"/>
          <w:spacing w:val="1"/>
          <w:sz w:val="20"/>
          <w:szCs w:val="20"/>
        </w:rPr>
        <w:t xml:space="preserve"> </w:t>
      </w:r>
      <w:r w:rsidRPr="00450031">
        <w:rPr>
          <w:rFonts w:ascii="Times New Roman" w:hAnsi="Times New Roman" w:cs="Times New Roman"/>
          <w:spacing w:val="-1"/>
          <w:sz w:val="20"/>
          <w:szCs w:val="20"/>
        </w:rPr>
        <w:t>proposed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covered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transaction</w:t>
      </w:r>
      <w:r w:rsidRPr="00450031">
        <w:rPr>
          <w:rFonts w:ascii="Times New Roman" w:hAnsi="Times New Roman" w:cs="Times New Roman"/>
          <w:spacing w:val="-6"/>
          <w:sz w:val="20"/>
          <w:szCs w:val="20"/>
        </w:rPr>
        <w:t xml:space="preserve"> </w:t>
      </w:r>
      <w:r w:rsidRPr="00450031">
        <w:rPr>
          <w:rFonts w:ascii="Times New Roman" w:hAnsi="Times New Roman" w:cs="Times New Roman"/>
          <w:spacing w:val="-1"/>
          <w:sz w:val="20"/>
          <w:szCs w:val="20"/>
        </w:rPr>
        <w:t>be</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entered</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into,</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it</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shall</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not</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knowingly</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enter</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into</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lower-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tier</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covered</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transaction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with</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person</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who</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proposed</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debarment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under</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48</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CFR</w:t>
      </w:r>
      <w:r w:rsidRPr="00450031">
        <w:rPr>
          <w:rFonts w:ascii="Times New Roman" w:hAnsi="Times New Roman" w:cs="Times New Roman"/>
          <w:spacing w:val="-6"/>
          <w:sz w:val="20"/>
          <w:szCs w:val="20"/>
        </w:rPr>
        <w:t xml:space="preserve"> </w:t>
      </w:r>
      <w:r w:rsidRPr="00450031" w:rsidR="00047143">
        <w:rPr>
          <w:rFonts w:ascii="Times New Roman" w:hAnsi="Times New Roman" w:cs="Times New Roman"/>
          <w:sz w:val="20"/>
          <w:szCs w:val="20"/>
        </w:rPr>
        <w:t>Part</w:t>
      </w:r>
      <w:r w:rsidR="00047143">
        <w:rPr>
          <w:rFonts w:ascii="Times New Roman" w:hAnsi="Times New Roman" w:cs="Times New Roman"/>
          <w:sz w:val="20"/>
          <w:szCs w:val="20"/>
        </w:rPr>
        <w:t xml:space="preserve"> </w:t>
      </w:r>
      <w:r w:rsidRPr="00450031" w:rsidR="00047143">
        <w:rPr>
          <w:rFonts w:ascii="Times New Roman" w:hAnsi="Times New Roman" w:cs="Times New Roman"/>
          <w:spacing w:val="-43"/>
          <w:sz w:val="20"/>
          <w:szCs w:val="20"/>
        </w:rPr>
        <w:t xml:space="preserve"> </w:t>
      </w:r>
      <w:r w:rsidR="00047143">
        <w:rPr>
          <w:rFonts w:ascii="Times New Roman" w:hAnsi="Times New Roman" w:cs="Times New Roman"/>
          <w:spacing w:val="-43"/>
          <w:sz w:val="20"/>
          <w:szCs w:val="20"/>
        </w:rPr>
        <w:t>9</w:t>
      </w:r>
      <w:r w:rsidRPr="00450031">
        <w:rPr>
          <w:rFonts w:ascii="Times New Roman" w:hAnsi="Times New Roman" w:cs="Times New Roman"/>
          <w:sz w:val="20"/>
          <w:szCs w:val="20"/>
        </w:rPr>
        <w:t>, Subpart 9.4, debarred, suspended, declared ineligible, or voluntarily excluded from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participation in this covered transaction, unless authorized by the department or agency</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entering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into this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transaction.</w:t>
      </w:r>
    </w:p>
    <w:p w:rsidR="009A6B4D" w:rsidRPr="009A6B4D" w:rsidP="009A6B4D" w14:paraId="13D53A0C" w14:textId="77777777">
      <w:pPr>
        <w:tabs>
          <w:tab w:val="left" w:pos="3221"/>
        </w:tabs>
        <w:ind w:right="1078"/>
        <w:rPr>
          <w:rFonts w:ascii="Times New Roman" w:hAnsi="Times New Roman" w:cs="Times New Roman"/>
          <w:sz w:val="20"/>
          <w:szCs w:val="20"/>
        </w:rPr>
      </w:pPr>
    </w:p>
    <w:p w:rsidR="00323DA5" w:rsidRPr="00450031" w:rsidP="00450031" w14:paraId="3B6C6D6F" w14:textId="77777777">
      <w:pPr>
        <w:pStyle w:val="ListParagraph"/>
        <w:numPr>
          <w:ilvl w:val="1"/>
          <w:numId w:val="19"/>
        </w:numPr>
        <w:tabs>
          <w:tab w:val="left" w:pos="3220"/>
        </w:tabs>
        <w:spacing w:before="39"/>
        <w:ind w:left="3219" w:right="1075" w:hanging="540"/>
        <w:rPr>
          <w:rFonts w:ascii="Times New Roman" w:hAnsi="Times New Roman" w:cs="Times New Roman"/>
          <w:sz w:val="20"/>
          <w:szCs w:val="20"/>
        </w:rPr>
      </w:pPr>
      <w:r w:rsidRPr="00450031">
        <w:rPr>
          <w:rFonts w:ascii="Times New Roman" w:hAnsi="Times New Roman" w:cs="Times New Roman"/>
          <w:sz w:val="20"/>
          <w:szCs w:val="20"/>
        </w:rPr>
        <w:t>The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prospective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primary</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participant</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further</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agrees</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submitting</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proposal</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it</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will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include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clause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titled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"Certification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Regarding</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Debarment,</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Suspension,</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Ineligibility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Voluntary Exclusion--Lower-Tier Covered Transactions," provided by the department 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agency </w:t>
      </w:r>
      <w:r w:rsidRPr="00450031">
        <w:rPr>
          <w:rFonts w:ascii="Times New Roman" w:hAnsi="Times New Roman" w:cs="Times New Roman"/>
          <w:sz w:val="20"/>
          <w:szCs w:val="20"/>
        </w:rPr>
        <w:t>entering into</w:t>
      </w:r>
      <w:r w:rsidRPr="00450031">
        <w:rPr>
          <w:rFonts w:ascii="Times New Roman" w:hAnsi="Times New Roman" w:cs="Times New Roman"/>
          <w:sz w:val="20"/>
          <w:szCs w:val="20"/>
        </w:rPr>
        <w:t xml:space="preserve"> this covered transaction, without modification, in all lower-tier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covered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transactions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all</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solicitations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lower-tier</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covered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transactions.</w:t>
      </w:r>
    </w:p>
    <w:p w:rsidR="00323DA5" w:rsidRPr="00450031" w:rsidP="00450031" w14:paraId="49AEFE63" w14:textId="77777777">
      <w:pPr>
        <w:pStyle w:val="BodyText"/>
        <w:spacing w:before="9"/>
        <w:rPr>
          <w:rFonts w:ascii="Times New Roman" w:hAnsi="Times New Roman" w:cs="Times New Roman"/>
        </w:rPr>
      </w:pPr>
    </w:p>
    <w:p w:rsidR="009A6B4D" w:rsidRPr="00C5219A" w:rsidP="00C5219A" w14:paraId="6A294B84" w14:textId="3FF82FD6">
      <w:pPr>
        <w:pStyle w:val="ListParagraph"/>
        <w:numPr>
          <w:ilvl w:val="1"/>
          <w:numId w:val="19"/>
        </w:numPr>
        <w:tabs>
          <w:tab w:val="left" w:pos="3220"/>
        </w:tabs>
        <w:ind w:left="3219" w:right="1078"/>
        <w:rPr>
          <w:rFonts w:ascii="Times New Roman" w:hAnsi="Times New Roman" w:cs="Times New Roman"/>
          <w:sz w:val="20"/>
          <w:szCs w:val="20"/>
        </w:rPr>
      </w:pPr>
      <w:r w:rsidRPr="00450031">
        <w:rPr>
          <w:rFonts w:ascii="Times New Roman" w:hAnsi="Times New Roman" w:cs="Times New Roman"/>
          <w:sz w:val="20"/>
          <w:szCs w:val="20"/>
        </w:rPr>
        <w:t>A participant in a covered transaction may rely upon a certification of a prospective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participant in a </w:t>
      </w:r>
      <w:r w:rsidRPr="00450031">
        <w:rPr>
          <w:rFonts w:ascii="Times New Roman" w:hAnsi="Times New Roman" w:cs="Times New Roman"/>
          <w:sz w:val="20"/>
          <w:szCs w:val="20"/>
        </w:rPr>
        <w:t>lower-tier</w:t>
      </w:r>
      <w:r w:rsidRPr="00450031">
        <w:rPr>
          <w:rFonts w:ascii="Times New Roman" w:hAnsi="Times New Roman" w:cs="Times New Roman"/>
          <w:sz w:val="20"/>
          <w:szCs w:val="20"/>
        </w:rPr>
        <w:t xml:space="preserve"> covered transaction that it is not proposed for debarment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under</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48</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CFR</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Part</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9,</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Subpart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9.4,</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debarred,</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suspended,</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declared</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ineligible,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voluntarily</w:t>
      </w:r>
      <w:r w:rsidRPr="00450031">
        <w:rPr>
          <w:rFonts w:ascii="Times New Roman" w:hAnsi="Times New Roman" w:cs="Times New Roman"/>
          <w:spacing w:val="1"/>
          <w:sz w:val="20"/>
          <w:szCs w:val="20"/>
        </w:rPr>
        <w:t xml:space="preserve"> </w:t>
      </w:r>
      <w:r w:rsidRPr="00450031">
        <w:rPr>
          <w:rFonts w:ascii="Times New Roman" w:hAnsi="Times New Roman" w:cs="Times New Roman"/>
          <w:spacing w:val="-1"/>
          <w:sz w:val="20"/>
          <w:szCs w:val="20"/>
        </w:rPr>
        <w:t>excluded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from</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covered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transaction,</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unless</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it</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knows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certification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erroneous.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participant</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may</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decide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method</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frequency</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which</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it</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determines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eligibility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 its principals.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Each participant may, but is not required to, check the List of Parties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Excluded from</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Procurement and </w:t>
      </w:r>
      <w:r w:rsidRPr="00450031">
        <w:rPr>
          <w:rFonts w:ascii="Times New Roman" w:hAnsi="Times New Roman" w:cs="Times New Roman"/>
          <w:sz w:val="20"/>
          <w:szCs w:val="20"/>
        </w:rPr>
        <w:t>Nonprocurement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Programs.</w:t>
      </w:r>
    </w:p>
    <w:p w:rsidR="009A6B4D" w:rsidRPr="00450031" w:rsidP="00450031" w14:paraId="1A7A14A0" w14:textId="77777777">
      <w:pPr>
        <w:pStyle w:val="BodyText"/>
        <w:spacing w:before="8"/>
        <w:rPr>
          <w:rFonts w:ascii="Times New Roman" w:hAnsi="Times New Roman" w:cs="Times New Roman"/>
        </w:rPr>
      </w:pPr>
    </w:p>
    <w:p w:rsidR="00323DA5" w:rsidRPr="00450031" w:rsidP="00450031" w14:paraId="0E2037C8" w14:textId="77777777">
      <w:pPr>
        <w:pStyle w:val="ListParagraph"/>
        <w:numPr>
          <w:ilvl w:val="1"/>
          <w:numId w:val="19"/>
        </w:numPr>
        <w:tabs>
          <w:tab w:val="left" w:pos="3220"/>
        </w:tabs>
        <w:ind w:left="3219" w:right="1076"/>
        <w:rPr>
          <w:rFonts w:ascii="Times New Roman" w:hAnsi="Times New Roman" w:cs="Times New Roman"/>
          <w:sz w:val="20"/>
          <w:szCs w:val="20"/>
        </w:rPr>
      </w:pPr>
      <w:r w:rsidRPr="00450031">
        <w:rPr>
          <w:rFonts w:ascii="Times New Roman" w:hAnsi="Times New Roman" w:cs="Times New Roman"/>
          <w:sz w:val="20"/>
          <w:szCs w:val="20"/>
        </w:rPr>
        <w:t>Nothing contained in the foregoing shall be construed to require establishment of 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system</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records</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order</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render</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good</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faith</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certification</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required</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clause.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 knowledge and information of a participant is not required to exceed that which 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normally</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possessed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prudent</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person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ordinary</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course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business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dealings.</w:t>
      </w:r>
    </w:p>
    <w:p w:rsidR="00323DA5" w:rsidRPr="00450031" w:rsidP="00450031" w14:paraId="0508BBD1" w14:textId="77777777">
      <w:pPr>
        <w:pStyle w:val="BodyText"/>
        <w:spacing w:before="8"/>
        <w:rPr>
          <w:rFonts w:ascii="Times New Roman" w:hAnsi="Times New Roman" w:cs="Times New Roman"/>
        </w:rPr>
      </w:pPr>
    </w:p>
    <w:p w:rsidR="00323DA5" w:rsidRPr="00450031" w:rsidP="00450031" w14:paraId="3B19F155" w14:textId="77777777">
      <w:pPr>
        <w:pStyle w:val="ListParagraph"/>
        <w:numPr>
          <w:ilvl w:val="1"/>
          <w:numId w:val="19"/>
        </w:numPr>
        <w:tabs>
          <w:tab w:val="left" w:pos="3220"/>
        </w:tabs>
        <w:spacing w:before="1"/>
        <w:ind w:left="3219" w:right="1074"/>
        <w:rPr>
          <w:rFonts w:ascii="Times New Roman" w:hAnsi="Times New Roman" w:cs="Times New Roman"/>
          <w:sz w:val="20"/>
          <w:szCs w:val="20"/>
        </w:rPr>
      </w:pPr>
      <w:r w:rsidRPr="00450031">
        <w:rPr>
          <w:rFonts w:ascii="Times New Roman" w:hAnsi="Times New Roman" w:cs="Times New Roman"/>
          <w:spacing w:val="-1"/>
          <w:sz w:val="20"/>
          <w:szCs w:val="20"/>
        </w:rPr>
        <w:t>Except</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for</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transactions</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authorized</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under</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paragraph</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6</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of</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these</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instructions,</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if</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participant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 a covered transaction knowingly enters into a lower-tier covered transactions with 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person who is proposed for debarment under 48 CFR Part 9, Subpart 9.4, debarred,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suspended,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declared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ineligible,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voluntarily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excluded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from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participation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transaction, in addition to other remedies available to the Federal Government,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department</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agency may terminate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transaction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cause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default.</w:t>
      </w:r>
    </w:p>
    <w:p w:rsidR="00323DA5" w:rsidRPr="00450031" w:rsidP="00450031" w14:paraId="6D4C0A64" w14:textId="77777777">
      <w:pPr>
        <w:pStyle w:val="BodyText"/>
        <w:spacing w:before="7"/>
        <w:rPr>
          <w:rFonts w:ascii="Times New Roman" w:hAnsi="Times New Roman" w:cs="Times New Roman"/>
        </w:rPr>
      </w:pPr>
    </w:p>
    <w:p w:rsidR="00323DA5" w:rsidRPr="00450031" w:rsidP="00450031" w14:paraId="1937873B" w14:textId="77777777">
      <w:pPr>
        <w:pStyle w:val="ListParagraph"/>
        <w:numPr>
          <w:ilvl w:val="0"/>
          <w:numId w:val="19"/>
        </w:numPr>
        <w:tabs>
          <w:tab w:val="left" w:pos="2679"/>
          <w:tab w:val="left" w:pos="2680"/>
        </w:tabs>
        <w:ind w:left="2679"/>
        <w:rPr>
          <w:rFonts w:ascii="Times New Roman" w:hAnsi="Times New Roman" w:cs="Times New Roman"/>
          <w:i/>
          <w:sz w:val="20"/>
          <w:szCs w:val="20"/>
        </w:rPr>
      </w:pPr>
      <w:r w:rsidRPr="00450031">
        <w:rPr>
          <w:rFonts w:ascii="Times New Roman" w:hAnsi="Times New Roman" w:cs="Times New Roman"/>
          <w:i/>
          <w:sz w:val="20"/>
          <w:szCs w:val="20"/>
        </w:rPr>
        <w:t>Certification--Primary</w:t>
      </w:r>
      <w:r w:rsidRPr="00450031">
        <w:rPr>
          <w:rFonts w:ascii="Times New Roman" w:hAnsi="Times New Roman" w:cs="Times New Roman"/>
          <w:i/>
          <w:spacing w:val="-9"/>
          <w:sz w:val="20"/>
          <w:szCs w:val="20"/>
        </w:rPr>
        <w:t xml:space="preserve"> </w:t>
      </w:r>
      <w:r w:rsidRPr="00450031">
        <w:rPr>
          <w:rFonts w:ascii="Times New Roman" w:hAnsi="Times New Roman" w:cs="Times New Roman"/>
          <w:i/>
          <w:sz w:val="20"/>
          <w:szCs w:val="20"/>
        </w:rPr>
        <w:t>Covered</w:t>
      </w:r>
      <w:r w:rsidRPr="00450031">
        <w:rPr>
          <w:rFonts w:ascii="Times New Roman" w:hAnsi="Times New Roman" w:cs="Times New Roman"/>
          <w:i/>
          <w:spacing w:val="-7"/>
          <w:sz w:val="20"/>
          <w:szCs w:val="20"/>
        </w:rPr>
        <w:t xml:space="preserve"> </w:t>
      </w:r>
      <w:r w:rsidRPr="00450031">
        <w:rPr>
          <w:rFonts w:ascii="Times New Roman" w:hAnsi="Times New Roman" w:cs="Times New Roman"/>
          <w:i/>
          <w:sz w:val="20"/>
          <w:szCs w:val="20"/>
        </w:rPr>
        <w:t>Transactions</w:t>
      </w:r>
    </w:p>
    <w:p w:rsidR="00323DA5" w:rsidRPr="00450031" w:rsidP="00450031" w14:paraId="024BA14D" w14:textId="77777777">
      <w:pPr>
        <w:pStyle w:val="BodyText"/>
        <w:spacing w:before="9"/>
        <w:rPr>
          <w:rFonts w:ascii="Times New Roman" w:hAnsi="Times New Roman" w:cs="Times New Roman"/>
          <w:i/>
        </w:rPr>
      </w:pPr>
    </w:p>
    <w:p w:rsidR="00323DA5" w:rsidRPr="00450031" w:rsidP="00450031" w14:paraId="2A77C9A9" w14:textId="77777777">
      <w:pPr>
        <w:pStyle w:val="BodyText"/>
        <w:ind w:left="2679" w:right="1064"/>
        <w:rPr>
          <w:rFonts w:ascii="Times New Roman" w:hAnsi="Times New Roman" w:cs="Times New Roman"/>
        </w:rPr>
      </w:pPr>
      <w:r w:rsidRPr="00450031">
        <w:rPr>
          <w:rFonts w:ascii="Times New Roman" w:hAnsi="Times New Roman" w:cs="Times New Roman"/>
        </w:rPr>
        <w:t>This</w:t>
      </w:r>
      <w:r w:rsidRPr="00450031">
        <w:rPr>
          <w:rFonts w:ascii="Times New Roman" w:hAnsi="Times New Roman" w:cs="Times New Roman"/>
          <w:spacing w:val="33"/>
        </w:rPr>
        <w:t xml:space="preserve"> </w:t>
      </w:r>
      <w:r w:rsidRPr="00450031">
        <w:rPr>
          <w:rFonts w:ascii="Times New Roman" w:hAnsi="Times New Roman" w:cs="Times New Roman"/>
        </w:rPr>
        <w:t>certification</w:t>
      </w:r>
      <w:r w:rsidRPr="00450031">
        <w:rPr>
          <w:rFonts w:ascii="Times New Roman" w:hAnsi="Times New Roman" w:cs="Times New Roman"/>
          <w:spacing w:val="35"/>
        </w:rPr>
        <w:t xml:space="preserve"> </w:t>
      </w:r>
      <w:r w:rsidRPr="00450031">
        <w:rPr>
          <w:rFonts w:ascii="Times New Roman" w:hAnsi="Times New Roman" w:cs="Times New Roman"/>
        </w:rPr>
        <w:t>is</w:t>
      </w:r>
      <w:r w:rsidRPr="00450031">
        <w:rPr>
          <w:rFonts w:ascii="Times New Roman" w:hAnsi="Times New Roman" w:cs="Times New Roman"/>
          <w:spacing w:val="33"/>
        </w:rPr>
        <w:t xml:space="preserve"> </w:t>
      </w:r>
      <w:r w:rsidRPr="00450031">
        <w:rPr>
          <w:rFonts w:ascii="Times New Roman" w:hAnsi="Times New Roman" w:cs="Times New Roman"/>
        </w:rPr>
        <w:t>required</w:t>
      </w:r>
      <w:r w:rsidRPr="00450031">
        <w:rPr>
          <w:rFonts w:ascii="Times New Roman" w:hAnsi="Times New Roman" w:cs="Times New Roman"/>
          <w:spacing w:val="35"/>
        </w:rPr>
        <w:t xml:space="preserve"> </w:t>
      </w:r>
      <w:r w:rsidRPr="00450031">
        <w:rPr>
          <w:rFonts w:ascii="Times New Roman" w:hAnsi="Times New Roman" w:cs="Times New Roman"/>
        </w:rPr>
        <w:t>by</w:t>
      </w:r>
      <w:r w:rsidRPr="00450031">
        <w:rPr>
          <w:rFonts w:ascii="Times New Roman" w:hAnsi="Times New Roman" w:cs="Times New Roman"/>
          <w:spacing w:val="36"/>
        </w:rPr>
        <w:t xml:space="preserve"> </w:t>
      </w:r>
      <w:r w:rsidRPr="00450031">
        <w:rPr>
          <w:rFonts w:ascii="Times New Roman" w:hAnsi="Times New Roman" w:cs="Times New Roman"/>
        </w:rPr>
        <w:t>the</w:t>
      </w:r>
      <w:r w:rsidRPr="00450031">
        <w:rPr>
          <w:rFonts w:ascii="Times New Roman" w:hAnsi="Times New Roman" w:cs="Times New Roman"/>
          <w:spacing w:val="34"/>
        </w:rPr>
        <w:t xml:space="preserve"> </w:t>
      </w:r>
      <w:r w:rsidRPr="00450031">
        <w:rPr>
          <w:rFonts w:ascii="Times New Roman" w:hAnsi="Times New Roman" w:cs="Times New Roman"/>
        </w:rPr>
        <w:t>regulations</w:t>
      </w:r>
      <w:r w:rsidRPr="00450031">
        <w:rPr>
          <w:rFonts w:ascii="Times New Roman" w:hAnsi="Times New Roman" w:cs="Times New Roman"/>
          <w:spacing w:val="33"/>
        </w:rPr>
        <w:t xml:space="preserve"> </w:t>
      </w:r>
      <w:r w:rsidRPr="00450031">
        <w:rPr>
          <w:rFonts w:ascii="Times New Roman" w:hAnsi="Times New Roman" w:cs="Times New Roman"/>
        </w:rPr>
        <w:t>implementing</w:t>
      </w:r>
      <w:r w:rsidRPr="00450031">
        <w:rPr>
          <w:rFonts w:ascii="Times New Roman" w:hAnsi="Times New Roman" w:cs="Times New Roman"/>
          <w:spacing w:val="34"/>
        </w:rPr>
        <w:t xml:space="preserve"> </w:t>
      </w:r>
      <w:r w:rsidRPr="00450031">
        <w:rPr>
          <w:rFonts w:ascii="Times New Roman" w:hAnsi="Times New Roman" w:cs="Times New Roman"/>
        </w:rPr>
        <w:t>Executive</w:t>
      </w:r>
      <w:r w:rsidRPr="00450031">
        <w:rPr>
          <w:rFonts w:ascii="Times New Roman" w:hAnsi="Times New Roman" w:cs="Times New Roman"/>
          <w:spacing w:val="34"/>
        </w:rPr>
        <w:t xml:space="preserve"> </w:t>
      </w:r>
      <w:r w:rsidRPr="00450031">
        <w:rPr>
          <w:rFonts w:ascii="Times New Roman" w:hAnsi="Times New Roman" w:cs="Times New Roman"/>
        </w:rPr>
        <w:t>Order</w:t>
      </w:r>
      <w:r w:rsidRPr="00450031">
        <w:rPr>
          <w:rFonts w:ascii="Times New Roman" w:hAnsi="Times New Roman" w:cs="Times New Roman"/>
          <w:spacing w:val="37"/>
        </w:rPr>
        <w:t xml:space="preserve"> </w:t>
      </w:r>
      <w:r w:rsidRPr="00450031">
        <w:rPr>
          <w:rFonts w:ascii="Times New Roman" w:hAnsi="Times New Roman" w:cs="Times New Roman"/>
        </w:rPr>
        <w:t>12549,</w:t>
      </w:r>
      <w:r w:rsidRPr="00450031">
        <w:rPr>
          <w:rFonts w:ascii="Times New Roman" w:hAnsi="Times New Roman" w:cs="Times New Roman"/>
          <w:spacing w:val="1"/>
        </w:rPr>
        <w:t xml:space="preserve"> </w:t>
      </w:r>
      <w:r w:rsidRPr="00450031">
        <w:rPr>
          <w:rFonts w:ascii="Times New Roman" w:hAnsi="Times New Roman" w:cs="Times New Roman"/>
        </w:rPr>
        <w:t>Debarment</w:t>
      </w:r>
      <w:r w:rsidRPr="00450031">
        <w:rPr>
          <w:rFonts w:ascii="Times New Roman" w:hAnsi="Times New Roman" w:cs="Times New Roman"/>
          <w:spacing w:val="-1"/>
        </w:rPr>
        <w:t xml:space="preserve"> </w:t>
      </w:r>
      <w:r w:rsidRPr="00450031">
        <w:rPr>
          <w:rFonts w:ascii="Times New Roman" w:hAnsi="Times New Roman" w:cs="Times New Roman"/>
        </w:rPr>
        <w:t>and Suspension,</w:t>
      </w:r>
      <w:r w:rsidRPr="00450031">
        <w:rPr>
          <w:rFonts w:ascii="Times New Roman" w:hAnsi="Times New Roman" w:cs="Times New Roman"/>
          <w:spacing w:val="-1"/>
        </w:rPr>
        <w:t xml:space="preserve"> </w:t>
      </w:r>
      <w:r w:rsidRPr="00450031">
        <w:rPr>
          <w:rFonts w:ascii="Times New Roman" w:hAnsi="Times New Roman" w:cs="Times New Roman"/>
        </w:rPr>
        <w:t>29 CFR</w:t>
      </w:r>
      <w:r w:rsidRPr="00450031">
        <w:rPr>
          <w:rFonts w:ascii="Times New Roman" w:hAnsi="Times New Roman" w:cs="Times New Roman"/>
          <w:spacing w:val="-1"/>
        </w:rPr>
        <w:t xml:space="preserve"> </w:t>
      </w:r>
      <w:r w:rsidRPr="00450031">
        <w:rPr>
          <w:rFonts w:ascii="Times New Roman" w:hAnsi="Times New Roman" w:cs="Times New Roman"/>
        </w:rPr>
        <w:t>98.510, Participants'</w:t>
      </w:r>
      <w:r w:rsidRPr="00450031">
        <w:rPr>
          <w:rFonts w:ascii="Times New Roman" w:hAnsi="Times New Roman" w:cs="Times New Roman"/>
          <w:spacing w:val="-2"/>
        </w:rPr>
        <w:t xml:space="preserve"> </w:t>
      </w:r>
      <w:r w:rsidRPr="00450031">
        <w:rPr>
          <w:rFonts w:ascii="Times New Roman" w:hAnsi="Times New Roman" w:cs="Times New Roman"/>
        </w:rPr>
        <w:t>responsibilities.</w:t>
      </w:r>
    </w:p>
    <w:p w:rsidR="00323DA5" w:rsidRPr="00450031" w:rsidP="00450031" w14:paraId="50802533" w14:textId="77777777">
      <w:pPr>
        <w:pStyle w:val="BodyText"/>
        <w:spacing w:before="7"/>
        <w:rPr>
          <w:rFonts w:ascii="Times New Roman" w:hAnsi="Times New Roman" w:cs="Times New Roman"/>
        </w:rPr>
      </w:pPr>
    </w:p>
    <w:p w:rsidR="00323DA5" w:rsidRPr="00450031" w:rsidP="00450031" w14:paraId="5F1FE6F9" w14:textId="77777777">
      <w:pPr>
        <w:pStyle w:val="ListParagraph"/>
        <w:numPr>
          <w:ilvl w:val="1"/>
          <w:numId w:val="19"/>
        </w:numPr>
        <w:tabs>
          <w:tab w:val="left" w:pos="3220"/>
        </w:tabs>
        <w:ind w:left="3219" w:right="1080" w:hanging="533"/>
        <w:rPr>
          <w:rFonts w:ascii="Times New Roman" w:hAnsi="Times New Roman" w:cs="Times New Roman"/>
          <w:sz w:val="20"/>
          <w:szCs w:val="20"/>
        </w:rPr>
      </w:pPr>
      <w:r w:rsidRPr="00450031">
        <w:rPr>
          <w:rFonts w:ascii="Times New Roman" w:hAnsi="Times New Roman" w:cs="Times New Roman"/>
          <w:sz w:val="20"/>
          <w:szCs w:val="20"/>
        </w:rPr>
        <w:t>The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prospective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primary</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participant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certifies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best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its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knowledge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belief,</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its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principals:</w:t>
      </w:r>
    </w:p>
    <w:p w:rsidR="00323DA5" w:rsidRPr="00450031" w:rsidP="00450031" w14:paraId="65ECC94E" w14:textId="77777777">
      <w:pPr>
        <w:pStyle w:val="BodyText"/>
        <w:spacing w:before="9"/>
        <w:rPr>
          <w:rFonts w:ascii="Times New Roman" w:hAnsi="Times New Roman" w:cs="Times New Roman"/>
        </w:rPr>
      </w:pPr>
    </w:p>
    <w:p w:rsidR="00323DA5" w:rsidRPr="00450031" w:rsidP="00450031" w14:paraId="47F38FED" w14:textId="77777777">
      <w:pPr>
        <w:pStyle w:val="ListParagraph"/>
        <w:numPr>
          <w:ilvl w:val="2"/>
          <w:numId w:val="19"/>
        </w:numPr>
        <w:tabs>
          <w:tab w:val="left" w:pos="3760"/>
        </w:tabs>
        <w:ind w:left="3759" w:right="1077"/>
        <w:rPr>
          <w:rFonts w:ascii="Times New Roman" w:hAnsi="Times New Roman" w:cs="Times New Roman"/>
          <w:sz w:val="20"/>
          <w:szCs w:val="20"/>
        </w:rPr>
      </w:pPr>
      <w:r w:rsidRPr="00450031">
        <w:rPr>
          <w:rFonts w:ascii="Times New Roman" w:hAnsi="Times New Roman" w:cs="Times New Roman"/>
          <w:sz w:val="20"/>
          <w:szCs w:val="20"/>
        </w:rPr>
        <w:t>Are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not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presently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debarred,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suspended,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proposed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debarment,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declared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ineligible,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voluntarily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excluded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from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covered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transactions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department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or </w:t>
      </w:r>
      <w:r w:rsidRPr="00450031">
        <w:rPr>
          <w:rFonts w:ascii="Times New Roman" w:hAnsi="Times New Roman" w:cs="Times New Roman"/>
          <w:sz w:val="20"/>
          <w:szCs w:val="20"/>
        </w:rPr>
        <w:t>agency;</w:t>
      </w:r>
    </w:p>
    <w:p w:rsidR="00323DA5" w:rsidRPr="00450031" w:rsidP="00450031" w14:paraId="65E541B9" w14:textId="77777777">
      <w:pPr>
        <w:pStyle w:val="BodyText"/>
        <w:spacing w:before="8"/>
        <w:rPr>
          <w:rFonts w:ascii="Times New Roman" w:hAnsi="Times New Roman" w:cs="Times New Roman"/>
        </w:rPr>
      </w:pPr>
    </w:p>
    <w:p w:rsidR="00323DA5" w:rsidRPr="00450031" w:rsidP="00450031" w14:paraId="2717531D" w14:textId="77777777">
      <w:pPr>
        <w:pStyle w:val="ListParagraph"/>
        <w:numPr>
          <w:ilvl w:val="2"/>
          <w:numId w:val="19"/>
        </w:numPr>
        <w:tabs>
          <w:tab w:val="left" w:pos="3760"/>
        </w:tabs>
        <w:ind w:left="3759" w:right="1075"/>
        <w:rPr>
          <w:rFonts w:ascii="Times New Roman" w:hAnsi="Times New Roman" w:cs="Times New Roman"/>
          <w:sz w:val="20"/>
          <w:szCs w:val="20"/>
        </w:rPr>
      </w:pPr>
      <w:r w:rsidRPr="00450031">
        <w:rPr>
          <w:rFonts w:ascii="Times New Roman" w:hAnsi="Times New Roman" w:cs="Times New Roman"/>
          <w:sz w:val="20"/>
          <w:szCs w:val="20"/>
        </w:rPr>
        <w:t>Have not within a three-year period preceding this proposal been convicted of 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had a civil judgment rendered against them for commission of fraud or a criminal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offense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connection</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with</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obtaining,</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attempting</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obtain,</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performing</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public</w:t>
      </w:r>
      <w:r w:rsidRPr="00450031">
        <w:rPr>
          <w:rFonts w:ascii="Times New Roman" w:hAnsi="Times New Roman" w:cs="Times New Roman"/>
          <w:spacing w:val="1"/>
          <w:sz w:val="20"/>
          <w:szCs w:val="20"/>
        </w:rPr>
        <w:t xml:space="preserve"> </w:t>
      </w:r>
      <w:r w:rsidRPr="00450031">
        <w:rPr>
          <w:rFonts w:ascii="Times New Roman" w:hAnsi="Times New Roman" w:cs="Times New Roman"/>
          <w:spacing w:val="-1"/>
          <w:sz w:val="20"/>
          <w:szCs w:val="20"/>
        </w:rPr>
        <w:t>(Federal,</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state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or</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local)</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transaction</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or</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contract</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under</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public</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transaction;</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violation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antitrust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statutes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commission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embezzlement,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theft,</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forgery,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bribery,</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falsification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destruction</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records,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making</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false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statements,</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receiving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stolen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property;</w:t>
      </w:r>
    </w:p>
    <w:p w:rsidR="00323DA5" w:rsidRPr="00450031" w:rsidP="00450031" w14:paraId="44DC5182" w14:textId="77777777">
      <w:pPr>
        <w:pStyle w:val="BodyText"/>
        <w:spacing w:before="8"/>
        <w:rPr>
          <w:rFonts w:ascii="Times New Roman" w:hAnsi="Times New Roman" w:cs="Times New Roman"/>
        </w:rPr>
      </w:pPr>
    </w:p>
    <w:p w:rsidR="00323DA5" w:rsidRPr="00450031" w:rsidP="00450031" w14:paraId="532FB720" w14:textId="77777777">
      <w:pPr>
        <w:pStyle w:val="ListParagraph"/>
        <w:numPr>
          <w:ilvl w:val="2"/>
          <w:numId w:val="19"/>
        </w:numPr>
        <w:tabs>
          <w:tab w:val="left" w:pos="3760"/>
        </w:tabs>
        <w:ind w:left="3759" w:right="1079"/>
        <w:rPr>
          <w:rFonts w:ascii="Times New Roman" w:hAnsi="Times New Roman" w:cs="Times New Roman"/>
          <w:sz w:val="20"/>
          <w:szCs w:val="20"/>
        </w:rPr>
      </w:pPr>
      <w:r w:rsidRPr="00450031">
        <w:rPr>
          <w:rFonts w:ascii="Times New Roman" w:hAnsi="Times New Roman" w:cs="Times New Roman"/>
          <w:sz w:val="20"/>
          <w:szCs w:val="20"/>
        </w:rPr>
        <w:t>Are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not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presently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indicted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otherwise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criminally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civilly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charged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governmental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entity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local)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with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commission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offenses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enumerated in paragraph 1.b. of</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certification;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w:t>
      </w:r>
    </w:p>
    <w:p w:rsidR="00323DA5" w:rsidRPr="00450031" w:rsidP="00450031" w14:paraId="68912ABA" w14:textId="77777777">
      <w:pPr>
        <w:pStyle w:val="BodyText"/>
        <w:spacing w:before="8"/>
        <w:rPr>
          <w:rFonts w:ascii="Times New Roman" w:hAnsi="Times New Roman" w:cs="Times New Roman"/>
        </w:rPr>
      </w:pPr>
    </w:p>
    <w:p w:rsidR="00323DA5" w:rsidP="00450031" w14:paraId="24211530" w14:textId="58760BD3">
      <w:pPr>
        <w:pStyle w:val="ListParagraph"/>
        <w:numPr>
          <w:ilvl w:val="2"/>
          <w:numId w:val="19"/>
        </w:numPr>
        <w:tabs>
          <w:tab w:val="left" w:pos="3760"/>
        </w:tabs>
        <w:ind w:left="3759" w:right="1077"/>
        <w:rPr>
          <w:rFonts w:ascii="Times New Roman" w:hAnsi="Times New Roman" w:cs="Times New Roman"/>
          <w:sz w:val="20"/>
          <w:szCs w:val="20"/>
        </w:rPr>
      </w:pPr>
      <w:r w:rsidRPr="00450031">
        <w:rPr>
          <w:rFonts w:ascii="Times New Roman" w:hAnsi="Times New Roman" w:cs="Times New Roman"/>
          <w:spacing w:val="-1"/>
          <w:sz w:val="20"/>
          <w:szCs w:val="20"/>
        </w:rPr>
        <w:t>Have</w:t>
      </w:r>
      <w:r w:rsidRPr="00450031">
        <w:rPr>
          <w:rFonts w:ascii="Times New Roman" w:hAnsi="Times New Roman" w:cs="Times New Roman"/>
          <w:spacing w:val="-13"/>
          <w:sz w:val="20"/>
          <w:szCs w:val="20"/>
        </w:rPr>
        <w:t xml:space="preserve"> </w:t>
      </w:r>
      <w:r w:rsidRPr="00450031">
        <w:rPr>
          <w:rFonts w:ascii="Times New Roman" w:hAnsi="Times New Roman" w:cs="Times New Roman"/>
          <w:spacing w:val="-1"/>
          <w:sz w:val="20"/>
          <w:szCs w:val="20"/>
        </w:rPr>
        <w:t>not</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within</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a</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three-year</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period</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preceding</w:t>
      </w:r>
      <w:r w:rsidRPr="00450031">
        <w:rPr>
          <w:rFonts w:ascii="Times New Roman" w:hAnsi="Times New Roman" w:cs="Times New Roman"/>
          <w:spacing w:val="-12"/>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13"/>
          <w:sz w:val="20"/>
          <w:szCs w:val="20"/>
        </w:rPr>
        <w:t xml:space="preserve"> </w:t>
      </w:r>
      <w:r w:rsidRPr="00450031">
        <w:rPr>
          <w:rFonts w:ascii="Times New Roman" w:hAnsi="Times New Roman" w:cs="Times New Roman"/>
          <w:sz w:val="20"/>
          <w:szCs w:val="20"/>
        </w:rPr>
        <w:t>proposal</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had</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one</w:t>
      </w:r>
      <w:r w:rsidRPr="00450031">
        <w:rPr>
          <w:rFonts w:ascii="Times New Roman" w:hAnsi="Times New Roman" w:cs="Times New Roman"/>
          <w:spacing w:val="-13"/>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2"/>
          <w:sz w:val="20"/>
          <w:szCs w:val="20"/>
        </w:rPr>
        <w:t xml:space="preserve"> </w:t>
      </w:r>
      <w:r w:rsidRPr="00450031">
        <w:rPr>
          <w:rFonts w:ascii="Times New Roman" w:hAnsi="Times New Roman" w:cs="Times New Roman"/>
          <w:sz w:val="20"/>
          <w:szCs w:val="20"/>
        </w:rPr>
        <w:t>more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public</w:t>
      </w:r>
      <w:r w:rsidRPr="00450031">
        <w:rPr>
          <w:rFonts w:ascii="Times New Roman" w:hAnsi="Times New Roman" w:cs="Times New Roman"/>
          <w:spacing w:val="-42"/>
          <w:sz w:val="20"/>
          <w:szCs w:val="20"/>
        </w:rPr>
        <w:t xml:space="preserve"> </w:t>
      </w:r>
      <w:r w:rsidRPr="00450031">
        <w:rPr>
          <w:rFonts w:ascii="Times New Roman" w:hAnsi="Times New Roman" w:cs="Times New Roman"/>
          <w:sz w:val="20"/>
          <w:szCs w:val="20"/>
        </w:rPr>
        <w:t>transactions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 xml:space="preserve">(Federal, </w:t>
      </w:r>
      <w:r w:rsidRPr="00450031">
        <w:rPr>
          <w:rFonts w:ascii="Times New Roman" w:hAnsi="Times New Roman" w:cs="Times New Roman"/>
          <w:sz w:val="20"/>
          <w:szCs w:val="20"/>
        </w:rPr>
        <w:t>state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local)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terminated for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cause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default.</w:t>
      </w:r>
    </w:p>
    <w:p w:rsidR="009A6B4D" w:rsidRPr="009A6B4D" w:rsidP="009A6B4D" w14:paraId="43B0855A" w14:textId="77777777">
      <w:pPr>
        <w:tabs>
          <w:tab w:val="left" w:pos="3760"/>
        </w:tabs>
        <w:ind w:right="1077"/>
        <w:rPr>
          <w:rFonts w:ascii="Times New Roman" w:hAnsi="Times New Roman" w:cs="Times New Roman"/>
          <w:sz w:val="20"/>
          <w:szCs w:val="20"/>
        </w:rPr>
      </w:pPr>
    </w:p>
    <w:p w:rsidR="00323DA5" w:rsidRPr="00450031" w:rsidP="00450031" w14:paraId="5C4BC1B4" w14:textId="77777777">
      <w:pPr>
        <w:pStyle w:val="ListParagraph"/>
        <w:numPr>
          <w:ilvl w:val="1"/>
          <w:numId w:val="19"/>
        </w:numPr>
        <w:tabs>
          <w:tab w:val="left" w:pos="3220"/>
        </w:tabs>
        <w:spacing w:before="39"/>
        <w:ind w:left="3219" w:right="1073" w:hanging="533"/>
        <w:rPr>
          <w:rFonts w:ascii="Times New Roman" w:hAnsi="Times New Roman" w:cs="Times New Roman"/>
          <w:sz w:val="20"/>
          <w:szCs w:val="20"/>
        </w:rPr>
      </w:pPr>
      <w:r w:rsidRPr="00450031">
        <w:rPr>
          <w:rFonts w:ascii="Times New Roman" w:hAnsi="Times New Roman" w:cs="Times New Roman"/>
          <w:sz w:val="20"/>
          <w:szCs w:val="20"/>
        </w:rPr>
        <w:t>Where the prospective primary participant is unable to certify to any of the statements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this certification,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such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prospective participant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shall attach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explanation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application/proposal.</w:t>
      </w:r>
    </w:p>
    <w:p w:rsidR="00323DA5" w:rsidRPr="00450031" w:rsidP="00450031" w14:paraId="6152F267" w14:textId="77777777">
      <w:pPr>
        <w:pStyle w:val="BodyText"/>
        <w:spacing w:before="8"/>
        <w:rPr>
          <w:rFonts w:ascii="Times New Roman" w:hAnsi="Times New Roman" w:cs="Times New Roman"/>
        </w:rPr>
      </w:pPr>
    </w:p>
    <w:p w:rsidR="00323DA5" w:rsidRPr="00450031" w:rsidP="00450031" w14:paraId="462A355B" w14:textId="77777777">
      <w:pPr>
        <w:pStyle w:val="ListParagraph"/>
        <w:numPr>
          <w:ilvl w:val="0"/>
          <w:numId w:val="19"/>
        </w:numPr>
        <w:tabs>
          <w:tab w:val="left" w:pos="2679"/>
          <w:tab w:val="left" w:pos="2680"/>
        </w:tabs>
        <w:ind w:left="2679"/>
        <w:rPr>
          <w:rFonts w:ascii="Times New Roman" w:hAnsi="Times New Roman" w:cs="Times New Roman"/>
          <w:i/>
          <w:sz w:val="20"/>
          <w:szCs w:val="20"/>
        </w:rPr>
      </w:pPr>
      <w:r w:rsidRPr="00450031">
        <w:rPr>
          <w:rFonts w:ascii="Times New Roman" w:hAnsi="Times New Roman" w:cs="Times New Roman"/>
          <w:i/>
          <w:sz w:val="20"/>
          <w:szCs w:val="20"/>
        </w:rPr>
        <w:t>Instructions--Lower-Tier</w:t>
      </w:r>
      <w:r w:rsidRPr="00450031">
        <w:rPr>
          <w:rFonts w:ascii="Times New Roman" w:hAnsi="Times New Roman" w:cs="Times New Roman"/>
          <w:i/>
          <w:spacing w:val="-9"/>
          <w:sz w:val="20"/>
          <w:szCs w:val="20"/>
        </w:rPr>
        <w:t xml:space="preserve"> </w:t>
      </w:r>
      <w:r w:rsidRPr="00450031">
        <w:rPr>
          <w:rFonts w:ascii="Times New Roman" w:hAnsi="Times New Roman" w:cs="Times New Roman"/>
          <w:i/>
          <w:sz w:val="20"/>
          <w:szCs w:val="20"/>
        </w:rPr>
        <w:t>Covered</w:t>
      </w:r>
      <w:r w:rsidRPr="00450031">
        <w:rPr>
          <w:rFonts w:ascii="Times New Roman" w:hAnsi="Times New Roman" w:cs="Times New Roman"/>
          <w:i/>
          <w:spacing w:val="-7"/>
          <w:sz w:val="20"/>
          <w:szCs w:val="20"/>
        </w:rPr>
        <w:t xml:space="preserve"> </w:t>
      </w:r>
      <w:r w:rsidRPr="00450031">
        <w:rPr>
          <w:rFonts w:ascii="Times New Roman" w:hAnsi="Times New Roman" w:cs="Times New Roman"/>
          <w:i/>
          <w:sz w:val="20"/>
          <w:szCs w:val="20"/>
        </w:rPr>
        <w:t>Transactions</w:t>
      </w:r>
    </w:p>
    <w:p w:rsidR="00323DA5" w:rsidRPr="00450031" w:rsidP="00450031" w14:paraId="5C4DB907" w14:textId="77777777">
      <w:pPr>
        <w:pStyle w:val="BodyText"/>
        <w:spacing w:before="8"/>
        <w:rPr>
          <w:rFonts w:ascii="Times New Roman" w:hAnsi="Times New Roman" w:cs="Times New Roman"/>
          <w:i/>
        </w:rPr>
      </w:pPr>
    </w:p>
    <w:p w:rsidR="00323DA5" w:rsidRPr="00450031" w:rsidP="00450031" w14:paraId="2CC01AA2" w14:textId="77777777">
      <w:pPr>
        <w:pStyle w:val="ListParagraph"/>
        <w:numPr>
          <w:ilvl w:val="1"/>
          <w:numId w:val="19"/>
        </w:numPr>
        <w:tabs>
          <w:tab w:val="left" w:pos="3220"/>
        </w:tabs>
        <w:spacing w:before="1"/>
        <w:ind w:left="3219" w:right="1079" w:hanging="533"/>
        <w:rPr>
          <w:rFonts w:ascii="Times New Roman" w:hAnsi="Times New Roman" w:cs="Times New Roman"/>
          <w:sz w:val="20"/>
          <w:szCs w:val="20"/>
        </w:rPr>
      </w:pPr>
      <w:r w:rsidRPr="00450031">
        <w:rPr>
          <w:rFonts w:ascii="Times New Roman" w:hAnsi="Times New Roman" w:cs="Times New Roman"/>
          <w:spacing w:val="-1"/>
          <w:sz w:val="20"/>
          <w:szCs w:val="20"/>
        </w:rPr>
        <w:t>By</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signing</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and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submitting</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this</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proposal,</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the</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prospective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lower-tier</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participant</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providing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certification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set out below.</w:t>
      </w:r>
    </w:p>
    <w:p w:rsidR="00323DA5" w:rsidRPr="00450031" w:rsidP="00450031" w14:paraId="60CA9191" w14:textId="77777777">
      <w:pPr>
        <w:pStyle w:val="BodyText"/>
        <w:spacing w:before="6"/>
        <w:rPr>
          <w:rFonts w:ascii="Times New Roman" w:hAnsi="Times New Roman" w:cs="Times New Roman"/>
        </w:rPr>
      </w:pPr>
    </w:p>
    <w:p w:rsidR="009A6B4D" w:rsidRPr="00C5219A" w:rsidP="009A6B4D" w14:paraId="26F5669B" w14:textId="34798583">
      <w:pPr>
        <w:pStyle w:val="ListParagraph"/>
        <w:numPr>
          <w:ilvl w:val="1"/>
          <w:numId w:val="19"/>
        </w:numPr>
        <w:tabs>
          <w:tab w:val="left" w:pos="3220"/>
        </w:tabs>
        <w:spacing w:before="1"/>
        <w:ind w:left="3219" w:right="1075" w:hanging="533"/>
        <w:rPr>
          <w:rFonts w:ascii="Times New Roman" w:hAnsi="Times New Roman" w:cs="Times New Roman"/>
          <w:sz w:val="20"/>
          <w:szCs w:val="20"/>
        </w:rPr>
      </w:pPr>
      <w:r w:rsidRPr="00450031">
        <w:rPr>
          <w:rFonts w:ascii="Times New Roman" w:hAnsi="Times New Roman" w:cs="Times New Roman"/>
          <w:spacing w:val="-1"/>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certification</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in</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this</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clause</w:t>
      </w:r>
      <w:r w:rsidRPr="00450031">
        <w:rPr>
          <w:rFonts w:ascii="Times New Roman" w:hAnsi="Times New Roman" w:cs="Times New Roman"/>
          <w:spacing w:val="-6"/>
          <w:sz w:val="20"/>
          <w:szCs w:val="20"/>
        </w:rPr>
        <w:t xml:space="preserve"> </w:t>
      </w:r>
      <w:r w:rsidRPr="00450031">
        <w:rPr>
          <w:rFonts w:ascii="Times New Roman" w:hAnsi="Times New Roman" w:cs="Times New Roman"/>
          <w:spacing w:val="-1"/>
          <w:sz w:val="20"/>
          <w:szCs w:val="20"/>
        </w:rPr>
        <w:t>is</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a</w:t>
      </w:r>
      <w:r w:rsidRPr="00450031">
        <w:rPr>
          <w:rFonts w:ascii="Times New Roman" w:hAnsi="Times New Roman" w:cs="Times New Roman"/>
          <w:spacing w:val="-7"/>
          <w:sz w:val="20"/>
          <w:szCs w:val="20"/>
        </w:rPr>
        <w:t xml:space="preserve"> </w:t>
      </w:r>
      <w:r w:rsidRPr="00450031">
        <w:rPr>
          <w:rFonts w:ascii="Times New Roman" w:hAnsi="Times New Roman" w:cs="Times New Roman"/>
          <w:spacing w:val="-1"/>
          <w:sz w:val="20"/>
          <w:szCs w:val="20"/>
        </w:rPr>
        <w:t>material</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representation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fact</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upon</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which</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reliance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was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placed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when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transaction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was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entered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into</w:t>
      </w:r>
      <w:r w:rsidRPr="00450031">
        <w:rPr>
          <w:rFonts w:ascii="Times New Roman" w:hAnsi="Times New Roman" w:cs="Times New Roman"/>
          <w:sz w:val="20"/>
          <w:szCs w:val="20"/>
        </w:rPr>
        <w: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later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determined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prospective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lower-tier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participant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knowingly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rendered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erroneous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certification,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addition to other remedies available to the Federal Government, the department 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agency with which this transaction originated may pursue available remedies, including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suspension and/or debarment.</w:t>
      </w:r>
    </w:p>
    <w:p w:rsidR="00323DA5" w:rsidRPr="00450031" w:rsidP="00450031" w14:paraId="541D327C" w14:textId="77777777">
      <w:pPr>
        <w:pStyle w:val="BodyText"/>
        <w:spacing w:before="9"/>
        <w:rPr>
          <w:rFonts w:ascii="Times New Roman" w:hAnsi="Times New Roman" w:cs="Times New Roman"/>
        </w:rPr>
      </w:pPr>
    </w:p>
    <w:p w:rsidR="00323DA5" w:rsidRPr="00450031" w:rsidP="00450031" w14:paraId="7F26AE03" w14:textId="77777777">
      <w:pPr>
        <w:pStyle w:val="ListParagraph"/>
        <w:numPr>
          <w:ilvl w:val="1"/>
          <w:numId w:val="19"/>
        </w:numPr>
        <w:tabs>
          <w:tab w:val="left" w:pos="3220"/>
        </w:tabs>
        <w:ind w:left="3219" w:right="1076" w:hanging="533"/>
        <w:rPr>
          <w:rFonts w:ascii="Times New Roman" w:hAnsi="Times New Roman" w:cs="Times New Roman"/>
          <w:sz w:val="20"/>
          <w:szCs w:val="20"/>
        </w:rPr>
      </w:pPr>
      <w:r w:rsidRPr="00450031">
        <w:rPr>
          <w:rFonts w:ascii="Times New Roman" w:hAnsi="Times New Roman" w:cs="Times New Roman"/>
          <w:sz w:val="20"/>
          <w:szCs w:val="20"/>
        </w:rPr>
        <w:t>The prospective lower-tier participant shall provide immediate written notice to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person to whom this proposal is submitted if at any time the prospective lower-tier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participant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learns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its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certification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was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erroneous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when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submitted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has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become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erroneous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reason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changed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circumstances.</w:t>
      </w:r>
    </w:p>
    <w:p w:rsidR="00323DA5" w:rsidRPr="00450031" w:rsidP="00450031" w14:paraId="09EEA9AC" w14:textId="77777777">
      <w:pPr>
        <w:pStyle w:val="BodyText"/>
        <w:spacing w:before="9"/>
        <w:rPr>
          <w:rFonts w:ascii="Times New Roman" w:hAnsi="Times New Roman" w:cs="Times New Roman"/>
        </w:rPr>
      </w:pPr>
    </w:p>
    <w:p w:rsidR="00323DA5" w:rsidRPr="00450031" w:rsidP="00450031" w14:paraId="23EFD346" w14:textId="77777777">
      <w:pPr>
        <w:pStyle w:val="ListParagraph"/>
        <w:numPr>
          <w:ilvl w:val="1"/>
          <w:numId w:val="19"/>
        </w:numPr>
        <w:tabs>
          <w:tab w:val="left" w:pos="3220"/>
        </w:tabs>
        <w:ind w:left="3219" w:right="1077" w:hanging="533"/>
        <w:rPr>
          <w:rFonts w:ascii="Times New Roman" w:hAnsi="Times New Roman" w:cs="Times New Roman"/>
          <w:sz w:val="20"/>
          <w:szCs w:val="20"/>
        </w:rPr>
      </w:pP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terms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"covered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transaction,"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"debarred,"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"suspended,"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"ineligible,"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t>
      </w:r>
      <w:r w:rsidRPr="00450031">
        <w:rPr>
          <w:rFonts w:ascii="Times New Roman" w:hAnsi="Times New Roman" w:cs="Times New Roman"/>
          <w:sz w:val="20"/>
          <w:szCs w:val="20"/>
        </w:rPr>
        <w:t>lower-tier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covered</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transaction,"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"participant,"</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"person,"</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"primary</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covered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transaction,"</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"principal,"</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"proposal," and "voluntarily excluded," as used in this clause, have the meanings set out</w:t>
      </w:r>
      <w:r w:rsidRPr="00450031">
        <w:rPr>
          <w:rFonts w:ascii="Times New Roman" w:hAnsi="Times New Roman" w:cs="Times New Roman"/>
          <w:spacing w:val="-43"/>
          <w:sz w:val="20"/>
          <w:szCs w:val="20"/>
        </w:rPr>
        <w:t xml:space="preserve"> </w:t>
      </w:r>
      <w:r w:rsidRPr="00450031">
        <w:rPr>
          <w:rFonts w:ascii="Times New Roman" w:hAnsi="Times New Roman" w:cs="Times New Roman"/>
          <w:w w:val="95"/>
          <w:sz w:val="20"/>
          <w:szCs w:val="20"/>
        </w:rPr>
        <w:t>in the Definitions and Coverage sections of the rules implementing Executive Order 12549</w:t>
      </w:r>
      <w:r w:rsidRPr="00450031">
        <w:rPr>
          <w:rFonts w:ascii="Times New Roman" w:hAnsi="Times New Roman" w:cs="Times New Roman"/>
          <w:spacing w:val="1"/>
          <w:w w:val="95"/>
          <w:sz w:val="20"/>
          <w:szCs w:val="20"/>
        </w:rPr>
        <w:t xml:space="preserve"> </w:t>
      </w:r>
      <w:r w:rsidRPr="00450031">
        <w:rPr>
          <w:rFonts w:ascii="Times New Roman" w:hAnsi="Times New Roman" w:cs="Times New Roman"/>
          <w:sz w:val="20"/>
          <w:szCs w:val="20"/>
        </w:rPr>
        <w:t>[29 CFR 98.105 and 29 CFR 98.110].</w:t>
      </w:r>
      <w:r w:rsidRPr="00450031">
        <w:rPr>
          <w:rFonts w:ascii="Times New Roman" w:hAnsi="Times New Roman" w:cs="Times New Roman"/>
          <w:spacing w:val="45"/>
          <w:sz w:val="20"/>
          <w:szCs w:val="20"/>
        </w:rPr>
        <w:t xml:space="preserve"> </w:t>
      </w:r>
      <w:r w:rsidRPr="00450031">
        <w:rPr>
          <w:rFonts w:ascii="Times New Roman" w:hAnsi="Times New Roman" w:cs="Times New Roman"/>
          <w:sz w:val="20"/>
          <w:szCs w:val="20"/>
        </w:rPr>
        <w:t>You may contact the person to which this proposal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submitted for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assistance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obtaining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copy of</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those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regulations.</w:t>
      </w:r>
    </w:p>
    <w:p w:rsidR="00323DA5" w:rsidRPr="00450031" w:rsidP="00450031" w14:paraId="4288E937" w14:textId="77777777">
      <w:pPr>
        <w:pStyle w:val="BodyText"/>
        <w:spacing w:before="7"/>
        <w:rPr>
          <w:rFonts w:ascii="Times New Roman" w:hAnsi="Times New Roman" w:cs="Times New Roman"/>
        </w:rPr>
      </w:pPr>
    </w:p>
    <w:p w:rsidR="00323DA5" w:rsidRPr="00450031" w:rsidP="006551C1" w14:paraId="1967B315" w14:textId="77777777">
      <w:pPr>
        <w:pStyle w:val="ListParagraph"/>
        <w:numPr>
          <w:ilvl w:val="1"/>
          <w:numId w:val="19"/>
        </w:numPr>
        <w:tabs>
          <w:tab w:val="left" w:pos="3221"/>
        </w:tabs>
        <w:ind w:right="1076" w:hanging="533"/>
        <w:rPr>
          <w:rFonts w:ascii="Times New Roman" w:hAnsi="Times New Roman" w:cs="Times New Roman"/>
          <w:sz w:val="20"/>
          <w:szCs w:val="20"/>
        </w:rPr>
      </w:pPr>
      <w:r w:rsidRPr="00450031">
        <w:rPr>
          <w:rFonts w:ascii="Times New Roman" w:hAnsi="Times New Roman" w:cs="Times New Roman"/>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prospective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lower-tier</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participant</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agrees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submitting</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proposal</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should</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pacing w:val="-1"/>
          <w:sz w:val="20"/>
          <w:szCs w:val="20"/>
        </w:rPr>
        <w:t>proposed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covered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transaction</w:t>
      </w:r>
      <w:r w:rsidRPr="00450031">
        <w:rPr>
          <w:rFonts w:ascii="Times New Roman" w:hAnsi="Times New Roman" w:cs="Times New Roman"/>
          <w:spacing w:val="-6"/>
          <w:sz w:val="20"/>
          <w:szCs w:val="20"/>
        </w:rPr>
        <w:t xml:space="preserve"> </w:t>
      </w:r>
      <w:r w:rsidRPr="00450031">
        <w:rPr>
          <w:rFonts w:ascii="Times New Roman" w:hAnsi="Times New Roman" w:cs="Times New Roman"/>
          <w:spacing w:val="-1"/>
          <w:sz w:val="20"/>
          <w:szCs w:val="20"/>
        </w:rPr>
        <w:t>be</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entered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into</w:t>
      </w:r>
      <w:r w:rsidRPr="00450031">
        <w:rPr>
          <w:rFonts w:ascii="Times New Roman" w:hAnsi="Times New Roman" w:cs="Times New Roman"/>
          <w:spacing w:val="-1"/>
          <w:sz w:val="20"/>
          <w:szCs w:val="20"/>
        </w:rPr>
        <w:t>,</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it</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shall</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not</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knowingly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enter</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into</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lower-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tier</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covered</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transaction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with</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person</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who</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proposed</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debarment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under</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48</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CFR</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Part</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9, Subpart, 9.4, debarred, suspended, declared ineligible, or voluntarily excluded from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participation in this covered transaction, unless authorized by the department or agency</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with which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transaction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originated.</w:t>
      </w:r>
    </w:p>
    <w:p w:rsidR="00323DA5" w:rsidRPr="00450031" w:rsidP="00450031" w14:paraId="3A4DE6C6" w14:textId="77777777">
      <w:pPr>
        <w:pStyle w:val="BodyText"/>
        <w:spacing w:before="7"/>
        <w:rPr>
          <w:rFonts w:ascii="Times New Roman" w:hAnsi="Times New Roman" w:cs="Times New Roman"/>
        </w:rPr>
      </w:pPr>
    </w:p>
    <w:p w:rsidR="00323DA5" w:rsidRPr="00450031" w:rsidP="00450031" w14:paraId="599B11F8" w14:textId="77777777">
      <w:pPr>
        <w:pStyle w:val="ListParagraph"/>
        <w:numPr>
          <w:ilvl w:val="1"/>
          <w:numId w:val="19"/>
        </w:numPr>
        <w:tabs>
          <w:tab w:val="left" w:pos="3221"/>
        </w:tabs>
        <w:spacing w:before="1"/>
        <w:ind w:right="1077" w:hanging="533"/>
        <w:rPr>
          <w:rFonts w:ascii="Times New Roman" w:hAnsi="Times New Roman" w:cs="Times New Roman"/>
          <w:sz w:val="20"/>
          <w:szCs w:val="20"/>
        </w:rPr>
      </w:pPr>
      <w:r w:rsidRPr="00450031">
        <w:rPr>
          <w:rFonts w:ascii="Times New Roman" w:hAnsi="Times New Roman" w:cs="Times New Roman"/>
          <w:sz w:val="20"/>
          <w:szCs w:val="20"/>
        </w:rPr>
        <w:t>The prospective lower-tier participant further agrees by submitting this proposal that it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will</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include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clause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titled</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"Certification</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Regarding</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Debarment,</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Suspension,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Ineligibility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Voluntary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Exclusion--Lower-Tier</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Covered</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Transactions,"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provided</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department</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 xml:space="preserve">or agency </w:t>
      </w:r>
      <w:r w:rsidRPr="00450031">
        <w:rPr>
          <w:rFonts w:ascii="Times New Roman" w:hAnsi="Times New Roman" w:cs="Times New Roman"/>
          <w:sz w:val="20"/>
          <w:szCs w:val="20"/>
        </w:rPr>
        <w:t>entering into</w:t>
      </w:r>
      <w:r w:rsidRPr="00450031">
        <w:rPr>
          <w:rFonts w:ascii="Times New Roman" w:hAnsi="Times New Roman" w:cs="Times New Roman"/>
          <w:sz w:val="20"/>
          <w:szCs w:val="20"/>
        </w:rPr>
        <w:t xml:space="preserve"> this covered transaction, without modification, in all lower-tier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covered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transactions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all</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solicitations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lower-tier</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covered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transactions.</w:t>
      </w:r>
    </w:p>
    <w:p w:rsidR="00323DA5" w:rsidRPr="00450031" w:rsidP="00450031" w14:paraId="2D0D4158" w14:textId="77777777">
      <w:pPr>
        <w:pStyle w:val="BodyText"/>
        <w:spacing w:before="8"/>
        <w:rPr>
          <w:rFonts w:ascii="Times New Roman" w:hAnsi="Times New Roman" w:cs="Times New Roman"/>
        </w:rPr>
      </w:pPr>
    </w:p>
    <w:p w:rsidR="00323DA5" w:rsidRPr="00450031" w:rsidP="00450031" w14:paraId="7090962C" w14:textId="77777777">
      <w:pPr>
        <w:pStyle w:val="ListParagraph"/>
        <w:numPr>
          <w:ilvl w:val="1"/>
          <w:numId w:val="19"/>
        </w:numPr>
        <w:tabs>
          <w:tab w:val="left" w:pos="3221"/>
        </w:tabs>
        <w:spacing w:before="1"/>
        <w:ind w:right="1077" w:hanging="533"/>
        <w:rPr>
          <w:rFonts w:ascii="Times New Roman" w:hAnsi="Times New Roman" w:cs="Times New Roman"/>
          <w:sz w:val="20"/>
          <w:szCs w:val="20"/>
        </w:rPr>
      </w:pPr>
      <w:r w:rsidRPr="00450031">
        <w:rPr>
          <w:rFonts w:ascii="Times New Roman" w:hAnsi="Times New Roman" w:cs="Times New Roman"/>
          <w:sz w:val="20"/>
          <w:szCs w:val="20"/>
        </w:rPr>
        <w:t>A participant in a covered transaction may rely upon a certification of a prospective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participant in a </w:t>
      </w:r>
      <w:r w:rsidRPr="00450031">
        <w:rPr>
          <w:rFonts w:ascii="Times New Roman" w:hAnsi="Times New Roman" w:cs="Times New Roman"/>
          <w:sz w:val="20"/>
          <w:szCs w:val="20"/>
        </w:rPr>
        <w:t>lower-tier</w:t>
      </w:r>
      <w:r w:rsidRPr="00450031">
        <w:rPr>
          <w:rFonts w:ascii="Times New Roman" w:hAnsi="Times New Roman" w:cs="Times New Roman"/>
          <w:sz w:val="20"/>
          <w:szCs w:val="20"/>
        </w:rPr>
        <w:t xml:space="preserve"> covered transaction that is not proposed for debarment under</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48 CFR Part 9, Subpart 9.4, debarred, suspended, declared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ineligible, or voluntarily</w:t>
      </w:r>
      <w:r w:rsidRPr="00450031">
        <w:rPr>
          <w:rFonts w:ascii="Times New Roman" w:hAnsi="Times New Roman" w:cs="Times New Roman"/>
          <w:spacing w:val="1"/>
          <w:sz w:val="20"/>
          <w:szCs w:val="20"/>
        </w:rPr>
        <w:t xml:space="preserve"> </w:t>
      </w:r>
      <w:r w:rsidRPr="00450031">
        <w:rPr>
          <w:rFonts w:ascii="Times New Roman" w:hAnsi="Times New Roman" w:cs="Times New Roman"/>
          <w:spacing w:val="-1"/>
          <w:sz w:val="20"/>
          <w:szCs w:val="20"/>
        </w:rPr>
        <w:t>excluded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from</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the</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covered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transaction,</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unless</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it</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knows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certification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erroneous.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participant</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may</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decide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method</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frequency</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which</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it</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determines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eligibility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 its principals.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Each participant may, but is not required to, check the List of Parties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Excluded from</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Procurement and </w:t>
      </w:r>
      <w:r w:rsidRPr="00450031">
        <w:rPr>
          <w:rFonts w:ascii="Times New Roman" w:hAnsi="Times New Roman" w:cs="Times New Roman"/>
          <w:sz w:val="20"/>
          <w:szCs w:val="20"/>
        </w:rPr>
        <w:t>Nonprocurement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Programs.</w:t>
      </w:r>
    </w:p>
    <w:p w:rsidR="00323DA5" w:rsidRPr="00450031" w:rsidP="00450031" w14:paraId="75DE0194" w14:textId="77777777">
      <w:pPr>
        <w:pStyle w:val="BodyText"/>
        <w:spacing w:before="8"/>
        <w:rPr>
          <w:rFonts w:ascii="Times New Roman" w:hAnsi="Times New Roman" w:cs="Times New Roman"/>
        </w:rPr>
      </w:pPr>
    </w:p>
    <w:p w:rsidR="00323DA5" w:rsidP="00450031" w14:paraId="60EF84AC" w14:textId="2F6E0C6B">
      <w:pPr>
        <w:pStyle w:val="ListParagraph"/>
        <w:numPr>
          <w:ilvl w:val="1"/>
          <w:numId w:val="19"/>
        </w:numPr>
        <w:tabs>
          <w:tab w:val="left" w:pos="3221"/>
        </w:tabs>
        <w:ind w:right="1077" w:hanging="533"/>
        <w:rPr>
          <w:rFonts w:ascii="Times New Roman" w:hAnsi="Times New Roman" w:cs="Times New Roman"/>
          <w:sz w:val="20"/>
          <w:szCs w:val="20"/>
        </w:rPr>
      </w:pPr>
      <w:r w:rsidRPr="00450031">
        <w:rPr>
          <w:rFonts w:ascii="Times New Roman" w:hAnsi="Times New Roman" w:cs="Times New Roman"/>
          <w:sz w:val="20"/>
          <w:szCs w:val="20"/>
        </w:rPr>
        <w:t>Nothing contained in the foregoing shall be construed to require establishment of 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system</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records</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order</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render</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good</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faith</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certification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required</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clause.</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The knowledge and information of a participant is not required to exceed that which 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normally</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possessed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prudent</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person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ordinary</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course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business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dealings.</w:t>
      </w:r>
    </w:p>
    <w:p w:rsidR="009A6B4D" w:rsidRPr="009A6B4D" w:rsidP="009A6B4D" w14:paraId="2BDF42FC" w14:textId="77777777">
      <w:pPr>
        <w:tabs>
          <w:tab w:val="left" w:pos="3221"/>
        </w:tabs>
        <w:ind w:right="1077"/>
        <w:rPr>
          <w:rFonts w:ascii="Times New Roman" w:hAnsi="Times New Roman" w:cs="Times New Roman"/>
          <w:sz w:val="20"/>
          <w:szCs w:val="20"/>
        </w:rPr>
      </w:pPr>
    </w:p>
    <w:p w:rsidR="00323DA5" w:rsidRPr="00450031" w:rsidP="00450031" w14:paraId="2371E2A6" w14:textId="77777777">
      <w:pPr>
        <w:pStyle w:val="ListParagraph"/>
        <w:numPr>
          <w:ilvl w:val="1"/>
          <w:numId w:val="19"/>
        </w:numPr>
        <w:tabs>
          <w:tab w:val="left" w:pos="3220"/>
        </w:tabs>
        <w:spacing w:before="39"/>
        <w:ind w:right="1075" w:hanging="534"/>
        <w:rPr>
          <w:rFonts w:ascii="Times New Roman" w:hAnsi="Times New Roman" w:cs="Times New Roman"/>
          <w:sz w:val="20"/>
          <w:szCs w:val="20"/>
        </w:rPr>
      </w:pPr>
      <w:r w:rsidRPr="00450031">
        <w:rPr>
          <w:rFonts w:ascii="Times New Roman" w:hAnsi="Times New Roman" w:cs="Times New Roman"/>
          <w:spacing w:val="-1"/>
          <w:sz w:val="20"/>
          <w:szCs w:val="20"/>
        </w:rPr>
        <w:t>Except</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for</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transactions</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authorized</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under</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paragraph</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5</w:t>
      </w:r>
      <w:r w:rsidRPr="00450031">
        <w:rPr>
          <w:rFonts w:ascii="Times New Roman" w:hAnsi="Times New Roman" w:cs="Times New Roman"/>
          <w:spacing w:val="-12"/>
          <w:sz w:val="20"/>
          <w:szCs w:val="20"/>
        </w:rPr>
        <w:t xml:space="preserve"> </w:t>
      </w:r>
      <w:r w:rsidRPr="00450031">
        <w:rPr>
          <w:rFonts w:ascii="Times New Roman" w:hAnsi="Times New Roman" w:cs="Times New Roman"/>
          <w:spacing w:val="-1"/>
          <w:sz w:val="20"/>
          <w:szCs w:val="20"/>
        </w:rPr>
        <w:t>of</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these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instructions,</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if</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participant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in a covered transaction knowingly enters into a </w:t>
      </w:r>
      <w:r w:rsidRPr="00450031">
        <w:rPr>
          <w:rFonts w:ascii="Times New Roman" w:hAnsi="Times New Roman" w:cs="Times New Roman"/>
          <w:sz w:val="20"/>
          <w:szCs w:val="20"/>
        </w:rPr>
        <w:t>lower-tier</w:t>
      </w:r>
      <w:r w:rsidRPr="00450031">
        <w:rPr>
          <w:rFonts w:ascii="Times New Roman" w:hAnsi="Times New Roman" w:cs="Times New Roman"/>
          <w:sz w:val="20"/>
          <w:szCs w:val="20"/>
        </w:rPr>
        <w:t xml:space="preserve"> covered transactions with 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person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who</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suspended,</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debarred,</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ineligible,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voluntarily</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excluded</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from</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participation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 this transaction, in addition to other remedies available to the Federal Government,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 department or agency with which this transaction originated may pursue available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remedies, including suspension and/or debarment.</w:t>
      </w:r>
    </w:p>
    <w:p w:rsidR="00323DA5" w:rsidRPr="00450031" w:rsidP="00450031" w14:paraId="6310CB4D" w14:textId="77777777">
      <w:pPr>
        <w:pStyle w:val="BodyText"/>
        <w:spacing w:before="7"/>
        <w:rPr>
          <w:rFonts w:ascii="Times New Roman" w:hAnsi="Times New Roman" w:cs="Times New Roman"/>
        </w:rPr>
      </w:pPr>
    </w:p>
    <w:p w:rsidR="00323DA5" w:rsidRPr="00450031" w:rsidP="00450031" w14:paraId="16543060" w14:textId="77777777">
      <w:pPr>
        <w:pStyle w:val="ListParagraph"/>
        <w:numPr>
          <w:ilvl w:val="0"/>
          <w:numId w:val="19"/>
        </w:numPr>
        <w:tabs>
          <w:tab w:val="left" w:pos="2680"/>
          <w:tab w:val="left" w:pos="2681"/>
        </w:tabs>
        <w:rPr>
          <w:rFonts w:ascii="Times New Roman" w:hAnsi="Times New Roman" w:cs="Times New Roman"/>
          <w:i/>
          <w:sz w:val="20"/>
          <w:szCs w:val="20"/>
        </w:rPr>
      </w:pPr>
      <w:r w:rsidRPr="00450031">
        <w:rPr>
          <w:rFonts w:ascii="Times New Roman" w:hAnsi="Times New Roman" w:cs="Times New Roman"/>
          <w:i/>
          <w:sz w:val="20"/>
          <w:szCs w:val="20"/>
        </w:rPr>
        <w:t>Certification--Lower-Tier</w:t>
      </w:r>
      <w:r w:rsidRPr="00450031">
        <w:rPr>
          <w:rFonts w:ascii="Times New Roman" w:hAnsi="Times New Roman" w:cs="Times New Roman"/>
          <w:i/>
          <w:spacing w:val="-10"/>
          <w:sz w:val="20"/>
          <w:szCs w:val="20"/>
        </w:rPr>
        <w:t xml:space="preserve"> </w:t>
      </w:r>
      <w:r w:rsidRPr="00450031">
        <w:rPr>
          <w:rFonts w:ascii="Times New Roman" w:hAnsi="Times New Roman" w:cs="Times New Roman"/>
          <w:i/>
          <w:sz w:val="20"/>
          <w:szCs w:val="20"/>
        </w:rPr>
        <w:t>Covered</w:t>
      </w:r>
      <w:r w:rsidRPr="00450031">
        <w:rPr>
          <w:rFonts w:ascii="Times New Roman" w:hAnsi="Times New Roman" w:cs="Times New Roman"/>
          <w:i/>
          <w:spacing w:val="-8"/>
          <w:sz w:val="20"/>
          <w:szCs w:val="20"/>
        </w:rPr>
        <w:t xml:space="preserve"> </w:t>
      </w:r>
      <w:r w:rsidRPr="00450031">
        <w:rPr>
          <w:rFonts w:ascii="Times New Roman" w:hAnsi="Times New Roman" w:cs="Times New Roman"/>
          <w:i/>
          <w:sz w:val="20"/>
          <w:szCs w:val="20"/>
        </w:rPr>
        <w:t>Transactions</w:t>
      </w:r>
    </w:p>
    <w:p w:rsidR="00323DA5" w:rsidRPr="00450031" w:rsidP="00450031" w14:paraId="36D09FD4" w14:textId="77777777">
      <w:pPr>
        <w:pStyle w:val="BodyText"/>
        <w:spacing w:before="9"/>
        <w:rPr>
          <w:rFonts w:ascii="Times New Roman" w:hAnsi="Times New Roman" w:cs="Times New Roman"/>
          <w:i/>
        </w:rPr>
      </w:pPr>
    </w:p>
    <w:p w:rsidR="00323DA5" w:rsidRPr="00450031" w:rsidP="00450031" w14:paraId="7C905065" w14:textId="77777777">
      <w:pPr>
        <w:pStyle w:val="BodyText"/>
        <w:ind w:left="2680" w:right="1079"/>
        <w:rPr>
          <w:rFonts w:ascii="Times New Roman" w:hAnsi="Times New Roman" w:cs="Times New Roman"/>
        </w:rPr>
      </w:pPr>
      <w:r w:rsidRPr="00450031">
        <w:rPr>
          <w:rFonts w:ascii="Times New Roman" w:hAnsi="Times New Roman" w:cs="Times New Roman"/>
        </w:rPr>
        <w:t>This</w:t>
      </w:r>
      <w:r w:rsidRPr="00450031">
        <w:rPr>
          <w:rFonts w:ascii="Times New Roman" w:hAnsi="Times New Roman" w:cs="Times New Roman"/>
          <w:spacing w:val="1"/>
        </w:rPr>
        <w:t xml:space="preserve"> </w:t>
      </w:r>
      <w:r w:rsidRPr="00450031">
        <w:rPr>
          <w:rFonts w:ascii="Times New Roman" w:hAnsi="Times New Roman" w:cs="Times New Roman"/>
        </w:rPr>
        <w:t>certification</w:t>
      </w:r>
      <w:r w:rsidRPr="00450031">
        <w:rPr>
          <w:rFonts w:ascii="Times New Roman" w:hAnsi="Times New Roman" w:cs="Times New Roman"/>
          <w:spacing w:val="1"/>
        </w:rPr>
        <w:t xml:space="preserve"> </w:t>
      </w:r>
      <w:r w:rsidRPr="00450031">
        <w:rPr>
          <w:rFonts w:ascii="Times New Roman" w:hAnsi="Times New Roman" w:cs="Times New Roman"/>
        </w:rPr>
        <w:t>is</w:t>
      </w:r>
      <w:r w:rsidRPr="00450031">
        <w:rPr>
          <w:rFonts w:ascii="Times New Roman" w:hAnsi="Times New Roman" w:cs="Times New Roman"/>
          <w:spacing w:val="1"/>
        </w:rPr>
        <w:t xml:space="preserve"> </w:t>
      </w:r>
      <w:r w:rsidRPr="00450031">
        <w:rPr>
          <w:rFonts w:ascii="Times New Roman" w:hAnsi="Times New Roman" w:cs="Times New Roman"/>
        </w:rPr>
        <w:t>required</w:t>
      </w:r>
      <w:r w:rsidRPr="00450031">
        <w:rPr>
          <w:rFonts w:ascii="Times New Roman" w:hAnsi="Times New Roman" w:cs="Times New Roman"/>
          <w:spacing w:val="1"/>
        </w:rPr>
        <w:t xml:space="preserve"> </w:t>
      </w:r>
      <w:r w:rsidRPr="00450031">
        <w:rPr>
          <w:rFonts w:ascii="Times New Roman" w:hAnsi="Times New Roman" w:cs="Times New Roman"/>
        </w:rPr>
        <w:t>by</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regulations</w:t>
      </w:r>
      <w:r w:rsidRPr="00450031">
        <w:rPr>
          <w:rFonts w:ascii="Times New Roman" w:hAnsi="Times New Roman" w:cs="Times New Roman"/>
          <w:spacing w:val="1"/>
        </w:rPr>
        <w:t xml:space="preserve"> </w:t>
      </w:r>
      <w:r w:rsidRPr="00450031">
        <w:rPr>
          <w:rFonts w:ascii="Times New Roman" w:hAnsi="Times New Roman" w:cs="Times New Roman"/>
        </w:rPr>
        <w:t>implementing</w:t>
      </w:r>
      <w:r w:rsidRPr="00450031">
        <w:rPr>
          <w:rFonts w:ascii="Times New Roman" w:hAnsi="Times New Roman" w:cs="Times New Roman"/>
          <w:spacing w:val="1"/>
        </w:rPr>
        <w:t xml:space="preserve"> </w:t>
      </w:r>
      <w:r w:rsidRPr="00450031">
        <w:rPr>
          <w:rFonts w:ascii="Times New Roman" w:hAnsi="Times New Roman" w:cs="Times New Roman"/>
        </w:rPr>
        <w:t>Executive</w:t>
      </w:r>
      <w:r w:rsidRPr="00450031">
        <w:rPr>
          <w:rFonts w:ascii="Times New Roman" w:hAnsi="Times New Roman" w:cs="Times New Roman"/>
          <w:spacing w:val="1"/>
        </w:rPr>
        <w:t xml:space="preserve"> </w:t>
      </w:r>
      <w:r w:rsidRPr="00450031">
        <w:rPr>
          <w:rFonts w:ascii="Times New Roman" w:hAnsi="Times New Roman" w:cs="Times New Roman"/>
        </w:rPr>
        <w:t>Order</w:t>
      </w:r>
      <w:r w:rsidRPr="00450031">
        <w:rPr>
          <w:rFonts w:ascii="Times New Roman" w:hAnsi="Times New Roman" w:cs="Times New Roman"/>
          <w:spacing w:val="1"/>
        </w:rPr>
        <w:t xml:space="preserve"> </w:t>
      </w:r>
      <w:r w:rsidRPr="00450031">
        <w:rPr>
          <w:rFonts w:ascii="Times New Roman" w:hAnsi="Times New Roman" w:cs="Times New Roman"/>
        </w:rPr>
        <w:t>12549,</w:t>
      </w:r>
      <w:r w:rsidRPr="00450031">
        <w:rPr>
          <w:rFonts w:ascii="Times New Roman" w:hAnsi="Times New Roman" w:cs="Times New Roman"/>
          <w:spacing w:val="1"/>
        </w:rPr>
        <w:t xml:space="preserve"> </w:t>
      </w:r>
      <w:r w:rsidRPr="00450031">
        <w:rPr>
          <w:rFonts w:ascii="Times New Roman" w:hAnsi="Times New Roman" w:cs="Times New Roman"/>
        </w:rPr>
        <w:t>Debarment and Suspension, 29 CFR 98.510, Participants' responsibilities. The regulations were</w:t>
      </w:r>
      <w:r w:rsidRPr="00450031">
        <w:rPr>
          <w:rFonts w:ascii="Times New Roman" w:hAnsi="Times New Roman" w:cs="Times New Roman"/>
          <w:spacing w:val="1"/>
        </w:rPr>
        <w:t xml:space="preserve"> </w:t>
      </w:r>
      <w:r w:rsidRPr="00450031">
        <w:rPr>
          <w:rFonts w:ascii="Times New Roman" w:hAnsi="Times New Roman" w:cs="Times New Roman"/>
        </w:rPr>
        <w:t>published</w:t>
      </w:r>
      <w:r w:rsidRPr="00450031">
        <w:rPr>
          <w:rFonts w:ascii="Times New Roman" w:hAnsi="Times New Roman" w:cs="Times New Roman"/>
          <w:spacing w:val="-1"/>
        </w:rPr>
        <w:t xml:space="preserve"> </w:t>
      </w:r>
      <w:r w:rsidRPr="00450031">
        <w:rPr>
          <w:rFonts w:ascii="Times New Roman" w:hAnsi="Times New Roman" w:cs="Times New Roman"/>
        </w:rPr>
        <w:t>as</w:t>
      </w:r>
      <w:r w:rsidRPr="00450031">
        <w:rPr>
          <w:rFonts w:ascii="Times New Roman" w:hAnsi="Times New Roman" w:cs="Times New Roman"/>
          <w:spacing w:val="-2"/>
        </w:rPr>
        <w:t xml:space="preserve"> </w:t>
      </w:r>
      <w:r w:rsidRPr="00450031">
        <w:rPr>
          <w:rFonts w:ascii="Times New Roman" w:hAnsi="Times New Roman" w:cs="Times New Roman"/>
        </w:rPr>
        <w:t>Part</w:t>
      </w:r>
      <w:r w:rsidRPr="00450031">
        <w:rPr>
          <w:rFonts w:ascii="Times New Roman" w:hAnsi="Times New Roman" w:cs="Times New Roman"/>
          <w:spacing w:val="-1"/>
        </w:rPr>
        <w:t xml:space="preserve"> </w:t>
      </w:r>
      <w:r w:rsidRPr="00450031">
        <w:rPr>
          <w:rFonts w:ascii="Times New Roman" w:hAnsi="Times New Roman" w:cs="Times New Roman"/>
        </w:rPr>
        <w:t>VII</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2"/>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May 26, 1988, Federal</w:t>
      </w:r>
      <w:r w:rsidRPr="00450031">
        <w:rPr>
          <w:rFonts w:ascii="Times New Roman" w:hAnsi="Times New Roman" w:cs="Times New Roman"/>
          <w:spacing w:val="-1"/>
        </w:rPr>
        <w:t xml:space="preserve"> </w:t>
      </w:r>
      <w:r w:rsidRPr="00450031">
        <w:rPr>
          <w:rFonts w:ascii="Times New Roman" w:hAnsi="Times New Roman" w:cs="Times New Roman"/>
        </w:rPr>
        <w:t>Register</w:t>
      </w:r>
      <w:r w:rsidRPr="00450031">
        <w:rPr>
          <w:rFonts w:ascii="Times New Roman" w:hAnsi="Times New Roman" w:cs="Times New Roman"/>
          <w:spacing w:val="-1"/>
        </w:rPr>
        <w:t xml:space="preserve"> </w:t>
      </w:r>
      <w:r w:rsidRPr="00450031">
        <w:rPr>
          <w:rFonts w:ascii="Times New Roman" w:hAnsi="Times New Roman" w:cs="Times New Roman"/>
        </w:rPr>
        <w:t>(pages</w:t>
      </w:r>
      <w:r w:rsidRPr="00450031">
        <w:rPr>
          <w:rFonts w:ascii="Times New Roman" w:hAnsi="Times New Roman" w:cs="Times New Roman"/>
          <w:spacing w:val="-2"/>
        </w:rPr>
        <w:t xml:space="preserve"> </w:t>
      </w:r>
      <w:r w:rsidRPr="00450031">
        <w:rPr>
          <w:rFonts w:ascii="Times New Roman" w:hAnsi="Times New Roman" w:cs="Times New Roman"/>
        </w:rPr>
        <w:t>19160-19211).</w:t>
      </w:r>
    </w:p>
    <w:p w:rsidR="00323DA5" w:rsidRPr="00450031" w:rsidP="00450031" w14:paraId="47691E5D" w14:textId="77777777">
      <w:pPr>
        <w:pStyle w:val="BodyText"/>
        <w:spacing w:before="8"/>
        <w:rPr>
          <w:rFonts w:ascii="Times New Roman" w:hAnsi="Times New Roman" w:cs="Times New Roman"/>
        </w:rPr>
      </w:pPr>
    </w:p>
    <w:p w:rsidR="00323DA5" w:rsidRPr="00C5219A" w:rsidP="00C5219A" w14:paraId="7C811D80" w14:textId="3929DED0">
      <w:pPr>
        <w:pStyle w:val="ListParagraph"/>
        <w:numPr>
          <w:ilvl w:val="1"/>
          <w:numId w:val="19"/>
        </w:numPr>
        <w:tabs>
          <w:tab w:val="left" w:pos="3221"/>
        </w:tabs>
        <w:ind w:right="1076" w:hanging="533"/>
        <w:rPr>
          <w:rFonts w:ascii="Times New Roman" w:hAnsi="Times New Roman" w:cs="Times New Roman"/>
          <w:sz w:val="20"/>
          <w:szCs w:val="20"/>
        </w:rPr>
      </w:pPr>
      <w:r w:rsidRPr="00450031">
        <w:rPr>
          <w:rFonts w:ascii="Times New Roman" w:hAnsi="Times New Roman" w:cs="Times New Roman"/>
          <w:sz w:val="20"/>
          <w:szCs w:val="20"/>
        </w:rPr>
        <w:t>The prospective lower-tier participant certifies, by submission of this proposal, that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neither it nor its principals are presently debarred, suspended, proposed for debarment,</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declared ineligible, or voluntarily excluded from participation in this transaction by any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department or agency.</w:t>
      </w:r>
    </w:p>
    <w:p w:rsidR="009A6B4D" w:rsidRPr="00450031" w:rsidP="00450031" w14:paraId="16E8713E" w14:textId="77777777">
      <w:pPr>
        <w:pStyle w:val="BodyText"/>
        <w:spacing w:before="8"/>
        <w:rPr>
          <w:rFonts w:ascii="Times New Roman" w:hAnsi="Times New Roman" w:cs="Times New Roman"/>
        </w:rPr>
      </w:pPr>
    </w:p>
    <w:p w:rsidR="00323DA5" w:rsidRPr="00450031" w:rsidP="00450031" w14:paraId="0055B469" w14:textId="77777777">
      <w:pPr>
        <w:pStyle w:val="ListParagraph"/>
        <w:numPr>
          <w:ilvl w:val="1"/>
          <w:numId w:val="19"/>
        </w:numPr>
        <w:tabs>
          <w:tab w:val="left" w:pos="3221"/>
        </w:tabs>
        <w:ind w:left="3219" w:right="1079" w:hanging="533"/>
        <w:rPr>
          <w:rFonts w:ascii="Times New Roman" w:hAnsi="Times New Roman" w:cs="Times New Roman"/>
          <w:sz w:val="20"/>
          <w:szCs w:val="20"/>
        </w:rPr>
      </w:pPr>
      <w:r w:rsidRPr="00450031">
        <w:rPr>
          <w:rFonts w:ascii="Times New Roman" w:hAnsi="Times New Roman" w:cs="Times New Roman"/>
          <w:sz w:val="20"/>
          <w:szCs w:val="20"/>
        </w:rPr>
        <w:t>Where prospective lower-tier participant is unable to certify to any of the statements in</w:t>
      </w:r>
      <w:r w:rsidRPr="00450031">
        <w:rPr>
          <w:rFonts w:ascii="Times New Roman" w:hAnsi="Times New Roman" w:cs="Times New Roman"/>
          <w:spacing w:val="1"/>
          <w:sz w:val="20"/>
          <w:szCs w:val="20"/>
        </w:rPr>
        <w:t xml:space="preserve"> </w:t>
      </w:r>
      <w:r w:rsidRPr="00450031">
        <w:rPr>
          <w:rFonts w:ascii="Times New Roman" w:hAnsi="Times New Roman" w:cs="Times New Roman"/>
          <w:spacing w:val="-1"/>
          <w:sz w:val="20"/>
          <w:szCs w:val="20"/>
        </w:rPr>
        <w:t>this</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certification,</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such</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prospective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participant</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shall</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attach</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an</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explanation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proposal.</w:t>
      </w:r>
    </w:p>
    <w:p w:rsidR="00323DA5" w:rsidRPr="00450031" w:rsidP="00450031" w14:paraId="72F6CBD3" w14:textId="77777777">
      <w:pPr>
        <w:pStyle w:val="BodyText"/>
        <w:spacing w:before="10"/>
        <w:rPr>
          <w:rFonts w:ascii="Times New Roman" w:hAnsi="Times New Roman" w:cs="Times New Roman"/>
        </w:rPr>
      </w:pPr>
    </w:p>
    <w:p w:rsidR="00323DA5" w:rsidRPr="00450031" w:rsidP="00450031" w14:paraId="00F659E4" w14:textId="77777777">
      <w:pPr>
        <w:pStyle w:val="ListParagraph"/>
        <w:numPr>
          <w:ilvl w:val="1"/>
          <w:numId w:val="19"/>
        </w:numPr>
        <w:tabs>
          <w:tab w:val="left" w:pos="2140"/>
          <w:tab w:val="left" w:pos="2141"/>
        </w:tabs>
        <w:ind w:left="2140"/>
        <w:rPr>
          <w:rFonts w:ascii="Times New Roman" w:hAnsi="Times New Roman" w:cs="Times New Roman"/>
          <w:sz w:val="20"/>
          <w:szCs w:val="20"/>
        </w:rPr>
      </w:pPr>
      <w:r w:rsidRPr="00450031">
        <w:rPr>
          <w:rFonts w:ascii="Times New Roman" w:hAnsi="Times New Roman" w:cs="Times New Roman"/>
          <w:sz w:val="20"/>
          <w:szCs w:val="20"/>
        </w:rPr>
        <w:t>Drug-Free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Workplace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Certification</w:t>
      </w:r>
    </w:p>
    <w:p w:rsidR="00323DA5" w:rsidRPr="00450031" w:rsidP="00450031" w14:paraId="05E3217A" w14:textId="77777777">
      <w:pPr>
        <w:pStyle w:val="BodyText"/>
        <w:spacing w:before="6"/>
        <w:rPr>
          <w:rFonts w:ascii="Times New Roman" w:hAnsi="Times New Roman" w:cs="Times New Roman"/>
        </w:rPr>
      </w:pPr>
    </w:p>
    <w:p w:rsidR="00323DA5" w:rsidRPr="00450031" w:rsidP="00450031" w14:paraId="7587E7C9" w14:textId="77777777">
      <w:pPr>
        <w:pStyle w:val="ListParagraph"/>
        <w:numPr>
          <w:ilvl w:val="2"/>
          <w:numId w:val="19"/>
        </w:numPr>
        <w:tabs>
          <w:tab w:val="left" w:pos="2680"/>
          <w:tab w:val="left" w:pos="2681"/>
        </w:tabs>
        <w:ind w:left="2680"/>
        <w:rPr>
          <w:rFonts w:ascii="Times New Roman" w:hAnsi="Times New Roman" w:cs="Times New Roman"/>
          <w:i/>
          <w:sz w:val="20"/>
          <w:szCs w:val="20"/>
        </w:rPr>
      </w:pPr>
      <w:r w:rsidRPr="00450031">
        <w:rPr>
          <w:rFonts w:ascii="Times New Roman" w:hAnsi="Times New Roman" w:cs="Times New Roman"/>
          <w:i/>
          <w:sz w:val="20"/>
          <w:szCs w:val="20"/>
        </w:rPr>
        <w:t>Instructions</w:t>
      </w:r>
    </w:p>
    <w:p w:rsidR="00323DA5" w:rsidRPr="00450031" w:rsidP="00450031" w14:paraId="79D404A2" w14:textId="77777777">
      <w:pPr>
        <w:pStyle w:val="BodyText"/>
        <w:spacing w:before="9"/>
        <w:rPr>
          <w:rFonts w:ascii="Times New Roman" w:hAnsi="Times New Roman" w:cs="Times New Roman"/>
          <w:i/>
        </w:rPr>
      </w:pPr>
    </w:p>
    <w:p w:rsidR="00323DA5" w:rsidRPr="00450031" w:rsidP="00450031" w14:paraId="55C2AA1E" w14:textId="77777777">
      <w:pPr>
        <w:pStyle w:val="ListParagraph"/>
        <w:numPr>
          <w:ilvl w:val="3"/>
          <w:numId w:val="19"/>
        </w:numPr>
        <w:tabs>
          <w:tab w:val="left" w:pos="3221"/>
        </w:tabs>
        <w:ind w:right="1076" w:hanging="533"/>
        <w:rPr>
          <w:rFonts w:ascii="Times New Roman" w:hAnsi="Times New Roman" w:cs="Times New Roman"/>
          <w:sz w:val="20"/>
          <w:szCs w:val="20"/>
        </w:rPr>
      </w:pPr>
      <w:r w:rsidRPr="00450031">
        <w:rPr>
          <w:rFonts w:ascii="Times New Roman" w:hAnsi="Times New Roman" w:cs="Times New Roman"/>
          <w:sz w:val="20"/>
          <w:szCs w:val="20"/>
        </w:rPr>
        <w:t>By</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signing</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and/or</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submitting</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application</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grant</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agreement,</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grantee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providing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certification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set</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out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below (see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Section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w:t>
      </w:r>
      <w:r w:rsidRPr="00450031">
        <w:rPr>
          <w:rFonts w:ascii="Times New Roman" w:hAnsi="Times New Roman" w:cs="Times New Roman"/>
          <w:sz w:val="20"/>
          <w:szCs w:val="20"/>
        </w:rPr>
        <w:t>1);</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however,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see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also</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Section b.(2)).</w:t>
      </w:r>
    </w:p>
    <w:p w:rsidR="00323DA5" w:rsidRPr="00450031" w:rsidP="00450031" w14:paraId="28053710" w14:textId="77777777">
      <w:pPr>
        <w:pStyle w:val="BodyText"/>
        <w:spacing w:before="9"/>
        <w:rPr>
          <w:rFonts w:ascii="Times New Roman" w:hAnsi="Times New Roman" w:cs="Times New Roman"/>
        </w:rPr>
      </w:pPr>
    </w:p>
    <w:p w:rsidR="00323DA5" w:rsidRPr="00450031" w:rsidP="00450031" w14:paraId="6B1E2572" w14:textId="77777777">
      <w:pPr>
        <w:pStyle w:val="ListParagraph"/>
        <w:numPr>
          <w:ilvl w:val="3"/>
          <w:numId w:val="19"/>
        </w:numPr>
        <w:tabs>
          <w:tab w:val="left" w:pos="3221"/>
        </w:tabs>
        <w:ind w:right="1075" w:hanging="533"/>
        <w:rPr>
          <w:rFonts w:ascii="Times New Roman" w:hAnsi="Times New Roman" w:cs="Times New Roman"/>
          <w:sz w:val="20"/>
          <w:szCs w:val="20"/>
        </w:rPr>
      </w:pPr>
      <w:r w:rsidRPr="00450031">
        <w:rPr>
          <w:rFonts w:ascii="Times New Roman" w:hAnsi="Times New Roman" w:cs="Times New Roman"/>
          <w:sz w:val="20"/>
          <w:szCs w:val="20"/>
        </w:rPr>
        <w:t>The certification set out below is a material representation of fact upon which reliance is</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placed when the agency awards the grant.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If it is later determined that the grantee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knowingly rendered a false certification, or otherwise violates the requirements of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Drug-Free Workplace Act, the agency, in addition to any other remedies available to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Government,</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may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take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action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authorized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under</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Drug-Free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Workplace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Act.</w:t>
      </w:r>
    </w:p>
    <w:p w:rsidR="00323DA5" w:rsidRPr="00450031" w:rsidP="00450031" w14:paraId="7E8F6EEF" w14:textId="77777777">
      <w:pPr>
        <w:pStyle w:val="BodyText"/>
        <w:spacing w:before="7"/>
        <w:rPr>
          <w:rFonts w:ascii="Times New Roman" w:hAnsi="Times New Roman" w:cs="Times New Roman"/>
        </w:rPr>
      </w:pPr>
    </w:p>
    <w:p w:rsidR="00323DA5" w:rsidRPr="00450031" w:rsidP="00450031" w14:paraId="5F9FD603" w14:textId="77777777">
      <w:pPr>
        <w:pStyle w:val="ListParagraph"/>
        <w:numPr>
          <w:ilvl w:val="3"/>
          <w:numId w:val="19"/>
        </w:numPr>
        <w:tabs>
          <w:tab w:val="left" w:pos="3221"/>
        </w:tabs>
        <w:ind w:right="1075" w:hanging="533"/>
        <w:rPr>
          <w:rFonts w:ascii="Times New Roman" w:hAnsi="Times New Roman" w:cs="Times New Roman"/>
          <w:sz w:val="20"/>
          <w:szCs w:val="20"/>
        </w:rPr>
      </w:pPr>
      <w:r w:rsidRPr="00450031">
        <w:rPr>
          <w:rFonts w:ascii="Times New Roman" w:hAnsi="Times New Roman" w:cs="Times New Roman"/>
          <w:sz w:val="20"/>
          <w:szCs w:val="20"/>
        </w:rPr>
        <w:t>Workplaces under grants, for grantees other than individuals, need not be identified 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 certification. If known, they may be identified in the grant application. If the grantee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does not identify the workplaces at the time of application, or upon award, if there is no</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application,</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grantee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must</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keep</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identity</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workplace(s)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file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its</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office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make the information available for Federal inspection.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Failure to identify all known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workplaces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constitutes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violation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grantee's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drug-free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workplace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requirements.</w:t>
      </w:r>
    </w:p>
    <w:p w:rsidR="00323DA5" w:rsidRPr="00450031" w:rsidP="00450031" w14:paraId="11E20F6D" w14:textId="77777777">
      <w:pPr>
        <w:pStyle w:val="BodyText"/>
        <w:spacing w:before="7"/>
        <w:rPr>
          <w:rFonts w:ascii="Times New Roman" w:hAnsi="Times New Roman" w:cs="Times New Roman"/>
        </w:rPr>
      </w:pPr>
    </w:p>
    <w:p w:rsidR="00323DA5" w:rsidRPr="00450031" w:rsidP="00450031" w14:paraId="28769660" w14:textId="77777777">
      <w:pPr>
        <w:pStyle w:val="ListParagraph"/>
        <w:numPr>
          <w:ilvl w:val="3"/>
          <w:numId w:val="19"/>
        </w:numPr>
        <w:tabs>
          <w:tab w:val="left" w:pos="3221"/>
        </w:tabs>
        <w:ind w:right="1076" w:hanging="533"/>
        <w:rPr>
          <w:rFonts w:ascii="Times New Roman" w:hAnsi="Times New Roman" w:cs="Times New Roman"/>
          <w:sz w:val="20"/>
          <w:szCs w:val="20"/>
        </w:rPr>
      </w:pPr>
      <w:r w:rsidRPr="00450031">
        <w:rPr>
          <w:rFonts w:ascii="Times New Roman" w:hAnsi="Times New Roman" w:cs="Times New Roman"/>
          <w:sz w:val="20"/>
          <w:szCs w:val="20"/>
        </w:rPr>
        <w:t>Workplace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identifications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must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include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actual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address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buildings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parts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pacing w:val="-1"/>
          <w:sz w:val="20"/>
          <w:szCs w:val="20"/>
        </w:rPr>
        <w:t>buildings)</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or</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other</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sites</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where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work</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under</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grant</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takes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place.</w:t>
      </w:r>
      <w:r w:rsidRPr="00450031">
        <w:rPr>
          <w:rFonts w:ascii="Times New Roman" w:hAnsi="Times New Roman" w:cs="Times New Roman"/>
          <w:spacing w:val="27"/>
          <w:sz w:val="20"/>
          <w:szCs w:val="20"/>
        </w:rPr>
        <w:t xml:space="preserve"> </w:t>
      </w:r>
      <w:r w:rsidRPr="00450031">
        <w:rPr>
          <w:rFonts w:ascii="Times New Roman" w:hAnsi="Times New Roman" w:cs="Times New Roman"/>
          <w:sz w:val="20"/>
          <w:szCs w:val="20"/>
        </w:rPr>
        <w:t>Categorical</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descriptions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may be used (e.g., all vehicles of a mass transit authority or state highway department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while in operation.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State employees in each local unemployment office, performers 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concert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halls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 radio studios).</w:t>
      </w:r>
    </w:p>
    <w:p w:rsidR="00323DA5" w:rsidRPr="00450031" w:rsidP="00450031" w14:paraId="6873A92E" w14:textId="77777777">
      <w:pPr>
        <w:pStyle w:val="BodyText"/>
        <w:spacing w:before="9"/>
        <w:rPr>
          <w:rFonts w:ascii="Times New Roman" w:hAnsi="Times New Roman" w:cs="Times New Roman"/>
        </w:rPr>
      </w:pPr>
    </w:p>
    <w:p w:rsidR="00323DA5" w:rsidP="00450031" w14:paraId="382E2E6A" w14:textId="6E4D1496">
      <w:pPr>
        <w:pStyle w:val="ListParagraph"/>
        <w:numPr>
          <w:ilvl w:val="3"/>
          <w:numId w:val="19"/>
        </w:numPr>
        <w:tabs>
          <w:tab w:val="left" w:pos="3221"/>
        </w:tabs>
        <w:spacing w:before="1"/>
        <w:ind w:right="1079" w:hanging="533"/>
        <w:rPr>
          <w:rFonts w:ascii="Times New Roman" w:hAnsi="Times New Roman" w:cs="Times New Roman"/>
          <w:sz w:val="20"/>
          <w:szCs w:val="20"/>
        </w:rPr>
      </w:pPr>
      <w:r w:rsidRPr="00450031">
        <w:rPr>
          <w:rFonts w:ascii="Times New Roman" w:hAnsi="Times New Roman" w:cs="Times New Roman"/>
          <w:sz w:val="20"/>
          <w:szCs w:val="20"/>
        </w:rPr>
        <w:t>If the workplace identified to the agency changes during the performance of the grant,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 grantee shall inform the agency of the change(s), if it previously identified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workplaces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question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(see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paragraph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(3)).</w:t>
      </w:r>
    </w:p>
    <w:p w:rsidR="009A6B4D" w:rsidRPr="009A6B4D" w:rsidP="009A6B4D" w14:paraId="1E1BC01F" w14:textId="77777777">
      <w:pPr>
        <w:tabs>
          <w:tab w:val="left" w:pos="3221"/>
        </w:tabs>
        <w:spacing w:before="1"/>
        <w:ind w:right="1079"/>
        <w:rPr>
          <w:rFonts w:ascii="Times New Roman" w:hAnsi="Times New Roman" w:cs="Times New Roman"/>
          <w:sz w:val="20"/>
          <w:szCs w:val="20"/>
        </w:rPr>
      </w:pPr>
    </w:p>
    <w:p w:rsidR="00323DA5" w:rsidRPr="00450031" w:rsidP="00450031" w14:paraId="3F6289BA" w14:textId="77777777">
      <w:pPr>
        <w:pStyle w:val="ListParagraph"/>
        <w:numPr>
          <w:ilvl w:val="3"/>
          <w:numId w:val="19"/>
        </w:numPr>
        <w:tabs>
          <w:tab w:val="left" w:pos="3220"/>
        </w:tabs>
        <w:spacing w:before="39"/>
        <w:ind w:left="3219" w:right="1076" w:hanging="533"/>
        <w:rPr>
          <w:rFonts w:ascii="Times New Roman" w:hAnsi="Times New Roman" w:cs="Times New Roman"/>
          <w:sz w:val="20"/>
          <w:szCs w:val="20"/>
        </w:rPr>
      </w:pPr>
      <w:r w:rsidRPr="00450031">
        <w:rPr>
          <w:rFonts w:ascii="Times New Roman" w:hAnsi="Times New Roman" w:cs="Times New Roman"/>
          <w:sz w:val="20"/>
          <w:szCs w:val="20"/>
        </w:rPr>
        <w:t xml:space="preserve">Definitions of terms in the </w:t>
      </w:r>
      <w:r w:rsidRPr="00450031">
        <w:rPr>
          <w:rFonts w:ascii="Times New Roman" w:hAnsi="Times New Roman" w:cs="Times New Roman"/>
          <w:sz w:val="20"/>
          <w:szCs w:val="20"/>
        </w:rPr>
        <w:t>Nonprocurement</w:t>
      </w:r>
      <w:r w:rsidRPr="00450031">
        <w:rPr>
          <w:rFonts w:ascii="Times New Roman" w:hAnsi="Times New Roman" w:cs="Times New Roman"/>
          <w:sz w:val="20"/>
          <w:szCs w:val="20"/>
        </w:rPr>
        <w:t xml:space="preserve"> Suspension and Debarment common rule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 Drug-Free Workplace common rule apply to this certification.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Grantees' attention is</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called</w:t>
      </w:r>
      <w:r w:rsidRPr="00450031">
        <w:rPr>
          <w:rFonts w:ascii="Times New Roman" w:hAnsi="Times New Roman" w:cs="Times New Roman"/>
          <w:sz w:val="20"/>
          <w:szCs w:val="20"/>
        </w:rPr>
        <w:t>, in particular, to</w:t>
      </w:r>
      <w:r w:rsidRPr="00450031">
        <w:rPr>
          <w:rFonts w:ascii="Times New Roman" w:hAnsi="Times New Roman" w:cs="Times New Roman"/>
          <w:sz w:val="20"/>
          <w:szCs w:val="20"/>
        </w:rPr>
        <w:t xml:space="preserve"> 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following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definitions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from</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these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rules:</w:t>
      </w:r>
    </w:p>
    <w:p w:rsidR="00323DA5" w:rsidRPr="00450031" w:rsidP="00450031" w14:paraId="424A82C1" w14:textId="77777777">
      <w:pPr>
        <w:pStyle w:val="BodyText"/>
        <w:spacing w:before="8"/>
        <w:rPr>
          <w:rFonts w:ascii="Times New Roman" w:hAnsi="Times New Roman" w:cs="Times New Roman"/>
        </w:rPr>
      </w:pPr>
    </w:p>
    <w:p w:rsidR="00323DA5" w:rsidRPr="00450031" w:rsidP="00450031" w14:paraId="3F870C51" w14:textId="77777777">
      <w:pPr>
        <w:pStyle w:val="BodyText"/>
        <w:ind w:left="3219" w:right="1080"/>
        <w:rPr>
          <w:rFonts w:ascii="Times New Roman" w:hAnsi="Times New Roman" w:cs="Times New Roman"/>
        </w:rPr>
      </w:pPr>
      <w:r w:rsidRPr="00450031">
        <w:rPr>
          <w:rFonts w:ascii="Times New Roman" w:hAnsi="Times New Roman" w:cs="Times New Roman"/>
        </w:rPr>
        <w:t>"Controlled substance" means a controlled substance in Schedules I through V of the</w:t>
      </w:r>
      <w:r w:rsidRPr="00450031">
        <w:rPr>
          <w:rFonts w:ascii="Times New Roman" w:hAnsi="Times New Roman" w:cs="Times New Roman"/>
          <w:spacing w:val="1"/>
        </w:rPr>
        <w:t xml:space="preserve"> </w:t>
      </w:r>
      <w:r w:rsidRPr="00450031">
        <w:rPr>
          <w:rFonts w:ascii="Times New Roman" w:hAnsi="Times New Roman" w:cs="Times New Roman"/>
        </w:rPr>
        <w:t>Controlled Substances Act (21 USC. 812) and as further defined by regulation (21 CFR</w:t>
      </w:r>
      <w:r w:rsidRPr="00450031">
        <w:rPr>
          <w:rFonts w:ascii="Times New Roman" w:hAnsi="Times New Roman" w:cs="Times New Roman"/>
          <w:spacing w:val="1"/>
        </w:rPr>
        <w:t xml:space="preserve"> </w:t>
      </w:r>
      <w:r w:rsidRPr="00450031">
        <w:rPr>
          <w:rFonts w:ascii="Times New Roman" w:hAnsi="Times New Roman" w:cs="Times New Roman"/>
        </w:rPr>
        <w:t>1308.11</w:t>
      </w:r>
      <w:r w:rsidRPr="00450031">
        <w:rPr>
          <w:rFonts w:ascii="Times New Roman" w:hAnsi="Times New Roman" w:cs="Times New Roman"/>
          <w:spacing w:val="-1"/>
        </w:rPr>
        <w:t xml:space="preserve"> </w:t>
      </w:r>
      <w:r w:rsidRPr="00450031">
        <w:rPr>
          <w:rFonts w:ascii="Times New Roman" w:hAnsi="Times New Roman" w:cs="Times New Roman"/>
        </w:rPr>
        <w:t>through</w:t>
      </w:r>
      <w:r w:rsidRPr="00450031">
        <w:rPr>
          <w:rFonts w:ascii="Times New Roman" w:hAnsi="Times New Roman" w:cs="Times New Roman"/>
          <w:spacing w:val="1"/>
        </w:rPr>
        <w:t xml:space="preserve"> </w:t>
      </w:r>
      <w:r w:rsidRPr="00450031">
        <w:rPr>
          <w:rFonts w:ascii="Times New Roman" w:hAnsi="Times New Roman" w:cs="Times New Roman"/>
        </w:rPr>
        <w:t>1308.15</w:t>
      </w:r>
      <w:r w:rsidRPr="00450031">
        <w:rPr>
          <w:rFonts w:ascii="Times New Roman" w:hAnsi="Times New Roman" w:cs="Times New Roman"/>
        </w:rPr>
        <w:t>);</w:t>
      </w:r>
    </w:p>
    <w:p w:rsidR="00323DA5" w:rsidRPr="00450031" w:rsidP="00450031" w14:paraId="3AF04FF9" w14:textId="77777777">
      <w:pPr>
        <w:pStyle w:val="BodyText"/>
        <w:spacing w:before="7"/>
        <w:rPr>
          <w:rFonts w:ascii="Times New Roman" w:hAnsi="Times New Roman" w:cs="Times New Roman"/>
        </w:rPr>
      </w:pPr>
    </w:p>
    <w:p w:rsidR="00323DA5" w:rsidRPr="00450031" w:rsidP="00450031" w14:paraId="3038E76A" w14:textId="77777777">
      <w:pPr>
        <w:pStyle w:val="BodyText"/>
        <w:ind w:left="3219" w:right="1078"/>
        <w:rPr>
          <w:rFonts w:ascii="Times New Roman" w:hAnsi="Times New Roman" w:cs="Times New Roman"/>
        </w:rPr>
      </w:pPr>
      <w:r w:rsidRPr="00450031">
        <w:rPr>
          <w:rFonts w:ascii="Times New Roman" w:hAnsi="Times New Roman" w:cs="Times New Roman"/>
        </w:rPr>
        <w:t>"Conviction" means a finding of guilt (including a plea of nolo contendere) or imposition</w:t>
      </w:r>
      <w:r w:rsidRPr="00450031">
        <w:rPr>
          <w:rFonts w:ascii="Times New Roman" w:hAnsi="Times New Roman" w:cs="Times New Roman"/>
          <w:spacing w:val="1"/>
        </w:rPr>
        <w:t xml:space="preserve"> </w:t>
      </w:r>
      <w:r w:rsidRPr="00450031">
        <w:rPr>
          <w:rFonts w:ascii="Times New Roman" w:hAnsi="Times New Roman" w:cs="Times New Roman"/>
        </w:rPr>
        <w:t>of sentence, or both, by any judicial body charged with the responsibility to determine</w:t>
      </w:r>
      <w:r w:rsidRPr="00450031">
        <w:rPr>
          <w:rFonts w:ascii="Times New Roman" w:hAnsi="Times New Roman" w:cs="Times New Roman"/>
          <w:spacing w:val="1"/>
        </w:rPr>
        <w:t xml:space="preserve"> </w:t>
      </w:r>
      <w:r w:rsidRPr="00450031">
        <w:rPr>
          <w:rFonts w:ascii="Times New Roman" w:hAnsi="Times New Roman" w:cs="Times New Roman"/>
        </w:rPr>
        <w:t>violations</w:t>
      </w:r>
      <w:r w:rsidRPr="00450031">
        <w:rPr>
          <w:rFonts w:ascii="Times New Roman" w:hAnsi="Times New Roman" w:cs="Times New Roman"/>
          <w:spacing w:val="-2"/>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Federal or</w:t>
      </w:r>
      <w:r w:rsidRPr="00450031">
        <w:rPr>
          <w:rFonts w:ascii="Times New Roman" w:hAnsi="Times New Roman" w:cs="Times New Roman"/>
          <w:spacing w:val="1"/>
        </w:rPr>
        <w:t xml:space="preserve"> </w:t>
      </w:r>
      <w:r w:rsidRPr="00450031">
        <w:rPr>
          <w:rFonts w:ascii="Times New Roman" w:hAnsi="Times New Roman" w:cs="Times New Roman"/>
        </w:rPr>
        <w:t>state</w:t>
      </w:r>
      <w:r w:rsidRPr="00450031">
        <w:rPr>
          <w:rFonts w:ascii="Times New Roman" w:hAnsi="Times New Roman" w:cs="Times New Roman"/>
          <w:spacing w:val="-1"/>
        </w:rPr>
        <w:t xml:space="preserve"> </w:t>
      </w:r>
      <w:r w:rsidRPr="00450031">
        <w:rPr>
          <w:rFonts w:ascii="Times New Roman" w:hAnsi="Times New Roman" w:cs="Times New Roman"/>
        </w:rPr>
        <w:t>criminal drug</w:t>
      </w:r>
      <w:r w:rsidRPr="00450031">
        <w:rPr>
          <w:rFonts w:ascii="Times New Roman" w:hAnsi="Times New Roman" w:cs="Times New Roman"/>
          <w:spacing w:val="-1"/>
        </w:rPr>
        <w:t xml:space="preserve"> </w:t>
      </w:r>
      <w:r w:rsidRPr="00450031">
        <w:rPr>
          <w:rFonts w:ascii="Times New Roman" w:hAnsi="Times New Roman" w:cs="Times New Roman"/>
        </w:rPr>
        <w:t>statutes;</w:t>
      </w:r>
    </w:p>
    <w:p w:rsidR="00323DA5" w:rsidRPr="00450031" w:rsidP="00450031" w14:paraId="12128CD3" w14:textId="77777777">
      <w:pPr>
        <w:pStyle w:val="BodyText"/>
        <w:spacing w:before="10"/>
        <w:rPr>
          <w:rFonts w:ascii="Times New Roman" w:hAnsi="Times New Roman" w:cs="Times New Roman"/>
        </w:rPr>
      </w:pPr>
    </w:p>
    <w:p w:rsidR="00323DA5" w:rsidRPr="00450031" w:rsidP="00450031" w14:paraId="6CB140C8" w14:textId="77777777">
      <w:pPr>
        <w:pStyle w:val="BodyText"/>
        <w:spacing w:before="1"/>
        <w:ind w:left="3219" w:right="1077"/>
        <w:rPr>
          <w:rFonts w:ascii="Times New Roman" w:hAnsi="Times New Roman" w:cs="Times New Roman"/>
        </w:rPr>
      </w:pPr>
      <w:r w:rsidRPr="00450031">
        <w:rPr>
          <w:rFonts w:ascii="Times New Roman" w:hAnsi="Times New Roman" w:cs="Times New Roman"/>
        </w:rPr>
        <w:t>"Criminal drug statute" means a Federal or non-Federal criminal statute involving the</w:t>
      </w:r>
      <w:r w:rsidRPr="00450031">
        <w:rPr>
          <w:rFonts w:ascii="Times New Roman" w:hAnsi="Times New Roman" w:cs="Times New Roman"/>
          <w:spacing w:val="1"/>
        </w:rPr>
        <w:t xml:space="preserve"> </w:t>
      </w:r>
      <w:r w:rsidRPr="00450031">
        <w:rPr>
          <w:rFonts w:ascii="Times New Roman" w:hAnsi="Times New Roman" w:cs="Times New Roman"/>
        </w:rPr>
        <w:t>manufacture,</w:t>
      </w:r>
      <w:r w:rsidRPr="00450031">
        <w:rPr>
          <w:rFonts w:ascii="Times New Roman" w:hAnsi="Times New Roman" w:cs="Times New Roman"/>
          <w:spacing w:val="-3"/>
        </w:rPr>
        <w:t xml:space="preserve"> </w:t>
      </w:r>
      <w:r w:rsidRPr="00450031">
        <w:rPr>
          <w:rFonts w:ascii="Times New Roman" w:hAnsi="Times New Roman" w:cs="Times New Roman"/>
        </w:rPr>
        <w:t>distribution,</w:t>
      </w:r>
      <w:r w:rsidRPr="00450031">
        <w:rPr>
          <w:rFonts w:ascii="Times New Roman" w:hAnsi="Times New Roman" w:cs="Times New Roman"/>
          <w:spacing w:val="-4"/>
        </w:rPr>
        <w:t xml:space="preserve"> </w:t>
      </w:r>
      <w:r w:rsidRPr="00450031">
        <w:rPr>
          <w:rFonts w:ascii="Times New Roman" w:hAnsi="Times New Roman" w:cs="Times New Roman"/>
        </w:rPr>
        <w:t>dispensing,</w:t>
      </w:r>
      <w:r w:rsidRPr="00450031">
        <w:rPr>
          <w:rFonts w:ascii="Times New Roman" w:hAnsi="Times New Roman" w:cs="Times New Roman"/>
          <w:spacing w:val="-3"/>
        </w:rPr>
        <w:t xml:space="preserve"> </w:t>
      </w:r>
      <w:r w:rsidRPr="00450031">
        <w:rPr>
          <w:rFonts w:ascii="Times New Roman" w:hAnsi="Times New Roman" w:cs="Times New Roman"/>
        </w:rPr>
        <w:t>use,</w:t>
      </w:r>
      <w:r w:rsidRPr="00450031">
        <w:rPr>
          <w:rFonts w:ascii="Times New Roman" w:hAnsi="Times New Roman" w:cs="Times New Roman"/>
          <w:spacing w:val="-3"/>
        </w:rPr>
        <w:t xml:space="preserve"> </w:t>
      </w:r>
      <w:r w:rsidRPr="00450031">
        <w:rPr>
          <w:rFonts w:ascii="Times New Roman" w:hAnsi="Times New Roman" w:cs="Times New Roman"/>
        </w:rPr>
        <w:t>or</w:t>
      </w:r>
      <w:r w:rsidRPr="00450031">
        <w:rPr>
          <w:rFonts w:ascii="Times New Roman" w:hAnsi="Times New Roman" w:cs="Times New Roman"/>
          <w:spacing w:val="-3"/>
        </w:rPr>
        <w:t xml:space="preserve"> </w:t>
      </w:r>
      <w:r w:rsidRPr="00450031">
        <w:rPr>
          <w:rFonts w:ascii="Times New Roman" w:hAnsi="Times New Roman" w:cs="Times New Roman"/>
        </w:rPr>
        <w:t>possession</w:t>
      </w:r>
      <w:r w:rsidRPr="00450031">
        <w:rPr>
          <w:rFonts w:ascii="Times New Roman" w:hAnsi="Times New Roman" w:cs="Times New Roman"/>
          <w:spacing w:val="-3"/>
        </w:rPr>
        <w:t xml:space="preserve"> </w:t>
      </w:r>
      <w:r w:rsidRPr="00450031">
        <w:rPr>
          <w:rFonts w:ascii="Times New Roman" w:hAnsi="Times New Roman" w:cs="Times New Roman"/>
        </w:rPr>
        <w:t>of</w:t>
      </w:r>
      <w:r w:rsidRPr="00450031">
        <w:rPr>
          <w:rFonts w:ascii="Times New Roman" w:hAnsi="Times New Roman" w:cs="Times New Roman"/>
          <w:spacing w:val="-2"/>
        </w:rPr>
        <w:t xml:space="preserve"> </w:t>
      </w:r>
      <w:r w:rsidRPr="00450031">
        <w:rPr>
          <w:rFonts w:ascii="Times New Roman" w:hAnsi="Times New Roman" w:cs="Times New Roman"/>
        </w:rPr>
        <w:t>any</w:t>
      </w:r>
      <w:r w:rsidRPr="00450031">
        <w:rPr>
          <w:rFonts w:ascii="Times New Roman" w:hAnsi="Times New Roman" w:cs="Times New Roman"/>
          <w:spacing w:val="-3"/>
        </w:rPr>
        <w:t xml:space="preserve"> </w:t>
      </w:r>
      <w:r w:rsidRPr="00450031">
        <w:rPr>
          <w:rFonts w:ascii="Times New Roman" w:hAnsi="Times New Roman" w:cs="Times New Roman"/>
        </w:rPr>
        <w:t>controlled</w:t>
      </w:r>
      <w:r w:rsidRPr="00450031">
        <w:rPr>
          <w:rFonts w:ascii="Times New Roman" w:hAnsi="Times New Roman" w:cs="Times New Roman"/>
          <w:spacing w:val="-3"/>
        </w:rPr>
        <w:t xml:space="preserve"> </w:t>
      </w:r>
      <w:r w:rsidRPr="00450031">
        <w:rPr>
          <w:rFonts w:ascii="Times New Roman" w:hAnsi="Times New Roman" w:cs="Times New Roman"/>
        </w:rPr>
        <w:t>substance;</w:t>
      </w:r>
    </w:p>
    <w:p w:rsidR="00323DA5" w:rsidRPr="00450031" w:rsidP="00450031" w14:paraId="670F3975" w14:textId="77777777">
      <w:pPr>
        <w:pStyle w:val="BodyText"/>
        <w:spacing w:before="7"/>
        <w:rPr>
          <w:rFonts w:ascii="Times New Roman" w:hAnsi="Times New Roman" w:cs="Times New Roman"/>
        </w:rPr>
      </w:pPr>
    </w:p>
    <w:p w:rsidR="00323DA5" w:rsidRPr="00450031" w:rsidP="00450031" w14:paraId="4E1C20A2" w14:textId="77777777">
      <w:pPr>
        <w:pStyle w:val="BodyText"/>
        <w:ind w:left="3219" w:right="1079"/>
        <w:rPr>
          <w:rFonts w:ascii="Times New Roman" w:hAnsi="Times New Roman" w:cs="Times New Roman"/>
        </w:rPr>
      </w:pPr>
      <w:r w:rsidRPr="00450031">
        <w:rPr>
          <w:rFonts w:ascii="Times New Roman" w:hAnsi="Times New Roman" w:cs="Times New Roman"/>
        </w:rPr>
        <w:t>"Employee" means the employee of a grantee directly engaged in the performance of</w:t>
      </w:r>
      <w:r w:rsidRPr="00450031">
        <w:rPr>
          <w:rFonts w:ascii="Times New Roman" w:hAnsi="Times New Roman" w:cs="Times New Roman"/>
          <w:spacing w:val="1"/>
        </w:rPr>
        <w:t xml:space="preserve"> </w:t>
      </w:r>
      <w:r w:rsidRPr="00450031">
        <w:rPr>
          <w:rFonts w:ascii="Times New Roman" w:hAnsi="Times New Roman" w:cs="Times New Roman"/>
        </w:rPr>
        <w:t>work under a grant, including: (</w:t>
      </w:r>
      <w:r w:rsidRPr="00450031">
        <w:rPr>
          <w:rFonts w:ascii="Times New Roman" w:hAnsi="Times New Roman" w:cs="Times New Roman"/>
        </w:rPr>
        <w:t>i</w:t>
      </w:r>
      <w:r w:rsidRPr="00450031">
        <w:rPr>
          <w:rFonts w:ascii="Times New Roman" w:hAnsi="Times New Roman" w:cs="Times New Roman"/>
        </w:rPr>
        <w:t>) All "direct charge" employees; (ii) all "indirect charge"</w:t>
      </w:r>
      <w:r w:rsidRPr="00450031">
        <w:rPr>
          <w:rFonts w:ascii="Times New Roman" w:hAnsi="Times New Roman" w:cs="Times New Roman"/>
          <w:spacing w:val="1"/>
        </w:rPr>
        <w:t xml:space="preserve"> </w:t>
      </w:r>
      <w:r w:rsidRPr="00450031">
        <w:rPr>
          <w:rFonts w:ascii="Times New Roman" w:hAnsi="Times New Roman" w:cs="Times New Roman"/>
        </w:rPr>
        <w:t>employees unless their impact or involvement is insignificant to the performance of the</w:t>
      </w:r>
      <w:r w:rsidRPr="00450031">
        <w:rPr>
          <w:rFonts w:ascii="Times New Roman" w:hAnsi="Times New Roman" w:cs="Times New Roman"/>
          <w:spacing w:val="1"/>
        </w:rPr>
        <w:t xml:space="preserve"> </w:t>
      </w:r>
      <w:r w:rsidRPr="00450031">
        <w:rPr>
          <w:rFonts w:ascii="Times New Roman" w:hAnsi="Times New Roman" w:cs="Times New Roman"/>
        </w:rPr>
        <w:t xml:space="preserve">grant; </w:t>
      </w:r>
      <w:r w:rsidRPr="00450031">
        <w:rPr>
          <w:rFonts w:ascii="Times New Roman" w:hAnsi="Times New Roman" w:cs="Times New Roman"/>
        </w:rPr>
        <w:t>and,</w:t>
      </w:r>
      <w:r w:rsidRPr="00450031">
        <w:rPr>
          <w:rFonts w:ascii="Times New Roman" w:hAnsi="Times New Roman" w:cs="Times New Roman"/>
        </w:rPr>
        <w:t xml:space="preserve"> (iii) temporary personnel and consultants who are directly engaged in the</w:t>
      </w:r>
      <w:r w:rsidRPr="00450031">
        <w:rPr>
          <w:rFonts w:ascii="Times New Roman" w:hAnsi="Times New Roman" w:cs="Times New Roman"/>
          <w:spacing w:val="1"/>
        </w:rPr>
        <w:t xml:space="preserve"> </w:t>
      </w:r>
      <w:r w:rsidRPr="00450031">
        <w:rPr>
          <w:rFonts w:ascii="Times New Roman" w:hAnsi="Times New Roman" w:cs="Times New Roman"/>
        </w:rPr>
        <w:t>performance</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work</w:t>
      </w:r>
      <w:r w:rsidRPr="00450031">
        <w:rPr>
          <w:rFonts w:ascii="Times New Roman" w:hAnsi="Times New Roman" w:cs="Times New Roman"/>
          <w:spacing w:val="1"/>
        </w:rPr>
        <w:t xml:space="preserve"> </w:t>
      </w:r>
      <w:r w:rsidRPr="00450031">
        <w:rPr>
          <w:rFonts w:ascii="Times New Roman" w:hAnsi="Times New Roman" w:cs="Times New Roman"/>
        </w:rPr>
        <w:t>under</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grant</w:t>
      </w:r>
      <w:r w:rsidRPr="00450031">
        <w:rPr>
          <w:rFonts w:ascii="Times New Roman" w:hAnsi="Times New Roman" w:cs="Times New Roman"/>
          <w:spacing w:val="1"/>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who</w:t>
      </w:r>
      <w:r w:rsidRPr="00450031">
        <w:rPr>
          <w:rFonts w:ascii="Times New Roman" w:hAnsi="Times New Roman" w:cs="Times New Roman"/>
          <w:spacing w:val="1"/>
        </w:rPr>
        <w:t xml:space="preserve"> </w:t>
      </w:r>
      <w:r w:rsidRPr="00450031">
        <w:rPr>
          <w:rFonts w:ascii="Times New Roman" w:hAnsi="Times New Roman" w:cs="Times New Roman"/>
        </w:rPr>
        <w:t>are</w:t>
      </w:r>
      <w:r w:rsidRPr="00450031">
        <w:rPr>
          <w:rFonts w:ascii="Times New Roman" w:hAnsi="Times New Roman" w:cs="Times New Roman"/>
          <w:spacing w:val="1"/>
        </w:rPr>
        <w:t xml:space="preserve"> </w:t>
      </w:r>
      <w:r w:rsidRPr="00450031">
        <w:rPr>
          <w:rFonts w:ascii="Times New Roman" w:hAnsi="Times New Roman" w:cs="Times New Roman"/>
        </w:rPr>
        <w:t>on</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grantee's</w:t>
      </w:r>
      <w:r w:rsidRPr="00450031">
        <w:rPr>
          <w:rFonts w:ascii="Times New Roman" w:hAnsi="Times New Roman" w:cs="Times New Roman"/>
          <w:spacing w:val="1"/>
        </w:rPr>
        <w:t xml:space="preserve"> </w:t>
      </w:r>
      <w:r w:rsidRPr="00450031">
        <w:rPr>
          <w:rFonts w:ascii="Times New Roman" w:hAnsi="Times New Roman" w:cs="Times New Roman"/>
        </w:rPr>
        <w:t>payroll.</w:t>
      </w:r>
      <w:r w:rsidRPr="00450031">
        <w:rPr>
          <w:rFonts w:ascii="Times New Roman" w:hAnsi="Times New Roman" w:cs="Times New Roman"/>
          <w:spacing w:val="1"/>
        </w:rPr>
        <w:t xml:space="preserve"> </w:t>
      </w:r>
      <w:r w:rsidRPr="00450031">
        <w:rPr>
          <w:rFonts w:ascii="Times New Roman" w:hAnsi="Times New Roman" w:cs="Times New Roman"/>
        </w:rPr>
        <w:t>This</w:t>
      </w:r>
      <w:r w:rsidRPr="00450031">
        <w:rPr>
          <w:rFonts w:ascii="Times New Roman" w:hAnsi="Times New Roman" w:cs="Times New Roman"/>
          <w:spacing w:val="-43"/>
        </w:rPr>
        <w:t xml:space="preserve"> </w:t>
      </w:r>
      <w:r w:rsidRPr="00450031">
        <w:rPr>
          <w:rFonts w:ascii="Times New Roman" w:hAnsi="Times New Roman" w:cs="Times New Roman"/>
        </w:rPr>
        <w:t>definition does not include workers not on the payroll of the grantee (e.g., volunteers,</w:t>
      </w:r>
      <w:r w:rsidRPr="00450031">
        <w:rPr>
          <w:rFonts w:ascii="Times New Roman" w:hAnsi="Times New Roman" w:cs="Times New Roman"/>
          <w:spacing w:val="1"/>
        </w:rPr>
        <w:t xml:space="preserve"> </w:t>
      </w:r>
      <w:r w:rsidRPr="00450031">
        <w:rPr>
          <w:rFonts w:ascii="Times New Roman" w:hAnsi="Times New Roman" w:cs="Times New Roman"/>
        </w:rPr>
        <w:t>even if used to meet a matching requirement; consultants or independent contractors</w:t>
      </w:r>
      <w:r w:rsidRPr="00450031">
        <w:rPr>
          <w:rFonts w:ascii="Times New Roman" w:hAnsi="Times New Roman" w:cs="Times New Roman"/>
          <w:spacing w:val="1"/>
        </w:rPr>
        <w:t xml:space="preserve"> </w:t>
      </w:r>
      <w:r w:rsidRPr="00450031">
        <w:rPr>
          <w:rFonts w:ascii="Times New Roman" w:hAnsi="Times New Roman" w:cs="Times New Roman"/>
        </w:rPr>
        <w:t>not on the grantee's payroll; or employees of subrecipients or subcontractors in covered</w:t>
      </w:r>
      <w:r w:rsidRPr="00450031">
        <w:rPr>
          <w:rFonts w:ascii="Times New Roman" w:hAnsi="Times New Roman" w:cs="Times New Roman"/>
          <w:spacing w:val="-43"/>
        </w:rPr>
        <w:t xml:space="preserve"> </w:t>
      </w:r>
      <w:r w:rsidRPr="00450031">
        <w:rPr>
          <w:rFonts w:ascii="Times New Roman" w:hAnsi="Times New Roman" w:cs="Times New Roman"/>
        </w:rPr>
        <w:t>workplaces).</w:t>
      </w:r>
    </w:p>
    <w:p w:rsidR="009A6B4D" w:rsidRPr="00450031" w:rsidP="00450031" w14:paraId="03CA88F7" w14:textId="77777777">
      <w:pPr>
        <w:pStyle w:val="BodyText"/>
        <w:spacing w:before="9"/>
        <w:rPr>
          <w:rFonts w:ascii="Times New Roman" w:hAnsi="Times New Roman" w:cs="Times New Roman"/>
        </w:rPr>
      </w:pPr>
    </w:p>
    <w:p w:rsidR="00323DA5" w:rsidRPr="00450031" w:rsidP="00450031" w14:paraId="73E22368" w14:textId="77777777">
      <w:pPr>
        <w:pStyle w:val="ListParagraph"/>
        <w:numPr>
          <w:ilvl w:val="2"/>
          <w:numId w:val="19"/>
        </w:numPr>
        <w:tabs>
          <w:tab w:val="left" w:pos="2679"/>
          <w:tab w:val="left" w:pos="2680"/>
        </w:tabs>
        <w:rPr>
          <w:rFonts w:ascii="Times New Roman" w:hAnsi="Times New Roman" w:cs="Times New Roman"/>
          <w:i/>
          <w:sz w:val="20"/>
          <w:szCs w:val="20"/>
        </w:rPr>
      </w:pPr>
      <w:r w:rsidRPr="00450031">
        <w:rPr>
          <w:rFonts w:ascii="Times New Roman" w:hAnsi="Times New Roman" w:cs="Times New Roman"/>
          <w:i/>
          <w:sz w:val="20"/>
          <w:szCs w:val="20"/>
        </w:rPr>
        <w:t>Certification</w:t>
      </w:r>
      <w:r w:rsidRPr="00450031">
        <w:rPr>
          <w:rFonts w:ascii="Times New Roman" w:hAnsi="Times New Roman" w:cs="Times New Roman"/>
          <w:i/>
          <w:spacing w:val="-7"/>
          <w:sz w:val="20"/>
          <w:szCs w:val="20"/>
        </w:rPr>
        <w:t xml:space="preserve"> </w:t>
      </w:r>
      <w:r w:rsidRPr="00450031">
        <w:rPr>
          <w:rFonts w:ascii="Times New Roman" w:hAnsi="Times New Roman" w:cs="Times New Roman"/>
          <w:i/>
          <w:sz w:val="20"/>
          <w:szCs w:val="20"/>
        </w:rPr>
        <w:t>Regarding</w:t>
      </w:r>
      <w:r w:rsidRPr="00450031">
        <w:rPr>
          <w:rFonts w:ascii="Times New Roman" w:hAnsi="Times New Roman" w:cs="Times New Roman"/>
          <w:i/>
          <w:spacing w:val="-6"/>
          <w:sz w:val="20"/>
          <w:szCs w:val="20"/>
        </w:rPr>
        <w:t xml:space="preserve"> </w:t>
      </w:r>
      <w:r w:rsidRPr="00450031">
        <w:rPr>
          <w:rFonts w:ascii="Times New Roman" w:hAnsi="Times New Roman" w:cs="Times New Roman"/>
          <w:i/>
          <w:sz w:val="20"/>
          <w:szCs w:val="20"/>
        </w:rPr>
        <w:t>Drug-Free</w:t>
      </w:r>
      <w:r w:rsidRPr="00450031">
        <w:rPr>
          <w:rFonts w:ascii="Times New Roman" w:hAnsi="Times New Roman" w:cs="Times New Roman"/>
          <w:i/>
          <w:spacing w:val="-6"/>
          <w:sz w:val="20"/>
          <w:szCs w:val="20"/>
        </w:rPr>
        <w:t xml:space="preserve"> </w:t>
      </w:r>
      <w:r w:rsidRPr="00450031">
        <w:rPr>
          <w:rFonts w:ascii="Times New Roman" w:hAnsi="Times New Roman" w:cs="Times New Roman"/>
          <w:i/>
          <w:sz w:val="20"/>
          <w:szCs w:val="20"/>
        </w:rPr>
        <w:t>Workplace</w:t>
      </w:r>
      <w:r w:rsidRPr="00450031">
        <w:rPr>
          <w:rFonts w:ascii="Times New Roman" w:hAnsi="Times New Roman" w:cs="Times New Roman"/>
          <w:i/>
          <w:spacing w:val="-7"/>
          <w:sz w:val="20"/>
          <w:szCs w:val="20"/>
        </w:rPr>
        <w:t xml:space="preserve"> </w:t>
      </w:r>
      <w:r w:rsidRPr="00450031">
        <w:rPr>
          <w:rFonts w:ascii="Times New Roman" w:hAnsi="Times New Roman" w:cs="Times New Roman"/>
          <w:i/>
          <w:sz w:val="20"/>
          <w:szCs w:val="20"/>
        </w:rPr>
        <w:t>Requirements</w:t>
      </w:r>
    </w:p>
    <w:p w:rsidR="00323DA5" w:rsidRPr="00450031" w:rsidP="00450031" w14:paraId="45754976" w14:textId="77777777">
      <w:pPr>
        <w:pStyle w:val="BodyText"/>
        <w:spacing w:before="6"/>
        <w:rPr>
          <w:rFonts w:ascii="Times New Roman" w:hAnsi="Times New Roman" w:cs="Times New Roman"/>
          <w:i/>
        </w:rPr>
      </w:pPr>
    </w:p>
    <w:p w:rsidR="00323DA5" w:rsidRPr="00450031" w:rsidP="00450031" w14:paraId="3F90174C" w14:textId="77777777">
      <w:pPr>
        <w:pStyle w:val="ListParagraph"/>
        <w:numPr>
          <w:ilvl w:val="3"/>
          <w:numId w:val="19"/>
        </w:numPr>
        <w:tabs>
          <w:tab w:val="left" w:pos="3220"/>
          <w:tab w:val="left" w:pos="3221"/>
        </w:tabs>
        <w:ind w:hanging="534"/>
        <w:rPr>
          <w:rFonts w:ascii="Times New Roman" w:hAnsi="Times New Roman" w:cs="Times New Roman"/>
          <w:sz w:val="20"/>
          <w:szCs w:val="20"/>
        </w:rPr>
      </w:pP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grantee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certifies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it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will</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will</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continue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provide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 drug-free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workplace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by:</w:t>
      </w:r>
    </w:p>
    <w:p w:rsidR="00323DA5" w:rsidRPr="00450031" w:rsidP="00450031" w14:paraId="15DA99E0" w14:textId="77777777">
      <w:pPr>
        <w:pStyle w:val="BodyText"/>
        <w:spacing w:before="9"/>
        <w:rPr>
          <w:rFonts w:ascii="Times New Roman" w:hAnsi="Times New Roman" w:cs="Times New Roman"/>
        </w:rPr>
      </w:pPr>
    </w:p>
    <w:p w:rsidR="00323DA5" w:rsidRPr="00450031" w:rsidP="00450031" w14:paraId="7E4DE2FD" w14:textId="77777777">
      <w:pPr>
        <w:pStyle w:val="ListParagraph"/>
        <w:numPr>
          <w:ilvl w:val="4"/>
          <w:numId w:val="19"/>
        </w:numPr>
        <w:tabs>
          <w:tab w:val="left" w:pos="3940"/>
          <w:tab w:val="left" w:pos="3941"/>
        </w:tabs>
        <w:ind w:right="1077" w:hanging="721"/>
        <w:rPr>
          <w:rFonts w:ascii="Times New Roman" w:hAnsi="Times New Roman" w:cs="Times New Roman"/>
          <w:sz w:val="20"/>
          <w:szCs w:val="20"/>
        </w:rPr>
      </w:pPr>
      <w:r w:rsidRPr="00450031">
        <w:rPr>
          <w:rFonts w:ascii="Times New Roman" w:hAnsi="Times New Roman" w:cs="Times New Roman"/>
          <w:sz w:val="20"/>
          <w:szCs w:val="20"/>
        </w:rPr>
        <w:t>Publishing a statement notifying employees that the unlawful manufacture,</w:t>
      </w:r>
      <w:r w:rsidRPr="00450031">
        <w:rPr>
          <w:rFonts w:ascii="Times New Roman" w:hAnsi="Times New Roman" w:cs="Times New Roman"/>
          <w:spacing w:val="1"/>
          <w:sz w:val="20"/>
          <w:szCs w:val="20"/>
        </w:rPr>
        <w:t xml:space="preserve"> </w:t>
      </w:r>
      <w:r w:rsidRPr="00450031">
        <w:rPr>
          <w:rFonts w:ascii="Times New Roman" w:hAnsi="Times New Roman" w:cs="Times New Roman"/>
          <w:spacing w:val="-1"/>
          <w:sz w:val="20"/>
          <w:szCs w:val="20"/>
        </w:rPr>
        <w:t>distribution,</w:t>
      </w:r>
      <w:r w:rsidRPr="00450031">
        <w:rPr>
          <w:rFonts w:ascii="Times New Roman" w:hAnsi="Times New Roman" w:cs="Times New Roman"/>
          <w:spacing w:val="-12"/>
          <w:sz w:val="20"/>
          <w:szCs w:val="20"/>
        </w:rPr>
        <w:t xml:space="preserve"> </w:t>
      </w:r>
      <w:r w:rsidRPr="00450031">
        <w:rPr>
          <w:rFonts w:ascii="Times New Roman" w:hAnsi="Times New Roman" w:cs="Times New Roman"/>
          <w:spacing w:val="-1"/>
          <w:sz w:val="20"/>
          <w:szCs w:val="20"/>
        </w:rPr>
        <w:t>dispensing,</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possession</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or</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use</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of</w:t>
      </w:r>
      <w:r w:rsidRPr="00450031">
        <w:rPr>
          <w:rFonts w:ascii="Times New Roman" w:hAnsi="Times New Roman" w:cs="Times New Roman"/>
          <w:spacing w:val="-13"/>
          <w:sz w:val="20"/>
          <w:szCs w:val="20"/>
        </w:rPr>
        <w:t xml:space="preserve"> </w:t>
      </w:r>
      <w:r w:rsidRPr="00450031">
        <w:rPr>
          <w:rFonts w:ascii="Times New Roman" w:hAnsi="Times New Roman" w:cs="Times New Roman"/>
          <w:spacing w:val="-1"/>
          <w:sz w:val="20"/>
          <w:szCs w:val="20"/>
        </w:rPr>
        <w:t>a</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controlled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substance</w:t>
      </w:r>
      <w:r w:rsidRPr="00450031">
        <w:rPr>
          <w:rFonts w:ascii="Times New Roman" w:hAnsi="Times New Roman" w:cs="Times New Roman"/>
          <w:spacing w:val="-13"/>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12"/>
          <w:sz w:val="20"/>
          <w:szCs w:val="20"/>
        </w:rPr>
        <w:t xml:space="preserve"> </w:t>
      </w:r>
      <w:r w:rsidRPr="00450031">
        <w:rPr>
          <w:rFonts w:ascii="Times New Roman" w:hAnsi="Times New Roman" w:cs="Times New Roman"/>
          <w:sz w:val="20"/>
          <w:szCs w:val="20"/>
        </w:rPr>
        <w:t>prohibited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 the grantee's workplace and specifying the actions that will be taken against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employees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violation 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such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prohibition;</w:t>
      </w:r>
    </w:p>
    <w:p w:rsidR="00323DA5" w:rsidRPr="00450031" w:rsidP="00450031" w14:paraId="0D0A0218" w14:textId="77777777">
      <w:pPr>
        <w:pStyle w:val="BodyText"/>
        <w:spacing w:before="8"/>
        <w:rPr>
          <w:rFonts w:ascii="Times New Roman" w:hAnsi="Times New Roman" w:cs="Times New Roman"/>
        </w:rPr>
      </w:pPr>
    </w:p>
    <w:p w:rsidR="00323DA5" w:rsidRPr="00450031" w:rsidP="00450031" w14:paraId="53FF01B3" w14:textId="77777777">
      <w:pPr>
        <w:pStyle w:val="ListParagraph"/>
        <w:numPr>
          <w:ilvl w:val="4"/>
          <w:numId w:val="19"/>
        </w:numPr>
        <w:tabs>
          <w:tab w:val="left" w:pos="3940"/>
          <w:tab w:val="left" w:pos="3941"/>
        </w:tabs>
        <w:spacing w:before="1"/>
        <w:ind w:right="1076" w:hanging="720"/>
        <w:rPr>
          <w:rFonts w:ascii="Times New Roman" w:hAnsi="Times New Roman" w:cs="Times New Roman"/>
          <w:sz w:val="20"/>
          <w:szCs w:val="20"/>
        </w:rPr>
      </w:pPr>
      <w:r w:rsidRPr="00450031">
        <w:rPr>
          <w:rFonts w:ascii="Times New Roman" w:hAnsi="Times New Roman" w:cs="Times New Roman"/>
          <w:sz w:val="20"/>
          <w:szCs w:val="20"/>
        </w:rPr>
        <w:t>Establishing an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ongoing drug-free awareness program 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inform employees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about: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 dangers of drug abuse in the workplace; the grantee's policy of</w:t>
      </w:r>
      <w:r w:rsidRPr="00450031">
        <w:rPr>
          <w:rFonts w:ascii="Times New Roman" w:hAnsi="Times New Roman" w:cs="Times New Roman"/>
          <w:spacing w:val="1"/>
          <w:sz w:val="20"/>
          <w:szCs w:val="20"/>
        </w:rPr>
        <w:t xml:space="preserve"> </w:t>
      </w:r>
      <w:r w:rsidRPr="00450031">
        <w:rPr>
          <w:rFonts w:ascii="Times New Roman" w:hAnsi="Times New Roman" w:cs="Times New Roman"/>
          <w:spacing w:val="-1"/>
          <w:sz w:val="20"/>
          <w:szCs w:val="20"/>
        </w:rPr>
        <w:t>maintaining</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a</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drug-free</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workplace;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available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drug</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counseling,</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rehabilitation,</w:t>
      </w:r>
      <w:r w:rsidRPr="00450031">
        <w:rPr>
          <w:rFonts w:ascii="Times New Roman" w:hAnsi="Times New Roman" w:cs="Times New Roman"/>
          <w:spacing w:val="1"/>
          <w:sz w:val="20"/>
          <w:szCs w:val="20"/>
        </w:rPr>
        <w:t xml:space="preserve"> </w:t>
      </w:r>
      <w:r w:rsidRPr="00450031">
        <w:rPr>
          <w:rFonts w:ascii="Times New Roman" w:hAnsi="Times New Roman" w:cs="Times New Roman"/>
          <w:spacing w:val="-1"/>
          <w:sz w:val="20"/>
          <w:szCs w:val="20"/>
        </w:rPr>
        <w:t>and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employee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assistance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programs;</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and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the</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penalties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may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imposed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upon</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employees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drug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abuse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violations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occurring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 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workplace;</w:t>
      </w:r>
    </w:p>
    <w:p w:rsidR="00323DA5" w:rsidRPr="00450031" w:rsidP="00450031" w14:paraId="78F10598" w14:textId="77777777">
      <w:pPr>
        <w:pStyle w:val="BodyText"/>
        <w:spacing w:before="6"/>
        <w:rPr>
          <w:rFonts w:ascii="Times New Roman" w:hAnsi="Times New Roman" w:cs="Times New Roman"/>
        </w:rPr>
      </w:pPr>
    </w:p>
    <w:p w:rsidR="00323DA5" w:rsidRPr="00450031" w:rsidP="00450031" w14:paraId="517082B1" w14:textId="77777777">
      <w:pPr>
        <w:pStyle w:val="ListParagraph"/>
        <w:numPr>
          <w:ilvl w:val="4"/>
          <w:numId w:val="19"/>
        </w:numPr>
        <w:tabs>
          <w:tab w:val="left" w:pos="3940"/>
          <w:tab w:val="left" w:pos="3941"/>
        </w:tabs>
        <w:ind w:right="1077" w:hanging="721"/>
        <w:rPr>
          <w:rFonts w:ascii="Times New Roman" w:hAnsi="Times New Roman" w:cs="Times New Roman"/>
          <w:sz w:val="20"/>
          <w:szCs w:val="20"/>
        </w:rPr>
      </w:pPr>
      <w:r w:rsidRPr="00450031">
        <w:rPr>
          <w:rFonts w:ascii="Times New Roman" w:hAnsi="Times New Roman" w:cs="Times New Roman"/>
          <w:sz w:val="20"/>
          <w:szCs w:val="20"/>
        </w:rPr>
        <w:t>Making it a requirement that each employee to be engaged in the performance</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grant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given 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copy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statement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required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by paragraph (a</w:t>
      </w:r>
      <w:r w:rsidRPr="00450031">
        <w:rPr>
          <w:rFonts w:ascii="Times New Roman" w:hAnsi="Times New Roman" w:cs="Times New Roman"/>
          <w:sz w:val="20"/>
          <w:szCs w:val="20"/>
        </w:rPr>
        <w:t>);</w:t>
      </w:r>
    </w:p>
    <w:p w:rsidR="00323DA5" w:rsidRPr="00450031" w:rsidP="00450031" w14:paraId="64529E7C" w14:textId="77777777">
      <w:pPr>
        <w:pStyle w:val="BodyText"/>
        <w:spacing w:before="10"/>
        <w:rPr>
          <w:rFonts w:ascii="Times New Roman" w:hAnsi="Times New Roman" w:cs="Times New Roman"/>
        </w:rPr>
      </w:pPr>
    </w:p>
    <w:p w:rsidR="00323DA5" w:rsidRPr="00450031" w:rsidP="00450031" w14:paraId="5096E140" w14:textId="77777777">
      <w:pPr>
        <w:pStyle w:val="ListParagraph"/>
        <w:numPr>
          <w:ilvl w:val="4"/>
          <w:numId w:val="19"/>
        </w:numPr>
        <w:tabs>
          <w:tab w:val="left" w:pos="3940"/>
          <w:tab w:val="left" w:pos="3941"/>
        </w:tabs>
        <w:ind w:right="1076" w:hanging="720"/>
        <w:rPr>
          <w:rFonts w:ascii="Times New Roman" w:hAnsi="Times New Roman" w:cs="Times New Roman"/>
          <w:sz w:val="20"/>
          <w:szCs w:val="20"/>
        </w:rPr>
      </w:pPr>
      <w:r w:rsidRPr="00450031">
        <w:rPr>
          <w:rFonts w:ascii="Times New Roman" w:hAnsi="Times New Roman" w:cs="Times New Roman"/>
          <w:sz w:val="20"/>
          <w:szCs w:val="20"/>
        </w:rPr>
        <w:t>Notifying the employee in the statement required by paragraph (a) that, as 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condition</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employment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under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grant,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employee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will</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abide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terms</w:t>
      </w:r>
      <w:r w:rsidRPr="00450031">
        <w:rPr>
          <w:rFonts w:ascii="Times New Roman" w:hAnsi="Times New Roman" w:cs="Times New Roman"/>
          <w:spacing w:val="-42"/>
          <w:sz w:val="20"/>
          <w:szCs w:val="20"/>
        </w:rPr>
        <w:t xml:space="preserve"> </w:t>
      </w:r>
      <w:r w:rsidRPr="00450031">
        <w:rPr>
          <w:rFonts w:ascii="Times New Roman" w:hAnsi="Times New Roman" w:cs="Times New Roman"/>
          <w:sz w:val="20"/>
          <w:szCs w:val="20"/>
        </w:rPr>
        <w:t>of the statement; and notify the employer in writing of his or her conviction for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violation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criminal</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drug</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statute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occurring</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workplace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no</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later</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than</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five</w:t>
      </w:r>
      <w:r w:rsidRPr="00450031">
        <w:rPr>
          <w:rFonts w:ascii="Times New Roman" w:hAnsi="Times New Roman" w:cs="Times New Roman"/>
          <w:spacing w:val="-42"/>
          <w:sz w:val="20"/>
          <w:szCs w:val="20"/>
        </w:rPr>
        <w:t xml:space="preserve"> </w:t>
      </w:r>
      <w:r w:rsidRPr="00450031">
        <w:rPr>
          <w:rFonts w:ascii="Times New Roman" w:hAnsi="Times New Roman" w:cs="Times New Roman"/>
          <w:sz w:val="20"/>
          <w:szCs w:val="20"/>
        </w:rPr>
        <w:t>calendar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days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after such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conviction;</w:t>
      </w:r>
    </w:p>
    <w:p w:rsidR="00323DA5" w:rsidRPr="00450031" w:rsidP="00450031" w14:paraId="474C24CC" w14:textId="77777777">
      <w:pPr>
        <w:pStyle w:val="BodyText"/>
        <w:spacing w:before="9"/>
        <w:rPr>
          <w:rFonts w:ascii="Times New Roman" w:hAnsi="Times New Roman" w:cs="Times New Roman"/>
        </w:rPr>
      </w:pPr>
    </w:p>
    <w:p w:rsidR="00323DA5" w:rsidRPr="00450031" w:rsidP="00450031" w14:paraId="4F2C8A10" w14:textId="77777777">
      <w:pPr>
        <w:pStyle w:val="ListParagraph"/>
        <w:numPr>
          <w:ilvl w:val="4"/>
          <w:numId w:val="19"/>
        </w:numPr>
        <w:tabs>
          <w:tab w:val="left" w:pos="3939"/>
          <w:tab w:val="left" w:pos="3940"/>
        </w:tabs>
        <w:ind w:left="3939" w:right="1077" w:hanging="720"/>
        <w:rPr>
          <w:rFonts w:ascii="Times New Roman" w:hAnsi="Times New Roman" w:cs="Times New Roman"/>
          <w:sz w:val="20"/>
          <w:szCs w:val="20"/>
        </w:rPr>
      </w:pPr>
      <w:r w:rsidRPr="00450031">
        <w:rPr>
          <w:rFonts w:ascii="Times New Roman" w:hAnsi="Times New Roman" w:cs="Times New Roman"/>
          <w:sz w:val="20"/>
          <w:szCs w:val="20"/>
        </w:rPr>
        <w:t>Notifying the agency in writing within ten calendar days after receiving notice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under</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(d),</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above,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from</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an</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employee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otherwise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receiving</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actual</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notice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such</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conviction.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Employers of convicted employees must provide notice, including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position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title,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2"/>
          <w:sz w:val="20"/>
          <w:szCs w:val="20"/>
        </w:rPr>
        <w:t xml:space="preserve"> </w:t>
      </w:r>
      <w:r w:rsidRPr="00450031">
        <w:rPr>
          <w:rFonts w:ascii="Times New Roman" w:hAnsi="Times New Roman" w:cs="Times New Roman"/>
          <w:sz w:val="20"/>
          <w:szCs w:val="20"/>
        </w:rPr>
        <w:t>every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Grant</w:t>
      </w:r>
      <w:r w:rsidRPr="00450031">
        <w:rPr>
          <w:rFonts w:ascii="Times New Roman" w:hAnsi="Times New Roman" w:cs="Times New Roman"/>
          <w:spacing w:val="12"/>
          <w:sz w:val="20"/>
          <w:szCs w:val="20"/>
        </w:rPr>
        <w:t xml:space="preserve"> </w:t>
      </w:r>
      <w:r w:rsidRPr="00450031">
        <w:rPr>
          <w:rFonts w:ascii="Times New Roman" w:hAnsi="Times New Roman" w:cs="Times New Roman"/>
          <w:sz w:val="20"/>
          <w:szCs w:val="20"/>
        </w:rPr>
        <w:t>Officer</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other</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designee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on</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whose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grant</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activity</w:t>
      </w:r>
    </w:p>
    <w:p w:rsidR="00323DA5" w:rsidRPr="00450031" w:rsidP="00450031" w14:paraId="36AA40E8" w14:textId="77777777">
      <w:pPr>
        <w:pStyle w:val="BodyText"/>
        <w:spacing w:before="39"/>
        <w:ind w:left="3939" w:right="1078"/>
        <w:rPr>
          <w:rFonts w:ascii="Times New Roman" w:hAnsi="Times New Roman" w:cs="Times New Roman"/>
        </w:rPr>
      </w:pPr>
      <w:r w:rsidRPr="00450031">
        <w:rPr>
          <w:rFonts w:ascii="Times New Roman" w:hAnsi="Times New Roman" w:cs="Times New Roman"/>
        </w:rPr>
        <w:t xml:space="preserve">the convicted employee was </w:t>
      </w:r>
      <w:r w:rsidRPr="00450031">
        <w:rPr>
          <w:rFonts w:ascii="Times New Roman" w:hAnsi="Times New Roman" w:cs="Times New Roman"/>
        </w:rPr>
        <w:t>working, unless</w:t>
      </w:r>
      <w:r w:rsidRPr="00450031">
        <w:rPr>
          <w:rFonts w:ascii="Times New Roman" w:hAnsi="Times New Roman" w:cs="Times New Roman"/>
        </w:rPr>
        <w:t xml:space="preserve"> the Federal agency has designated</w:t>
      </w:r>
      <w:r w:rsidRPr="00450031">
        <w:rPr>
          <w:rFonts w:ascii="Times New Roman" w:hAnsi="Times New Roman" w:cs="Times New Roman"/>
          <w:spacing w:val="-43"/>
        </w:rPr>
        <w:t xml:space="preserve"> </w:t>
      </w:r>
      <w:r w:rsidRPr="00450031">
        <w:rPr>
          <w:rFonts w:ascii="Times New Roman" w:hAnsi="Times New Roman" w:cs="Times New Roman"/>
        </w:rPr>
        <w:t>a</w:t>
      </w:r>
      <w:r w:rsidRPr="00450031">
        <w:rPr>
          <w:rFonts w:ascii="Times New Roman" w:hAnsi="Times New Roman" w:cs="Times New Roman"/>
          <w:spacing w:val="1"/>
        </w:rPr>
        <w:t xml:space="preserve"> </w:t>
      </w:r>
      <w:r w:rsidRPr="00450031">
        <w:rPr>
          <w:rFonts w:ascii="Times New Roman" w:hAnsi="Times New Roman" w:cs="Times New Roman"/>
        </w:rPr>
        <w:t>central</w:t>
      </w:r>
      <w:r w:rsidRPr="00450031">
        <w:rPr>
          <w:rFonts w:ascii="Times New Roman" w:hAnsi="Times New Roman" w:cs="Times New Roman"/>
          <w:spacing w:val="1"/>
        </w:rPr>
        <w:t xml:space="preserve"> </w:t>
      </w:r>
      <w:r w:rsidRPr="00450031">
        <w:rPr>
          <w:rFonts w:ascii="Times New Roman" w:hAnsi="Times New Roman" w:cs="Times New Roman"/>
        </w:rPr>
        <w:t>point</w:t>
      </w:r>
      <w:r w:rsidRPr="00450031">
        <w:rPr>
          <w:rFonts w:ascii="Times New Roman" w:hAnsi="Times New Roman" w:cs="Times New Roman"/>
          <w:spacing w:val="1"/>
        </w:rPr>
        <w:t xml:space="preserve"> </w:t>
      </w:r>
      <w:r w:rsidRPr="00450031">
        <w:rPr>
          <w:rFonts w:ascii="Times New Roman" w:hAnsi="Times New Roman" w:cs="Times New Roman"/>
        </w:rPr>
        <w:t>for</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receipt</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such</w:t>
      </w:r>
      <w:r w:rsidRPr="00450031">
        <w:rPr>
          <w:rFonts w:ascii="Times New Roman" w:hAnsi="Times New Roman" w:cs="Times New Roman"/>
          <w:spacing w:val="1"/>
        </w:rPr>
        <w:t xml:space="preserve"> </w:t>
      </w:r>
      <w:r w:rsidRPr="00450031">
        <w:rPr>
          <w:rFonts w:ascii="Times New Roman" w:hAnsi="Times New Roman" w:cs="Times New Roman"/>
        </w:rPr>
        <w:t>notices.</w:t>
      </w:r>
      <w:r w:rsidRPr="00450031">
        <w:rPr>
          <w:rFonts w:ascii="Times New Roman" w:hAnsi="Times New Roman" w:cs="Times New Roman"/>
          <w:spacing w:val="1"/>
        </w:rPr>
        <w:t xml:space="preserve"> </w:t>
      </w:r>
      <w:r w:rsidRPr="00450031">
        <w:rPr>
          <w:rFonts w:ascii="Times New Roman" w:hAnsi="Times New Roman" w:cs="Times New Roman"/>
        </w:rPr>
        <w:t>Notice</w:t>
      </w:r>
      <w:r w:rsidRPr="00450031">
        <w:rPr>
          <w:rFonts w:ascii="Times New Roman" w:hAnsi="Times New Roman" w:cs="Times New Roman"/>
          <w:spacing w:val="1"/>
        </w:rPr>
        <w:t xml:space="preserve"> </w:t>
      </w:r>
      <w:r w:rsidRPr="00450031">
        <w:rPr>
          <w:rFonts w:ascii="Times New Roman" w:hAnsi="Times New Roman" w:cs="Times New Roman"/>
        </w:rPr>
        <w:t>shall</w:t>
      </w:r>
      <w:r w:rsidRPr="00450031">
        <w:rPr>
          <w:rFonts w:ascii="Times New Roman" w:hAnsi="Times New Roman" w:cs="Times New Roman"/>
          <w:spacing w:val="1"/>
        </w:rPr>
        <w:t xml:space="preserve"> </w:t>
      </w:r>
      <w:r w:rsidRPr="00450031">
        <w:rPr>
          <w:rFonts w:ascii="Times New Roman" w:hAnsi="Times New Roman" w:cs="Times New Roman"/>
        </w:rPr>
        <w:t>include</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identification number(s) of each</w:t>
      </w:r>
      <w:r w:rsidRPr="00450031">
        <w:rPr>
          <w:rFonts w:ascii="Times New Roman" w:hAnsi="Times New Roman" w:cs="Times New Roman"/>
          <w:spacing w:val="1"/>
        </w:rPr>
        <w:t xml:space="preserve"> </w:t>
      </w:r>
      <w:r w:rsidRPr="00450031">
        <w:rPr>
          <w:rFonts w:ascii="Times New Roman" w:hAnsi="Times New Roman" w:cs="Times New Roman"/>
        </w:rPr>
        <w:t>affected</w:t>
      </w:r>
      <w:r w:rsidRPr="00450031">
        <w:rPr>
          <w:rFonts w:ascii="Times New Roman" w:hAnsi="Times New Roman" w:cs="Times New Roman"/>
          <w:spacing w:val="1"/>
        </w:rPr>
        <w:t xml:space="preserve"> </w:t>
      </w:r>
      <w:r w:rsidRPr="00450031">
        <w:rPr>
          <w:rFonts w:ascii="Times New Roman" w:hAnsi="Times New Roman" w:cs="Times New Roman"/>
        </w:rPr>
        <w:t>grant;</w:t>
      </w:r>
    </w:p>
    <w:p w:rsidR="00323DA5" w:rsidRPr="00450031" w:rsidP="00450031" w14:paraId="3C88DEB8" w14:textId="77777777">
      <w:pPr>
        <w:pStyle w:val="BodyText"/>
        <w:spacing w:before="8"/>
        <w:rPr>
          <w:rFonts w:ascii="Times New Roman" w:hAnsi="Times New Roman" w:cs="Times New Roman"/>
        </w:rPr>
      </w:pPr>
    </w:p>
    <w:p w:rsidR="00323DA5" w:rsidRPr="00450031" w:rsidP="00450031" w14:paraId="69D51BE6" w14:textId="77777777">
      <w:pPr>
        <w:pStyle w:val="ListParagraph"/>
        <w:numPr>
          <w:ilvl w:val="4"/>
          <w:numId w:val="19"/>
        </w:numPr>
        <w:tabs>
          <w:tab w:val="left" w:pos="3939"/>
          <w:tab w:val="left" w:pos="3940"/>
        </w:tabs>
        <w:ind w:left="3939" w:right="1077" w:hanging="720"/>
        <w:rPr>
          <w:rFonts w:ascii="Times New Roman" w:hAnsi="Times New Roman" w:cs="Times New Roman"/>
          <w:sz w:val="20"/>
          <w:szCs w:val="20"/>
        </w:rPr>
      </w:pPr>
      <w:r w:rsidRPr="00450031">
        <w:rPr>
          <w:rFonts w:ascii="Times New Roman" w:hAnsi="Times New Roman" w:cs="Times New Roman"/>
          <w:sz w:val="20"/>
          <w:szCs w:val="20"/>
        </w:rPr>
        <w:t>Taking one of the following actions within 30 calendar days of receiving notice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under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subparagraph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above,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with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respect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employee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who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convicted: taking appropriate personnel action against such an employee, up to</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including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termination,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consistent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with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requirements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Rehabilitation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Act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1973,</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amended;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requiring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such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employee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participate satisfactorily in a drug abuse assistance or rehabilitation program</w:t>
      </w:r>
      <w:r w:rsidRPr="00450031">
        <w:rPr>
          <w:rFonts w:ascii="Times New Roman" w:hAnsi="Times New Roman" w:cs="Times New Roman"/>
          <w:spacing w:val="1"/>
          <w:sz w:val="20"/>
          <w:szCs w:val="20"/>
        </w:rPr>
        <w:t xml:space="preserve"> </w:t>
      </w:r>
      <w:r w:rsidRPr="00450031">
        <w:rPr>
          <w:rFonts w:ascii="Times New Roman" w:hAnsi="Times New Roman" w:cs="Times New Roman"/>
          <w:spacing w:val="-1"/>
          <w:sz w:val="20"/>
          <w:szCs w:val="20"/>
        </w:rPr>
        <w:t>approved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for</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such</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purposes</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by</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a</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Federal,</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state,</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or</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local</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health,</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law</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enforcement,</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other appropriate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agency;</w:t>
      </w:r>
    </w:p>
    <w:p w:rsidR="00323DA5" w:rsidRPr="00450031" w:rsidP="00450031" w14:paraId="2F9C2557" w14:textId="77777777">
      <w:pPr>
        <w:pStyle w:val="BodyText"/>
        <w:spacing w:before="8"/>
        <w:rPr>
          <w:rFonts w:ascii="Times New Roman" w:hAnsi="Times New Roman" w:cs="Times New Roman"/>
        </w:rPr>
      </w:pPr>
    </w:p>
    <w:p w:rsidR="00323DA5" w:rsidRPr="00450031" w:rsidP="00450031" w14:paraId="14514BD5" w14:textId="090B555D">
      <w:pPr>
        <w:pStyle w:val="ListParagraph"/>
        <w:numPr>
          <w:ilvl w:val="4"/>
          <w:numId w:val="19"/>
        </w:numPr>
        <w:tabs>
          <w:tab w:val="left" w:pos="3939"/>
          <w:tab w:val="left" w:pos="3940"/>
        </w:tabs>
        <w:ind w:left="3939" w:right="1077" w:hanging="721"/>
        <w:rPr>
          <w:rFonts w:ascii="Times New Roman" w:hAnsi="Times New Roman" w:cs="Times New Roman"/>
          <w:sz w:val="20"/>
          <w:szCs w:val="20"/>
        </w:rPr>
      </w:pPr>
      <w:r w:rsidRPr="00450031">
        <w:rPr>
          <w:rFonts w:ascii="Times New Roman" w:hAnsi="Times New Roman" w:cs="Times New Roman"/>
          <w:sz w:val="20"/>
          <w:szCs w:val="20"/>
        </w:rPr>
        <w:t>Making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good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faith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effort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continue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maintain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drug-free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workplace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through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implementation of</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paragraphs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 (b), (c),</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 (f).</w:t>
      </w:r>
    </w:p>
    <w:p w:rsidR="005C4A6E" w:rsidRPr="006551C1" w:rsidP="006551C1" w14:paraId="12D67B7F" w14:textId="77777777">
      <w:pPr>
        <w:tabs>
          <w:tab w:val="left" w:pos="3939"/>
          <w:tab w:val="left" w:pos="3940"/>
        </w:tabs>
        <w:ind w:right="1077"/>
        <w:rPr>
          <w:rFonts w:ascii="Times New Roman" w:hAnsi="Times New Roman" w:cs="Times New Roman"/>
          <w:sz w:val="20"/>
          <w:szCs w:val="20"/>
        </w:rPr>
      </w:pPr>
    </w:p>
    <w:p w:rsidR="00323DA5" w:rsidRPr="00450031" w:rsidP="00450031" w14:paraId="0DD6D9F6" w14:textId="1AA1AB84">
      <w:pPr>
        <w:pStyle w:val="BodyText"/>
        <w:numPr>
          <w:ilvl w:val="3"/>
          <w:numId w:val="19"/>
        </w:numPr>
        <w:spacing w:before="7"/>
        <w:rPr>
          <w:rFonts w:ascii="Times New Roman" w:hAnsi="Times New Roman" w:cs="Times New Roman"/>
        </w:rPr>
      </w:pPr>
      <w:r w:rsidRPr="00450031">
        <w:rPr>
          <w:rFonts w:ascii="Times New Roman" w:hAnsi="Times New Roman" w:cs="Times New Roman"/>
        </w:rPr>
        <w:t>The grantee will:</w:t>
      </w:r>
    </w:p>
    <w:p w:rsidR="005C4A6E" w:rsidRPr="00450031" w:rsidP="006551C1" w14:paraId="473DB481" w14:textId="77777777">
      <w:pPr>
        <w:pStyle w:val="BodyText"/>
        <w:spacing w:before="7"/>
        <w:ind w:left="3220"/>
        <w:rPr>
          <w:rFonts w:ascii="Times New Roman" w:hAnsi="Times New Roman" w:cs="Times New Roman"/>
        </w:rPr>
      </w:pPr>
    </w:p>
    <w:p w:rsidR="005C4A6E" w:rsidRPr="00450031" w:rsidP="006551C1" w14:paraId="7B337A02" w14:textId="77777777">
      <w:pPr>
        <w:widowControl/>
        <w:numPr>
          <w:ilvl w:val="0"/>
          <w:numId w:val="50"/>
        </w:numPr>
        <w:autoSpaceDE/>
        <w:autoSpaceDN/>
        <w:spacing w:after="240"/>
        <w:ind w:left="3960" w:hanging="72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 xml:space="preserve">Download the form from </w:t>
      </w:r>
      <w:r w:rsidRPr="00450031">
        <w:rPr>
          <w:rFonts w:ascii="Times New Roman" w:eastAsia="Times New Roman" w:hAnsi="Times New Roman" w:cs="Times New Roman"/>
          <w:sz w:val="20"/>
          <w:szCs w:val="20"/>
        </w:rPr>
        <w:t>GrantSolutions</w:t>
      </w:r>
      <w:r w:rsidRPr="00450031">
        <w:rPr>
          <w:rFonts w:ascii="Times New Roman" w:eastAsia="Times New Roman" w:hAnsi="Times New Roman" w:cs="Times New Roman"/>
          <w:sz w:val="20"/>
          <w:szCs w:val="20"/>
        </w:rPr>
        <w:t xml:space="preserve"> and once completed, will upload the form as an attachment.  Insert in the spaces provided on the form (See Part III, Application Materials) the site(s) for the performance of work done under the agreement, if the site(s) is/are different than that listed on the SF-424 and submit the attached page as part of its application for Federal assistance; or</w:t>
      </w:r>
    </w:p>
    <w:p w:rsidR="00323DA5" w:rsidRPr="00C5219A" w:rsidP="00C5219A" w14:paraId="3C6AEA82" w14:textId="06FABBAD">
      <w:pPr>
        <w:widowControl/>
        <w:numPr>
          <w:ilvl w:val="0"/>
          <w:numId w:val="50"/>
        </w:numPr>
        <w:autoSpaceDE/>
        <w:autoSpaceDN/>
        <w:spacing w:after="240"/>
        <w:ind w:left="3960" w:hanging="72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Indicate in the cooperative agreement transmittal letter that a state-wide certification has been made and a copy is on file in the Department of Labor, Office of Acquisition Integrity, Division of Procurement and Grant Management.</w:t>
      </w:r>
    </w:p>
    <w:p w:rsidR="009A6B4D" w:rsidRPr="00450031" w:rsidP="00450031" w14:paraId="54F78EB8" w14:textId="77777777">
      <w:pPr>
        <w:pStyle w:val="BodyText"/>
        <w:spacing w:before="8"/>
        <w:rPr>
          <w:rFonts w:ascii="Times New Roman" w:hAnsi="Times New Roman" w:cs="Times New Roman"/>
        </w:rPr>
      </w:pPr>
    </w:p>
    <w:p w:rsidR="00323DA5" w:rsidRPr="00450031" w:rsidP="00450031" w14:paraId="6CB35E55" w14:textId="77777777">
      <w:pPr>
        <w:pStyle w:val="ListParagraph"/>
        <w:numPr>
          <w:ilvl w:val="1"/>
          <w:numId w:val="19"/>
        </w:numPr>
        <w:tabs>
          <w:tab w:val="left" w:pos="2139"/>
          <w:tab w:val="left" w:pos="2140"/>
        </w:tabs>
        <w:ind w:left="2139"/>
        <w:rPr>
          <w:rFonts w:ascii="Times New Roman" w:hAnsi="Times New Roman" w:cs="Times New Roman"/>
          <w:sz w:val="20"/>
          <w:szCs w:val="20"/>
        </w:rPr>
      </w:pPr>
      <w:r w:rsidRPr="00450031">
        <w:rPr>
          <w:rFonts w:ascii="Times New Roman" w:hAnsi="Times New Roman" w:cs="Times New Roman"/>
          <w:sz w:val="20"/>
          <w:szCs w:val="20"/>
        </w:rPr>
        <w:t>Certification</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Regarding</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Lobbying</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Activities</w:t>
      </w:r>
    </w:p>
    <w:p w:rsidR="00323DA5" w:rsidRPr="00450031" w:rsidP="00450031" w14:paraId="3836CC4E" w14:textId="77777777">
      <w:pPr>
        <w:pStyle w:val="BodyText"/>
        <w:spacing w:before="9"/>
        <w:rPr>
          <w:rFonts w:ascii="Times New Roman" w:hAnsi="Times New Roman" w:cs="Times New Roman"/>
        </w:rPr>
      </w:pPr>
    </w:p>
    <w:p w:rsidR="00323DA5" w:rsidRPr="00450031" w:rsidP="00450031" w14:paraId="294895B1" w14:textId="77777777">
      <w:pPr>
        <w:pStyle w:val="ListParagraph"/>
        <w:numPr>
          <w:ilvl w:val="2"/>
          <w:numId w:val="19"/>
        </w:numPr>
        <w:tabs>
          <w:tab w:val="left" w:pos="2679"/>
          <w:tab w:val="left" w:pos="2680"/>
        </w:tabs>
        <w:rPr>
          <w:rFonts w:ascii="Times New Roman" w:hAnsi="Times New Roman" w:cs="Times New Roman"/>
          <w:i/>
          <w:sz w:val="20"/>
          <w:szCs w:val="20"/>
        </w:rPr>
      </w:pPr>
      <w:r w:rsidRPr="00450031">
        <w:rPr>
          <w:rFonts w:ascii="Times New Roman" w:hAnsi="Times New Roman" w:cs="Times New Roman"/>
          <w:i/>
          <w:sz w:val="20"/>
          <w:szCs w:val="20"/>
        </w:rPr>
        <w:t>Instructions</w:t>
      </w:r>
    </w:p>
    <w:p w:rsidR="00323DA5" w:rsidRPr="00450031" w:rsidP="00450031" w14:paraId="60A37A78" w14:textId="77777777">
      <w:pPr>
        <w:pStyle w:val="BodyText"/>
        <w:spacing w:before="8"/>
        <w:rPr>
          <w:rFonts w:ascii="Times New Roman" w:hAnsi="Times New Roman" w:cs="Times New Roman"/>
          <w:i/>
        </w:rPr>
      </w:pPr>
    </w:p>
    <w:p w:rsidR="00323DA5" w:rsidRPr="00450031" w:rsidP="00450031" w14:paraId="7A9E3F42" w14:textId="77777777">
      <w:pPr>
        <w:pStyle w:val="Heading5"/>
        <w:spacing w:before="1"/>
        <w:ind w:left="2679" w:right="1064"/>
        <w:rPr>
          <w:rFonts w:ascii="Times New Roman" w:hAnsi="Times New Roman" w:cs="Times New Roman"/>
          <w:b w:val="0"/>
        </w:rPr>
      </w:pPr>
      <w:r w:rsidRPr="00450031">
        <w:rPr>
          <w:rFonts w:ascii="Times New Roman" w:hAnsi="Times New Roman" w:cs="Times New Roman"/>
        </w:rPr>
        <w:t>By</w:t>
      </w:r>
      <w:r w:rsidRPr="00450031">
        <w:rPr>
          <w:rFonts w:ascii="Times New Roman" w:hAnsi="Times New Roman" w:cs="Times New Roman"/>
          <w:spacing w:val="-5"/>
        </w:rPr>
        <w:t xml:space="preserve"> </w:t>
      </w:r>
      <w:r w:rsidRPr="00450031">
        <w:rPr>
          <w:rFonts w:ascii="Times New Roman" w:hAnsi="Times New Roman" w:cs="Times New Roman"/>
        </w:rPr>
        <w:t>signing</w:t>
      </w:r>
      <w:r w:rsidRPr="00450031">
        <w:rPr>
          <w:rFonts w:ascii="Times New Roman" w:hAnsi="Times New Roman" w:cs="Times New Roman"/>
          <w:spacing w:val="-6"/>
        </w:rPr>
        <w:t xml:space="preserve"> </w:t>
      </w:r>
      <w:r w:rsidRPr="00450031">
        <w:rPr>
          <w:rFonts w:ascii="Times New Roman" w:hAnsi="Times New Roman" w:cs="Times New Roman"/>
        </w:rPr>
        <w:t>and/or</w:t>
      </w:r>
      <w:r w:rsidRPr="00450031">
        <w:rPr>
          <w:rFonts w:ascii="Times New Roman" w:hAnsi="Times New Roman" w:cs="Times New Roman"/>
          <w:spacing w:val="-3"/>
        </w:rPr>
        <w:t xml:space="preserve"> </w:t>
      </w:r>
      <w:r w:rsidRPr="00450031">
        <w:rPr>
          <w:rFonts w:ascii="Times New Roman" w:hAnsi="Times New Roman" w:cs="Times New Roman"/>
        </w:rPr>
        <w:t>submitting</w:t>
      </w:r>
      <w:r w:rsidRPr="00450031">
        <w:rPr>
          <w:rFonts w:ascii="Times New Roman" w:hAnsi="Times New Roman" w:cs="Times New Roman"/>
          <w:spacing w:val="-5"/>
        </w:rPr>
        <w:t xml:space="preserve"> </w:t>
      </w:r>
      <w:r w:rsidRPr="00450031">
        <w:rPr>
          <w:rFonts w:ascii="Times New Roman" w:hAnsi="Times New Roman" w:cs="Times New Roman"/>
        </w:rPr>
        <w:t>this</w:t>
      </w:r>
      <w:r w:rsidRPr="00450031">
        <w:rPr>
          <w:rFonts w:ascii="Times New Roman" w:hAnsi="Times New Roman" w:cs="Times New Roman"/>
          <w:spacing w:val="-5"/>
        </w:rPr>
        <w:t xml:space="preserve"> </w:t>
      </w:r>
      <w:r w:rsidRPr="00450031">
        <w:rPr>
          <w:rFonts w:ascii="Times New Roman" w:hAnsi="Times New Roman" w:cs="Times New Roman"/>
        </w:rPr>
        <w:t>application</w:t>
      </w:r>
      <w:r w:rsidRPr="00450031">
        <w:rPr>
          <w:rFonts w:ascii="Times New Roman" w:hAnsi="Times New Roman" w:cs="Times New Roman"/>
          <w:spacing w:val="-3"/>
        </w:rPr>
        <w:t xml:space="preserve"> </w:t>
      </w:r>
      <w:r w:rsidRPr="00450031">
        <w:rPr>
          <w:rFonts w:ascii="Times New Roman" w:hAnsi="Times New Roman" w:cs="Times New Roman"/>
        </w:rPr>
        <w:t>or</w:t>
      </w:r>
      <w:r w:rsidRPr="00450031">
        <w:rPr>
          <w:rFonts w:ascii="Times New Roman" w:hAnsi="Times New Roman" w:cs="Times New Roman"/>
          <w:spacing w:val="-3"/>
        </w:rPr>
        <w:t xml:space="preserve"> </w:t>
      </w:r>
      <w:r w:rsidRPr="00450031">
        <w:rPr>
          <w:rFonts w:ascii="Times New Roman" w:hAnsi="Times New Roman" w:cs="Times New Roman"/>
        </w:rPr>
        <w:t>grant</w:t>
      </w:r>
      <w:r w:rsidRPr="00450031">
        <w:rPr>
          <w:rFonts w:ascii="Times New Roman" w:hAnsi="Times New Roman" w:cs="Times New Roman"/>
          <w:spacing w:val="-4"/>
        </w:rPr>
        <w:t xml:space="preserve"> </w:t>
      </w:r>
      <w:r w:rsidRPr="00450031">
        <w:rPr>
          <w:rFonts w:ascii="Times New Roman" w:hAnsi="Times New Roman" w:cs="Times New Roman"/>
        </w:rPr>
        <w:t>agreement,</w:t>
      </w:r>
      <w:r w:rsidRPr="00450031">
        <w:rPr>
          <w:rFonts w:ascii="Times New Roman" w:hAnsi="Times New Roman" w:cs="Times New Roman"/>
          <w:spacing w:val="-5"/>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grantee</w:t>
      </w:r>
      <w:r w:rsidRPr="00450031">
        <w:rPr>
          <w:rFonts w:ascii="Times New Roman" w:hAnsi="Times New Roman" w:cs="Times New Roman"/>
          <w:spacing w:val="-6"/>
        </w:rPr>
        <w:t xml:space="preserve"> </w:t>
      </w:r>
      <w:r w:rsidRPr="00450031">
        <w:rPr>
          <w:rFonts w:ascii="Times New Roman" w:hAnsi="Times New Roman" w:cs="Times New Roman"/>
        </w:rPr>
        <w:t>is</w:t>
      </w:r>
      <w:r w:rsidRPr="00450031">
        <w:rPr>
          <w:rFonts w:ascii="Times New Roman" w:hAnsi="Times New Roman" w:cs="Times New Roman"/>
          <w:spacing w:val="-5"/>
        </w:rPr>
        <w:t xml:space="preserve"> </w:t>
      </w:r>
      <w:r w:rsidRPr="00450031">
        <w:rPr>
          <w:rFonts w:ascii="Times New Roman" w:hAnsi="Times New Roman" w:cs="Times New Roman"/>
        </w:rPr>
        <w:t>providing</w:t>
      </w:r>
      <w:r w:rsidRPr="00450031">
        <w:rPr>
          <w:rFonts w:ascii="Times New Roman" w:hAnsi="Times New Roman" w:cs="Times New Roman"/>
          <w:spacing w:val="-5"/>
        </w:rPr>
        <w:t xml:space="preserve"> </w:t>
      </w:r>
      <w:r w:rsidRPr="00450031">
        <w:rPr>
          <w:rFonts w:ascii="Times New Roman" w:hAnsi="Times New Roman" w:cs="Times New Roman"/>
        </w:rPr>
        <w:t>the</w:t>
      </w:r>
      <w:r w:rsidRPr="00450031">
        <w:rPr>
          <w:rFonts w:ascii="Times New Roman" w:hAnsi="Times New Roman" w:cs="Times New Roman"/>
          <w:spacing w:val="-42"/>
        </w:rPr>
        <w:t xml:space="preserve"> </w:t>
      </w:r>
      <w:r w:rsidRPr="00450031">
        <w:rPr>
          <w:rFonts w:ascii="Times New Roman" w:hAnsi="Times New Roman" w:cs="Times New Roman"/>
        </w:rPr>
        <w:t>certification set out below</w:t>
      </w:r>
      <w:r w:rsidRPr="00450031">
        <w:rPr>
          <w:rFonts w:ascii="Times New Roman" w:hAnsi="Times New Roman" w:cs="Times New Roman"/>
          <w:spacing w:val="-1"/>
        </w:rPr>
        <w:t xml:space="preserve"> </w:t>
      </w:r>
      <w:r w:rsidRPr="00450031">
        <w:rPr>
          <w:rFonts w:ascii="Times New Roman" w:hAnsi="Times New Roman" w:cs="Times New Roman"/>
          <w:b w:val="0"/>
        </w:rPr>
        <w:t>(see</w:t>
      </w:r>
      <w:r w:rsidRPr="00450031">
        <w:rPr>
          <w:rFonts w:ascii="Times New Roman" w:hAnsi="Times New Roman" w:cs="Times New Roman"/>
          <w:b w:val="0"/>
          <w:spacing w:val="-1"/>
        </w:rPr>
        <w:t xml:space="preserve"> </w:t>
      </w:r>
      <w:r w:rsidRPr="00450031">
        <w:rPr>
          <w:rFonts w:ascii="Times New Roman" w:hAnsi="Times New Roman" w:cs="Times New Roman"/>
          <w:b w:val="0"/>
        </w:rPr>
        <w:t>Section</w:t>
      </w:r>
      <w:r w:rsidRPr="00450031">
        <w:rPr>
          <w:rFonts w:ascii="Times New Roman" w:hAnsi="Times New Roman" w:cs="Times New Roman"/>
          <w:b w:val="0"/>
          <w:spacing w:val="1"/>
        </w:rPr>
        <w:t xml:space="preserve"> </w:t>
      </w:r>
      <w:r w:rsidRPr="00450031">
        <w:rPr>
          <w:rFonts w:ascii="Times New Roman" w:hAnsi="Times New Roman" w:cs="Times New Roman"/>
          <w:b w:val="0"/>
        </w:rPr>
        <w:t>b.1.).</w:t>
      </w:r>
    </w:p>
    <w:p w:rsidR="00323DA5" w:rsidRPr="00450031" w:rsidP="00450031" w14:paraId="23EDB5DF" w14:textId="77777777">
      <w:pPr>
        <w:pStyle w:val="BodyText"/>
        <w:spacing w:before="6"/>
        <w:rPr>
          <w:rFonts w:ascii="Times New Roman" w:hAnsi="Times New Roman" w:cs="Times New Roman"/>
        </w:rPr>
      </w:pPr>
    </w:p>
    <w:p w:rsidR="00323DA5" w:rsidRPr="00450031" w:rsidP="00450031" w14:paraId="7166FF41" w14:textId="77777777">
      <w:pPr>
        <w:pStyle w:val="ListParagraph"/>
        <w:numPr>
          <w:ilvl w:val="2"/>
          <w:numId w:val="19"/>
        </w:numPr>
        <w:tabs>
          <w:tab w:val="left" w:pos="2679"/>
          <w:tab w:val="left" w:pos="2680"/>
        </w:tabs>
        <w:spacing w:before="1"/>
        <w:rPr>
          <w:rFonts w:ascii="Times New Roman" w:hAnsi="Times New Roman" w:cs="Times New Roman"/>
          <w:i/>
          <w:sz w:val="20"/>
          <w:szCs w:val="20"/>
        </w:rPr>
      </w:pPr>
      <w:r w:rsidRPr="00450031">
        <w:rPr>
          <w:rFonts w:ascii="Times New Roman" w:hAnsi="Times New Roman" w:cs="Times New Roman"/>
          <w:i/>
          <w:sz w:val="20"/>
          <w:szCs w:val="20"/>
        </w:rPr>
        <w:t>Certification</w:t>
      </w:r>
      <w:r w:rsidRPr="00450031">
        <w:rPr>
          <w:rFonts w:ascii="Times New Roman" w:hAnsi="Times New Roman" w:cs="Times New Roman"/>
          <w:i/>
          <w:spacing w:val="-4"/>
          <w:sz w:val="20"/>
          <w:szCs w:val="20"/>
        </w:rPr>
        <w:t xml:space="preserve"> </w:t>
      </w:r>
      <w:r w:rsidRPr="00450031">
        <w:rPr>
          <w:rFonts w:ascii="Times New Roman" w:hAnsi="Times New Roman" w:cs="Times New Roman"/>
          <w:i/>
          <w:sz w:val="20"/>
          <w:szCs w:val="20"/>
        </w:rPr>
        <w:t>for</w:t>
      </w:r>
      <w:r w:rsidRPr="00450031">
        <w:rPr>
          <w:rFonts w:ascii="Times New Roman" w:hAnsi="Times New Roman" w:cs="Times New Roman"/>
          <w:i/>
          <w:spacing w:val="-6"/>
          <w:sz w:val="20"/>
          <w:szCs w:val="20"/>
        </w:rPr>
        <w:t xml:space="preserve"> </w:t>
      </w:r>
      <w:r w:rsidRPr="00450031">
        <w:rPr>
          <w:rFonts w:ascii="Times New Roman" w:hAnsi="Times New Roman" w:cs="Times New Roman"/>
          <w:i/>
          <w:sz w:val="20"/>
          <w:szCs w:val="20"/>
        </w:rPr>
        <w:t>Contracts,</w:t>
      </w:r>
      <w:r w:rsidRPr="00450031">
        <w:rPr>
          <w:rFonts w:ascii="Times New Roman" w:hAnsi="Times New Roman" w:cs="Times New Roman"/>
          <w:i/>
          <w:spacing w:val="-4"/>
          <w:sz w:val="20"/>
          <w:szCs w:val="20"/>
        </w:rPr>
        <w:t xml:space="preserve"> </w:t>
      </w:r>
      <w:r w:rsidRPr="00450031">
        <w:rPr>
          <w:rFonts w:ascii="Times New Roman" w:hAnsi="Times New Roman" w:cs="Times New Roman"/>
          <w:i/>
          <w:sz w:val="20"/>
          <w:szCs w:val="20"/>
        </w:rPr>
        <w:t>Grants,</w:t>
      </w:r>
      <w:r w:rsidRPr="00450031">
        <w:rPr>
          <w:rFonts w:ascii="Times New Roman" w:hAnsi="Times New Roman" w:cs="Times New Roman"/>
          <w:i/>
          <w:spacing w:val="-4"/>
          <w:sz w:val="20"/>
          <w:szCs w:val="20"/>
        </w:rPr>
        <w:t xml:space="preserve"> </w:t>
      </w:r>
      <w:r w:rsidRPr="00450031">
        <w:rPr>
          <w:rFonts w:ascii="Times New Roman" w:hAnsi="Times New Roman" w:cs="Times New Roman"/>
          <w:i/>
          <w:sz w:val="20"/>
          <w:szCs w:val="20"/>
        </w:rPr>
        <w:t>Loans,</w:t>
      </w:r>
      <w:r w:rsidRPr="00450031">
        <w:rPr>
          <w:rFonts w:ascii="Times New Roman" w:hAnsi="Times New Roman" w:cs="Times New Roman"/>
          <w:i/>
          <w:spacing w:val="-4"/>
          <w:sz w:val="20"/>
          <w:szCs w:val="20"/>
        </w:rPr>
        <w:t xml:space="preserve"> </w:t>
      </w:r>
      <w:r w:rsidRPr="00450031">
        <w:rPr>
          <w:rFonts w:ascii="Times New Roman" w:hAnsi="Times New Roman" w:cs="Times New Roman"/>
          <w:i/>
          <w:sz w:val="20"/>
          <w:szCs w:val="20"/>
        </w:rPr>
        <w:t>and</w:t>
      </w:r>
      <w:r w:rsidRPr="00450031">
        <w:rPr>
          <w:rFonts w:ascii="Times New Roman" w:hAnsi="Times New Roman" w:cs="Times New Roman"/>
          <w:i/>
          <w:spacing w:val="-3"/>
          <w:sz w:val="20"/>
          <w:szCs w:val="20"/>
        </w:rPr>
        <w:t xml:space="preserve"> </w:t>
      </w:r>
      <w:r w:rsidRPr="00450031">
        <w:rPr>
          <w:rFonts w:ascii="Times New Roman" w:hAnsi="Times New Roman" w:cs="Times New Roman"/>
          <w:i/>
          <w:sz w:val="20"/>
          <w:szCs w:val="20"/>
        </w:rPr>
        <w:t>Cooperative</w:t>
      </w:r>
      <w:r w:rsidRPr="00450031">
        <w:rPr>
          <w:rFonts w:ascii="Times New Roman" w:hAnsi="Times New Roman" w:cs="Times New Roman"/>
          <w:i/>
          <w:spacing w:val="-4"/>
          <w:sz w:val="20"/>
          <w:szCs w:val="20"/>
        </w:rPr>
        <w:t xml:space="preserve"> </w:t>
      </w:r>
      <w:r w:rsidRPr="00450031">
        <w:rPr>
          <w:rFonts w:ascii="Times New Roman" w:hAnsi="Times New Roman" w:cs="Times New Roman"/>
          <w:i/>
          <w:sz w:val="20"/>
          <w:szCs w:val="20"/>
        </w:rPr>
        <w:t>Agreements</w:t>
      </w:r>
    </w:p>
    <w:p w:rsidR="00323DA5" w:rsidRPr="00450031" w:rsidP="00450031" w14:paraId="175B5940" w14:textId="77777777">
      <w:pPr>
        <w:pStyle w:val="BodyText"/>
        <w:spacing w:before="8"/>
        <w:rPr>
          <w:rFonts w:ascii="Times New Roman" w:hAnsi="Times New Roman" w:cs="Times New Roman"/>
          <w:i/>
        </w:rPr>
      </w:pPr>
    </w:p>
    <w:p w:rsidR="00323DA5" w:rsidRPr="00450031" w:rsidP="00450031" w14:paraId="267BB0D0" w14:textId="77777777">
      <w:pPr>
        <w:pStyle w:val="BodyText"/>
        <w:ind w:left="2679"/>
        <w:rPr>
          <w:rFonts w:ascii="Times New Roman" w:hAnsi="Times New Roman" w:cs="Times New Roman"/>
        </w:rPr>
      </w:pP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undersigned</w:t>
      </w:r>
      <w:r w:rsidRPr="00450031">
        <w:rPr>
          <w:rFonts w:ascii="Times New Roman" w:hAnsi="Times New Roman" w:cs="Times New Roman"/>
          <w:spacing w:val="-2"/>
        </w:rPr>
        <w:t xml:space="preserve"> </w:t>
      </w:r>
      <w:r w:rsidRPr="00450031">
        <w:rPr>
          <w:rFonts w:ascii="Times New Roman" w:hAnsi="Times New Roman" w:cs="Times New Roman"/>
        </w:rPr>
        <w:t>certifies,</w:t>
      </w:r>
      <w:r w:rsidRPr="00450031">
        <w:rPr>
          <w:rFonts w:ascii="Times New Roman" w:hAnsi="Times New Roman" w:cs="Times New Roman"/>
          <w:spacing w:val="-2"/>
        </w:rPr>
        <w:t xml:space="preserve"> </w:t>
      </w:r>
      <w:r w:rsidRPr="00450031">
        <w:rPr>
          <w:rFonts w:ascii="Times New Roman" w:hAnsi="Times New Roman" w:cs="Times New Roman"/>
        </w:rPr>
        <w:t>to</w:t>
      </w:r>
      <w:r w:rsidRPr="00450031">
        <w:rPr>
          <w:rFonts w:ascii="Times New Roman" w:hAnsi="Times New Roman" w:cs="Times New Roman"/>
          <w:spacing w:val="-3"/>
        </w:rPr>
        <w:t xml:space="preserve"> </w:t>
      </w:r>
      <w:r w:rsidRPr="00450031">
        <w:rPr>
          <w:rFonts w:ascii="Times New Roman" w:hAnsi="Times New Roman" w:cs="Times New Roman"/>
        </w:rPr>
        <w:t>the</w:t>
      </w:r>
      <w:r w:rsidRPr="00450031">
        <w:rPr>
          <w:rFonts w:ascii="Times New Roman" w:hAnsi="Times New Roman" w:cs="Times New Roman"/>
          <w:spacing w:val="-3"/>
        </w:rPr>
        <w:t xml:space="preserve"> </w:t>
      </w:r>
      <w:r w:rsidRPr="00450031">
        <w:rPr>
          <w:rFonts w:ascii="Times New Roman" w:hAnsi="Times New Roman" w:cs="Times New Roman"/>
        </w:rPr>
        <w:t>best</w:t>
      </w:r>
      <w:r w:rsidRPr="00450031">
        <w:rPr>
          <w:rFonts w:ascii="Times New Roman" w:hAnsi="Times New Roman" w:cs="Times New Roman"/>
          <w:spacing w:val="-3"/>
        </w:rPr>
        <w:t xml:space="preserve"> </w:t>
      </w:r>
      <w:r w:rsidRPr="00450031">
        <w:rPr>
          <w:rFonts w:ascii="Times New Roman" w:hAnsi="Times New Roman" w:cs="Times New Roman"/>
        </w:rPr>
        <w:t>of</w:t>
      </w:r>
      <w:r w:rsidRPr="00450031">
        <w:rPr>
          <w:rFonts w:ascii="Times New Roman" w:hAnsi="Times New Roman" w:cs="Times New Roman"/>
          <w:spacing w:val="-4"/>
        </w:rPr>
        <w:t xml:space="preserve"> </w:t>
      </w:r>
      <w:r w:rsidRPr="00450031">
        <w:rPr>
          <w:rFonts w:ascii="Times New Roman" w:hAnsi="Times New Roman" w:cs="Times New Roman"/>
        </w:rPr>
        <w:t>his</w:t>
      </w:r>
      <w:r w:rsidRPr="00450031">
        <w:rPr>
          <w:rFonts w:ascii="Times New Roman" w:hAnsi="Times New Roman" w:cs="Times New Roman"/>
          <w:spacing w:val="-3"/>
        </w:rPr>
        <w:t xml:space="preserve"> </w:t>
      </w:r>
      <w:r w:rsidRPr="00450031">
        <w:rPr>
          <w:rFonts w:ascii="Times New Roman" w:hAnsi="Times New Roman" w:cs="Times New Roman"/>
        </w:rPr>
        <w:t>or</w:t>
      </w:r>
      <w:r w:rsidRPr="00450031">
        <w:rPr>
          <w:rFonts w:ascii="Times New Roman" w:hAnsi="Times New Roman" w:cs="Times New Roman"/>
          <w:spacing w:val="-3"/>
        </w:rPr>
        <w:t xml:space="preserve"> </w:t>
      </w:r>
      <w:r w:rsidRPr="00450031">
        <w:rPr>
          <w:rFonts w:ascii="Times New Roman" w:hAnsi="Times New Roman" w:cs="Times New Roman"/>
        </w:rPr>
        <w:t>her</w:t>
      </w:r>
      <w:r w:rsidRPr="00450031">
        <w:rPr>
          <w:rFonts w:ascii="Times New Roman" w:hAnsi="Times New Roman" w:cs="Times New Roman"/>
          <w:spacing w:val="-3"/>
        </w:rPr>
        <w:t xml:space="preserve"> </w:t>
      </w:r>
      <w:r w:rsidRPr="00450031">
        <w:rPr>
          <w:rFonts w:ascii="Times New Roman" w:hAnsi="Times New Roman" w:cs="Times New Roman"/>
        </w:rPr>
        <w:t>knowledge</w:t>
      </w:r>
      <w:r w:rsidRPr="00450031">
        <w:rPr>
          <w:rFonts w:ascii="Times New Roman" w:hAnsi="Times New Roman" w:cs="Times New Roman"/>
          <w:spacing w:val="-4"/>
        </w:rPr>
        <w:t xml:space="preserve"> </w:t>
      </w:r>
      <w:r w:rsidRPr="00450031">
        <w:rPr>
          <w:rFonts w:ascii="Times New Roman" w:hAnsi="Times New Roman" w:cs="Times New Roman"/>
        </w:rPr>
        <w:t>and</w:t>
      </w:r>
      <w:r w:rsidRPr="00450031">
        <w:rPr>
          <w:rFonts w:ascii="Times New Roman" w:hAnsi="Times New Roman" w:cs="Times New Roman"/>
          <w:spacing w:val="-2"/>
        </w:rPr>
        <w:t xml:space="preserve"> </w:t>
      </w:r>
      <w:r w:rsidRPr="00450031">
        <w:rPr>
          <w:rFonts w:ascii="Times New Roman" w:hAnsi="Times New Roman" w:cs="Times New Roman"/>
        </w:rPr>
        <w:t>belief,</w:t>
      </w:r>
      <w:r w:rsidRPr="00450031">
        <w:rPr>
          <w:rFonts w:ascii="Times New Roman" w:hAnsi="Times New Roman" w:cs="Times New Roman"/>
          <w:spacing w:val="-1"/>
        </w:rPr>
        <w:t xml:space="preserve"> </w:t>
      </w:r>
      <w:r w:rsidRPr="00450031">
        <w:rPr>
          <w:rFonts w:ascii="Times New Roman" w:hAnsi="Times New Roman" w:cs="Times New Roman"/>
        </w:rPr>
        <w:t>that:</w:t>
      </w:r>
    </w:p>
    <w:p w:rsidR="00323DA5" w:rsidRPr="00450031" w:rsidP="00450031" w14:paraId="723AD6C1" w14:textId="77777777">
      <w:pPr>
        <w:pStyle w:val="BodyText"/>
        <w:spacing w:before="9"/>
        <w:rPr>
          <w:rFonts w:ascii="Times New Roman" w:hAnsi="Times New Roman" w:cs="Times New Roman"/>
        </w:rPr>
      </w:pPr>
    </w:p>
    <w:p w:rsidR="00323DA5" w:rsidRPr="00450031" w:rsidP="00450031" w14:paraId="564D96FC" w14:textId="77777777">
      <w:pPr>
        <w:pStyle w:val="ListParagraph"/>
        <w:numPr>
          <w:ilvl w:val="3"/>
          <w:numId w:val="19"/>
        </w:numPr>
        <w:tabs>
          <w:tab w:val="left" w:pos="3220"/>
        </w:tabs>
        <w:ind w:left="3219" w:right="1077" w:hanging="533"/>
        <w:rPr>
          <w:rFonts w:ascii="Times New Roman" w:hAnsi="Times New Roman" w:cs="Times New Roman"/>
          <w:sz w:val="20"/>
          <w:szCs w:val="20"/>
        </w:rPr>
      </w:pPr>
      <w:r w:rsidRPr="00450031">
        <w:rPr>
          <w:rFonts w:ascii="Times New Roman" w:hAnsi="Times New Roman" w:cs="Times New Roman"/>
          <w:sz w:val="20"/>
          <w:szCs w:val="20"/>
        </w:rPr>
        <w:t>No Federal appropriated funds have been paid or will be paid, by or on behalf of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undersigned, to any person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 influencing or attempting to influence an officer 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employee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an</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agency,</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Member</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Congress,</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an</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officer</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employee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Congress,</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an</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employee of a Member of Congress in connection with the awarding of any Federal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contract, the making of any Federal grant, the making of any Federal loan, the entering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cooperative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agreement,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extension,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continuation,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renewal,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amendment,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modification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contract,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grant,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loan,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cooperative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agreement.</w:t>
      </w:r>
    </w:p>
    <w:p w:rsidR="00323DA5" w:rsidRPr="00450031" w:rsidP="00450031" w14:paraId="79A61889" w14:textId="77777777">
      <w:pPr>
        <w:pStyle w:val="BodyText"/>
        <w:spacing w:before="6"/>
        <w:rPr>
          <w:rFonts w:ascii="Times New Roman" w:hAnsi="Times New Roman" w:cs="Times New Roman"/>
        </w:rPr>
      </w:pPr>
    </w:p>
    <w:p w:rsidR="00323DA5" w:rsidRPr="00450031" w:rsidP="00450031" w14:paraId="74083B8C" w14:textId="77777777">
      <w:pPr>
        <w:pStyle w:val="ListParagraph"/>
        <w:numPr>
          <w:ilvl w:val="3"/>
          <w:numId w:val="19"/>
        </w:numPr>
        <w:tabs>
          <w:tab w:val="left" w:pos="3220"/>
        </w:tabs>
        <w:ind w:left="3219" w:right="1078" w:hanging="533"/>
        <w:rPr>
          <w:rFonts w:ascii="Times New Roman" w:hAnsi="Times New Roman" w:cs="Times New Roman"/>
          <w:sz w:val="20"/>
          <w:szCs w:val="20"/>
        </w:rPr>
      </w:pPr>
      <w:r w:rsidRPr="00450031">
        <w:rPr>
          <w:rFonts w:ascii="Times New Roman" w:hAnsi="Times New Roman" w:cs="Times New Roman"/>
          <w:sz w:val="20"/>
          <w:szCs w:val="20"/>
        </w:rPr>
        <w:t>If any funds other than Federal appropriated funds have been paid or will be paid to any</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person</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influencing</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attempting</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influence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an</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officer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employee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agency,</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Member of Congress, an officer or employee of Congress, or an employee of a Member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Congress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connection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with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contract,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grant,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loan,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cooperative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agreement, the undersigned shall complete and submit Standard Form-LLL, "Disclosure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Lobbying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Activities,"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 accordance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with its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instructions.</w:t>
      </w:r>
    </w:p>
    <w:p w:rsidR="00323DA5" w:rsidRPr="00450031" w:rsidP="00450031" w14:paraId="7AE16CC1" w14:textId="77777777">
      <w:pPr>
        <w:pStyle w:val="BodyText"/>
        <w:spacing w:before="10"/>
        <w:rPr>
          <w:rFonts w:ascii="Times New Roman" w:hAnsi="Times New Roman" w:cs="Times New Roman"/>
        </w:rPr>
      </w:pPr>
    </w:p>
    <w:p w:rsidR="00323DA5" w:rsidRPr="00450031" w:rsidP="00450031" w14:paraId="351634E8" w14:textId="77777777">
      <w:pPr>
        <w:pStyle w:val="ListParagraph"/>
        <w:numPr>
          <w:ilvl w:val="3"/>
          <w:numId w:val="19"/>
        </w:numPr>
        <w:tabs>
          <w:tab w:val="left" w:pos="3220"/>
        </w:tabs>
        <w:ind w:left="3219" w:right="1077" w:hanging="533"/>
        <w:rPr>
          <w:rFonts w:ascii="Times New Roman" w:hAnsi="Times New Roman" w:cs="Times New Roman"/>
          <w:sz w:val="20"/>
          <w:szCs w:val="20"/>
        </w:rPr>
      </w:pPr>
      <w:r w:rsidRPr="00450031">
        <w:rPr>
          <w:rFonts w:ascii="Times New Roman" w:hAnsi="Times New Roman" w:cs="Times New Roman"/>
          <w:sz w:val="20"/>
          <w:szCs w:val="20"/>
        </w:rPr>
        <w:t>The undersigned shall require that the language of this certification be included in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award documents for all subawards at all tiers (including subcontracts, subgrants, 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contracts under grants, loans, and cooperative agreements) and that all subrecipients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shall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certify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disclose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accordingly.</w:t>
      </w:r>
    </w:p>
    <w:p w:rsidR="00323DA5" w:rsidP="00450031" w14:paraId="448CC636" w14:textId="77777777">
      <w:pPr>
        <w:rPr>
          <w:rFonts w:ascii="Times New Roman" w:hAnsi="Times New Roman" w:cs="Times New Roman"/>
          <w:sz w:val="20"/>
          <w:szCs w:val="20"/>
        </w:rPr>
      </w:pPr>
    </w:p>
    <w:p w:rsidR="00323DA5" w:rsidRPr="00450031" w:rsidP="002A79A8" w14:paraId="67A55EF9" w14:textId="77777777">
      <w:pPr>
        <w:pStyle w:val="BodyText"/>
        <w:spacing w:before="39"/>
        <w:ind w:left="3219" w:right="1077"/>
        <w:rPr>
          <w:rFonts w:ascii="Times New Roman" w:hAnsi="Times New Roman" w:cs="Times New Roman"/>
        </w:rPr>
      </w:pPr>
      <w:r w:rsidRPr="00450031">
        <w:rPr>
          <w:rFonts w:ascii="Times New Roman" w:hAnsi="Times New Roman" w:cs="Times New Roman"/>
          <w:spacing w:val="-1"/>
        </w:rPr>
        <w:t>This</w:t>
      </w:r>
      <w:r w:rsidRPr="00450031">
        <w:rPr>
          <w:rFonts w:ascii="Times New Roman" w:hAnsi="Times New Roman" w:cs="Times New Roman"/>
          <w:spacing w:val="-11"/>
        </w:rPr>
        <w:t xml:space="preserve"> </w:t>
      </w:r>
      <w:r w:rsidRPr="00450031">
        <w:rPr>
          <w:rFonts w:ascii="Times New Roman" w:hAnsi="Times New Roman" w:cs="Times New Roman"/>
          <w:spacing w:val="-1"/>
        </w:rPr>
        <w:t>certification</w:t>
      </w:r>
      <w:r w:rsidRPr="00450031">
        <w:rPr>
          <w:rFonts w:ascii="Times New Roman" w:hAnsi="Times New Roman" w:cs="Times New Roman"/>
          <w:spacing w:val="-9"/>
        </w:rPr>
        <w:t xml:space="preserve"> </w:t>
      </w:r>
      <w:r w:rsidRPr="00450031">
        <w:rPr>
          <w:rFonts w:ascii="Times New Roman" w:hAnsi="Times New Roman" w:cs="Times New Roman"/>
          <w:spacing w:val="-1"/>
        </w:rPr>
        <w:t>is</w:t>
      </w:r>
      <w:r w:rsidRPr="00450031">
        <w:rPr>
          <w:rFonts w:ascii="Times New Roman" w:hAnsi="Times New Roman" w:cs="Times New Roman"/>
          <w:spacing w:val="-11"/>
        </w:rPr>
        <w:t xml:space="preserve"> </w:t>
      </w:r>
      <w:r w:rsidRPr="00450031">
        <w:rPr>
          <w:rFonts w:ascii="Times New Roman" w:hAnsi="Times New Roman" w:cs="Times New Roman"/>
          <w:spacing w:val="-1"/>
        </w:rPr>
        <w:t>a</w:t>
      </w:r>
      <w:r w:rsidRPr="00450031">
        <w:rPr>
          <w:rFonts w:ascii="Times New Roman" w:hAnsi="Times New Roman" w:cs="Times New Roman"/>
          <w:spacing w:val="-9"/>
        </w:rPr>
        <w:t xml:space="preserve"> </w:t>
      </w:r>
      <w:r w:rsidRPr="00450031">
        <w:rPr>
          <w:rFonts w:ascii="Times New Roman" w:hAnsi="Times New Roman" w:cs="Times New Roman"/>
          <w:spacing w:val="-1"/>
        </w:rPr>
        <w:t>material</w:t>
      </w:r>
      <w:r w:rsidRPr="00450031">
        <w:rPr>
          <w:rFonts w:ascii="Times New Roman" w:hAnsi="Times New Roman" w:cs="Times New Roman"/>
          <w:spacing w:val="-10"/>
        </w:rPr>
        <w:t xml:space="preserve"> </w:t>
      </w:r>
      <w:r w:rsidRPr="00450031">
        <w:rPr>
          <w:rFonts w:ascii="Times New Roman" w:hAnsi="Times New Roman" w:cs="Times New Roman"/>
          <w:spacing w:val="-1"/>
        </w:rPr>
        <w:t>representation</w:t>
      </w:r>
      <w:r w:rsidRPr="00450031">
        <w:rPr>
          <w:rFonts w:ascii="Times New Roman" w:hAnsi="Times New Roman" w:cs="Times New Roman"/>
          <w:spacing w:val="-9"/>
        </w:rPr>
        <w:t xml:space="preserve"> </w:t>
      </w:r>
      <w:r w:rsidRPr="00450031">
        <w:rPr>
          <w:rFonts w:ascii="Times New Roman" w:hAnsi="Times New Roman" w:cs="Times New Roman"/>
          <w:spacing w:val="-1"/>
        </w:rPr>
        <w:t>of</w:t>
      </w:r>
      <w:r w:rsidRPr="00450031">
        <w:rPr>
          <w:rFonts w:ascii="Times New Roman" w:hAnsi="Times New Roman" w:cs="Times New Roman"/>
          <w:spacing w:val="-11"/>
        </w:rPr>
        <w:t xml:space="preserve"> </w:t>
      </w:r>
      <w:r w:rsidRPr="00450031">
        <w:rPr>
          <w:rFonts w:ascii="Times New Roman" w:hAnsi="Times New Roman" w:cs="Times New Roman"/>
          <w:spacing w:val="-1"/>
        </w:rPr>
        <w:t>fact</w:t>
      </w:r>
      <w:r w:rsidRPr="00450031">
        <w:rPr>
          <w:rFonts w:ascii="Times New Roman" w:hAnsi="Times New Roman" w:cs="Times New Roman"/>
          <w:spacing w:val="-8"/>
        </w:rPr>
        <w:t xml:space="preserve"> </w:t>
      </w:r>
      <w:r w:rsidRPr="00450031">
        <w:rPr>
          <w:rFonts w:ascii="Times New Roman" w:hAnsi="Times New Roman" w:cs="Times New Roman"/>
          <w:spacing w:val="-1"/>
        </w:rPr>
        <w:t>upon</w:t>
      </w:r>
      <w:r w:rsidRPr="00450031">
        <w:rPr>
          <w:rFonts w:ascii="Times New Roman" w:hAnsi="Times New Roman" w:cs="Times New Roman"/>
          <w:spacing w:val="-9"/>
        </w:rPr>
        <w:t xml:space="preserve"> </w:t>
      </w:r>
      <w:r w:rsidRPr="00450031">
        <w:rPr>
          <w:rFonts w:ascii="Times New Roman" w:hAnsi="Times New Roman" w:cs="Times New Roman"/>
        </w:rPr>
        <w:t>which</w:t>
      </w:r>
      <w:r w:rsidRPr="00450031">
        <w:rPr>
          <w:rFonts w:ascii="Times New Roman" w:hAnsi="Times New Roman" w:cs="Times New Roman"/>
          <w:spacing w:val="-9"/>
        </w:rPr>
        <w:t xml:space="preserve"> </w:t>
      </w:r>
      <w:r w:rsidRPr="00450031">
        <w:rPr>
          <w:rFonts w:ascii="Times New Roman" w:hAnsi="Times New Roman" w:cs="Times New Roman"/>
        </w:rPr>
        <w:t>reliance</w:t>
      </w:r>
      <w:r w:rsidRPr="00450031">
        <w:rPr>
          <w:rFonts w:ascii="Times New Roman" w:hAnsi="Times New Roman" w:cs="Times New Roman"/>
          <w:spacing w:val="-10"/>
        </w:rPr>
        <w:t xml:space="preserve"> </w:t>
      </w:r>
      <w:r w:rsidRPr="00450031">
        <w:rPr>
          <w:rFonts w:ascii="Times New Roman" w:hAnsi="Times New Roman" w:cs="Times New Roman"/>
        </w:rPr>
        <w:t>was</w:t>
      </w:r>
      <w:r w:rsidRPr="00450031">
        <w:rPr>
          <w:rFonts w:ascii="Times New Roman" w:hAnsi="Times New Roman" w:cs="Times New Roman"/>
          <w:spacing w:val="-11"/>
        </w:rPr>
        <w:t xml:space="preserve"> </w:t>
      </w:r>
      <w:r w:rsidRPr="00450031">
        <w:rPr>
          <w:rFonts w:ascii="Times New Roman" w:hAnsi="Times New Roman" w:cs="Times New Roman"/>
        </w:rPr>
        <w:t>placed</w:t>
      </w:r>
      <w:r w:rsidRPr="00450031">
        <w:rPr>
          <w:rFonts w:ascii="Times New Roman" w:hAnsi="Times New Roman" w:cs="Times New Roman"/>
          <w:spacing w:val="-9"/>
        </w:rPr>
        <w:t xml:space="preserve"> </w:t>
      </w:r>
      <w:r w:rsidRPr="00450031">
        <w:rPr>
          <w:rFonts w:ascii="Times New Roman" w:hAnsi="Times New Roman" w:cs="Times New Roman"/>
        </w:rPr>
        <w:t>when</w:t>
      </w:r>
      <w:r w:rsidRPr="00450031">
        <w:rPr>
          <w:rFonts w:ascii="Times New Roman" w:hAnsi="Times New Roman" w:cs="Times New Roman"/>
          <w:spacing w:val="1"/>
        </w:rPr>
        <w:t xml:space="preserve"> </w:t>
      </w:r>
      <w:r w:rsidRPr="00450031">
        <w:rPr>
          <w:rFonts w:ascii="Times New Roman" w:hAnsi="Times New Roman" w:cs="Times New Roman"/>
        </w:rPr>
        <w:t>this</w:t>
      </w:r>
      <w:r w:rsidRPr="00450031">
        <w:rPr>
          <w:rFonts w:ascii="Times New Roman" w:hAnsi="Times New Roman" w:cs="Times New Roman"/>
          <w:spacing w:val="1"/>
        </w:rPr>
        <w:t xml:space="preserve"> </w:t>
      </w:r>
      <w:r w:rsidRPr="00450031">
        <w:rPr>
          <w:rFonts w:ascii="Times New Roman" w:hAnsi="Times New Roman" w:cs="Times New Roman"/>
        </w:rPr>
        <w:t>transaction</w:t>
      </w:r>
      <w:r w:rsidRPr="00450031">
        <w:rPr>
          <w:rFonts w:ascii="Times New Roman" w:hAnsi="Times New Roman" w:cs="Times New Roman"/>
          <w:spacing w:val="1"/>
        </w:rPr>
        <w:t xml:space="preserve"> </w:t>
      </w:r>
      <w:r w:rsidRPr="00450031">
        <w:rPr>
          <w:rFonts w:ascii="Times New Roman" w:hAnsi="Times New Roman" w:cs="Times New Roman"/>
        </w:rPr>
        <w:t>was</w:t>
      </w:r>
      <w:r w:rsidRPr="00450031">
        <w:rPr>
          <w:rFonts w:ascii="Times New Roman" w:hAnsi="Times New Roman" w:cs="Times New Roman"/>
          <w:spacing w:val="1"/>
        </w:rPr>
        <w:t xml:space="preserve"> </w:t>
      </w:r>
      <w:r w:rsidRPr="00450031">
        <w:rPr>
          <w:rFonts w:ascii="Times New Roman" w:hAnsi="Times New Roman" w:cs="Times New Roman"/>
        </w:rPr>
        <w:t>made</w:t>
      </w:r>
      <w:r w:rsidRPr="00450031">
        <w:rPr>
          <w:rFonts w:ascii="Times New Roman" w:hAnsi="Times New Roman" w:cs="Times New Roman"/>
          <w:spacing w:val="1"/>
        </w:rPr>
        <w:t xml:space="preserve"> </w:t>
      </w:r>
      <w:r w:rsidRPr="00450031">
        <w:rPr>
          <w:rFonts w:ascii="Times New Roman" w:hAnsi="Times New Roman" w:cs="Times New Roman"/>
        </w:rPr>
        <w:t>or</w:t>
      </w:r>
      <w:r w:rsidRPr="00450031">
        <w:rPr>
          <w:rFonts w:ascii="Times New Roman" w:hAnsi="Times New Roman" w:cs="Times New Roman"/>
          <w:spacing w:val="1"/>
        </w:rPr>
        <w:t xml:space="preserve"> </w:t>
      </w:r>
      <w:r w:rsidRPr="00450031">
        <w:rPr>
          <w:rFonts w:ascii="Times New Roman" w:hAnsi="Times New Roman" w:cs="Times New Roman"/>
        </w:rPr>
        <w:t>entered</w:t>
      </w:r>
      <w:r w:rsidRPr="00450031">
        <w:rPr>
          <w:rFonts w:ascii="Times New Roman" w:hAnsi="Times New Roman" w:cs="Times New Roman"/>
          <w:spacing w:val="1"/>
        </w:rPr>
        <w:t xml:space="preserve"> </w:t>
      </w:r>
      <w:r w:rsidRPr="00450031">
        <w:rPr>
          <w:rFonts w:ascii="Times New Roman" w:hAnsi="Times New Roman" w:cs="Times New Roman"/>
        </w:rPr>
        <w:t>into.</w:t>
      </w:r>
      <w:r w:rsidRPr="00450031">
        <w:rPr>
          <w:rFonts w:ascii="Times New Roman" w:hAnsi="Times New Roman" w:cs="Times New Roman"/>
          <w:spacing w:val="1"/>
        </w:rPr>
        <w:t xml:space="preserve"> </w:t>
      </w:r>
      <w:r w:rsidRPr="00450031">
        <w:rPr>
          <w:rFonts w:ascii="Times New Roman" w:hAnsi="Times New Roman" w:cs="Times New Roman"/>
        </w:rPr>
        <w:t>Submission</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this</w:t>
      </w:r>
      <w:r w:rsidRPr="00450031">
        <w:rPr>
          <w:rFonts w:ascii="Times New Roman" w:hAnsi="Times New Roman" w:cs="Times New Roman"/>
          <w:spacing w:val="1"/>
        </w:rPr>
        <w:t xml:space="preserve"> </w:t>
      </w:r>
      <w:r w:rsidRPr="00450031">
        <w:rPr>
          <w:rFonts w:ascii="Times New Roman" w:hAnsi="Times New Roman" w:cs="Times New Roman"/>
        </w:rPr>
        <w:t>certification</w:t>
      </w:r>
      <w:r w:rsidRPr="00450031">
        <w:rPr>
          <w:rFonts w:ascii="Times New Roman" w:hAnsi="Times New Roman" w:cs="Times New Roman"/>
          <w:spacing w:val="1"/>
        </w:rPr>
        <w:t xml:space="preserve"> </w:t>
      </w:r>
      <w:r w:rsidRPr="00450031">
        <w:rPr>
          <w:rFonts w:ascii="Times New Roman" w:hAnsi="Times New Roman" w:cs="Times New Roman"/>
        </w:rPr>
        <w:t>is</w:t>
      </w:r>
      <w:r w:rsidRPr="00450031">
        <w:rPr>
          <w:rFonts w:ascii="Times New Roman" w:hAnsi="Times New Roman" w:cs="Times New Roman"/>
          <w:spacing w:val="1"/>
        </w:rPr>
        <w:t xml:space="preserve"> </w:t>
      </w:r>
      <w:r w:rsidRPr="00450031">
        <w:rPr>
          <w:rFonts w:ascii="Times New Roman" w:hAnsi="Times New Roman" w:cs="Times New Roman"/>
        </w:rPr>
        <w:t>a</w:t>
      </w:r>
      <w:r w:rsidRPr="00450031">
        <w:rPr>
          <w:rFonts w:ascii="Times New Roman" w:hAnsi="Times New Roman" w:cs="Times New Roman"/>
          <w:spacing w:val="1"/>
        </w:rPr>
        <w:t xml:space="preserve"> </w:t>
      </w:r>
      <w:r w:rsidRPr="00450031">
        <w:rPr>
          <w:rFonts w:ascii="Times New Roman" w:hAnsi="Times New Roman" w:cs="Times New Roman"/>
        </w:rPr>
        <w:t xml:space="preserve">prerequisite for making or </w:t>
      </w:r>
      <w:r w:rsidRPr="00450031">
        <w:rPr>
          <w:rFonts w:ascii="Times New Roman" w:hAnsi="Times New Roman" w:cs="Times New Roman"/>
        </w:rPr>
        <w:t>entering into</w:t>
      </w:r>
      <w:r w:rsidRPr="00450031">
        <w:rPr>
          <w:rFonts w:ascii="Times New Roman" w:hAnsi="Times New Roman" w:cs="Times New Roman"/>
        </w:rPr>
        <w:t xml:space="preserve"> this transaction imposed by section 1352, title</w:t>
      </w:r>
      <w:r w:rsidRPr="00450031">
        <w:rPr>
          <w:rFonts w:ascii="Times New Roman" w:hAnsi="Times New Roman" w:cs="Times New Roman"/>
          <w:spacing w:val="1"/>
        </w:rPr>
        <w:t xml:space="preserve"> </w:t>
      </w:r>
      <w:r w:rsidRPr="00450031">
        <w:rPr>
          <w:rFonts w:ascii="Times New Roman" w:hAnsi="Times New Roman" w:cs="Times New Roman"/>
        </w:rPr>
        <w:t>31, U.S. Code.</w:t>
      </w:r>
      <w:r w:rsidRPr="00450031">
        <w:rPr>
          <w:rFonts w:ascii="Times New Roman" w:hAnsi="Times New Roman" w:cs="Times New Roman"/>
          <w:spacing w:val="1"/>
        </w:rPr>
        <w:t xml:space="preserve"> </w:t>
      </w:r>
      <w:r w:rsidRPr="00450031">
        <w:rPr>
          <w:rFonts w:ascii="Times New Roman" w:hAnsi="Times New Roman" w:cs="Times New Roman"/>
        </w:rPr>
        <w:t>Any person who fails to file the required certification shall be subject to a</w:t>
      </w:r>
      <w:r w:rsidRPr="00450031">
        <w:rPr>
          <w:rFonts w:ascii="Times New Roman" w:hAnsi="Times New Roman" w:cs="Times New Roman"/>
          <w:spacing w:val="-43"/>
        </w:rPr>
        <w:t xml:space="preserve"> </w:t>
      </w:r>
      <w:r w:rsidRPr="00450031">
        <w:rPr>
          <w:rFonts w:ascii="Times New Roman" w:hAnsi="Times New Roman" w:cs="Times New Roman"/>
        </w:rPr>
        <w:t>civil</w:t>
      </w:r>
      <w:r w:rsidRPr="00450031">
        <w:rPr>
          <w:rFonts w:ascii="Times New Roman" w:hAnsi="Times New Roman" w:cs="Times New Roman"/>
          <w:spacing w:val="-3"/>
        </w:rPr>
        <w:t xml:space="preserve"> </w:t>
      </w:r>
      <w:r w:rsidRPr="00450031">
        <w:rPr>
          <w:rFonts w:ascii="Times New Roman" w:hAnsi="Times New Roman" w:cs="Times New Roman"/>
        </w:rPr>
        <w:t>penalty</w:t>
      </w:r>
      <w:r w:rsidRPr="00450031">
        <w:rPr>
          <w:rFonts w:ascii="Times New Roman" w:hAnsi="Times New Roman" w:cs="Times New Roman"/>
          <w:spacing w:val="-2"/>
        </w:rPr>
        <w:t xml:space="preserve"> </w:t>
      </w:r>
      <w:r w:rsidRPr="00450031">
        <w:rPr>
          <w:rFonts w:ascii="Times New Roman" w:hAnsi="Times New Roman" w:cs="Times New Roman"/>
        </w:rPr>
        <w:t>of</w:t>
      </w:r>
      <w:r w:rsidRPr="00450031">
        <w:rPr>
          <w:rFonts w:ascii="Times New Roman" w:hAnsi="Times New Roman" w:cs="Times New Roman"/>
          <w:spacing w:val="-4"/>
        </w:rPr>
        <w:t xml:space="preserve"> </w:t>
      </w:r>
      <w:r w:rsidRPr="00450031">
        <w:rPr>
          <w:rFonts w:ascii="Times New Roman" w:hAnsi="Times New Roman" w:cs="Times New Roman"/>
        </w:rPr>
        <w:t>not</w:t>
      </w:r>
      <w:r w:rsidRPr="00450031">
        <w:rPr>
          <w:rFonts w:ascii="Times New Roman" w:hAnsi="Times New Roman" w:cs="Times New Roman"/>
          <w:spacing w:val="-3"/>
        </w:rPr>
        <w:t xml:space="preserve"> </w:t>
      </w:r>
      <w:r w:rsidRPr="00450031">
        <w:rPr>
          <w:rFonts w:ascii="Times New Roman" w:hAnsi="Times New Roman" w:cs="Times New Roman"/>
        </w:rPr>
        <w:t>less</w:t>
      </w:r>
      <w:r w:rsidRPr="00450031">
        <w:rPr>
          <w:rFonts w:ascii="Times New Roman" w:hAnsi="Times New Roman" w:cs="Times New Roman"/>
          <w:spacing w:val="-4"/>
        </w:rPr>
        <w:t xml:space="preserve"> </w:t>
      </w:r>
      <w:r w:rsidRPr="00450031">
        <w:rPr>
          <w:rFonts w:ascii="Times New Roman" w:hAnsi="Times New Roman" w:cs="Times New Roman"/>
        </w:rPr>
        <w:t>than</w:t>
      </w:r>
      <w:r w:rsidRPr="00450031">
        <w:rPr>
          <w:rFonts w:ascii="Times New Roman" w:hAnsi="Times New Roman" w:cs="Times New Roman"/>
          <w:spacing w:val="-2"/>
        </w:rPr>
        <w:t xml:space="preserve"> </w:t>
      </w:r>
      <w:r w:rsidRPr="00450031">
        <w:rPr>
          <w:rFonts w:ascii="Times New Roman" w:hAnsi="Times New Roman" w:cs="Times New Roman"/>
        </w:rPr>
        <w:t>$10,000</w:t>
      </w:r>
      <w:r w:rsidRPr="00450031">
        <w:rPr>
          <w:rFonts w:ascii="Times New Roman" w:hAnsi="Times New Roman" w:cs="Times New Roman"/>
          <w:spacing w:val="-3"/>
        </w:rPr>
        <w:t xml:space="preserve"> </w:t>
      </w:r>
      <w:r w:rsidRPr="00450031">
        <w:rPr>
          <w:rFonts w:ascii="Times New Roman" w:hAnsi="Times New Roman" w:cs="Times New Roman"/>
        </w:rPr>
        <w:t>and</w:t>
      </w:r>
      <w:r w:rsidRPr="00450031">
        <w:rPr>
          <w:rFonts w:ascii="Times New Roman" w:hAnsi="Times New Roman" w:cs="Times New Roman"/>
          <w:spacing w:val="-2"/>
        </w:rPr>
        <w:t xml:space="preserve"> </w:t>
      </w:r>
      <w:r w:rsidRPr="00450031">
        <w:rPr>
          <w:rFonts w:ascii="Times New Roman" w:hAnsi="Times New Roman" w:cs="Times New Roman"/>
        </w:rPr>
        <w:t>not</w:t>
      </w:r>
      <w:r w:rsidRPr="00450031">
        <w:rPr>
          <w:rFonts w:ascii="Times New Roman" w:hAnsi="Times New Roman" w:cs="Times New Roman"/>
          <w:spacing w:val="-3"/>
        </w:rPr>
        <w:t xml:space="preserve"> </w:t>
      </w:r>
      <w:r w:rsidRPr="00450031">
        <w:rPr>
          <w:rFonts w:ascii="Times New Roman" w:hAnsi="Times New Roman" w:cs="Times New Roman"/>
        </w:rPr>
        <w:t>more</w:t>
      </w:r>
      <w:r w:rsidRPr="00450031">
        <w:rPr>
          <w:rFonts w:ascii="Times New Roman" w:hAnsi="Times New Roman" w:cs="Times New Roman"/>
          <w:spacing w:val="-3"/>
        </w:rPr>
        <w:t xml:space="preserve"> </w:t>
      </w:r>
      <w:r w:rsidRPr="00450031">
        <w:rPr>
          <w:rFonts w:ascii="Times New Roman" w:hAnsi="Times New Roman" w:cs="Times New Roman"/>
        </w:rPr>
        <w:t>than</w:t>
      </w:r>
      <w:r w:rsidRPr="00450031">
        <w:rPr>
          <w:rFonts w:ascii="Times New Roman" w:hAnsi="Times New Roman" w:cs="Times New Roman"/>
          <w:spacing w:val="-2"/>
        </w:rPr>
        <w:t xml:space="preserve"> </w:t>
      </w:r>
      <w:r w:rsidRPr="00450031">
        <w:rPr>
          <w:rFonts w:ascii="Times New Roman" w:hAnsi="Times New Roman" w:cs="Times New Roman"/>
        </w:rPr>
        <w:t>$100,000</w:t>
      </w:r>
      <w:r w:rsidRPr="00450031">
        <w:rPr>
          <w:rFonts w:ascii="Times New Roman" w:hAnsi="Times New Roman" w:cs="Times New Roman"/>
          <w:spacing w:val="-3"/>
        </w:rPr>
        <w:t xml:space="preserve"> </w:t>
      </w:r>
      <w:r w:rsidRPr="00450031">
        <w:rPr>
          <w:rFonts w:ascii="Times New Roman" w:hAnsi="Times New Roman" w:cs="Times New Roman"/>
        </w:rPr>
        <w:t>for</w:t>
      </w:r>
      <w:r w:rsidRPr="00450031">
        <w:rPr>
          <w:rFonts w:ascii="Times New Roman" w:hAnsi="Times New Roman" w:cs="Times New Roman"/>
          <w:spacing w:val="-1"/>
        </w:rPr>
        <w:t xml:space="preserve"> </w:t>
      </w:r>
      <w:r w:rsidRPr="00450031">
        <w:rPr>
          <w:rFonts w:ascii="Times New Roman" w:hAnsi="Times New Roman" w:cs="Times New Roman"/>
        </w:rPr>
        <w:t>each</w:t>
      </w:r>
      <w:r w:rsidRPr="00450031">
        <w:rPr>
          <w:rFonts w:ascii="Times New Roman" w:hAnsi="Times New Roman" w:cs="Times New Roman"/>
          <w:spacing w:val="-2"/>
        </w:rPr>
        <w:t xml:space="preserve"> </w:t>
      </w:r>
      <w:r w:rsidRPr="00450031">
        <w:rPr>
          <w:rFonts w:ascii="Times New Roman" w:hAnsi="Times New Roman" w:cs="Times New Roman"/>
        </w:rPr>
        <w:t>such</w:t>
      </w:r>
      <w:r w:rsidRPr="00450031">
        <w:rPr>
          <w:rFonts w:ascii="Times New Roman" w:hAnsi="Times New Roman" w:cs="Times New Roman"/>
          <w:spacing w:val="-2"/>
        </w:rPr>
        <w:t xml:space="preserve"> </w:t>
      </w:r>
      <w:r w:rsidRPr="00450031">
        <w:rPr>
          <w:rFonts w:ascii="Times New Roman" w:hAnsi="Times New Roman" w:cs="Times New Roman"/>
        </w:rPr>
        <w:t>failure.</w:t>
      </w:r>
    </w:p>
    <w:p w:rsidR="00323DA5" w:rsidRPr="00450031" w:rsidP="00450031" w14:paraId="4E395923" w14:textId="77777777">
      <w:pPr>
        <w:pStyle w:val="BodyText"/>
        <w:spacing w:before="9"/>
        <w:rPr>
          <w:rFonts w:ascii="Times New Roman" w:hAnsi="Times New Roman" w:cs="Times New Roman"/>
        </w:rPr>
      </w:pPr>
    </w:p>
    <w:p w:rsidR="00323DA5" w:rsidRPr="00450031" w:rsidP="00450031" w14:paraId="091D7606" w14:textId="77777777">
      <w:pPr>
        <w:pStyle w:val="ListParagraph"/>
        <w:numPr>
          <w:ilvl w:val="1"/>
          <w:numId w:val="19"/>
        </w:numPr>
        <w:tabs>
          <w:tab w:val="left" w:pos="2139"/>
          <w:tab w:val="left" w:pos="2140"/>
        </w:tabs>
        <w:ind w:left="2139"/>
        <w:rPr>
          <w:rFonts w:ascii="Times New Roman" w:hAnsi="Times New Roman" w:cs="Times New Roman"/>
          <w:sz w:val="20"/>
          <w:szCs w:val="20"/>
        </w:rPr>
      </w:pPr>
      <w:r w:rsidRPr="00450031">
        <w:rPr>
          <w:rFonts w:ascii="Times New Roman" w:hAnsi="Times New Roman" w:cs="Times New Roman"/>
          <w:sz w:val="20"/>
          <w:szCs w:val="20"/>
        </w:rPr>
        <w:t>Disclosure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Lobbying</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Activities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(SF-LLL)</w:t>
      </w:r>
    </w:p>
    <w:p w:rsidR="00323DA5" w:rsidRPr="00450031" w:rsidP="00450031" w14:paraId="4A4583A5" w14:textId="77777777">
      <w:pPr>
        <w:pStyle w:val="BodyText"/>
        <w:spacing w:before="6"/>
        <w:rPr>
          <w:rFonts w:ascii="Times New Roman" w:hAnsi="Times New Roman" w:cs="Times New Roman"/>
        </w:rPr>
      </w:pPr>
    </w:p>
    <w:p w:rsidR="00323DA5" w:rsidRPr="00450031" w:rsidP="00450031" w14:paraId="67D82502" w14:textId="77777777">
      <w:pPr>
        <w:pStyle w:val="ListParagraph"/>
        <w:numPr>
          <w:ilvl w:val="2"/>
          <w:numId w:val="19"/>
        </w:numPr>
        <w:tabs>
          <w:tab w:val="left" w:pos="2679"/>
          <w:tab w:val="left" w:pos="2680"/>
        </w:tabs>
        <w:rPr>
          <w:rFonts w:ascii="Times New Roman" w:hAnsi="Times New Roman" w:cs="Times New Roman"/>
          <w:i/>
          <w:sz w:val="20"/>
          <w:szCs w:val="20"/>
        </w:rPr>
      </w:pPr>
      <w:r w:rsidRPr="00450031">
        <w:rPr>
          <w:rFonts w:ascii="Times New Roman" w:hAnsi="Times New Roman" w:cs="Times New Roman"/>
          <w:i/>
          <w:sz w:val="20"/>
          <w:szCs w:val="20"/>
        </w:rPr>
        <w:t>General</w:t>
      </w:r>
      <w:r w:rsidRPr="00450031">
        <w:rPr>
          <w:rFonts w:ascii="Times New Roman" w:hAnsi="Times New Roman" w:cs="Times New Roman"/>
          <w:i/>
          <w:spacing w:val="-6"/>
          <w:sz w:val="20"/>
          <w:szCs w:val="20"/>
        </w:rPr>
        <w:t xml:space="preserve"> </w:t>
      </w:r>
      <w:r w:rsidRPr="00450031">
        <w:rPr>
          <w:rFonts w:ascii="Times New Roman" w:hAnsi="Times New Roman" w:cs="Times New Roman"/>
          <w:i/>
          <w:sz w:val="20"/>
          <w:szCs w:val="20"/>
        </w:rPr>
        <w:t>Guidelines</w:t>
      </w:r>
    </w:p>
    <w:p w:rsidR="00323DA5" w:rsidRPr="00450031" w:rsidP="00450031" w14:paraId="6A10B649" w14:textId="77777777">
      <w:pPr>
        <w:pStyle w:val="BodyText"/>
        <w:spacing w:before="9"/>
        <w:rPr>
          <w:rFonts w:ascii="Times New Roman" w:hAnsi="Times New Roman" w:cs="Times New Roman"/>
          <w:i/>
        </w:rPr>
      </w:pPr>
    </w:p>
    <w:p w:rsidR="006D58F5" w:rsidRPr="00450031" w:rsidP="00450031" w14:paraId="7F70DEE0" w14:textId="234A5117">
      <w:pPr>
        <w:pStyle w:val="BodyText"/>
        <w:ind w:left="2679" w:right="1075"/>
        <w:rPr>
          <w:rFonts w:ascii="Times New Roman" w:hAnsi="Times New Roman" w:cs="Times New Roman"/>
          <w:spacing w:val="1"/>
        </w:rPr>
      </w:pPr>
      <w:r w:rsidRPr="00450031">
        <w:rPr>
          <w:rFonts w:ascii="Times New Roman" w:hAnsi="Times New Roman" w:cs="Times New Roman"/>
        </w:rPr>
        <w:t>The SF-LLL is an OMB-approved standard form for the disclosure of lobbying activities</w:t>
      </w:r>
      <w:r w:rsidRPr="00450031">
        <w:rPr>
          <w:rFonts w:ascii="Times New Roman" w:hAnsi="Times New Roman" w:cs="Times New Roman"/>
        </w:rPr>
        <w:t>, which if</w:t>
      </w:r>
      <w:r w:rsidRPr="00450031">
        <w:rPr>
          <w:rFonts w:ascii="Times New Roman" w:hAnsi="Times New Roman" w:cs="Times New Roman"/>
          <w:spacing w:val="1"/>
        </w:rPr>
        <w:t xml:space="preserve"> </w:t>
      </w:r>
      <w:r w:rsidRPr="00450031">
        <w:rPr>
          <w:rFonts w:ascii="Times New Roman" w:hAnsi="Times New Roman" w:cs="Times New Roman"/>
        </w:rPr>
        <w:t>applicable,</w:t>
      </w:r>
      <w:r w:rsidRPr="00450031">
        <w:rPr>
          <w:rFonts w:ascii="Times New Roman" w:hAnsi="Times New Roman" w:cs="Times New Roman"/>
          <w:spacing w:val="1"/>
        </w:rPr>
        <w:t xml:space="preserve"> </w:t>
      </w:r>
      <w:r w:rsidRPr="00450031">
        <w:rPr>
          <w:rFonts w:ascii="Times New Roman" w:hAnsi="Times New Roman" w:cs="Times New Roman"/>
          <w:spacing w:val="1"/>
        </w:rPr>
        <w:t xml:space="preserve">will be completed in </w:t>
      </w:r>
      <w:r w:rsidRPr="00450031">
        <w:rPr>
          <w:rFonts w:ascii="Times New Roman" w:hAnsi="Times New Roman" w:cs="Times New Roman"/>
          <w:spacing w:val="1"/>
        </w:rPr>
        <w:t>GrantSolutions</w:t>
      </w:r>
      <w:r w:rsidRPr="00450031">
        <w:rPr>
          <w:rFonts w:ascii="Times New Roman" w:hAnsi="Times New Roman" w:cs="Times New Roman"/>
          <w:spacing w:val="1"/>
        </w:rPr>
        <w:t xml:space="preserve">.  The form is used by states to disclose lobbying activities that have been secured to influence the outcome of a </w:t>
      </w:r>
      <w:r w:rsidRPr="00450031">
        <w:rPr>
          <w:rFonts w:ascii="Times New Roman" w:hAnsi="Times New Roman" w:cs="Times New Roman"/>
          <w:spacing w:val="1"/>
        </w:rPr>
        <w:t>Federal</w:t>
      </w:r>
      <w:r w:rsidRPr="00450031">
        <w:rPr>
          <w:rFonts w:ascii="Times New Roman" w:hAnsi="Times New Roman" w:cs="Times New Roman"/>
          <w:spacing w:val="1"/>
        </w:rPr>
        <w:t xml:space="preserve"> action.</w:t>
      </w:r>
    </w:p>
    <w:p w:rsidR="006D58F5" w:rsidRPr="00450031" w:rsidP="00450031" w14:paraId="73189857" w14:textId="77777777">
      <w:pPr>
        <w:pStyle w:val="BodyText"/>
        <w:ind w:left="2679" w:right="1075"/>
        <w:rPr>
          <w:rFonts w:ascii="Times New Roman" w:hAnsi="Times New Roman" w:cs="Times New Roman"/>
          <w:spacing w:val="1"/>
        </w:rPr>
      </w:pPr>
    </w:p>
    <w:p w:rsidR="00323DA5" w:rsidRPr="00C5219A" w:rsidP="00C5219A" w14:paraId="63B631E4" w14:textId="5BFE7F5D">
      <w:pPr>
        <w:widowControl/>
        <w:autoSpaceDE/>
        <w:autoSpaceDN/>
        <w:spacing w:after="240"/>
        <w:ind w:left="2679"/>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Information requested through this form is authorized by title 31 U.S.C. section 1352. This disclosure of lobbying activities is a material representation of fact upon which reliance was placed by the tier above when the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 for the disclosure of lobbying activities.  If applicable, this disclosure form will be completed by the state agency upon entering into the cooperative agreement or a material change to a previous filing, pursuant to title 31 USC section 1352.  The state agency must file this form each time it makes a payment or an agreement to make a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and material change reports.  Refer to the implementing guidance published by the Office of Management and Budget for additional information.</w:t>
      </w:r>
    </w:p>
    <w:p w:rsidR="00323DA5" w:rsidRPr="00450031" w:rsidP="00450031" w14:paraId="5FA4EC91" w14:textId="77777777">
      <w:pPr>
        <w:pStyle w:val="Heading5"/>
        <w:spacing w:before="1"/>
        <w:ind w:left="2679" w:right="1079"/>
        <w:rPr>
          <w:rFonts w:ascii="Times New Roman" w:hAnsi="Times New Roman" w:cs="Times New Roman"/>
        </w:rPr>
      </w:pPr>
      <w:r w:rsidRPr="00450031">
        <w:rPr>
          <w:rFonts w:ascii="Times New Roman" w:hAnsi="Times New Roman" w:cs="Times New Roman"/>
        </w:rPr>
        <w:t>Please Note:</w:t>
      </w:r>
      <w:r w:rsidRPr="00450031">
        <w:rPr>
          <w:rFonts w:ascii="Times New Roman" w:hAnsi="Times New Roman" w:cs="Times New Roman"/>
          <w:spacing w:val="1"/>
        </w:rPr>
        <w:t xml:space="preserve"> </w:t>
      </w:r>
      <w:r w:rsidRPr="00450031">
        <w:rPr>
          <w:rFonts w:ascii="Times New Roman" w:hAnsi="Times New Roman" w:cs="Times New Roman"/>
        </w:rPr>
        <w:t>Submission of this form is necessary only if the state agency meets the above</w:t>
      </w:r>
      <w:r w:rsidRPr="00450031">
        <w:rPr>
          <w:rFonts w:ascii="Times New Roman" w:hAnsi="Times New Roman" w:cs="Times New Roman"/>
          <w:spacing w:val="1"/>
        </w:rPr>
        <w:t xml:space="preserve"> </w:t>
      </w:r>
      <w:r w:rsidRPr="00450031">
        <w:rPr>
          <w:rFonts w:ascii="Times New Roman" w:hAnsi="Times New Roman" w:cs="Times New Roman"/>
        </w:rPr>
        <w:t>criteria.</w:t>
      </w:r>
    </w:p>
    <w:p w:rsidR="00323DA5" w:rsidRPr="00450031" w:rsidP="00450031" w14:paraId="5514505D" w14:textId="77777777">
      <w:pPr>
        <w:pStyle w:val="BodyText"/>
        <w:spacing w:before="7"/>
        <w:rPr>
          <w:rFonts w:ascii="Times New Roman" w:hAnsi="Times New Roman" w:cs="Times New Roman"/>
          <w:b/>
        </w:rPr>
      </w:pPr>
    </w:p>
    <w:p w:rsidR="00323DA5" w:rsidRPr="00450031" w:rsidP="00450031" w14:paraId="075BE9E3" w14:textId="77777777">
      <w:pPr>
        <w:pStyle w:val="ListParagraph"/>
        <w:numPr>
          <w:ilvl w:val="2"/>
          <w:numId w:val="19"/>
        </w:numPr>
        <w:tabs>
          <w:tab w:val="left" w:pos="2679"/>
          <w:tab w:val="left" w:pos="2680"/>
        </w:tabs>
        <w:rPr>
          <w:rFonts w:ascii="Times New Roman" w:hAnsi="Times New Roman" w:cs="Times New Roman"/>
          <w:i/>
          <w:sz w:val="20"/>
          <w:szCs w:val="20"/>
        </w:rPr>
      </w:pPr>
      <w:r w:rsidRPr="00450031">
        <w:rPr>
          <w:rFonts w:ascii="Times New Roman" w:hAnsi="Times New Roman" w:cs="Times New Roman"/>
          <w:i/>
          <w:sz w:val="20"/>
          <w:szCs w:val="20"/>
        </w:rPr>
        <w:t>Instructions</w:t>
      </w:r>
      <w:r w:rsidRPr="00450031">
        <w:rPr>
          <w:rFonts w:ascii="Times New Roman" w:hAnsi="Times New Roman" w:cs="Times New Roman"/>
          <w:i/>
          <w:spacing w:val="-6"/>
          <w:sz w:val="20"/>
          <w:szCs w:val="20"/>
        </w:rPr>
        <w:t xml:space="preserve"> </w:t>
      </w:r>
      <w:r w:rsidRPr="00450031">
        <w:rPr>
          <w:rFonts w:ascii="Times New Roman" w:hAnsi="Times New Roman" w:cs="Times New Roman"/>
          <w:i/>
          <w:sz w:val="20"/>
          <w:szCs w:val="20"/>
        </w:rPr>
        <w:t>for</w:t>
      </w:r>
      <w:r w:rsidRPr="00450031">
        <w:rPr>
          <w:rFonts w:ascii="Times New Roman" w:hAnsi="Times New Roman" w:cs="Times New Roman"/>
          <w:i/>
          <w:spacing w:val="-5"/>
          <w:sz w:val="20"/>
          <w:szCs w:val="20"/>
        </w:rPr>
        <w:t xml:space="preserve"> </w:t>
      </w:r>
      <w:r w:rsidRPr="00450031">
        <w:rPr>
          <w:rFonts w:ascii="Times New Roman" w:hAnsi="Times New Roman" w:cs="Times New Roman"/>
          <w:i/>
          <w:sz w:val="20"/>
          <w:szCs w:val="20"/>
        </w:rPr>
        <w:t>Completion</w:t>
      </w:r>
      <w:r w:rsidRPr="00450031">
        <w:rPr>
          <w:rFonts w:ascii="Times New Roman" w:hAnsi="Times New Roman" w:cs="Times New Roman"/>
          <w:i/>
          <w:spacing w:val="-3"/>
          <w:sz w:val="20"/>
          <w:szCs w:val="20"/>
        </w:rPr>
        <w:t xml:space="preserve"> </w:t>
      </w:r>
      <w:r w:rsidRPr="00450031">
        <w:rPr>
          <w:rFonts w:ascii="Times New Roman" w:hAnsi="Times New Roman" w:cs="Times New Roman"/>
          <w:i/>
          <w:sz w:val="20"/>
          <w:szCs w:val="20"/>
        </w:rPr>
        <w:t>of</w:t>
      </w:r>
      <w:r w:rsidRPr="00450031">
        <w:rPr>
          <w:rFonts w:ascii="Times New Roman" w:hAnsi="Times New Roman" w:cs="Times New Roman"/>
          <w:i/>
          <w:spacing w:val="-6"/>
          <w:sz w:val="20"/>
          <w:szCs w:val="20"/>
        </w:rPr>
        <w:t xml:space="preserve"> </w:t>
      </w:r>
      <w:r w:rsidRPr="00450031">
        <w:rPr>
          <w:rFonts w:ascii="Times New Roman" w:hAnsi="Times New Roman" w:cs="Times New Roman"/>
          <w:i/>
          <w:sz w:val="20"/>
          <w:szCs w:val="20"/>
        </w:rPr>
        <w:t>SF-LLL,</w:t>
      </w:r>
      <w:r w:rsidRPr="00450031">
        <w:rPr>
          <w:rFonts w:ascii="Times New Roman" w:hAnsi="Times New Roman" w:cs="Times New Roman"/>
          <w:i/>
          <w:spacing w:val="-3"/>
          <w:sz w:val="20"/>
          <w:szCs w:val="20"/>
        </w:rPr>
        <w:t xml:space="preserve"> </w:t>
      </w:r>
      <w:r w:rsidRPr="00450031">
        <w:rPr>
          <w:rFonts w:ascii="Times New Roman" w:hAnsi="Times New Roman" w:cs="Times New Roman"/>
          <w:i/>
          <w:sz w:val="20"/>
          <w:szCs w:val="20"/>
        </w:rPr>
        <w:t>Disclosure</w:t>
      </w:r>
      <w:r w:rsidRPr="00450031">
        <w:rPr>
          <w:rFonts w:ascii="Times New Roman" w:hAnsi="Times New Roman" w:cs="Times New Roman"/>
          <w:i/>
          <w:spacing w:val="-3"/>
          <w:sz w:val="20"/>
          <w:szCs w:val="20"/>
        </w:rPr>
        <w:t xml:space="preserve"> </w:t>
      </w:r>
      <w:r w:rsidRPr="00450031">
        <w:rPr>
          <w:rFonts w:ascii="Times New Roman" w:hAnsi="Times New Roman" w:cs="Times New Roman"/>
          <w:i/>
          <w:sz w:val="20"/>
          <w:szCs w:val="20"/>
        </w:rPr>
        <w:t>of</w:t>
      </w:r>
      <w:r w:rsidRPr="00450031">
        <w:rPr>
          <w:rFonts w:ascii="Times New Roman" w:hAnsi="Times New Roman" w:cs="Times New Roman"/>
          <w:i/>
          <w:spacing w:val="-6"/>
          <w:sz w:val="20"/>
          <w:szCs w:val="20"/>
        </w:rPr>
        <w:t xml:space="preserve"> </w:t>
      </w:r>
      <w:r w:rsidRPr="00450031">
        <w:rPr>
          <w:rFonts w:ascii="Times New Roman" w:hAnsi="Times New Roman" w:cs="Times New Roman"/>
          <w:i/>
          <w:sz w:val="20"/>
          <w:szCs w:val="20"/>
        </w:rPr>
        <w:t>Lobbying</w:t>
      </w:r>
      <w:r w:rsidRPr="00450031">
        <w:rPr>
          <w:rFonts w:ascii="Times New Roman" w:hAnsi="Times New Roman" w:cs="Times New Roman"/>
          <w:i/>
          <w:spacing w:val="-1"/>
          <w:sz w:val="20"/>
          <w:szCs w:val="20"/>
        </w:rPr>
        <w:t xml:space="preserve"> </w:t>
      </w:r>
      <w:r w:rsidRPr="00450031">
        <w:rPr>
          <w:rFonts w:ascii="Times New Roman" w:hAnsi="Times New Roman" w:cs="Times New Roman"/>
          <w:i/>
          <w:sz w:val="20"/>
          <w:szCs w:val="20"/>
        </w:rPr>
        <w:t>Activities</w:t>
      </w:r>
    </w:p>
    <w:p w:rsidR="00323DA5" w:rsidRPr="00450031" w:rsidP="00450031" w14:paraId="6C2864BB" w14:textId="77777777">
      <w:pPr>
        <w:pStyle w:val="BodyText"/>
        <w:spacing w:before="8"/>
        <w:rPr>
          <w:rFonts w:ascii="Times New Roman" w:hAnsi="Times New Roman" w:cs="Times New Roman"/>
          <w:i/>
        </w:rPr>
      </w:pPr>
    </w:p>
    <w:p w:rsidR="00323DA5" w:rsidRPr="00450031" w:rsidP="00450031" w14:paraId="64AD4DC5" w14:textId="77777777">
      <w:pPr>
        <w:pStyle w:val="ListParagraph"/>
        <w:numPr>
          <w:ilvl w:val="3"/>
          <w:numId w:val="19"/>
        </w:numPr>
        <w:tabs>
          <w:tab w:val="left" w:pos="3220"/>
        </w:tabs>
        <w:spacing w:before="1"/>
        <w:ind w:left="3219" w:right="1080" w:hanging="533"/>
        <w:rPr>
          <w:rFonts w:ascii="Times New Roman" w:hAnsi="Times New Roman" w:cs="Times New Roman"/>
          <w:sz w:val="20"/>
          <w:szCs w:val="20"/>
        </w:rPr>
      </w:pPr>
      <w:r w:rsidRPr="00450031">
        <w:rPr>
          <w:rFonts w:ascii="Times New Roman" w:hAnsi="Times New Roman" w:cs="Times New Roman"/>
          <w:sz w:val="20"/>
          <w:szCs w:val="20"/>
        </w:rPr>
        <w:t>Identify the type of covered Federal action for which lobbying activity is and/or has been</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secured to influence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outcome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 covered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action.</w:t>
      </w:r>
    </w:p>
    <w:p w:rsidR="00323DA5" w:rsidRPr="00450031" w:rsidP="00450031" w14:paraId="678D77E0" w14:textId="77777777">
      <w:pPr>
        <w:pStyle w:val="BodyText"/>
        <w:spacing w:before="6"/>
        <w:rPr>
          <w:rFonts w:ascii="Times New Roman" w:hAnsi="Times New Roman" w:cs="Times New Roman"/>
        </w:rPr>
      </w:pPr>
    </w:p>
    <w:p w:rsidR="00323DA5" w:rsidRPr="00450031" w:rsidP="00450031" w14:paraId="393CA923" w14:textId="77777777">
      <w:pPr>
        <w:pStyle w:val="ListParagraph"/>
        <w:numPr>
          <w:ilvl w:val="3"/>
          <w:numId w:val="19"/>
        </w:numPr>
        <w:tabs>
          <w:tab w:val="left" w:pos="3219"/>
          <w:tab w:val="left" w:pos="3220"/>
        </w:tabs>
        <w:spacing w:before="1"/>
        <w:ind w:left="3219" w:hanging="534"/>
        <w:rPr>
          <w:rFonts w:ascii="Times New Roman" w:hAnsi="Times New Roman" w:cs="Times New Roman"/>
          <w:sz w:val="20"/>
          <w:szCs w:val="20"/>
        </w:rPr>
      </w:pPr>
      <w:r w:rsidRPr="00450031">
        <w:rPr>
          <w:rFonts w:ascii="Times New Roman" w:hAnsi="Times New Roman" w:cs="Times New Roman"/>
          <w:sz w:val="20"/>
          <w:szCs w:val="20"/>
        </w:rPr>
        <w:t>Identify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status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covered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action.</w:t>
      </w:r>
    </w:p>
    <w:p w:rsidR="00323DA5" w:rsidRPr="00450031" w:rsidP="00450031" w14:paraId="6731789B" w14:textId="77777777">
      <w:pPr>
        <w:pStyle w:val="BodyText"/>
        <w:spacing w:before="8"/>
        <w:rPr>
          <w:rFonts w:ascii="Times New Roman" w:hAnsi="Times New Roman" w:cs="Times New Roman"/>
        </w:rPr>
      </w:pPr>
    </w:p>
    <w:p w:rsidR="00323DA5" w:rsidRPr="00450031" w:rsidP="00450031" w14:paraId="6FECCACA" w14:textId="77777777">
      <w:pPr>
        <w:pStyle w:val="ListParagraph"/>
        <w:numPr>
          <w:ilvl w:val="3"/>
          <w:numId w:val="19"/>
        </w:numPr>
        <w:tabs>
          <w:tab w:val="left" w:pos="3220"/>
        </w:tabs>
        <w:ind w:left="3219" w:right="1080" w:hanging="533"/>
        <w:rPr>
          <w:rFonts w:ascii="Times New Roman" w:hAnsi="Times New Roman" w:cs="Times New Roman"/>
          <w:sz w:val="20"/>
          <w:szCs w:val="20"/>
        </w:rPr>
      </w:pPr>
      <w:r w:rsidRPr="00450031">
        <w:rPr>
          <w:rFonts w:ascii="Times New Roman" w:hAnsi="Times New Roman" w:cs="Times New Roman"/>
          <w:sz w:val="20"/>
          <w:szCs w:val="20"/>
        </w:rPr>
        <w:t>Identify the appropriate classification of this report.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If this is a follow-up report caused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by a material change to the information previously reported, enter the year and quarter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 which the change occurred.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Enter the date of the last previously submitted report by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reporting entity for this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covered Federal action.</w:t>
      </w:r>
    </w:p>
    <w:p w:rsidR="00323DA5" w:rsidRPr="00450031" w:rsidP="00450031" w14:paraId="6A2CAA94" w14:textId="77777777">
      <w:pPr>
        <w:pStyle w:val="BodyText"/>
        <w:spacing w:before="9"/>
        <w:rPr>
          <w:rFonts w:ascii="Times New Roman" w:hAnsi="Times New Roman" w:cs="Times New Roman"/>
        </w:rPr>
      </w:pPr>
    </w:p>
    <w:p w:rsidR="00323DA5" w:rsidRPr="00450031" w:rsidP="00450031" w14:paraId="4E98F211" w14:textId="77777777">
      <w:pPr>
        <w:pStyle w:val="ListParagraph"/>
        <w:numPr>
          <w:ilvl w:val="3"/>
          <w:numId w:val="19"/>
        </w:numPr>
        <w:tabs>
          <w:tab w:val="left" w:pos="3220"/>
        </w:tabs>
        <w:ind w:left="3219" w:right="1076" w:hanging="533"/>
        <w:rPr>
          <w:rFonts w:ascii="Times New Roman" w:hAnsi="Times New Roman" w:cs="Times New Roman"/>
          <w:sz w:val="20"/>
          <w:szCs w:val="20"/>
        </w:rPr>
      </w:pPr>
      <w:r w:rsidRPr="00450031">
        <w:rPr>
          <w:rFonts w:ascii="Times New Roman" w:hAnsi="Times New Roman" w:cs="Times New Roman"/>
          <w:sz w:val="20"/>
          <w:szCs w:val="20"/>
        </w:rPr>
        <w:t>Enter the full name, address, city, state, and zip code of the reporting entity.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Include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Congressional District, if known.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Check the appropriate classification of the reporting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entity that designates if it is, or expects to be, a prime or subaward recipient. Subawards</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include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but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are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not</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limited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subcontracts,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subgrants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contract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awards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under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grants.</w:t>
      </w:r>
    </w:p>
    <w:p w:rsidR="00323DA5" w:rsidRPr="00450031" w:rsidP="00450031" w14:paraId="5C8B4B25" w14:textId="77777777">
      <w:pPr>
        <w:pStyle w:val="BodyText"/>
        <w:spacing w:before="8"/>
        <w:rPr>
          <w:rFonts w:ascii="Times New Roman" w:hAnsi="Times New Roman" w:cs="Times New Roman"/>
        </w:rPr>
      </w:pPr>
    </w:p>
    <w:p w:rsidR="00323DA5" w:rsidRPr="00450031" w:rsidP="00450031" w14:paraId="66CEA387" w14:textId="77777777">
      <w:pPr>
        <w:pStyle w:val="ListParagraph"/>
        <w:numPr>
          <w:ilvl w:val="3"/>
          <w:numId w:val="19"/>
        </w:numPr>
        <w:tabs>
          <w:tab w:val="left" w:pos="3220"/>
        </w:tabs>
        <w:ind w:left="3219" w:right="1077" w:hanging="533"/>
        <w:rPr>
          <w:rFonts w:ascii="Times New Roman" w:hAnsi="Times New Roman" w:cs="Times New Roman"/>
          <w:sz w:val="20"/>
          <w:szCs w:val="20"/>
        </w:rPr>
      </w:pPr>
      <w:r w:rsidRPr="00450031">
        <w:rPr>
          <w:rFonts w:ascii="Times New Roman" w:hAnsi="Times New Roman" w:cs="Times New Roman"/>
          <w:sz w:val="20"/>
          <w:szCs w:val="20"/>
        </w:rPr>
        <w:t>If the organization filing the report in item 4 checks "</w:t>
      </w:r>
      <w:r w:rsidRPr="00450031">
        <w:rPr>
          <w:rFonts w:ascii="Times New Roman" w:hAnsi="Times New Roman" w:cs="Times New Roman"/>
          <w:sz w:val="20"/>
          <w:szCs w:val="20"/>
        </w:rPr>
        <w:t>subawardee</w:t>
      </w:r>
      <w:r w:rsidRPr="00450031">
        <w:rPr>
          <w:rFonts w:ascii="Times New Roman" w:hAnsi="Times New Roman" w:cs="Times New Roman"/>
          <w:sz w:val="20"/>
          <w:szCs w:val="20"/>
        </w:rPr>
        <w:t>," then enter the full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name,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address,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city,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zip</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code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prime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recipient.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Include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Congressional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District,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known.</w:t>
      </w:r>
    </w:p>
    <w:p w:rsidR="00323DA5" w:rsidRPr="00450031" w:rsidP="00450031" w14:paraId="20647120" w14:textId="77777777">
      <w:pPr>
        <w:pStyle w:val="BodyText"/>
        <w:spacing w:before="8"/>
        <w:rPr>
          <w:rFonts w:ascii="Times New Roman" w:hAnsi="Times New Roman" w:cs="Times New Roman"/>
        </w:rPr>
      </w:pPr>
    </w:p>
    <w:p w:rsidR="00323DA5" w:rsidRPr="00450031" w:rsidP="00450031" w14:paraId="48548E80" w14:textId="77777777">
      <w:pPr>
        <w:pStyle w:val="ListParagraph"/>
        <w:numPr>
          <w:ilvl w:val="3"/>
          <w:numId w:val="19"/>
        </w:numPr>
        <w:tabs>
          <w:tab w:val="left" w:pos="3220"/>
        </w:tabs>
        <w:ind w:left="3219" w:right="1076" w:hanging="533"/>
        <w:rPr>
          <w:rFonts w:ascii="Times New Roman" w:hAnsi="Times New Roman" w:cs="Times New Roman"/>
          <w:sz w:val="20"/>
          <w:szCs w:val="20"/>
        </w:rPr>
      </w:pPr>
      <w:r w:rsidRPr="00450031">
        <w:rPr>
          <w:rFonts w:ascii="Times New Roman" w:hAnsi="Times New Roman" w:cs="Times New Roman"/>
          <w:sz w:val="20"/>
          <w:szCs w:val="20"/>
        </w:rPr>
        <w:t>Enter the name of the Federal agency making the award or loan commitment. Include at</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least</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one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organizational</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level</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below</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agency</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name,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if</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known.</w:t>
      </w:r>
      <w:r w:rsidRPr="00450031">
        <w:rPr>
          <w:rFonts w:ascii="Times New Roman" w:hAnsi="Times New Roman" w:cs="Times New Roman"/>
          <w:spacing w:val="29"/>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example,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Department</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Transportation, U.S. Coast Guard.</w:t>
      </w:r>
    </w:p>
    <w:p w:rsidR="00323DA5" w:rsidRPr="00450031" w:rsidP="00450031" w14:paraId="6EEB8EFA" w14:textId="77777777">
      <w:pPr>
        <w:pStyle w:val="BodyText"/>
        <w:spacing w:before="7"/>
        <w:rPr>
          <w:rFonts w:ascii="Times New Roman" w:hAnsi="Times New Roman" w:cs="Times New Roman"/>
        </w:rPr>
      </w:pPr>
    </w:p>
    <w:p w:rsidR="00323DA5" w:rsidRPr="00450031" w:rsidP="00450031" w14:paraId="5DD8FBCA" w14:textId="77777777">
      <w:pPr>
        <w:pStyle w:val="ListParagraph"/>
        <w:numPr>
          <w:ilvl w:val="3"/>
          <w:numId w:val="19"/>
        </w:numPr>
        <w:tabs>
          <w:tab w:val="left" w:pos="3220"/>
        </w:tabs>
        <w:spacing w:before="1"/>
        <w:ind w:left="3219" w:right="1075" w:hanging="533"/>
        <w:rPr>
          <w:rFonts w:ascii="Times New Roman" w:hAnsi="Times New Roman" w:cs="Times New Roman"/>
          <w:sz w:val="20"/>
          <w:szCs w:val="20"/>
        </w:rPr>
      </w:pPr>
      <w:r w:rsidRPr="00450031">
        <w:rPr>
          <w:rFonts w:ascii="Times New Roman" w:hAnsi="Times New Roman" w:cs="Times New Roman"/>
          <w:sz w:val="20"/>
          <w:szCs w:val="20"/>
        </w:rPr>
        <w:t>Enter</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program</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name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description</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covered</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action</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(item</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1).</w:t>
      </w:r>
      <w:r w:rsidRPr="00450031">
        <w:rPr>
          <w:rFonts w:ascii="Times New Roman" w:hAnsi="Times New Roman" w:cs="Times New Roman"/>
          <w:spacing w:val="31"/>
          <w:sz w:val="20"/>
          <w:szCs w:val="20"/>
        </w:rPr>
        <w:t xml:space="preserve"> </w:t>
      </w:r>
      <w:r w:rsidRPr="00450031">
        <w:rPr>
          <w:rFonts w:ascii="Times New Roman" w:hAnsi="Times New Roman" w:cs="Times New Roman"/>
          <w:sz w:val="20"/>
          <w:szCs w:val="20"/>
        </w:rPr>
        <w:t>If</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known, enter the full Catalog of Federal Domestic Assistance (CFDA) number for grants,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cooperative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agreements,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loans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loan commitments.</w:t>
      </w:r>
    </w:p>
    <w:p w:rsidR="00323DA5" w:rsidP="00450031" w14:paraId="7FCCE524" w14:textId="77777777">
      <w:pPr>
        <w:rPr>
          <w:rFonts w:ascii="Times New Roman" w:hAnsi="Times New Roman" w:cs="Times New Roman"/>
          <w:sz w:val="20"/>
          <w:szCs w:val="20"/>
        </w:rPr>
      </w:pPr>
    </w:p>
    <w:p w:rsidR="00323DA5" w:rsidRPr="00450031" w:rsidP="00450031" w14:paraId="0616F19B" w14:textId="77777777">
      <w:pPr>
        <w:pStyle w:val="ListParagraph"/>
        <w:numPr>
          <w:ilvl w:val="3"/>
          <w:numId w:val="19"/>
        </w:numPr>
        <w:tabs>
          <w:tab w:val="left" w:pos="3220"/>
        </w:tabs>
        <w:spacing w:before="39"/>
        <w:ind w:left="3219" w:right="1077" w:hanging="533"/>
        <w:rPr>
          <w:rFonts w:ascii="Times New Roman" w:hAnsi="Times New Roman" w:cs="Times New Roman"/>
          <w:sz w:val="20"/>
          <w:szCs w:val="20"/>
        </w:rPr>
      </w:pPr>
      <w:r w:rsidRPr="00450031">
        <w:rPr>
          <w:rFonts w:ascii="Times New Roman" w:hAnsi="Times New Roman" w:cs="Times New Roman"/>
          <w:sz w:val="20"/>
          <w:szCs w:val="20"/>
        </w:rPr>
        <w:t>Enter the most appropriate Federal identifying number available for the Federal action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identified in item 1 (e.g., Request for Proposal (RFP) number; Invitation for Bid (IFB)</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number;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grant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announcement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number;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contact,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grant,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loan;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application/proposal control number assigned by the Federal agency).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Include prefixes,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e.g., "RFP-DE-90-001."</w:t>
      </w:r>
    </w:p>
    <w:p w:rsidR="00323DA5" w:rsidRPr="00450031" w:rsidP="00450031" w14:paraId="393F87F9" w14:textId="77777777">
      <w:pPr>
        <w:pStyle w:val="BodyText"/>
        <w:spacing w:before="9"/>
        <w:rPr>
          <w:rFonts w:ascii="Times New Roman" w:hAnsi="Times New Roman" w:cs="Times New Roman"/>
        </w:rPr>
      </w:pPr>
    </w:p>
    <w:p w:rsidR="00323DA5" w:rsidRPr="00450031" w:rsidP="00450031" w14:paraId="55502BEE" w14:textId="77777777">
      <w:pPr>
        <w:pStyle w:val="ListParagraph"/>
        <w:numPr>
          <w:ilvl w:val="3"/>
          <w:numId w:val="19"/>
        </w:numPr>
        <w:tabs>
          <w:tab w:val="left" w:pos="3220"/>
        </w:tabs>
        <w:ind w:left="3219" w:right="1073" w:hanging="533"/>
        <w:rPr>
          <w:rFonts w:ascii="Times New Roman" w:hAnsi="Times New Roman" w:cs="Times New Roman"/>
          <w:sz w:val="20"/>
          <w:szCs w:val="20"/>
        </w:rPr>
      </w:pPr>
      <w:r w:rsidRPr="00450031">
        <w:rPr>
          <w:rFonts w:ascii="Times New Roman" w:hAnsi="Times New Roman" w:cs="Times New Roman"/>
          <w:sz w:val="20"/>
          <w:szCs w:val="20"/>
        </w:rPr>
        <w:t>For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covered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action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where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there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has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been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award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loan</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commitment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Federal agency, enter the Federal amount of the award/loan commitment for the prime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entity identified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item</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4 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5.</w:t>
      </w:r>
    </w:p>
    <w:p w:rsidR="00323DA5" w:rsidRPr="00450031" w:rsidP="00450031" w14:paraId="7FB22672" w14:textId="77777777">
      <w:pPr>
        <w:pStyle w:val="BodyText"/>
        <w:spacing w:before="8"/>
        <w:rPr>
          <w:rFonts w:ascii="Times New Roman" w:hAnsi="Times New Roman" w:cs="Times New Roman"/>
        </w:rPr>
      </w:pPr>
    </w:p>
    <w:p w:rsidR="00323DA5" w:rsidRPr="00450031" w:rsidP="00450031" w14:paraId="7079CD36" w14:textId="77777777">
      <w:pPr>
        <w:pStyle w:val="BodyText"/>
        <w:ind w:left="3220" w:right="1064" w:hanging="533"/>
        <w:rPr>
          <w:rFonts w:ascii="Times New Roman" w:hAnsi="Times New Roman" w:cs="Times New Roman"/>
        </w:rPr>
      </w:pPr>
      <w:r w:rsidRPr="00450031">
        <w:rPr>
          <w:rFonts w:ascii="Times New Roman" w:hAnsi="Times New Roman" w:cs="Times New Roman"/>
        </w:rPr>
        <w:t>10a.</w:t>
      </w:r>
      <w:r w:rsidRPr="00450031">
        <w:rPr>
          <w:rFonts w:ascii="Times New Roman" w:hAnsi="Times New Roman" w:cs="Times New Roman"/>
          <w:spacing w:val="41"/>
        </w:rPr>
        <w:t xml:space="preserve"> </w:t>
      </w:r>
      <w:r w:rsidRPr="00450031">
        <w:rPr>
          <w:rFonts w:ascii="Times New Roman" w:hAnsi="Times New Roman" w:cs="Times New Roman"/>
        </w:rPr>
        <w:t>Enter</w:t>
      </w:r>
      <w:r w:rsidRPr="00450031">
        <w:rPr>
          <w:rFonts w:ascii="Times New Roman" w:hAnsi="Times New Roman" w:cs="Times New Roman"/>
          <w:spacing w:val="7"/>
        </w:rPr>
        <w:t xml:space="preserve"> </w:t>
      </w:r>
      <w:r w:rsidRPr="00450031">
        <w:rPr>
          <w:rFonts w:ascii="Times New Roman" w:hAnsi="Times New Roman" w:cs="Times New Roman"/>
        </w:rPr>
        <w:t>the</w:t>
      </w:r>
      <w:r w:rsidRPr="00450031">
        <w:rPr>
          <w:rFonts w:ascii="Times New Roman" w:hAnsi="Times New Roman" w:cs="Times New Roman"/>
          <w:spacing w:val="6"/>
        </w:rPr>
        <w:t xml:space="preserve"> </w:t>
      </w:r>
      <w:r w:rsidRPr="00450031">
        <w:rPr>
          <w:rFonts w:ascii="Times New Roman" w:hAnsi="Times New Roman" w:cs="Times New Roman"/>
        </w:rPr>
        <w:t>full</w:t>
      </w:r>
      <w:r w:rsidRPr="00450031">
        <w:rPr>
          <w:rFonts w:ascii="Times New Roman" w:hAnsi="Times New Roman" w:cs="Times New Roman"/>
          <w:spacing w:val="6"/>
        </w:rPr>
        <w:t xml:space="preserve"> </w:t>
      </w:r>
      <w:r w:rsidRPr="00450031">
        <w:rPr>
          <w:rFonts w:ascii="Times New Roman" w:hAnsi="Times New Roman" w:cs="Times New Roman"/>
        </w:rPr>
        <w:t>name,</w:t>
      </w:r>
      <w:r w:rsidRPr="00450031">
        <w:rPr>
          <w:rFonts w:ascii="Times New Roman" w:hAnsi="Times New Roman" w:cs="Times New Roman"/>
          <w:spacing w:val="8"/>
        </w:rPr>
        <w:t xml:space="preserve"> </w:t>
      </w:r>
      <w:r w:rsidRPr="00450031">
        <w:rPr>
          <w:rFonts w:ascii="Times New Roman" w:hAnsi="Times New Roman" w:cs="Times New Roman"/>
        </w:rPr>
        <w:t>address,</w:t>
      </w:r>
      <w:r w:rsidRPr="00450031">
        <w:rPr>
          <w:rFonts w:ascii="Times New Roman" w:hAnsi="Times New Roman" w:cs="Times New Roman"/>
          <w:spacing w:val="7"/>
        </w:rPr>
        <w:t xml:space="preserve"> </w:t>
      </w:r>
      <w:r w:rsidRPr="00450031">
        <w:rPr>
          <w:rFonts w:ascii="Times New Roman" w:hAnsi="Times New Roman" w:cs="Times New Roman"/>
        </w:rPr>
        <w:t>city,</w:t>
      </w:r>
      <w:r w:rsidRPr="00450031">
        <w:rPr>
          <w:rFonts w:ascii="Times New Roman" w:hAnsi="Times New Roman" w:cs="Times New Roman"/>
          <w:spacing w:val="7"/>
        </w:rPr>
        <w:t xml:space="preserve"> </w:t>
      </w:r>
      <w:r w:rsidRPr="00450031">
        <w:rPr>
          <w:rFonts w:ascii="Times New Roman" w:hAnsi="Times New Roman" w:cs="Times New Roman"/>
        </w:rPr>
        <w:t>state,</w:t>
      </w:r>
      <w:r w:rsidRPr="00450031">
        <w:rPr>
          <w:rFonts w:ascii="Times New Roman" w:hAnsi="Times New Roman" w:cs="Times New Roman"/>
          <w:spacing w:val="7"/>
        </w:rPr>
        <w:t xml:space="preserve"> </w:t>
      </w:r>
      <w:r w:rsidRPr="00450031">
        <w:rPr>
          <w:rFonts w:ascii="Times New Roman" w:hAnsi="Times New Roman" w:cs="Times New Roman"/>
        </w:rPr>
        <w:t>and</w:t>
      </w:r>
      <w:r w:rsidRPr="00450031">
        <w:rPr>
          <w:rFonts w:ascii="Times New Roman" w:hAnsi="Times New Roman" w:cs="Times New Roman"/>
          <w:spacing w:val="7"/>
        </w:rPr>
        <w:t xml:space="preserve"> </w:t>
      </w:r>
      <w:r w:rsidRPr="00450031">
        <w:rPr>
          <w:rFonts w:ascii="Times New Roman" w:hAnsi="Times New Roman" w:cs="Times New Roman"/>
        </w:rPr>
        <w:t>zip</w:t>
      </w:r>
      <w:r w:rsidRPr="00450031">
        <w:rPr>
          <w:rFonts w:ascii="Times New Roman" w:hAnsi="Times New Roman" w:cs="Times New Roman"/>
          <w:spacing w:val="6"/>
        </w:rPr>
        <w:t xml:space="preserve"> </w:t>
      </w:r>
      <w:r w:rsidRPr="00450031">
        <w:rPr>
          <w:rFonts w:ascii="Times New Roman" w:hAnsi="Times New Roman" w:cs="Times New Roman"/>
        </w:rPr>
        <w:t>code</w:t>
      </w:r>
      <w:r w:rsidRPr="00450031">
        <w:rPr>
          <w:rFonts w:ascii="Times New Roman" w:hAnsi="Times New Roman" w:cs="Times New Roman"/>
          <w:spacing w:val="6"/>
        </w:rPr>
        <w:t xml:space="preserve"> </w:t>
      </w:r>
      <w:r w:rsidRPr="00450031">
        <w:rPr>
          <w:rFonts w:ascii="Times New Roman" w:hAnsi="Times New Roman" w:cs="Times New Roman"/>
        </w:rPr>
        <w:t>of</w:t>
      </w:r>
      <w:r w:rsidRPr="00450031">
        <w:rPr>
          <w:rFonts w:ascii="Times New Roman" w:hAnsi="Times New Roman" w:cs="Times New Roman"/>
          <w:spacing w:val="6"/>
        </w:rPr>
        <w:t xml:space="preserve"> </w:t>
      </w:r>
      <w:r w:rsidRPr="00450031">
        <w:rPr>
          <w:rFonts w:ascii="Times New Roman" w:hAnsi="Times New Roman" w:cs="Times New Roman"/>
        </w:rPr>
        <w:t>the</w:t>
      </w:r>
      <w:r w:rsidRPr="00450031">
        <w:rPr>
          <w:rFonts w:ascii="Times New Roman" w:hAnsi="Times New Roman" w:cs="Times New Roman"/>
          <w:spacing w:val="7"/>
        </w:rPr>
        <w:t xml:space="preserve"> </w:t>
      </w:r>
      <w:r w:rsidRPr="00450031">
        <w:rPr>
          <w:rFonts w:ascii="Times New Roman" w:hAnsi="Times New Roman" w:cs="Times New Roman"/>
        </w:rPr>
        <w:t>lobbying</w:t>
      </w:r>
      <w:r w:rsidRPr="00450031">
        <w:rPr>
          <w:rFonts w:ascii="Times New Roman" w:hAnsi="Times New Roman" w:cs="Times New Roman"/>
          <w:spacing w:val="6"/>
        </w:rPr>
        <w:t xml:space="preserve"> </w:t>
      </w:r>
      <w:r w:rsidRPr="00450031">
        <w:rPr>
          <w:rFonts w:ascii="Times New Roman" w:hAnsi="Times New Roman" w:cs="Times New Roman"/>
        </w:rPr>
        <w:t>entity</w:t>
      </w:r>
      <w:r w:rsidRPr="00450031">
        <w:rPr>
          <w:rFonts w:ascii="Times New Roman" w:hAnsi="Times New Roman" w:cs="Times New Roman"/>
          <w:spacing w:val="8"/>
        </w:rPr>
        <w:t xml:space="preserve"> </w:t>
      </w:r>
      <w:r w:rsidRPr="00450031">
        <w:rPr>
          <w:rFonts w:ascii="Times New Roman" w:hAnsi="Times New Roman" w:cs="Times New Roman"/>
        </w:rPr>
        <w:t>engaged</w:t>
      </w:r>
      <w:r w:rsidRPr="00450031">
        <w:rPr>
          <w:rFonts w:ascii="Times New Roman" w:hAnsi="Times New Roman" w:cs="Times New Roman"/>
          <w:spacing w:val="7"/>
        </w:rPr>
        <w:t xml:space="preserve"> </w:t>
      </w:r>
      <w:r w:rsidRPr="00450031">
        <w:rPr>
          <w:rFonts w:ascii="Times New Roman" w:hAnsi="Times New Roman" w:cs="Times New Roman"/>
        </w:rPr>
        <w:t>by</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3"/>
        </w:rPr>
        <w:t xml:space="preserve"> </w:t>
      </w:r>
      <w:r w:rsidRPr="00450031">
        <w:rPr>
          <w:rFonts w:ascii="Times New Roman" w:hAnsi="Times New Roman" w:cs="Times New Roman"/>
        </w:rPr>
        <w:t>reporting</w:t>
      </w:r>
      <w:r w:rsidRPr="00450031">
        <w:rPr>
          <w:rFonts w:ascii="Times New Roman" w:hAnsi="Times New Roman" w:cs="Times New Roman"/>
          <w:spacing w:val="-1"/>
        </w:rPr>
        <w:t xml:space="preserve"> </w:t>
      </w:r>
      <w:r w:rsidRPr="00450031">
        <w:rPr>
          <w:rFonts w:ascii="Times New Roman" w:hAnsi="Times New Roman" w:cs="Times New Roman"/>
        </w:rPr>
        <w:t>entity</w:t>
      </w:r>
      <w:r w:rsidRPr="00450031">
        <w:rPr>
          <w:rFonts w:ascii="Times New Roman" w:hAnsi="Times New Roman" w:cs="Times New Roman"/>
          <w:spacing w:val="-1"/>
        </w:rPr>
        <w:t xml:space="preserve"> </w:t>
      </w:r>
      <w:r w:rsidRPr="00450031">
        <w:rPr>
          <w:rFonts w:ascii="Times New Roman" w:hAnsi="Times New Roman" w:cs="Times New Roman"/>
        </w:rPr>
        <w:t>identified</w:t>
      </w:r>
      <w:r w:rsidRPr="00450031">
        <w:rPr>
          <w:rFonts w:ascii="Times New Roman" w:hAnsi="Times New Roman" w:cs="Times New Roman"/>
          <w:spacing w:val="2"/>
        </w:rPr>
        <w:t xml:space="preserve"> </w:t>
      </w:r>
      <w:r w:rsidRPr="00450031">
        <w:rPr>
          <w:rFonts w:ascii="Times New Roman" w:hAnsi="Times New Roman" w:cs="Times New Roman"/>
        </w:rPr>
        <w:t>in</w:t>
      </w:r>
      <w:r w:rsidRPr="00450031">
        <w:rPr>
          <w:rFonts w:ascii="Times New Roman" w:hAnsi="Times New Roman" w:cs="Times New Roman"/>
          <w:spacing w:val="-1"/>
        </w:rPr>
        <w:t xml:space="preserve"> </w:t>
      </w:r>
      <w:r w:rsidRPr="00450031">
        <w:rPr>
          <w:rFonts w:ascii="Times New Roman" w:hAnsi="Times New Roman" w:cs="Times New Roman"/>
        </w:rPr>
        <w:t>item</w:t>
      </w:r>
      <w:r w:rsidRPr="00450031">
        <w:rPr>
          <w:rFonts w:ascii="Times New Roman" w:hAnsi="Times New Roman" w:cs="Times New Roman"/>
          <w:spacing w:val="-2"/>
        </w:rPr>
        <w:t xml:space="preserve"> </w:t>
      </w:r>
      <w:r w:rsidRPr="00450031">
        <w:rPr>
          <w:rFonts w:ascii="Times New Roman" w:hAnsi="Times New Roman" w:cs="Times New Roman"/>
        </w:rPr>
        <w:t>4</w:t>
      </w:r>
      <w:r w:rsidRPr="00450031">
        <w:rPr>
          <w:rFonts w:ascii="Times New Roman" w:hAnsi="Times New Roman" w:cs="Times New Roman"/>
          <w:spacing w:val="-1"/>
        </w:rPr>
        <w:t xml:space="preserve"> </w:t>
      </w:r>
      <w:r w:rsidRPr="00450031">
        <w:rPr>
          <w:rFonts w:ascii="Times New Roman" w:hAnsi="Times New Roman" w:cs="Times New Roman"/>
        </w:rPr>
        <w:t>to</w:t>
      </w:r>
      <w:r w:rsidRPr="00450031">
        <w:rPr>
          <w:rFonts w:ascii="Times New Roman" w:hAnsi="Times New Roman" w:cs="Times New Roman"/>
          <w:spacing w:val="-2"/>
        </w:rPr>
        <w:t xml:space="preserve"> </w:t>
      </w:r>
      <w:r w:rsidRPr="00450031">
        <w:rPr>
          <w:rFonts w:ascii="Times New Roman" w:hAnsi="Times New Roman" w:cs="Times New Roman"/>
        </w:rPr>
        <w:t>influence</w:t>
      </w:r>
      <w:r w:rsidRPr="00450031">
        <w:rPr>
          <w:rFonts w:ascii="Times New Roman" w:hAnsi="Times New Roman" w:cs="Times New Roman"/>
          <w:spacing w:val="-2"/>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covered</w:t>
      </w:r>
      <w:r w:rsidRPr="00450031">
        <w:rPr>
          <w:rFonts w:ascii="Times New Roman" w:hAnsi="Times New Roman" w:cs="Times New Roman"/>
          <w:spacing w:val="-1"/>
        </w:rPr>
        <w:t xml:space="preserve"> </w:t>
      </w:r>
      <w:r w:rsidRPr="00450031">
        <w:rPr>
          <w:rFonts w:ascii="Times New Roman" w:hAnsi="Times New Roman" w:cs="Times New Roman"/>
        </w:rPr>
        <w:t>Federal</w:t>
      </w:r>
      <w:r w:rsidRPr="00450031">
        <w:rPr>
          <w:rFonts w:ascii="Times New Roman" w:hAnsi="Times New Roman" w:cs="Times New Roman"/>
          <w:spacing w:val="-1"/>
        </w:rPr>
        <w:t xml:space="preserve"> </w:t>
      </w:r>
      <w:r w:rsidRPr="00450031">
        <w:rPr>
          <w:rFonts w:ascii="Times New Roman" w:hAnsi="Times New Roman" w:cs="Times New Roman"/>
        </w:rPr>
        <w:t>action.</w:t>
      </w:r>
    </w:p>
    <w:p w:rsidR="00323DA5" w:rsidRPr="00450031" w:rsidP="00450031" w14:paraId="0BC27CBE" w14:textId="77777777">
      <w:pPr>
        <w:pStyle w:val="BodyText"/>
        <w:spacing w:before="6"/>
        <w:rPr>
          <w:rFonts w:ascii="Times New Roman" w:hAnsi="Times New Roman" w:cs="Times New Roman"/>
        </w:rPr>
      </w:pPr>
    </w:p>
    <w:p w:rsidR="00323DA5" w:rsidRPr="00450031" w:rsidP="00450031" w14:paraId="3F383CB2" w14:textId="77777777">
      <w:pPr>
        <w:pStyle w:val="BodyText"/>
        <w:ind w:left="3220" w:right="1064" w:hanging="540"/>
        <w:rPr>
          <w:rFonts w:ascii="Times New Roman" w:hAnsi="Times New Roman" w:cs="Times New Roman"/>
        </w:rPr>
      </w:pPr>
      <w:r w:rsidRPr="00450031">
        <w:rPr>
          <w:rFonts w:ascii="Times New Roman" w:hAnsi="Times New Roman" w:cs="Times New Roman"/>
        </w:rPr>
        <w:t>10b.</w:t>
      </w:r>
      <w:r w:rsidRPr="00450031">
        <w:rPr>
          <w:rFonts w:ascii="Times New Roman" w:hAnsi="Times New Roman" w:cs="Times New Roman"/>
          <w:spacing w:val="37"/>
        </w:rPr>
        <w:t xml:space="preserve"> </w:t>
      </w:r>
      <w:r w:rsidRPr="00450031">
        <w:rPr>
          <w:rFonts w:ascii="Times New Roman" w:hAnsi="Times New Roman" w:cs="Times New Roman"/>
        </w:rPr>
        <w:t>Enter</w:t>
      </w:r>
      <w:r w:rsidRPr="00450031">
        <w:rPr>
          <w:rFonts w:ascii="Times New Roman" w:hAnsi="Times New Roman" w:cs="Times New Roman"/>
          <w:spacing w:val="10"/>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full</w:t>
      </w:r>
      <w:r w:rsidRPr="00450031">
        <w:rPr>
          <w:rFonts w:ascii="Times New Roman" w:hAnsi="Times New Roman" w:cs="Times New Roman"/>
          <w:spacing w:val="9"/>
        </w:rPr>
        <w:t xml:space="preserve"> </w:t>
      </w:r>
      <w:r w:rsidRPr="00450031">
        <w:rPr>
          <w:rFonts w:ascii="Times New Roman" w:hAnsi="Times New Roman" w:cs="Times New Roman"/>
        </w:rPr>
        <w:t>names</w:t>
      </w:r>
      <w:r w:rsidRPr="00450031">
        <w:rPr>
          <w:rFonts w:ascii="Times New Roman" w:hAnsi="Times New Roman" w:cs="Times New Roman"/>
          <w:spacing w:val="9"/>
        </w:rPr>
        <w:t xml:space="preserve"> </w:t>
      </w:r>
      <w:r w:rsidRPr="00450031">
        <w:rPr>
          <w:rFonts w:ascii="Times New Roman" w:hAnsi="Times New Roman" w:cs="Times New Roman"/>
        </w:rPr>
        <w:t>of</w:t>
      </w:r>
      <w:r w:rsidRPr="00450031">
        <w:rPr>
          <w:rFonts w:ascii="Times New Roman" w:hAnsi="Times New Roman" w:cs="Times New Roman"/>
          <w:spacing w:val="10"/>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individual(s)</w:t>
      </w:r>
      <w:r w:rsidRPr="00450031">
        <w:rPr>
          <w:rFonts w:ascii="Times New Roman" w:hAnsi="Times New Roman" w:cs="Times New Roman"/>
          <w:spacing w:val="10"/>
        </w:rPr>
        <w:t xml:space="preserve"> </w:t>
      </w:r>
      <w:r w:rsidRPr="00450031">
        <w:rPr>
          <w:rFonts w:ascii="Times New Roman" w:hAnsi="Times New Roman" w:cs="Times New Roman"/>
        </w:rPr>
        <w:t>performing</w:t>
      </w:r>
      <w:r w:rsidRPr="00450031">
        <w:rPr>
          <w:rFonts w:ascii="Times New Roman" w:hAnsi="Times New Roman" w:cs="Times New Roman"/>
          <w:spacing w:val="11"/>
        </w:rPr>
        <w:t xml:space="preserve"> </w:t>
      </w:r>
      <w:r w:rsidRPr="00450031">
        <w:rPr>
          <w:rFonts w:ascii="Times New Roman" w:hAnsi="Times New Roman" w:cs="Times New Roman"/>
        </w:rPr>
        <w:t>services,</w:t>
      </w:r>
      <w:r w:rsidRPr="00450031">
        <w:rPr>
          <w:rFonts w:ascii="Times New Roman" w:hAnsi="Times New Roman" w:cs="Times New Roman"/>
          <w:spacing w:val="11"/>
        </w:rPr>
        <w:t xml:space="preserve"> </w:t>
      </w:r>
      <w:r w:rsidRPr="00450031">
        <w:rPr>
          <w:rFonts w:ascii="Times New Roman" w:hAnsi="Times New Roman" w:cs="Times New Roman"/>
        </w:rPr>
        <w:t>and</w:t>
      </w:r>
      <w:r w:rsidRPr="00450031">
        <w:rPr>
          <w:rFonts w:ascii="Times New Roman" w:hAnsi="Times New Roman" w:cs="Times New Roman"/>
          <w:spacing w:val="12"/>
        </w:rPr>
        <w:t xml:space="preserve"> </w:t>
      </w:r>
      <w:r w:rsidRPr="00450031">
        <w:rPr>
          <w:rFonts w:ascii="Times New Roman" w:hAnsi="Times New Roman" w:cs="Times New Roman"/>
        </w:rPr>
        <w:t>include</w:t>
      </w:r>
      <w:r w:rsidRPr="00450031">
        <w:rPr>
          <w:rFonts w:ascii="Times New Roman" w:hAnsi="Times New Roman" w:cs="Times New Roman"/>
          <w:spacing w:val="10"/>
        </w:rPr>
        <w:t xml:space="preserve"> </w:t>
      </w:r>
      <w:r w:rsidRPr="00450031">
        <w:rPr>
          <w:rFonts w:ascii="Times New Roman" w:hAnsi="Times New Roman" w:cs="Times New Roman"/>
        </w:rPr>
        <w:t>full</w:t>
      </w:r>
      <w:r w:rsidRPr="00450031">
        <w:rPr>
          <w:rFonts w:ascii="Times New Roman" w:hAnsi="Times New Roman" w:cs="Times New Roman"/>
          <w:spacing w:val="10"/>
        </w:rPr>
        <w:t xml:space="preserve"> </w:t>
      </w:r>
      <w:r w:rsidRPr="00450031">
        <w:rPr>
          <w:rFonts w:ascii="Times New Roman" w:hAnsi="Times New Roman" w:cs="Times New Roman"/>
        </w:rPr>
        <w:t>address</w:t>
      </w:r>
      <w:r w:rsidRPr="00450031">
        <w:rPr>
          <w:rFonts w:ascii="Times New Roman" w:hAnsi="Times New Roman" w:cs="Times New Roman"/>
          <w:spacing w:val="10"/>
        </w:rPr>
        <w:t xml:space="preserve"> </w:t>
      </w:r>
      <w:r w:rsidRPr="00450031">
        <w:rPr>
          <w:rFonts w:ascii="Times New Roman" w:hAnsi="Times New Roman" w:cs="Times New Roman"/>
        </w:rPr>
        <w:t>if</w:t>
      </w:r>
      <w:r w:rsidRPr="00450031">
        <w:rPr>
          <w:rFonts w:ascii="Times New Roman" w:hAnsi="Times New Roman" w:cs="Times New Roman"/>
          <w:spacing w:val="1"/>
        </w:rPr>
        <w:t xml:space="preserve"> </w:t>
      </w:r>
      <w:r w:rsidRPr="00450031">
        <w:rPr>
          <w:rFonts w:ascii="Times New Roman" w:hAnsi="Times New Roman" w:cs="Times New Roman"/>
        </w:rPr>
        <w:t>different</w:t>
      </w:r>
      <w:r w:rsidRPr="00450031">
        <w:rPr>
          <w:rFonts w:ascii="Times New Roman" w:hAnsi="Times New Roman" w:cs="Times New Roman"/>
          <w:spacing w:val="-1"/>
        </w:rPr>
        <w:t xml:space="preserve"> </w:t>
      </w:r>
      <w:r w:rsidRPr="00450031">
        <w:rPr>
          <w:rFonts w:ascii="Times New Roman" w:hAnsi="Times New Roman" w:cs="Times New Roman"/>
        </w:rPr>
        <w:t>from</w:t>
      </w:r>
      <w:r w:rsidRPr="00450031">
        <w:rPr>
          <w:rFonts w:ascii="Times New Roman" w:hAnsi="Times New Roman" w:cs="Times New Roman"/>
          <w:spacing w:val="-1"/>
        </w:rPr>
        <w:t xml:space="preserve"> </w:t>
      </w:r>
      <w:r w:rsidRPr="00450031">
        <w:rPr>
          <w:rFonts w:ascii="Times New Roman" w:hAnsi="Times New Roman" w:cs="Times New Roman"/>
        </w:rPr>
        <w:t>10a.</w:t>
      </w:r>
    </w:p>
    <w:p w:rsidR="00323DA5" w:rsidRPr="00450031" w:rsidP="00450031" w14:paraId="6B7D50ED" w14:textId="77777777">
      <w:pPr>
        <w:pStyle w:val="BodyText"/>
        <w:spacing w:before="10"/>
        <w:rPr>
          <w:rFonts w:ascii="Times New Roman" w:hAnsi="Times New Roman" w:cs="Times New Roman"/>
        </w:rPr>
      </w:pPr>
    </w:p>
    <w:p w:rsidR="00323DA5" w:rsidRPr="00450031" w:rsidP="00450031" w14:paraId="41969340" w14:textId="77777777">
      <w:pPr>
        <w:pStyle w:val="BodyText"/>
        <w:ind w:left="3220" w:right="1078" w:hanging="533"/>
        <w:rPr>
          <w:rFonts w:ascii="Times New Roman" w:hAnsi="Times New Roman" w:cs="Times New Roman"/>
        </w:rPr>
      </w:pPr>
      <w:r w:rsidRPr="00450031">
        <w:rPr>
          <w:rFonts w:ascii="Times New Roman" w:hAnsi="Times New Roman" w:cs="Times New Roman"/>
        </w:rPr>
        <w:t>11.</w:t>
      </w:r>
      <w:r w:rsidRPr="00450031">
        <w:rPr>
          <w:rFonts w:ascii="Times New Roman" w:hAnsi="Times New Roman" w:cs="Times New Roman"/>
          <w:spacing w:val="1"/>
        </w:rPr>
        <w:t xml:space="preserve"> </w:t>
      </w:r>
      <w:r w:rsidRPr="00450031">
        <w:rPr>
          <w:rFonts w:ascii="Times New Roman" w:hAnsi="Times New Roman" w:cs="Times New Roman"/>
        </w:rPr>
        <w:t>The certifying official shall sign and date the form either using electronic signature or wet</w:t>
      </w:r>
      <w:r w:rsidRPr="00450031">
        <w:rPr>
          <w:rFonts w:ascii="Times New Roman" w:hAnsi="Times New Roman" w:cs="Times New Roman"/>
          <w:spacing w:val="-43"/>
        </w:rPr>
        <w:t xml:space="preserve"> </w:t>
      </w:r>
      <w:r w:rsidRPr="00450031">
        <w:rPr>
          <w:rFonts w:ascii="Times New Roman" w:hAnsi="Times New Roman" w:cs="Times New Roman"/>
        </w:rPr>
        <w:t>signature,</w:t>
      </w:r>
      <w:r w:rsidRPr="00450031">
        <w:rPr>
          <w:rFonts w:ascii="Times New Roman" w:hAnsi="Times New Roman" w:cs="Times New Roman"/>
          <w:spacing w:val="-1"/>
        </w:rPr>
        <w:t xml:space="preserve"> </w:t>
      </w:r>
      <w:r w:rsidRPr="00450031">
        <w:rPr>
          <w:rFonts w:ascii="Times New Roman" w:hAnsi="Times New Roman" w:cs="Times New Roman"/>
        </w:rPr>
        <w:t>print</w:t>
      </w:r>
      <w:r w:rsidRPr="00450031">
        <w:rPr>
          <w:rFonts w:ascii="Times New Roman" w:hAnsi="Times New Roman" w:cs="Times New Roman"/>
          <w:spacing w:val="-1"/>
        </w:rPr>
        <w:t xml:space="preserve"> </w:t>
      </w:r>
      <w:r w:rsidRPr="00450031">
        <w:rPr>
          <w:rFonts w:ascii="Times New Roman" w:hAnsi="Times New Roman" w:cs="Times New Roman"/>
        </w:rPr>
        <w:t>his/her name, title,</w:t>
      </w:r>
      <w:r w:rsidRPr="00450031">
        <w:rPr>
          <w:rFonts w:ascii="Times New Roman" w:hAnsi="Times New Roman" w:cs="Times New Roman"/>
          <w:spacing w:val="1"/>
        </w:rPr>
        <w:t xml:space="preserve"> </w:t>
      </w:r>
      <w:r w:rsidRPr="00450031">
        <w:rPr>
          <w:rFonts w:ascii="Times New Roman" w:hAnsi="Times New Roman" w:cs="Times New Roman"/>
        </w:rPr>
        <w:t>and telephone</w:t>
      </w:r>
      <w:r w:rsidRPr="00450031">
        <w:rPr>
          <w:rFonts w:ascii="Times New Roman" w:hAnsi="Times New Roman" w:cs="Times New Roman"/>
          <w:spacing w:val="-2"/>
        </w:rPr>
        <w:t xml:space="preserve"> </w:t>
      </w:r>
      <w:r w:rsidRPr="00450031">
        <w:rPr>
          <w:rFonts w:ascii="Times New Roman" w:hAnsi="Times New Roman" w:cs="Times New Roman"/>
        </w:rPr>
        <w:t>number.</w:t>
      </w:r>
    </w:p>
    <w:p w:rsidR="00323DA5" w:rsidRPr="00450031" w:rsidP="00450031" w14:paraId="489BE188" w14:textId="77777777">
      <w:pPr>
        <w:pStyle w:val="BodyText"/>
        <w:spacing w:before="7"/>
        <w:rPr>
          <w:rFonts w:ascii="Times New Roman" w:hAnsi="Times New Roman" w:cs="Times New Roman"/>
        </w:rPr>
      </w:pPr>
    </w:p>
    <w:p w:rsidR="00323DA5" w:rsidRPr="00450031" w:rsidP="00450031" w14:paraId="1F27EBBC" w14:textId="77777777">
      <w:pPr>
        <w:pStyle w:val="ListParagraph"/>
        <w:numPr>
          <w:ilvl w:val="1"/>
          <w:numId w:val="19"/>
        </w:numPr>
        <w:tabs>
          <w:tab w:val="left" w:pos="2140"/>
          <w:tab w:val="left" w:pos="2141"/>
        </w:tabs>
        <w:ind w:left="2140"/>
        <w:rPr>
          <w:rFonts w:ascii="Times New Roman" w:hAnsi="Times New Roman" w:cs="Times New Roman"/>
          <w:sz w:val="20"/>
          <w:szCs w:val="20"/>
        </w:rPr>
      </w:pPr>
      <w:r w:rsidRPr="00450031">
        <w:rPr>
          <w:rFonts w:ascii="Times New Roman" w:hAnsi="Times New Roman" w:cs="Times New Roman"/>
          <w:sz w:val="20"/>
          <w:szCs w:val="20"/>
        </w:rPr>
        <w:t>BLS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Agent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Agreement</w:t>
      </w:r>
    </w:p>
    <w:p w:rsidR="00323DA5" w:rsidRPr="00450031" w:rsidP="00450031" w14:paraId="598B5028" w14:textId="77777777">
      <w:pPr>
        <w:pStyle w:val="BodyText"/>
        <w:spacing w:before="9"/>
        <w:rPr>
          <w:rFonts w:ascii="Times New Roman" w:hAnsi="Times New Roman" w:cs="Times New Roman"/>
        </w:rPr>
      </w:pPr>
    </w:p>
    <w:p w:rsidR="00323DA5" w:rsidRPr="00450031" w:rsidP="00450031" w14:paraId="508EE599" w14:textId="77777777">
      <w:pPr>
        <w:pStyle w:val="ListParagraph"/>
        <w:numPr>
          <w:ilvl w:val="2"/>
          <w:numId w:val="19"/>
        </w:numPr>
        <w:tabs>
          <w:tab w:val="left" w:pos="2680"/>
          <w:tab w:val="left" w:pos="2681"/>
        </w:tabs>
        <w:ind w:left="2680"/>
        <w:rPr>
          <w:rFonts w:ascii="Times New Roman" w:hAnsi="Times New Roman" w:cs="Times New Roman"/>
          <w:i/>
          <w:sz w:val="20"/>
          <w:szCs w:val="20"/>
        </w:rPr>
      </w:pPr>
      <w:r w:rsidRPr="00450031">
        <w:rPr>
          <w:rFonts w:ascii="Times New Roman" w:hAnsi="Times New Roman" w:cs="Times New Roman"/>
          <w:i/>
          <w:sz w:val="20"/>
          <w:szCs w:val="20"/>
        </w:rPr>
        <w:t>General</w:t>
      </w:r>
      <w:r w:rsidRPr="00450031">
        <w:rPr>
          <w:rFonts w:ascii="Times New Roman" w:hAnsi="Times New Roman" w:cs="Times New Roman"/>
          <w:i/>
          <w:spacing w:val="-6"/>
          <w:sz w:val="20"/>
          <w:szCs w:val="20"/>
        </w:rPr>
        <w:t xml:space="preserve"> </w:t>
      </w:r>
      <w:r w:rsidRPr="00450031">
        <w:rPr>
          <w:rFonts w:ascii="Times New Roman" w:hAnsi="Times New Roman" w:cs="Times New Roman"/>
          <w:i/>
          <w:sz w:val="20"/>
          <w:szCs w:val="20"/>
        </w:rPr>
        <w:t>Guidelines</w:t>
      </w:r>
    </w:p>
    <w:p w:rsidR="00323DA5" w:rsidRPr="00450031" w:rsidP="00450031" w14:paraId="150AFAF9" w14:textId="77777777">
      <w:pPr>
        <w:pStyle w:val="BodyText"/>
        <w:spacing w:before="8"/>
        <w:rPr>
          <w:rFonts w:ascii="Times New Roman" w:hAnsi="Times New Roman" w:cs="Times New Roman"/>
          <w:i/>
        </w:rPr>
      </w:pPr>
    </w:p>
    <w:p w:rsidR="00323DA5" w:rsidRPr="00450031" w:rsidP="00450031" w14:paraId="614AD482" w14:textId="77777777">
      <w:pPr>
        <w:pStyle w:val="BodyText"/>
        <w:ind w:left="2680" w:right="1064"/>
        <w:rPr>
          <w:rFonts w:ascii="Times New Roman" w:hAnsi="Times New Roman" w:cs="Times New Roman"/>
        </w:rPr>
      </w:pPr>
      <w:r w:rsidRPr="00450031">
        <w:rPr>
          <w:rFonts w:ascii="Times New Roman" w:hAnsi="Times New Roman" w:cs="Times New Roman"/>
        </w:rPr>
        <w:t>The purpose of the BLS Agent Agreement is to inform persons of their responsibilities as agents</w:t>
      </w:r>
      <w:r w:rsidRPr="00450031">
        <w:rPr>
          <w:rFonts w:ascii="Times New Roman" w:hAnsi="Times New Roman" w:cs="Times New Roman"/>
          <w:spacing w:val="-43"/>
        </w:rPr>
        <w:t xml:space="preserve"> </w:t>
      </w:r>
      <w:r w:rsidRPr="00450031">
        <w:rPr>
          <w:rFonts w:ascii="Times New Roman" w:hAnsi="Times New Roman" w:cs="Times New Roman"/>
        </w:rPr>
        <w:t>of</w:t>
      </w:r>
      <w:r w:rsidRPr="00450031">
        <w:rPr>
          <w:rFonts w:ascii="Times New Roman" w:hAnsi="Times New Roman" w:cs="Times New Roman"/>
          <w:spacing w:val="-4"/>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BLS</w:t>
      </w:r>
      <w:r w:rsidRPr="00450031">
        <w:rPr>
          <w:rFonts w:ascii="Times New Roman" w:hAnsi="Times New Roman" w:cs="Times New Roman"/>
          <w:spacing w:val="-3"/>
        </w:rPr>
        <w:t xml:space="preserve"> </w:t>
      </w:r>
      <w:r w:rsidRPr="00450031">
        <w:rPr>
          <w:rFonts w:ascii="Times New Roman" w:hAnsi="Times New Roman" w:cs="Times New Roman"/>
        </w:rPr>
        <w:t>for</w:t>
      </w:r>
      <w:r w:rsidRPr="00450031">
        <w:rPr>
          <w:rFonts w:ascii="Times New Roman" w:hAnsi="Times New Roman" w:cs="Times New Roman"/>
          <w:spacing w:val="-2"/>
        </w:rPr>
        <w:t xml:space="preserve"> </w:t>
      </w:r>
      <w:r w:rsidRPr="00450031">
        <w:rPr>
          <w:rFonts w:ascii="Times New Roman" w:hAnsi="Times New Roman" w:cs="Times New Roman"/>
        </w:rPr>
        <w:t>ensuring</w:t>
      </w:r>
      <w:r w:rsidRPr="00450031">
        <w:rPr>
          <w:rFonts w:ascii="Times New Roman" w:hAnsi="Times New Roman" w:cs="Times New Roman"/>
          <w:spacing w:val="-3"/>
        </w:rPr>
        <w:t xml:space="preserve"> </w:t>
      </w:r>
      <w:r w:rsidRPr="00450031">
        <w:rPr>
          <w:rFonts w:ascii="Times New Roman" w:hAnsi="Times New Roman" w:cs="Times New Roman"/>
        </w:rPr>
        <w:t>compliance</w:t>
      </w:r>
      <w:r w:rsidRPr="00450031">
        <w:rPr>
          <w:rFonts w:ascii="Times New Roman" w:hAnsi="Times New Roman" w:cs="Times New Roman"/>
          <w:spacing w:val="-4"/>
        </w:rPr>
        <w:t xml:space="preserve"> </w:t>
      </w:r>
      <w:r w:rsidRPr="00450031">
        <w:rPr>
          <w:rFonts w:ascii="Times New Roman" w:hAnsi="Times New Roman" w:cs="Times New Roman"/>
        </w:rPr>
        <w:t>with</w:t>
      </w:r>
      <w:r w:rsidRPr="00450031">
        <w:rPr>
          <w:rFonts w:ascii="Times New Roman" w:hAnsi="Times New Roman" w:cs="Times New Roman"/>
          <w:spacing w:val="-1"/>
        </w:rPr>
        <w:t xml:space="preserve"> </w:t>
      </w:r>
      <w:r w:rsidRPr="00450031">
        <w:rPr>
          <w:rFonts w:ascii="Times New Roman" w:hAnsi="Times New Roman" w:cs="Times New Roman"/>
        </w:rPr>
        <w:t>BLS</w:t>
      </w:r>
      <w:r w:rsidRPr="00450031">
        <w:rPr>
          <w:rFonts w:ascii="Times New Roman" w:hAnsi="Times New Roman" w:cs="Times New Roman"/>
          <w:spacing w:val="-3"/>
        </w:rPr>
        <w:t xml:space="preserve"> </w:t>
      </w:r>
      <w:r w:rsidRPr="00450031">
        <w:rPr>
          <w:rFonts w:ascii="Times New Roman" w:hAnsi="Times New Roman" w:cs="Times New Roman"/>
        </w:rPr>
        <w:t>confidentiality</w:t>
      </w:r>
      <w:r w:rsidRPr="00450031">
        <w:rPr>
          <w:rFonts w:ascii="Times New Roman" w:hAnsi="Times New Roman" w:cs="Times New Roman"/>
          <w:spacing w:val="-2"/>
        </w:rPr>
        <w:t xml:space="preserve"> </w:t>
      </w:r>
      <w:r w:rsidRPr="00450031">
        <w:rPr>
          <w:rFonts w:ascii="Times New Roman" w:hAnsi="Times New Roman" w:cs="Times New Roman"/>
        </w:rPr>
        <w:t>policies</w:t>
      </w:r>
      <w:r w:rsidRPr="00450031">
        <w:rPr>
          <w:rFonts w:ascii="Times New Roman" w:hAnsi="Times New Roman" w:cs="Times New Roman"/>
          <w:spacing w:val="-2"/>
        </w:rPr>
        <w:t xml:space="preserve"> </w:t>
      </w:r>
      <w:r w:rsidRPr="00450031">
        <w:rPr>
          <w:rFonts w:ascii="Times New Roman" w:hAnsi="Times New Roman" w:cs="Times New Roman"/>
        </w:rPr>
        <w:t>within</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state</w:t>
      </w:r>
      <w:r w:rsidRPr="00450031">
        <w:rPr>
          <w:rFonts w:ascii="Times New Roman" w:hAnsi="Times New Roman" w:cs="Times New Roman"/>
          <w:spacing w:val="-4"/>
        </w:rPr>
        <w:t xml:space="preserve"> </w:t>
      </w:r>
      <w:r w:rsidRPr="00450031">
        <w:rPr>
          <w:rFonts w:ascii="Times New Roman" w:hAnsi="Times New Roman" w:cs="Times New Roman"/>
        </w:rPr>
        <w:t>agencies.</w:t>
      </w:r>
    </w:p>
    <w:p w:rsidR="00323DA5" w:rsidRPr="00450031" w:rsidP="00450031" w14:paraId="0EC765F5" w14:textId="77777777">
      <w:pPr>
        <w:pStyle w:val="BodyText"/>
        <w:spacing w:before="7"/>
        <w:rPr>
          <w:rFonts w:ascii="Times New Roman" w:hAnsi="Times New Roman" w:cs="Times New Roman"/>
        </w:rPr>
      </w:pPr>
    </w:p>
    <w:p w:rsidR="00323DA5" w:rsidRPr="00450031" w:rsidP="00450031" w14:paraId="129F1C9B" w14:textId="77777777">
      <w:pPr>
        <w:pStyle w:val="ListParagraph"/>
        <w:numPr>
          <w:ilvl w:val="2"/>
          <w:numId w:val="19"/>
        </w:numPr>
        <w:tabs>
          <w:tab w:val="left" w:pos="2680"/>
          <w:tab w:val="left" w:pos="2681"/>
        </w:tabs>
        <w:spacing w:before="1"/>
        <w:ind w:left="2680"/>
        <w:rPr>
          <w:rFonts w:ascii="Times New Roman" w:hAnsi="Times New Roman" w:cs="Times New Roman"/>
          <w:i/>
          <w:sz w:val="20"/>
          <w:szCs w:val="20"/>
        </w:rPr>
      </w:pPr>
      <w:r w:rsidRPr="00450031">
        <w:rPr>
          <w:rFonts w:ascii="Times New Roman" w:hAnsi="Times New Roman" w:cs="Times New Roman"/>
          <w:i/>
          <w:sz w:val="20"/>
          <w:szCs w:val="20"/>
        </w:rPr>
        <w:t>Instructions</w:t>
      </w:r>
    </w:p>
    <w:p w:rsidR="00323DA5" w:rsidRPr="00450031" w:rsidP="00450031" w14:paraId="7D192D6A" w14:textId="77777777">
      <w:pPr>
        <w:pStyle w:val="BodyText"/>
        <w:spacing w:before="8"/>
        <w:rPr>
          <w:rFonts w:ascii="Times New Roman" w:hAnsi="Times New Roman" w:cs="Times New Roman"/>
          <w:i/>
        </w:rPr>
      </w:pPr>
    </w:p>
    <w:p w:rsidR="00323DA5" w:rsidRPr="00450031" w:rsidP="00450031" w14:paraId="49F023CF" w14:textId="77777777">
      <w:pPr>
        <w:pStyle w:val="ListParagraph"/>
        <w:numPr>
          <w:ilvl w:val="3"/>
          <w:numId w:val="19"/>
        </w:numPr>
        <w:tabs>
          <w:tab w:val="left" w:pos="3221"/>
        </w:tabs>
        <w:ind w:right="1077" w:hanging="534"/>
        <w:rPr>
          <w:rFonts w:ascii="Times New Roman" w:hAnsi="Times New Roman" w:cs="Times New Roman"/>
          <w:sz w:val="20"/>
          <w:szCs w:val="20"/>
        </w:rPr>
      </w:pPr>
      <w:r w:rsidRPr="00450031">
        <w:rPr>
          <w:rFonts w:ascii="Times New Roman" w:hAnsi="Times New Roman" w:cs="Times New Roman"/>
          <w:sz w:val="20"/>
          <w:szCs w:val="20"/>
        </w:rPr>
        <w:t>Each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Cooperating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Representative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should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provide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with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list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candidates to be designated as agents of the BLS, including the name and title of each</w:t>
      </w:r>
      <w:r w:rsidRPr="00450031">
        <w:rPr>
          <w:rFonts w:ascii="Times New Roman" w:hAnsi="Times New Roman" w:cs="Times New Roman"/>
          <w:spacing w:val="1"/>
          <w:sz w:val="20"/>
          <w:szCs w:val="20"/>
        </w:rPr>
        <w:t xml:space="preserve"> </w:t>
      </w:r>
      <w:r w:rsidRPr="00450031">
        <w:rPr>
          <w:rFonts w:ascii="Times New Roman" w:hAnsi="Times New Roman" w:cs="Times New Roman"/>
          <w:spacing w:val="-1"/>
          <w:sz w:val="20"/>
          <w:szCs w:val="20"/>
        </w:rPr>
        <w:t>candidate.</w:t>
      </w:r>
      <w:r w:rsidRPr="00450031">
        <w:rPr>
          <w:rFonts w:ascii="Times New Roman" w:hAnsi="Times New Roman" w:cs="Times New Roman"/>
          <w:spacing w:val="30"/>
          <w:sz w:val="20"/>
          <w:szCs w:val="20"/>
        </w:rPr>
        <w:t xml:space="preserve"> </w:t>
      </w:r>
      <w:r w:rsidRPr="00450031">
        <w:rPr>
          <w:rFonts w:ascii="Times New Roman" w:hAnsi="Times New Roman" w:cs="Times New Roman"/>
          <w:spacing w:val="-1"/>
          <w:sz w:val="20"/>
          <w:szCs w:val="20"/>
        </w:rPr>
        <w:t>The</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BLS</w:t>
      </w:r>
      <w:r w:rsidRPr="00450031">
        <w:rPr>
          <w:rFonts w:ascii="Times New Roman" w:hAnsi="Times New Roman" w:cs="Times New Roman"/>
          <w:spacing w:val="-7"/>
          <w:sz w:val="20"/>
          <w:szCs w:val="20"/>
        </w:rPr>
        <w:t xml:space="preserve"> </w:t>
      </w:r>
      <w:r w:rsidRPr="00450031">
        <w:rPr>
          <w:rFonts w:ascii="Times New Roman" w:hAnsi="Times New Roman" w:cs="Times New Roman"/>
          <w:spacing w:val="-1"/>
          <w:sz w:val="20"/>
          <w:szCs w:val="20"/>
        </w:rPr>
        <w:t>State</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Cooperating</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Representative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should</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include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his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her</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own</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name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 title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list.</w:t>
      </w:r>
    </w:p>
    <w:p w:rsidR="00323DA5" w:rsidRPr="00450031" w:rsidP="00450031" w14:paraId="1C9A900C" w14:textId="77777777">
      <w:pPr>
        <w:pStyle w:val="BodyText"/>
        <w:spacing w:before="9"/>
        <w:rPr>
          <w:rFonts w:ascii="Times New Roman" w:hAnsi="Times New Roman" w:cs="Times New Roman"/>
        </w:rPr>
      </w:pPr>
    </w:p>
    <w:p w:rsidR="00323DA5" w:rsidRPr="00450031" w:rsidP="00450031" w14:paraId="7094D9A6" w14:textId="0FA7044C">
      <w:pPr>
        <w:pStyle w:val="ListParagraph"/>
        <w:numPr>
          <w:ilvl w:val="3"/>
          <w:numId w:val="19"/>
        </w:numPr>
        <w:tabs>
          <w:tab w:val="left" w:pos="3221"/>
        </w:tabs>
        <w:ind w:right="1076" w:hanging="533"/>
        <w:rPr>
          <w:rFonts w:ascii="Times New Roman" w:hAnsi="Times New Roman" w:cs="Times New Roman"/>
          <w:sz w:val="20"/>
          <w:szCs w:val="20"/>
        </w:rPr>
      </w:pPr>
      <w:r w:rsidRPr="00450031">
        <w:rPr>
          <w:rFonts w:ascii="Times New Roman" w:hAnsi="Times New Roman" w:cs="Times New Roman"/>
          <w:sz w:val="20"/>
          <w:szCs w:val="20"/>
        </w:rPr>
        <w:t>Each BLS Regional Commissioner will review the list of agent candidates provided by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Cooperating</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Representatives</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within</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their</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respective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regions.</w:t>
      </w:r>
      <w:r w:rsidRPr="00450031">
        <w:rPr>
          <w:rFonts w:ascii="Times New Roman" w:hAnsi="Times New Roman" w:cs="Times New Roman"/>
          <w:spacing w:val="26"/>
          <w:sz w:val="20"/>
          <w:szCs w:val="20"/>
        </w:rPr>
        <w:t xml:space="preserve"> </w:t>
      </w:r>
      <w:r w:rsidRPr="00450031">
        <w:rPr>
          <w:rFonts w:ascii="Times New Roman" w:hAnsi="Times New Roman" w:cs="Times New Roman"/>
          <w:sz w:val="20"/>
          <w:szCs w:val="20"/>
        </w:rPr>
        <w:t>Each</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Regional</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Commissioner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then</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will</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prepare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an</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Agent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Agreement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each</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approved</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agent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candidate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and will signify BLS approval by </w:t>
      </w:r>
      <w:r w:rsidR="00E12F30">
        <w:rPr>
          <w:rFonts w:ascii="Times New Roman" w:hAnsi="Times New Roman" w:cs="Times New Roman"/>
          <w:sz w:val="20"/>
          <w:szCs w:val="20"/>
        </w:rPr>
        <w:t xml:space="preserve">electronically </w:t>
      </w:r>
      <w:r w:rsidRPr="00450031">
        <w:rPr>
          <w:rFonts w:ascii="Times New Roman" w:hAnsi="Times New Roman" w:cs="Times New Roman"/>
          <w:sz w:val="20"/>
          <w:szCs w:val="20"/>
        </w:rPr>
        <w:t>signing the Agent Agreement</w:t>
      </w:r>
      <w:r w:rsidR="00E12F30">
        <w:rPr>
          <w:rFonts w:ascii="Times New Roman" w:hAnsi="Times New Roman" w:cs="Times New Roman"/>
          <w:sz w:val="20"/>
          <w:szCs w:val="20"/>
        </w:rPr>
        <w:t>.</w:t>
      </w:r>
    </w:p>
    <w:p w:rsidR="00323DA5" w:rsidRPr="00450031" w:rsidP="00450031" w14:paraId="196EA57A" w14:textId="77777777">
      <w:pPr>
        <w:pStyle w:val="BodyText"/>
        <w:spacing w:before="6"/>
        <w:rPr>
          <w:rFonts w:ascii="Times New Roman" w:hAnsi="Times New Roman" w:cs="Times New Roman"/>
        </w:rPr>
      </w:pPr>
    </w:p>
    <w:p w:rsidR="00323DA5" w:rsidRPr="00762736" w:rsidP="00D97917" w14:paraId="50E66536" w14:textId="45C14D69">
      <w:pPr>
        <w:pStyle w:val="ListParagraph"/>
        <w:numPr>
          <w:ilvl w:val="3"/>
          <w:numId w:val="19"/>
        </w:numPr>
        <w:tabs>
          <w:tab w:val="left" w:pos="3221"/>
        </w:tabs>
        <w:spacing w:before="9"/>
        <w:ind w:right="1077" w:hanging="534"/>
        <w:rPr>
          <w:rFonts w:ascii="Times New Roman" w:hAnsi="Times New Roman" w:cs="Times New Roman"/>
        </w:rPr>
      </w:pPr>
      <w:r w:rsidRPr="00E12F30">
        <w:rPr>
          <w:rFonts w:ascii="Times New Roman" w:hAnsi="Times New Roman" w:cs="Times New Roman"/>
          <w:sz w:val="20"/>
          <w:szCs w:val="20"/>
        </w:rPr>
        <w:t>The</w:t>
      </w:r>
      <w:r w:rsidRPr="00E12F30">
        <w:rPr>
          <w:rFonts w:ascii="Times New Roman" w:hAnsi="Times New Roman" w:cs="Times New Roman"/>
          <w:spacing w:val="1"/>
          <w:sz w:val="20"/>
          <w:szCs w:val="20"/>
        </w:rPr>
        <w:t xml:space="preserve"> </w:t>
      </w:r>
      <w:r w:rsidRPr="00E12F30">
        <w:rPr>
          <w:rFonts w:ascii="Times New Roman" w:hAnsi="Times New Roman" w:cs="Times New Roman"/>
          <w:sz w:val="20"/>
          <w:szCs w:val="20"/>
        </w:rPr>
        <w:t>Agent</w:t>
      </w:r>
      <w:r w:rsidRPr="00E12F30">
        <w:rPr>
          <w:rFonts w:ascii="Times New Roman" w:hAnsi="Times New Roman" w:cs="Times New Roman"/>
          <w:spacing w:val="1"/>
          <w:sz w:val="20"/>
          <w:szCs w:val="20"/>
        </w:rPr>
        <w:t xml:space="preserve"> </w:t>
      </w:r>
      <w:r w:rsidRPr="00E12F30">
        <w:rPr>
          <w:rFonts w:ascii="Times New Roman" w:hAnsi="Times New Roman" w:cs="Times New Roman"/>
          <w:sz w:val="20"/>
          <w:szCs w:val="20"/>
        </w:rPr>
        <w:t>Agreements</w:t>
      </w:r>
      <w:r w:rsidRPr="00E12F30">
        <w:rPr>
          <w:rFonts w:ascii="Times New Roman" w:hAnsi="Times New Roman" w:cs="Times New Roman"/>
          <w:spacing w:val="1"/>
          <w:sz w:val="20"/>
          <w:szCs w:val="20"/>
        </w:rPr>
        <w:t xml:space="preserve"> </w:t>
      </w:r>
      <w:r w:rsidRPr="00E12F30">
        <w:rPr>
          <w:rFonts w:ascii="Times New Roman" w:hAnsi="Times New Roman" w:cs="Times New Roman"/>
          <w:sz w:val="20"/>
          <w:szCs w:val="20"/>
        </w:rPr>
        <w:t>then</w:t>
      </w:r>
      <w:r w:rsidRPr="00E12F30">
        <w:rPr>
          <w:rFonts w:ascii="Times New Roman" w:hAnsi="Times New Roman" w:cs="Times New Roman"/>
          <w:spacing w:val="1"/>
          <w:sz w:val="20"/>
          <w:szCs w:val="20"/>
        </w:rPr>
        <w:t xml:space="preserve"> </w:t>
      </w:r>
      <w:r w:rsidRPr="00E12F30">
        <w:rPr>
          <w:rFonts w:ascii="Times New Roman" w:hAnsi="Times New Roman" w:cs="Times New Roman"/>
          <w:sz w:val="20"/>
          <w:szCs w:val="20"/>
        </w:rPr>
        <w:t>will</w:t>
      </w:r>
      <w:r w:rsidRPr="00E12F30">
        <w:rPr>
          <w:rFonts w:ascii="Times New Roman" w:hAnsi="Times New Roman" w:cs="Times New Roman"/>
          <w:spacing w:val="1"/>
          <w:sz w:val="20"/>
          <w:szCs w:val="20"/>
        </w:rPr>
        <w:t xml:space="preserve"> </w:t>
      </w:r>
      <w:r w:rsidRPr="00E12F30">
        <w:rPr>
          <w:rFonts w:ascii="Times New Roman" w:hAnsi="Times New Roman" w:cs="Times New Roman"/>
          <w:sz w:val="20"/>
          <w:szCs w:val="20"/>
        </w:rPr>
        <w:t>be</w:t>
      </w:r>
      <w:r w:rsidRPr="00E12F30">
        <w:rPr>
          <w:rFonts w:ascii="Times New Roman" w:hAnsi="Times New Roman" w:cs="Times New Roman"/>
          <w:spacing w:val="1"/>
          <w:sz w:val="20"/>
          <w:szCs w:val="20"/>
        </w:rPr>
        <w:t xml:space="preserve"> </w:t>
      </w:r>
      <w:r w:rsidRPr="00E12F30">
        <w:rPr>
          <w:rFonts w:ascii="Times New Roman" w:hAnsi="Times New Roman" w:cs="Times New Roman"/>
          <w:sz w:val="20"/>
          <w:szCs w:val="20"/>
        </w:rPr>
        <w:t>forwarded</w:t>
      </w:r>
      <w:r w:rsidRPr="00E12F30">
        <w:rPr>
          <w:rFonts w:ascii="Times New Roman" w:hAnsi="Times New Roman" w:cs="Times New Roman"/>
          <w:spacing w:val="1"/>
          <w:sz w:val="20"/>
          <w:szCs w:val="20"/>
        </w:rPr>
        <w:t xml:space="preserve"> </w:t>
      </w:r>
      <w:r w:rsidRPr="00E12F30">
        <w:rPr>
          <w:rFonts w:ascii="Times New Roman" w:hAnsi="Times New Roman" w:cs="Times New Roman"/>
          <w:sz w:val="20"/>
          <w:szCs w:val="20"/>
        </w:rPr>
        <w:t>to</w:t>
      </w:r>
      <w:r w:rsidRPr="00E12F30">
        <w:rPr>
          <w:rFonts w:ascii="Times New Roman" w:hAnsi="Times New Roman" w:cs="Times New Roman"/>
          <w:spacing w:val="1"/>
          <w:sz w:val="20"/>
          <w:szCs w:val="20"/>
        </w:rPr>
        <w:t xml:space="preserve"> </w:t>
      </w:r>
      <w:r w:rsidRPr="00E12F30">
        <w:rPr>
          <w:rFonts w:ascii="Times New Roman" w:hAnsi="Times New Roman" w:cs="Times New Roman"/>
          <w:sz w:val="20"/>
          <w:szCs w:val="20"/>
        </w:rPr>
        <w:t>the</w:t>
      </w:r>
      <w:r w:rsidRPr="00E12F30">
        <w:rPr>
          <w:rFonts w:ascii="Times New Roman" w:hAnsi="Times New Roman" w:cs="Times New Roman"/>
          <w:spacing w:val="1"/>
          <w:sz w:val="20"/>
          <w:szCs w:val="20"/>
        </w:rPr>
        <w:t xml:space="preserve"> </w:t>
      </w:r>
      <w:r w:rsidRPr="00E12F30">
        <w:rPr>
          <w:rFonts w:ascii="Times New Roman" w:hAnsi="Times New Roman" w:cs="Times New Roman"/>
          <w:sz w:val="20"/>
          <w:szCs w:val="20"/>
        </w:rPr>
        <w:t>BLS</w:t>
      </w:r>
      <w:r w:rsidRPr="00E12F30">
        <w:rPr>
          <w:rFonts w:ascii="Times New Roman" w:hAnsi="Times New Roman" w:cs="Times New Roman"/>
          <w:spacing w:val="1"/>
          <w:sz w:val="20"/>
          <w:szCs w:val="20"/>
        </w:rPr>
        <w:t xml:space="preserve"> </w:t>
      </w:r>
      <w:r w:rsidRPr="00E12F30">
        <w:rPr>
          <w:rFonts w:ascii="Times New Roman" w:hAnsi="Times New Roman" w:cs="Times New Roman"/>
          <w:sz w:val="20"/>
          <w:szCs w:val="20"/>
        </w:rPr>
        <w:t>State</w:t>
      </w:r>
      <w:r w:rsidRPr="00E12F30">
        <w:rPr>
          <w:rFonts w:ascii="Times New Roman" w:hAnsi="Times New Roman" w:cs="Times New Roman"/>
          <w:spacing w:val="1"/>
          <w:sz w:val="20"/>
          <w:szCs w:val="20"/>
        </w:rPr>
        <w:t xml:space="preserve"> </w:t>
      </w:r>
      <w:r w:rsidRPr="00E12F30">
        <w:rPr>
          <w:rFonts w:ascii="Times New Roman" w:hAnsi="Times New Roman" w:cs="Times New Roman"/>
          <w:sz w:val="20"/>
          <w:szCs w:val="20"/>
        </w:rPr>
        <w:t>Cooperating</w:t>
      </w:r>
      <w:r w:rsidRPr="00E12F30">
        <w:rPr>
          <w:rFonts w:ascii="Times New Roman" w:hAnsi="Times New Roman" w:cs="Times New Roman"/>
          <w:spacing w:val="1"/>
          <w:sz w:val="20"/>
          <w:szCs w:val="20"/>
        </w:rPr>
        <w:t xml:space="preserve"> </w:t>
      </w:r>
      <w:r w:rsidRPr="00E12F30">
        <w:rPr>
          <w:rFonts w:ascii="Times New Roman" w:hAnsi="Times New Roman" w:cs="Times New Roman"/>
          <w:sz w:val="20"/>
          <w:szCs w:val="20"/>
        </w:rPr>
        <w:t>Representative,</w:t>
      </w:r>
      <w:r w:rsidRPr="00E12F30">
        <w:rPr>
          <w:rFonts w:ascii="Times New Roman" w:hAnsi="Times New Roman" w:cs="Times New Roman"/>
          <w:spacing w:val="-9"/>
          <w:sz w:val="20"/>
          <w:szCs w:val="20"/>
        </w:rPr>
        <w:t xml:space="preserve"> </w:t>
      </w:r>
      <w:r w:rsidRPr="00E12F30">
        <w:rPr>
          <w:rFonts w:ascii="Times New Roman" w:hAnsi="Times New Roman" w:cs="Times New Roman"/>
          <w:sz w:val="20"/>
          <w:szCs w:val="20"/>
        </w:rPr>
        <w:t>who</w:t>
      </w:r>
      <w:r w:rsidRPr="00E12F30">
        <w:rPr>
          <w:rFonts w:ascii="Times New Roman" w:hAnsi="Times New Roman" w:cs="Times New Roman"/>
          <w:spacing w:val="-8"/>
          <w:sz w:val="20"/>
          <w:szCs w:val="20"/>
        </w:rPr>
        <w:t xml:space="preserve"> </w:t>
      </w:r>
      <w:r w:rsidRPr="00E12F30">
        <w:rPr>
          <w:rFonts w:ascii="Times New Roman" w:hAnsi="Times New Roman" w:cs="Times New Roman"/>
          <w:sz w:val="20"/>
          <w:szCs w:val="20"/>
        </w:rPr>
        <w:t>will</w:t>
      </w:r>
      <w:r w:rsidRPr="00E12F30">
        <w:rPr>
          <w:rFonts w:ascii="Times New Roman" w:hAnsi="Times New Roman" w:cs="Times New Roman"/>
          <w:spacing w:val="-10"/>
          <w:sz w:val="20"/>
          <w:szCs w:val="20"/>
        </w:rPr>
        <w:t xml:space="preserve"> </w:t>
      </w:r>
      <w:r w:rsidRPr="00E12F30">
        <w:rPr>
          <w:rFonts w:ascii="Times New Roman" w:hAnsi="Times New Roman" w:cs="Times New Roman"/>
          <w:sz w:val="20"/>
          <w:szCs w:val="20"/>
        </w:rPr>
        <w:t>be</w:t>
      </w:r>
      <w:r w:rsidRPr="00E12F30">
        <w:rPr>
          <w:rFonts w:ascii="Times New Roman" w:hAnsi="Times New Roman" w:cs="Times New Roman"/>
          <w:spacing w:val="-10"/>
          <w:sz w:val="20"/>
          <w:szCs w:val="20"/>
        </w:rPr>
        <w:t xml:space="preserve"> </w:t>
      </w:r>
      <w:r w:rsidRPr="00E12F30">
        <w:rPr>
          <w:rFonts w:ascii="Times New Roman" w:hAnsi="Times New Roman" w:cs="Times New Roman"/>
          <w:sz w:val="20"/>
          <w:szCs w:val="20"/>
        </w:rPr>
        <w:t>responsible</w:t>
      </w:r>
      <w:r w:rsidRPr="00E12F30">
        <w:rPr>
          <w:rFonts w:ascii="Times New Roman" w:hAnsi="Times New Roman" w:cs="Times New Roman"/>
          <w:spacing w:val="-10"/>
          <w:sz w:val="20"/>
          <w:szCs w:val="20"/>
        </w:rPr>
        <w:t xml:space="preserve"> </w:t>
      </w:r>
      <w:r w:rsidRPr="00E12F30">
        <w:rPr>
          <w:rFonts w:ascii="Times New Roman" w:hAnsi="Times New Roman" w:cs="Times New Roman"/>
          <w:sz w:val="20"/>
          <w:szCs w:val="20"/>
        </w:rPr>
        <w:t>for</w:t>
      </w:r>
      <w:r w:rsidRPr="00E12F30">
        <w:rPr>
          <w:rFonts w:ascii="Times New Roman" w:hAnsi="Times New Roman" w:cs="Times New Roman"/>
          <w:spacing w:val="-7"/>
          <w:sz w:val="20"/>
          <w:szCs w:val="20"/>
        </w:rPr>
        <w:t xml:space="preserve"> </w:t>
      </w:r>
      <w:r w:rsidRPr="00E12F30">
        <w:rPr>
          <w:rFonts w:ascii="Times New Roman" w:hAnsi="Times New Roman" w:cs="Times New Roman"/>
          <w:sz w:val="20"/>
          <w:szCs w:val="20"/>
        </w:rPr>
        <w:t>ensuring</w:t>
      </w:r>
      <w:r w:rsidRPr="00E12F30">
        <w:rPr>
          <w:rFonts w:ascii="Times New Roman" w:hAnsi="Times New Roman" w:cs="Times New Roman"/>
          <w:spacing w:val="-9"/>
          <w:sz w:val="20"/>
          <w:szCs w:val="20"/>
        </w:rPr>
        <w:t xml:space="preserve"> </w:t>
      </w:r>
      <w:r w:rsidRPr="00E12F30">
        <w:rPr>
          <w:rFonts w:ascii="Times New Roman" w:hAnsi="Times New Roman" w:cs="Times New Roman"/>
          <w:sz w:val="20"/>
          <w:szCs w:val="20"/>
        </w:rPr>
        <w:t>that</w:t>
      </w:r>
      <w:r w:rsidRPr="00E12F30">
        <w:rPr>
          <w:rFonts w:ascii="Times New Roman" w:hAnsi="Times New Roman" w:cs="Times New Roman"/>
          <w:spacing w:val="-9"/>
          <w:sz w:val="20"/>
          <w:szCs w:val="20"/>
        </w:rPr>
        <w:t xml:space="preserve"> </w:t>
      </w:r>
      <w:r w:rsidRPr="00E12F30">
        <w:rPr>
          <w:rFonts w:ascii="Times New Roman" w:hAnsi="Times New Roman" w:cs="Times New Roman"/>
          <w:sz w:val="20"/>
          <w:szCs w:val="20"/>
        </w:rPr>
        <w:t>each</w:t>
      </w:r>
      <w:r w:rsidRPr="00E12F30">
        <w:rPr>
          <w:rFonts w:ascii="Times New Roman" w:hAnsi="Times New Roman" w:cs="Times New Roman"/>
          <w:spacing w:val="-8"/>
          <w:sz w:val="20"/>
          <w:szCs w:val="20"/>
        </w:rPr>
        <w:t xml:space="preserve"> </w:t>
      </w:r>
      <w:r w:rsidRPr="00E12F30">
        <w:rPr>
          <w:rFonts w:ascii="Times New Roman" w:hAnsi="Times New Roman" w:cs="Times New Roman"/>
          <w:sz w:val="20"/>
          <w:szCs w:val="20"/>
        </w:rPr>
        <w:t>approved</w:t>
      </w:r>
      <w:r w:rsidRPr="00E12F30">
        <w:rPr>
          <w:rFonts w:ascii="Times New Roman" w:hAnsi="Times New Roman" w:cs="Times New Roman"/>
          <w:spacing w:val="-9"/>
          <w:sz w:val="20"/>
          <w:szCs w:val="20"/>
        </w:rPr>
        <w:t xml:space="preserve"> </w:t>
      </w:r>
      <w:r w:rsidRPr="00E12F30">
        <w:rPr>
          <w:rFonts w:ascii="Times New Roman" w:hAnsi="Times New Roman" w:cs="Times New Roman"/>
          <w:sz w:val="20"/>
          <w:szCs w:val="20"/>
        </w:rPr>
        <w:t>agent</w:t>
      </w:r>
      <w:r w:rsidRPr="00E12F30">
        <w:rPr>
          <w:rFonts w:ascii="Times New Roman" w:hAnsi="Times New Roman" w:cs="Times New Roman"/>
          <w:spacing w:val="-8"/>
          <w:sz w:val="20"/>
          <w:szCs w:val="20"/>
        </w:rPr>
        <w:t xml:space="preserve"> </w:t>
      </w:r>
      <w:r w:rsidRPr="00E12F30">
        <w:rPr>
          <w:rFonts w:ascii="Times New Roman" w:hAnsi="Times New Roman" w:cs="Times New Roman"/>
          <w:sz w:val="20"/>
          <w:szCs w:val="20"/>
        </w:rPr>
        <w:t>candidate</w:t>
      </w:r>
      <w:r w:rsidRPr="00E12F30">
        <w:rPr>
          <w:rFonts w:ascii="Times New Roman" w:hAnsi="Times New Roman" w:cs="Times New Roman"/>
          <w:spacing w:val="1"/>
          <w:sz w:val="20"/>
          <w:szCs w:val="20"/>
        </w:rPr>
        <w:t xml:space="preserve"> </w:t>
      </w:r>
      <w:r w:rsidRPr="00E12F30" w:rsidR="00E12F30">
        <w:rPr>
          <w:rFonts w:ascii="Times New Roman" w:hAnsi="Times New Roman" w:cs="Times New Roman"/>
          <w:spacing w:val="1"/>
          <w:sz w:val="20"/>
          <w:szCs w:val="20"/>
        </w:rPr>
        <w:t>electronically</w:t>
      </w:r>
      <w:r w:rsidR="00E12F30">
        <w:rPr>
          <w:rFonts w:ascii="Times New Roman" w:hAnsi="Times New Roman" w:cs="Times New Roman"/>
          <w:spacing w:val="1"/>
          <w:sz w:val="20"/>
          <w:szCs w:val="20"/>
        </w:rPr>
        <w:t>.</w:t>
      </w:r>
      <w:r w:rsidRPr="00E12F30" w:rsidR="00E12F30">
        <w:rPr>
          <w:rFonts w:ascii="Times New Roman" w:hAnsi="Times New Roman" w:cs="Times New Roman"/>
          <w:spacing w:val="1"/>
          <w:sz w:val="20"/>
          <w:szCs w:val="20"/>
        </w:rPr>
        <w:t xml:space="preserve"> </w:t>
      </w:r>
      <w:r w:rsidRPr="00E12F30">
        <w:rPr>
          <w:rFonts w:ascii="Times New Roman" w:hAnsi="Times New Roman" w:cs="Times New Roman"/>
          <w:sz w:val="20"/>
          <w:szCs w:val="20"/>
        </w:rPr>
        <w:t>signs</w:t>
      </w:r>
      <w:r w:rsidRPr="00E12F30">
        <w:rPr>
          <w:rFonts w:ascii="Times New Roman" w:hAnsi="Times New Roman" w:cs="Times New Roman"/>
          <w:spacing w:val="1"/>
          <w:sz w:val="20"/>
          <w:szCs w:val="20"/>
        </w:rPr>
        <w:t xml:space="preserve"> </w:t>
      </w:r>
      <w:r w:rsidRPr="00E12F30">
        <w:rPr>
          <w:rFonts w:ascii="Times New Roman" w:hAnsi="Times New Roman" w:cs="Times New Roman"/>
          <w:sz w:val="20"/>
          <w:szCs w:val="20"/>
        </w:rPr>
        <w:t>their</w:t>
      </w:r>
      <w:r w:rsidRPr="00E12F30">
        <w:rPr>
          <w:rFonts w:ascii="Times New Roman" w:hAnsi="Times New Roman" w:cs="Times New Roman"/>
          <w:spacing w:val="1"/>
          <w:sz w:val="20"/>
          <w:szCs w:val="20"/>
        </w:rPr>
        <w:t xml:space="preserve"> </w:t>
      </w:r>
      <w:r w:rsidRPr="00E12F30">
        <w:rPr>
          <w:rFonts w:ascii="Times New Roman" w:hAnsi="Times New Roman" w:cs="Times New Roman"/>
          <w:sz w:val="20"/>
          <w:szCs w:val="20"/>
        </w:rPr>
        <w:t>respective</w:t>
      </w:r>
      <w:r w:rsidRPr="00E12F30">
        <w:rPr>
          <w:rFonts w:ascii="Times New Roman" w:hAnsi="Times New Roman" w:cs="Times New Roman"/>
          <w:spacing w:val="1"/>
          <w:sz w:val="20"/>
          <w:szCs w:val="20"/>
        </w:rPr>
        <w:t xml:space="preserve"> </w:t>
      </w:r>
      <w:r w:rsidRPr="00E12F30">
        <w:rPr>
          <w:rFonts w:ascii="Times New Roman" w:hAnsi="Times New Roman" w:cs="Times New Roman"/>
          <w:sz w:val="20"/>
          <w:szCs w:val="20"/>
        </w:rPr>
        <w:t>Agent</w:t>
      </w:r>
      <w:r w:rsidR="001C1CBD">
        <w:rPr>
          <w:rFonts w:ascii="Times New Roman" w:hAnsi="Times New Roman" w:cs="Times New Roman"/>
          <w:spacing w:val="1"/>
          <w:sz w:val="20"/>
          <w:szCs w:val="20"/>
        </w:rPr>
        <w:t>.</w:t>
      </w:r>
    </w:p>
    <w:p w:rsidR="001C1CBD" w:rsidRPr="00762736" w:rsidP="00762736" w14:paraId="647A5728" w14:textId="77777777">
      <w:pPr>
        <w:tabs>
          <w:tab w:val="left" w:pos="3221"/>
        </w:tabs>
        <w:spacing w:before="9"/>
        <w:ind w:right="1077"/>
        <w:rPr>
          <w:rFonts w:ascii="Times New Roman" w:hAnsi="Times New Roman" w:cs="Times New Roman"/>
        </w:rPr>
      </w:pPr>
    </w:p>
    <w:p w:rsidR="00323DA5" w:rsidRPr="00450031" w:rsidP="00450031" w14:paraId="31C5B5A4" w14:textId="77777777">
      <w:pPr>
        <w:pStyle w:val="ListParagraph"/>
        <w:numPr>
          <w:ilvl w:val="3"/>
          <w:numId w:val="19"/>
        </w:numPr>
        <w:tabs>
          <w:tab w:val="left" w:pos="3221"/>
        </w:tabs>
        <w:ind w:right="1079" w:hanging="533"/>
        <w:rPr>
          <w:rFonts w:ascii="Times New Roman" w:hAnsi="Times New Roman" w:cs="Times New Roman"/>
          <w:sz w:val="20"/>
          <w:szCs w:val="20"/>
        </w:rPr>
      </w:pPr>
      <w:r w:rsidRPr="00450031">
        <w:rPr>
          <w:rFonts w:ascii="Times New Roman" w:hAnsi="Times New Roman" w:cs="Times New Roman"/>
          <w:sz w:val="20"/>
          <w:szCs w:val="20"/>
        </w:rPr>
        <w:t>State designees must review the confidential information protection provisions of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Confidential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Information Protection 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Statistical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Efficiency Act.</w:t>
      </w:r>
    </w:p>
    <w:p w:rsidR="00323DA5" w:rsidRPr="00450031" w:rsidP="00450031" w14:paraId="08D61312" w14:textId="77777777">
      <w:pPr>
        <w:pStyle w:val="BodyText"/>
        <w:spacing w:before="9"/>
        <w:rPr>
          <w:rFonts w:ascii="Times New Roman" w:hAnsi="Times New Roman" w:cs="Times New Roman"/>
        </w:rPr>
      </w:pPr>
    </w:p>
    <w:p w:rsidR="00323DA5" w:rsidRPr="00450031" w:rsidP="00450031" w14:paraId="17A65FC0" w14:textId="12F0023D">
      <w:pPr>
        <w:pStyle w:val="ListParagraph"/>
        <w:numPr>
          <w:ilvl w:val="3"/>
          <w:numId w:val="19"/>
        </w:numPr>
        <w:tabs>
          <w:tab w:val="left" w:pos="3221"/>
        </w:tabs>
        <w:ind w:right="1077" w:hanging="533"/>
        <w:rPr>
          <w:rFonts w:ascii="Times New Roman" w:hAnsi="Times New Roman" w:cs="Times New Roman"/>
          <w:sz w:val="20"/>
          <w:szCs w:val="20"/>
        </w:rPr>
      </w:pPr>
      <w:r w:rsidRPr="00450031">
        <w:rPr>
          <w:rFonts w:ascii="Times New Roman" w:hAnsi="Times New Roman" w:cs="Times New Roman"/>
          <w:sz w:val="20"/>
          <w:szCs w:val="20"/>
        </w:rPr>
        <w:t>State designees must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review</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and </w:t>
      </w:r>
      <w:r w:rsidR="00E12F30">
        <w:rPr>
          <w:rFonts w:ascii="Times New Roman" w:hAnsi="Times New Roman" w:cs="Times New Roman"/>
          <w:sz w:val="20"/>
          <w:szCs w:val="20"/>
        </w:rPr>
        <w:t xml:space="preserve">electronically </w:t>
      </w:r>
      <w:r w:rsidRPr="00450031">
        <w:rPr>
          <w:rFonts w:ascii="Times New Roman" w:hAnsi="Times New Roman" w:cs="Times New Roman"/>
          <w:sz w:val="20"/>
          <w:szCs w:val="20"/>
        </w:rPr>
        <w:t>sign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 BLS Agent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Agreement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form.</w:t>
      </w:r>
    </w:p>
    <w:p w:rsidR="00323DA5" w:rsidRPr="00450031" w:rsidP="00450031" w14:paraId="64B403CB" w14:textId="77777777">
      <w:pPr>
        <w:pStyle w:val="BodyText"/>
        <w:spacing w:before="7"/>
        <w:rPr>
          <w:rFonts w:ascii="Times New Roman" w:hAnsi="Times New Roman" w:cs="Times New Roman"/>
        </w:rPr>
      </w:pPr>
    </w:p>
    <w:p w:rsidR="00323DA5" w:rsidRPr="00450031" w:rsidP="00450031" w14:paraId="690261AE" w14:textId="77777777">
      <w:pPr>
        <w:pStyle w:val="ListParagraph"/>
        <w:numPr>
          <w:ilvl w:val="3"/>
          <w:numId w:val="19"/>
        </w:numPr>
        <w:tabs>
          <w:tab w:val="left" w:pos="3221"/>
        </w:tabs>
        <w:ind w:right="1074" w:hanging="533"/>
        <w:rPr>
          <w:rFonts w:ascii="Times New Roman" w:hAnsi="Times New Roman" w:cs="Times New Roman"/>
          <w:sz w:val="20"/>
          <w:szCs w:val="20"/>
        </w:rPr>
      </w:pP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Cooperating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Representative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responsible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forwarding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their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respective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regional office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all signed Agent Agreements.</w:t>
      </w:r>
    </w:p>
    <w:p w:rsidR="00323DA5" w:rsidP="00450031" w14:paraId="544A2174" w14:textId="77777777">
      <w:pPr>
        <w:rPr>
          <w:rFonts w:ascii="Times New Roman" w:hAnsi="Times New Roman" w:cs="Times New Roman"/>
          <w:sz w:val="20"/>
          <w:szCs w:val="20"/>
        </w:rPr>
      </w:pPr>
    </w:p>
    <w:p w:rsidR="00323DA5" w:rsidRPr="00450031" w:rsidP="00450031" w14:paraId="53A81D36" w14:textId="77777777">
      <w:pPr>
        <w:pStyle w:val="ListParagraph"/>
        <w:numPr>
          <w:ilvl w:val="3"/>
          <w:numId w:val="19"/>
        </w:numPr>
        <w:tabs>
          <w:tab w:val="left" w:pos="3220"/>
        </w:tabs>
        <w:spacing w:before="39"/>
        <w:ind w:left="3219" w:right="1078" w:hanging="533"/>
        <w:rPr>
          <w:rFonts w:ascii="Times New Roman" w:hAnsi="Times New Roman" w:cs="Times New Roman"/>
          <w:sz w:val="20"/>
          <w:szCs w:val="20"/>
        </w:rPr>
      </w:pPr>
      <w:r w:rsidRPr="00450031">
        <w:rPr>
          <w:rFonts w:ascii="Times New Roman" w:hAnsi="Times New Roman" w:cs="Times New Roman"/>
          <w:sz w:val="20"/>
          <w:szCs w:val="20"/>
        </w:rPr>
        <w:t>The BLS regional office is responsible for maintaining on file the signed original copies of</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all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 Agent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Agreements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received from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their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respective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SGAs.</w:t>
      </w:r>
    </w:p>
    <w:p w:rsidR="00323DA5" w:rsidRPr="00450031" w:rsidP="00450031" w14:paraId="73758851" w14:textId="77777777">
      <w:pPr>
        <w:pStyle w:val="BodyText"/>
        <w:spacing w:before="7"/>
        <w:rPr>
          <w:rFonts w:ascii="Times New Roman" w:hAnsi="Times New Roman" w:cs="Times New Roman"/>
        </w:rPr>
      </w:pPr>
    </w:p>
    <w:p w:rsidR="00323DA5" w:rsidRPr="00450031" w:rsidP="00450031" w14:paraId="7EFB743F" w14:textId="77777777">
      <w:pPr>
        <w:pStyle w:val="ListParagraph"/>
        <w:numPr>
          <w:ilvl w:val="3"/>
          <w:numId w:val="19"/>
        </w:numPr>
        <w:tabs>
          <w:tab w:val="left" w:pos="3220"/>
        </w:tabs>
        <w:ind w:left="3219" w:right="1079" w:hanging="533"/>
        <w:rPr>
          <w:rFonts w:ascii="Times New Roman" w:hAnsi="Times New Roman" w:cs="Times New Roman"/>
          <w:sz w:val="20"/>
          <w:szCs w:val="20"/>
        </w:rPr>
      </w:pPr>
      <w:r w:rsidRPr="00450031">
        <w:rPr>
          <w:rFonts w:ascii="Times New Roman" w:hAnsi="Times New Roman" w:cs="Times New Roman"/>
          <w:sz w:val="20"/>
          <w:szCs w:val="20"/>
        </w:rPr>
        <w:t>The BLS Agent Agreement form signed by the state designee is effective until the state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designee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resigns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 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terminated.</w:t>
      </w:r>
    </w:p>
    <w:p w:rsidR="00323DA5" w:rsidRPr="00450031" w:rsidP="00450031" w14:paraId="0FA79997" w14:textId="77777777">
      <w:pPr>
        <w:pStyle w:val="BodyText"/>
        <w:spacing w:before="9"/>
        <w:rPr>
          <w:rFonts w:ascii="Times New Roman" w:hAnsi="Times New Roman" w:cs="Times New Roman"/>
        </w:rPr>
      </w:pPr>
    </w:p>
    <w:p w:rsidR="00323DA5" w:rsidRPr="00450031" w:rsidP="00450031" w14:paraId="2BBBDD58" w14:textId="77777777">
      <w:pPr>
        <w:pStyle w:val="ListParagraph"/>
        <w:numPr>
          <w:ilvl w:val="3"/>
          <w:numId w:val="19"/>
        </w:numPr>
        <w:tabs>
          <w:tab w:val="left" w:pos="3220"/>
        </w:tabs>
        <w:spacing w:before="1"/>
        <w:ind w:left="3219" w:right="1080" w:hanging="533"/>
        <w:rPr>
          <w:rFonts w:ascii="Times New Roman" w:hAnsi="Times New Roman" w:cs="Times New Roman"/>
          <w:sz w:val="20"/>
          <w:szCs w:val="20"/>
        </w:rPr>
      </w:pPr>
      <w:r w:rsidRPr="00450031">
        <w:rPr>
          <w:rFonts w:ascii="Times New Roman" w:hAnsi="Times New Roman" w:cs="Times New Roman"/>
          <w:sz w:val="20"/>
          <w:szCs w:val="20"/>
        </w:rPr>
        <w:t>The SGA will promptly notify the BLS regional office when a state designee is no longer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working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OSHS program.</w:t>
      </w:r>
    </w:p>
    <w:p w:rsidR="00323DA5" w:rsidRPr="00450031" w:rsidP="00450031" w14:paraId="6127483E" w14:textId="77777777">
      <w:pPr>
        <w:pStyle w:val="BodyText"/>
        <w:spacing w:before="6"/>
        <w:rPr>
          <w:rFonts w:ascii="Times New Roman" w:hAnsi="Times New Roman" w:cs="Times New Roman"/>
        </w:rPr>
      </w:pPr>
    </w:p>
    <w:p w:rsidR="00323DA5" w:rsidRPr="00450031" w:rsidP="00450031" w14:paraId="3B0B531B" w14:textId="77777777">
      <w:pPr>
        <w:pStyle w:val="ListParagraph"/>
        <w:numPr>
          <w:ilvl w:val="1"/>
          <w:numId w:val="19"/>
        </w:numPr>
        <w:tabs>
          <w:tab w:val="left" w:pos="2139"/>
          <w:tab w:val="left" w:pos="2140"/>
        </w:tabs>
        <w:spacing w:before="1"/>
        <w:ind w:left="2139"/>
        <w:rPr>
          <w:rFonts w:ascii="Times New Roman" w:hAnsi="Times New Roman" w:cs="Times New Roman"/>
          <w:sz w:val="20"/>
          <w:szCs w:val="20"/>
        </w:rPr>
      </w:pPr>
      <w:bookmarkStart w:id="68" w:name="7._BLS_Pre-Release_Access_Certification_"/>
      <w:bookmarkEnd w:id="68"/>
      <w:r w:rsidRPr="00450031">
        <w:rPr>
          <w:rFonts w:ascii="Times New Roman" w:hAnsi="Times New Roman" w:cs="Times New Roman"/>
          <w:sz w:val="20"/>
          <w:szCs w:val="20"/>
        </w:rPr>
        <w:t>BLS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Pre-Release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Access</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Certification</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Form</w:t>
      </w:r>
    </w:p>
    <w:p w:rsidR="00323DA5" w:rsidRPr="00450031" w:rsidP="00450031" w14:paraId="3C8011D1" w14:textId="77777777">
      <w:pPr>
        <w:pStyle w:val="BodyText"/>
        <w:spacing w:before="8"/>
        <w:rPr>
          <w:rFonts w:ascii="Times New Roman" w:hAnsi="Times New Roman" w:cs="Times New Roman"/>
        </w:rPr>
      </w:pPr>
    </w:p>
    <w:p w:rsidR="00323DA5" w:rsidRPr="00450031" w:rsidP="00450031" w14:paraId="1838650E" w14:textId="77777777">
      <w:pPr>
        <w:pStyle w:val="ListParagraph"/>
        <w:numPr>
          <w:ilvl w:val="2"/>
          <w:numId w:val="19"/>
        </w:numPr>
        <w:tabs>
          <w:tab w:val="left" w:pos="2679"/>
          <w:tab w:val="left" w:pos="2680"/>
        </w:tabs>
        <w:rPr>
          <w:rFonts w:ascii="Times New Roman" w:hAnsi="Times New Roman" w:cs="Times New Roman"/>
          <w:i/>
          <w:sz w:val="20"/>
          <w:szCs w:val="20"/>
        </w:rPr>
      </w:pPr>
      <w:r w:rsidRPr="00450031">
        <w:rPr>
          <w:rFonts w:ascii="Times New Roman" w:hAnsi="Times New Roman" w:cs="Times New Roman"/>
          <w:i/>
          <w:sz w:val="20"/>
          <w:szCs w:val="20"/>
        </w:rPr>
        <w:t>General</w:t>
      </w:r>
      <w:r w:rsidRPr="00450031">
        <w:rPr>
          <w:rFonts w:ascii="Times New Roman" w:hAnsi="Times New Roman" w:cs="Times New Roman"/>
          <w:i/>
          <w:spacing w:val="-6"/>
          <w:sz w:val="20"/>
          <w:szCs w:val="20"/>
        </w:rPr>
        <w:t xml:space="preserve"> </w:t>
      </w:r>
      <w:r w:rsidRPr="00450031">
        <w:rPr>
          <w:rFonts w:ascii="Times New Roman" w:hAnsi="Times New Roman" w:cs="Times New Roman"/>
          <w:i/>
          <w:sz w:val="20"/>
          <w:szCs w:val="20"/>
        </w:rPr>
        <w:t>Guidelines</w:t>
      </w:r>
    </w:p>
    <w:p w:rsidR="00323DA5" w:rsidRPr="00450031" w:rsidP="00450031" w14:paraId="468993AA" w14:textId="77777777">
      <w:pPr>
        <w:pStyle w:val="BodyText"/>
        <w:spacing w:before="9"/>
        <w:rPr>
          <w:rFonts w:ascii="Times New Roman" w:hAnsi="Times New Roman" w:cs="Times New Roman"/>
          <w:i/>
        </w:rPr>
      </w:pPr>
    </w:p>
    <w:p w:rsidR="00323DA5" w:rsidRPr="00450031" w:rsidP="00450031" w14:paraId="26F2C8D6" w14:textId="77777777">
      <w:pPr>
        <w:pStyle w:val="BodyText"/>
        <w:ind w:left="2679" w:right="1075"/>
        <w:rPr>
          <w:rFonts w:ascii="Times New Roman" w:hAnsi="Times New Roman" w:cs="Times New Roman"/>
        </w:rPr>
      </w:pPr>
      <w:r w:rsidRPr="00450031">
        <w:rPr>
          <w:rFonts w:ascii="Times New Roman" w:hAnsi="Times New Roman" w:cs="Times New Roman"/>
        </w:rPr>
        <w:t>The purpose of the BLS Certification Form is for the BLS State Cooperating Representative to</w:t>
      </w:r>
      <w:r w:rsidRPr="00450031">
        <w:rPr>
          <w:rFonts w:ascii="Times New Roman" w:hAnsi="Times New Roman" w:cs="Times New Roman"/>
          <w:spacing w:val="1"/>
        </w:rPr>
        <w:t xml:space="preserve"> </w:t>
      </w:r>
      <w:r w:rsidRPr="00450031">
        <w:rPr>
          <w:rFonts w:ascii="Times New Roman" w:hAnsi="Times New Roman" w:cs="Times New Roman"/>
        </w:rPr>
        <w:t>certify that persons with advance access to BLS pre-release information are aware of their</w:t>
      </w:r>
      <w:r w:rsidRPr="00450031">
        <w:rPr>
          <w:rFonts w:ascii="Times New Roman" w:hAnsi="Times New Roman" w:cs="Times New Roman"/>
          <w:spacing w:val="1"/>
        </w:rPr>
        <w:t xml:space="preserve"> </w:t>
      </w:r>
      <w:r w:rsidRPr="00450031">
        <w:rPr>
          <w:rFonts w:ascii="Times New Roman" w:hAnsi="Times New Roman" w:cs="Times New Roman"/>
        </w:rPr>
        <w:t>responsibilities for ensuring compliance with BLS confidentiality policies regarding handling of</w:t>
      </w:r>
      <w:r w:rsidRPr="00450031">
        <w:rPr>
          <w:rFonts w:ascii="Times New Roman" w:hAnsi="Times New Roman" w:cs="Times New Roman"/>
          <w:spacing w:val="1"/>
        </w:rPr>
        <w:t xml:space="preserve"> </w:t>
      </w:r>
      <w:r w:rsidRPr="00450031">
        <w:rPr>
          <w:rFonts w:ascii="Times New Roman" w:hAnsi="Times New Roman" w:cs="Times New Roman"/>
        </w:rPr>
        <w:t>pre-release information. This agreement is intended for signature by the BLS State Cooperating</w:t>
      </w:r>
      <w:r w:rsidRPr="00450031">
        <w:rPr>
          <w:rFonts w:ascii="Times New Roman" w:hAnsi="Times New Roman" w:cs="Times New Roman"/>
          <w:spacing w:val="-43"/>
        </w:rPr>
        <w:t xml:space="preserve"> </w:t>
      </w:r>
      <w:r w:rsidRPr="00450031">
        <w:rPr>
          <w:rFonts w:ascii="Times New Roman" w:hAnsi="Times New Roman" w:cs="Times New Roman"/>
        </w:rPr>
        <w:t>Representative only to certify that the individuals listed in the attachment to the certification</w:t>
      </w:r>
      <w:r w:rsidRPr="00450031">
        <w:rPr>
          <w:rFonts w:ascii="Times New Roman" w:hAnsi="Times New Roman" w:cs="Times New Roman"/>
          <w:spacing w:val="1"/>
        </w:rPr>
        <w:t xml:space="preserve"> </w:t>
      </w:r>
      <w:r w:rsidRPr="00450031">
        <w:rPr>
          <w:rFonts w:ascii="Times New Roman" w:hAnsi="Times New Roman" w:cs="Times New Roman"/>
        </w:rPr>
        <w:t>form are authorized to have advance access to BLS pre-release information and have indicated</w:t>
      </w:r>
      <w:r w:rsidRPr="00450031">
        <w:rPr>
          <w:rFonts w:ascii="Times New Roman" w:hAnsi="Times New Roman" w:cs="Times New Roman"/>
          <w:spacing w:val="1"/>
        </w:rPr>
        <w:t xml:space="preserve"> </w:t>
      </w:r>
      <w:r w:rsidRPr="00450031">
        <w:rPr>
          <w:rFonts w:ascii="Times New Roman" w:hAnsi="Times New Roman" w:cs="Times New Roman"/>
        </w:rPr>
        <w:t>their</w:t>
      </w:r>
      <w:r w:rsidRPr="00450031">
        <w:rPr>
          <w:rFonts w:ascii="Times New Roman" w:hAnsi="Times New Roman" w:cs="Times New Roman"/>
          <w:spacing w:val="-6"/>
        </w:rPr>
        <w:t xml:space="preserve"> </w:t>
      </w:r>
      <w:r w:rsidRPr="00450031">
        <w:rPr>
          <w:rFonts w:ascii="Times New Roman" w:hAnsi="Times New Roman" w:cs="Times New Roman"/>
        </w:rPr>
        <w:t>understanding</w:t>
      </w:r>
      <w:r w:rsidRPr="00450031">
        <w:rPr>
          <w:rFonts w:ascii="Times New Roman" w:hAnsi="Times New Roman" w:cs="Times New Roman"/>
          <w:spacing w:val="-7"/>
        </w:rPr>
        <w:t xml:space="preserve"> </w:t>
      </w:r>
      <w:r w:rsidRPr="00450031">
        <w:rPr>
          <w:rFonts w:ascii="Times New Roman" w:hAnsi="Times New Roman" w:cs="Times New Roman"/>
        </w:rPr>
        <w:t>and</w:t>
      </w:r>
      <w:r w:rsidRPr="00450031">
        <w:rPr>
          <w:rFonts w:ascii="Times New Roman" w:hAnsi="Times New Roman" w:cs="Times New Roman"/>
          <w:spacing w:val="-8"/>
        </w:rPr>
        <w:t xml:space="preserve"> </w:t>
      </w:r>
      <w:r w:rsidRPr="00450031">
        <w:rPr>
          <w:rFonts w:ascii="Times New Roman" w:hAnsi="Times New Roman" w:cs="Times New Roman"/>
        </w:rPr>
        <w:t>acceptance</w:t>
      </w:r>
      <w:r w:rsidRPr="00450031">
        <w:rPr>
          <w:rFonts w:ascii="Times New Roman" w:hAnsi="Times New Roman" w:cs="Times New Roman"/>
          <w:spacing w:val="-7"/>
        </w:rPr>
        <w:t xml:space="preserve"> </w:t>
      </w:r>
      <w:r w:rsidRPr="00450031">
        <w:rPr>
          <w:rFonts w:ascii="Times New Roman" w:hAnsi="Times New Roman" w:cs="Times New Roman"/>
        </w:rPr>
        <w:t>of</w:t>
      </w:r>
      <w:r w:rsidRPr="00450031">
        <w:rPr>
          <w:rFonts w:ascii="Times New Roman" w:hAnsi="Times New Roman" w:cs="Times New Roman"/>
          <w:spacing w:val="-7"/>
        </w:rPr>
        <w:t xml:space="preserve"> </w:t>
      </w:r>
      <w:r w:rsidRPr="00450031">
        <w:rPr>
          <w:rFonts w:ascii="Times New Roman" w:hAnsi="Times New Roman" w:cs="Times New Roman"/>
        </w:rPr>
        <w:t>the</w:t>
      </w:r>
      <w:r w:rsidRPr="00450031">
        <w:rPr>
          <w:rFonts w:ascii="Times New Roman" w:hAnsi="Times New Roman" w:cs="Times New Roman"/>
          <w:spacing w:val="-7"/>
        </w:rPr>
        <w:t xml:space="preserve"> </w:t>
      </w:r>
      <w:r w:rsidRPr="00450031">
        <w:rPr>
          <w:rFonts w:ascii="Times New Roman" w:hAnsi="Times New Roman" w:cs="Times New Roman"/>
        </w:rPr>
        <w:t>conditions</w:t>
      </w:r>
      <w:r w:rsidRPr="00450031">
        <w:rPr>
          <w:rFonts w:ascii="Times New Roman" w:hAnsi="Times New Roman" w:cs="Times New Roman"/>
          <w:spacing w:val="-8"/>
        </w:rPr>
        <w:t xml:space="preserve"> </w:t>
      </w:r>
      <w:r w:rsidRPr="00450031">
        <w:rPr>
          <w:rFonts w:ascii="Times New Roman" w:hAnsi="Times New Roman" w:cs="Times New Roman"/>
        </w:rPr>
        <w:t>for</w:t>
      </w:r>
      <w:r w:rsidRPr="00450031">
        <w:rPr>
          <w:rFonts w:ascii="Times New Roman" w:hAnsi="Times New Roman" w:cs="Times New Roman"/>
          <w:spacing w:val="-6"/>
        </w:rPr>
        <w:t xml:space="preserve"> </w:t>
      </w:r>
      <w:r w:rsidRPr="00450031">
        <w:rPr>
          <w:rFonts w:ascii="Times New Roman" w:hAnsi="Times New Roman" w:cs="Times New Roman"/>
        </w:rPr>
        <w:t>access</w:t>
      </w:r>
      <w:r w:rsidRPr="00450031">
        <w:rPr>
          <w:rFonts w:ascii="Times New Roman" w:hAnsi="Times New Roman" w:cs="Times New Roman"/>
          <w:spacing w:val="-8"/>
        </w:rPr>
        <w:t xml:space="preserve"> </w:t>
      </w:r>
      <w:r w:rsidRPr="00450031">
        <w:rPr>
          <w:rFonts w:ascii="Times New Roman" w:hAnsi="Times New Roman" w:cs="Times New Roman"/>
        </w:rPr>
        <w:t>to</w:t>
      </w:r>
      <w:r w:rsidRPr="00450031">
        <w:rPr>
          <w:rFonts w:ascii="Times New Roman" w:hAnsi="Times New Roman" w:cs="Times New Roman"/>
          <w:spacing w:val="-6"/>
        </w:rPr>
        <w:t xml:space="preserve"> </w:t>
      </w:r>
      <w:r w:rsidRPr="00450031">
        <w:rPr>
          <w:rFonts w:ascii="Times New Roman" w:hAnsi="Times New Roman" w:cs="Times New Roman"/>
        </w:rPr>
        <w:t>BLS</w:t>
      </w:r>
      <w:r w:rsidRPr="00450031">
        <w:rPr>
          <w:rFonts w:ascii="Times New Roman" w:hAnsi="Times New Roman" w:cs="Times New Roman"/>
          <w:spacing w:val="-6"/>
        </w:rPr>
        <w:t xml:space="preserve"> </w:t>
      </w:r>
      <w:r w:rsidRPr="00450031">
        <w:rPr>
          <w:rFonts w:ascii="Times New Roman" w:hAnsi="Times New Roman" w:cs="Times New Roman"/>
        </w:rPr>
        <w:t>pre-release</w:t>
      </w:r>
      <w:r w:rsidRPr="00450031">
        <w:rPr>
          <w:rFonts w:ascii="Times New Roman" w:hAnsi="Times New Roman" w:cs="Times New Roman"/>
          <w:spacing w:val="-7"/>
        </w:rPr>
        <w:t xml:space="preserve"> </w:t>
      </w:r>
      <w:r w:rsidRPr="00450031">
        <w:rPr>
          <w:rFonts w:ascii="Times New Roman" w:hAnsi="Times New Roman" w:cs="Times New Roman"/>
        </w:rPr>
        <w:t>information.</w:t>
      </w:r>
    </w:p>
    <w:p w:rsidR="00323DA5" w:rsidRPr="00450031" w:rsidP="00450031" w14:paraId="4B0F78AE" w14:textId="77777777">
      <w:pPr>
        <w:pStyle w:val="BodyText"/>
        <w:spacing w:before="8"/>
        <w:rPr>
          <w:rFonts w:ascii="Times New Roman" w:hAnsi="Times New Roman" w:cs="Times New Roman"/>
        </w:rPr>
      </w:pPr>
    </w:p>
    <w:p w:rsidR="00323DA5" w:rsidRPr="00450031" w:rsidP="00450031" w14:paraId="2B959B3B" w14:textId="77777777">
      <w:pPr>
        <w:pStyle w:val="ListParagraph"/>
        <w:numPr>
          <w:ilvl w:val="2"/>
          <w:numId w:val="19"/>
        </w:numPr>
        <w:tabs>
          <w:tab w:val="left" w:pos="2679"/>
          <w:tab w:val="left" w:pos="2680"/>
        </w:tabs>
        <w:rPr>
          <w:rFonts w:ascii="Times New Roman" w:hAnsi="Times New Roman" w:cs="Times New Roman"/>
          <w:i/>
          <w:sz w:val="20"/>
          <w:szCs w:val="20"/>
        </w:rPr>
      </w:pPr>
      <w:r w:rsidRPr="00450031">
        <w:rPr>
          <w:rFonts w:ascii="Times New Roman" w:hAnsi="Times New Roman" w:cs="Times New Roman"/>
          <w:i/>
          <w:sz w:val="20"/>
          <w:szCs w:val="20"/>
        </w:rPr>
        <w:t>Instructions</w:t>
      </w:r>
    </w:p>
    <w:p w:rsidR="00323DA5" w:rsidRPr="00450031" w:rsidP="00450031" w14:paraId="2570EF1E" w14:textId="77777777">
      <w:pPr>
        <w:pStyle w:val="BodyText"/>
        <w:spacing w:before="9"/>
        <w:rPr>
          <w:rFonts w:ascii="Times New Roman" w:hAnsi="Times New Roman" w:cs="Times New Roman"/>
          <w:i/>
        </w:rPr>
      </w:pPr>
    </w:p>
    <w:p w:rsidR="00323DA5" w:rsidRPr="00450031" w:rsidP="00450031" w14:paraId="78920CB7" w14:textId="77777777">
      <w:pPr>
        <w:pStyle w:val="ListParagraph"/>
        <w:numPr>
          <w:ilvl w:val="3"/>
          <w:numId w:val="19"/>
        </w:numPr>
        <w:tabs>
          <w:tab w:val="left" w:pos="3220"/>
        </w:tabs>
        <w:ind w:left="3219" w:right="1077" w:hanging="533"/>
        <w:rPr>
          <w:rFonts w:ascii="Times New Roman" w:hAnsi="Times New Roman" w:cs="Times New Roman"/>
          <w:sz w:val="20"/>
          <w:szCs w:val="20"/>
        </w:rPr>
      </w:pPr>
      <w:r w:rsidRPr="00450031">
        <w:rPr>
          <w:rFonts w:ascii="Times New Roman" w:hAnsi="Times New Roman" w:cs="Times New Roman"/>
          <w:sz w:val="20"/>
          <w:szCs w:val="20"/>
        </w:rPr>
        <w:t>Each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Cooperating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Representative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should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provide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with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list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individuals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with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need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see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pre-release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including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name,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government affiliation, and title of </w:t>
      </w:r>
      <w:r w:rsidRPr="00450031">
        <w:rPr>
          <w:rFonts w:ascii="Times New Roman" w:hAnsi="Times New Roman" w:cs="Times New Roman"/>
          <w:sz w:val="20"/>
          <w:szCs w:val="20"/>
        </w:rPr>
        <w:t>each individual</w:t>
      </w:r>
      <w:r w:rsidRPr="00450031">
        <w:rPr>
          <w:rFonts w:ascii="Times New Roman" w:hAnsi="Times New Roman" w:cs="Times New Roman"/>
          <w:sz w:val="20"/>
          <w:szCs w:val="20"/>
        </w:rPr>
        <w:t>. This list will serve as attachment A of</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Pre-release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Access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Certification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Form.</w:t>
      </w:r>
    </w:p>
    <w:p w:rsidR="009A6B4D" w:rsidP="00450031" w14:paraId="66C1F1D8" w14:textId="3967E6E0">
      <w:pPr>
        <w:pStyle w:val="BodyText"/>
        <w:spacing w:before="8"/>
        <w:rPr>
          <w:rFonts w:ascii="Times New Roman" w:hAnsi="Times New Roman" w:cs="Times New Roman"/>
        </w:rPr>
      </w:pPr>
    </w:p>
    <w:p w:rsidR="00323DA5" w:rsidRPr="00450031" w:rsidP="00450031" w14:paraId="68072E88" w14:textId="77777777">
      <w:pPr>
        <w:pStyle w:val="ListParagraph"/>
        <w:numPr>
          <w:ilvl w:val="3"/>
          <w:numId w:val="19"/>
        </w:numPr>
        <w:tabs>
          <w:tab w:val="left" w:pos="3220"/>
        </w:tabs>
        <w:ind w:left="3219" w:right="1080" w:hanging="533"/>
        <w:rPr>
          <w:rFonts w:ascii="Times New Roman" w:hAnsi="Times New Roman" w:cs="Times New Roman"/>
          <w:sz w:val="20"/>
          <w:szCs w:val="20"/>
        </w:rPr>
      </w:pPr>
      <w:r w:rsidRPr="00450031">
        <w:rPr>
          <w:rFonts w:ascii="Times New Roman" w:hAnsi="Times New Roman" w:cs="Times New Roman"/>
          <w:sz w:val="20"/>
          <w:szCs w:val="20"/>
        </w:rPr>
        <w:t>Each individual</w:t>
      </w:r>
      <w:r w:rsidRPr="00450031">
        <w:rPr>
          <w:rFonts w:ascii="Times New Roman" w:hAnsi="Times New Roman" w:cs="Times New Roman"/>
          <w:sz w:val="20"/>
          <w:szCs w:val="20"/>
        </w:rPr>
        <w:t xml:space="preserve"> named on the list above must be fully informed of their responsibilities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obligations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handling</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pre-release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either</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writing</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verbally.</w:t>
      </w:r>
      <w:r w:rsidRPr="00450031">
        <w:rPr>
          <w:rFonts w:ascii="Times New Roman" w:hAnsi="Times New Roman" w:cs="Times New Roman"/>
          <w:spacing w:val="27"/>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document entitled, “Conditions for Handling Pre-release Information,” can be used for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purpose.</w:t>
      </w:r>
    </w:p>
    <w:p w:rsidR="00323DA5" w:rsidRPr="00450031" w:rsidP="00450031" w14:paraId="76910A58" w14:textId="77777777">
      <w:pPr>
        <w:pStyle w:val="BodyText"/>
        <w:spacing w:before="6"/>
        <w:rPr>
          <w:rFonts w:ascii="Times New Roman" w:hAnsi="Times New Roman" w:cs="Times New Roman"/>
        </w:rPr>
      </w:pPr>
    </w:p>
    <w:p w:rsidR="00323DA5" w:rsidRPr="00450031" w:rsidP="00450031" w14:paraId="3546C43C" w14:textId="77777777">
      <w:pPr>
        <w:pStyle w:val="ListParagraph"/>
        <w:numPr>
          <w:ilvl w:val="3"/>
          <w:numId w:val="19"/>
        </w:numPr>
        <w:tabs>
          <w:tab w:val="left" w:pos="3220"/>
        </w:tabs>
        <w:ind w:left="3219" w:right="1079" w:hanging="533"/>
        <w:rPr>
          <w:rFonts w:ascii="Times New Roman" w:hAnsi="Times New Roman" w:cs="Times New Roman"/>
          <w:sz w:val="20"/>
          <w:szCs w:val="20"/>
        </w:rPr>
      </w:pPr>
      <w:r w:rsidRPr="00450031">
        <w:rPr>
          <w:rFonts w:ascii="Times New Roman" w:hAnsi="Times New Roman" w:cs="Times New Roman"/>
          <w:sz w:val="20"/>
          <w:szCs w:val="20"/>
        </w:rPr>
        <w:t>The BLS State Cooperating Representative will sign the Pre-release Access Certification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Form, either using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electronic</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signature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or wet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signature.</w:t>
      </w:r>
    </w:p>
    <w:p w:rsidR="00323DA5" w:rsidRPr="00450031" w:rsidP="00450031" w14:paraId="76E30BC8" w14:textId="77777777">
      <w:pPr>
        <w:pStyle w:val="BodyText"/>
        <w:spacing w:before="10"/>
        <w:rPr>
          <w:rFonts w:ascii="Times New Roman" w:hAnsi="Times New Roman" w:cs="Times New Roman"/>
        </w:rPr>
      </w:pPr>
    </w:p>
    <w:p w:rsidR="00323DA5" w:rsidRPr="00450031" w:rsidP="00450031" w14:paraId="7F47FDA0" w14:textId="77777777">
      <w:pPr>
        <w:pStyle w:val="ListParagraph"/>
        <w:numPr>
          <w:ilvl w:val="3"/>
          <w:numId w:val="19"/>
        </w:numPr>
        <w:tabs>
          <w:tab w:val="left" w:pos="3220"/>
        </w:tabs>
        <w:ind w:left="3219" w:right="1076" w:hanging="533"/>
        <w:rPr>
          <w:rFonts w:ascii="Times New Roman" w:hAnsi="Times New Roman" w:cs="Times New Roman"/>
          <w:sz w:val="20"/>
          <w:szCs w:val="20"/>
        </w:rPr>
      </w:pP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Cooperating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Representative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responsible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forwarding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their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respective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regional</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office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list</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individuals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authorized</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advance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access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pre-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release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information and 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signed Pre-release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Access Certification Form.</w:t>
      </w:r>
    </w:p>
    <w:p w:rsidR="00323DA5" w:rsidRPr="00450031" w:rsidP="00450031" w14:paraId="07D9DAA4" w14:textId="77777777">
      <w:pPr>
        <w:pStyle w:val="BodyText"/>
        <w:spacing w:before="7"/>
        <w:rPr>
          <w:rFonts w:ascii="Times New Roman" w:hAnsi="Times New Roman" w:cs="Times New Roman"/>
        </w:rPr>
      </w:pPr>
    </w:p>
    <w:p w:rsidR="00323DA5" w:rsidRPr="00450031" w:rsidP="00450031" w14:paraId="4BA56E44" w14:textId="77777777">
      <w:pPr>
        <w:pStyle w:val="ListParagraph"/>
        <w:numPr>
          <w:ilvl w:val="3"/>
          <w:numId w:val="19"/>
        </w:numPr>
        <w:tabs>
          <w:tab w:val="left" w:pos="3220"/>
        </w:tabs>
        <w:spacing w:before="1"/>
        <w:ind w:left="3219" w:right="1079" w:hanging="533"/>
        <w:rPr>
          <w:rFonts w:ascii="Times New Roman" w:hAnsi="Times New Roman" w:cs="Times New Roman"/>
          <w:sz w:val="20"/>
          <w:szCs w:val="20"/>
        </w:rPr>
      </w:pPr>
      <w:r w:rsidRPr="00450031">
        <w:rPr>
          <w:rFonts w:ascii="Times New Roman" w:hAnsi="Times New Roman" w:cs="Times New Roman"/>
          <w:sz w:val="20"/>
          <w:szCs w:val="20"/>
        </w:rPr>
        <w:t>The BLS regional office is responsible for maintaining on file the signed original copies of</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all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Certification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Forms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from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their respective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SGAs.</w:t>
      </w:r>
    </w:p>
    <w:p w:rsidR="00323DA5" w:rsidRPr="00450031" w:rsidP="00450031" w14:paraId="2483F262" w14:textId="77777777">
      <w:pPr>
        <w:pStyle w:val="BodyText"/>
        <w:spacing w:before="7"/>
        <w:rPr>
          <w:rFonts w:ascii="Times New Roman" w:hAnsi="Times New Roman" w:cs="Times New Roman"/>
        </w:rPr>
      </w:pPr>
    </w:p>
    <w:p w:rsidR="00323DA5" w:rsidRPr="00450031" w:rsidP="00450031" w14:paraId="74F65E9C" w14:textId="77777777">
      <w:pPr>
        <w:pStyle w:val="ListParagraph"/>
        <w:numPr>
          <w:ilvl w:val="3"/>
          <w:numId w:val="19"/>
        </w:numPr>
        <w:tabs>
          <w:tab w:val="left" w:pos="3220"/>
        </w:tabs>
        <w:ind w:left="3219" w:right="1077" w:hanging="533"/>
        <w:rPr>
          <w:rFonts w:ascii="Times New Roman" w:hAnsi="Times New Roman" w:cs="Times New Roman"/>
          <w:sz w:val="20"/>
          <w:szCs w:val="20"/>
        </w:rPr>
      </w:pP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Pre-release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Access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Certification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signed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Cooperating</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Representative is in effect so long as the list of authorized persons is accurate.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 new</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certification must be made each time a new individual is added to the list of authorized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persons.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 new individual should be appended to the list and the list should be re-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certified.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At the time of modification, individuals who no longer need-to-know this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information should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dropped from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list.</w:t>
      </w:r>
    </w:p>
    <w:p w:rsidR="00323DA5" w:rsidP="00450031" w14:paraId="7FAB8397" w14:textId="77777777">
      <w:pPr>
        <w:rPr>
          <w:rFonts w:ascii="Times New Roman" w:hAnsi="Times New Roman" w:cs="Times New Roman"/>
          <w:sz w:val="20"/>
          <w:szCs w:val="20"/>
        </w:rPr>
      </w:pPr>
    </w:p>
    <w:p w:rsidR="00667F32" w:rsidRPr="00450031" w:rsidP="006551C1" w14:paraId="6846902B" w14:textId="676BE6C0">
      <w:pPr>
        <w:pStyle w:val="ListParagraph"/>
        <w:numPr>
          <w:ilvl w:val="1"/>
          <w:numId w:val="19"/>
        </w:numPr>
        <w:tabs>
          <w:tab w:val="left" w:pos="2139"/>
          <w:tab w:val="left" w:pos="2140"/>
        </w:tabs>
        <w:spacing w:before="9"/>
        <w:ind w:left="2139"/>
        <w:rPr>
          <w:rFonts w:ascii="Times New Roman" w:hAnsi="Times New Roman" w:cs="Times New Roman"/>
          <w:sz w:val="20"/>
          <w:szCs w:val="20"/>
        </w:rPr>
      </w:pPr>
      <w:r w:rsidRPr="00450031">
        <w:rPr>
          <w:rFonts w:ascii="Times New Roman" w:hAnsi="Times New Roman" w:cs="Times New Roman"/>
          <w:sz w:val="20"/>
          <w:szCs w:val="20"/>
        </w:rPr>
        <w:t>Budget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4"/>
          <w:sz w:val="20"/>
          <w:szCs w:val="20"/>
        </w:rPr>
        <w:t xml:space="preserve"> </w:t>
      </w:r>
      <w:r w:rsidRPr="00450031">
        <w:rPr>
          <w:rFonts w:ascii="Times New Roman" w:hAnsi="Times New Roman" w:cs="Times New Roman"/>
          <w:spacing w:val="-4"/>
          <w:sz w:val="20"/>
          <w:szCs w:val="20"/>
        </w:rPr>
        <w:t xml:space="preserve">Form (BIF) </w:t>
      </w:r>
    </w:p>
    <w:p w:rsidR="00323DA5" w:rsidRPr="00450031" w:rsidP="006551C1" w14:paraId="0671AC71" w14:textId="77777777">
      <w:pPr>
        <w:pStyle w:val="ListParagraph"/>
        <w:tabs>
          <w:tab w:val="left" w:pos="2139"/>
          <w:tab w:val="left" w:pos="2140"/>
        </w:tabs>
        <w:spacing w:before="9"/>
        <w:ind w:left="2139" w:firstLine="0"/>
        <w:rPr>
          <w:rFonts w:ascii="Times New Roman" w:hAnsi="Times New Roman" w:cs="Times New Roman"/>
        </w:rPr>
      </w:pPr>
    </w:p>
    <w:p w:rsidR="00323DA5" w:rsidRPr="00450031" w:rsidP="00450031" w14:paraId="51F1245F" w14:textId="77777777">
      <w:pPr>
        <w:pStyle w:val="ListParagraph"/>
        <w:numPr>
          <w:ilvl w:val="2"/>
          <w:numId w:val="19"/>
        </w:numPr>
        <w:tabs>
          <w:tab w:val="left" w:pos="2679"/>
          <w:tab w:val="left" w:pos="2680"/>
        </w:tabs>
        <w:rPr>
          <w:rFonts w:ascii="Times New Roman" w:hAnsi="Times New Roman" w:cs="Times New Roman"/>
          <w:i/>
          <w:sz w:val="20"/>
          <w:szCs w:val="20"/>
        </w:rPr>
      </w:pPr>
      <w:r w:rsidRPr="00450031">
        <w:rPr>
          <w:rFonts w:ascii="Times New Roman" w:hAnsi="Times New Roman" w:cs="Times New Roman"/>
          <w:i/>
          <w:sz w:val="20"/>
          <w:szCs w:val="20"/>
        </w:rPr>
        <w:t>General</w:t>
      </w:r>
      <w:r w:rsidRPr="00450031">
        <w:rPr>
          <w:rFonts w:ascii="Times New Roman" w:hAnsi="Times New Roman" w:cs="Times New Roman"/>
          <w:i/>
          <w:spacing w:val="-5"/>
          <w:sz w:val="20"/>
          <w:szCs w:val="20"/>
        </w:rPr>
        <w:t xml:space="preserve"> </w:t>
      </w:r>
      <w:r w:rsidRPr="00450031">
        <w:rPr>
          <w:rFonts w:ascii="Times New Roman" w:hAnsi="Times New Roman" w:cs="Times New Roman"/>
          <w:i/>
          <w:sz w:val="20"/>
          <w:szCs w:val="20"/>
        </w:rPr>
        <w:t>Instructions</w:t>
      </w:r>
    </w:p>
    <w:p w:rsidR="00323DA5" w:rsidRPr="00450031" w:rsidP="00450031" w14:paraId="2B0D28A1" w14:textId="77777777">
      <w:pPr>
        <w:pStyle w:val="BodyText"/>
        <w:spacing w:before="6"/>
        <w:rPr>
          <w:rFonts w:ascii="Times New Roman" w:hAnsi="Times New Roman" w:cs="Times New Roman"/>
          <w:i/>
        </w:rPr>
      </w:pPr>
    </w:p>
    <w:p w:rsidR="00667F32" w:rsidP="007A475F" w14:paraId="29294EF5" w14:textId="4D68F05F">
      <w:pPr>
        <w:widowControl/>
        <w:autoSpaceDE/>
        <w:autoSpaceDN/>
        <w:spacing w:after="240"/>
        <w:ind w:left="2679"/>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 xml:space="preserve">The new OSHS Budget Information Form (BIF) is completed directly in </w:t>
      </w:r>
      <w:r w:rsidRPr="00450031">
        <w:rPr>
          <w:rFonts w:ascii="Times New Roman" w:eastAsia="Times New Roman" w:hAnsi="Times New Roman" w:cs="Times New Roman"/>
          <w:sz w:val="20"/>
          <w:szCs w:val="20"/>
        </w:rPr>
        <w:t>GrantSolutions</w:t>
      </w:r>
      <w:r w:rsidRPr="00450031">
        <w:rPr>
          <w:rFonts w:ascii="Times New Roman" w:eastAsia="Times New Roman" w:hAnsi="Times New Roman" w:cs="Times New Roman"/>
          <w:sz w:val="20"/>
          <w:szCs w:val="20"/>
        </w:rPr>
        <w:t xml:space="preserve"> and contains </w:t>
      </w:r>
      <w:r w:rsidR="003D1353">
        <w:rPr>
          <w:rFonts w:ascii="Times New Roman" w:eastAsia="Times New Roman" w:hAnsi="Times New Roman" w:cs="Times New Roman"/>
          <w:sz w:val="20"/>
          <w:szCs w:val="20"/>
        </w:rPr>
        <w:t>five</w:t>
      </w:r>
      <w:r w:rsidRPr="00450031" w:rsidR="003D1353">
        <w:rPr>
          <w:rFonts w:ascii="Times New Roman" w:eastAsia="Times New Roman" w:hAnsi="Times New Roman" w:cs="Times New Roman"/>
          <w:sz w:val="20"/>
          <w:szCs w:val="20"/>
        </w:rPr>
        <w:t xml:space="preserve"> </w:t>
      </w:r>
      <w:r w:rsidRPr="00450031">
        <w:rPr>
          <w:rFonts w:ascii="Times New Roman" w:eastAsia="Times New Roman" w:hAnsi="Times New Roman" w:cs="Times New Roman"/>
          <w:sz w:val="20"/>
          <w:szCs w:val="20"/>
        </w:rPr>
        <w:t xml:space="preserve">sections as described in the Specific Instructions below.  </w:t>
      </w:r>
    </w:p>
    <w:p w:rsidR="00C5219A" w:rsidP="007A475F" w14:paraId="4DDA4154" w14:textId="49092508">
      <w:pPr>
        <w:widowControl/>
        <w:autoSpaceDE/>
        <w:autoSpaceDN/>
        <w:spacing w:after="240"/>
        <w:ind w:left="2679"/>
        <w:rPr>
          <w:rFonts w:ascii="Times New Roman" w:eastAsia="Times New Roman" w:hAnsi="Times New Roman" w:cs="Times New Roman"/>
          <w:sz w:val="20"/>
          <w:szCs w:val="20"/>
        </w:rPr>
      </w:pPr>
    </w:p>
    <w:p w:rsidR="00C5219A" w:rsidRPr="00450031" w:rsidP="007A475F" w14:paraId="7EDE84DC" w14:textId="77777777">
      <w:pPr>
        <w:widowControl/>
        <w:autoSpaceDE/>
        <w:autoSpaceDN/>
        <w:spacing w:after="240"/>
        <w:ind w:left="2679"/>
        <w:rPr>
          <w:rFonts w:ascii="Times New Roman" w:eastAsia="Times New Roman" w:hAnsi="Times New Roman" w:cs="Times New Roman"/>
          <w:i/>
          <w:iCs/>
          <w:sz w:val="20"/>
          <w:szCs w:val="20"/>
        </w:rPr>
      </w:pPr>
    </w:p>
    <w:p w:rsidR="00667F32" w:rsidRPr="006551C1" w:rsidP="006551C1" w14:paraId="30C6D250" w14:textId="69A2E8F1">
      <w:pPr>
        <w:pStyle w:val="ListParagraph"/>
        <w:widowControl/>
        <w:numPr>
          <w:ilvl w:val="0"/>
          <w:numId w:val="56"/>
        </w:numPr>
        <w:autoSpaceDE/>
        <w:autoSpaceDN/>
        <w:spacing w:after="240"/>
        <w:contextualSpacing/>
        <w:rPr>
          <w:rFonts w:ascii="Times New Roman" w:eastAsia="Times New Roman" w:hAnsi="Times New Roman" w:cs="Times New Roman"/>
          <w:i/>
          <w:iCs/>
          <w:sz w:val="20"/>
          <w:szCs w:val="20"/>
        </w:rPr>
      </w:pPr>
      <w:r w:rsidRPr="006551C1">
        <w:rPr>
          <w:rFonts w:ascii="Times New Roman" w:eastAsia="Times New Roman" w:hAnsi="Times New Roman" w:cs="Times New Roman"/>
          <w:i/>
          <w:iCs/>
          <w:sz w:val="20"/>
          <w:szCs w:val="20"/>
        </w:rPr>
        <w:t>Specific Instructions</w:t>
      </w:r>
    </w:p>
    <w:p w:rsidR="00667F32" w:rsidRPr="00450031" w:rsidP="007A475F" w14:paraId="567F2193" w14:textId="77777777">
      <w:pPr>
        <w:widowControl/>
        <w:autoSpaceDE/>
        <w:autoSpaceDN/>
        <w:spacing w:after="240"/>
        <w:ind w:left="2520"/>
        <w:rPr>
          <w:rFonts w:ascii="Times New Roman" w:eastAsia="Times New Roman" w:hAnsi="Times New Roman" w:cs="Times New Roman"/>
          <w:sz w:val="20"/>
          <w:szCs w:val="20"/>
          <w:u w:val="single"/>
        </w:rPr>
      </w:pPr>
      <w:r w:rsidRPr="00450031">
        <w:rPr>
          <w:rFonts w:ascii="Times New Roman" w:eastAsia="Times New Roman" w:hAnsi="Times New Roman" w:cs="Times New Roman"/>
          <w:b/>
          <w:bCs/>
          <w:sz w:val="20"/>
          <w:szCs w:val="20"/>
          <w:u w:val="single"/>
        </w:rPr>
        <w:t>Section A – Grantee Information</w:t>
      </w:r>
      <w:r w:rsidRPr="00450031">
        <w:rPr>
          <w:rFonts w:ascii="Times New Roman" w:eastAsia="Times New Roman" w:hAnsi="Times New Roman" w:cs="Times New Roman"/>
          <w:sz w:val="20"/>
          <w:szCs w:val="20"/>
          <w:u w:val="single"/>
        </w:rPr>
        <w:t xml:space="preserve">  </w:t>
      </w:r>
    </w:p>
    <w:p w:rsidR="00667F32" w:rsidRPr="00450031" w:rsidP="007A475F" w14:paraId="6637EE6D" w14:textId="77777777">
      <w:pPr>
        <w:widowControl/>
        <w:autoSpaceDE/>
        <w:autoSpaceDN/>
        <w:spacing w:after="240"/>
        <w:ind w:left="252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 xml:space="preserve">This section contains the grant information: </w:t>
      </w:r>
    </w:p>
    <w:p w:rsidR="00667F32" w:rsidRPr="00450031" w:rsidP="00026FDA" w14:paraId="0AC2A644" w14:textId="77777777">
      <w:pPr>
        <w:widowControl/>
        <w:numPr>
          <w:ilvl w:val="0"/>
          <w:numId w:val="53"/>
        </w:numPr>
        <w:autoSpaceDE/>
        <w:autoSpaceDN/>
        <w:spacing w:after="240"/>
        <w:ind w:left="3240"/>
        <w:contextualSpacing/>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Application No./Grant No.</w:t>
      </w:r>
    </w:p>
    <w:p w:rsidR="00667F32" w:rsidRPr="00450031" w:rsidP="00026FDA" w14:paraId="687129EF" w14:textId="77777777">
      <w:pPr>
        <w:widowControl/>
        <w:numPr>
          <w:ilvl w:val="0"/>
          <w:numId w:val="52"/>
        </w:numPr>
        <w:autoSpaceDE/>
        <w:autoSpaceDN/>
        <w:spacing w:after="240"/>
        <w:ind w:left="3240"/>
        <w:contextualSpacing/>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POP for Base Programs</w:t>
      </w:r>
    </w:p>
    <w:p w:rsidR="00667F32" w:rsidRPr="00450031" w:rsidP="00026FDA" w14:paraId="5862AE9C" w14:textId="77777777">
      <w:pPr>
        <w:widowControl/>
        <w:numPr>
          <w:ilvl w:val="0"/>
          <w:numId w:val="52"/>
        </w:numPr>
        <w:autoSpaceDE/>
        <w:autoSpaceDN/>
        <w:spacing w:after="240"/>
        <w:ind w:left="3240"/>
        <w:contextualSpacing/>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State</w:t>
      </w:r>
    </w:p>
    <w:p w:rsidR="00667F32" w:rsidRPr="00450031" w:rsidP="00026FDA" w14:paraId="5CD16904" w14:textId="77777777">
      <w:pPr>
        <w:widowControl/>
        <w:numPr>
          <w:ilvl w:val="0"/>
          <w:numId w:val="52"/>
        </w:numPr>
        <w:autoSpaceDE/>
        <w:autoSpaceDN/>
        <w:spacing w:after="240"/>
        <w:ind w:left="3240"/>
        <w:contextualSpacing/>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Fiscal Year</w:t>
      </w:r>
    </w:p>
    <w:p w:rsidR="00667F32" w:rsidRPr="00450031" w:rsidP="00026FDA" w14:paraId="68B6B031" w14:textId="77777777">
      <w:pPr>
        <w:widowControl/>
        <w:numPr>
          <w:ilvl w:val="0"/>
          <w:numId w:val="52"/>
        </w:numPr>
        <w:autoSpaceDE/>
        <w:autoSpaceDN/>
        <w:spacing w:after="240"/>
        <w:ind w:left="3240"/>
        <w:contextualSpacing/>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POP for AAMCs</w:t>
      </w:r>
    </w:p>
    <w:p w:rsidR="00667F32" w:rsidRPr="00450031" w:rsidP="00026FDA" w14:paraId="43923DAA" w14:textId="77777777">
      <w:pPr>
        <w:widowControl/>
        <w:numPr>
          <w:ilvl w:val="0"/>
          <w:numId w:val="52"/>
        </w:numPr>
        <w:autoSpaceDE/>
        <w:autoSpaceDN/>
        <w:spacing w:after="240"/>
        <w:ind w:left="3240"/>
        <w:contextualSpacing/>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Date Prepared</w:t>
      </w:r>
    </w:p>
    <w:p w:rsidR="00026FDA" w:rsidP="00026FDA" w14:paraId="1F5354E2" w14:textId="77777777">
      <w:pPr>
        <w:widowControl/>
        <w:autoSpaceDE/>
        <w:autoSpaceDN/>
        <w:ind w:left="2520"/>
        <w:rPr>
          <w:rFonts w:ascii="Times New Roman" w:eastAsia="Times New Roman" w:hAnsi="Times New Roman" w:cs="Times New Roman"/>
          <w:b/>
          <w:bCs/>
          <w:sz w:val="20"/>
          <w:szCs w:val="20"/>
          <w:u w:val="single"/>
        </w:rPr>
      </w:pPr>
    </w:p>
    <w:p w:rsidR="00667F32" w:rsidRPr="00450031" w:rsidP="00026FDA" w14:paraId="5C5471E1" w14:textId="3AC47F45">
      <w:pPr>
        <w:widowControl/>
        <w:autoSpaceDE/>
        <w:autoSpaceDN/>
        <w:spacing w:after="240"/>
        <w:ind w:left="2520"/>
        <w:rPr>
          <w:rFonts w:ascii="Times New Roman" w:eastAsia="Times New Roman" w:hAnsi="Times New Roman" w:cs="Times New Roman"/>
          <w:b/>
          <w:bCs/>
          <w:sz w:val="20"/>
          <w:szCs w:val="20"/>
          <w:u w:val="single"/>
        </w:rPr>
      </w:pPr>
      <w:r w:rsidRPr="00450031">
        <w:rPr>
          <w:rFonts w:ascii="Times New Roman" w:eastAsia="Times New Roman" w:hAnsi="Times New Roman" w:cs="Times New Roman"/>
          <w:b/>
          <w:bCs/>
          <w:sz w:val="20"/>
          <w:szCs w:val="20"/>
          <w:u w:val="single"/>
        </w:rPr>
        <w:t xml:space="preserve">Section B – Budget Summary by Activity  </w:t>
      </w:r>
    </w:p>
    <w:p w:rsidR="00667F32" w:rsidRPr="00450031" w:rsidP="00C86BF0" w14:paraId="2EA1BDC0" w14:textId="366A6A32">
      <w:pPr>
        <w:widowControl/>
        <w:autoSpaceDE/>
        <w:autoSpaceDN/>
        <w:spacing w:after="240"/>
        <w:ind w:left="252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 xml:space="preserve">In preparing the budget, amounts must be separately shown in Section B for the different base programs and AAMCs (if applicable) in whole dollar amounts.  This section must include budget estimates for the entire Federal fiscal year.  </w:t>
      </w:r>
      <w:r w:rsidR="00D73889">
        <w:rPr>
          <w:rFonts w:ascii="Times New Roman" w:eastAsia="Times New Roman" w:hAnsi="Times New Roman" w:cs="Times New Roman"/>
          <w:sz w:val="20"/>
          <w:szCs w:val="20"/>
        </w:rPr>
        <w:t>T</w:t>
      </w:r>
      <w:r w:rsidRPr="00D73889" w:rsidR="00D73889">
        <w:rPr>
          <w:rFonts w:ascii="Times New Roman" w:eastAsia="Times New Roman" w:hAnsi="Times New Roman" w:cs="Times New Roman"/>
          <w:sz w:val="20"/>
          <w:szCs w:val="20"/>
        </w:rPr>
        <w:t>he budget amounts should just be federal funds and not include state matching funds.</w:t>
      </w:r>
      <w:r w:rsidR="00D73889">
        <w:rPr>
          <w:rFonts w:ascii="Times New Roman" w:eastAsia="Times New Roman" w:hAnsi="Times New Roman" w:cs="Times New Roman"/>
          <w:sz w:val="20"/>
          <w:szCs w:val="20"/>
        </w:rPr>
        <w:t xml:space="preserve">  </w:t>
      </w:r>
      <w:r w:rsidR="00C86BF0">
        <w:rPr>
          <w:rFonts w:ascii="Times New Roman" w:eastAsia="Times New Roman" w:hAnsi="Times New Roman" w:cs="Times New Roman"/>
          <w:sz w:val="20"/>
          <w:szCs w:val="20"/>
        </w:rPr>
        <w:t xml:space="preserve"> </w:t>
      </w:r>
      <w:r w:rsidRPr="00450031">
        <w:rPr>
          <w:rFonts w:ascii="Times New Roman" w:eastAsia="Times New Roman" w:hAnsi="Times New Roman" w:cs="Times New Roman"/>
          <w:sz w:val="20"/>
          <w:szCs w:val="20"/>
        </w:rPr>
        <w:t>The total fields are auto calculated.</w:t>
      </w:r>
    </w:p>
    <w:p w:rsidR="00667F32" w:rsidRPr="00450031" w:rsidP="00026FDA" w14:paraId="0DF92FA4" w14:textId="0315A96F">
      <w:pPr>
        <w:widowControl/>
        <w:autoSpaceDE/>
        <w:autoSpaceDN/>
        <w:spacing w:after="240"/>
        <w:ind w:left="252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 xml:space="preserve">Enter </w:t>
      </w:r>
      <w:r w:rsidR="00002AE6">
        <w:rPr>
          <w:rFonts w:ascii="Times New Roman" w:eastAsia="Times New Roman" w:hAnsi="Times New Roman" w:cs="Times New Roman"/>
          <w:sz w:val="20"/>
          <w:szCs w:val="20"/>
        </w:rPr>
        <w:t xml:space="preserve">Federal funds </w:t>
      </w:r>
      <w:r w:rsidRPr="00450031">
        <w:rPr>
          <w:rFonts w:ascii="Times New Roman" w:eastAsia="Times New Roman" w:hAnsi="Times New Roman" w:cs="Times New Roman"/>
          <w:sz w:val="20"/>
          <w:szCs w:val="20"/>
        </w:rPr>
        <w:t>budget estimates for each of the base and AAMC programs into the fields next to the appropriate Object Class Categories:</w:t>
      </w:r>
    </w:p>
    <w:p w:rsidR="00667F32" w:rsidRPr="00450031" w:rsidP="00026FDA" w14:paraId="2BA56598" w14:textId="77777777">
      <w:pPr>
        <w:widowControl/>
        <w:numPr>
          <w:ilvl w:val="1"/>
          <w:numId w:val="47"/>
        </w:numPr>
        <w:autoSpaceDE/>
        <w:autoSpaceDN/>
        <w:spacing w:after="240"/>
        <w:ind w:left="3240"/>
        <w:contextualSpacing/>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Personnel Salaries</w:t>
      </w:r>
    </w:p>
    <w:p w:rsidR="00667F32" w:rsidRPr="00450031" w:rsidP="00026FDA" w14:paraId="033748D8" w14:textId="77777777">
      <w:pPr>
        <w:widowControl/>
        <w:numPr>
          <w:ilvl w:val="1"/>
          <w:numId w:val="47"/>
        </w:numPr>
        <w:autoSpaceDE/>
        <w:autoSpaceDN/>
        <w:spacing w:after="240"/>
        <w:ind w:left="3240"/>
        <w:contextualSpacing/>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Fringe Benefits</w:t>
      </w:r>
    </w:p>
    <w:p w:rsidR="00667F32" w:rsidRPr="00450031" w:rsidP="00026FDA" w14:paraId="7AF24B06" w14:textId="77777777">
      <w:pPr>
        <w:widowControl/>
        <w:numPr>
          <w:ilvl w:val="1"/>
          <w:numId w:val="47"/>
        </w:numPr>
        <w:autoSpaceDE/>
        <w:autoSpaceDN/>
        <w:spacing w:after="240"/>
        <w:ind w:left="3240"/>
        <w:contextualSpacing/>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Travel</w:t>
      </w:r>
    </w:p>
    <w:p w:rsidR="00667F32" w:rsidRPr="00450031" w:rsidP="00026FDA" w14:paraId="3C352D1A" w14:textId="77777777">
      <w:pPr>
        <w:widowControl/>
        <w:numPr>
          <w:ilvl w:val="1"/>
          <w:numId w:val="47"/>
        </w:numPr>
        <w:autoSpaceDE/>
        <w:autoSpaceDN/>
        <w:spacing w:after="240"/>
        <w:ind w:left="3240"/>
        <w:contextualSpacing/>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Equipment</w:t>
      </w:r>
    </w:p>
    <w:p w:rsidR="00667F32" w:rsidRPr="00450031" w:rsidP="00026FDA" w14:paraId="5F101C07" w14:textId="77777777">
      <w:pPr>
        <w:widowControl/>
        <w:numPr>
          <w:ilvl w:val="1"/>
          <w:numId w:val="47"/>
        </w:numPr>
        <w:autoSpaceDE/>
        <w:autoSpaceDN/>
        <w:spacing w:after="240"/>
        <w:ind w:left="3240"/>
        <w:contextualSpacing/>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Supplies</w:t>
      </w:r>
    </w:p>
    <w:p w:rsidR="00667F32" w:rsidRPr="00450031" w:rsidP="00026FDA" w14:paraId="081033BB" w14:textId="77777777">
      <w:pPr>
        <w:widowControl/>
        <w:numPr>
          <w:ilvl w:val="1"/>
          <w:numId w:val="47"/>
        </w:numPr>
        <w:autoSpaceDE/>
        <w:autoSpaceDN/>
        <w:spacing w:after="240"/>
        <w:ind w:left="3240"/>
        <w:contextualSpacing/>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Other</w:t>
      </w:r>
    </w:p>
    <w:p w:rsidR="00667F32" w:rsidRPr="00450031" w:rsidP="00026FDA" w14:paraId="709D31B9" w14:textId="77777777">
      <w:pPr>
        <w:widowControl/>
        <w:numPr>
          <w:ilvl w:val="1"/>
          <w:numId w:val="47"/>
        </w:numPr>
        <w:autoSpaceDE/>
        <w:autoSpaceDN/>
        <w:spacing w:after="240"/>
        <w:ind w:left="3240"/>
        <w:contextualSpacing/>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Total Direct Charges</w:t>
      </w:r>
    </w:p>
    <w:p w:rsidR="00667F32" w:rsidRPr="00450031" w:rsidP="00026FDA" w14:paraId="5989672A" w14:textId="77777777">
      <w:pPr>
        <w:widowControl/>
        <w:numPr>
          <w:ilvl w:val="1"/>
          <w:numId w:val="47"/>
        </w:numPr>
        <w:autoSpaceDE/>
        <w:autoSpaceDN/>
        <w:spacing w:after="240"/>
        <w:ind w:left="3240"/>
        <w:contextualSpacing/>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Indirect Charges</w:t>
      </w:r>
    </w:p>
    <w:p w:rsidR="00026FDA" w:rsidP="00026FDA" w14:paraId="2294F2C4" w14:textId="77777777">
      <w:pPr>
        <w:widowControl/>
        <w:autoSpaceDE/>
        <w:autoSpaceDN/>
        <w:ind w:left="1440"/>
        <w:rPr>
          <w:rFonts w:ascii="Times New Roman" w:eastAsia="Times New Roman" w:hAnsi="Times New Roman" w:cs="Times New Roman"/>
          <w:b/>
          <w:bCs/>
          <w:sz w:val="20"/>
          <w:szCs w:val="20"/>
          <w:u w:val="single"/>
        </w:rPr>
      </w:pPr>
    </w:p>
    <w:p w:rsidR="00667F32" w:rsidRPr="00450031" w:rsidP="00026FDA" w14:paraId="074791E6" w14:textId="1EFE732B">
      <w:pPr>
        <w:widowControl/>
        <w:autoSpaceDE/>
        <w:autoSpaceDN/>
        <w:spacing w:after="240"/>
        <w:ind w:left="2520"/>
        <w:rPr>
          <w:rFonts w:ascii="Times New Roman" w:eastAsia="Times New Roman" w:hAnsi="Times New Roman" w:cs="Times New Roman"/>
          <w:b/>
          <w:bCs/>
          <w:sz w:val="20"/>
          <w:szCs w:val="20"/>
          <w:u w:val="single"/>
        </w:rPr>
      </w:pPr>
      <w:r w:rsidRPr="00450031">
        <w:rPr>
          <w:rFonts w:ascii="Times New Roman" w:eastAsia="Times New Roman" w:hAnsi="Times New Roman" w:cs="Times New Roman"/>
          <w:b/>
          <w:bCs/>
          <w:sz w:val="20"/>
          <w:szCs w:val="20"/>
          <w:u w:val="single"/>
        </w:rPr>
        <w:t>Section C – Forecast Federal Funding Needs</w:t>
      </w:r>
    </w:p>
    <w:p w:rsidR="00667F32" w:rsidRPr="00450031" w:rsidP="00026FDA" w14:paraId="5FB4DDA6" w14:textId="77777777">
      <w:pPr>
        <w:widowControl/>
        <w:autoSpaceDE/>
        <w:autoSpaceDN/>
        <w:spacing w:after="240"/>
        <w:ind w:left="252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This section requires the states to provide estimates that reflect reasonable quarterly requirements based on historical spending.  States should complete information for quarters within the period of performance.  Information for quarters 5 through 8 would only apply to AAMCs.</w:t>
      </w:r>
    </w:p>
    <w:p w:rsidR="00667F32" w:rsidRPr="00450031" w:rsidP="00026FDA" w14:paraId="38A812E1" w14:textId="31803888">
      <w:pPr>
        <w:widowControl/>
        <w:autoSpaceDE/>
        <w:autoSpaceDN/>
        <w:spacing w:after="240"/>
        <w:ind w:left="2520"/>
        <w:rPr>
          <w:rFonts w:ascii="Times New Roman" w:eastAsia="Times New Roman" w:hAnsi="Times New Roman" w:cs="Times New Roman"/>
          <w:b/>
          <w:bCs/>
          <w:sz w:val="20"/>
          <w:szCs w:val="20"/>
          <w:u w:val="single"/>
        </w:rPr>
      </w:pPr>
      <w:r w:rsidRPr="00450031">
        <w:rPr>
          <w:rFonts w:ascii="Times New Roman" w:eastAsia="Times New Roman" w:hAnsi="Times New Roman" w:cs="Times New Roman"/>
          <w:b/>
          <w:bCs/>
          <w:sz w:val="20"/>
          <w:szCs w:val="20"/>
          <w:u w:val="single"/>
        </w:rPr>
        <w:t xml:space="preserve">Section D – </w:t>
      </w:r>
      <w:r w:rsidR="00002AE6">
        <w:rPr>
          <w:rFonts w:ascii="Times New Roman" w:eastAsia="Times New Roman" w:hAnsi="Times New Roman" w:cs="Times New Roman"/>
          <w:b/>
          <w:bCs/>
          <w:sz w:val="20"/>
          <w:szCs w:val="20"/>
          <w:u w:val="single"/>
        </w:rPr>
        <w:t>Non-Federal Resources</w:t>
      </w:r>
    </w:p>
    <w:p w:rsidR="006F38F7" w:rsidP="00026FDA" w14:paraId="515E27D7" w14:textId="3427EC92">
      <w:pPr>
        <w:widowControl/>
        <w:autoSpaceDE/>
        <w:autoSpaceDN/>
        <w:spacing w:after="240"/>
        <w:ind w:left="2520"/>
        <w:rPr>
          <w:rFonts w:ascii="Times New Roman" w:eastAsia="Times New Roman" w:hAnsi="Times New Roman" w:cs="Times New Roman"/>
          <w:sz w:val="20"/>
          <w:szCs w:val="20"/>
        </w:rPr>
      </w:pPr>
      <w:r>
        <w:rPr>
          <w:rFonts w:ascii="Times New Roman" w:eastAsia="Times New Roman" w:hAnsi="Times New Roman" w:cs="Times New Roman"/>
          <w:sz w:val="20"/>
          <w:szCs w:val="20"/>
        </w:rPr>
        <w:t>This section requires the states to enter their matching funds.</w:t>
      </w:r>
    </w:p>
    <w:p w:rsidR="006F38F7" w:rsidRPr="00932175" w:rsidP="00026FDA" w14:paraId="7AAB72C1" w14:textId="3AC91367">
      <w:pPr>
        <w:widowControl/>
        <w:autoSpaceDE/>
        <w:autoSpaceDN/>
        <w:spacing w:after="240"/>
        <w:ind w:left="2520"/>
        <w:rPr>
          <w:rFonts w:ascii="Times New Roman" w:eastAsia="Times New Roman" w:hAnsi="Times New Roman" w:cs="Times New Roman"/>
          <w:b/>
          <w:bCs/>
          <w:sz w:val="20"/>
          <w:szCs w:val="20"/>
          <w:u w:val="single"/>
        </w:rPr>
      </w:pPr>
      <w:r w:rsidRPr="00932175">
        <w:rPr>
          <w:rFonts w:ascii="Times New Roman" w:eastAsia="Times New Roman" w:hAnsi="Times New Roman" w:cs="Times New Roman"/>
          <w:b/>
          <w:bCs/>
          <w:sz w:val="20"/>
          <w:szCs w:val="20"/>
          <w:u w:val="single"/>
        </w:rPr>
        <w:t>Section E - Remarks</w:t>
      </w:r>
    </w:p>
    <w:p w:rsidR="00667F32" w:rsidRPr="00450031" w:rsidP="00026FDA" w14:paraId="22E918F5" w14:textId="1DAB5810">
      <w:pPr>
        <w:widowControl/>
        <w:autoSpaceDE/>
        <w:autoSpaceDN/>
        <w:spacing w:after="240"/>
        <w:ind w:left="252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 xml:space="preserve">This section has a 2,000-word limit.  Additional attachments can be uploaded in </w:t>
      </w:r>
      <w:r w:rsidRPr="00450031">
        <w:rPr>
          <w:rFonts w:ascii="Times New Roman" w:eastAsia="Times New Roman" w:hAnsi="Times New Roman" w:cs="Times New Roman"/>
          <w:sz w:val="20"/>
          <w:szCs w:val="20"/>
        </w:rPr>
        <w:t>GrantSolutions</w:t>
      </w:r>
      <w:r w:rsidRPr="00450031">
        <w:rPr>
          <w:rFonts w:ascii="Times New Roman" w:eastAsia="Times New Roman" w:hAnsi="Times New Roman" w:cs="Times New Roman"/>
          <w:sz w:val="20"/>
          <w:szCs w:val="20"/>
        </w:rPr>
        <w:t xml:space="preserve"> if necessary.</w:t>
      </w:r>
    </w:p>
    <w:p w:rsidR="00323DA5" w:rsidRPr="00450031" w:rsidP="00450031" w14:paraId="6E45A19E" w14:textId="77777777">
      <w:pPr>
        <w:pStyle w:val="BodyText"/>
        <w:spacing w:before="7"/>
        <w:rPr>
          <w:rFonts w:ascii="Times New Roman" w:hAnsi="Times New Roman" w:cs="Times New Roman"/>
        </w:rPr>
      </w:pPr>
    </w:p>
    <w:p w:rsidR="00323DA5" w:rsidRPr="00450031" w:rsidP="00450031" w14:paraId="00562B6E" w14:textId="366798D5">
      <w:pPr>
        <w:pStyle w:val="ListParagraph"/>
        <w:numPr>
          <w:ilvl w:val="1"/>
          <w:numId w:val="19"/>
        </w:numPr>
        <w:tabs>
          <w:tab w:val="left" w:pos="2139"/>
          <w:tab w:val="left" w:pos="2140"/>
        </w:tabs>
        <w:ind w:left="2139"/>
        <w:rPr>
          <w:rFonts w:ascii="Times New Roman" w:hAnsi="Times New Roman" w:cs="Times New Roman"/>
          <w:sz w:val="20"/>
          <w:szCs w:val="20"/>
        </w:rPr>
      </w:pPr>
      <w:r w:rsidRPr="00450031">
        <w:rPr>
          <w:rFonts w:ascii="Times New Roman" w:hAnsi="Times New Roman" w:cs="Times New Roman"/>
          <w:sz w:val="20"/>
          <w:szCs w:val="20"/>
        </w:rPr>
        <w:t>Work</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Statements</w:t>
      </w:r>
    </w:p>
    <w:p w:rsidR="00667F32" w:rsidRPr="00450031" w:rsidP="00450031" w14:paraId="3F5EE5FE" w14:textId="1C9E3382">
      <w:pPr>
        <w:pStyle w:val="ListParagraph"/>
        <w:tabs>
          <w:tab w:val="left" w:pos="2139"/>
          <w:tab w:val="left" w:pos="2140"/>
        </w:tabs>
        <w:ind w:left="2139" w:firstLine="0"/>
        <w:rPr>
          <w:rFonts w:ascii="Times New Roman" w:hAnsi="Times New Roman" w:cs="Times New Roman"/>
          <w:sz w:val="20"/>
          <w:szCs w:val="20"/>
        </w:rPr>
      </w:pPr>
    </w:p>
    <w:p w:rsidR="00667F32" w:rsidRPr="00450031" w:rsidP="006551C1" w14:paraId="7C2AB686" w14:textId="13462E0A">
      <w:pPr>
        <w:pStyle w:val="ListParagraph"/>
        <w:tabs>
          <w:tab w:val="left" w:pos="2139"/>
          <w:tab w:val="left" w:pos="2140"/>
        </w:tabs>
        <w:ind w:left="2139" w:firstLine="0"/>
        <w:rPr>
          <w:rFonts w:ascii="Times New Roman" w:hAnsi="Times New Roman" w:cs="Times New Roman"/>
          <w:sz w:val="20"/>
          <w:szCs w:val="20"/>
        </w:rPr>
      </w:pPr>
      <w:r w:rsidRPr="00450031">
        <w:rPr>
          <w:rFonts w:ascii="Times New Roman" w:hAnsi="Times New Roman" w:cs="Times New Roman"/>
          <w:sz w:val="20"/>
          <w:szCs w:val="20"/>
        </w:rPr>
        <w:t xml:space="preserve">The work statements will be available to download in the </w:t>
      </w:r>
      <w:r w:rsidRPr="00450031">
        <w:rPr>
          <w:rFonts w:ascii="Times New Roman" w:hAnsi="Times New Roman" w:cs="Times New Roman"/>
          <w:sz w:val="20"/>
          <w:szCs w:val="20"/>
        </w:rPr>
        <w:t>GrantSolutions</w:t>
      </w:r>
      <w:r w:rsidRPr="00450031">
        <w:rPr>
          <w:rFonts w:ascii="Times New Roman" w:hAnsi="Times New Roman" w:cs="Times New Roman"/>
          <w:sz w:val="20"/>
          <w:szCs w:val="20"/>
        </w:rPr>
        <w:t xml:space="preserve"> Application Kit.  States should download the work statements, complete them, and upload the completed documents as an attachment in </w:t>
      </w:r>
      <w:r w:rsidRPr="00450031">
        <w:rPr>
          <w:rFonts w:ascii="Times New Roman" w:hAnsi="Times New Roman" w:cs="Times New Roman"/>
          <w:sz w:val="20"/>
          <w:szCs w:val="20"/>
        </w:rPr>
        <w:t>GrantSolutions</w:t>
      </w:r>
      <w:r w:rsidRPr="00450031">
        <w:rPr>
          <w:rFonts w:ascii="Times New Roman" w:hAnsi="Times New Roman" w:cs="Times New Roman"/>
          <w:sz w:val="20"/>
          <w:szCs w:val="20"/>
        </w:rPr>
        <w:t xml:space="preserve">. </w:t>
      </w:r>
    </w:p>
    <w:p w:rsidR="00323DA5" w:rsidRPr="00450031" w:rsidP="00450031" w14:paraId="04CCC659" w14:textId="77777777">
      <w:pPr>
        <w:pStyle w:val="BodyText"/>
        <w:spacing w:before="8"/>
        <w:rPr>
          <w:rFonts w:ascii="Times New Roman" w:hAnsi="Times New Roman" w:cs="Times New Roman"/>
        </w:rPr>
      </w:pPr>
    </w:p>
    <w:p w:rsidR="00323DA5" w:rsidRPr="00450031" w:rsidP="00450031" w14:paraId="3EE1FE54" w14:textId="5B0EEB52">
      <w:pPr>
        <w:pStyle w:val="BodyText"/>
        <w:spacing w:before="1"/>
        <w:ind w:left="2139" w:right="1074"/>
        <w:rPr>
          <w:rFonts w:ascii="Times New Roman" w:hAnsi="Times New Roman" w:cs="Times New Roman"/>
        </w:rPr>
      </w:pPr>
      <w:r w:rsidRPr="00450031">
        <w:rPr>
          <w:rFonts w:ascii="Times New Roman" w:hAnsi="Times New Roman" w:cs="Times New Roman"/>
        </w:rPr>
        <w:t>The work statements are the core documents in the application.</w:t>
      </w:r>
      <w:r w:rsidRPr="00450031">
        <w:rPr>
          <w:rFonts w:ascii="Times New Roman" w:hAnsi="Times New Roman" w:cs="Times New Roman"/>
          <w:spacing w:val="1"/>
        </w:rPr>
        <w:t xml:space="preserve"> </w:t>
      </w:r>
      <w:r w:rsidRPr="00450031">
        <w:rPr>
          <w:rFonts w:ascii="Times New Roman" w:hAnsi="Times New Roman" w:cs="Times New Roman"/>
        </w:rPr>
        <w:t>They describe the work to be</w:t>
      </w:r>
      <w:r w:rsidRPr="00450031">
        <w:rPr>
          <w:rFonts w:ascii="Times New Roman" w:hAnsi="Times New Roman" w:cs="Times New Roman"/>
          <w:spacing w:val="1"/>
        </w:rPr>
        <w:t xml:space="preserve"> </w:t>
      </w:r>
      <w:r w:rsidRPr="00450031">
        <w:rPr>
          <w:rFonts w:ascii="Times New Roman" w:hAnsi="Times New Roman" w:cs="Times New Roman"/>
        </w:rPr>
        <w:t>performed</w:t>
      </w:r>
      <w:r w:rsidRPr="00450031">
        <w:rPr>
          <w:rFonts w:ascii="Times New Roman" w:hAnsi="Times New Roman" w:cs="Times New Roman"/>
          <w:spacing w:val="1"/>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list</w:t>
      </w:r>
      <w:r w:rsidRPr="00450031">
        <w:rPr>
          <w:rFonts w:ascii="Times New Roman" w:hAnsi="Times New Roman" w:cs="Times New Roman"/>
          <w:spacing w:val="1"/>
        </w:rPr>
        <w:t xml:space="preserve"> </w:t>
      </w:r>
      <w:r w:rsidRPr="00450031">
        <w:rPr>
          <w:rFonts w:ascii="Times New Roman" w:hAnsi="Times New Roman" w:cs="Times New Roman"/>
        </w:rPr>
        <w:t>major</w:t>
      </w:r>
      <w:r w:rsidRPr="00450031">
        <w:rPr>
          <w:rFonts w:ascii="Times New Roman" w:hAnsi="Times New Roman" w:cs="Times New Roman"/>
          <w:spacing w:val="1"/>
        </w:rPr>
        <w:t xml:space="preserve"> </w:t>
      </w:r>
      <w:r w:rsidRPr="00450031">
        <w:rPr>
          <w:rFonts w:ascii="Times New Roman" w:hAnsi="Times New Roman" w:cs="Times New Roman"/>
        </w:rPr>
        <w:t>deliverables</w:t>
      </w:r>
      <w:r w:rsidRPr="00450031">
        <w:rPr>
          <w:rFonts w:ascii="Times New Roman" w:hAnsi="Times New Roman" w:cs="Times New Roman"/>
          <w:spacing w:val="1"/>
        </w:rPr>
        <w:t xml:space="preserve"> </w:t>
      </w:r>
      <w:r w:rsidRPr="00450031">
        <w:rPr>
          <w:rFonts w:ascii="Times New Roman" w:hAnsi="Times New Roman" w:cs="Times New Roman"/>
        </w:rPr>
        <w:t>and/or</w:t>
      </w:r>
      <w:r w:rsidRPr="00450031">
        <w:rPr>
          <w:rFonts w:ascii="Times New Roman" w:hAnsi="Times New Roman" w:cs="Times New Roman"/>
          <w:spacing w:val="1"/>
        </w:rPr>
        <w:t xml:space="preserve"> </w:t>
      </w:r>
      <w:r w:rsidRPr="00450031">
        <w:rPr>
          <w:rFonts w:ascii="Times New Roman" w:hAnsi="Times New Roman" w:cs="Times New Roman"/>
        </w:rPr>
        <w:t>milestones.</w:t>
      </w:r>
      <w:r w:rsidRPr="00450031">
        <w:rPr>
          <w:rFonts w:ascii="Times New Roman" w:hAnsi="Times New Roman" w:cs="Times New Roman"/>
          <w:spacing w:val="1"/>
        </w:rPr>
        <w:t xml:space="preserve"> </w:t>
      </w:r>
      <w:r w:rsidRPr="00450031">
        <w:rPr>
          <w:rFonts w:ascii="Times New Roman" w:hAnsi="Times New Roman" w:cs="Times New Roman"/>
        </w:rPr>
        <w:t>Instructions</w:t>
      </w:r>
      <w:r w:rsidRPr="00450031">
        <w:rPr>
          <w:rFonts w:ascii="Times New Roman" w:hAnsi="Times New Roman" w:cs="Times New Roman"/>
          <w:spacing w:val="1"/>
        </w:rPr>
        <w:t xml:space="preserve"> </w:t>
      </w:r>
      <w:r w:rsidRPr="00450031">
        <w:rPr>
          <w:rFonts w:ascii="Times New Roman" w:hAnsi="Times New Roman" w:cs="Times New Roman"/>
        </w:rPr>
        <w:t>for</w:t>
      </w:r>
      <w:r w:rsidRPr="00450031">
        <w:rPr>
          <w:rFonts w:ascii="Times New Roman" w:hAnsi="Times New Roman" w:cs="Times New Roman"/>
          <w:spacing w:val="1"/>
        </w:rPr>
        <w:t xml:space="preserve"> </w:t>
      </w:r>
      <w:r w:rsidRPr="00450031">
        <w:rPr>
          <w:rFonts w:ascii="Times New Roman" w:hAnsi="Times New Roman" w:cs="Times New Roman"/>
        </w:rPr>
        <w:t>completing</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work</w:t>
      </w:r>
      <w:r w:rsidRPr="00450031">
        <w:rPr>
          <w:rFonts w:ascii="Times New Roman" w:hAnsi="Times New Roman" w:cs="Times New Roman"/>
          <w:spacing w:val="-43"/>
        </w:rPr>
        <w:t xml:space="preserve"> </w:t>
      </w:r>
      <w:r w:rsidRPr="00450031">
        <w:rPr>
          <w:rFonts w:ascii="Times New Roman" w:hAnsi="Times New Roman" w:cs="Times New Roman"/>
        </w:rPr>
        <w:t>statements</w:t>
      </w:r>
      <w:r w:rsidRPr="00450031">
        <w:rPr>
          <w:rFonts w:ascii="Times New Roman" w:hAnsi="Times New Roman" w:cs="Times New Roman"/>
          <w:spacing w:val="-2"/>
        </w:rPr>
        <w:t xml:space="preserve"> </w:t>
      </w:r>
      <w:r w:rsidRPr="00450031">
        <w:rPr>
          <w:rFonts w:ascii="Times New Roman" w:hAnsi="Times New Roman" w:cs="Times New Roman"/>
        </w:rPr>
        <w:t>follow.</w:t>
      </w:r>
    </w:p>
    <w:p w:rsidR="00323DA5" w:rsidRPr="00450031" w:rsidP="00450031" w14:paraId="7EE6B4FD" w14:textId="77777777">
      <w:pPr>
        <w:pStyle w:val="BodyText"/>
        <w:spacing w:before="7"/>
        <w:rPr>
          <w:rFonts w:ascii="Times New Roman" w:hAnsi="Times New Roman" w:cs="Times New Roman"/>
        </w:rPr>
      </w:pPr>
    </w:p>
    <w:p w:rsidR="00323DA5" w:rsidRPr="00450031" w:rsidP="00450031" w14:paraId="73BA4B1D" w14:textId="77777777">
      <w:pPr>
        <w:pStyle w:val="ListParagraph"/>
        <w:numPr>
          <w:ilvl w:val="2"/>
          <w:numId w:val="19"/>
        </w:numPr>
        <w:tabs>
          <w:tab w:val="left" w:pos="2680"/>
        </w:tabs>
        <w:ind w:right="1076"/>
        <w:rPr>
          <w:rFonts w:ascii="Times New Roman" w:hAnsi="Times New Roman" w:cs="Times New Roman"/>
          <w:sz w:val="20"/>
          <w:szCs w:val="20"/>
        </w:rPr>
      </w:pPr>
      <w:r w:rsidRPr="00450031">
        <w:rPr>
          <w:rFonts w:ascii="Times New Roman" w:hAnsi="Times New Roman" w:cs="Times New Roman"/>
          <w:sz w:val="20"/>
          <w:szCs w:val="20"/>
        </w:rPr>
        <w:t>State Abbreviation and Cooperative Agreement Number.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Enter the standard two-letter postal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abbreviation for the state and the Cooperative Agreement number in the upper right-hand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corner of each page of the work statement in the spaces provided.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If pages are added to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work</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statement, enter</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abbreviation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 Cooperative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Agreement</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number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each.</w:t>
      </w:r>
    </w:p>
    <w:p w:rsidR="00323DA5" w:rsidRPr="00450031" w:rsidP="00450031" w14:paraId="4CE08574" w14:textId="77777777">
      <w:pPr>
        <w:pStyle w:val="BodyText"/>
        <w:spacing w:before="8"/>
        <w:rPr>
          <w:rFonts w:ascii="Times New Roman" w:hAnsi="Times New Roman" w:cs="Times New Roman"/>
        </w:rPr>
      </w:pPr>
    </w:p>
    <w:p w:rsidR="00323DA5" w:rsidP="00450031" w14:paraId="5C6C9EF6" w14:textId="3F455B70">
      <w:pPr>
        <w:pStyle w:val="ListParagraph"/>
        <w:numPr>
          <w:ilvl w:val="2"/>
          <w:numId w:val="19"/>
        </w:numPr>
        <w:tabs>
          <w:tab w:val="left" w:pos="2680"/>
        </w:tabs>
        <w:spacing w:before="1"/>
        <w:ind w:right="1078"/>
        <w:rPr>
          <w:rFonts w:ascii="Times New Roman" w:hAnsi="Times New Roman" w:cs="Times New Roman"/>
          <w:sz w:val="20"/>
          <w:szCs w:val="20"/>
        </w:rPr>
      </w:pPr>
      <w:r w:rsidRPr="00450031">
        <w:rPr>
          <w:rFonts w:ascii="Times New Roman" w:hAnsi="Times New Roman" w:cs="Times New Roman"/>
          <w:sz w:val="20"/>
          <w:szCs w:val="20"/>
        </w:rPr>
        <w:t>Compliance.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Indicate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agreement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comply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with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specified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deliverables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milestones,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performance</w:t>
      </w:r>
      <w:r w:rsidRPr="00450031">
        <w:rPr>
          <w:rFonts w:ascii="Times New Roman" w:hAnsi="Times New Roman" w:cs="Times New Roman"/>
          <w:spacing w:val="-12"/>
          <w:sz w:val="20"/>
          <w:szCs w:val="20"/>
        </w:rPr>
        <w:t xml:space="preserve"> </w:t>
      </w:r>
      <w:r w:rsidRPr="00450031">
        <w:rPr>
          <w:rFonts w:ascii="Times New Roman" w:hAnsi="Times New Roman" w:cs="Times New Roman"/>
          <w:sz w:val="20"/>
          <w:szCs w:val="20"/>
        </w:rPr>
        <w:t>requirements,</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quality</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assurance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requirements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placing</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an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"X"</w:t>
      </w:r>
      <w:r w:rsidRPr="00450031">
        <w:rPr>
          <w:rFonts w:ascii="Times New Roman" w:hAnsi="Times New Roman" w:cs="Times New Roman"/>
          <w:spacing w:val="-12"/>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check</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mark</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appropriate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boxes.</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Indicate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responses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"yes-no"</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questions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in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same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way.</w:t>
      </w:r>
    </w:p>
    <w:p w:rsidR="009A6B4D" w:rsidRPr="009A6B4D" w:rsidP="009A6B4D" w14:paraId="62D1A889" w14:textId="77777777">
      <w:pPr>
        <w:tabs>
          <w:tab w:val="left" w:pos="2680"/>
        </w:tabs>
        <w:spacing w:before="1"/>
        <w:ind w:right="1078"/>
        <w:rPr>
          <w:rFonts w:ascii="Times New Roman" w:hAnsi="Times New Roman" w:cs="Times New Roman"/>
          <w:sz w:val="20"/>
          <w:szCs w:val="20"/>
        </w:rPr>
      </w:pPr>
    </w:p>
    <w:p w:rsidR="00323DA5" w:rsidRPr="00450031" w:rsidP="00450031" w14:paraId="036CD2B6" w14:textId="77777777">
      <w:pPr>
        <w:pStyle w:val="ListParagraph"/>
        <w:numPr>
          <w:ilvl w:val="2"/>
          <w:numId w:val="19"/>
        </w:numPr>
        <w:tabs>
          <w:tab w:val="left" w:pos="2680"/>
        </w:tabs>
        <w:spacing w:before="39"/>
        <w:ind w:right="1074"/>
        <w:rPr>
          <w:rFonts w:ascii="Times New Roman" w:hAnsi="Times New Roman" w:cs="Times New Roman"/>
          <w:sz w:val="20"/>
          <w:szCs w:val="20"/>
        </w:rPr>
      </w:pPr>
      <w:r w:rsidRPr="00450031">
        <w:rPr>
          <w:rFonts w:ascii="Times New Roman" w:hAnsi="Times New Roman" w:cs="Times New Roman"/>
          <w:sz w:val="20"/>
          <w:szCs w:val="20"/>
        </w:rPr>
        <w:t>Explanation of Variances.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If the SGA does not intend to comply fully with all performance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requirements,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including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financial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reporting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requirements,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entire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period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Cooperative Agreement, an explanation of the variance should be developed in cooperation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with the BLS regional office. The state agency must also submit a Variance Request Form to the</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BLS regional office for review before it is sent to the BLS national office for approval.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approved</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variance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should</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shown</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appropriate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section</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work</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statement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which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it applies.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All program variances must be approved by the BLS national office prior to the CA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being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signed.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SGA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failed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during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previous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period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meet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agreed-upon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work</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requirements, for example, due dates for mailings or publishing of data, but the problem has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already</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been</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corrected</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SGA</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expects</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meet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requirements</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current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year,</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then</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no variance is required.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However, if the SGA failed to meet the requirements in the previous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period,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must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perform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work</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during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Cooperative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Agreement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period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improve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performance, then a variance must be developed and included in the Cooperative Agreement.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 explanation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variance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must include--</w:t>
      </w:r>
    </w:p>
    <w:p w:rsidR="00323DA5" w:rsidRPr="00450031" w:rsidP="00450031" w14:paraId="00DC452C" w14:textId="77777777">
      <w:pPr>
        <w:pStyle w:val="BodyText"/>
        <w:spacing w:before="8"/>
        <w:rPr>
          <w:rFonts w:ascii="Times New Roman" w:hAnsi="Times New Roman" w:cs="Times New Roman"/>
        </w:rPr>
      </w:pPr>
    </w:p>
    <w:p w:rsidR="00323DA5" w:rsidRPr="00450031" w:rsidP="00AD32B5" w14:paraId="1D564D2D" w14:textId="77777777">
      <w:pPr>
        <w:pStyle w:val="ListParagraph"/>
        <w:numPr>
          <w:ilvl w:val="3"/>
          <w:numId w:val="19"/>
        </w:numPr>
        <w:tabs>
          <w:tab w:val="left" w:pos="3939"/>
          <w:tab w:val="left" w:pos="3940"/>
        </w:tabs>
        <w:rPr>
          <w:rFonts w:ascii="Times New Roman" w:hAnsi="Times New Roman" w:cs="Times New Roman"/>
          <w:sz w:val="20"/>
          <w:szCs w:val="20"/>
        </w:rPr>
      </w:pPr>
      <w:r w:rsidRPr="00450031">
        <w:rPr>
          <w:rFonts w:ascii="Times New Roman" w:hAnsi="Times New Roman" w:cs="Times New Roman"/>
          <w:sz w:val="20"/>
          <w:szCs w:val="20"/>
        </w:rPr>
        <w:t>Background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problem;</w:t>
      </w:r>
    </w:p>
    <w:p w:rsidR="00323DA5" w:rsidRPr="00450031" w:rsidP="00450031" w14:paraId="12DB86ED" w14:textId="77777777">
      <w:pPr>
        <w:pStyle w:val="BodyText"/>
        <w:spacing w:before="9"/>
        <w:rPr>
          <w:rFonts w:ascii="Times New Roman" w:hAnsi="Times New Roman" w:cs="Times New Roman"/>
        </w:rPr>
      </w:pPr>
    </w:p>
    <w:p w:rsidR="00323DA5" w:rsidRPr="00450031" w:rsidP="00AD32B5" w14:paraId="0AD3ED55" w14:textId="77777777">
      <w:pPr>
        <w:pStyle w:val="ListParagraph"/>
        <w:numPr>
          <w:ilvl w:val="3"/>
          <w:numId w:val="19"/>
        </w:numPr>
        <w:tabs>
          <w:tab w:val="left" w:pos="3939"/>
          <w:tab w:val="left" w:pos="3940"/>
        </w:tabs>
        <w:ind w:right="1078"/>
        <w:rPr>
          <w:rFonts w:ascii="Times New Roman" w:hAnsi="Times New Roman" w:cs="Times New Roman"/>
          <w:sz w:val="20"/>
          <w:szCs w:val="20"/>
        </w:rPr>
      </w:pPr>
      <w:r w:rsidRPr="00450031">
        <w:rPr>
          <w:rFonts w:ascii="Times New Roman" w:hAnsi="Times New Roman" w:cs="Times New Roman"/>
          <w:sz w:val="20"/>
          <w:szCs w:val="20"/>
        </w:rPr>
        <w:t>Performance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during</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previous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period,</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such</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previous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survey</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year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2"/>
          <w:sz w:val="20"/>
          <w:szCs w:val="20"/>
        </w:rPr>
        <w:t xml:space="preserve"> </w:t>
      </w:r>
      <w:r w:rsidRPr="00450031">
        <w:rPr>
          <w:rFonts w:ascii="Times New Roman" w:hAnsi="Times New Roman" w:cs="Times New Roman"/>
          <w:sz w:val="20"/>
          <w:szCs w:val="20"/>
        </w:rPr>
        <w:t>previous fiscal year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for financial </w:t>
      </w:r>
      <w:r w:rsidRPr="00450031">
        <w:rPr>
          <w:rFonts w:ascii="Times New Roman" w:hAnsi="Times New Roman" w:cs="Times New Roman"/>
          <w:sz w:val="20"/>
          <w:szCs w:val="20"/>
        </w:rPr>
        <w:t>reporting;</w:t>
      </w:r>
    </w:p>
    <w:p w:rsidR="00323DA5" w:rsidRPr="00450031" w:rsidP="00450031" w14:paraId="7F448CAF" w14:textId="77777777">
      <w:pPr>
        <w:pStyle w:val="BodyText"/>
        <w:spacing w:before="7"/>
        <w:rPr>
          <w:rFonts w:ascii="Times New Roman" w:hAnsi="Times New Roman" w:cs="Times New Roman"/>
        </w:rPr>
      </w:pPr>
    </w:p>
    <w:p w:rsidR="00323DA5" w:rsidRPr="00450031" w:rsidP="00AD32B5" w14:paraId="03D623FB" w14:textId="77777777">
      <w:pPr>
        <w:pStyle w:val="ListParagraph"/>
        <w:numPr>
          <w:ilvl w:val="3"/>
          <w:numId w:val="19"/>
        </w:numPr>
        <w:tabs>
          <w:tab w:val="left" w:pos="3939"/>
          <w:tab w:val="left" w:pos="3940"/>
        </w:tabs>
        <w:rPr>
          <w:rFonts w:ascii="Times New Roman" w:hAnsi="Times New Roman" w:cs="Times New Roman"/>
          <w:sz w:val="20"/>
          <w:szCs w:val="20"/>
        </w:rPr>
      </w:pPr>
      <w:r w:rsidRPr="00450031">
        <w:rPr>
          <w:rFonts w:ascii="Times New Roman" w:hAnsi="Times New Roman" w:cs="Times New Roman"/>
          <w:sz w:val="20"/>
          <w:szCs w:val="20"/>
        </w:rPr>
        <w:t>Proposed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performance;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and</w:t>
      </w:r>
    </w:p>
    <w:p w:rsidR="00323DA5" w:rsidRPr="00450031" w:rsidP="00450031" w14:paraId="492EFC92" w14:textId="77777777">
      <w:pPr>
        <w:pStyle w:val="BodyText"/>
        <w:spacing w:before="8"/>
        <w:rPr>
          <w:rFonts w:ascii="Times New Roman" w:hAnsi="Times New Roman" w:cs="Times New Roman"/>
        </w:rPr>
      </w:pPr>
    </w:p>
    <w:p w:rsidR="00323DA5" w:rsidRPr="00450031" w:rsidP="00AD32B5" w14:paraId="2A9C4335" w14:textId="77777777">
      <w:pPr>
        <w:pStyle w:val="ListParagraph"/>
        <w:numPr>
          <w:ilvl w:val="3"/>
          <w:numId w:val="19"/>
        </w:numPr>
        <w:tabs>
          <w:tab w:val="left" w:pos="3939"/>
          <w:tab w:val="left" w:pos="3940"/>
        </w:tabs>
        <w:spacing w:before="1"/>
        <w:ind w:right="1078"/>
        <w:rPr>
          <w:rFonts w:ascii="Times New Roman" w:hAnsi="Times New Roman" w:cs="Times New Roman"/>
          <w:sz w:val="20"/>
          <w:szCs w:val="20"/>
        </w:rPr>
      </w:pPr>
      <w:r w:rsidRPr="00450031">
        <w:rPr>
          <w:rFonts w:ascii="Times New Roman" w:hAnsi="Times New Roman" w:cs="Times New Roman"/>
          <w:sz w:val="20"/>
          <w:szCs w:val="20"/>
        </w:rPr>
        <w:t>Milestones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activities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bolster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performance.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These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milestones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should</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enable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SGA</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meet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standard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deliverables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end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 the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fiscal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year.</w:t>
      </w:r>
    </w:p>
    <w:p w:rsidR="00323DA5" w:rsidRPr="00450031" w:rsidP="00450031" w14:paraId="47CB1DBF" w14:textId="77777777">
      <w:pPr>
        <w:pStyle w:val="BodyText"/>
        <w:spacing w:before="9"/>
        <w:rPr>
          <w:rFonts w:ascii="Times New Roman" w:hAnsi="Times New Roman" w:cs="Times New Roman"/>
        </w:rPr>
      </w:pPr>
    </w:p>
    <w:p w:rsidR="00323DA5" w:rsidRPr="00450031" w:rsidP="00450031" w14:paraId="56410BE4" w14:textId="77777777">
      <w:pPr>
        <w:pStyle w:val="ListParagraph"/>
        <w:numPr>
          <w:ilvl w:val="2"/>
          <w:numId w:val="19"/>
        </w:numPr>
        <w:tabs>
          <w:tab w:val="left" w:pos="2680"/>
        </w:tabs>
        <w:ind w:right="1074"/>
        <w:rPr>
          <w:rFonts w:ascii="Times New Roman" w:hAnsi="Times New Roman" w:cs="Times New Roman"/>
          <w:sz w:val="20"/>
          <w:szCs w:val="20"/>
        </w:rPr>
      </w:pPr>
      <w:r w:rsidRPr="00450031">
        <w:rPr>
          <w:rFonts w:ascii="Times New Roman" w:hAnsi="Times New Roman" w:cs="Times New Roman"/>
          <w:sz w:val="20"/>
          <w:szCs w:val="20"/>
        </w:rPr>
        <w:t>If the explanation of the variance requires more than one page, place the state two-letter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abbreviation and Cooperative Agreement number at the top of each page and number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additional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pages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sequentially.</w:t>
      </w:r>
    </w:p>
    <w:p w:rsidR="00323DA5" w:rsidRPr="00450031" w:rsidP="00450031" w14:paraId="18720C10" w14:textId="77777777">
      <w:pPr>
        <w:pStyle w:val="BodyText"/>
        <w:spacing w:before="8"/>
        <w:rPr>
          <w:rFonts w:ascii="Times New Roman" w:hAnsi="Times New Roman" w:cs="Times New Roman"/>
        </w:rPr>
      </w:pPr>
    </w:p>
    <w:p w:rsidR="00323DA5" w:rsidRPr="00450031" w:rsidP="00450031" w14:paraId="6A457A4E" w14:textId="77777777">
      <w:pPr>
        <w:pStyle w:val="ListParagraph"/>
        <w:numPr>
          <w:ilvl w:val="2"/>
          <w:numId w:val="19"/>
        </w:numPr>
        <w:tabs>
          <w:tab w:val="left" w:pos="2680"/>
        </w:tabs>
        <w:ind w:right="1075" w:hanging="540"/>
        <w:rPr>
          <w:rFonts w:ascii="Times New Roman" w:hAnsi="Times New Roman" w:cs="Times New Roman"/>
          <w:sz w:val="20"/>
          <w:szCs w:val="20"/>
        </w:rPr>
      </w:pPr>
      <w:r w:rsidRPr="00450031">
        <w:rPr>
          <w:rFonts w:ascii="Times New Roman" w:hAnsi="Times New Roman" w:cs="Times New Roman"/>
          <w:sz w:val="20"/>
          <w:szCs w:val="20"/>
        </w:rPr>
        <w:t xml:space="preserve">The work statement is to be completed only </w:t>
      </w:r>
      <w:r w:rsidRPr="00450031">
        <w:rPr>
          <w:rFonts w:ascii="Times New Roman" w:hAnsi="Times New Roman" w:cs="Times New Roman"/>
          <w:sz w:val="20"/>
          <w:szCs w:val="20"/>
        </w:rPr>
        <w:t>once, when</w:t>
      </w:r>
      <w:r w:rsidRPr="00450031">
        <w:rPr>
          <w:rFonts w:ascii="Times New Roman" w:hAnsi="Times New Roman" w:cs="Times New Roman"/>
          <w:sz w:val="20"/>
          <w:szCs w:val="20"/>
        </w:rPr>
        <w:t xml:space="preserve"> the original Cooperative Agreement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application is submitted.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 requirements will continue in effect (as appropriate) for any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modifications to the original Cooperative Agreement.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If </w:t>
      </w:r>
      <w:r w:rsidRPr="00450031">
        <w:rPr>
          <w:rFonts w:ascii="Times New Roman" w:hAnsi="Times New Roman" w:cs="Times New Roman"/>
          <w:sz w:val="20"/>
          <w:szCs w:val="20"/>
        </w:rPr>
        <w:t>a</w:t>
      </w:r>
      <w:r w:rsidRPr="00450031">
        <w:rPr>
          <w:rFonts w:ascii="Times New Roman" w:hAnsi="Times New Roman" w:cs="Times New Roman"/>
          <w:sz w:val="20"/>
          <w:szCs w:val="20"/>
        </w:rPr>
        <w:t xml:space="preserve"> SGA is unable to comply with any 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 requirements for all programs, or failed to meet requirements in the previous period,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box</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should</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left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blank</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an</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explanation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variance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provided.</w:t>
      </w:r>
      <w:r w:rsidRPr="00450031">
        <w:rPr>
          <w:rFonts w:ascii="Times New Roman" w:hAnsi="Times New Roman" w:cs="Times New Roman"/>
          <w:spacing w:val="31"/>
          <w:sz w:val="20"/>
          <w:szCs w:val="20"/>
        </w:rPr>
        <w:t xml:space="preserve"> </w:t>
      </w:r>
      <w:r w:rsidRPr="00450031">
        <w:rPr>
          <w:rFonts w:ascii="Times New Roman" w:hAnsi="Times New Roman" w:cs="Times New Roman"/>
          <w:sz w:val="20"/>
          <w:szCs w:val="20"/>
        </w:rPr>
        <w:t>No</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variances</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will</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accepted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 the requirement that the SGA comply with the Administrative Requirements, which include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Assurances.</w:t>
      </w:r>
    </w:p>
    <w:p w:rsidR="00323DA5" w:rsidRPr="00450031" w:rsidP="00450031" w14:paraId="067200E5" w14:textId="77777777">
      <w:pPr>
        <w:pStyle w:val="BodyText"/>
        <w:spacing w:before="8"/>
        <w:rPr>
          <w:rFonts w:ascii="Times New Roman" w:hAnsi="Times New Roman" w:cs="Times New Roman"/>
        </w:rPr>
      </w:pPr>
    </w:p>
    <w:p w:rsidR="00323DA5" w:rsidRPr="00450031" w:rsidP="00450031" w14:paraId="5E98FCA6" w14:textId="77777777">
      <w:pPr>
        <w:pStyle w:val="ListParagraph"/>
        <w:numPr>
          <w:ilvl w:val="1"/>
          <w:numId w:val="19"/>
        </w:numPr>
        <w:tabs>
          <w:tab w:val="left" w:pos="2139"/>
          <w:tab w:val="left" w:pos="2140"/>
        </w:tabs>
        <w:ind w:left="2139" w:hanging="629"/>
        <w:rPr>
          <w:rFonts w:ascii="Times New Roman" w:hAnsi="Times New Roman" w:cs="Times New Roman"/>
          <w:sz w:val="20"/>
          <w:szCs w:val="20"/>
        </w:rPr>
      </w:pPr>
      <w:r w:rsidRPr="00450031">
        <w:rPr>
          <w:rFonts w:ascii="Times New Roman" w:hAnsi="Times New Roman" w:cs="Times New Roman"/>
          <w:sz w:val="20"/>
          <w:szCs w:val="20"/>
        </w:rPr>
        <w:t>How</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Initiate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AAMC</w:t>
      </w:r>
    </w:p>
    <w:p w:rsidR="00323DA5" w:rsidRPr="00450031" w:rsidP="00450031" w14:paraId="2E2153A2" w14:textId="77777777">
      <w:pPr>
        <w:pStyle w:val="BodyText"/>
        <w:spacing w:before="11"/>
        <w:rPr>
          <w:rFonts w:ascii="Times New Roman" w:hAnsi="Times New Roman" w:cs="Times New Roman"/>
        </w:rPr>
      </w:pPr>
    </w:p>
    <w:p w:rsidR="00323DA5" w:rsidRPr="00450031" w:rsidP="00450031" w14:paraId="4F9233D5" w14:textId="77777777">
      <w:pPr>
        <w:pStyle w:val="ListParagraph"/>
        <w:numPr>
          <w:ilvl w:val="2"/>
          <w:numId w:val="19"/>
        </w:numPr>
        <w:tabs>
          <w:tab w:val="left" w:pos="2679"/>
          <w:tab w:val="left" w:pos="2680"/>
        </w:tabs>
        <w:rPr>
          <w:rFonts w:ascii="Times New Roman" w:hAnsi="Times New Roman" w:cs="Times New Roman"/>
          <w:sz w:val="20"/>
          <w:szCs w:val="20"/>
        </w:rPr>
      </w:pPr>
      <w:r w:rsidRPr="00450031">
        <w:rPr>
          <w:rFonts w:ascii="Times New Roman" w:hAnsi="Times New Roman" w:cs="Times New Roman"/>
          <w:sz w:val="20"/>
          <w:szCs w:val="20"/>
        </w:rPr>
        <w:t>SGAs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choose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initiate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AAMC</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must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send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letter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to 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regional</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office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includes:</w:t>
      </w:r>
    </w:p>
    <w:p w:rsidR="00323DA5" w:rsidRPr="00450031" w:rsidP="00450031" w14:paraId="36DB653F" w14:textId="77777777">
      <w:pPr>
        <w:pStyle w:val="BodyText"/>
        <w:spacing w:before="1"/>
        <w:rPr>
          <w:rFonts w:ascii="Times New Roman" w:hAnsi="Times New Roman" w:cs="Times New Roman"/>
        </w:rPr>
      </w:pPr>
    </w:p>
    <w:p w:rsidR="00323DA5" w:rsidRPr="00450031" w:rsidP="00450031" w14:paraId="19C7E6D3" w14:textId="77777777">
      <w:pPr>
        <w:pStyle w:val="ListParagraph"/>
        <w:numPr>
          <w:ilvl w:val="3"/>
          <w:numId w:val="19"/>
        </w:numPr>
        <w:tabs>
          <w:tab w:val="left" w:pos="3130"/>
          <w:tab w:val="left" w:pos="3131"/>
        </w:tabs>
        <w:ind w:left="3130" w:hanging="452"/>
        <w:rPr>
          <w:rFonts w:ascii="Times New Roman" w:hAnsi="Times New Roman" w:cs="Times New Roman"/>
          <w:sz w:val="20"/>
          <w:szCs w:val="20"/>
        </w:rPr>
      </w:pPr>
      <w:r w:rsidRPr="00450031">
        <w:rPr>
          <w:rFonts w:ascii="Times New Roman" w:hAnsi="Times New Roman" w:cs="Times New Roman"/>
          <w:sz w:val="20"/>
          <w:szCs w:val="20"/>
        </w:rPr>
        <w:t>Title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activity;</w:t>
      </w:r>
    </w:p>
    <w:p w:rsidR="00323DA5" w:rsidRPr="00450031" w:rsidP="00450031" w14:paraId="24EEE453" w14:textId="77777777">
      <w:pPr>
        <w:pStyle w:val="BodyText"/>
        <w:spacing w:before="7"/>
        <w:rPr>
          <w:rFonts w:ascii="Times New Roman" w:hAnsi="Times New Roman" w:cs="Times New Roman"/>
        </w:rPr>
      </w:pPr>
    </w:p>
    <w:p w:rsidR="00323DA5" w:rsidRPr="00450031" w:rsidP="00450031" w14:paraId="7BBA1C6A" w14:textId="77777777">
      <w:pPr>
        <w:pStyle w:val="ListParagraph"/>
        <w:numPr>
          <w:ilvl w:val="3"/>
          <w:numId w:val="19"/>
        </w:numPr>
        <w:tabs>
          <w:tab w:val="left" w:pos="3130"/>
          <w:tab w:val="left" w:pos="3131"/>
        </w:tabs>
        <w:ind w:left="3130" w:hanging="452"/>
        <w:rPr>
          <w:rFonts w:ascii="Times New Roman" w:hAnsi="Times New Roman" w:cs="Times New Roman"/>
          <w:sz w:val="20"/>
          <w:szCs w:val="20"/>
        </w:rPr>
      </w:pPr>
      <w:r w:rsidRPr="00450031">
        <w:rPr>
          <w:rFonts w:ascii="Times New Roman" w:hAnsi="Times New Roman" w:cs="Times New Roman"/>
          <w:sz w:val="20"/>
          <w:szCs w:val="20"/>
        </w:rPr>
        <w:t>A</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discussion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need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activity;</w:t>
      </w:r>
    </w:p>
    <w:p w:rsidR="00323DA5" w:rsidRPr="00450031" w:rsidP="00450031" w14:paraId="2DE10DAA" w14:textId="77777777">
      <w:pPr>
        <w:pStyle w:val="BodyText"/>
        <w:spacing w:before="8"/>
        <w:rPr>
          <w:rFonts w:ascii="Times New Roman" w:hAnsi="Times New Roman" w:cs="Times New Roman"/>
        </w:rPr>
      </w:pPr>
    </w:p>
    <w:p w:rsidR="00323DA5" w:rsidRPr="00450031" w:rsidP="00450031" w14:paraId="2DD5EFAD" w14:textId="77777777">
      <w:pPr>
        <w:pStyle w:val="ListParagraph"/>
        <w:numPr>
          <w:ilvl w:val="3"/>
          <w:numId w:val="19"/>
        </w:numPr>
        <w:tabs>
          <w:tab w:val="left" w:pos="3130"/>
          <w:tab w:val="left" w:pos="3131"/>
        </w:tabs>
        <w:spacing w:before="1"/>
        <w:ind w:left="3130" w:hanging="452"/>
        <w:rPr>
          <w:rFonts w:ascii="Times New Roman" w:hAnsi="Times New Roman" w:cs="Times New Roman"/>
          <w:sz w:val="20"/>
          <w:szCs w:val="20"/>
        </w:rPr>
      </w:pP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goals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objectives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activity;</w:t>
      </w:r>
    </w:p>
    <w:p w:rsidR="00323DA5" w:rsidRPr="00450031" w:rsidP="00450031" w14:paraId="03588D2D" w14:textId="77777777">
      <w:pPr>
        <w:pStyle w:val="BodyText"/>
        <w:spacing w:before="8"/>
        <w:rPr>
          <w:rFonts w:ascii="Times New Roman" w:hAnsi="Times New Roman" w:cs="Times New Roman"/>
        </w:rPr>
      </w:pPr>
    </w:p>
    <w:p w:rsidR="00323DA5" w:rsidRPr="00450031" w:rsidP="00450031" w14:paraId="772CBC34" w14:textId="77777777">
      <w:pPr>
        <w:pStyle w:val="ListParagraph"/>
        <w:numPr>
          <w:ilvl w:val="3"/>
          <w:numId w:val="19"/>
        </w:numPr>
        <w:tabs>
          <w:tab w:val="left" w:pos="3130"/>
          <w:tab w:val="left" w:pos="3131"/>
        </w:tabs>
        <w:ind w:left="3130" w:hanging="452"/>
        <w:rPr>
          <w:rFonts w:ascii="Times New Roman" w:hAnsi="Times New Roman" w:cs="Times New Roman"/>
          <w:sz w:val="20"/>
          <w:szCs w:val="20"/>
        </w:rPr>
      </w:pPr>
      <w:r w:rsidRPr="00450031">
        <w:rPr>
          <w:rFonts w:ascii="Times New Roman" w:hAnsi="Times New Roman" w:cs="Times New Roman"/>
          <w:sz w:val="20"/>
          <w:szCs w:val="20"/>
        </w:rPr>
        <w:t>Milestones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time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required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achieve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them;</w:t>
      </w:r>
    </w:p>
    <w:p w:rsidR="00323DA5" w:rsidRPr="00450031" w:rsidP="00450031" w14:paraId="0A3D1453" w14:textId="77777777">
      <w:pPr>
        <w:pStyle w:val="BodyText"/>
        <w:spacing w:before="9"/>
        <w:rPr>
          <w:rFonts w:ascii="Times New Roman" w:hAnsi="Times New Roman" w:cs="Times New Roman"/>
        </w:rPr>
      </w:pPr>
    </w:p>
    <w:p w:rsidR="00323DA5" w:rsidRPr="00450031" w:rsidP="00450031" w14:paraId="64416A53" w14:textId="77777777">
      <w:pPr>
        <w:pStyle w:val="ListParagraph"/>
        <w:numPr>
          <w:ilvl w:val="3"/>
          <w:numId w:val="19"/>
        </w:numPr>
        <w:tabs>
          <w:tab w:val="left" w:pos="3130"/>
          <w:tab w:val="left" w:pos="3131"/>
        </w:tabs>
        <w:ind w:left="3130" w:hanging="452"/>
        <w:rPr>
          <w:rFonts w:ascii="Times New Roman" w:hAnsi="Times New Roman" w:cs="Times New Roman"/>
          <w:sz w:val="20"/>
          <w:szCs w:val="20"/>
        </w:rPr>
      </w:pPr>
      <w:r w:rsidRPr="00450031">
        <w:rPr>
          <w:rFonts w:ascii="Times New Roman" w:hAnsi="Times New Roman" w:cs="Times New Roman"/>
          <w:sz w:val="20"/>
          <w:szCs w:val="20"/>
        </w:rPr>
        <w:t>Estimated</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cost;</w:t>
      </w:r>
    </w:p>
    <w:p w:rsidR="00323DA5" w:rsidRPr="00450031" w:rsidP="00450031" w14:paraId="3C98D881" w14:textId="77777777">
      <w:pPr>
        <w:pStyle w:val="BodyText"/>
        <w:spacing w:before="6"/>
        <w:rPr>
          <w:rFonts w:ascii="Times New Roman" w:hAnsi="Times New Roman" w:cs="Times New Roman"/>
        </w:rPr>
      </w:pPr>
    </w:p>
    <w:p w:rsidR="00323DA5" w:rsidP="00450031" w14:paraId="4EB6AB59" w14:textId="2074F442">
      <w:pPr>
        <w:pStyle w:val="ListParagraph"/>
        <w:numPr>
          <w:ilvl w:val="3"/>
          <w:numId w:val="19"/>
        </w:numPr>
        <w:tabs>
          <w:tab w:val="left" w:pos="3130"/>
          <w:tab w:val="left" w:pos="3131"/>
        </w:tabs>
        <w:spacing w:before="1"/>
        <w:ind w:left="3130" w:hanging="452"/>
        <w:rPr>
          <w:rFonts w:ascii="Times New Roman" w:hAnsi="Times New Roman" w:cs="Times New Roman"/>
          <w:sz w:val="20"/>
          <w:szCs w:val="20"/>
        </w:rPr>
      </w:pP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total</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duration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activity;</w:t>
      </w:r>
    </w:p>
    <w:p w:rsidR="009A6B4D" w:rsidRPr="009A6B4D" w:rsidP="009A6B4D" w14:paraId="41CB5813" w14:textId="77777777">
      <w:pPr>
        <w:tabs>
          <w:tab w:val="left" w:pos="3130"/>
          <w:tab w:val="left" w:pos="3131"/>
        </w:tabs>
        <w:spacing w:before="1"/>
        <w:rPr>
          <w:rFonts w:ascii="Times New Roman" w:hAnsi="Times New Roman" w:cs="Times New Roman"/>
          <w:sz w:val="20"/>
          <w:szCs w:val="20"/>
        </w:rPr>
      </w:pPr>
    </w:p>
    <w:p w:rsidR="00323DA5" w:rsidRPr="00450031" w:rsidP="00450031" w14:paraId="15A9F96D" w14:textId="77777777">
      <w:pPr>
        <w:pStyle w:val="ListParagraph"/>
        <w:numPr>
          <w:ilvl w:val="3"/>
          <w:numId w:val="19"/>
        </w:numPr>
        <w:tabs>
          <w:tab w:val="left" w:pos="3131"/>
          <w:tab w:val="left" w:pos="3132"/>
        </w:tabs>
        <w:spacing w:before="39"/>
        <w:ind w:left="3131" w:hanging="453"/>
        <w:rPr>
          <w:rFonts w:ascii="Times New Roman" w:hAnsi="Times New Roman" w:cs="Times New Roman"/>
          <w:sz w:val="20"/>
          <w:szCs w:val="20"/>
        </w:rPr>
      </w:pPr>
      <w:r w:rsidRPr="00450031">
        <w:rPr>
          <w:rFonts w:ascii="Times New Roman" w:hAnsi="Times New Roman" w:cs="Times New Roman"/>
          <w:sz w:val="20"/>
          <w:szCs w:val="20"/>
        </w:rPr>
        <w:t>Deliverables/outcomes;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and</w:t>
      </w:r>
    </w:p>
    <w:p w:rsidR="00323DA5" w:rsidRPr="00450031" w:rsidP="00450031" w14:paraId="34D289B0" w14:textId="77777777">
      <w:pPr>
        <w:pStyle w:val="BodyText"/>
        <w:spacing w:before="9"/>
        <w:rPr>
          <w:rFonts w:ascii="Times New Roman" w:hAnsi="Times New Roman" w:cs="Times New Roman"/>
        </w:rPr>
      </w:pPr>
    </w:p>
    <w:p w:rsidR="00323DA5" w:rsidRPr="00450031" w:rsidP="00450031" w14:paraId="0BF8FC88" w14:textId="77777777">
      <w:pPr>
        <w:pStyle w:val="ListParagraph"/>
        <w:numPr>
          <w:ilvl w:val="3"/>
          <w:numId w:val="19"/>
        </w:numPr>
        <w:tabs>
          <w:tab w:val="left" w:pos="3131"/>
          <w:tab w:val="left" w:pos="3132"/>
        </w:tabs>
        <w:ind w:left="3131" w:hanging="453"/>
        <w:rPr>
          <w:rFonts w:ascii="Times New Roman" w:hAnsi="Times New Roman" w:cs="Times New Roman"/>
          <w:sz w:val="20"/>
          <w:szCs w:val="20"/>
        </w:rPr>
      </w:pPr>
      <w:r w:rsidRPr="00450031">
        <w:rPr>
          <w:rFonts w:ascii="Times New Roman" w:hAnsi="Times New Roman" w:cs="Times New Roman"/>
          <w:sz w:val="20"/>
          <w:szCs w:val="20"/>
        </w:rPr>
        <w:t>Any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other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relevant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information.</w:t>
      </w:r>
    </w:p>
    <w:p w:rsidR="00323DA5" w:rsidRPr="00450031" w:rsidP="00450031" w14:paraId="69FCADD8" w14:textId="77777777">
      <w:pPr>
        <w:pStyle w:val="BodyText"/>
        <w:spacing w:before="6"/>
        <w:rPr>
          <w:rFonts w:ascii="Times New Roman" w:hAnsi="Times New Roman" w:cs="Times New Roman"/>
        </w:rPr>
      </w:pPr>
    </w:p>
    <w:p w:rsidR="00323DA5" w:rsidRPr="00450031" w:rsidP="00450031" w14:paraId="1DA61967" w14:textId="77777777">
      <w:pPr>
        <w:pStyle w:val="ListParagraph"/>
        <w:numPr>
          <w:ilvl w:val="2"/>
          <w:numId w:val="19"/>
        </w:numPr>
        <w:tabs>
          <w:tab w:val="left" w:pos="2680"/>
        </w:tabs>
        <w:ind w:right="1076"/>
        <w:rPr>
          <w:rFonts w:ascii="Times New Roman" w:hAnsi="Times New Roman" w:cs="Times New Roman"/>
          <w:sz w:val="20"/>
          <w:szCs w:val="20"/>
        </w:rPr>
      </w:pPr>
      <w:r w:rsidRPr="00450031">
        <w:rPr>
          <w:rFonts w:ascii="Times New Roman" w:hAnsi="Times New Roman" w:cs="Times New Roman"/>
          <w:sz w:val="20"/>
          <w:szCs w:val="20"/>
        </w:rPr>
        <w:t>Upon AAMC approval, the regional office will advise the states to submit the materials below if</w:t>
      </w:r>
      <w:r w:rsidRPr="00450031">
        <w:rPr>
          <w:rFonts w:ascii="Times New Roman" w:hAnsi="Times New Roman" w:cs="Times New Roman"/>
          <w:spacing w:val="-43"/>
          <w:sz w:val="20"/>
          <w:szCs w:val="20"/>
        </w:rPr>
        <w:t xml:space="preserve"> </w:t>
      </w:r>
      <w:r w:rsidRPr="00450031">
        <w:rPr>
          <w:rFonts w:ascii="Times New Roman" w:hAnsi="Times New Roman" w:cs="Times New Roman"/>
          <w:spacing w:val="-1"/>
          <w:sz w:val="20"/>
          <w:szCs w:val="20"/>
        </w:rPr>
        <w:t>it</w:t>
      </w:r>
      <w:r w:rsidRPr="00450031">
        <w:rPr>
          <w:rFonts w:ascii="Times New Roman" w:hAnsi="Times New Roman" w:cs="Times New Roman"/>
          <w:spacing w:val="-12"/>
          <w:sz w:val="20"/>
          <w:szCs w:val="20"/>
        </w:rPr>
        <w:t xml:space="preserve"> </w:t>
      </w:r>
      <w:r w:rsidRPr="00450031">
        <w:rPr>
          <w:rFonts w:ascii="Times New Roman" w:hAnsi="Times New Roman" w:cs="Times New Roman"/>
          <w:spacing w:val="-1"/>
          <w:sz w:val="20"/>
          <w:szCs w:val="20"/>
        </w:rPr>
        <w:t>is</w:t>
      </w:r>
      <w:r w:rsidRPr="00450031">
        <w:rPr>
          <w:rFonts w:ascii="Times New Roman" w:hAnsi="Times New Roman" w:cs="Times New Roman"/>
          <w:spacing w:val="-13"/>
          <w:sz w:val="20"/>
          <w:szCs w:val="20"/>
        </w:rPr>
        <w:t xml:space="preserve"> </w:t>
      </w:r>
      <w:r w:rsidRPr="00450031">
        <w:rPr>
          <w:rFonts w:ascii="Times New Roman" w:hAnsi="Times New Roman" w:cs="Times New Roman"/>
          <w:spacing w:val="-1"/>
          <w:sz w:val="20"/>
          <w:szCs w:val="20"/>
        </w:rPr>
        <w:t>to</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be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funded</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as</w:t>
      </w:r>
      <w:r w:rsidRPr="00450031">
        <w:rPr>
          <w:rFonts w:ascii="Times New Roman" w:hAnsi="Times New Roman" w:cs="Times New Roman"/>
          <w:spacing w:val="-13"/>
          <w:sz w:val="20"/>
          <w:szCs w:val="20"/>
        </w:rPr>
        <w:t xml:space="preserve"> </w:t>
      </w:r>
      <w:r w:rsidRPr="00450031">
        <w:rPr>
          <w:rFonts w:ascii="Times New Roman" w:hAnsi="Times New Roman" w:cs="Times New Roman"/>
          <w:spacing w:val="-1"/>
          <w:sz w:val="20"/>
          <w:szCs w:val="20"/>
        </w:rPr>
        <w:t>part</w:t>
      </w:r>
      <w:r w:rsidRPr="00450031">
        <w:rPr>
          <w:rFonts w:ascii="Times New Roman" w:hAnsi="Times New Roman" w:cs="Times New Roman"/>
          <w:spacing w:val="-12"/>
          <w:sz w:val="20"/>
          <w:szCs w:val="20"/>
        </w:rPr>
        <w:t xml:space="preserve"> </w:t>
      </w:r>
      <w:r w:rsidRPr="00450031">
        <w:rPr>
          <w:rFonts w:ascii="Times New Roman" w:hAnsi="Times New Roman" w:cs="Times New Roman"/>
          <w:spacing w:val="-1"/>
          <w:sz w:val="20"/>
          <w:szCs w:val="20"/>
        </w:rPr>
        <w:t>of</w:t>
      </w:r>
      <w:r w:rsidRPr="00450031">
        <w:rPr>
          <w:rFonts w:ascii="Times New Roman" w:hAnsi="Times New Roman" w:cs="Times New Roman"/>
          <w:spacing w:val="-12"/>
          <w:sz w:val="20"/>
          <w:szCs w:val="20"/>
        </w:rPr>
        <w:t xml:space="preserve"> </w:t>
      </w:r>
      <w:r w:rsidRPr="00450031">
        <w:rPr>
          <w:rFonts w:ascii="Times New Roman" w:hAnsi="Times New Roman" w:cs="Times New Roman"/>
          <w:spacing w:val="-1"/>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initial</w:t>
      </w:r>
      <w:r w:rsidRPr="00450031">
        <w:rPr>
          <w:rFonts w:ascii="Times New Roman" w:hAnsi="Times New Roman" w:cs="Times New Roman"/>
          <w:spacing w:val="-12"/>
          <w:sz w:val="20"/>
          <w:szCs w:val="20"/>
        </w:rPr>
        <w:t xml:space="preserve"> </w:t>
      </w:r>
      <w:r w:rsidRPr="00450031">
        <w:rPr>
          <w:rFonts w:ascii="Times New Roman" w:hAnsi="Times New Roman" w:cs="Times New Roman"/>
          <w:spacing w:val="-1"/>
          <w:sz w:val="20"/>
          <w:szCs w:val="20"/>
        </w:rPr>
        <w:t>cooperative</w:t>
      </w:r>
      <w:r w:rsidRPr="00450031">
        <w:rPr>
          <w:rFonts w:ascii="Times New Roman" w:hAnsi="Times New Roman" w:cs="Times New Roman"/>
          <w:spacing w:val="-12"/>
          <w:sz w:val="20"/>
          <w:szCs w:val="20"/>
        </w:rPr>
        <w:t xml:space="preserve"> </w:t>
      </w:r>
      <w:r w:rsidRPr="00450031">
        <w:rPr>
          <w:rFonts w:ascii="Times New Roman" w:hAnsi="Times New Roman" w:cs="Times New Roman"/>
          <w:spacing w:val="-1"/>
          <w:sz w:val="20"/>
          <w:szCs w:val="20"/>
        </w:rPr>
        <w:t>agreement</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submit</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bilateral</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modification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if</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submitted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after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cooperative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agreement has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been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executed.</w:t>
      </w:r>
    </w:p>
    <w:p w:rsidR="00323DA5" w:rsidRPr="00450031" w:rsidP="00450031" w14:paraId="08294768" w14:textId="77777777">
      <w:pPr>
        <w:pStyle w:val="BodyText"/>
        <w:spacing w:before="10"/>
        <w:rPr>
          <w:rFonts w:ascii="Times New Roman" w:hAnsi="Times New Roman" w:cs="Times New Roman"/>
        </w:rPr>
      </w:pPr>
    </w:p>
    <w:p w:rsidR="00323DA5" w:rsidRPr="00450031" w:rsidP="00450031" w14:paraId="32A52318" w14:textId="77777777">
      <w:pPr>
        <w:pStyle w:val="ListParagraph"/>
        <w:numPr>
          <w:ilvl w:val="3"/>
          <w:numId w:val="19"/>
        </w:numPr>
        <w:tabs>
          <w:tab w:val="left" w:pos="3131"/>
          <w:tab w:val="left" w:pos="3132"/>
        </w:tabs>
        <w:ind w:left="3131" w:right="1824" w:hanging="452"/>
        <w:rPr>
          <w:rFonts w:ascii="Times New Roman" w:hAnsi="Times New Roman" w:cs="Times New Roman"/>
          <w:sz w:val="20"/>
          <w:szCs w:val="20"/>
        </w:rPr>
      </w:pPr>
      <w:r w:rsidRPr="00450031">
        <w:rPr>
          <w:rFonts w:ascii="Times New Roman" w:hAnsi="Times New Roman" w:cs="Times New Roman"/>
          <w:sz w:val="20"/>
          <w:szCs w:val="20"/>
        </w:rPr>
        <w:t>A</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completed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work</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statement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with</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beginning</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ending</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dates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provided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each</w:t>
      </w:r>
      <w:r w:rsidRPr="00450031">
        <w:rPr>
          <w:rFonts w:ascii="Times New Roman" w:hAnsi="Times New Roman" w:cs="Times New Roman"/>
          <w:spacing w:val="-42"/>
          <w:sz w:val="20"/>
          <w:szCs w:val="20"/>
        </w:rPr>
        <w:t xml:space="preserve"> </w:t>
      </w:r>
      <w:r w:rsidRPr="00450031">
        <w:rPr>
          <w:rFonts w:ascii="Times New Roman" w:hAnsi="Times New Roman" w:cs="Times New Roman"/>
          <w:sz w:val="20"/>
          <w:szCs w:val="20"/>
        </w:rPr>
        <w:t>milestone.</w:t>
      </w:r>
    </w:p>
    <w:p w:rsidR="00323DA5" w:rsidRPr="00450031" w:rsidP="00450031" w14:paraId="0440200C" w14:textId="77777777">
      <w:pPr>
        <w:pStyle w:val="BodyText"/>
        <w:spacing w:before="7"/>
        <w:rPr>
          <w:rFonts w:ascii="Times New Roman" w:hAnsi="Times New Roman" w:cs="Times New Roman"/>
        </w:rPr>
      </w:pPr>
    </w:p>
    <w:p w:rsidR="00323DA5" w:rsidRPr="00450031" w:rsidP="00450031" w14:paraId="2B1A150C" w14:textId="77777777">
      <w:pPr>
        <w:pStyle w:val="ListParagraph"/>
        <w:numPr>
          <w:ilvl w:val="3"/>
          <w:numId w:val="19"/>
        </w:numPr>
        <w:tabs>
          <w:tab w:val="left" w:pos="3131"/>
          <w:tab w:val="left" w:pos="3132"/>
        </w:tabs>
        <w:ind w:left="3131" w:right="1562" w:hanging="452"/>
        <w:rPr>
          <w:rFonts w:ascii="Times New Roman" w:hAnsi="Times New Roman" w:cs="Times New Roman"/>
          <w:sz w:val="20"/>
          <w:szCs w:val="20"/>
        </w:rPr>
      </w:pPr>
      <w:r w:rsidRPr="00450031">
        <w:rPr>
          <w:rFonts w:ascii="Times New Roman" w:hAnsi="Times New Roman" w:cs="Times New Roman"/>
          <w:sz w:val="20"/>
          <w:szCs w:val="20"/>
        </w:rPr>
        <w:t>SF-424</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on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which</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total</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dollars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indicated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box</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18</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include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funds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approved</w:t>
      </w:r>
      <w:r w:rsidRPr="00450031">
        <w:rPr>
          <w:rFonts w:ascii="Times New Roman" w:hAnsi="Times New Roman" w:cs="Times New Roman"/>
          <w:spacing w:val="-42"/>
          <w:sz w:val="20"/>
          <w:szCs w:val="20"/>
        </w:rPr>
        <w:t xml:space="preserve"> </w:t>
      </w:r>
      <w:r w:rsidRPr="00450031">
        <w:rPr>
          <w:rFonts w:ascii="Times New Roman" w:hAnsi="Times New Roman" w:cs="Times New Roman"/>
          <w:sz w:val="20"/>
          <w:szCs w:val="20"/>
        </w:rPr>
        <w:t>activity as well as the base programs if the form is being submitted with the initial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cooperative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agreement application.</w:t>
      </w:r>
    </w:p>
    <w:p w:rsidR="00323DA5" w:rsidRPr="00450031" w:rsidP="00450031" w14:paraId="22A6390A" w14:textId="77777777">
      <w:pPr>
        <w:rPr>
          <w:rFonts w:ascii="Times New Roman" w:hAnsi="Times New Roman" w:cs="Times New Roman"/>
          <w:sz w:val="20"/>
          <w:szCs w:val="20"/>
        </w:rPr>
        <w:sectPr>
          <w:headerReference w:type="even" r:id="rId36"/>
          <w:headerReference w:type="default" r:id="rId37"/>
          <w:footerReference w:type="default" r:id="rId38"/>
          <w:headerReference w:type="first" r:id="rId39"/>
          <w:pgSz w:w="12240" w:h="15840"/>
          <w:pgMar w:top="1400" w:right="360" w:bottom="920" w:left="380" w:header="0" w:footer="647" w:gutter="0"/>
          <w:cols w:space="720"/>
        </w:sectPr>
      </w:pPr>
    </w:p>
    <w:p w:rsidR="00323DA5" w:rsidRPr="00AE2C16" w:rsidP="00450031" w14:paraId="67EB11A1" w14:textId="77777777">
      <w:pPr>
        <w:pStyle w:val="Heading1"/>
        <w:numPr>
          <w:ilvl w:val="0"/>
          <w:numId w:val="33"/>
        </w:numPr>
        <w:tabs>
          <w:tab w:val="left" w:pos="4293"/>
        </w:tabs>
        <w:ind w:left="4292" w:hanging="399"/>
        <w:jc w:val="left"/>
        <w:rPr>
          <w:rFonts w:ascii="Times New Roman" w:hAnsi="Times New Roman" w:cs="Times New Roman"/>
          <w:sz w:val="24"/>
          <w:szCs w:val="24"/>
        </w:rPr>
      </w:pPr>
      <w:bookmarkStart w:id="69" w:name="_bookmark35"/>
      <w:bookmarkStart w:id="70" w:name="III._APPLICATION_MATERIALS"/>
      <w:bookmarkEnd w:id="69"/>
      <w:bookmarkEnd w:id="70"/>
      <w:r w:rsidRPr="00AE2C16">
        <w:rPr>
          <w:rFonts w:ascii="Times New Roman" w:hAnsi="Times New Roman" w:cs="Times New Roman"/>
          <w:sz w:val="24"/>
          <w:szCs w:val="24"/>
        </w:rPr>
        <w:t>APPLICATION</w:t>
      </w:r>
      <w:r w:rsidRPr="00AE2C16">
        <w:rPr>
          <w:rFonts w:ascii="Times New Roman" w:hAnsi="Times New Roman" w:cs="Times New Roman"/>
          <w:spacing w:val="-6"/>
          <w:sz w:val="24"/>
          <w:szCs w:val="24"/>
        </w:rPr>
        <w:t xml:space="preserve"> </w:t>
      </w:r>
      <w:r w:rsidRPr="00AE2C16">
        <w:rPr>
          <w:rFonts w:ascii="Times New Roman" w:hAnsi="Times New Roman" w:cs="Times New Roman"/>
          <w:sz w:val="24"/>
          <w:szCs w:val="24"/>
        </w:rPr>
        <w:t>MATERIALS</w:t>
      </w:r>
    </w:p>
    <w:p w:rsidR="00933128" w:rsidRPr="003A663C" w:rsidP="00933128" w14:paraId="050D1289" w14:textId="77777777">
      <w:pPr>
        <w:pStyle w:val="BodyText"/>
        <w:spacing w:before="243"/>
        <w:ind w:left="720" w:right="1112"/>
        <w:rPr>
          <w:rFonts w:ascii="Times New Roman" w:hAnsi="Times New Roman" w:cs="Times New Roman"/>
        </w:rPr>
      </w:pPr>
      <w:r w:rsidRPr="003A663C">
        <w:rPr>
          <w:rFonts w:ascii="Times New Roman" w:hAnsi="Times New Roman" w:cs="Times New Roman"/>
        </w:rPr>
        <w:t>This Part describes the materials that are required to be submitted by the state agency.  Instructions for completing these documents are provided in Part II.</w:t>
      </w:r>
    </w:p>
    <w:p w:rsidR="00933128" w:rsidRPr="003A663C" w:rsidP="00933128" w14:paraId="618CD068" w14:textId="0EA871AA">
      <w:pPr>
        <w:pStyle w:val="BodyText"/>
        <w:spacing w:before="243"/>
        <w:ind w:left="1060" w:right="1112"/>
        <w:rPr>
          <w:rFonts w:ascii="Times New Roman" w:hAnsi="Times New Roman" w:cs="Times New Roman"/>
        </w:rPr>
      </w:pPr>
      <w:r w:rsidRPr="003A663C">
        <w:rPr>
          <w:rFonts w:ascii="Times New Roman" w:hAnsi="Times New Roman" w:cs="Times New Roman"/>
        </w:rPr>
        <w:t xml:space="preserve">The following items will be completed directly in </w:t>
      </w:r>
      <w:r w:rsidRPr="003A663C">
        <w:rPr>
          <w:rFonts w:ascii="Times New Roman" w:hAnsi="Times New Roman" w:cs="Times New Roman"/>
        </w:rPr>
        <w:t>GrantSolutions</w:t>
      </w:r>
      <w:r w:rsidRPr="003A663C" w:rsidR="0004253C">
        <w:rPr>
          <w:rFonts w:ascii="Times New Roman" w:hAnsi="Times New Roman" w:cs="Times New Roman"/>
        </w:rPr>
        <w:t xml:space="preserve"> via the Application Kit</w:t>
      </w:r>
      <w:r w:rsidRPr="003A663C">
        <w:rPr>
          <w:rFonts w:ascii="Times New Roman" w:hAnsi="Times New Roman" w:cs="Times New Roman"/>
        </w:rPr>
        <w:t>:</w:t>
      </w:r>
    </w:p>
    <w:p w:rsidR="00933128" w:rsidRPr="003A663C" w:rsidP="00933128" w14:paraId="72242049" w14:textId="06BA4DAF">
      <w:pPr>
        <w:pStyle w:val="BodyText"/>
        <w:spacing w:before="243"/>
        <w:ind w:left="1060" w:right="1112"/>
        <w:rPr>
          <w:rFonts w:ascii="Times New Roman" w:hAnsi="Times New Roman" w:cs="Times New Roman"/>
        </w:rPr>
      </w:pPr>
      <w:r w:rsidRPr="003A663C">
        <w:rPr>
          <w:rFonts w:ascii="Times New Roman" w:hAnsi="Times New Roman" w:cs="Times New Roman"/>
        </w:rPr>
        <w:t>•</w:t>
      </w:r>
      <w:r w:rsidRPr="003A663C">
        <w:rPr>
          <w:rFonts w:ascii="Times New Roman" w:hAnsi="Times New Roman" w:cs="Times New Roman"/>
        </w:rPr>
        <w:tab/>
        <w:t>Application for Federal Assistance</w:t>
      </w:r>
      <w:r w:rsidRPr="003A663C" w:rsidR="0004253C">
        <w:rPr>
          <w:rFonts w:ascii="Times New Roman" w:hAnsi="Times New Roman" w:cs="Times New Roman"/>
        </w:rPr>
        <w:t xml:space="preserve"> (SF-424)</w:t>
      </w:r>
    </w:p>
    <w:p w:rsidR="00933128" w:rsidRPr="003A663C" w:rsidP="00933128" w14:paraId="6EF7900C" w14:textId="4E0074E0">
      <w:pPr>
        <w:pStyle w:val="BodyText"/>
        <w:spacing w:before="243"/>
        <w:ind w:left="1060" w:right="1112"/>
        <w:rPr>
          <w:rFonts w:ascii="Times New Roman" w:hAnsi="Times New Roman" w:cs="Times New Roman"/>
        </w:rPr>
      </w:pPr>
      <w:r w:rsidRPr="003A663C">
        <w:rPr>
          <w:rFonts w:ascii="Times New Roman" w:hAnsi="Times New Roman" w:cs="Times New Roman"/>
        </w:rPr>
        <w:t>•</w:t>
      </w:r>
      <w:r w:rsidRPr="003A663C">
        <w:rPr>
          <w:rFonts w:ascii="Times New Roman" w:hAnsi="Times New Roman" w:cs="Times New Roman"/>
        </w:rPr>
        <w:tab/>
        <w:t>Disclosure of Lobbying Activities</w:t>
      </w:r>
      <w:r w:rsidRPr="003A663C" w:rsidR="0004253C">
        <w:rPr>
          <w:rFonts w:ascii="Times New Roman" w:hAnsi="Times New Roman" w:cs="Times New Roman"/>
        </w:rPr>
        <w:t xml:space="preserve"> (SF-LLL)</w:t>
      </w:r>
      <w:r w:rsidRPr="003A663C">
        <w:rPr>
          <w:rFonts w:ascii="Times New Roman" w:hAnsi="Times New Roman" w:cs="Times New Roman"/>
        </w:rPr>
        <w:t xml:space="preserve"> (if applicable)</w:t>
      </w:r>
    </w:p>
    <w:p w:rsidR="00933128" w:rsidRPr="003A663C" w:rsidP="00933128" w14:paraId="2A5DFC32" w14:textId="467C16BD">
      <w:pPr>
        <w:pStyle w:val="BodyText"/>
        <w:spacing w:before="243"/>
        <w:ind w:left="1060" w:right="1112"/>
        <w:rPr>
          <w:rFonts w:ascii="Times New Roman" w:hAnsi="Times New Roman" w:cs="Times New Roman"/>
        </w:rPr>
      </w:pPr>
      <w:r w:rsidRPr="003A663C">
        <w:rPr>
          <w:rFonts w:ascii="Times New Roman" w:hAnsi="Times New Roman" w:cs="Times New Roman"/>
        </w:rPr>
        <w:t>•</w:t>
      </w:r>
      <w:r w:rsidRPr="003A663C">
        <w:rPr>
          <w:rFonts w:ascii="Times New Roman" w:hAnsi="Times New Roman" w:cs="Times New Roman"/>
        </w:rPr>
        <w:tab/>
        <w:t>Budget Information Form</w:t>
      </w:r>
      <w:r w:rsidRPr="003A663C" w:rsidR="0004253C">
        <w:rPr>
          <w:rFonts w:ascii="Times New Roman" w:hAnsi="Times New Roman" w:cs="Times New Roman"/>
        </w:rPr>
        <w:t xml:space="preserve"> (OSHS-BIF)</w:t>
      </w:r>
    </w:p>
    <w:p w:rsidR="0004253C" w:rsidRPr="003A663C" w:rsidP="00933128" w14:paraId="494BA4DB" w14:textId="77777777">
      <w:pPr>
        <w:pStyle w:val="BodyText"/>
        <w:spacing w:before="243"/>
        <w:ind w:left="1060" w:right="1112"/>
        <w:rPr>
          <w:rFonts w:ascii="Times New Roman" w:hAnsi="Times New Roman" w:cs="Times New Roman"/>
        </w:rPr>
      </w:pPr>
      <w:r w:rsidRPr="003A663C">
        <w:rPr>
          <w:rFonts w:ascii="Times New Roman" w:hAnsi="Times New Roman" w:cs="Times New Roman"/>
        </w:rPr>
        <w:t xml:space="preserve">The following materials will be available to download in the </w:t>
      </w:r>
      <w:r w:rsidRPr="003A663C">
        <w:rPr>
          <w:rFonts w:ascii="Times New Roman" w:hAnsi="Times New Roman" w:cs="Times New Roman"/>
        </w:rPr>
        <w:t>GrantSolutions</w:t>
      </w:r>
      <w:r w:rsidRPr="003A663C">
        <w:rPr>
          <w:rFonts w:ascii="Times New Roman" w:hAnsi="Times New Roman" w:cs="Times New Roman"/>
        </w:rPr>
        <w:t xml:space="preserve"> Application Kit.  States should download the materials listed below, complete them, and upload the completed documents as an attachment in </w:t>
      </w:r>
      <w:r w:rsidRPr="003A663C">
        <w:rPr>
          <w:rFonts w:ascii="Times New Roman" w:hAnsi="Times New Roman" w:cs="Times New Roman"/>
        </w:rPr>
        <w:t>GrantSolutions</w:t>
      </w:r>
      <w:r w:rsidRPr="003A663C">
        <w:rPr>
          <w:rFonts w:ascii="Times New Roman" w:hAnsi="Times New Roman" w:cs="Times New Roman"/>
        </w:rPr>
        <w:t xml:space="preserve">.  </w:t>
      </w:r>
    </w:p>
    <w:p w:rsidR="00933128" w:rsidRPr="003A663C" w:rsidP="00933128" w14:paraId="1D6F790B" w14:textId="3E6F2783">
      <w:pPr>
        <w:pStyle w:val="BodyText"/>
        <w:spacing w:before="243"/>
        <w:ind w:left="1060" w:right="1112"/>
        <w:rPr>
          <w:rFonts w:ascii="Times New Roman" w:hAnsi="Times New Roman" w:cs="Times New Roman"/>
        </w:rPr>
      </w:pPr>
      <w:r w:rsidRPr="003A663C">
        <w:rPr>
          <w:rFonts w:ascii="Times New Roman" w:hAnsi="Times New Roman" w:cs="Times New Roman"/>
        </w:rPr>
        <w:t>•</w:t>
      </w:r>
      <w:r w:rsidRPr="003A663C">
        <w:rPr>
          <w:rFonts w:ascii="Times New Roman" w:hAnsi="Times New Roman" w:cs="Times New Roman"/>
        </w:rPr>
        <w:tab/>
        <w:t>Certification Regarding Drug-Free Workplace Requirements (if applicable)</w:t>
      </w:r>
    </w:p>
    <w:p w:rsidR="00933128" w:rsidRPr="003A663C" w:rsidP="009A6B4D" w14:paraId="790372E4" w14:textId="77777777">
      <w:pPr>
        <w:pStyle w:val="BodyText"/>
        <w:spacing w:before="243" w:line="276" w:lineRule="auto"/>
        <w:ind w:left="1060" w:right="1112"/>
        <w:rPr>
          <w:rFonts w:ascii="Times New Roman" w:hAnsi="Times New Roman" w:cs="Times New Roman"/>
        </w:rPr>
      </w:pPr>
      <w:r w:rsidRPr="003A663C">
        <w:rPr>
          <w:rFonts w:ascii="Times New Roman" w:hAnsi="Times New Roman" w:cs="Times New Roman"/>
        </w:rPr>
        <w:t>•</w:t>
      </w:r>
      <w:r w:rsidRPr="003A663C">
        <w:rPr>
          <w:rFonts w:ascii="Times New Roman" w:hAnsi="Times New Roman" w:cs="Times New Roman"/>
        </w:rPr>
        <w:tab/>
        <w:t>Work Statements</w:t>
      </w:r>
    </w:p>
    <w:p w:rsidR="005D7A58" w:rsidRPr="003A663C" w:rsidP="009A6B4D" w14:paraId="24EF85BE" w14:textId="77777777">
      <w:pPr>
        <w:pStyle w:val="ListParagraph"/>
        <w:numPr>
          <w:ilvl w:val="0"/>
          <w:numId w:val="62"/>
        </w:numPr>
        <w:spacing w:line="276" w:lineRule="auto"/>
        <w:ind w:left="1780"/>
        <w:rPr>
          <w:rFonts w:ascii="Times New Roman" w:hAnsi="Times New Roman" w:cs="Times New Roman"/>
          <w:sz w:val="20"/>
          <w:szCs w:val="20"/>
        </w:rPr>
      </w:pPr>
      <w:r w:rsidRPr="003A663C">
        <w:rPr>
          <w:rFonts w:ascii="Times New Roman" w:hAnsi="Times New Roman" w:cs="Times New Roman"/>
          <w:sz w:val="20"/>
          <w:szCs w:val="20"/>
        </w:rPr>
        <w:t xml:space="preserve">All </w:t>
      </w:r>
      <w:r w:rsidRPr="003A663C">
        <w:rPr>
          <w:rFonts w:ascii="Times New Roman" w:hAnsi="Times New Roman" w:cs="Times New Roman"/>
          <w:sz w:val="20"/>
          <w:szCs w:val="20"/>
        </w:rPr>
        <w:t xml:space="preserve">OSHS </w:t>
      </w:r>
      <w:r w:rsidRPr="003A663C">
        <w:rPr>
          <w:rFonts w:ascii="Times New Roman" w:hAnsi="Times New Roman" w:cs="Times New Roman"/>
          <w:sz w:val="20"/>
          <w:szCs w:val="20"/>
        </w:rPr>
        <w:t>Program</w:t>
      </w:r>
    </w:p>
    <w:p w:rsidR="005D7A58" w:rsidRPr="003A663C" w:rsidP="009A6B4D" w14:paraId="6223CAF8" w14:textId="77777777">
      <w:pPr>
        <w:pStyle w:val="ListParagraph"/>
        <w:numPr>
          <w:ilvl w:val="0"/>
          <w:numId w:val="62"/>
        </w:numPr>
        <w:spacing w:line="276" w:lineRule="auto"/>
        <w:ind w:left="1780"/>
        <w:rPr>
          <w:rFonts w:ascii="Times New Roman" w:hAnsi="Times New Roman" w:cs="Times New Roman"/>
          <w:sz w:val="20"/>
          <w:szCs w:val="20"/>
        </w:rPr>
      </w:pPr>
      <w:r w:rsidRPr="003A663C">
        <w:rPr>
          <w:rFonts w:ascii="Times New Roman" w:hAnsi="Times New Roman" w:cs="Times New Roman"/>
          <w:sz w:val="20"/>
          <w:szCs w:val="20"/>
        </w:rPr>
        <w:t>Survey of Occupational Injuries and Illnesses (SOII)</w:t>
      </w:r>
    </w:p>
    <w:p w:rsidR="0004253C" w:rsidRPr="003A663C" w:rsidP="0004253C" w14:paraId="3FC569E0" w14:textId="6C6EB3EB">
      <w:pPr>
        <w:pStyle w:val="ListParagraph"/>
        <w:numPr>
          <w:ilvl w:val="0"/>
          <w:numId w:val="62"/>
        </w:numPr>
        <w:spacing w:line="276" w:lineRule="auto"/>
        <w:ind w:left="1780"/>
        <w:rPr>
          <w:rFonts w:ascii="Times New Roman" w:hAnsi="Times New Roman" w:cs="Times New Roman"/>
          <w:sz w:val="20"/>
          <w:szCs w:val="20"/>
        </w:rPr>
      </w:pPr>
      <w:r w:rsidRPr="003A663C">
        <w:rPr>
          <w:rFonts w:ascii="Times New Roman" w:hAnsi="Times New Roman" w:cs="Times New Roman"/>
          <w:sz w:val="20"/>
          <w:szCs w:val="20"/>
        </w:rPr>
        <w:t>Census of Fatal Occupational Injuries (CFOI)</w:t>
      </w:r>
    </w:p>
    <w:p w:rsidR="003A663C" w:rsidRPr="003A663C" w:rsidP="003A663C" w14:paraId="6DF91C67" w14:textId="77777777">
      <w:pPr>
        <w:pStyle w:val="ListParagraph"/>
        <w:spacing w:line="276" w:lineRule="auto"/>
        <w:ind w:left="1780" w:firstLine="0"/>
        <w:rPr>
          <w:rFonts w:ascii="Times New Roman" w:hAnsi="Times New Roman" w:cs="Times New Roman"/>
          <w:sz w:val="20"/>
          <w:szCs w:val="20"/>
        </w:rPr>
      </w:pPr>
    </w:p>
    <w:p w:rsidR="003A663C" w:rsidRPr="003A663C" w:rsidP="003A663C" w14:paraId="00095CF3" w14:textId="77777777">
      <w:pPr>
        <w:pStyle w:val="ListParagraph"/>
        <w:ind w:left="1080" w:firstLine="0"/>
        <w:rPr>
          <w:rFonts w:ascii="Times New Roman" w:hAnsi="Times New Roman" w:cs="Times New Roman"/>
          <w:sz w:val="20"/>
          <w:szCs w:val="20"/>
        </w:rPr>
      </w:pPr>
      <w:r w:rsidRPr="003A663C">
        <w:rPr>
          <w:rFonts w:ascii="Times New Roman" w:hAnsi="Times New Roman" w:cs="Times New Roman"/>
          <w:sz w:val="20"/>
          <w:szCs w:val="20"/>
        </w:rPr>
        <w:t xml:space="preserve">The following materials will be available to download in the </w:t>
      </w:r>
      <w:r w:rsidRPr="003A663C">
        <w:rPr>
          <w:rFonts w:ascii="Times New Roman" w:hAnsi="Times New Roman" w:cs="Times New Roman"/>
          <w:sz w:val="20"/>
          <w:szCs w:val="20"/>
        </w:rPr>
        <w:t>GrantSolutions</w:t>
      </w:r>
      <w:r w:rsidRPr="003A663C">
        <w:rPr>
          <w:rFonts w:ascii="Times New Roman" w:hAnsi="Times New Roman" w:cs="Times New Roman"/>
          <w:sz w:val="20"/>
          <w:szCs w:val="20"/>
        </w:rPr>
        <w:t xml:space="preserve"> Application Kit.  These forms will be completed and submitted to the regions via email to maintain.</w:t>
      </w:r>
    </w:p>
    <w:p w:rsidR="003A663C" w:rsidRPr="003A663C" w:rsidP="003A663C" w14:paraId="706CDCEE" w14:textId="77777777">
      <w:pPr>
        <w:spacing w:line="276" w:lineRule="auto"/>
        <w:rPr>
          <w:rFonts w:ascii="Times New Roman" w:hAnsi="Times New Roman" w:cs="Times New Roman"/>
          <w:sz w:val="20"/>
          <w:szCs w:val="20"/>
        </w:rPr>
      </w:pPr>
    </w:p>
    <w:p w:rsidR="0004253C" w:rsidRPr="003A663C" w:rsidP="0004253C" w14:paraId="0A97AD15" w14:textId="77777777">
      <w:pPr>
        <w:pStyle w:val="ListParagraph"/>
        <w:numPr>
          <w:ilvl w:val="0"/>
          <w:numId w:val="62"/>
        </w:numPr>
        <w:spacing w:line="276" w:lineRule="auto"/>
        <w:ind w:left="1780"/>
        <w:rPr>
          <w:rFonts w:ascii="Times New Roman" w:hAnsi="Times New Roman" w:cs="Times New Roman"/>
          <w:sz w:val="20"/>
          <w:szCs w:val="20"/>
        </w:rPr>
      </w:pPr>
      <w:r w:rsidRPr="003A663C">
        <w:rPr>
          <w:rFonts w:ascii="Times New Roman" w:hAnsi="Times New Roman" w:cs="Times New Roman"/>
          <w:sz w:val="20"/>
          <w:szCs w:val="20"/>
        </w:rPr>
        <w:t>BLS Pre-Release Access Certification Form</w:t>
      </w:r>
    </w:p>
    <w:p w:rsidR="0004253C" w:rsidRPr="003A663C" w:rsidP="0004253C" w14:paraId="55573DE9" w14:textId="61AED113">
      <w:pPr>
        <w:pStyle w:val="ListParagraph"/>
        <w:numPr>
          <w:ilvl w:val="0"/>
          <w:numId w:val="62"/>
        </w:numPr>
        <w:spacing w:line="276" w:lineRule="auto"/>
        <w:ind w:left="1780"/>
        <w:rPr>
          <w:rFonts w:ascii="Times New Roman" w:hAnsi="Times New Roman" w:cs="Times New Roman"/>
          <w:sz w:val="20"/>
          <w:szCs w:val="20"/>
        </w:rPr>
      </w:pPr>
      <w:r w:rsidRPr="003A663C">
        <w:rPr>
          <w:rFonts w:ascii="Times New Roman" w:hAnsi="Times New Roman" w:cs="Times New Roman"/>
          <w:sz w:val="20"/>
          <w:szCs w:val="20"/>
        </w:rPr>
        <w:t>BLS Agent Agreement</w:t>
      </w:r>
    </w:p>
    <w:p w:rsidR="0004253C" w:rsidRPr="0004253C" w:rsidP="0004253C" w14:paraId="309BC5C2" w14:textId="77777777">
      <w:pPr>
        <w:spacing w:line="276" w:lineRule="auto"/>
        <w:rPr>
          <w:rFonts w:ascii="Times New Roman" w:hAnsi="Times New Roman" w:cs="Times New Roman"/>
          <w:sz w:val="20"/>
          <w:szCs w:val="20"/>
        </w:rPr>
      </w:pPr>
    </w:p>
    <w:p w:rsidR="00323DA5" w:rsidP="005D7A58" w14:paraId="02817A15" w14:textId="77777777">
      <w:pPr>
        <w:ind w:left="1060"/>
        <w:rPr>
          <w:sz w:val="20"/>
          <w:szCs w:val="20"/>
        </w:rPr>
      </w:pPr>
    </w:p>
    <w:p w:rsidR="0004253C" w:rsidP="005D7A58" w14:paraId="00A59E45" w14:textId="77777777">
      <w:pPr>
        <w:ind w:left="1060"/>
        <w:rPr>
          <w:sz w:val="20"/>
          <w:szCs w:val="20"/>
        </w:rPr>
      </w:pPr>
    </w:p>
    <w:p w:rsidR="0004253C" w:rsidRPr="00450031" w:rsidP="0004253C" w14:paraId="0AB569D8" w14:textId="7B75CF85">
      <w:pPr>
        <w:ind w:left="1060"/>
        <w:rPr>
          <w:sz w:val="20"/>
          <w:szCs w:val="20"/>
        </w:rPr>
        <w:sectPr>
          <w:pgSz w:w="12240" w:h="15840"/>
          <w:pgMar w:top="1420" w:right="360" w:bottom="920" w:left="380" w:header="0" w:footer="647" w:gutter="0"/>
          <w:cols w:space="720"/>
        </w:sectPr>
      </w:pPr>
    </w:p>
    <w:p w:rsidR="00323DA5" w:rsidRPr="00450031" w:rsidP="00450031" w14:paraId="6CAA39CA" w14:textId="77777777">
      <w:pPr>
        <w:pStyle w:val="BodyText"/>
        <w:rPr>
          <w:rFonts w:ascii="Times New Roman" w:hAnsi="Times New Roman" w:cs="Times New Roman"/>
        </w:rPr>
      </w:pPr>
    </w:p>
    <w:p w:rsidR="00323DA5" w:rsidRPr="00450031" w:rsidP="00450031" w14:paraId="5977EEAC" w14:textId="77777777">
      <w:pPr>
        <w:pStyle w:val="BodyText"/>
        <w:rPr>
          <w:rFonts w:ascii="Times New Roman" w:hAnsi="Times New Roman" w:cs="Times New Roman"/>
        </w:rPr>
      </w:pPr>
    </w:p>
    <w:p w:rsidR="00323DA5" w:rsidRPr="00450031" w:rsidP="00450031" w14:paraId="690C12BA" w14:textId="77777777">
      <w:pPr>
        <w:pStyle w:val="BodyText"/>
        <w:rPr>
          <w:rFonts w:ascii="Times New Roman" w:hAnsi="Times New Roman" w:cs="Times New Roman"/>
        </w:rPr>
      </w:pPr>
    </w:p>
    <w:p w:rsidR="00323DA5" w:rsidRPr="00450031" w:rsidP="00450031" w14:paraId="0F374609" w14:textId="77777777">
      <w:pPr>
        <w:pStyle w:val="BodyText"/>
        <w:rPr>
          <w:rFonts w:ascii="Times New Roman" w:hAnsi="Times New Roman" w:cs="Times New Roman"/>
        </w:rPr>
      </w:pPr>
    </w:p>
    <w:p w:rsidR="00323DA5" w:rsidRPr="00450031" w:rsidP="00450031" w14:paraId="5686804A" w14:textId="77777777">
      <w:pPr>
        <w:pStyle w:val="BodyText"/>
        <w:rPr>
          <w:rFonts w:ascii="Times New Roman" w:hAnsi="Times New Roman" w:cs="Times New Roman"/>
        </w:rPr>
      </w:pPr>
    </w:p>
    <w:p w:rsidR="00323DA5" w:rsidRPr="00450031" w:rsidP="00450031" w14:paraId="00F4797E" w14:textId="77777777">
      <w:pPr>
        <w:pStyle w:val="BodyText"/>
        <w:rPr>
          <w:rFonts w:ascii="Times New Roman" w:hAnsi="Times New Roman" w:cs="Times New Roman"/>
        </w:rPr>
      </w:pPr>
    </w:p>
    <w:p w:rsidR="00323DA5" w:rsidRPr="00450031" w:rsidP="00450031" w14:paraId="3DE58BC0" w14:textId="77777777">
      <w:pPr>
        <w:pStyle w:val="BodyText"/>
        <w:rPr>
          <w:rFonts w:ascii="Times New Roman" w:hAnsi="Times New Roman" w:cs="Times New Roman"/>
        </w:rPr>
      </w:pPr>
    </w:p>
    <w:p w:rsidR="00323DA5" w:rsidRPr="00450031" w:rsidP="00450031" w14:paraId="2A2F0857" w14:textId="77777777">
      <w:pPr>
        <w:pStyle w:val="BodyText"/>
        <w:rPr>
          <w:rFonts w:ascii="Times New Roman" w:hAnsi="Times New Roman" w:cs="Times New Roman"/>
        </w:rPr>
      </w:pPr>
    </w:p>
    <w:p w:rsidR="00323DA5" w:rsidRPr="00450031" w:rsidP="00450031" w14:paraId="695FAA66" w14:textId="77777777">
      <w:pPr>
        <w:pStyle w:val="BodyText"/>
        <w:rPr>
          <w:rFonts w:ascii="Times New Roman" w:hAnsi="Times New Roman" w:cs="Times New Roman"/>
        </w:rPr>
      </w:pPr>
    </w:p>
    <w:p w:rsidR="00323DA5" w:rsidRPr="00450031" w:rsidP="00450031" w14:paraId="1618FF1F" w14:textId="77777777">
      <w:pPr>
        <w:pStyle w:val="BodyText"/>
        <w:rPr>
          <w:rFonts w:ascii="Times New Roman" w:hAnsi="Times New Roman" w:cs="Times New Roman"/>
        </w:rPr>
      </w:pPr>
    </w:p>
    <w:p w:rsidR="00323DA5" w:rsidRPr="00450031" w:rsidP="00450031" w14:paraId="58000999" w14:textId="77777777">
      <w:pPr>
        <w:pStyle w:val="BodyText"/>
        <w:rPr>
          <w:rFonts w:ascii="Times New Roman" w:hAnsi="Times New Roman" w:cs="Times New Roman"/>
        </w:rPr>
      </w:pPr>
    </w:p>
    <w:p w:rsidR="00323DA5" w:rsidRPr="00450031" w:rsidP="00450031" w14:paraId="147D1B69" w14:textId="77777777">
      <w:pPr>
        <w:pStyle w:val="BodyText"/>
        <w:rPr>
          <w:rFonts w:ascii="Times New Roman" w:hAnsi="Times New Roman" w:cs="Times New Roman"/>
        </w:rPr>
      </w:pPr>
    </w:p>
    <w:p w:rsidR="00323DA5" w:rsidRPr="00450031" w:rsidP="00450031" w14:paraId="1E91430B" w14:textId="77777777">
      <w:pPr>
        <w:pStyle w:val="BodyText"/>
        <w:rPr>
          <w:rFonts w:ascii="Times New Roman" w:hAnsi="Times New Roman" w:cs="Times New Roman"/>
        </w:rPr>
      </w:pPr>
    </w:p>
    <w:p w:rsidR="00323DA5" w:rsidRPr="00450031" w:rsidP="00450031" w14:paraId="45C5C3CE" w14:textId="77777777">
      <w:pPr>
        <w:pStyle w:val="BodyText"/>
        <w:rPr>
          <w:rFonts w:ascii="Times New Roman" w:hAnsi="Times New Roman" w:cs="Times New Roman"/>
        </w:rPr>
      </w:pPr>
    </w:p>
    <w:p w:rsidR="00323DA5" w:rsidRPr="00450031" w:rsidP="00450031" w14:paraId="4EF58243" w14:textId="77777777">
      <w:pPr>
        <w:pStyle w:val="BodyText"/>
        <w:rPr>
          <w:rFonts w:ascii="Times New Roman" w:hAnsi="Times New Roman" w:cs="Times New Roman"/>
        </w:rPr>
      </w:pPr>
    </w:p>
    <w:p w:rsidR="00323DA5" w:rsidRPr="00450031" w:rsidP="00450031" w14:paraId="3B9328AB" w14:textId="77777777">
      <w:pPr>
        <w:pStyle w:val="BodyText"/>
        <w:rPr>
          <w:rFonts w:ascii="Times New Roman" w:hAnsi="Times New Roman" w:cs="Times New Roman"/>
        </w:rPr>
      </w:pPr>
    </w:p>
    <w:p w:rsidR="00323DA5" w:rsidRPr="00450031" w:rsidP="00450031" w14:paraId="178C0A48" w14:textId="77777777">
      <w:pPr>
        <w:pStyle w:val="BodyText"/>
        <w:rPr>
          <w:rFonts w:ascii="Times New Roman" w:hAnsi="Times New Roman" w:cs="Times New Roman"/>
        </w:rPr>
      </w:pPr>
    </w:p>
    <w:p w:rsidR="00323DA5" w:rsidRPr="00450031" w:rsidP="00450031" w14:paraId="72731DAE" w14:textId="77777777">
      <w:pPr>
        <w:pStyle w:val="BodyText"/>
        <w:rPr>
          <w:rFonts w:ascii="Times New Roman" w:hAnsi="Times New Roman" w:cs="Times New Roman"/>
        </w:rPr>
      </w:pPr>
    </w:p>
    <w:p w:rsidR="00323DA5" w:rsidRPr="00450031" w:rsidP="00450031" w14:paraId="45469EE3" w14:textId="77777777">
      <w:pPr>
        <w:pStyle w:val="BodyText"/>
        <w:rPr>
          <w:rFonts w:ascii="Times New Roman" w:hAnsi="Times New Roman" w:cs="Times New Roman"/>
        </w:rPr>
      </w:pPr>
    </w:p>
    <w:p w:rsidR="00323DA5" w:rsidRPr="00450031" w:rsidP="00450031" w14:paraId="414A3BEA" w14:textId="77777777">
      <w:pPr>
        <w:pStyle w:val="BodyText"/>
        <w:rPr>
          <w:rFonts w:ascii="Times New Roman" w:hAnsi="Times New Roman" w:cs="Times New Roman"/>
        </w:rPr>
      </w:pPr>
    </w:p>
    <w:p w:rsidR="00323DA5" w:rsidRPr="00450031" w:rsidP="00450031" w14:paraId="57E9447E" w14:textId="77777777">
      <w:pPr>
        <w:pStyle w:val="BodyText"/>
        <w:rPr>
          <w:rFonts w:ascii="Times New Roman" w:hAnsi="Times New Roman" w:cs="Times New Roman"/>
        </w:rPr>
      </w:pPr>
    </w:p>
    <w:p w:rsidR="00323DA5" w:rsidRPr="00450031" w:rsidP="00450031" w14:paraId="2AF5705D" w14:textId="77777777">
      <w:pPr>
        <w:pStyle w:val="BodyText"/>
        <w:rPr>
          <w:rFonts w:ascii="Times New Roman" w:hAnsi="Times New Roman" w:cs="Times New Roman"/>
        </w:rPr>
      </w:pPr>
    </w:p>
    <w:p w:rsidR="00323DA5" w:rsidRPr="00450031" w:rsidP="00450031" w14:paraId="24E46A6A" w14:textId="77777777">
      <w:pPr>
        <w:pStyle w:val="BodyText"/>
        <w:spacing w:before="2"/>
        <w:rPr>
          <w:rFonts w:ascii="Times New Roman" w:hAnsi="Times New Roman" w:cs="Times New Roman"/>
        </w:rPr>
      </w:pPr>
    </w:p>
    <w:p w:rsidR="00323DA5" w:rsidRPr="00A12349" w:rsidP="00A12349" w14:paraId="69D33B0C" w14:textId="77777777">
      <w:pPr>
        <w:jc w:val="center"/>
        <w:rPr>
          <w:rFonts w:ascii="Times New Roman" w:hAnsi="Times New Roman" w:cs="Times New Roman"/>
          <w:sz w:val="20"/>
          <w:szCs w:val="20"/>
        </w:rPr>
      </w:pPr>
      <w:r w:rsidRPr="00A12349">
        <w:rPr>
          <w:rFonts w:ascii="Times New Roman" w:hAnsi="Times New Roman" w:cs="Times New Roman"/>
          <w:sz w:val="20"/>
          <w:szCs w:val="20"/>
        </w:rPr>
        <w:t>[this</w:t>
      </w:r>
      <w:r w:rsidRPr="00A12349">
        <w:rPr>
          <w:rFonts w:ascii="Times New Roman" w:hAnsi="Times New Roman" w:cs="Times New Roman"/>
          <w:spacing w:val="-2"/>
          <w:sz w:val="20"/>
          <w:szCs w:val="20"/>
        </w:rPr>
        <w:t xml:space="preserve"> </w:t>
      </w:r>
      <w:r w:rsidRPr="00A12349">
        <w:rPr>
          <w:rFonts w:ascii="Times New Roman" w:hAnsi="Times New Roman" w:cs="Times New Roman"/>
          <w:sz w:val="20"/>
          <w:szCs w:val="20"/>
        </w:rPr>
        <w:t>page</w:t>
      </w:r>
      <w:r w:rsidRPr="00A12349">
        <w:rPr>
          <w:rFonts w:ascii="Times New Roman" w:hAnsi="Times New Roman" w:cs="Times New Roman"/>
          <w:spacing w:val="-2"/>
          <w:sz w:val="20"/>
          <w:szCs w:val="20"/>
        </w:rPr>
        <w:t xml:space="preserve"> </w:t>
      </w:r>
      <w:r w:rsidRPr="00A12349">
        <w:rPr>
          <w:rFonts w:ascii="Times New Roman" w:hAnsi="Times New Roman" w:cs="Times New Roman"/>
          <w:sz w:val="20"/>
          <w:szCs w:val="20"/>
        </w:rPr>
        <w:t>intentionally</w:t>
      </w:r>
      <w:r w:rsidRPr="00A12349">
        <w:rPr>
          <w:rFonts w:ascii="Times New Roman" w:hAnsi="Times New Roman" w:cs="Times New Roman"/>
          <w:spacing w:val="-3"/>
          <w:sz w:val="20"/>
          <w:szCs w:val="20"/>
        </w:rPr>
        <w:t xml:space="preserve"> </w:t>
      </w:r>
      <w:r w:rsidRPr="00A12349">
        <w:rPr>
          <w:rFonts w:ascii="Times New Roman" w:hAnsi="Times New Roman" w:cs="Times New Roman"/>
          <w:sz w:val="20"/>
          <w:szCs w:val="20"/>
        </w:rPr>
        <w:t>left</w:t>
      </w:r>
      <w:r w:rsidRPr="00A12349">
        <w:rPr>
          <w:rFonts w:ascii="Times New Roman" w:hAnsi="Times New Roman" w:cs="Times New Roman"/>
          <w:spacing w:val="-1"/>
          <w:sz w:val="20"/>
          <w:szCs w:val="20"/>
        </w:rPr>
        <w:t xml:space="preserve"> </w:t>
      </w:r>
      <w:r w:rsidRPr="00A12349">
        <w:rPr>
          <w:rFonts w:ascii="Times New Roman" w:hAnsi="Times New Roman" w:cs="Times New Roman"/>
          <w:sz w:val="20"/>
          <w:szCs w:val="20"/>
        </w:rPr>
        <w:t>blank]</w:t>
      </w:r>
    </w:p>
    <w:p w:rsidR="00323DA5" w:rsidRPr="00450031" w:rsidP="00450031" w14:paraId="678D33B1" w14:textId="77777777">
      <w:pPr>
        <w:pStyle w:val="BodyText"/>
        <w:rPr>
          <w:rFonts w:ascii="Times New Roman" w:hAnsi="Times New Roman" w:cs="Times New Roman"/>
          <w:b/>
        </w:rPr>
      </w:pPr>
    </w:p>
    <w:p w:rsidR="00323DA5" w:rsidRPr="00450031" w:rsidP="00450031" w14:paraId="2F050291" w14:textId="77777777">
      <w:pPr>
        <w:pStyle w:val="BodyText"/>
        <w:rPr>
          <w:rFonts w:ascii="Times New Roman" w:hAnsi="Times New Roman" w:cs="Times New Roman"/>
          <w:b/>
        </w:rPr>
      </w:pPr>
    </w:p>
    <w:p w:rsidR="00323DA5" w:rsidRPr="00450031" w:rsidP="00450031" w14:paraId="6E40326A" w14:textId="77777777">
      <w:pPr>
        <w:pStyle w:val="BodyText"/>
        <w:rPr>
          <w:rFonts w:ascii="Times New Roman" w:hAnsi="Times New Roman" w:cs="Times New Roman"/>
          <w:b/>
        </w:rPr>
      </w:pPr>
    </w:p>
    <w:p w:rsidR="00323DA5" w:rsidRPr="00450031" w:rsidP="00450031" w14:paraId="2FDB0020" w14:textId="77777777">
      <w:pPr>
        <w:pStyle w:val="BodyText"/>
        <w:rPr>
          <w:rFonts w:ascii="Times New Roman" w:hAnsi="Times New Roman" w:cs="Times New Roman"/>
          <w:b/>
        </w:rPr>
      </w:pPr>
    </w:p>
    <w:p w:rsidR="00323DA5" w:rsidRPr="00450031" w:rsidP="00450031" w14:paraId="7FA08996" w14:textId="77777777">
      <w:pPr>
        <w:pStyle w:val="BodyText"/>
        <w:rPr>
          <w:rFonts w:ascii="Times New Roman" w:hAnsi="Times New Roman" w:cs="Times New Roman"/>
          <w:b/>
        </w:rPr>
      </w:pPr>
    </w:p>
    <w:p w:rsidR="00323DA5" w:rsidRPr="00450031" w:rsidP="00450031" w14:paraId="4CCB4803" w14:textId="77777777">
      <w:pPr>
        <w:pStyle w:val="BodyText"/>
        <w:rPr>
          <w:rFonts w:ascii="Times New Roman" w:hAnsi="Times New Roman" w:cs="Times New Roman"/>
          <w:b/>
        </w:rPr>
      </w:pPr>
    </w:p>
    <w:p w:rsidR="00323DA5" w:rsidRPr="00450031" w:rsidP="00450031" w14:paraId="2D967322" w14:textId="77777777">
      <w:pPr>
        <w:pStyle w:val="BodyText"/>
        <w:rPr>
          <w:rFonts w:ascii="Times New Roman" w:hAnsi="Times New Roman" w:cs="Times New Roman"/>
          <w:b/>
        </w:rPr>
      </w:pPr>
    </w:p>
    <w:p w:rsidR="00323DA5" w:rsidRPr="00450031" w:rsidP="00450031" w14:paraId="7FCBA33C" w14:textId="77777777">
      <w:pPr>
        <w:pStyle w:val="BodyText"/>
        <w:rPr>
          <w:rFonts w:ascii="Times New Roman" w:hAnsi="Times New Roman" w:cs="Times New Roman"/>
          <w:b/>
        </w:rPr>
      </w:pPr>
    </w:p>
    <w:p w:rsidR="00323DA5" w:rsidRPr="00450031" w:rsidP="00450031" w14:paraId="4242245E" w14:textId="77777777">
      <w:pPr>
        <w:pStyle w:val="BodyText"/>
        <w:rPr>
          <w:rFonts w:ascii="Times New Roman" w:hAnsi="Times New Roman" w:cs="Times New Roman"/>
          <w:b/>
        </w:rPr>
      </w:pPr>
    </w:p>
    <w:p w:rsidR="00323DA5" w:rsidRPr="00450031" w:rsidP="00450031" w14:paraId="7E79EF74" w14:textId="77777777">
      <w:pPr>
        <w:pStyle w:val="BodyText"/>
        <w:rPr>
          <w:rFonts w:ascii="Times New Roman" w:hAnsi="Times New Roman" w:cs="Times New Roman"/>
          <w:b/>
        </w:rPr>
      </w:pPr>
    </w:p>
    <w:p w:rsidR="00323DA5" w:rsidRPr="00450031" w:rsidP="00450031" w14:paraId="26E43605" w14:textId="77777777">
      <w:pPr>
        <w:pStyle w:val="BodyText"/>
        <w:rPr>
          <w:rFonts w:ascii="Times New Roman" w:hAnsi="Times New Roman" w:cs="Times New Roman"/>
          <w:b/>
        </w:rPr>
      </w:pPr>
    </w:p>
    <w:p w:rsidR="00323DA5" w:rsidRPr="00450031" w:rsidP="00450031" w14:paraId="1BF9217B" w14:textId="77777777">
      <w:pPr>
        <w:pStyle w:val="BodyText"/>
        <w:rPr>
          <w:rFonts w:ascii="Times New Roman" w:hAnsi="Times New Roman" w:cs="Times New Roman"/>
          <w:b/>
        </w:rPr>
      </w:pPr>
    </w:p>
    <w:p w:rsidR="00323DA5" w:rsidRPr="00450031" w:rsidP="00450031" w14:paraId="3F861FFC" w14:textId="77777777">
      <w:pPr>
        <w:pStyle w:val="BodyText"/>
        <w:rPr>
          <w:rFonts w:ascii="Times New Roman" w:hAnsi="Times New Roman" w:cs="Times New Roman"/>
          <w:b/>
        </w:rPr>
      </w:pPr>
    </w:p>
    <w:p w:rsidR="00323DA5" w:rsidRPr="00450031" w:rsidP="00450031" w14:paraId="1785D826" w14:textId="77777777">
      <w:pPr>
        <w:pStyle w:val="BodyText"/>
        <w:rPr>
          <w:rFonts w:ascii="Times New Roman" w:hAnsi="Times New Roman" w:cs="Times New Roman"/>
          <w:b/>
        </w:rPr>
      </w:pPr>
    </w:p>
    <w:p w:rsidR="00323DA5" w:rsidRPr="00450031" w:rsidP="00450031" w14:paraId="04C1D5DE" w14:textId="77777777">
      <w:pPr>
        <w:pStyle w:val="BodyText"/>
        <w:rPr>
          <w:rFonts w:ascii="Times New Roman" w:hAnsi="Times New Roman" w:cs="Times New Roman"/>
          <w:b/>
        </w:rPr>
      </w:pPr>
    </w:p>
    <w:p w:rsidR="00323DA5" w:rsidRPr="00450031" w:rsidP="00450031" w14:paraId="1B3651A2" w14:textId="77777777">
      <w:pPr>
        <w:pStyle w:val="BodyText"/>
        <w:rPr>
          <w:rFonts w:ascii="Times New Roman" w:hAnsi="Times New Roman" w:cs="Times New Roman"/>
          <w:b/>
        </w:rPr>
      </w:pPr>
    </w:p>
    <w:p w:rsidR="00323DA5" w:rsidRPr="00450031" w:rsidP="00450031" w14:paraId="0DE67F3C" w14:textId="77777777">
      <w:pPr>
        <w:pStyle w:val="BodyText"/>
        <w:rPr>
          <w:rFonts w:ascii="Times New Roman" w:hAnsi="Times New Roman" w:cs="Times New Roman"/>
          <w:b/>
        </w:rPr>
      </w:pPr>
    </w:p>
    <w:p w:rsidR="00323DA5" w:rsidRPr="00450031" w:rsidP="00450031" w14:paraId="5EABC9EE" w14:textId="77777777">
      <w:pPr>
        <w:pStyle w:val="BodyText"/>
        <w:rPr>
          <w:rFonts w:ascii="Times New Roman" w:hAnsi="Times New Roman" w:cs="Times New Roman"/>
          <w:b/>
        </w:rPr>
      </w:pPr>
    </w:p>
    <w:p w:rsidR="00323DA5" w:rsidRPr="00450031" w:rsidP="00450031" w14:paraId="7F6EA4F2" w14:textId="77777777">
      <w:pPr>
        <w:pStyle w:val="BodyText"/>
        <w:rPr>
          <w:rFonts w:ascii="Times New Roman" w:hAnsi="Times New Roman" w:cs="Times New Roman"/>
          <w:b/>
        </w:rPr>
      </w:pPr>
    </w:p>
    <w:p w:rsidR="00323DA5" w:rsidRPr="00450031" w:rsidP="00450031" w14:paraId="52BAD0EC" w14:textId="77777777">
      <w:pPr>
        <w:pStyle w:val="BodyText"/>
        <w:rPr>
          <w:rFonts w:ascii="Times New Roman" w:hAnsi="Times New Roman" w:cs="Times New Roman"/>
          <w:b/>
        </w:rPr>
      </w:pPr>
    </w:p>
    <w:p w:rsidR="00323DA5" w:rsidRPr="00450031" w:rsidP="00450031" w14:paraId="63EDD50F" w14:textId="77777777">
      <w:pPr>
        <w:pStyle w:val="BodyText"/>
        <w:rPr>
          <w:rFonts w:ascii="Times New Roman" w:hAnsi="Times New Roman" w:cs="Times New Roman"/>
          <w:b/>
        </w:rPr>
      </w:pPr>
    </w:p>
    <w:p w:rsidR="00323DA5" w:rsidRPr="00450031" w:rsidP="00450031" w14:paraId="36138CCC" w14:textId="77777777">
      <w:pPr>
        <w:pStyle w:val="BodyText"/>
        <w:rPr>
          <w:rFonts w:ascii="Times New Roman" w:hAnsi="Times New Roman" w:cs="Times New Roman"/>
          <w:b/>
        </w:rPr>
      </w:pPr>
    </w:p>
    <w:p w:rsidR="00323DA5" w:rsidRPr="00450031" w:rsidP="00450031" w14:paraId="270D3A9D" w14:textId="77777777">
      <w:pPr>
        <w:pStyle w:val="BodyText"/>
        <w:rPr>
          <w:rFonts w:ascii="Times New Roman" w:hAnsi="Times New Roman" w:cs="Times New Roman"/>
          <w:b/>
        </w:rPr>
      </w:pPr>
    </w:p>
    <w:p w:rsidR="00323DA5" w:rsidRPr="00450031" w:rsidP="00450031" w14:paraId="418E5DF8" w14:textId="77777777">
      <w:pPr>
        <w:pStyle w:val="BodyText"/>
        <w:rPr>
          <w:rFonts w:ascii="Times New Roman" w:hAnsi="Times New Roman" w:cs="Times New Roman"/>
          <w:b/>
        </w:rPr>
      </w:pPr>
    </w:p>
    <w:p w:rsidR="00323DA5" w:rsidRPr="00450031" w:rsidP="00450031" w14:paraId="0DB7D122" w14:textId="77777777">
      <w:pPr>
        <w:pStyle w:val="BodyText"/>
        <w:rPr>
          <w:rFonts w:ascii="Times New Roman" w:hAnsi="Times New Roman" w:cs="Times New Roman"/>
          <w:b/>
        </w:rPr>
      </w:pPr>
    </w:p>
    <w:p w:rsidR="00323DA5" w:rsidRPr="00450031" w:rsidP="00450031" w14:paraId="5FDEB741" w14:textId="77777777">
      <w:pPr>
        <w:pStyle w:val="BodyText"/>
        <w:rPr>
          <w:rFonts w:ascii="Times New Roman" w:hAnsi="Times New Roman" w:cs="Times New Roman"/>
          <w:b/>
        </w:rPr>
      </w:pPr>
    </w:p>
    <w:p w:rsidR="00323DA5" w:rsidRPr="00450031" w:rsidP="00450031" w14:paraId="7E291166" w14:textId="77777777">
      <w:pPr>
        <w:pStyle w:val="BodyText"/>
        <w:rPr>
          <w:rFonts w:ascii="Times New Roman" w:hAnsi="Times New Roman" w:cs="Times New Roman"/>
          <w:b/>
        </w:rPr>
      </w:pPr>
    </w:p>
    <w:p w:rsidR="00323DA5" w:rsidRPr="00450031" w:rsidP="00450031" w14:paraId="088D7FA0" w14:textId="77777777">
      <w:pPr>
        <w:pStyle w:val="BodyText"/>
        <w:spacing w:before="9"/>
        <w:rPr>
          <w:rFonts w:ascii="Times New Roman" w:hAnsi="Times New Roman" w:cs="Times New Roman"/>
          <w:b/>
        </w:rPr>
      </w:pPr>
    </w:p>
    <w:p w:rsidR="006508A8" w:rsidRPr="00450031" w:rsidP="00450031" w14:paraId="1AD93ED5" w14:textId="77777777">
      <w:pPr>
        <w:pStyle w:val="BodyText"/>
        <w:spacing w:before="60"/>
        <w:ind w:left="4317" w:right="3800"/>
        <w:rPr>
          <w:rFonts w:ascii="Times New Roman" w:hAnsi="Times New Roman" w:cs="Times New Roman"/>
        </w:rPr>
      </w:pPr>
    </w:p>
    <w:p w:rsidR="006508A8" w:rsidRPr="00450031" w:rsidP="00450031" w14:paraId="533FF674" w14:textId="77777777">
      <w:pPr>
        <w:pStyle w:val="BodyText"/>
        <w:spacing w:before="60"/>
        <w:ind w:left="4317" w:right="3800"/>
        <w:rPr>
          <w:rFonts w:ascii="Times New Roman" w:hAnsi="Times New Roman" w:cs="Times New Roman"/>
        </w:rPr>
      </w:pPr>
    </w:p>
    <w:p w:rsidR="00323DA5" w:rsidRPr="00450031" w:rsidP="00450031" w14:paraId="5AD4D507" w14:textId="77777777">
      <w:pPr>
        <w:rPr>
          <w:rFonts w:ascii="Times New Roman" w:hAnsi="Times New Roman" w:cs="Times New Roman"/>
          <w:sz w:val="20"/>
          <w:szCs w:val="20"/>
        </w:rPr>
        <w:sectPr w:rsidSect="00E83939">
          <w:headerReference w:type="even" r:id="rId40"/>
          <w:headerReference w:type="default" r:id="rId41"/>
          <w:footerReference w:type="default" r:id="rId42"/>
          <w:headerReference w:type="first" r:id="rId43"/>
          <w:pgSz w:w="12240" w:h="15840"/>
          <w:pgMar w:top="1500" w:right="360" w:bottom="280" w:left="380" w:header="0" w:footer="648" w:gutter="0"/>
          <w:cols w:space="720"/>
          <w:docGrid w:linePitch="299"/>
        </w:sectPr>
      </w:pPr>
    </w:p>
    <w:p w:rsidR="007F60E1" w:rsidP="007F60E1" w14:paraId="4556E79A" w14:textId="77777777">
      <w:pPr>
        <w:spacing w:before="68"/>
        <w:ind w:right="458"/>
        <w:jc w:val="right"/>
        <w:rPr>
          <w:rFonts w:ascii="Arial"/>
          <w:sz w:val="16"/>
        </w:rPr>
      </w:pPr>
      <w:r>
        <w:rPr>
          <w:rFonts w:ascii="Arial"/>
          <w:sz w:val="16"/>
        </w:rPr>
        <w:t>OMB</w:t>
      </w:r>
      <w:r>
        <w:rPr>
          <w:rFonts w:ascii="Arial"/>
          <w:spacing w:val="-2"/>
          <w:sz w:val="16"/>
        </w:rPr>
        <w:t xml:space="preserve"> </w:t>
      </w:r>
      <w:r>
        <w:rPr>
          <w:rFonts w:ascii="Arial"/>
          <w:sz w:val="16"/>
        </w:rPr>
        <w:t>Number:</w:t>
      </w:r>
      <w:r>
        <w:rPr>
          <w:rFonts w:ascii="Arial"/>
          <w:spacing w:val="-1"/>
          <w:sz w:val="16"/>
        </w:rPr>
        <w:t xml:space="preserve"> </w:t>
      </w:r>
      <w:r>
        <w:rPr>
          <w:rFonts w:ascii="Arial"/>
          <w:sz w:val="16"/>
        </w:rPr>
        <w:t>4040-0004</w:t>
      </w:r>
    </w:p>
    <w:p w:rsidR="007F60E1" w:rsidP="007F60E1" w14:paraId="31FFE42D" w14:textId="62F071E3">
      <w:pPr>
        <w:spacing w:before="49" w:after="2"/>
        <w:ind w:right="385"/>
        <w:jc w:val="right"/>
        <w:rPr>
          <w:rFonts w:ascii="Arial"/>
          <w:sz w:val="16"/>
        </w:rPr>
      </w:pPr>
      <w:r>
        <w:rPr>
          <w:noProof/>
        </w:rPr>
        <mc:AlternateContent>
          <mc:Choice Requires="wps">
            <w:drawing>
              <wp:anchor distT="0" distB="0" distL="114300" distR="114300" simplePos="0" relativeHeight="251692032" behindDoc="1" locked="0" layoutInCell="1" allowOverlap="1">
                <wp:simplePos x="0" y="0"/>
                <wp:positionH relativeFrom="page">
                  <wp:posOffset>707390</wp:posOffset>
                </wp:positionH>
                <wp:positionV relativeFrom="paragraph">
                  <wp:posOffset>727075</wp:posOffset>
                </wp:positionV>
                <wp:extent cx="102235" cy="102235"/>
                <wp:effectExtent l="0" t="0" r="0" b="0"/>
                <wp:wrapNone/>
                <wp:docPr id="13470" name="docshape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2" o:spid="_x0000_s1043" style="width:8.05pt;height:8.05pt;margin-top:57.25pt;margin-left:55.7pt;mso-height-percent:0;mso-height-relative:page;mso-position-horizontal-relative:page;mso-width-percent:0;mso-width-relative:page;mso-wrap-distance-bottom:0;mso-wrap-distance-left:9pt;mso-wrap-distance-right:9pt;mso-wrap-distance-top:0;mso-wrap-style:square;position:absolute;visibility:visible;v-text-anchor:top;z-index:-251623424" filled="f" strokeweight="0.72pt"/>
            </w:pict>
          </mc:Fallback>
        </mc:AlternateContent>
      </w:r>
      <w:r>
        <w:rPr>
          <w:noProof/>
        </w:rPr>
        <mc:AlternateContent>
          <mc:Choice Requires="wps">
            <w:drawing>
              <wp:anchor distT="0" distB="0" distL="114300" distR="114300" simplePos="0" relativeHeight="251694080" behindDoc="1" locked="0" layoutInCell="1" allowOverlap="1">
                <wp:simplePos x="0" y="0"/>
                <wp:positionH relativeFrom="page">
                  <wp:posOffset>708025</wp:posOffset>
                </wp:positionH>
                <wp:positionV relativeFrom="paragraph">
                  <wp:posOffset>965835</wp:posOffset>
                </wp:positionV>
                <wp:extent cx="102235" cy="102235"/>
                <wp:effectExtent l="0" t="0" r="0" b="0"/>
                <wp:wrapNone/>
                <wp:docPr id="13471" name="docshape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3" o:spid="_x0000_s1044" style="width:8.05pt;height:8.05pt;margin-top:76.05pt;margin-left:55.75pt;mso-height-percent:0;mso-height-relative:page;mso-position-horizontal-relative:page;mso-width-percent:0;mso-width-relative:page;mso-wrap-distance-bottom:0;mso-wrap-distance-left:9pt;mso-wrap-distance-right:9pt;mso-wrap-distance-top:0;mso-wrap-style:square;position:absolute;visibility:visible;v-text-anchor:top;z-index:-251621376" filled="f" strokeweight="0.72pt"/>
            </w:pict>
          </mc:Fallback>
        </mc:AlternateContent>
      </w:r>
      <w:r>
        <w:rPr>
          <w:noProof/>
        </w:rPr>
        <mc:AlternateContent>
          <mc:Choice Requires="wps">
            <w:drawing>
              <wp:anchor distT="0" distB="0" distL="114300" distR="114300" simplePos="0" relativeHeight="251696128" behindDoc="1" locked="0" layoutInCell="1" allowOverlap="1">
                <wp:simplePos x="0" y="0"/>
                <wp:positionH relativeFrom="page">
                  <wp:posOffset>698500</wp:posOffset>
                </wp:positionH>
                <wp:positionV relativeFrom="paragraph">
                  <wp:posOffset>1202690</wp:posOffset>
                </wp:positionV>
                <wp:extent cx="102235" cy="102235"/>
                <wp:effectExtent l="0" t="0" r="0" b="0"/>
                <wp:wrapNone/>
                <wp:docPr id="13472" name="docshape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4" o:spid="_x0000_s1045" style="width:8.05pt;height:8.05pt;margin-top:94.7pt;margin-left:55pt;mso-height-percent:0;mso-height-relative:page;mso-position-horizontal-relative:page;mso-width-percent:0;mso-width-relative:page;mso-wrap-distance-bottom:0;mso-wrap-distance-left:9pt;mso-wrap-distance-right:9pt;mso-wrap-distance-top:0;mso-wrap-style:square;position:absolute;visibility:visible;v-text-anchor:top;z-index:-251619328" filled="f" strokeweight="0.72pt"/>
            </w:pict>
          </mc:Fallback>
        </mc:AlternateContent>
      </w:r>
      <w:r>
        <w:rPr>
          <w:noProof/>
        </w:rPr>
        <mc:AlternateContent>
          <mc:Choice Requires="wps">
            <w:drawing>
              <wp:anchor distT="0" distB="0" distL="114300" distR="114300" simplePos="0" relativeHeight="251698176" behindDoc="1" locked="0" layoutInCell="1" allowOverlap="1">
                <wp:simplePos x="0" y="0"/>
                <wp:positionH relativeFrom="page">
                  <wp:posOffset>2677795</wp:posOffset>
                </wp:positionH>
                <wp:positionV relativeFrom="paragraph">
                  <wp:posOffset>727075</wp:posOffset>
                </wp:positionV>
                <wp:extent cx="102235" cy="102235"/>
                <wp:effectExtent l="0" t="0" r="0" b="0"/>
                <wp:wrapNone/>
                <wp:docPr id="13473" name="docshape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5" o:spid="_x0000_s1046" style="width:8.05pt;height:8.05pt;margin-top:57.25pt;margin-left:210.85pt;mso-height-percent:0;mso-height-relative:page;mso-position-horizontal-relative:page;mso-width-percent:0;mso-width-relative:page;mso-wrap-distance-bottom:0;mso-wrap-distance-left:9pt;mso-wrap-distance-right:9pt;mso-wrap-distance-top:0;mso-wrap-style:square;position:absolute;visibility:visible;v-text-anchor:top;z-index:-251617280" filled="f" strokeweight="0.72pt"/>
            </w:pict>
          </mc:Fallback>
        </mc:AlternateContent>
      </w:r>
      <w:r>
        <w:rPr>
          <w:noProof/>
        </w:rPr>
        <mc:AlternateContent>
          <mc:Choice Requires="wps">
            <w:drawing>
              <wp:anchor distT="0" distB="0" distL="114300" distR="114300" simplePos="0" relativeHeight="251700224" behindDoc="1" locked="0" layoutInCell="1" allowOverlap="1">
                <wp:simplePos x="0" y="0"/>
                <wp:positionH relativeFrom="page">
                  <wp:posOffset>2677795</wp:posOffset>
                </wp:positionH>
                <wp:positionV relativeFrom="paragraph">
                  <wp:posOffset>966470</wp:posOffset>
                </wp:positionV>
                <wp:extent cx="102235" cy="102235"/>
                <wp:effectExtent l="0" t="0" r="0" b="0"/>
                <wp:wrapNone/>
                <wp:docPr id="13474" name="docshape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6" o:spid="_x0000_s1047" style="width:8.05pt;height:8.05pt;margin-top:76.1pt;margin-left:210.85pt;mso-height-percent:0;mso-height-relative:page;mso-position-horizontal-relative:page;mso-width-percent:0;mso-width-relative:page;mso-wrap-distance-bottom:0;mso-wrap-distance-left:9pt;mso-wrap-distance-right:9pt;mso-wrap-distance-top:0;mso-wrap-style:square;position:absolute;visibility:visible;v-text-anchor:top;z-index:-251615232" filled="f" strokeweight="0.72pt"/>
            </w:pict>
          </mc:Fallback>
        </mc:AlternateContent>
      </w:r>
      <w:r>
        <w:rPr>
          <w:noProof/>
        </w:rPr>
        <mc:AlternateContent>
          <mc:Choice Requires="wps">
            <w:drawing>
              <wp:anchor distT="0" distB="0" distL="114300" distR="114300" simplePos="0" relativeHeight="251702272" behindDoc="1" locked="0" layoutInCell="1" allowOverlap="1">
                <wp:simplePos x="0" y="0"/>
                <wp:positionH relativeFrom="page">
                  <wp:posOffset>2677795</wp:posOffset>
                </wp:positionH>
                <wp:positionV relativeFrom="paragraph">
                  <wp:posOffset>1212850</wp:posOffset>
                </wp:positionV>
                <wp:extent cx="102235" cy="102235"/>
                <wp:effectExtent l="0" t="0" r="0" b="0"/>
                <wp:wrapNone/>
                <wp:docPr id="13475" name="docshape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7" o:spid="_x0000_s1048" style="width:8.05pt;height:8.05pt;margin-top:95.5pt;margin-left:210.85pt;mso-height-percent:0;mso-height-relative:page;mso-position-horizontal-relative:page;mso-width-percent:0;mso-width-relative:page;mso-wrap-distance-bottom:0;mso-wrap-distance-left:9pt;mso-wrap-distance-right:9pt;mso-wrap-distance-top:0;mso-wrap-style:square;position:absolute;visibility:visible;v-text-anchor:top;z-index:-251613184" filled="f" strokeweight="0.72pt"/>
            </w:pict>
          </mc:Fallback>
        </mc:AlternateContent>
      </w:r>
      <w:r>
        <w:rPr>
          <w:noProof/>
        </w:rPr>
        <mc:AlternateContent>
          <mc:Choice Requires="wps">
            <w:drawing>
              <wp:anchor distT="0" distB="0" distL="114300" distR="114300" simplePos="0" relativeHeight="251704320" behindDoc="1" locked="0" layoutInCell="1" allowOverlap="1">
                <wp:simplePos x="0" y="0"/>
                <wp:positionH relativeFrom="page">
                  <wp:posOffset>4065905</wp:posOffset>
                </wp:positionH>
                <wp:positionV relativeFrom="paragraph">
                  <wp:posOffset>1261110</wp:posOffset>
                </wp:positionV>
                <wp:extent cx="827405" cy="0"/>
                <wp:effectExtent l="0" t="0" r="0" b="0"/>
                <wp:wrapNone/>
                <wp:docPr id="13476" name="Line 1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827405" cy="0"/>
                        </a:xfrm>
                        <a:prstGeom prst="line">
                          <a:avLst/>
                        </a:prstGeom>
                        <a:noFill/>
                        <a:ln w="7201">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6" o:spid="_x0000_s1049" style="mso-height-percent:0;mso-height-relative:page;mso-position-horizontal-relative:page;mso-width-percent:0;mso-width-relative:page;mso-wrap-distance-bottom:0;mso-wrap-distance-left:9pt;mso-wrap-distance-right:9pt;mso-wrap-distance-top:0;mso-wrap-style:square;position:absolute;visibility:visible;z-index:-251611136" from="320.15pt,99.3pt" to="385.3pt,99.3pt" strokeweight="0.57pt"/>
            </w:pict>
          </mc:Fallback>
        </mc:AlternateContent>
      </w:r>
      <w:r>
        <w:rPr>
          <w:rFonts w:ascii="Arial"/>
          <w:sz w:val="16"/>
        </w:rPr>
        <w:t>Expiration</w:t>
      </w:r>
      <w:r>
        <w:rPr>
          <w:rFonts w:ascii="Arial"/>
          <w:spacing w:val="-4"/>
          <w:sz w:val="16"/>
        </w:rPr>
        <w:t xml:space="preserve"> </w:t>
      </w:r>
      <w:r>
        <w:rPr>
          <w:rFonts w:ascii="Arial"/>
          <w:sz w:val="16"/>
        </w:rPr>
        <w:t>Date:</w:t>
      </w:r>
      <w:r>
        <w:rPr>
          <w:rFonts w:ascii="Arial"/>
          <w:spacing w:val="-2"/>
          <w:sz w:val="16"/>
        </w:rPr>
        <w:t xml:space="preserve"> </w:t>
      </w:r>
      <w:r>
        <w:rPr>
          <w:rFonts w:ascii="Arial"/>
          <w:sz w:val="16"/>
        </w:rPr>
        <w:t>1</w:t>
      </w:r>
      <w:r w:rsidR="006C6953">
        <w:rPr>
          <w:rFonts w:ascii="Arial"/>
          <w:sz w:val="16"/>
        </w:rPr>
        <w:t>1/30/2025</w:t>
      </w:r>
    </w:p>
    <w:tbl>
      <w:tblPr>
        <w:tblW w:w="0" w:type="auto"/>
        <w:tblInd w:w="6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132"/>
        <w:gridCol w:w="713"/>
        <w:gridCol w:w="1068"/>
        <w:gridCol w:w="296"/>
        <w:gridCol w:w="5399"/>
      </w:tblGrid>
      <w:tr w14:paraId="1F880713" w14:textId="77777777" w:rsidTr="00322FF6">
        <w:tblPrEx>
          <w:tblW w:w="0" w:type="auto"/>
          <w:tblInd w:w="6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378"/>
        </w:trPr>
        <w:tc>
          <w:tcPr>
            <w:tcW w:w="10608" w:type="dxa"/>
            <w:gridSpan w:val="5"/>
          </w:tcPr>
          <w:p w:rsidR="007F60E1" w:rsidP="00322FF6" w14:paraId="40E15509" w14:textId="77777777">
            <w:pPr>
              <w:pStyle w:val="TableParagraph"/>
              <w:spacing w:line="224" w:lineRule="exact"/>
              <w:ind w:left="18"/>
              <w:rPr>
                <w:rFonts w:ascii="Arial"/>
                <w:b/>
                <w:sz w:val="20"/>
              </w:rPr>
            </w:pPr>
            <w:r>
              <w:rPr>
                <w:rFonts w:ascii="Arial"/>
                <w:b/>
                <w:sz w:val="20"/>
              </w:rPr>
              <w:t>Application</w:t>
            </w:r>
            <w:r>
              <w:rPr>
                <w:rFonts w:ascii="Arial"/>
                <w:b/>
                <w:spacing w:val="-8"/>
                <w:sz w:val="20"/>
              </w:rPr>
              <w:t xml:space="preserve"> </w:t>
            </w:r>
            <w:r>
              <w:rPr>
                <w:rFonts w:ascii="Arial"/>
                <w:b/>
                <w:sz w:val="20"/>
              </w:rPr>
              <w:t>for</w:t>
            </w:r>
            <w:r>
              <w:rPr>
                <w:rFonts w:ascii="Arial"/>
                <w:b/>
                <w:spacing w:val="-9"/>
                <w:sz w:val="20"/>
              </w:rPr>
              <w:t xml:space="preserve"> </w:t>
            </w:r>
            <w:r>
              <w:rPr>
                <w:rFonts w:ascii="Arial"/>
                <w:b/>
                <w:sz w:val="20"/>
              </w:rPr>
              <w:t>Federal</w:t>
            </w:r>
            <w:r>
              <w:rPr>
                <w:rFonts w:ascii="Arial"/>
                <w:b/>
                <w:spacing w:val="-3"/>
                <w:sz w:val="20"/>
              </w:rPr>
              <w:t xml:space="preserve"> </w:t>
            </w:r>
            <w:r>
              <w:rPr>
                <w:rFonts w:ascii="Arial"/>
                <w:b/>
                <w:sz w:val="20"/>
              </w:rPr>
              <w:t>Assistance</w:t>
            </w:r>
            <w:r>
              <w:rPr>
                <w:rFonts w:ascii="Arial"/>
                <w:b/>
                <w:spacing w:val="-7"/>
                <w:sz w:val="20"/>
              </w:rPr>
              <w:t xml:space="preserve"> </w:t>
            </w:r>
            <w:r>
              <w:rPr>
                <w:rFonts w:ascii="Arial"/>
                <w:b/>
                <w:sz w:val="20"/>
              </w:rPr>
              <w:t>SF-424</w:t>
            </w:r>
          </w:p>
        </w:tc>
      </w:tr>
      <w:tr w14:paraId="662ED95C" w14:textId="77777777" w:rsidTr="00322FF6">
        <w:tblPrEx>
          <w:tblW w:w="0" w:type="auto"/>
          <w:tblInd w:w="614" w:type="dxa"/>
          <w:tblLayout w:type="fixed"/>
          <w:tblCellMar>
            <w:left w:w="0" w:type="dxa"/>
            <w:right w:w="0" w:type="dxa"/>
          </w:tblCellMar>
          <w:tblLook w:val="01E0"/>
        </w:tblPrEx>
        <w:trPr>
          <w:trHeight w:val="702"/>
        </w:trPr>
        <w:tc>
          <w:tcPr>
            <w:tcW w:w="3132" w:type="dxa"/>
            <w:vMerge w:val="restart"/>
            <w:tcBorders>
              <w:right w:val="single" w:sz="4" w:space="0" w:color="000000"/>
            </w:tcBorders>
          </w:tcPr>
          <w:p w:rsidR="007F60E1" w:rsidP="00322FF6" w14:paraId="40841E59" w14:textId="77777777">
            <w:pPr>
              <w:pStyle w:val="TableParagraph"/>
              <w:spacing w:before="82" w:line="451" w:lineRule="auto"/>
              <w:ind w:left="417" w:right="1084" w:hanging="310"/>
              <w:rPr>
                <w:rFonts w:ascii="Arial"/>
                <w:sz w:val="18"/>
              </w:rPr>
            </w:pPr>
            <w:r>
              <w:rPr>
                <w:rFonts w:ascii="Arial"/>
                <w:sz w:val="18"/>
              </w:rPr>
              <w:t>*1. Type of Submission:</w:t>
            </w:r>
            <w:r>
              <w:rPr>
                <w:rFonts w:ascii="Arial"/>
                <w:spacing w:val="-47"/>
                <w:sz w:val="18"/>
              </w:rPr>
              <w:t xml:space="preserve"> </w:t>
            </w:r>
            <w:r>
              <w:rPr>
                <w:rFonts w:ascii="Arial"/>
                <w:sz w:val="18"/>
              </w:rPr>
              <w:t>Preapplication</w:t>
            </w:r>
            <w:r>
              <w:rPr>
                <w:rFonts w:ascii="Arial"/>
                <w:spacing w:val="1"/>
                <w:sz w:val="18"/>
              </w:rPr>
              <w:t xml:space="preserve"> </w:t>
            </w:r>
            <w:r>
              <w:rPr>
                <w:rFonts w:ascii="Arial"/>
                <w:sz w:val="18"/>
              </w:rPr>
              <w:t>Application</w:t>
            </w:r>
          </w:p>
          <w:p w:rsidR="007F60E1" w:rsidP="00322FF6" w14:paraId="278D09E2" w14:textId="77777777">
            <w:pPr>
              <w:pStyle w:val="TableParagraph"/>
              <w:spacing w:before="6"/>
              <w:ind w:left="417"/>
              <w:rPr>
                <w:rFonts w:ascii="Arial"/>
                <w:sz w:val="18"/>
              </w:rPr>
            </w:pPr>
            <w:r>
              <w:rPr>
                <w:rFonts w:ascii="Arial"/>
                <w:sz w:val="18"/>
              </w:rPr>
              <w:t>Changed/Corrected</w:t>
            </w:r>
            <w:r>
              <w:rPr>
                <w:rFonts w:ascii="Arial"/>
                <w:spacing w:val="-8"/>
                <w:sz w:val="18"/>
              </w:rPr>
              <w:t xml:space="preserve"> </w:t>
            </w:r>
            <w:r>
              <w:rPr>
                <w:rFonts w:ascii="Arial"/>
                <w:sz w:val="18"/>
              </w:rPr>
              <w:t>Application</w:t>
            </w:r>
          </w:p>
        </w:tc>
        <w:tc>
          <w:tcPr>
            <w:tcW w:w="2077" w:type="dxa"/>
            <w:gridSpan w:val="3"/>
            <w:vMerge w:val="restart"/>
            <w:tcBorders>
              <w:left w:val="single" w:sz="4" w:space="0" w:color="000000"/>
              <w:right w:val="nil"/>
            </w:tcBorders>
          </w:tcPr>
          <w:p w:rsidR="007F60E1" w:rsidP="00322FF6" w14:paraId="68C0FCDD" w14:textId="77777777">
            <w:pPr>
              <w:pStyle w:val="TableParagraph"/>
              <w:spacing w:before="82" w:line="451" w:lineRule="auto"/>
              <w:ind w:left="424" w:right="134" w:hanging="308"/>
              <w:rPr>
                <w:rFonts w:ascii="Arial"/>
                <w:sz w:val="18"/>
              </w:rPr>
            </w:pPr>
            <w:r>
              <w:rPr>
                <w:rFonts w:ascii="Arial"/>
                <w:sz w:val="18"/>
              </w:rPr>
              <w:t>*2. Type of Application</w:t>
            </w:r>
            <w:r>
              <w:rPr>
                <w:rFonts w:ascii="Arial"/>
                <w:spacing w:val="-47"/>
                <w:sz w:val="18"/>
              </w:rPr>
              <w:t xml:space="preserve"> </w:t>
            </w:r>
            <w:r>
              <w:rPr>
                <w:rFonts w:ascii="Arial"/>
                <w:sz w:val="18"/>
              </w:rPr>
              <w:t>New</w:t>
            </w:r>
          </w:p>
          <w:p w:rsidR="007F60E1" w:rsidP="00322FF6" w14:paraId="4EB19B5A" w14:textId="77777777">
            <w:pPr>
              <w:pStyle w:val="TableParagraph"/>
              <w:spacing w:before="7"/>
              <w:ind w:left="374"/>
              <w:rPr>
                <w:rFonts w:ascii="Arial"/>
                <w:sz w:val="18"/>
              </w:rPr>
            </w:pPr>
            <w:r>
              <w:rPr>
                <w:rFonts w:ascii="Arial"/>
                <w:sz w:val="18"/>
              </w:rPr>
              <w:t>Continuation</w:t>
            </w:r>
          </w:p>
          <w:p w:rsidR="007F60E1" w:rsidP="00322FF6" w14:paraId="0EA1A936" w14:textId="77777777">
            <w:pPr>
              <w:pStyle w:val="TableParagraph"/>
              <w:rPr>
                <w:rFonts w:ascii="Arial"/>
                <w:sz w:val="16"/>
              </w:rPr>
            </w:pPr>
          </w:p>
          <w:p w:rsidR="007F60E1" w:rsidP="00322FF6" w14:paraId="6AE5241A" w14:textId="77777777">
            <w:pPr>
              <w:pStyle w:val="TableParagraph"/>
              <w:ind w:left="374"/>
              <w:rPr>
                <w:rFonts w:ascii="Arial"/>
                <w:sz w:val="18"/>
              </w:rPr>
            </w:pPr>
            <w:r>
              <w:rPr>
                <w:rFonts w:ascii="Arial"/>
                <w:sz w:val="18"/>
              </w:rPr>
              <w:t>Revision</w:t>
            </w:r>
          </w:p>
        </w:tc>
        <w:tc>
          <w:tcPr>
            <w:tcW w:w="5399" w:type="dxa"/>
            <w:tcBorders>
              <w:left w:val="nil"/>
              <w:bottom w:val="nil"/>
            </w:tcBorders>
          </w:tcPr>
          <w:p w:rsidR="007F60E1" w:rsidP="00322FF6" w14:paraId="73A6EF14" w14:textId="77777777">
            <w:pPr>
              <w:pStyle w:val="TableParagraph"/>
              <w:spacing w:before="121"/>
              <w:ind w:left="181"/>
              <w:rPr>
                <w:rFonts w:ascii="Arial"/>
                <w:sz w:val="18"/>
              </w:rPr>
            </w:pPr>
            <w:r>
              <w:rPr>
                <w:rFonts w:ascii="Arial"/>
                <w:sz w:val="18"/>
              </w:rPr>
              <w:t>*</w:t>
            </w:r>
            <w:r>
              <w:rPr>
                <w:rFonts w:ascii="Arial"/>
                <w:spacing w:val="-3"/>
                <w:sz w:val="18"/>
              </w:rPr>
              <w:t xml:space="preserve"> </w:t>
            </w:r>
            <w:r>
              <w:rPr>
                <w:rFonts w:ascii="Arial"/>
                <w:sz w:val="18"/>
              </w:rPr>
              <w:t>If</w:t>
            </w:r>
            <w:r>
              <w:rPr>
                <w:rFonts w:ascii="Arial"/>
                <w:spacing w:val="-2"/>
                <w:sz w:val="18"/>
              </w:rPr>
              <w:t xml:space="preserve"> </w:t>
            </w:r>
            <w:r>
              <w:rPr>
                <w:rFonts w:ascii="Arial"/>
                <w:sz w:val="18"/>
              </w:rPr>
              <w:t>Revision,</w:t>
            </w:r>
            <w:r>
              <w:rPr>
                <w:rFonts w:ascii="Arial"/>
                <w:spacing w:val="-4"/>
                <w:sz w:val="18"/>
              </w:rPr>
              <w:t xml:space="preserve"> </w:t>
            </w:r>
            <w:r>
              <w:rPr>
                <w:rFonts w:ascii="Arial"/>
                <w:sz w:val="18"/>
              </w:rPr>
              <w:t>select</w:t>
            </w:r>
            <w:r>
              <w:rPr>
                <w:rFonts w:ascii="Arial"/>
                <w:spacing w:val="-4"/>
                <w:sz w:val="18"/>
              </w:rPr>
              <w:t xml:space="preserve"> </w:t>
            </w:r>
            <w:r>
              <w:rPr>
                <w:rFonts w:ascii="Arial"/>
                <w:sz w:val="18"/>
              </w:rPr>
              <w:t>appropriate</w:t>
            </w:r>
            <w:r>
              <w:rPr>
                <w:rFonts w:ascii="Arial"/>
                <w:spacing w:val="-1"/>
                <w:sz w:val="18"/>
              </w:rPr>
              <w:t xml:space="preserve"> </w:t>
            </w:r>
            <w:r>
              <w:rPr>
                <w:rFonts w:ascii="Arial"/>
                <w:sz w:val="18"/>
              </w:rPr>
              <w:t>letter(s)</w:t>
            </w:r>
          </w:p>
        </w:tc>
      </w:tr>
      <w:tr w14:paraId="135620D2" w14:textId="77777777" w:rsidTr="00322FF6">
        <w:tblPrEx>
          <w:tblW w:w="0" w:type="auto"/>
          <w:tblInd w:w="614" w:type="dxa"/>
          <w:tblLayout w:type="fixed"/>
          <w:tblCellMar>
            <w:left w:w="0" w:type="dxa"/>
            <w:right w:w="0" w:type="dxa"/>
          </w:tblCellMar>
          <w:tblLook w:val="01E0"/>
        </w:tblPrEx>
        <w:trPr>
          <w:trHeight w:val="867"/>
        </w:trPr>
        <w:tc>
          <w:tcPr>
            <w:tcW w:w="3132" w:type="dxa"/>
            <w:vMerge/>
            <w:tcBorders>
              <w:top w:val="nil"/>
              <w:right w:val="single" w:sz="4" w:space="0" w:color="000000"/>
            </w:tcBorders>
          </w:tcPr>
          <w:p w:rsidR="007F60E1" w:rsidP="00322FF6" w14:paraId="2E558B72" w14:textId="77777777">
            <w:pPr>
              <w:rPr>
                <w:sz w:val="2"/>
                <w:szCs w:val="2"/>
              </w:rPr>
            </w:pPr>
          </w:p>
        </w:tc>
        <w:tc>
          <w:tcPr>
            <w:tcW w:w="2077" w:type="dxa"/>
            <w:gridSpan w:val="3"/>
            <w:vMerge/>
            <w:tcBorders>
              <w:top w:val="nil"/>
              <w:left w:val="single" w:sz="4" w:space="0" w:color="000000"/>
              <w:right w:val="nil"/>
            </w:tcBorders>
          </w:tcPr>
          <w:p w:rsidR="007F60E1" w:rsidP="00322FF6" w14:paraId="22D352E8" w14:textId="77777777">
            <w:pPr>
              <w:rPr>
                <w:sz w:val="2"/>
                <w:szCs w:val="2"/>
              </w:rPr>
            </w:pPr>
          </w:p>
        </w:tc>
        <w:tc>
          <w:tcPr>
            <w:tcW w:w="5399" w:type="dxa"/>
            <w:tcBorders>
              <w:top w:val="nil"/>
              <w:left w:val="nil"/>
            </w:tcBorders>
          </w:tcPr>
          <w:p w:rsidR="007F60E1" w:rsidP="00322FF6" w14:paraId="2020547E" w14:textId="77777777">
            <w:pPr>
              <w:pStyle w:val="TableParagraph"/>
              <w:spacing w:before="56"/>
              <w:ind w:left="181"/>
              <w:rPr>
                <w:rFonts w:ascii="Arial"/>
                <w:sz w:val="18"/>
              </w:rPr>
            </w:pPr>
            <w:r>
              <w:rPr>
                <w:rFonts w:ascii="Arial"/>
                <w:sz w:val="18"/>
              </w:rPr>
              <w:t>*Other</w:t>
            </w:r>
            <w:r>
              <w:rPr>
                <w:rFonts w:ascii="Arial"/>
                <w:spacing w:val="-4"/>
                <w:sz w:val="18"/>
              </w:rPr>
              <w:t xml:space="preserve"> </w:t>
            </w:r>
            <w:r>
              <w:rPr>
                <w:rFonts w:ascii="Arial"/>
                <w:sz w:val="18"/>
              </w:rPr>
              <w:t>(Specify)</w:t>
            </w:r>
          </w:p>
        </w:tc>
      </w:tr>
      <w:tr w14:paraId="2D9A6715" w14:textId="77777777" w:rsidTr="00322FF6">
        <w:tblPrEx>
          <w:tblW w:w="0" w:type="auto"/>
          <w:tblInd w:w="614" w:type="dxa"/>
          <w:tblLayout w:type="fixed"/>
          <w:tblCellMar>
            <w:left w:w="0" w:type="dxa"/>
            <w:right w:w="0" w:type="dxa"/>
          </w:tblCellMar>
          <w:tblLook w:val="01E0"/>
        </w:tblPrEx>
        <w:trPr>
          <w:trHeight w:val="637"/>
        </w:trPr>
        <w:tc>
          <w:tcPr>
            <w:tcW w:w="10608" w:type="dxa"/>
            <w:gridSpan w:val="5"/>
          </w:tcPr>
          <w:p w:rsidR="007F60E1" w:rsidP="00322FF6" w14:paraId="6A35D0DC" w14:textId="77777777">
            <w:pPr>
              <w:pStyle w:val="TableParagraph"/>
              <w:tabs>
                <w:tab w:val="left" w:pos="2987"/>
              </w:tabs>
              <w:spacing w:before="77"/>
              <w:ind w:left="131"/>
              <w:rPr>
                <w:rFonts w:ascii="Arial"/>
                <w:sz w:val="18"/>
              </w:rPr>
            </w:pPr>
            <w:r>
              <w:rPr>
                <w:rFonts w:ascii="Arial"/>
                <w:sz w:val="18"/>
              </w:rPr>
              <w:t>3.</w:t>
            </w:r>
            <w:r>
              <w:rPr>
                <w:rFonts w:ascii="Arial"/>
                <w:spacing w:val="50"/>
                <w:sz w:val="18"/>
              </w:rPr>
              <w:t xml:space="preserve"> </w:t>
            </w:r>
            <w:r>
              <w:rPr>
                <w:rFonts w:ascii="Arial"/>
                <w:sz w:val="18"/>
              </w:rPr>
              <w:t>Date</w:t>
            </w:r>
            <w:r>
              <w:rPr>
                <w:rFonts w:ascii="Arial"/>
                <w:spacing w:val="1"/>
                <w:sz w:val="18"/>
              </w:rPr>
              <w:t xml:space="preserve"> </w:t>
            </w:r>
            <w:r>
              <w:rPr>
                <w:rFonts w:ascii="Arial"/>
                <w:sz w:val="18"/>
              </w:rPr>
              <w:t>Received:</w:t>
            </w:r>
            <w:r>
              <w:rPr>
                <w:rFonts w:ascii="Arial"/>
                <w:sz w:val="18"/>
              </w:rPr>
              <w:tab/>
              <w:t>4.</w:t>
            </w:r>
            <w:r>
              <w:rPr>
                <w:rFonts w:ascii="Arial"/>
                <w:spacing w:val="46"/>
                <w:sz w:val="18"/>
              </w:rPr>
              <w:t xml:space="preserve"> </w:t>
            </w:r>
            <w:r>
              <w:rPr>
                <w:rFonts w:ascii="Arial"/>
                <w:sz w:val="18"/>
              </w:rPr>
              <w:t>Applicant</w:t>
            </w:r>
            <w:r>
              <w:rPr>
                <w:rFonts w:ascii="Arial"/>
                <w:spacing w:val="-5"/>
                <w:sz w:val="18"/>
              </w:rPr>
              <w:t xml:space="preserve"> </w:t>
            </w:r>
            <w:r>
              <w:rPr>
                <w:rFonts w:ascii="Arial"/>
                <w:sz w:val="18"/>
              </w:rPr>
              <w:t>Identifier:</w:t>
            </w:r>
          </w:p>
        </w:tc>
      </w:tr>
      <w:tr w14:paraId="7874BACD" w14:textId="77777777" w:rsidTr="00322FF6">
        <w:tblPrEx>
          <w:tblW w:w="0" w:type="auto"/>
          <w:tblInd w:w="614" w:type="dxa"/>
          <w:tblLayout w:type="fixed"/>
          <w:tblCellMar>
            <w:left w:w="0" w:type="dxa"/>
            <w:right w:w="0" w:type="dxa"/>
          </w:tblCellMar>
          <w:tblLook w:val="01E0"/>
        </w:tblPrEx>
        <w:trPr>
          <w:trHeight w:val="634"/>
        </w:trPr>
        <w:tc>
          <w:tcPr>
            <w:tcW w:w="4913" w:type="dxa"/>
            <w:gridSpan w:val="3"/>
          </w:tcPr>
          <w:p w:rsidR="007F60E1" w:rsidP="00322FF6" w14:paraId="17715E55" w14:textId="77777777">
            <w:pPr>
              <w:pStyle w:val="TableParagraph"/>
              <w:spacing w:before="73"/>
              <w:ind w:left="109"/>
              <w:rPr>
                <w:rFonts w:ascii="Arial"/>
                <w:sz w:val="18"/>
              </w:rPr>
            </w:pPr>
            <w:r>
              <w:rPr>
                <w:rFonts w:ascii="Arial"/>
                <w:sz w:val="18"/>
              </w:rPr>
              <w:t>5a.</w:t>
            </w:r>
            <w:r>
              <w:rPr>
                <w:rFonts w:ascii="Arial"/>
                <w:spacing w:val="46"/>
                <w:sz w:val="18"/>
              </w:rPr>
              <w:t xml:space="preserve"> </w:t>
            </w:r>
            <w:r>
              <w:rPr>
                <w:rFonts w:ascii="Arial"/>
                <w:sz w:val="18"/>
              </w:rPr>
              <w:t>Federal</w:t>
            </w:r>
            <w:r>
              <w:rPr>
                <w:rFonts w:ascii="Arial"/>
                <w:spacing w:val="-1"/>
                <w:sz w:val="18"/>
              </w:rPr>
              <w:t xml:space="preserve"> </w:t>
            </w:r>
            <w:r>
              <w:rPr>
                <w:rFonts w:ascii="Arial"/>
                <w:sz w:val="18"/>
              </w:rPr>
              <w:t>Entity</w:t>
            </w:r>
            <w:r>
              <w:rPr>
                <w:rFonts w:ascii="Arial"/>
                <w:spacing w:val="-4"/>
                <w:sz w:val="18"/>
              </w:rPr>
              <w:t xml:space="preserve"> </w:t>
            </w:r>
            <w:r>
              <w:rPr>
                <w:rFonts w:ascii="Arial"/>
                <w:sz w:val="18"/>
              </w:rPr>
              <w:t>Identifier:</w:t>
            </w:r>
          </w:p>
        </w:tc>
        <w:tc>
          <w:tcPr>
            <w:tcW w:w="5695" w:type="dxa"/>
            <w:gridSpan w:val="2"/>
          </w:tcPr>
          <w:p w:rsidR="007F60E1" w:rsidP="00322FF6" w14:paraId="733CA437" w14:textId="77777777">
            <w:pPr>
              <w:pStyle w:val="TableParagraph"/>
              <w:spacing w:before="73"/>
              <w:ind w:left="104"/>
              <w:rPr>
                <w:rFonts w:ascii="Arial"/>
                <w:sz w:val="18"/>
              </w:rPr>
            </w:pPr>
            <w:r>
              <w:rPr>
                <w:rFonts w:ascii="Arial"/>
                <w:sz w:val="18"/>
              </w:rPr>
              <w:t>*5b.</w:t>
            </w:r>
            <w:r>
              <w:rPr>
                <w:rFonts w:ascii="Arial"/>
                <w:spacing w:val="45"/>
                <w:sz w:val="18"/>
              </w:rPr>
              <w:t xml:space="preserve"> </w:t>
            </w:r>
            <w:r>
              <w:rPr>
                <w:rFonts w:ascii="Arial"/>
                <w:sz w:val="18"/>
              </w:rPr>
              <w:t>Federal</w:t>
            </w:r>
            <w:r>
              <w:rPr>
                <w:rFonts w:ascii="Arial"/>
                <w:spacing w:val="-2"/>
                <w:sz w:val="18"/>
              </w:rPr>
              <w:t xml:space="preserve"> </w:t>
            </w:r>
            <w:r>
              <w:rPr>
                <w:rFonts w:ascii="Arial"/>
                <w:sz w:val="18"/>
              </w:rPr>
              <w:t>Award</w:t>
            </w:r>
            <w:r>
              <w:rPr>
                <w:rFonts w:ascii="Arial"/>
                <w:spacing w:val="-1"/>
                <w:sz w:val="18"/>
              </w:rPr>
              <w:t xml:space="preserve"> </w:t>
            </w:r>
            <w:r>
              <w:rPr>
                <w:rFonts w:ascii="Arial"/>
                <w:sz w:val="18"/>
              </w:rPr>
              <w:t>Identifier:</w:t>
            </w:r>
          </w:p>
        </w:tc>
      </w:tr>
      <w:tr w14:paraId="7EFD18D5" w14:textId="77777777" w:rsidTr="00322FF6">
        <w:tblPrEx>
          <w:tblW w:w="0" w:type="auto"/>
          <w:tblInd w:w="614" w:type="dxa"/>
          <w:tblLayout w:type="fixed"/>
          <w:tblCellMar>
            <w:left w:w="0" w:type="dxa"/>
            <w:right w:w="0" w:type="dxa"/>
          </w:tblCellMar>
          <w:tblLook w:val="01E0"/>
        </w:tblPrEx>
        <w:trPr>
          <w:trHeight w:val="356"/>
        </w:trPr>
        <w:tc>
          <w:tcPr>
            <w:tcW w:w="10608" w:type="dxa"/>
            <w:gridSpan w:val="5"/>
          </w:tcPr>
          <w:p w:rsidR="007F60E1" w:rsidP="00322FF6" w14:paraId="312F4F2C" w14:textId="77777777">
            <w:pPr>
              <w:pStyle w:val="TableParagraph"/>
              <w:spacing w:before="68"/>
              <w:ind w:left="109"/>
              <w:rPr>
                <w:rFonts w:ascii="Arial"/>
                <w:b/>
                <w:sz w:val="18"/>
              </w:rPr>
            </w:pPr>
            <w:r>
              <w:rPr>
                <w:rFonts w:ascii="Arial"/>
                <w:b/>
                <w:sz w:val="18"/>
              </w:rPr>
              <w:t>State</w:t>
            </w:r>
            <w:r>
              <w:rPr>
                <w:rFonts w:ascii="Arial"/>
                <w:b/>
                <w:spacing w:val="-2"/>
                <w:sz w:val="18"/>
              </w:rPr>
              <w:t xml:space="preserve"> </w:t>
            </w:r>
            <w:r>
              <w:rPr>
                <w:rFonts w:ascii="Arial"/>
                <w:b/>
                <w:sz w:val="18"/>
              </w:rPr>
              <w:t>Use</w:t>
            </w:r>
            <w:r>
              <w:rPr>
                <w:rFonts w:ascii="Arial"/>
                <w:b/>
                <w:spacing w:val="-2"/>
                <w:sz w:val="18"/>
              </w:rPr>
              <w:t xml:space="preserve"> </w:t>
            </w:r>
            <w:r>
              <w:rPr>
                <w:rFonts w:ascii="Arial"/>
                <w:b/>
                <w:sz w:val="18"/>
              </w:rPr>
              <w:t>Only:</w:t>
            </w:r>
          </w:p>
        </w:tc>
      </w:tr>
      <w:tr w14:paraId="44206B05" w14:textId="77777777" w:rsidTr="00322FF6">
        <w:tblPrEx>
          <w:tblW w:w="0" w:type="auto"/>
          <w:tblInd w:w="614" w:type="dxa"/>
          <w:tblLayout w:type="fixed"/>
          <w:tblCellMar>
            <w:left w:w="0" w:type="dxa"/>
            <w:right w:w="0" w:type="dxa"/>
          </w:tblCellMar>
          <w:tblLook w:val="01E0"/>
        </w:tblPrEx>
        <w:trPr>
          <w:trHeight w:val="358"/>
        </w:trPr>
        <w:tc>
          <w:tcPr>
            <w:tcW w:w="3845" w:type="dxa"/>
            <w:gridSpan w:val="2"/>
          </w:tcPr>
          <w:p w:rsidR="007F60E1" w:rsidP="00322FF6" w14:paraId="4EAE9904" w14:textId="77777777">
            <w:pPr>
              <w:pStyle w:val="TableParagraph"/>
              <w:spacing w:before="80"/>
              <w:ind w:left="109"/>
              <w:rPr>
                <w:rFonts w:ascii="Arial"/>
                <w:sz w:val="18"/>
              </w:rPr>
            </w:pPr>
            <w:r>
              <w:rPr>
                <w:rFonts w:ascii="Arial"/>
                <w:sz w:val="18"/>
              </w:rPr>
              <w:t>6.</w:t>
            </w:r>
            <w:r>
              <w:rPr>
                <w:rFonts w:ascii="Arial"/>
                <w:spacing w:val="47"/>
                <w:sz w:val="18"/>
              </w:rPr>
              <w:t xml:space="preserve"> </w:t>
            </w:r>
            <w:r>
              <w:rPr>
                <w:rFonts w:ascii="Arial"/>
                <w:sz w:val="18"/>
              </w:rPr>
              <w:t>Date</w:t>
            </w:r>
            <w:r>
              <w:rPr>
                <w:rFonts w:ascii="Arial"/>
                <w:spacing w:val="-1"/>
                <w:sz w:val="18"/>
              </w:rPr>
              <w:t xml:space="preserve"> </w:t>
            </w:r>
            <w:r>
              <w:rPr>
                <w:rFonts w:ascii="Arial"/>
                <w:sz w:val="18"/>
              </w:rPr>
              <w:t>Received</w:t>
            </w:r>
            <w:r>
              <w:rPr>
                <w:rFonts w:ascii="Arial"/>
                <w:spacing w:val="-1"/>
                <w:sz w:val="18"/>
              </w:rPr>
              <w:t xml:space="preserve"> </w:t>
            </w:r>
            <w:r>
              <w:rPr>
                <w:rFonts w:ascii="Arial"/>
                <w:sz w:val="18"/>
              </w:rPr>
              <w:t>by</w:t>
            </w:r>
            <w:r>
              <w:rPr>
                <w:rFonts w:ascii="Arial"/>
                <w:spacing w:val="-2"/>
                <w:sz w:val="18"/>
              </w:rPr>
              <w:t xml:space="preserve"> </w:t>
            </w:r>
            <w:r>
              <w:rPr>
                <w:rFonts w:ascii="Arial"/>
                <w:sz w:val="18"/>
              </w:rPr>
              <w:t>State:</w:t>
            </w:r>
          </w:p>
        </w:tc>
        <w:tc>
          <w:tcPr>
            <w:tcW w:w="6763" w:type="dxa"/>
            <w:gridSpan w:val="3"/>
          </w:tcPr>
          <w:p w:rsidR="007F60E1" w:rsidP="00322FF6" w14:paraId="1B310F30" w14:textId="77777777">
            <w:pPr>
              <w:pStyle w:val="TableParagraph"/>
              <w:spacing w:before="80"/>
              <w:ind w:left="107"/>
              <w:rPr>
                <w:rFonts w:ascii="Arial"/>
                <w:sz w:val="18"/>
              </w:rPr>
            </w:pPr>
            <w:r>
              <w:rPr>
                <w:rFonts w:ascii="Arial"/>
                <w:sz w:val="18"/>
              </w:rPr>
              <w:t>7.</w:t>
            </w:r>
            <w:r>
              <w:rPr>
                <w:rFonts w:ascii="Arial"/>
                <w:spacing w:val="45"/>
                <w:sz w:val="18"/>
              </w:rPr>
              <w:t xml:space="preserve"> </w:t>
            </w:r>
            <w:r>
              <w:rPr>
                <w:rFonts w:ascii="Arial"/>
                <w:sz w:val="18"/>
              </w:rPr>
              <w:t>State</w:t>
            </w:r>
            <w:r>
              <w:rPr>
                <w:rFonts w:ascii="Arial"/>
                <w:spacing w:val="-2"/>
                <w:sz w:val="18"/>
              </w:rPr>
              <w:t xml:space="preserve"> </w:t>
            </w:r>
            <w:r>
              <w:rPr>
                <w:rFonts w:ascii="Arial"/>
                <w:sz w:val="18"/>
              </w:rPr>
              <w:t>Application</w:t>
            </w:r>
            <w:r>
              <w:rPr>
                <w:rFonts w:ascii="Arial"/>
                <w:spacing w:val="-2"/>
                <w:sz w:val="18"/>
              </w:rPr>
              <w:t xml:space="preserve"> </w:t>
            </w:r>
            <w:r>
              <w:rPr>
                <w:rFonts w:ascii="Arial"/>
                <w:sz w:val="18"/>
              </w:rPr>
              <w:t>Identifier:</w:t>
            </w:r>
          </w:p>
        </w:tc>
      </w:tr>
      <w:tr w14:paraId="35DACFB8" w14:textId="77777777" w:rsidTr="00322FF6">
        <w:tblPrEx>
          <w:tblW w:w="0" w:type="auto"/>
          <w:tblInd w:w="614" w:type="dxa"/>
          <w:tblLayout w:type="fixed"/>
          <w:tblCellMar>
            <w:left w:w="0" w:type="dxa"/>
            <w:right w:w="0" w:type="dxa"/>
          </w:tblCellMar>
          <w:tblLook w:val="01E0"/>
        </w:tblPrEx>
        <w:trPr>
          <w:trHeight w:val="356"/>
        </w:trPr>
        <w:tc>
          <w:tcPr>
            <w:tcW w:w="10608" w:type="dxa"/>
            <w:gridSpan w:val="5"/>
          </w:tcPr>
          <w:p w:rsidR="007F60E1" w:rsidP="00322FF6" w14:paraId="2AB67CB4" w14:textId="77777777">
            <w:pPr>
              <w:pStyle w:val="TableParagraph"/>
              <w:spacing w:before="65"/>
              <w:ind w:left="109"/>
              <w:rPr>
                <w:rFonts w:ascii="Arial"/>
                <w:b/>
                <w:sz w:val="18"/>
              </w:rPr>
            </w:pPr>
            <w:r>
              <w:rPr>
                <w:rFonts w:ascii="Arial"/>
                <w:b/>
                <w:sz w:val="18"/>
              </w:rPr>
              <w:t>8.</w:t>
            </w:r>
            <w:r>
              <w:rPr>
                <w:rFonts w:ascii="Arial"/>
                <w:b/>
                <w:spacing w:val="44"/>
                <w:sz w:val="18"/>
              </w:rPr>
              <w:t xml:space="preserve"> </w:t>
            </w:r>
            <w:r>
              <w:rPr>
                <w:rFonts w:ascii="Arial"/>
                <w:b/>
                <w:sz w:val="18"/>
              </w:rPr>
              <w:t>APPLICANT</w:t>
            </w:r>
            <w:r>
              <w:rPr>
                <w:rFonts w:ascii="Arial"/>
                <w:b/>
                <w:spacing w:val="-3"/>
                <w:sz w:val="18"/>
              </w:rPr>
              <w:t xml:space="preserve"> </w:t>
            </w:r>
            <w:r>
              <w:rPr>
                <w:rFonts w:ascii="Arial"/>
                <w:b/>
                <w:sz w:val="18"/>
              </w:rPr>
              <w:t>INFORMATION:</w:t>
            </w:r>
          </w:p>
        </w:tc>
      </w:tr>
      <w:tr w14:paraId="3E91C1D5" w14:textId="77777777" w:rsidTr="00322FF6">
        <w:tblPrEx>
          <w:tblW w:w="0" w:type="auto"/>
          <w:tblInd w:w="614" w:type="dxa"/>
          <w:tblLayout w:type="fixed"/>
          <w:tblCellMar>
            <w:left w:w="0" w:type="dxa"/>
            <w:right w:w="0" w:type="dxa"/>
          </w:tblCellMar>
          <w:tblLook w:val="01E0"/>
        </w:tblPrEx>
        <w:trPr>
          <w:trHeight w:val="356"/>
        </w:trPr>
        <w:tc>
          <w:tcPr>
            <w:tcW w:w="10608" w:type="dxa"/>
            <w:gridSpan w:val="5"/>
          </w:tcPr>
          <w:p w:rsidR="007F60E1" w:rsidP="00322FF6" w14:paraId="265FA6E1" w14:textId="77777777">
            <w:pPr>
              <w:pStyle w:val="TableParagraph"/>
              <w:spacing w:before="77"/>
              <w:ind w:left="109"/>
              <w:rPr>
                <w:rFonts w:ascii="Arial"/>
                <w:sz w:val="18"/>
              </w:rPr>
            </w:pPr>
            <w:r>
              <w:rPr>
                <w:rFonts w:ascii="Arial"/>
                <w:sz w:val="18"/>
              </w:rPr>
              <w:t>*a.</w:t>
            </w:r>
            <w:r>
              <w:rPr>
                <w:rFonts w:ascii="Arial"/>
                <w:spacing w:val="48"/>
                <w:sz w:val="18"/>
              </w:rPr>
              <w:t xml:space="preserve"> </w:t>
            </w:r>
            <w:r>
              <w:rPr>
                <w:rFonts w:ascii="Arial"/>
                <w:sz w:val="18"/>
              </w:rPr>
              <w:t>Legal Name:</w:t>
            </w:r>
          </w:p>
        </w:tc>
      </w:tr>
      <w:tr w14:paraId="1F55D8FF" w14:textId="77777777" w:rsidTr="00322FF6">
        <w:tblPrEx>
          <w:tblW w:w="0" w:type="auto"/>
          <w:tblInd w:w="614" w:type="dxa"/>
          <w:tblLayout w:type="fixed"/>
          <w:tblCellMar>
            <w:left w:w="0" w:type="dxa"/>
            <w:right w:w="0" w:type="dxa"/>
          </w:tblCellMar>
          <w:tblLook w:val="01E0"/>
        </w:tblPrEx>
        <w:trPr>
          <w:trHeight w:val="637"/>
        </w:trPr>
        <w:tc>
          <w:tcPr>
            <w:tcW w:w="4913" w:type="dxa"/>
            <w:gridSpan w:val="3"/>
          </w:tcPr>
          <w:p w:rsidR="007F60E1" w:rsidP="00322FF6" w14:paraId="78C5D5C7" w14:textId="77777777">
            <w:pPr>
              <w:pStyle w:val="TableParagraph"/>
              <w:spacing w:before="89"/>
              <w:ind w:left="109"/>
              <w:rPr>
                <w:rFonts w:ascii="Arial"/>
                <w:sz w:val="18"/>
              </w:rPr>
            </w:pPr>
            <w:r>
              <w:rPr>
                <w:rFonts w:ascii="Arial"/>
                <w:sz w:val="18"/>
              </w:rPr>
              <w:t>*b.</w:t>
            </w:r>
            <w:r>
              <w:rPr>
                <w:rFonts w:ascii="Arial"/>
                <w:spacing w:val="42"/>
                <w:sz w:val="18"/>
              </w:rPr>
              <w:t xml:space="preserve"> </w:t>
            </w:r>
            <w:r>
              <w:rPr>
                <w:rFonts w:ascii="Arial"/>
                <w:sz w:val="18"/>
              </w:rPr>
              <w:t>Employer/Taxpayer</w:t>
            </w:r>
            <w:r>
              <w:rPr>
                <w:rFonts w:ascii="Arial"/>
                <w:spacing w:val="-4"/>
                <w:sz w:val="18"/>
              </w:rPr>
              <w:t xml:space="preserve"> </w:t>
            </w:r>
            <w:r>
              <w:rPr>
                <w:rFonts w:ascii="Arial"/>
                <w:sz w:val="18"/>
              </w:rPr>
              <w:t>Identification</w:t>
            </w:r>
            <w:r>
              <w:rPr>
                <w:rFonts w:ascii="Arial"/>
                <w:spacing w:val="-3"/>
                <w:sz w:val="18"/>
              </w:rPr>
              <w:t xml:space="preserve"> </w:t>
            </w:r>
            <w:r>
              <w:rPr>
                <w:rFonts w:ascii="Arial"/>
                <w:sz w:val="18"/>
              </w:rPr>
              <w:t>Number</w:t>
            </w:r>
            <w:r>
              <w:rPr>
                <w:rFonts w:ascii="Arial"/>
                <w:spacing w:val="-4"/>
                <w:sz w:val="18"/>
              </w:rPr>
              <w:t xml:space="preserve"> </w:t>
            </w:r>
            <w:r>
              <w:rPr>
                <w:rFonts w:ascii="Arial"/>
                <w:sz w:val="18"/>
              </w:rPr>
              <w:t>(EIN/TIN):</w:t>
            </w:r>
          </w:p>
        </w:tc>
        <w:tc>
          <w:tcPr>
            <w:tcW w:w="5695" w:type="dxa"/>
            <w:gridSpan w:val="2"/>
          </w:tcPr>
          <w:p w:rsidR="007F60E1" w:rsidP="00322FF6" w14:paraId="58A7257C" w14:textId="77777777">
            <w:pPr>
              <w:pStyle w:val="TableParagraph"/>
              <w:spacing w:before="80"/>
              <w:ind w:left="104"/>
              <w:rPr>
                <w:rFonts w:ascii="Arial"/>
                <w:sz w:val="18"/>
              </w:rPr>
            </w:pPr>
            <w:r>
              <w:rPr>
                <w:rFonts w:ascii="Arial"/>
                <w:sz w:val="18"/>
              </w:rPr>
              <w:t xml:space="preserve">*c. </w:t>
            </w:r>
            <w:r>
              <w:rPr>
                <w:rFonts w:ascii="Arial"/>
                <w:sz w:val="18"/>
              </w:rPr>
              <w:t>UEI::</w:t>
            </w:r>
          </w:p>
        </w:tc>
      </w:tr>
      <w:tr w14:paraId="2E9ADF2A" w14:textId="77777777" w:rsidTr="00322FF6">
        <w:tblPrEx>
          <w:tblW w:w="0" w:type="auto"/>
          <w:tblInd w:w="614" w:type="dxa"/>
          <w:tblLayout w:type="fixed"/>
          <w:tblCellMar>
            <w:left w:w="0" w:type="dxa"/>
            <w:right w:w="0" w:type="dxa"/>
          </w:tblCellMar>
          <w:tblLook w:val="01E0"/>
        </w:tblPrEx>
        <w:trPr>
          <w:trHeight w:val="356"/>
        </w:trPr>
        <w:tc>
          <w:tcPr>
            <w:tcW w:w="10608" w:type="dxa"/>
            <w:gridSpan w:val="5"/>
          </w:tcPr>
          <w:p w:rsidR="007F60E1" w:rsidP="00322FF6" w14:paraId="3B726509" w14:textId="77777777">
            <w:pPr>
              <w:pStyle w:val="TableParagraph"/>
              <w:spacing w:before="65"/>
              <w:ind w:left="109"/>
              <w:rPr>
                <w:rFonts w:ascii="Arial"/>
                <w:b/>
                <w:sz w:val="18"/>
              </w:rPr>
            </w:pPr>
            <w:r>
              <w:rPr>
                <w:rFonts w:ascii="Arial"/>
                <w:b/>
                <w:sz w:val="18"/>
              </w:rPr>
              <w:t>d.</w:t>
            </w:r>
            <w:r>
              <w:rPr>
                <w:rFonts w:ascii="Arial"/>
                <w:b/>
                <w:spacing w:val="-2"/>
                <w:sz w:val="18"/>
              </w:rPr>
              <w:t xml:space="preserve"> </w:t>
            </w:r>
            <w:r>
              <w:rPr>
                <w:rFonts w:ascii="Arial"/>
                <w:b/>
                <w:sz w:val="18"/>
              </w:rPr>
              <w:t>Address:</w:t>
            </w:r>
          </w:p>
        </w:tc>
      </w:tr>
      <w:tr w14:paraId="16970614" w14:textId="77777777" w:rsidTr="00322FF6">
        <w:tblPrEx>
          <w:tblW w:w="0" w:type="auto"/>
          <w:tblInd w:w="614" w:type="dxa"/>
          <w:tblLayout w:type="fixed"/>
          <w:tblCellMar>
            <w:left w:w="0" w:type="dxa"/>
            <w:right w:w="0" w:type="dxa"/>
          </w:tblCellMar>
          <w:tblLook w:val="01E0"/>
        </w:tblPrEx>
        <w:trPr>
          <w:trHeight w:val="353"/>
        </w:trPr>
        <w:tc>
          <w:tcPr>
            <w:tcW w:w="10608" w:type="dxa"/>
            <w:gridSpan w:val="5"/>
            <w:tcBorders>
              <w:bottom w:val="nil"/>
            </w:tcBorders>
          </w:tcPr>
          <w:p w:rsidR="007F60E1" w:rsidP="00322FF6" w14:paraId="06702062" w14:textId="77777777">
            <w:pPr>
              <w:pStyle w:val="TableParagraph"/>
              <w:tabs>
                <w:tab w:val="left" w:pos="2269"/>
                <w:tab w:val="left" w:pos="4429"/>
              </w:tabs>
              <w:spacing w:before="75"/>
              <w:ind w:left="109"/>
              <w:rPr>
                <w:rFonts w:ascii="Arial"/>
                <w:sz w:val="18"/>
              </w:rPr>
            </w:pPr>
            <w:r>
              <w:rPr>
                <w:rFonts w:ascii="Arial"/>
                <w:sz w:val="18"/>
              </w:rPr>
              <w:t>*Street</w:t>
            </w:r>
            <w:r>
              <w:rPr>
                <w:rFonts w:ascii="Arial"/>
                <w:spacing w:val="-3"/>
                <w:sz w:val="18"/>
              </w:rPr>
              <w:t xml:space="preserve"> </w:t>
            </w:r>
            <w:r>
              <w:rPr>
                <w:rFonts w:ascii="Arial"/>
                <w:sz w:val="18"/>
              </w:rPr>
              <w:t>1:</w:t>
            </w:r>
            <w:r>
              <w:rPr>
                <w:rFonts w:ascii="Arial"/>
                <w:sz w:val="18"/>
              </w:rPr>
              <w:tab/>
            </w:r>
            <w:r>
              <w:rPr>
                <w:rFonts w:ascii="Arial"/>
                <w:sz w:val="18"/>
                <w:u w:val="single"/>
              </w:rPr>
              <w:t xml:space="preserve"> </w:t>
            </w:r>
            <w:r>
              <w:rPr>
                <w:rFonts w:ascii="Arial"/>
                <w:sz w:val="18"/>
                <w:u w:val="single"/>
              </w:rPr>
              <w:tab/>
            </w:r>
          </w:p>
        </w:tc>
      </w:tr>
      <w:tr w14:paraId="7A984733" w14:textId="77777777" w:rsidTr="00322FF6">
        <w:tblPrEx>
          <w:tblW w:w="0" w:type="auto"/>
          <w:tblInd w:w="614" w:type="dxa"/>
          <w:tblLayout w:type="fixed"/>
          <w:tblCellMar>
            <w:left w:w="0" w:type="dxa"/>
            <w:right w:w="0" w:type="dxa"/>
          </w:tblCellMar>
          <w:tblLook w:val="01E0"/>
        </w:tblPrEx>
        <w:trPr>
          <w:trHeight w:val="349"/>
        </w:trPr>
        <w:tc>
          <w:tcPr>
            <w:tcW w:w="10608" w:type="dxa"/>
            <w:gridSpan w:val="5"/>
            <w:tcBorders>
              <w:top w:val="nil"/>
              <w:bottom w:val="nil"/>
            </w:tcBorders>
          </w:tcPr>
          <w:p w:rsidR="007F60E1" w:rsidP="00322FF6" w14:paraId="3AD0E2C4" w14:textId="77777777">
            <w:pPr>
              <w:pStyle w:val="TableParagraph"/>
              <w:tabs>
                <w:tab w:val="left" w:pos="2269"/>
                <w:tab w:val="left" w:pos="4429"/>
              </w:tabs>
              <w:spacing w:before="65"/>
              <w:ind w:left="160"/>
              <w:rPr>
                <w:rFonts w:ascii="Arial"/>
                <w:sz w:val="18"/>
              </w:rPr>
            </w:pPr>
            <w:r>
              <w:rPr>
                <w:rFonts w:ascii="Arial"/>
                <w:sz w:val="18"/>
              </w:rPr>
              <w:t>Street</w:t>
            </w:r>
            <w:r>
              <w:rPr>
                <w:rFonts w:ascii="Arial"/>
                <w:spacing w:val="-2"/>
                <w:sz w:val="18"/>
              </w:rPr>
              <w:t xml:space="preserve"> </w:t>
            </w:r>
            <w:r>
              <w:rPr>
                <w:rFonts w:ascii="Arial"/>
                <w:sz w:val="18"/>
              </w:rPr>
              <w:t>2:</w:t>
            </w:r>
            <w:r>
              <w:rPr>
                <w:rFonts w:ascii="Arial"/>
                <w:sz w:val="18"/>
              </w:rPr>
              <w:tab/>
            </w:r>
            <w:r>
              <w:rPr>
                <w:rFonts w:ascii="Arial"/>
                <w:sz w:val="18"/>
                <w:u w:val="single"/>
              </w:rPr>
              <w:t xml:space="preserve"> </w:t>
            </w:r>
            <w:r>
              <w:rPr>
                <w:rFonts w:ascii="Arial"/>
                <w:sz w:val="18"/>
                <w:u w:val="single"/>
              </w:rPr>
              <w:tab/>
            </w:r>
          </w:p>
        </w:tc>
      </w:tr>
      <w:tr w14:paraId="297C84CA" w14:textId="77777777" w:rsidTr="00322FF6">
        <w:tblPrEx>
          <w:tblW w:w="0" w:type="auto"/>
          <w:tblInd w:w="614" w:type="dxa"/>
          <w:tblLayout w:type="fixed"/>
          <w:tblCellMar>
            <w:left w:w="0" w:type="dxa"/>
            <w:right w:w="0" w:type="dxa"/>
          </w:tblCellMar>
          <w:tblLook w:val="01E0"/>
        </w:tblPrEx>
        <w:trPr>
          <w:trHeight w:val="356"/>
        </w:trPr>
        <w:tc>
          <w:tcPr>
            <w:tcW w:w="10608" w:type="dxa"/>
            <w:gridSpan w:val="5"/>
            <w:tcBorders>
              <w:top w:val="nil"/>
              <w:bottom w:val="nil"/>
            </w:tcBorders>
          </w:tcPr>
          <w:p w:rsidR="007F60E1" w:rsidP="00322FF6" w14:paraId="3EF0731A" w14:textId="77777777">
            <w:pPr>
              <w:pStyle w:val="TableParagraph"/>
              <w:tabs>
                <w:tab w:val="left" w:pos="2269"/>
                <w:tab w:val="left" w:pos="4429"/>
              </w:tabs>
              <w:spacing w:before="71"/>
              <w:ind w:left="109"/>
              <w:rPr>
                <w:rFonts w:ascii="Arial"/>
                <w:sz w:val="18"/>
              </w:rPr>
            </w:pPr>
            <w:r>
              <w:rPr>
                <w:rFonts w:ascii="Arial"/>
                <w:sz w:val="18"/>
              </w:rPr>
              <w:t>*City:</w:t>
            </w:r>
            <w:r>
              <w:rPr>
                <w:rFonts w:ascii="Arial"/>
                <w:sz w:val="18"/>
              </w:rPr>
              <w:tab/>
            </w:r>
            <w:r>
              <w:rPr>
                <w:rFonts w:ascii="Arial"/>
                <w:sz w:val="18"/>
                <w:u w:val="single"/>
              </w:rPr>
              <w:t xml:space="preserve"> </w:t>
            </w:r>
            <w:r>
              <w:rPr>
                <w:rFonts w:ascii="Arial"/>
                <w:sz w:val="18"/>
                <w:u w:val="single"/>
              </w:rPr>
              <w:tab/>
            </w:r>
          </w:p>
        </w:tc>
      </w:tr>
      <w:tr w14:paraId="57B49B60" w14:textId="77777777" w:rsidTr="00322FF6">
        <w:tblPrEx>
          <w:tblW w:w="0" w:type="auto"/>
          <w:tblInd w:w="614" w:type="dxa"/>
          <w:tblLayout w:type="fixed"/>
          <w:tblCellMar>
            <w:left w:w="0" w:type="dxa"/>
            <w:right w:w="0" w:type="dxa"/>
          </w:tblCellMar>
          <w:tblLook w:val="01E0"/>
        </w:tblPrEx>
        <w:trPr>
          <w:trHeight w:val="357"/>
        </w:trPr>
        <w:tc>
          <w:tcPr>
            <w:tcW w:w="10608" w:type="dxa"/>
            <w:gridSpan w:val="5"/>
            <w:tcBorders>
              <w:top w:val="nil"/>
              <w:bottom w:val="nil"/>
            </w:tcBorders>
          </w:tcPr>
          <w:p w:rsidR="007F60E1" w:rsidP="00322FF6" w14:paraId="28FEF2C8" w14:textId="77777777">
            <w:pPr>
              <w:pStyle w:val="TableParagraph"/>
              <w:tabs>
                <w:tab w:val="left" w:pos="2269"/>
                <w:tab w:val="left" w:pos="4468"/>
              </w:tabs>
              <w:spacing w:before="72"/>
              <w:ind w:left="160"/>
              <w:rPr>
                <w:rFonts w:ascii="Arial"/>
                <w:sz w:val="18"/>
              </w:rPr>
            </w:pPr>
            <w:r>
              <w:rPr>
                <w:rFonts w:ascii="Arial"/>
                <w:sz w:val="18"/>
              </w:rPr>
              <w:t>County/Parish:</w:t>
            </w:r>
            <w:r>
              <w:rPr>
                <w:rFonts w:ascii="Arial"/>
                <w:sz w:val="18"/>
              </w:rPr>
              <w:tab/>
            </w:r>
            <w:r>
              <w:rPr>
                <w:rFonts w:ascii="Arial"/>
                <w:sz w:val="18"/>
                <w:u w:val="single"/>
              </w:rPr>
              <w:t xml:space="preserve"> </w:t>
            </w:r>
            <w:r>
              <w:rPr>
                <w:rFonts w:ascii="Arial"/>
                <w:sz w:val="18"/>
                <w:u w:val="single"/>
              </w:rPr>
              <w:tab/>
            </w:r>
          </w:p>
        </w:tc>
      </w:tr>
      <w:tr w14:paraId="5A147BEA" w14:textId="77777777" w:rsidTr="00322FF6">
        <w:tblPrEx>
          <w:tblW w:w="0" w:type="auto"/>
          <w:tblInd w:w="614" w:type="dxa"/>
          <w:tblLayout w:type="fixed"/>
          <w:tblCellMar>
            <w:left w:w="0" w:type="dxa"/>
            <w:right w:w="0" w:type="dxa"/>
          </w:tblCellMar>
          <w:tblLook w:val="01E0"/>
        </w:tblPrEx>
        <w:trPr>
          <w:trHeight w:val="357"/>
        </w:trPr>
        <w:tc>
          <w:tcPr>
            <w:tcW w:w="10608" w:type="dxa"/>
            <w:gridSpan w:val="5"/>
            <w:tcBorders>
              <w:top w:val="nil"/>
              <w:bottom w:val="nil"/>
            </w:tcBorders>
          </w:tcPr>
          <w:p w:rsidR="007F60E1" w:rsidP="00322FF6" w14:paraId="46B99EF8" w14:textId="77777777">
            <w:pPr>
              <w:pStyle w:val="TableParagraph"/>
              <w:tabs>
                <w:tab w:val="left" w:pos="2269"/>
                <w:tab w:val="left" w:pos="4429"/>
              </w:tabs>
              <w:spacing w:before="72"/>
              <w:ind w:left="109"/>
              <w:rPr>
                <w:rFonts w:ascii="Arial"/>
                <w:sz w:val="18"/>
              </w:rPr>
            </w:pPr>
            <w:r>
              <w:rPr>
                <w:rFonts w:ascii="Arial"/>
                <w:sz w:val="18"/>
              </w:rPr>
              <w:t>*State:</w:t>
            </w:r>
            <w:r>
              <w:rPr>
                <w:rFonts w:ascii="Arial"/>
                <w:sz w:val="18"/>
              </w:rPr>
              <w:tab/>
            </w:r>
            <w:r>
              <w:rPr>
                <w:rFonts w:ascii="Arial"/>
                <w:sz w:val="18"/>
                <w:u w:val="single"/>
              </w:rPr>
              <w:t xml:space="preserve"> </w:t>
            </w:r>
            <w:r>
              <w:rPr>
                <w:rFonts w:ascii="Arial"/>
                <w:sz w:val="18"/>
                <w:u w:val="single"/>
              </w:rPr>
              <w:tab/>
            </w:r>
          </w:p>
        </w:tc>
      </w:tr>
      <w:tr w14:paraId="38657249" w14:textId="77777777" w:rsidTr="00322FF6">
        <w:tblPrEx>
          <w:tblW w:w="0" w:type="auto"/>
          <w:tblInd w:w="614" w:type="dxa"/>
          <w:tblLayout w:type="fixed"/>
          <w:tblCellMar>
            <w:left w:w="0" w:type="dxa"/>
            <w:right w:w="0" w:type="dxa"/>
          </w:tblCellMar>
          <w:tblLook w:val="01E0"/>
        </w:tblPrEx>
        <w:trPr>
          <w:trHeight w:val="356"/>
        </w:trPr>
        <w:tc>
          <w:tcPr>
            <w:tcW w:w="10608" w:type="dxa"/>
            <w:gridSpan w:val="5"/>
            <w:tcBorders>
              <w:top w:val="nil"/>
              <w:bottom w:val="nil"/>
            </w:tcBorders>
          </w:tcPr>
          <w:p w:rsidR="007F60E1" w:rsidP="00322FF6" w14:paraId="5EE2A875" w14:textId="77777777">
            <w:pPr>
              <w:pStyle w:val="TableParagraph"/>
              <w:tabs>
                <w:tab w:val="left" w:pos="2269"/>
                <w:tab w:val="left" w:pos="4429"/>
              </w:tabs>
              <w:spacing w:before="72"/>
              <w:ind w:left="160"/>
              <w:rPr>
                <w:rFonts w:ascii="Arial"/>
                <w:sz w:val="18"/>
              </w:rPr>
            </w:pPr>
            <w:r>
              <w:rPr>
                <w:rFonts w:ascii="Arial"/>
                <w:sz w:val="18"/>
              </w:rPr>
              <w:t>Province:</w:t>
            </w:r>
            <w:r>
              <w:rPr>
                <w:rFonts w:ascii="Arial"/>
                <w:sz w:val="18"/>
              </w:rPr>
              <w:tab/>
            </w:r>
            <w:r>
              <w:rPr>
                <w:rFonts w:ascii="Arial"/>
                <w:sz w:val="18"/>
                <w:u w:val="single"/>
              </w:rPr>
              <w:t xml:space="preserve"> </w:t>
            </w:r>
            <w:r>
              <w:rPr>
                <w:rFonts w:ascii="Arial"/>
                <w:sz w:val="18"/>
                <w:u w:val="single"/>
              </w:rPr>
              <w:tab/>
            </w:r>
          </w:p>
        </w:tc>
      </w:tr>
      <w:tr w14:paraId="35C7DC61" w14:textId="77777777" w:rsidTr="00322FF6">
        <w:tblPrEx>
          <w:tblW w:w="0" w:type="auto"/>
          <w:tblInd w:w="614" w:type="dxa"/>
          <w:tblLayout w:type="fixed"/>
          <w:tblCellMar>
            <w:left w:w="0" w:type="dxa"/>
            <w:right w:w="0" w:type="dxa"/>
          </w:tblCellMar>
          <w:tblLook w:val="01E0"/>
        </w:tblPrEx>
        <w:trPr>
          <w:trHeight w:val="356"/>
        </w:trPr>
        <w:tc>
          <w:tcPr>
            <w:tcW w:w="10608" w:type="dxa"/>
            <w:gridSpan w:val="5"/>
            <w:tcBorders>
              <w:top w:val="nil"/>
              <w:bottom w:val="nil"/>
            </w:tcBorders>
          </w:tcPr>
          <w:p w:rsidR="007F60E1" w:rsidP="00322FF6" w14:paraId="26DE35EF" w14:textId="77777777">
            <w:pPr>
              <w:pStyle w:val="TableParagraph"/>
              <w:tabs>
                <w:tab w:val="left" w:pos="2269"/>
                <w:tab w:val="left" w:pos="4429"/>
              </w:tabs>
              <w:spacing w:before="71"/>
              <w:ind w:left="109"/>
              <w:rPr>
                <w:rFonts w:ascii="Arial"/>
                <w:sz w:val="18"/>
              </w:rPr>
            </w:pPr>
            <w:r>
              <w:rPr>
                <w:rFonts w:ascii="Arial"/>
                <w:sz w:val="18"/>
              </w:rPr>
              <w:t>*Country:</w:t>
            </w:r>
            <w:r>
              <w:rPr>
                <w:rFonts w:ascii="Arial"/>
                <w:sz w:val="18"/>
              </w:rPr>
              <w:tab/>
            </w:r>
            <w:r>
              <w:rPr>
                <w:rFonts w:ascii="Arial"/>
                <w:sz w:val="18"/>
                <w:u w:val="single"/>
              </w:rPr>
              <w:t xml:space="preserve"> </w:t>
            </w:r>
            <w:r>
              <w:rPr>
                <w:rFonts w:ascii="Arial"/>
                <w:sz w:val="18"/>
                <w:u w:val="single"/>
              </w:rPr>
              <w:tab/>
            </w:r>
          </w:p>
        </w:tc>
      </w:tr>
      <w:tr w14:paraId="6E82B5A7" w14:textId="77777777" w:rsidTr="00322FF6">
        <w:tblPrEx>
          <w:tblW w:w="0" w:type="auto"/>
          <w:tblInd w:w="614" w:type="dxa"/>
          <w:tblLayout w:type="fixed"/>
          <w:tblCellMar>
            <w:left w:w="0" w:type="dxa"/>
            <w:right w:w="0" w:type="dxa"/>
          </w:tblCellMar>
          <w:tblLook w:val="01E0"/>
        </w:tblPrEx>
        <w:trPr>
          <w:trHeight w:val="367"/>
        </w:trPr>
        <w:tc>
          <w:tcPr>
            <w:tcW w:w="10608" w:type="dxa"/>
            <w:gridSpan w:val="5"/>
            <w:tcBorders>
              <w:top w:val="nil"/>
            </w:tcBorders>
          </w:tcPr>
          <w:p w:rsidR="007F60E1" w:rsidP="00322FF6" w14:paraId="4F5E44D0" w14:textId="77777777">
            <w:pPr>
              <w:pStyle w:val="TableParagraph"/>
              <w:tabs>
                <w:tab w:val="left" w:pos="2269"/>
                <w:tab w:val="left" w:pos="4429"/>
              </w:tabs>
              <w:spacing w:before="72"/>
              <w:ind w:left="109"/>
              <w:rPr>
                <w:rFonts w:ascii="Arial"/>
                <w:sz w:val="18"/>
              </w:rPr>
            </w:pPr>
            <w:r>
              <w:rPr>
                <w:rFonts w:ascii="Arial"/>
                <w:sz w:val="18"/>
              </w:rPr>
              <w:t>*Zip</w:t>
            </w:r>
            <w:r>
              <w:rPr>
                <w:rFonts w:ascii="Arial"/>
                <w:spacing w:val="-1"/>
                <w:sz w:val="18"/>
              </w:rPr>
              <w:t xml:space="preserve"> </w:t>
            </w:r>
            <w:r>
              <w:rPr>
                <w:rFonts w:ascii="Arial"/>
                <w:sz w:val="18"/>
              </w:rPr>
              <w:t>/</w:t>
            </w:r>
            <w:r>
              <w:rPr>
                <w:rFonts w:ascii="Arial"/>
                <w:spacing w:val="-1"/>
                <w:sz w:val="18"/>
              </w:rPr>
              <w:t xml:space="preserve"> </w:t>
            </w:r>
            <w:r>
              <w:rPr>
                <w:rFonts w:ascii="Arial"/>
                <w:sz w:val="18"/>
              </w:rPr>
              <w:t>Postal</w:t>
            </w:r>
            <w:r>
              <w:rPr>
                <w:rFonts w:ascii="Arial"/>
                <w:spacing w:val="-6"/>
                <w:sz w:val="18"/>
              </w:rPr>
              <w:t xml:space="preserve"> </w:t>
            </w:r>
            <w:r>
              <w:rPr>
                <w:rFonts w:ascii="Arial"/>
                <w:sz w:val="18"/>
              </w:rPr>
              <w:t>Code</w:t>
            </w:r>
            <w:r>
              <w:rPr>
                <w:rFonts w:ascii="Arial"/>
                <w:sz w:val="18"/>
              </w:rPr>
              <w:tab/>
            </w:r>
            <w:r>
              <w:rPr>
                <w:rFonts w:ascii="Arial"/>
                <w:sz w:val="18"/>
                <w:u w:val="single"/>
              </w:rPr>
              <w:t xml:space="preserve"> </w:t>
            </w:r>
            <w:r>
              <w:rPr>
                <w:rFonts w:ascii="Arial"/>
                <w:sz w:val="18"/>
                <w:u w:val="single"/>
              </w:rPr>
              <w:tab/>
            </w:r>
          </w:p>
        </w:tc>
      </w:tr>
      <w:tr w14:paraId="6A717B36" w14:textId="77777777" w:rsidTr="00322FF6">
        <w:tblPrEx>
          <w:tblW w:w="0" w:type="auto"/>
          <w:tblInd w:w="614" w:type="dxa"/>
          <w:tblLayout w:type="fixed"/>
          <w:tblCellMar>
            <w:left w:w="0" w:type="dxa"/>
            <w:right w:w="0" w:type="dxa"/>
          </w:tblCellMar>
          <w:tblLook w:val="01E0"/>
        </w:tblPrEx>
        <w:trPr>
          <w:trHeight w:val="356"/>
        </w:trPr>
        <w:tc>
          <w:tcPr>
            <w:tcW w:w="10608" w:type="dxa"/>
            <w:gridSpan w:val="5"/>
          </w:tcPr>
          <w:p w:rsidR="007F60E1" w:rsidP="00322FF6" w14:paraId="277FBC8F" w14:textId="77777777">
            <w:pPr>
              <w:pStyle w:val="TableParagraph"/>
              <w:spacing w:before="65"/>
              <w:ind w:left="109"/>
              <w:rPr>
                <w:rFonts w:ascii="Arial"/>
                <w:b/>
                <w:sz w:val="18"/>
              </w:rPr>
            </w:pPr>
            <w:r>
              <w:rPr>
                <w:rFonts w:ascii="Arial"/>
                <w:b/>
                <w:sz w:val="18"/>
              </w:rPr>
              <w:t>e.</w:t>
            </w:r>
            <w:r>
              <w:rPr>
                <w:rFonts w:ascii="Arial"/>
                <w:b/>
                <w:spacing w:val="47"/>
                <w:sz w:val="18"/>
              </w:rPr>
              <w:t xml:space="preserve"> </w:t>
            </w:r>
            <w:r>
              <w:rPr>
                <w:rFonts w:ascii="Arial"/>
                <w:b/>
                <w:sz w:val="18"/>
              </w:rPr>
              <w:t>Organizational</w:t>
            </w:r>
            <w:r>
              <w:rPr>
                <w:rFonts w:ascii="Arial"/>
                <w:b/>
                <w:spacing w:val="-1"/>
                <w:sz w:val="18"/>
              </w:rPr>
              <w:t xml:space="preserve"> </w:t>
            </w:r>
            <w:r>
              <w:rPr>
                <w:rFonts w:ascii="Arial"/>
                <w:b/>
                <w:sz w:val="18"/>
              </w:rPr>
              <w:t>Unit:</w:t>
            </w:r>
          </w:p>
        </w:tc>
      </w:tr>
      <w:tr w14:paraId="33922C0A" w14:textId="77777777" w:rsidTr="00322FF6">
        <w:tblPrEx>
          <w:tblW w:w="0" w:type="auto"/>
          <w:tblInd w:w="614" w:type="dxa"/>
          <w:tblLayout w:type="fixed"/>
          <w:tblCellMar>
            <w:left w:w="0" w:type="dxa"/>
            <w:right w:w="0" w:type="dxa"/>
          </w:tblCellMar>
          <w:tblLook w:val="01E0"/>
        </w:tblPrEx>
        <w:trPr>
          <w:trHeight w:val="634"/>
        </w:trPr>
        <w:tc>
          <w:tcPr>
            <w:tcW w:w="4913" w:type="dxa"/>
            <w:gridSpan w:val="3"/>
          </w:tcPr>
          <w:p w:rsidR="007F60E1" w:rsidP="00322FF6" w14:paraId="1E90A87A" w14:textId="77777777">
            <w:pPr>
              <w:pStyle w:val="TableParagraph"/>
              <w:spacing w:before="77"/>
              <w:ind w:left="109"/>
              <w:rPr>
                <w:rFonts w:ascii="Arial"/>
                <w:sz w:val="18"/>
              </w:rPr>
            </w:pPr>
            <w:r>
              <w:rPr>
                <w:rFonts w:ascii="Arial"/>
                <w:sz w:val="18"/>
              </w:rPr>
              <w:t>Department</w:t>
            </w:r>
            <w:r>
              <w:rPr>
                <w:rFonts w:ascii="Arial"/>
                <w:spacing w:val="-3"/>
                <w:sz w:val="18"/>
              </w:rPr>
              <w:t xml:space="preserve"> </w:t>
            </w:r>
            <w:r>
              <w:rPr>
                <w:rFonts w:ascii="Arial"/>
                <w:sz w:val="18"/>
              </w:rPr>
              <w:t>Name:</w:t>
            </w:r>
          </w:p>
        </w:tc>
        <w:tc>
          <w:tcPr>
            <w:tcW w:w="5695" w:type="dxa"/>
            <w:gridSpan w:val="2"/>
          </w:tcPr>
          <w:p w:rsidR="007F60E1" w:rsidP="00322FF6" w14:paraId="2E9C0C57" w14:textId="77777777">
            <w:pPr>
              <w:pStyle w:val="TableParagraph"/>
              <w:spacing w:before="77"/>
              <w:ind w:left="107"/>
              <w:rPr>
                <w:rFonts w:ascii="Arial"/>
                <w:sz w:val="18"/>
              </w:rPr>
            </w:pPr>
            <w:r>
              <w:rPr>
                <w:rFonts w:ascii="Arial"/>
                <w:sz w:val="18"/>
              </w:rPr>
              <w:t>Division</w:t>
            </w:r>
            <w:r>
              <w:rPr>
                <w:rFonts w:ascii="Arial"/>
                <w:spacing w:val="-4"/>
                <w:sz w:val="18"/>
              </w:rPr>
              <w:t xml:space="preserve"> </w:t>
            </w:r>
            <w:r>
              <w:rPr>
                <w:rFonts w:ascii="Arial"/>
                <w:sz w:val="18"/>
              </w:rPr>
              <w:t>Name:</w:t>
            </w:r>
          </w:p>
        </w:tc>
      </w:tr>
      <w:tr w14:paraId="4B5065B3" w14:textId="77777777" w:rsidTr="00322FF6">
        <w:tblPrEx>
          <w:tblW w:w="0" w:type="auto"/>
          <w:tblInd w:w="614" w:type="dxa"/>
          <w:tblLayout w:type="fixed"/>
          <w:tblCellMar>
            <w:left w:w="0" w:type="dxa"/>
            <w:right w:w="0" w:type="dxa"/>
          </w:tblCellMar>
          <w:tblLook w:val="01E0"/>
        </w:tblPrEx>
        <w:trPr>
          <w:trHeight w:val="358"/>
        </w:trPr>
        <w:tc>
          <w:tcPr>
            <w:tcW w:w="10608" w:type="dxa"/>
            <w:gridSpan w:val="5"/>
          </w:tcPr>
          <w:p w:rsidR="007F60E1" w:rsidP="00322FF6" w14:paraId="09B04B96" w14:textId="77777777">
            <w:pPr>
              <w:pStyle w:val="TableParagraph"/>
              <w:spacing w:before="70"/>
              <w:ind w:left="160"/>
              <w:rPr>
                <w:rFonts w:ascii="Arial"/>
                <w:b/>
                <w:sz w:val="18"/>
              </w:rPr>
            </w:pPr>
            <w:r>
              <w:rPr>
                <w:rFonts w:ascii="Arial"/>
                <w:b/>
                <w:sz w:val="18"/>
              </w:rPr>
              <w:t>f.</w:t>
            </w:r>
            <w:r>
              <w:rPr>
                <w:rFonts w:ascii="Arial"/>
                <w:b/>
                <w:spacing w:val="48"/>
                <w:sz w:val="18"/>
              </w:rPr>
              <w:t xml:space="preserve"> </w:t>
            </w:r>
            <w:r>
              <w:rPr>
                <w:rFonts w:ascii="Arial"/>
                <w:b/>
                <w:sz w:val="18"/>
              </w:rPr>
              <w:t>Name</w:t>
            </w:r>
            <w:r>
              <w:rPr>
                <w:rFonts w:ascii="Arial"/>
                <w:b/>
                <w:spacing w:val="-4"/>
                <w:sz w:val="18"/>
              </w:rPr>
              <w:t xml:space="preserve"> </w:t>
            </w:r>
            <w:r>
              <w:rPr>
                <w:rFonts w:ascii="Arial"/>
                <w:b/>
                <w:sz w:val="18"/>
              </w:rPr>
              <w:t>and</w:t>
            </w:r>
            <w:r>
              <w:rPr>
                <w:rFonts w:ascii="Arial"/>
                <w:b/>
                <w:spacing w:val="-1"/>
                <w:sz w:val="18"/>
              </w:rPr>
              <w:t xml:space="preserve"> </w:t>
            </w:r>
            <w:r>
              <w:rPr>
                <w:rFonts w:ascii="Arial"/>
                <w:b/>
                <w:sz w:val="18"/>
              </w:rPr>
              <w:t>contact</w:t>
            </w:r>
            <w:r>
              <w:rPr>
                <w:rFonts w:ascii="Arial"/>
                <w:b/>
                <w:spacing w:val="-4"/>
                <w:sz w:val="18"/>
              </w:rPr>
              <w:t xml:space="preserve"> </w:t>
            </w:r>
            <w:r>
              <w:rPr>
                <w:rFonts w:ascii="Arial"/>
                <w:b/>
                <w:sz w:val="18"/>
              </w:rPr>
              <w:t>information</w:t>
            </w:r>
            <w:r>
              <w:rPr>
                <w:rFonts w:ascii="Arial"/>
                <w:b/>
                <w:spacing w:val="-1"/>
                <w:sz w:val="18"/>
              </w:rPr>
              <w:t xml:space="preserve"> </w:t>
            </w:r>
            <w:r>
              <w:rPr>
                <w:rFonts w:ascii="Arial"/>
                <w:b/>
                <w:sz w:val="18"/>
              </w:rPr>
              <w:t>of</w:t>
            </w:r>
            <w:r>
              <w:rPr>
                <w:rFonts w:ascii="Arial"/>
                <w:b/>
                <w:spacing w:val="-3"/>
                <w:sz w:val="18"/>
              </w:rPr>
              <w:t xml:space="preserve"> </w:t>
            </w:r>
            <w:r>
              <w:rPr>
                <w:rFonts w:ascii="Arial"/>
                <w:b/>
                <w:sz w:val="18"/>
              </w:rPr>
              <w:t>person</w:t>
            </w:r>
            <w:r>
              <w:rPr>
                <w:rFonts w:ascii="Arial"/>
                <w:b/>
                <w:spacing w:val="-2"/>
                <w:sz w:val="18"/>
              </w:rPr>
              <w:t xml:space="preserve"> </w:t>
            </w:r>
            <w:r>
              <w:rPr>
                <w:rFonts w:ascii="Arial"/>
                <w:b/>
                <w:sz w:val="18"/>
              </w:rPr>
              <w:t>to</w:t>
            </w:r>
            <w:r>
              <w:rPr>
                <w:rFonts w:ascii="Arial"/>
                <w:b/>
                <w:spacing w:val="-1"/>
                <w:sz w:val="18"/>
              </w:rPr>
              <w:t xml:space="preserve"> </w:t>
            </w:r>
            <w:r>
              <w:rPr>
                <w:rFonts w:ascii="Arial"/>
                <w:b/>
                <w:sz w:val="18"/>
              </w:rPr>
              <w:t>be</w:t>
            </w:r>
            <w:r>
              <w:rPr>
                <w:rFonts w:ascii="Arial"/>
                <w:b/>
                <w:spacing w:val="-4"/>
                <w:sz w:val="18"/>
              </w:rPr>
              <w:t xml:space="preserve"> </w:t>
            </w:r>
            <w:r>
              <w:rPr>
                <w:rFonts w:ascii="Arial"/>
                <w:b/>
                <w:sz w:val="18"/>
              </w:rPr>
              <w:t>contacted</w:t>
            </w:r>
            <w:r>
              <w:rPr>
                <w:rFonts w:ascii="Arial"/>
                <w:b/>
                <w:spacing w:val="-1"/>
                <w:sz w:val="18"/>
              </w:rPr>
              <w:t xml:space="preserve"> </w:t>
            </w:r>
            <w:r>
              <w:rPr>
                <w:rFonts w:ascii="Arial"/>
                <w:b/>
                <w:sz w:val="18"/>
              </w:rPr>
              <w:t>on</w:t>
            </w:r>
            <w:r>
              <w:rPr>
                <w:rFonts w:ascii="Arial"/>
                <w:b/>
                <w:spacing w:val="-2"/>
                <w:sz w:val="18"/>
              </w:rPr>
              <w:t xml:space="preserve"> </w:t>
            </w:r>
            <w:r>
              <w:rPr>
                <w:rFonts w:ascii="Arial"/>
                <w:b/>
                <w:sz w:val="18"/>
              </w:rPr>
              <w:t>matters</w:t>
            </w:r>
            <w:r>
              <w:rPr>
                <w:rFonts w:ascii="Arial"/>
                <w:b/>
                <w:spacing w:val="-3"/>
                <w:sz w:val="18"/>
              </w:rPr>
              <w:t xml:space="preserve"> </w:t>
            </w:r>
            <w:r>
              <w:rPr>
                <w:rFonts w:ascii="Arial"/>
                <w:b/>
                <w:sz w:val="18"/>
              </w:rPr>
              <w:t>involving</w:t>
            </w:r>
            <w:r>
              <w:rPr>
                <w:rFonts w:ascii="Arial"/>
                <w:b/>
                <w:spacing w:val="-1"/>
                <w:sz w:val="18"/>
              </w:rPr>
              <w:t xml:space="preserve"> </w:t>
            </w:r>
            <w:r>
              <w:rPr>
                <w:rFonts w:ascii="Arial"/>
                <w:b/>
                <w:sz w:val="18"/>
              </w:rPr>
              <w:t>this</w:t>
            </w:r>
            <w:r>
              <w:rPr>
                <w:rFonts w:ascii="Arial"/>
                <w:b/>
                <w:spacing w:val="-4"/>
                <w:sz w:val="18"/>
              </w:rPr>
              <w:t xml:space="preserve"> </w:t>
            </w:r>
            <w:r>
              <w:rPr>
                <w:rFonts w:ascii="Arial"/>
                <w:b/>
                <w:sz w:val="18"/>
              </w:rPr>
              <w:t>application:</w:t>
            </w:r>
          </w:p>
        </w:tc>
      </w:tr>
      <w:tr w14:paraId="34C71433" w14:textId="77777777" w:rsidTr="00322FF6">
        <w:tblPrEx>
          <w:tblW w:w="0" w:type="auto"/>
          <w:tblInd w:w="614" w:type="dxa"/>
          <w:tblLayout w:type="fixed"/>
          <w:tblCellMar>
            <w:left w:w="0" w:type="dxa"/>
            <w:right w:w="0" w:type="dxa"/>
          </w:tblCellMar>
          <w:tblLook w:val="01E0"/>
        </w:tblPrEx>
        <w:trPr>
          <w:trHeight w:val="353"/>
        </w:trPr>
        <w:tc>
          <w:tcPr>
            <w:tcW w:w="10608" w:type="dxa"/>
            <w:gridSpan w:val="5"/>
            <w:tcBorders>
              <w:bottom w:val="nil"/>
            </w:tcBorders>
          </w:tcPr>
          <w:p w:rsidR="007F60E1" w:rsidP="00322FF6" w14:paraId="665A644F" w14:textId="77777777">
            <w:pPr>
              <w:pStyle w:val="TableParagraph"/>
              <w:tabs>
                <w:tab w:val="left" w:pos="1549"/>
                <w:tab w:val="left" w:pos="2989"/>
                <w:tab w:val="left" w:pos="3709"/>
                <w:tab w:val="left" w:pos="6589"/>
              </w:tabs>
              <w:spacing w:before="75"/>
              <w:ind w:left="109"/>
              <w:rPr>
                <w:rFonts w:ascii="Arial"/>
                <w:sz w:val="18"/>
              </w:rPr>
            </w:pPr>
            <w:r>
              <w:rPr>
                <w:rFonts w:ascii="Arial"/>
                <w:sz w:val="18"/>
              </w:rPr>
              <w:t>Prefix:</w:t>
            </w:r>
            <w:r>
              <w:rPr>
                <w:rFonts w:ascii="Arial"/>
                <w:sz w:val="18"/>
              </w:rPr>
              <w:tab/>
            </w:r>
            <w:r>
              <w:rPr>
                <w:rFonts w:ascii="Arial"/>
                <w:sz w:val="18"/>
                <w:u w:val="single"/>
              </w:rPr>
              <w:t xml:space="preserve"> </w:t>
            </w:r>
            <w:r>
              <w:rPr>
                <w:rFonts w:ascii="Arial"/>
                <w:sz w:val="18"/>
                <w:u w:val="single"/>
              </w:rPr>
              <w:tab/>
            </w:r>
            <w:r>
              <w:rPr>
                <w:rFonts w:ascii="Arial"/>
                <w:sz w:val="18"/>
              </w:rPr>
              <w:tab/>
              <w:t>*First</w:t>
            </w:r>
            <w:r>
              <w:rPr>
                <w:rFonts w:ascii="Arial"/>
                <w:spacing w:val="-4"/>
                <w:sz w:val="18"/>
              </w:rPr>
              <w:t xml:space="preserve"> </w:t>
            </w:r>
            <w:r>
              <w:rPr>
                <w:rFonts w:ascii="Arial"/>
                <w:sz w:val="18"/>
              </w:rPr>
              <w:t xml:space="preserve">Name:   </w:t>
            </w:r>
            <w:r>
              <w:rPr>
                <w:rFonts w:ascii="Arial"/>
                <w:spacing w:val="-4"/>
                <w:sz w:val="18"/>
              </w:rPr>
              <w:t xml:space="preserve"> </w:t>
            </w:r>
            <w:r>
              <w:rPr>
                <w:rFonts w:ascii="Arial"/>
                <w:sz w:val="18"/>
                <w:u w:val="single"/>
              </w:rPr>
              <w:t xml:space="preserve"> </w:t>
            </w:r>
            <w:r>
              <w:rPr>
                <w:rFonts w:ascii="Arial"/>
                <w:sz w:val="18"/>
                <w:u w:val="single"/>
              </w:rPr>
              <w:tab/>
            </w:r>
          </w:p>
        </w:tc>
      </w:tr>
      <w:tr w14:paraId="50E37260" w14:textId="77777777" w:rsidTr="00322FF6">
        <w:tblPrEx>
          <w:tblW w:w="0" w:type="auto"/>
          <w:tblInd w:w="614" w:type="dxa"/>
          <w:tblLayout w:type="fixed"/>
          <w:tblCellMar>
            <w:left w:w="0" w:type="dxa"/>
            <w:right w:w="0" w:type="dxa"/>
          </w:tblCellMar>
          <w:tblLook w:val="01E0"/>
        </w:tblPrEx>
        <w:trPr>
          <w:trHeight w:val="350"/>
        </w:trPr>
        <w:tc>
          <w:tcPr>
            <w:tcW w:w="10608" w:type="dxa"/>
            <w:gridSpan w:val="5"/>
            <w:tcBorders>
              <w:top w:val="nil"/>
              <w:bottom w:val="nil"/>
            </w:tcBorders>
          </w:tcPr>
          <w:p w:rsidR="007F60E1" w:rsidP="00322FF6" w14:paraId="545EB8C6" w14:textId="77777777">
            <w:pPr>
              <w:pStyle w:val="TableParagraph"/>
              <w:tabs>
                <w:tab w:val="left" w:pos="1530"/>
                <w:tab w:val="left" w:pos="2970"/>
              </w:tabs>
              <w:spacing w:before="65"/>
              <w:ind w:left="90"/>
              <w:rPr>
                <w:rFonts w:ascii="Arial"/>
                <w:sz w:val="18"/>
              </w:rPr>
            </w:pPr>
            <w:r>
              <w:rPr>
                <w:rFonts w:ascii="Arial"/>
                <w:sz w:val="18"/>
              </w:rPr>
              <w:t>Middle</w:t>
            </w:r>
            <w:r>
              <w:rPr>
                <w:rFonts w:ascii="Arial"/>
                <w:spacing w:val="-6"/>
                <w:sz w:val="18"/>
              </w:rPr>
              <w:t xml:space="preserve"> </w:t>
            </w:r>
            <w:r>
              <w:rPr>
                <w:rFonts w:ascii="Arial"/>
                <w:sz w:val="18"/>
              </w:rPr>
              <w:t>Name:</w:t>
            </w:r>
            <w:r>
              <w:rPr>
                <w:rFonts w:ascii="Arial"/>
                <w:sz w:val="18"/>
              </w:rPr>
              <w:tab/>
            </w:r>
            <w:r>
              <w:rPr>
                <w:rFonts w:ascii="Arial"/>
                <w:sz w:val="18"/>
                <w:u w:val="single"/>
              </w:rPr>
              <w:t xml:space="preserve"> </w:t>
            </w:r>
            <w:r>
              <w:rPr>
                <w:rFonts w:ascii="Arial"/>
                <w:sz w:val="18"/>
                <w:u w:val="single"/>
              </w:rPr>
              <w:tab/>
            </w:r>
          </w:p>
        </w:tc>
      </w:tr>
      <w:tr w14:paraId="79325D7B" w14:textId="77777777" w:rsidTr="00322FF6">
        <w:tblPrEx>
          <w:tblW w:w="0" w:type="auto"/>
          <w:tblInd w:w="614" w:type="dxa"/>
          <w:tblLayout w:type="fixed"/>
          <w:tblCellMar>
            <w:left w:w="0" w:type="dxa"/>
            <w:right w:w="0" w:type="dxa"/>
          </w:tblCellMar>
          <w:tblLook w:val="01E0"/>
        </w:tblPrEx>
        <w:trPr>
          <w:trHeight w:val="356"/>
        </w:trPr>
        <w:tc>
          <w:tcPr>
            <w:tcW w:w="10608" w:type="dxa"/>
            <w:gridSpan w:val="5"/>
            <w:tcBorders>
              <w:top w:val="nil"/>
              <w:bottom w:val="nil"/>
            </w:tcBorders>
          </w:tcPr>
          <w:p w:rsidR="007F60E1" w:rsidP="00322FF6" w14:paraId="40A79CAD" w14:textId="77777777">
            <w:pPr>
              <w:pStyle w:val="TableParagraph"/>
              <w:tabs>
                <w:tab w:val="left" w:pos="1530"/>
                <w:tab w:val="left" w:pos="2970"/>
              </w:tabs>
              <w:spacing w:before="72"/>
              <w:ind w:left="90"/>
              <w:rPr>
                <w:rFonts w:ascii="Arial"/>
                <w:sz w:val="18"/>
              </w:rPr>
            </w:pPr>
            <w:r>
              <w:rPr>
                <w:rFonts w:ascii="Arial"/>
                <w:sz w:val="18"/>
              </w:rPr>
              <w:t>*Last</w:t>
            </w:r>
            <w:r>
              <w:rPr>
                <w:rFonts w:ascii="Arial"/>
                <w:spacing w:val="-4"/>
                <w:sz w:val="18"/>
              </w:rPr>
              <w:t xml:space="preserve"> </w:t>
            </w:r>
            <w:r>
              <w:rPr>
                <w:rFonts w:ascii="Arial"/>
                <w:sz w:val="18"/>
              </w:rPr>
              <w:t>Name:</w:t>
            </w:r>
            <w:r>
              <w:rPr>
                <w:rFonts w:ascii="Arial"/>
                <w:sz w:val="18"/>
              </w:rPr>
              <w:tab/>
            </w:r>
            <w:r>
              <w:rPr>
                <w:rFonts w:ascii="Arial"/>
                <w:sz w:val="18"/>
                <w:u w:val="single"/>
              </w:rPr>
              <w:t xml:space="preserve"> </w:t>
            </w:r>
            <w:r>
              <w:rPr>
                <w:rFonts w:ascii="Arial"/>
                <w:sz w:val="18"/>
                <w:u w:val="single"/>
              </w:rPr>
              <w:tab/>
            </w:r>
          </w:p>
        </w:tc>
      </w:tr>
      <w:tr w14:paraId="56957A14" w14:textId="77777777" w:rsidTr="00322FF6">
        <w:tblPrEx>
          <w:tblW w:w="0" w:type="auto"/>
          <w:tblInd w:w="614" w:type="dxa"/>
          <w:tblLayout w:type="fixed"/>
          <w:tblCellMar>
            <w:left w:w="0" w:type="dxa"/>
            <w:right w:w="0" w:type="dxa"/>
          </w:tblCellMar>
          <w:tblLook w:val="01E0"/>
        </w:tblPrEx>
        <w:trPr>
          <w:trHeight w:val="366"/>
        </w:trPr>
        <w:tc>
          <w:tcPr>
            <w:tcW w:w="10608" w:type="dxa"/>
            <w:gridSpan w:val="5"/>
            <w:tcBorders>
              <w:top w:val="nil"/>
            </w:tcBorders>
          </w:tcPr>
          <w:p w:rsidR="007F60E1" w:rsidP="00322FF6" w14:paraId="1C392036" w14:textId="77777777">
            <w:pPr>
              <w:pStyle w:val="TableParagraph"/>
              <w:tabs>
                <w:tab w:val="left" w:pos="1530"/>
                <w:tab w:val="left" w:pos="2970"/>
              </w:tabs>
              <w:spacing w:before="71"/>
              <w:ind w:left="90"/>
              <w:rPr>
                <w:rFonts w:ascii="Arial"/>
                <w:sz w:val="18"/>
              </w:rPr>
            </w:pPr>
            <w:r>
              <w:rPr>
                <w:rFonts w:ascii="Arial"/>
                <w:sz w:val="18"/>
              </w:rPr>
              <w:t>Suffix:</w:t>
            </w:r>
            <w:r>
              <w:rPr>
                <w:rFonts w:ascii="Arial"/>
                <w:sz w:val="18"/>
              </w:rPr>
              <w:tab/>
            </w:r>
            <w:r>
              <w:rPr>
                <w:rFonts w:ascii="Arial"/>
                <w:sz w:val="18"/>
                <w:u w:val="single"/>
              </w:rPr>
              <w:t xml:space="preserve"> </w:t>
            </w:r>
            <w:r>
              <w:rPr>
                <w:rFonts w:ascii="Arial"/>
                <w:sz w:val="18"/>
                <w:u w:val="single"/>
              </w:rPr>
              <w:tab/>
            </w:r>
          </w:p>
        </w:tc>
      </w:tr>
      <w:tr w14:paraId="272114DA" w14:textId="77777777" w:rsidTr="00322FF6">
        <w:tblPrEx>
          <w:tblW w:w="0" w:type="auto"/>
          <w:tblInd w:w="614" w:type="dxa"/>
          <w:tblLayout w:type="fixed"/>
          <w:tblCellMar>
            <w:left w:w="0" w:type="dxa"/>
            <w:right w:w="0" w:type="dxa"/>
          </w:tblCellMar>
          <w:tblLook w:val="01E0"/>
        </w:tblPrEx>
        <w:trPr>
          <w:trHeight w:val="356"/>
        </w:trPr>
        <w:tc>
          <w:tcPr>
            <w:tcW w:w="10608" w:type="dxa"/>
            <w:gridSpan w:val="5"/>
          </w:tcPr>
          <w:p w:rsidR="007F60E1" w:rsidP="00322FF6" w14:paraId="3F792F87" w14:textId="77777777">
            <w:pPr>
              <w:pStyle w:val="TableParagraph"/>
              <w:spacing w:before="75"/>
              <w:ind w:left="109"/>
              <w:rPr>
                <w:rFonts w:ascii="Arial"/>
                <w:sz w:val="18"/>
              </w:rPr>
            </w:pPr>
            <w:r>
              <w:rPr>
                <w:rFonts w:ascii="Arial"/>
                <w:sz w:val="18"/>
              </w:rPr>
              <w:t>Title:</w:t>
            </w:r>
          </w:p>
        </w:tc>
      </w:tr>
      <w:tr w14:paraId="4B0FA717" w14:textId="77777777" w:rsidTr="00322FF6">
        <w:tblPrEx>
          <w:tblW w:w="0" w:type="auto"/>
          <w:tblInd w:w="614" w:type="dxa"/>
          <w:tblLayout w:type="fixed"/>
          <w:tblCellMar>
            <w:left w:w="0" w:type="dxa"/>
            <w:right w:w="0" w:type="dxa"/>
          </w:tblCellMar>
          <w:tblLook w:val="01E0"/>
        </w:tblPrEx>
        <w:trPr>
          <w:trHeight w:val="634"/>
        </w:trPr>
        <w:tc>
          <w:tcPr>
            <w:tcW w:w="10608" w:type="dxa"/>
            <w:gridSpan w:val="5"/>
          </w:tcPr>
          <w:p w:rsidR="007F60E1" w:rsidP="00322FF6" w14:paraId="3B29BB9F" w14:textId="77777777">
            <w:pPr>
              <w:pStyle w:val="TableParagraph"/>
              <w:spacing w:before="77"/>
              <w:ind w:left="160"/>
              <w:rPr>
                <w:rFonts w:ascii="Arial"/>
                <w:sz w:val="18"/>
              </w:rPr>
            </w:pPr>
            <w:r>
              <w:rPr>
                <w:rFonts w:ascii="Arial"/>
                <w:sz w:val="18"/>
              </w:rPr>
              <w:t>Organizational</w:t>
            </w:r>
            <w:r>
              <w:rPr>
                <w:rFonts w:ascii="Arial"/>
                <w:spacing w:val="-7"/>
                <w:sz w:val="18"/>
              </w:rPr>
              <w:t xml:space="preserve"> </w:t>
            </w:r>
            <w:r>
              <w:rPr>
                <w:rFonts w:ascii="Arial"/>
                <w:sz w:val="18"/>
              </w:rPr>
              <w:t>Affiliation:</w:t>
            </w:r>
          </w:p>
        </w:tc>
      </w:tr>
      <w:tr w14:paraId="731C1C7A" w14:textId="77777777" w:rsidTr="00322FF6">
        <w:tblPrEx>
          <w:tblW w:w="0" w:type="auto"/>
          <w:tblInd w:w="614" w:type="dxa"/>
          <w:tblLayout w:type="fixed"/>
          <w:tblCellMar>
            <w:left w:w="0" w:type="dxa"/>
            <w:right w:w="0" w:type="dxa"/>
          </w:tblCellMar>
          <w:tblLook w:val="01E0"/>
        </w:tblPrEx>
        <w:trPr>
          <w:trHeight w:val="356"/>
        </w:trPr>
        <w:tc>
          <w:tcPr>
            <w:tcW w:w="10608" w:type="dxa"/>
            <w:gridSpan w:val="5"/>
          </w:tcPr>
          <w:p w:rsidR="007F60E1" w:rsidP="00322FF6" w14:paraId="3289FF83" w14:textId="77777777">
            <w:pPr>
              <w:pStyle w:val="TableParagraph"/>
              <w:tabs>
                <w:tab w:val="left" w:pos="5250"/>
              </w:tabs>
              <w:spacing w:before="80"/>
              <w:ind w:left="160"/>
              <w:rPr>
                <w:rFonts w:ascii="Arial"/>
                <w:sz w:val="18"/>
              </w:rPr>
            </w:pPr>
            <w:r>
              <w:rPr>
                <w:rFonts w:ascii="Arial"/>
                <w:sz w:val="18"/>
              </w:rPr>
              <w:t>*Telephone</w:t>
            </w:r>
            <w:r>
              <w:rPr>
                <w:rFonts w:ascii="Arial"/>
                <w:spacing w:val="-7"/>
                <w:sz w:val="18"/>
              </w:rPr>
              <w:t xml:space="preserve"> </w:t>
            </w:r>
            <w:r>
              <w:rPr>
                <w:rFonts w:ascii="Arial"/>
                <w:sz w:val="18"/>
              </w:rPr>
              <w:t>Number:</w:t>
            </w:r>
            <w:r>
              <w:rPr>
                <w:rFonts w:ascii="Arial"/>
                <w:sz w:val="18"/>
              </w:rPr>
              <w:tab/>
              <w:t>Fax</w:t>
            </w:r>
            <w:r>
              <w:rPr>
                <w:rFonts w:ascii="Arial"/>
                <w:spacing w:val="-9"/>
                <w:sz w:val="18"/>
              </w:rPr>
              <w:t xml:space="preserve"> </w:t>
            </w:r>
            <w:r>
              <w:rPr>
                <w:rFonts w:ascii="Arial"/>
                <w:sz w:val="18"/>
              </w:rPr>
              <w:t>Number:</w:t>
            </w:r>
          </w:p>
        </w:tc>
      </w:tr>
      <w:tr w14:paraId="204AE616" w14:textId="77777777" w:rsidTr="00322FF6">
        <w:tblPrEx>
          <w:tblW w:w="0" w:type="auto"/>
          <w:tblInd w:w="614" w:type="dxa"/>
          <w:tblLayout w:type="fixed"/>
          <w:tblCellMar>
            <w:left w:w="0" w:type="dxa"/>
            <w:right w:w="0" w:type="dxa"/>
          </w:tblCellMar>
          <w:tblLook w:val="01E0"/>
        </w:tblPrEx>
        <w:trPr>
          <w:trHeight w:val="452"/>
        </w:trPr>
        <w:tc>
          <w:tcPr>
            <w:tcW w:w="10608" w:type="dxa"/>
            <w:gridSpan w:val="5"/>
          </w:tcPr>
          <w:p w:rsidR="007F60E1" w:rsidP="00322FF6" w14:paraId="187D76FF" w14:textId="77777777">
            <w:pPr>
              <w:pStyle w:val="TableParagraph"/>
              <w:spacing w:before="80"/>
              <w:ind w:left="160"/>
              <w:rPr>
                <w:rFonts w:ascii="Arial"/>
                <w:sz w:val="18"/>
              </w:rPr>
            </w:pPr>
            <w:r>
              <w:rPr>
                <w:rFonts w:ascii="Arial"/>
                <w:sz w:val="18"/>
              </w:rPr>
              <w:t>*Email:</w:t>
            </w:r>
          </w:p>
        </w:tc>
      </w:tr>
    </w:tbl>
    <w:p w:rsidR="007F60E1" w:rsidP="007F60E1" w14:paraId="74699E79" w14:textId="77777777">
      <w:pPr>
        <w:rPr>
          <w:rFonts w:ascii="Arial"/>
          <w:sz w:val="18"/>
        </w:rPr>
        <w:sectPr w:rsidSect="004A37EA">
          <w:headerReference w:type="even" r:id="rId44"/>
          <w:headerReference w:type="default" r:id="rId45"/>
          <w:footerReference w:type="default" r:id="rId46"/>
          <w:headerReference w:type="first" r:id="rId47"/>
          <w:pgSz w:w="12240" w:h="15840"/>
          <w:pgMar w:top="360" w:right="360" w:bottom="980" w:left="380" w:header="0" w:footer="799" w:gutter="0"/>
          <w:cols w:space="720"/>
        </w:sectPr>
      </w:pPr>
    </w:p>
    <w:p w:rsidR="007F60E1" w:rsidP="007F60E1" w14:paraId="12F188E9" w14:textId="77777777">
      <w:pPr>
        <w:spacing w:before="68"/>
        <w:ind w:right="458"/>
        <w:jc w:val="right"/>
        <w:rPr>
          <w:rFonts w:ascii="Arial"/>
          <w:sz w:val="16"/>
        </w:rPr>
      </w:pPr>
      <w:r>
        <w:rPr>
          <w:rFonts w:ascii="Arial"/>
          <w:sz w:val="16"/>
        </w:rPr>
        <w:t>OMB</w:t>
      </w:r>
      <w:r>
        <w:rPr>
          <w:rFonts w:ascii="Arial"/>
          <w:spacing w:val="-2"/>
          <w:sz w:val="16"/>
        </w:rPr>
        <w:t xml:space="preserve"> </w:t>
      </w:r>
      <w:r>
        <w:rPr>
          <w:rFonts w:ascii="Arial"/>
          <w:sz w:val="16"/>
        </w:rPr>
        <w:t>Number:</w:t>
      </w:r>
      <w:r>
        <w:rPr>
          <w:rFonts w:ascii="Arial"/>
          <w:spacing w:val="-1"/>
          <w:sz w:val="16"/>
        </w:rPr>
        <w:t xml:space="preserve"> </w:t>
      </w:r>
      <w:r>
        <w:rPr>
          <w:rFonts w:ascii="Arial"/>
          <w:sz w:val="16"/>
        </w:rPr>
        <w:t>4040-0004</w:t>
      </w:r>
    </w:p>
    <w:p w:rsidR="007F60E1" w:rsidP="007F60E1" w14:paraId="571E1D59" w14:textId="4F972CB4">
      <w:pPr>
        <w:spacing w:before="49" w:after="2"/>
        <w:ind w:right="385"/>
        <w:jc w:val="right"/>
        <w:rPr>
          <w:rFonts w:ascii="Arial"/>
          <w:sz w:val="16"/>
        </w:rPr>
      </w:pPr>
      <w:r>
        <w:rPr>
          <w:rFonts w:ascii="Arial"/>
          <w:sz w:val="16"/>
        </w:rPr>
        <w:t>Expiration</w:t>
      </w:r>
      <w:r>
        <w:rPr>
          <w:rFonts w:ascii="Arial"/>
          <w:spacing w:val="-4"/>
          <w:sz w:val="16"/>
        </w:rPr>
        <w:t xml:space="preserve"> </w:t>
      </w:r>
      <w:r>
        <w:rPr>
          <w:rFonts w:ascii="Arial"/>
          <w:sz w:val="16"/>
        </w:rPr>
        <w:t>Date:</w:t>
      </w:r>
      <w:r>
        <w:rPr>
          <w:rFonts w:ascii="Arial"/>
          <w:spacing w:val="-2"/>
          <w:sz w:val="16"/>
        </w:rPr>
        <w:t xml:space="preserve"> </w:t>
      </w:r>
      <w:r>
        <w:rPr>
          <w:rFonts w:ascii="Arial"/>
          <w:sz w:val="16"/>
        </w:rPr>
        <w:t>1</w:t>
      </w:r>
      <w:r w:rsidR="006C6953">
        <w:rPr>
          <w:rFonts w:ascii="Arial"/>
          <w:sz w:val="16"/>
        </w:rPr>
        <w:t>1/30/2025</w:t>
      </w:r>
    </w:p>
    <w:tbl>
      <w:tblPr>
        <w:tblW w:w="0" w:type="auto"/>
        <w:tblInd w:w="5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0730"/>
      </w:tblGrid>
      <w:tr w14:paraId="1C517852" w14:textId="77777777" w:rsidTr="00322FF6">
        <w:tblPrEx>
          <w:tblW w:w="0" w:type="auto"/>
          <w:tblInd w:w="5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390"/>
        </w:trPr>
        <w:tc>
          <w:tcPr>
            <w:tcW w:w="10730" w:type="dxa"/>
          </w:tcPr>
          <w:p w:rsidR="007F60E1" w:rsidP="00322FF6" w14:paraId="3958BCD8" w14:textId="77777777">
            <w:pPr>
              <w:pStyle w:val="TableParagraph"/>
              <w:spacing w:before="77"/>
              <w:ind w:left="107"/>
              <w:rPr>
                <w:b/>
                <w:sz w:val="20"/>
              </w:rPr>
            </w:pPr>
            <w:r>
              <w:rPr>
                <w:b/>
                <w:sz w:val="20"/>
              </w:rPr>
              <w:t>Application</w:t>
            </w:r>
            <w:r>
              <w:rPr>
                <w:b/>
                <w:spacing w:val="-3"/>
                <w:sz w:val="20"/>
              </w:rPr>
              <w:t xml:space="preserve"> </w:t>
            </w:r>
            <w:r>
              <w:rPr>
                <w:b/>
                <w:sz w:val="20"/>
              </w:rPr>
              <w:t>for</w:t>
            </w:r>
            <w:r>
              <w:rPr>
                <w:b/>
                <w:spacing w:val="-3"/>
                <w:sz w:val="20"/>
              </w:rPr>
              <w:t xml:space="preserve"> </w:t>
            </w:r>
            <w:r>
              <w:rPr>
                <w:b/>
                <w:sz w:val="20"/>
              </w:rPr>
              <w:t>Federal</w:t>
            </w:r>
            <w:r>
              <w:rPr>
                <w:b/>
                <w:spacing w:val="-5"/>
                <w:sz w:val="20"/>
              </w:rPr>
              <w:t xml:space="preserve"> </w:t>
            </w:r>
            <w:r>
              <w:rPr>
                <w:b/>
                <w:sz w:val="20"/>
              </w:rPr>
              <w:t>Assistance</w:t>
            </w:r>
            <w:r>
              <w:rPr>
                <w:b/>
                <w:spacing w:val="-4"/>
                <w:sz w:val="20"/>
              </w:rPr>
              <w:t xml:space="preserve"> </w:t>
            </w:r>
            <w:r>
              <w:rPr>
                <w:b/>
                <w:sz w:val="20"/>
              </w:rPr>
              <w:t>SF-424</w:t>
            </w:r>
          </w:p>
        </w:tc>
      </w:tr>
      <w:tr w14:paraId="16729366" w14:textId="77777777" w:rsidTr="00322FF6">
        <w:tblPrEx>
          <w:tblW w:w="0" w:type="auto"/>
          <w:tblInd w:w="585" w:type="dxa"/>
          <w:tblLayout w:type="fixed"/>
          <w:tblCellMar>
            <w:left w:w="0" w:type="dxa"/>
            <w:right w:w="0" w:type="dxa"/>
          </w:tblCellMar>
          <w:tblLook w:val="01E0"/>
        </w:tblPrEx>
        <w:trPr>
          <w:trHeight w:val="520"/>
        </w:trPr>
        <w:tc>
          <w:tcPr>
            <w:tcW w:w="10730" w:type="dxa"/>
            <w:tcBorders>
              <w:bottom w:val="nil"/>
            </w:tcBorders>
          </w:tcPr>
          <w:p w:rsidR="007F60E1" w:rsidP="00322FF6" w14:paraId="7C81B10F" w14:textId="77777777">
            <w:pPr>
              <w:pStyle w:val="TableParagraph"/>
              <w:spacing w:before="75"/>
              <w:ind w:left="107"/>
              <w:rPr>
                <w:b/>
                <w:sz w:val="18"/>
              </w:rPr>
            </w:pPr>
            <w:r>
              <w:rPr>
                <w:b/>
                <w:sz w:val="18"/>
              </w:rPr>
              <w:t>*9.</w:t>
            </w:r>
            <w:r>
              <w:rPr>
                <w:b/>
                <w:spacing w:val="-3"/>
                <w:sz w:val="18"/>
              </w:rPr>
              <w:t xml:space="preserve"> </w:t>
            </w:r>
            <w:r>
              <w:rPr>
                <w:b/>
                <w:sz w:val="18"/>
              </w:rPr>
              <w:t>Type</w:t>
            </w:r>
            <w:r>
              <w:rPr>
                <w:b/>
                <w:spacing w:val="-2"/>
                <w:sz w:val="18"/>
              </w:rPr>
              <w:t xml:space="preserve"> </w:t>
            </w:r>
            <w:r>
              <w:rPr>
                <w:b/>
                <w:sz w:val="18"/>
              </w:rPr>
              <w:t>of</w:t>
            </w:r>
            <w:r>
              <w:rPr>
                <w:b/>
                <w:spacing w:val="-3"/>
                <w:sz w:val="18"/>
              </w:rPr>
              <w:t xml:space="preserve"> </w:t>
            </w:r>
            <w:r>
              <w:rPr>
                <w:b/>
                <w:sz w:val="18"/>
              </w:rPr>
              <w:t>Applicant</w:t>
            </w:r>
            <w:r>
              <w:rPr>
                <w:b/>
                <w:spacing w:val="-2"/>
                <w:sz w:val="18"/>
              </w:rPr>
              <w:t xml:space="preserve"> </w:t>
            </w:r>
            <w:r>
              <w:rPr>
                <w:b/>
                <w:sz w:val="18"/>
              </w:rPr>
              <w:t>1: Select</w:t>
            </w:r>
            <w:r>
              <w:rPr>
                <w:b/>
                <w:spacing w:val="-2"/>
                <w:sz w:val="18"/>
              </w:rPr>
              <w:t xml:space="preserve"> </w:t>
            </w:r>
            <w:r>
              <w:rPr>
                <w:b/>
                <w:sz w:val="18"/>
              </w:rPr>
              <w:t>Applicant</w:t>
            </w:r>
            <w:r>
              <w:rPr>
                <w:b/>
                <w:spacing w:val="-3"/>
                <w:sz w:val="18"/>
              </w:rPr>
              <w:t xml:space="preserve"> </w:t>
            </w:r>
            <w:r>
              <w:rPr>
                <w:b/>
                <w:sz w:val="18"/>
              </w:rPr>
              <w:t>Type:</w:t>
            </w:r>
          </w:p>
        </w:tc>
      </w:tr>
      <w:tr w14:paraId="1D0C0F01" w14:textId="77777777" w:rsidTr="00322FF6">
        <w:tblPrEx>
          <w:tblW w:w="0" w:type="auto"/>
          <w:tblInd w:w="585" w:type="dxa"/>
          <w:tblLayout w:type="fixed"/>
          <w:tblCellMar>
            <w:left w:w="0" w:type="dxa"/>
            <w:right w:w="0" w:type="dxa"/>
          </w:tblCellMar>
          <w:tblLook w:val="01E0"/>
        </w:tblPrEx>
        <w:trPr>
          <w:trHeight w:val="646"/>
        </w:trPr>
        <w:tc>
          <w:tcPr>
            <w:tcW w:w="10730" w:type="dxa"/>
            <w:tcBorders>
              <w:top w:val="nil"/>
              <w:bottom w:val="nil"/>
            </w:tcBorders>
          </w:tcPr>
          <w:p w:rsidR="007F60E1" w:rsidP="00322FF6" w14:paraId="448D68C7" w14:textId="77777777">
            <w:pPr>
              <w:pStyle w:val="TableParagraph"/>
              <w:spacing w:before="8"/>
              <w:rPr>
                <w:rFonts w:ascii="Arial"/>
                <w:sz w:val="16"/>
              </w:rPr>
            </w:pPr>
          </w:p>
          <w:p w:rsidR="007F60E1" w:rsidP="00322FF6" w14:paraId="7FF96106" w14:textId="77777777">
            <w:pPr>
              <w:pStyle w:val="TableParagraph"/>
              <w:spacing w:before="1"/>
              <w:ind w:left="107"/>
              <w:rPr>
                <w:sz w:val="18"/>
              </w:rPr>
            </w:pPr>
            <w:r>
              <w:rPr>
                <w:sz w:val="18"/>
              </w:rPr>
              <w:t>Type</w:t>
            </w:r>
            <w:r>
              <w:rPr>
                <w:spacing w:val="-3"/>
                <w:sz w:val="18"/>
              </w:rPr>
              <w:t xml:space="preserve"> </w:t>
            </w:r>
            <w:r>
              <w:rPr>
                <w:sz w:val="18"/>
              </w:rPr>
              <w:t>of</w:t>
            </w:r>
            <w:r>
              <w:rPr>
                <w:spacing w:val="-2"/>
                <w:sz w:val="18"/>
              </w:rPr>
              <w:t xml:space="preserve"> </w:t>
            </w:r>
            <w:r>
              <w:rPr>
                <w:sz w:val="18"/>
              </w:rPr>
              <w:t>Applicant</w:t>
            </w:r>
            <w:r>
              <w:rPr>
                <w:spacing w:val="-2"/>
                <w:sz w:val="18"/>
              </w:rPr>
              <w:t xml:space="preserve"> </w:t>
            </w:r>
            <w:r>
              <w:rPr>
                <w:sz w:val="18"/>
              </w:rPr>
              <w:t>2:</w:t>
            </w:r>
            <w:r>
              <w:rPr>
                <w:spacing w:val="39"/>
                <w:sz w:val="18"/>
              </w:rPr>
              <w:t xml:space="preserve"> </w:t>
            </w:r>
            <w:r>
              <w:rPr>
                <w:sz w:val="18"/>
              </w:rPr>
              <w:t>Select</w:t>
            </w:r>
            <w:r>
              <w:rPr>
                <w:spacing w:val="-2"/>
                <w:sz w:val="18"/>
              </w:rPr>
              <w:t xml:space="preserve"> </w:t>
            </w:r>
            <w:r>
              <w:rPr>
                <w:sz w:val="18"/>
              </w:rPr>
              <w:t>Applicant</w:t>
            </w:r>
            <w:r>
              <w:rPr>
                <w:spacing w:val="-3"/>
                <w:sz w:val="18"/>
              </w:rPr>
              <w:t xml:space="preserve"> </w:t>
            </w:r>
            <w:r>
              <w:rPr>
                <w:sz w:val="18"/>
              </w:rPr>
              <w:t>Type:</w:t>
            </w:r>
          </w:p>
        </w:tc>
      </w:tr>
      <w:tr w14:paraId="1205AF68" w14:textId="77777777" w:rsidTr="00322FF6">
        <w:tblPrEx>
          <w:tblW w:w="0" w:type="auto"/>
          <w:tblInd w:w="585" w:type="dxa"/>
          <w:tblLayout w:type="fixed"/>
          <w:tblCellMar>
            <w:left w:w="0" w:type="dxa"/>
            <w:right w:w="0" w:type="dxa"/>
          </w:tblCellMar>
          <w:tblLook w:val="01E0"/>
        </w:tblPrEx>
        <w:trPr>
          <w:trHeight w:val="655"/>
        </w:trPr>
        <w:tc>
          <w:tcPr>
            <w:tcW w:w="10730" w:type="dxa"/>
            <w:tcBorders>
              <w:top w:val="nil"/>
              <w:bottom w:val="nil"/>
            </w:tcBorders>
          </w:tcPr>
          <w:p w:rsidR="007F60E1" w:rsidP="00322FF6" w14:paraId="72A85B86" w14:textId="77777777">
            <w:pPr>
              <w:pStyle w:val="TableParagraph"/>
              <w:spacing w:before="5"/>
              <w:rPr>
                <w:rFonts w:ascii="Arial"/>
                <w:sz w:val="17"/>
              </w:rPr>
            </w:pPr>
          </w:p>
          <w:p w:rsidR="007F60E1" w:rsidP="00322FF6" w14:paraId="3FCC0C6E" w14:textId="77777777">
            <w:pPr>
              <w:pStyle w:val="TableParagraph"/>
              <w:ind w:left="107"/>
              <w:rPr>
                <w:sz w:val="18"/>
              </w:rPr>
            </w:pPr>
            <w:r>
              <w:rPr>
                <w:sz w:val="18"/>
              </w:rPr>
              <w:t>Type</w:t>
            </w:r>
            <w:r>
              <w:rPr>
                <w:spacing w:val="-3"/>
                <w:sz w:val="18"/>
              </w:rPr>
              <w:t xml:space="preserve"> </w:t>
            </w:r>
            <w:r>
              <w:rPr>
                <w:sz w:val="18"/>
              </w:rPr>
              <w:t>of</w:t>
            </w:r>
            <w:r>
              <w:rPr>
                <w:spacing w:val="-1"/>
                <w:sz w:val="18"/>
              </w:rPr>
              <w:t xml:space="preserve"> </w:t>
            </w:r>
            <w:r>
              <w:rPr>
                <w:sz w:val="18"/>
              </w:rPr>
              <w:t>Applicant</w:t>
            </w:r>
            <w:r>
              <w:rPr>
                <w:spacing w:val="-3"/>
                <w:sz w:val="18"/>
              </w:rPr>
              <w:t xml:space="preserve"> </w:t>
            </w:r>
            <w:r>
              <w:rPr>
                <w:sz w:val="18"/>
              </w:rPr>
              <w:t>3:  Select</w:t>
            </w:r>
            <w:r>
              <w:rPr>
                <w:spacing w:val="38"/>
                <w:sz w:val="18"/>
              </w:rPr>
              <w:t xml:space="preserve"> </w:t>
            </w:r>
            <w:r>
              <w:rPr>
                <w:sz w:val="18"/>
              </w:rPr>
              <w:t>Applicant</w:t>
            </w:r>
            <w:r>
              <w:rPr>
                <w:spacing w:val="-3"/>
                <w:sz w:val="18"/>
              </w:rPr>
              <w:t xml:space="preserve"> </w:t>
            </w:r>
            <w:r>
              <w:rPr>
                <w:sz w:val="18"/>
              </w:rPr>
              <w:t>Type:</w:t>
            </w:r>
          </w:p>
        </w:tc>
      </w:tr>
      <w:tr w14:paraId="619ED630" w14:textId="77777777" w:rsidTr="00322FF6">
        <w:tblPrEx>
          <w:tblW w:w="0" w:type="auto"/>
          <w:tblInd w:w="585" w:type="dxa"/>
          <w:tblLayout w:type="fixed"/>
          <w:tblCellMar>
            <w:left w:w="0" w:type="dxa"/>
            <w:right w:w="0" w:type="dxa"/>
          </w:tblCellMar>
          <w:tblLook w:val="01E0"/>
        </w:tblPrEx>
        <w:trPr>
          <w:trHeight w:val="794"/>
        </w:trPr>
        <w:tc>
          <w:tcPr>
            <w:tcW w:w="10730" w:type="dxa"/>
            <w:tcBorders>
              <w:top w:val="nil"/>
            </w:tcBorders>
          </w:tcPr>
          <w:p w:rsidR="007F60E1" w:rsidP="00322FF6" w14:paraId="7F26DB48" w14:textId="77777777">
            <w:pPr>
              <w:pStyle w:val="TableParagraph"/>
              <w:spacing w:before="5"/>
              <w:rPr>
                <w:rFonts w:ascii="Arial"/>
                <w:sz w:val="17"/>
              </w:rPr>
            </w:pPr>
          </w:p>
          <w:p w:rsidR="007F60E1" w:rsidP="00322FF6" w14:paraId="10B74355" w14:textId="77777777">
            <w:pPr>
              <w:pStyle w:val="TableParagraph"/>
              <w:ind w:left="107"/>
              <w:rPr>
                <w:sz w:val="18"/>
              </w:rPr>
            </w:pPr>
            <w:r>
              <w:rPr>
                <w:sz w:val="18"/>
              </w:rPr>
              <w:t>*Other</w:t>
            </w:r>
            <w:r>
              <w:rPr>
                <w:spacing w:val="-4"/>
                <w:sz w:val="18"/>
              </w:rPr>
              <w:t xml:space="preserve"> </w:t>
            </w:r>
            <w:r>
              <w:rPr>
                <w:sz w:val="18"/>
              </w:rPr>
              <w:t>(Specify)</w:t>
            </w:r>
          </w:p>
        </w:tc>
      </w:tr>
      <w:tr w14:paraId="030828AE" w14:textId="77777777" w:rsidTr="00322FF6">
        <w:tblPrEx>
          <w:tblW w:w="0" w:type="auto"/>
          <w:tblInd w:w="585" w:type="dxa"/>
          <w:tblLayout w:type="fixed"/>
          <w:tblCellMar>
            <w:left w:w="0" w:type="dxa"/>
            <w:right w:w="0" w:type="dxa"/>
          </w:tblCellMar>
          <w:tblLook w:val="01E0"/>
        </w:tblPrEx>
        <w:trPr>
          <w:trHeight w:val="654"/>
        </w:trPr>
        <w:tc>
          <w:tcPr>
            <w:tcW w:w="10730" w:type="dxa"/>
          </w:tcPr>
          <w:p w:rsidR="007F60E1" w:rsidP="00322FF6" w14:paraId="258BE620" w14:textId="77777777">
            <w:pPr>
              <w:pStyle w:val="TableParagraph"/>
              <w:spacing w:before="70"/>
              <w:ind w:left="107"/>
              <w:rPr>
                <w:b/>
                <w:sz w:val="18"/>
              </w:rPr>
            </w:pPr>
            <w:r>
              <w:rPr>
                <w:b/>
                <w:sz w:val="18"/>
              </w:rPr>
              <w:t>*10.</w:t>
            </w:r>
            <w:r>
              <w:rPr>
                <w:b/>
                <w:spacing w:val="-2"/>
                <w:sz w:val="18"/>
              </w:rPr>
              <w:t xml:space="preserve"> </w:t>
            </w:r>
            <w:r>
              <w:rPr>
                <w:b/>
                <w:sz w:val="18"/>
              </w:rPr>
              <w:t>Name</w:t>
            </w:r>
            <w:r>
              <w:rPr>
                <w:b/>
                <w:spacing w:val="-2"/>
                <w:sz w:val="18"/>
              </w:rPr>
              <w:t xml:space="preserve"> </w:t>
            </w:r>
            <w:r>
              <w:rPr>
                <w:b/>
                <w:sz w:val="18"/>
              </w:rPr>
              <w:t>of</w:t>
            </w:r>
            <w:r>
              <w:rPr>
                <w:b/>
                <w:spacing w:val="-2"/>
                <w:sz w:val="18"/>
              </w:rPr>
              <w:t xml:space="preserve"> </w:t>
            </w:r>
            <w:r>
              <w:rPr>
                <w:b/>
                <w:sz w:val="18"/>
              </w:rPr>
              <w:t>Federal</w:t>
            </w:r>
            <w:r>
              <w:rPr>
                <w:b/>
                <w:spacing w:val="-3"/>
                <w:sz w:val="18"/>
              </w:rPr>
              <w:t xml:space="preserve"> </w:t>
            </w:r>
            <w:r>
              <w:rPr>
                <w:b/>
                <w:sz w:val="18"/>
              </w:rPr>
              <w:t>Agency:</w:t>
            </w:r>
          </w:p>
        </w:tc>
      </w:tr>
      <w:tr w14:paraId="3ABF2386" w14:textId="77777777" w:rsidTr="00322FF6">
        <w:tblPrEx>
          <w:tblW w:w="0" w:type="auto"/>
          <w:tblInd w:w="585" w:type="dxa"/>
          <w:tblLayout w:type="fixed"/>
          <w:tblCellMar>
            <w:left w:w="0" w:type="dxa"/>
            <w:right w:w="0" w:type="dxa"/>
          </w:tblCellMar>
          <w:tblLook w:val="01E0"/>
        </w:tblPrEx>
        <w:trPr>
          <w:trHeight w:val="1722"/>
        </w:trPr>
        <w:tc>
          <w:tcPr>
            <w:tcW w:w="10730" w:type="dxa"/>
          </w:tcPr>
          <w:p w:rsidR="007F60E1" w:rsidP="00322FF6" w14:paraId="6B0D4086" w14:textId="77777777">
            <w:pPr>
              <w:pStyle w:val="TableParagraph"/>
              <w:spacing w:before="75"/>
              <w:ind w:left="107"/>
              <w:rPr>
                <w:sz w:val="18"/>
              </w:rPr>
            </w:pPr>
            <w:r>
              <w:rPr>
                <w:b/>
                <w:sz w:val="18"/>
              </w:rPr>
              <w:t>11.</w:t>
            </w:r>
            <w:r>
              <w:rPr>
                <w:b/>
                <w:spacing w:val="-3"/>
                <w:sz w:val="18"/>
              </w:rPr>
              <w:t xml:space="preserve"> </w:t>
            </w:r>
            <w:r>
              <w:rPr>
                <w:b/>
                <w:sz w:val="18"/>
              </w:rPr>
              <w:t>Catalog</w:t>
            </w:r>
            <w:r>
              <w:rPr>
                <w:b/>
                <w:spacing w:val="-2"/>
                <w:sz w:val="18"/>
              </w:rPr>
              <w:t xml:space="preserve"> </w:t>
            </w:r>
            <w:r>
              <w:rPr>
                <w:b/>
                <w:sz w:val="18"/>
              </w:rPr>
              <w:t>of</w:t>
            </w:r>
            <w:r>
              <w:rPr>
                <w:b/>
                <w:spacing w:val="-3"/>
                <w:sz w:val="18"/>
              </w:rPr>
              <w:t xml:space="preserve"> </w:t>
            </w:r>
            <w:r>
              <w:rPr>
                <w:b/>
                <w:sz w:val="18"/>
              </w:rPr>
              <w:t>Federal</w:t>
            </w:r>
            <w:r>
              <w:rPr>
                <w:b/>
                <w:spacing w:val="-4"/>
                <w:sz w:val="18"/>
              </w:rPr>
              <w:t xml:space="preserve"> </w:t>
            </w:r>
            <w:r>
              <w:rPr>
                <w:b/>
                <w:sz w:val="18"/>
              </w:rPr>
              <w:t>Domestic</w:t>
            </w:r>
            <w:r>
              <w:rPr>
                <w:b/>
                <w:spacing w:val="-2"/>
                <w:sz w:val="18"/>
              </w:rPr>
              <w:t xml:space="preserve"> </w:t>
            </w:r>
            <w:r>
              <w:rPr>
                <w:b/>
                <w:sz w:val="18"/>
              </w:rPr>
              <w:t>Assistance</w:t>
            </w:r>
            <w:r>
              <w:rPr>
                <w:b/>
                <w:spacing w:val="-3"/>
                <w:sz w:val="18"/>
              </w:rPr>
              <w:t xml:space="preserve"> </w:t>
            </w:r>
            <w:r>
              <w:rPr>
                <w:b/>
                <w:sz w:val="18"/>
              </w:rPr>
              <w:t>Number</w:t>
            </w:r>
            <w:r>
              <w:rPr>
                <w:sz w:val="18"/>
              </w:rPr>
              <w:t>:</w:t>
            </w:r>
          </w:p>
          <w:p w:rsidR="007F60E1" w:rsidP="00322FF6" w14:paraId="7671400D" w14:textId="77777777">
            <w:pPr>
              <w:pStyle w:val="TableParagraph"/>
              <w:rPr>
                <w:rFonts w:ascii="Arial"/>
                <w:sz w:val="20"/>
              </w:rPr>
            </w:pPr>
          </w:p>
          <w:p w:rsidR="007F60E1" w:rsidP="00322FF6" w14:paraId="71B32EBA" w14:textId="77777777">
            <w:pPr>
              <w:pStyle w:val="TableParagraph"/>
              <w:spacing w:before="6"/>
              <w:rPr>
                <w:rFonts w:ascii="Arial"/>
                <w:sz w:val="12"/>
              </w:rPr>
            </w:pPr>
          </w:p>
          <w:p w:rsidR="007F60E1" w:rsidP="00322FF6" w14:paraId="02148717" w14:textId="77777777">
            <w:pPr>
              <w:pStyle w:val="TableParagraph"/>
              <w:spacing w:line="20" w:lineRule="exact"/>
              <w:ind w:left="110"/>
              <w:rPr>
                <w:rFonts w:ascii="Arial"/>
                <w:sz w:val="2"/>
              </w:rPr>
            </w:pPr>
            <w:r>
              <w:rPr>
                <w:rFonts w:ascii="Arial"/>
                <w:noProof/>
                <w:sz w:val="2"/>
              </w:rPr>
              <mc:AlternateContent>
                <mc:Choice Requires="wpg">
                  <w:drawing>
                    <wp:inline distT="0" distB="0" distL="0" distR="0">
                      <wp:extent cx="914400" cy="7620"/>
                      <wp:effectExtent l="6350" t="10160" r="12700" b="1270"/>
                      <wp:docPr id="13477" name="docshapegroup48"/>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00" cy="7620"/>
                                <a:chOff x="0" y="0"/>
                                <a:chExt cx="1440" cy="12"/>
                              </a:xfrm>
                            </wpg:grpSpPr>
                            <wps:wsp xmlns:wps="http://schemas.microsoft.com/office/word/2010/wordprocessingShape">
                              <wps:cNvPr id="13478" name="Line 115"/>
                              <wps:cNvCnPr>
                                <a:cxnSpLocks noChangeShapeType="1"/>
                              </wps:cNvCnPr>
                              <wps:spPr bwMode="auto">
                                <a:xfrm>
                                  <a:off x="0" y="6"/>
                                  <a:ext cx="1440" cy="0"/>
                                </a:xfrm>
                                <a:prstGeom prst="line">
                                  <a:avLst/>
                                </a:prstGeom>
                                <a:noFill/>
                                <a:ln w="760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48" o:spid="_x0000_i1050" style="width:1in;height:0.6pt;mso-position-horizontal-relative:char;mso-position-vertical-relative:line" coordsize="1440,12">
                      <v:line id="Line 115" o:spid="_x0000_s1051" style="mso-wrap-style:square;position:absolute;visibility:visible" from="0,6" to="1440,6" o:connectortype="straight" strokeweight="0.6pt"/>
                      <w10:wrap type="none"/>
                      <w10:anchorlock/>
                    </v:group>
                  </w:pict>
                </mc:Fallback>
              </mc:AlternateContent>
            </w:r>
          </w:p>
          <w:p w:rsidR="007F60E1" w:rsidP="00322FF6" w14:paraId="688F3806" w14:textId="77777777">
            <w:pPr>
              <w:pStyle w:val="TableParagraph"/>
              <w:spacing w:before="10"/>
              <w:rPr>
                <w:rFonts w:ascii="Arial"/>
                <w:sz w:val="15"/>
              </w:rPr>
            </w:pPr>
          </w:p>
          <w:p w:rsidR="007F60E1" w:rsidP="00322FF6" w14:paraId="596520A3" w14:textId="77777777">
            <w:pPr>
              <w:pStyle w:val="TableParagraph"/>
              <w:ind w:left="107"/>
              <w:rPr>
                <w:sz w:val="18"/>
              </w:rPr>
            </w:pPr>
            <w:r>
              <w:rPr>
                <w:sz w:val="18"/>
              </w:rPr>
              <w:t>CFDA</w:t>
            </w:r>
            <w:r>
              <w:rPr>
                <w:spacing w:val="-4"/>
                <w:sz w:val="18"/>
              </w:rPr>
              <w:t xml:space="preserve"> </w:t>
            </w:r>
            <w:r>
              <w:rPr>
                <w:sz w:val="18"/>
              </w:rPr>
              <w:t>Title:</w:t>
            </w:r>
          </w:p>
          <w:p w:rsidR="007F60E1" w:rsidP="00322FF6" w14:paraId="17A1F19F" w14:textId="77777777">
            <w:pPr>
              <w:pStyle w:val="TableParagraph"/>
              <w:tabs>
                <w:tab w:val="left" w:pos="1993"/>
              </w:tabs>
              <w:spacing w:before="119"/>
              <w:ind w:left="105"/>
              <w:rPr>
                <w:sz w:val="20"/>
              </w:rPr>
            </w:pPr>
            <w:r>
              <w:rPr>
                <w:w w:val="99"/>
                <w:sz w:val="20"/>
                <w:u w:val="single"/>
              </w:rPr>
              <w:t xml:space="preserve"> </w:t>
            </w:r>
            <w:r>
              <w:rPr>
                <w:sz w:val="20"/>
                <w:u w:val="single"/>
              </w:rPr>
              <w:tab/>
            </w:r>
            <w:r>
              <w:rPr>
                <w:sz w:val="20"/>
              </w:rPr>
              <w:t>_</w:t>
            </w:r>
          </w:p>
        </w:tc>
      </w:tr>
      <w:tr w14:paraId="1008AF1D" w14:textId="77777777" w:rsidTr="00322FF6">
        <w:tblPrEx>
          <w:tblW w:w="0" w:type="auto"/>
          <w:tblInd w:w="585" w:type="dxa"/>
          <w:tblLayout w:type="fixed"/>
          <w:tblCellMar>
            <w:left w:w="0" w:type="dxa"/>
            <w:right w:w="0" w:type="dxa"/>
          </w:tblCellMar>
          <w:tblLook w:val="01E0"/>
        </w:tblPrEx>
        <w:trPr>
          <w:trHeight w:val="2295"/>
        </w:trPr>
        <w:tc>
          <w:tcPr>
            <w:tcW w:w="10730" w:type="dxa"/>
          </w:tcPr>
          <w:p w:rsidR="007F60E1" w:rsidP="00322FF6" w14:paraId="51C29F73" w14:textId="77777777">
            <w:pPr>
              <w:pStyle w:val="TableParagraph"/>
              <w:spacing w:before="75"/>
              <w:ind w:left="107"/>
              <w:rPr>
                <w:sz w:val="18"/>
              </w:rPr>
            </w:pPr>
            <w:r>
              <w:rPr>
                <w:b/>
                <w:sz w:val="18"/>
              </w:rPr>
              <w:t>*12.</w:t>
            </w:r>
            <w:r>
              <w:rPr>
                <w:b/>
                <w:spacing w:val="35"/>
                <w:sz w:val="18"/>
              </w:rPr>
              <w:t xml:space="preserve"> </w:t>
            </w:r>
            <w:r>
              <w:rPr>
                <w:b/>
                <w:sz w:val="18"/>
              </w:rPr>
              <w:t>Funding</w:t>
            </w:r>
            <w:r>
              <w:rPr>
                <w:b/>
                <w:spacing w:val="-1"/>
                <w:sz w:val="18"/>
              </w:rPr>
              <w:t xml:space="preserve"> </w:t>
            </w:r>
            <w:r>
              <w:rPr>
                <w:b/>
                <w:sz w:val="18"/>
              </w:rPr>
              <w:t>Opportunity</w:t>
            </w:r>
            <w:r>
              <w:rPr>
                <w:b/>
                <w:spacing w:val="-2"/>
                <w:sz w:val="18"/>
              </w:rPr>
              <w:t xml:space="preserve"> </w:t>
            </w:r>
            <w:r>
              <w:rPr>
                <w:b/>
                <w:sz w:val="18"/>
              </w:rPr>
              <w:t>Number</w:t>
            </w:r>
            <w:r>
              <w:rPr>
                <w:sz w:val="18"/>
              </w:rPr>
              <w:t>:</w:t>
            </w:r>
          </w:p>
          <w:p w:rsidR="007F60E1" w:rsidP="00322FF6" w14:paraId="326BDB77" w14:textId="77777777">
            <w:pPr>
              <w:pStyle w:val="TableParagraph"/>
              <w:rPr>
                <w:rFonts w:ascii="Arial"/>
                <w:sz w:val="20"/>
              </w:rPr>
            </w:pPr>
          </w:p>
          <w:p w:rsidR="007F60E1" w:rsidP="00322FF6" w14:paraId="6ECF3227" w14:textId="77777777">
            <w:pPr>
              <w:pStyle w:val="TableParagraph"/>
              <w:spacing w:before="3"/>
              <w:rPr>
                <w:rFonts w:ascii="Arial"/>
                <w:sz w:val="12"/>
              </w:rPr>
            </w:pPr>
          </w:p>
          <w:p w:rsidR="007F60E1" w:rsidP="00322FF6" w14:paraId="1DC3FEC7" w14:textId="77777777">
            <w:pPr>
              <w:pStyle w:val="TableParagraph"/>
              <w:spacing w:line="20" w:lineRule="exact"/>
              <w:ind w:left="110"/>
              <w:rPr>
                <w:rFonts w:ascii="Arial"/>
                <w:sz w:val="2"/>
              </w:rPr>
            </w:pPr>
            <w:r>
              <w:rPr>
                <w:rFonts w:ascii="Arial"/>
                <w:noProof/>
                <w:sz w:val="2"/>
              </w:rPr>
              <mc:AlternateContent>
                <mc:Choice Requires="wpg">
                  <w:drawing>
                    <wp:inline distT="0" distB="0" distL="0" distR="0">
                      <wp:extent cx="914400" cy="7620"/>
                      <wp:effectExtent l="6350" t="6350" r="12700" b="5080"/>
                      <wp:docPr id="13479" name="docshapegroup49"/>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00" cy="7620"/>
                                <a:chOff x="0" y="0"/>
                                <a:chExt cx="1440" cy="12"/>
                              </a:xfrm>
                            </wpg:grpSpPr>
                            <wps:wsp xmlns:wps="http://schemas.microsoft.com/office/word/2010/wordprocessingShape">
                              <wps:cNvPr id="13480" name="Line 113"/>
                              <wps:cNvCnPr>
                                <a:cxnSpLocks noChangeShapeType="1"/>
                              </wps:cNvCnPr>
                              <wps:spPr bwMode="auto">
                                <a:xfrm>
                                  <a:off x="0" y="6"/>
                                  <a:ext cx="1440" cy="0"/>
                                </a:xfrm>
                                <a:prstGeom prst="line">
                                  <a:avLst/>
                                </a:prstGeom>
                                <a:noFill/>
                                <a:ln w="762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49" o:spid="_x0000_i1052" style="width:1in;height:0.6pt;mso-position-horizontal-relative:char;mso-position-vertical-relative:line" coordsize="1440,12">
                      <v:line id="Line 113" o:spid="_x0000_s1053" style="mso-wrap-style:square;position:absolute;visibility:visible" from="0,6" to="1440,6" o:connectortype="straight" strokeweight="0.6pt"/>
                      <w10:wrap type="none"/>
                      <w10:anchorlock/>
                    </v:group>
                  </w:pict>
                </mc:Fallback>
              </mc:AlternateContent>
            </w:r>
          </w:p>
          <w:p w:rsidR="007F60E1" w:rsidP="00322FF6" w14:paraId="0311CE78" w14:textId="77777777">
            <w:pPr>
              <w:pStyle w:val="TableParagraph"/>
              <w:rPr>
                <w:rFonts w:ascii="Arial"/>
                <w:sz w:val="18"/>
              </w:rPr>
            </w:pPr>
          </w:p>
          <w:p w:rsidR="007F60E1" w:rsidP="00322FF6" w14:paraId="5D2A9195" w14:textId="77777777">
            <w:pPr>
              <w:pStyle w:val="TableParagraph"/>
              <w:rPr>
                <w:rFonts w:ascii="Arial"/>
                <w:sz w:val="23"/>
              </w:rPr>
            </w:pPr>
          </w:p>
          <w:p w:rsidR="007F60E1" w:rsidP="00322FF6" w14:paraId="451FDF9E" w14:textId="77777777">
            <w:pPr>
              <w:pStyle w:val="TableParagraph"/>
              <w:ind w:left="107"/>
              <w:rPr>
                <w:sz w:val="18"/>
              </w:rPr>
            </w:pPr>
            <w:r>
              <w:rPr>
                <w:sz w:val="18"/>
              </w:rPr>
              <w:t>*Title:</w:t>
            </w:r>
          </w:p>
          <w:p w:rsidR="007F60E1" w:rsidP="00322FF6" w14:paraId="72D27CBF" w14:textId="77777777">
            <w:pPr>
              <w:pStyle w:val="TableParagraph"/>
              <w:tabs>
                <w:tab w:val="left" w:pos="1993"/>
              </w:tabs>
              <w:spacing w:before="121"/>
              <w:ind w:left="105"/>
              <w:rPr>
                <w:sz w:val="20"/>
              </w:rPr>
            </w:pPr>
            <w:r>
              <w:rPr>
                <w:w w:val="99"/>
                <w:sz w:val="20"/>
                <w:u w:val="single"/>
              </w:rPr>
              <w:t xml:space="preserve"> </w:t>
            </w:r>
            <w:r>
              <w:rPr>
                <w:sz w:val="20"/>
                <w:u w:val="single"/>
              </w:rPr>
              <w:tab/>
            </w:r>
            <w:r>
              <w:rPr>
                <w:sz w:val="20"/>
              </w:rPr>
              <w:t>_</w:t>
            </w:r>
          </w:p>
        </w:tc>
      </w:tr>
      <w:tr w14:paraId="53F2A0CF" w14:textId="77777777" w:rsidTr="00322FF6">
        <w:tblPrEx>
          <w:tblW w:w="0" w:type="auto"/>
          <w:tblInd w:w="585" w:type="dxa"/>
          <w:tblLayout w:type="fixed"/>
          <w:tblCellMar>
            <w:left w:w="0" w:type="dxa"/>
            <w:right w:w="0" w:type="dxa"/>
          </w:tblCellMar>
          <w:tblLook w:val="01E0"/>
        </w:tblPrEx>
        <w:trPr>
          <w:trHeight w:val="2216"/>
        </w:trPr>
        <w:tc>
          <w:tcPr>
            <w:tcW w:w="10730" w:type="dxa"/>
          </w:tcPr>
          <w:p w:rsidR="007F60E1" w:rsidP="00322FF6" w14:paraId="3832AB9A" w14:textId="77777777">
            <w:pPr>
              <w:pStyle w:val="TableParagraph"/>
              <w:spacing w:before="75"/>
              <w:ind w:left="107"/>
              <w:rPr>
                <w:sz w:val="18"/>
              </w:rPr>
            </w:pPr>
            <w:r>
              <w:rPr>
                <w:b/>
                <w:sz w:val="18"/>
              </w:rPr>
              <w:t>13.</w:t>
            </w:r>
            <w:r>
              <w:rPr>
                <w:b/>
                <w:spacing w:val="-4"/>
                <w:sz w:val="18"/>
              </w:rPr>
              <w:t xml:space="preserve"> </w:t>
            </w:r>
            <w:r>
              <w:rPr>
                <w:b/>
                <w:sz w:val="18"/>
              </w:rPr>
              <w:t>Competition</w:t>
            </w:r>
            <w:r>
              <w:rPr>
                <w:b/>
                <w:spacing w:val="-4"/>
                <w:sz w:val="18"/>
              </w:rPr>
              <w:t xml:space="preserve"> </w:t>
            </w:r>
            <w:r>
              <w:rPr>
                <w:b/>
                <w:sz w:val="18"/>
              </w:rPr>
              <w:t>Identification</w:t>
            </w:r>
            <w:r>
              <w:rPr>
                <w:b/>
                <w:spacing w:val="-4"/>
                <w:sz w:val="18"/>
              </w:rPr>
              <w:t xml:space="preserve"> </w:t>
            </w:r>
            <w:r>
              <w:rPr>
                <w:b/>
                <w:sz w:val="18"/>
              </w:rPr>
              <w:t>Number</w:t>
            </w:r>
            <w:r>
              <w:rPr>
                <w:sz w:val="18"/>
              </w:rPr>
              <w:t>:</w:t>
            </w:r>
          </w:p>
          <w:p w:rsidR="007F60E1" w:rsidP="00322FF6" w14:paraId="0AEDF20A" w14:textId="77777777">
            <w:pPr>
              <w:pStyle w:val="TableParagraph"/>
              <w:rPr>
                <w:rFonts w:ascii="Arial"/>
                <w:sz w:val="20"/>
              </w:rPr>
            </w:pPr>
          </w:p>
          <w:p w:rsidR="007F60E1" w:rsidP="00322FF6" w14:paraId="656B1ADC" w14:textId="77777777">
            <w:pPr>
              <w:pStyle w:val="TableParagraph"/>
              <w:spacing w:before="4"/>
              <w:rPr>
                <w:rFonts w:ascii="Arial"/>
                <w:sz w:val="12"/>
              </w:rPr>
            </w:pPr>
          </w:p>
          <w:p w:rsidR="007F60E1" w:rsidP="00322FF6" w14:paraId="58F250B9" w14:textId="77777777">
            <w:pPr>
              <w:pStyle w:val="TableParagraph"/>
              <w:spacing w:line="20" w:lineRule="exact"/>
              <w:ind w:left="110"/>
              <w:rPr>
                <w:rFonts w:ascii="Arial"/>
                <w:sz w:val="2"/>
              </w:rPr>
            </w:pPr>
            <w:r>
              <w:rPr>
                <w:rFonts w:ascii="Arial"/>
                <w:noProof/>
                <w:sz w:val="2"/>
              </w:rPr>
              <mc:AlternateContent>
                <mc:Choice Requires="wpg">
                  <w:drawing>
                    <wp:inline distT="0" distB="0" distL="0" distR="0">
                      <wp:extent cx="914400" cy="7620"/>
                      <wp:effectExtent l="6350" t="6985" r="12700" b="4445"/>
                      <wp:docPr id="13481" name="docshapegroup50"/>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00" cy="7620"/>
                                <a:chOff x="0" y="0"/>
                                <a:chExt cx="1440" cy="12"/>
                              </a:xfrm>
                            </wpg:grpSpPr>
                            <wps:wsp xmlns:wps="http://schemas.microsoft.com/office/word/2010/wordprocessingShape">
                              <wps:cNvPr id="13482" name="Line 111"/>
                              <wps:cNvCnPr>
                                <a:cxnSpLocks noChangeShapeType="1"/>
                              </wps:cNvCnPr>
                              <wps:spPr bwMode="auto">
                                <a:xfrm>
                                  <a:off x="0" y="6"/>
                                  <a:ext cx="1440" cy="0"/>
                                </a:xfrm>
                                <a:prstGeom prst="line">
                                  <a:avLst/>
                                </a:prstGeom>
                                <a:noFill/>
                                <a:ln w="762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50" o:spid="_x0000_i1054" style="width:1in;height:0.6pt;mso-position-horizontal-relative:char;mso-position-vertical-relative:line" coordsize="1440,12">
                      <v:line id="Line 111" o:spid="_x0000_s1055" style="mso-wrap-style:square;position:absolute;visibility:visible" from="0,6" to="1440,6" o:connectortype="straight" strokeweight="0.6pt"/>
                      <w10:wrap type="none"/>
                      <w10:anchorlock/>
                    </v:group>
                  </w:pict>
                </mc:Fallback>
              </mc:AlternateContent>
            </w:r>
          </w:p>
          <w:p w:rsidR="007F60E1" w:rsidP="00322FF6" w14:paraId="630FAB23" w14:textId="77777777">
            <w:pPr>
              <w:pStyle w:val="TableParagraph"/>
              <w:rPr>
                <w:rFonts w:ascii="Arial"/>
                <w:sz w:val="16"/>
              </w:rPr>
            </w:pPr>
          </w:p>
          <w:p w:rsidR="007F60E1" w:rsidP="00322FF6" w14:paraId="6B254710" w14:textId="77777777">
            <w:pPr>
              <w:pStyle w:val="TableParagraph"/>
              <w:ind w:left="107"/>
              <w:rPr>
                <w:sz w:val="18"/>
              </w:rPr>
            </w:pPr>
            <w:r>
              <w:rPr>
                <w:sz w:val="18"/>
              </w:rPr>
              <w:t>Title:</w:t>
            </w:r>
          </w:p>
          <w:p w:rsidR="007F60E1" w:rsidP="00322FF6" w14:paraId="1024197E" w14:textId="77777777">
            <w:pPr>
              <w:pStyle w:val="TableParagraph"/>
              <w:tabs>
                <w:tab w:val="left" w:pos="1993"/>
              </w:tabs>
              <w:spacing w:before="119"/>
              <w:ind w:left="105"/>
              <w:rPr>
                <w:sz w:val="20"/>
              </w:rPr>
            </w:pPr>
            <w:r>
              <w:rPr>
                <w:w w:val="99"/>
                <w:sz w:val="20"/>
                <w:u w:val="single"/>
              </w:rPr>
              <w:t xml:space="preserve"> </w:t>
            </w:r>
            <w:r>
              <w:rPr>
                <w:sz w:val="20"/>
                <w:u w:val="single"/>
              </w:rPr>
              <w:tab/>
            </w:r>
            <w:r>
              <w:rPr>
                <w:sz w:val="20"/>
              </w:rPr>
              <w:t>_</w:t>
            </w:r>
          </w:p>
        </w:tc>
      </w:tr>
      <w:tr w14:paraId="66255AE6" w14:textId="77777777" w:rsidTr="00322FF6">
        <w:tblPrEx>
          <w:tblW w:w="0" w:type="auto"/>
          <w:tblInd w:w="585" w:type="dxa"/>
          <w:tblLayout w:type="fixed"/>
          <w:tblCellMar>
            <w:left w:w="0" w:type="dxa"/>
            <w:right w:w="0" w:type="dxa"/>
          </w:tblCellMar>
          <w:tblLook w:val="01E0"/>
        </w:tblPrEx>
        <w:trPr>
          <w:trHeight w:val="1722"/>
        </w:trPr>
        <w:tc>
          <w:tcPr>
            <w:tcW w:w="10730" w:type="dxa"/>
          </w:tcPr>
          <w:p w:rsidR="007F60E1" w:rsidP="00322FF6" w14:paraId="1E0FFB38" w14:textId="77777777">
            <w:pPr>
              <w:pStyle w:val="TableParagraph"/>
              <w:spacing w:before="75"/>
              <w:ind w:left="107"/>
              <w:rPr>
                <w:b/>
                <w:sz w:val="18"/>
              </w:rPr>
            </w:pPr>
            <w:r>
              <w:rPr>
                <w:b/>
                <w:sz w:val="18"/>
              </w:rPr>
              <w:t>14.</w:t>
            </w:r>
            <w:r>
              <w:rPr>
                <w:b/>
                <w:spacing w:val="-3"/>
                <w:sz w:val="18"/>
              </w:rPr>
              <w:t xml:space="preserve"> </w:t>
            </w:r>
            <w:r>
              <w:rPr>
                <w:b/>
                <w:sz w:val="18"/>
              </w:rPr>
              <w:t>Areas</w:t>
            </w:r>
            <w:r>
              <w:rPr>
                <w:b/>
                <w:spacing w:val="-3"/>
                <w:sz w:val="18"/>
              </w:rPr>
              <w:t xml:space="preserve"> </w:t>
            </w:r>
            <w:r>
              <w:rPr>
                <w:b/>
                <w:sz w:val="18"/>
              </w:rPr>
              <w:t>Affected</w:t>
            </w:r>
            <w:r>
              <w:rPr>
                <w:b/>
                <w:spacing w:val="-3"/>
                <w:sz w:val="18"/>
              </w:rPr>
              <w:t xml:space="preserve"> </w:t>
            </w:r>
            <w:r>
              <w:rPr>
                <w:b/>
                <w:sz w:val="18"/>
              </w:rPr>
              <w:t>by</w:t>
            </w:r>
            <w:r>
              <w:rPr>
                <w:b/>
                <w:spacing w:val="-2"/>
                <w:sz w:val="18"/>
              </w:rPr>
              <w:t xml:space="preserve"> </w:t>
            </w:r>
            <w:r>
              <w:rPr>
                <w:b/>
                <w:sz w:val="18"/>
              </w:rPr>
              <w:t>Project</w:t>
            </w:r>
            <w:r>
              <w:rPr>
                <w:b/>
                <w:spacing w:val="-3"/>
                <w:sz w:val="18"/>
              </w:rPr>
              <w:t xml:space="preserve"> </w:t>
            </w:r>
            <w:r>
              <w:rPr>
                <w:b/>
                <w:sz w:val="18"/>
              </w:rPr>
              <w:t>(Cities,</w:t>
            </w:r>
            <w:r>
              <w:rPr>
                <w:b/>
                <w:spacing w:val="-3"/>
                <w:sz w:val="18"/>
              </w:rPr>
              <w:t xml:space="preserve"> </w:t>
            </w:r>
            <w:r>
              <w:rPr>
                <w:b/>
                <w:sz w:val="18"/>
              </w:rPr>
              <w:t>Counties,</w:t>
            </w:r>
            <w:r>
              <w:rPr>
                <w:b/>
                <w:spacing w:val="-2"/>
                <w:sz w:val="18"/>
              </w:rPr>
              <w:t xml:space="preserve"> </w:t>
            </w:r>
            <w:r>
              <w:rPr>
                <w:b/>
                <w:sz w:val="18"/>
              </w:rPr>
              <w:t>States,</w:t>
            </w:r>
            <w:r>
              <w:rPr>
                <w:b/>
                <w:spacing w:val="-4"/>
                <w:sz w:val="18"/>
              </w:rPr>
              <w:t xml:space="preserve"> </w:t>
            </w:r>
            <w:r>
              <w:rPr>
                <w:b/>
                <w:sz w:val="18"/>
              </w:rPr>
              <w:t>etc.):</w:t>
            </w:r>
          </w:p>
        </w:tc>
      </w:tr>
      <w:tr w14:paraId="70C70C74" w14:textId="77777777" w:rsidTr="00322FF6">
        <w:tblPrEx>
          <w:tblW w:w="0" w:type="auto"/>
          <w:tblInd w:w="585" w:type="dxa"/>
          <w:tblLayout w:type="fixed"/>
          <w:tblCellMar>
            <w:left w:w="0" w:type="dxa"/>
            <w:right w:w="0" w:type="dxa"/>
          </w:tblCellMar>
          <w:tblLook w:val="01E0"/>
        </w:tblPrEx>
        <w:trPr>
          <w:trHeight w:val="1580"/>
        </w:trPr>
        <w:tc>
          <w:tcPr>
            <w:tcW w:w="10730" w:type="dxa"/>
          </w:tcPr>
          <w:p w:rsidR="007F60E1" w:rsidP="00322FF6" w14:paraId="421D154D" w14:textId="77777777">
            <w:pPr>
              <w:pStyle w:val="TableParagraph"/>
              <w:spacing w:before="75"/>
              <w:ind w:left="107"/>
              <w:rPr>
                <w:sz w:val="18"/>
              </w:rPr>
            </w:pPr>
            <w:r>
              <w:rPr>
                <w:b/>
                <w:sz w:val="18"/>
              </w:rPr>
              <w:t>*15.</w:t>
            </w:r>
            <w:r>
              <w:rPr>
                <w:b/>
                <w:spacing w:val="35"/>
                <w:sz w:val="18"/>
              </w:rPr>
              <w:t xml:space="preserve"> </w:t>
            </w:r>
            <w:r>
              <w:rPr>
                <w:b/>
                <w:sz w:val="18"/>
              </w:rPr>
              <w:t>Descriptive</w:t>
            </w:r>
            <w:r>
              <w:rPr>
                <w:b/>
                <w:spacing w:val="-2"/>
                <w:sz w:val="18"/>
              </w:rPr>
              <w:t xml:space="preserve"> </w:t>
            </w:r>
            <w:r>
              <w:rPr>
                <w:b/>
                <w:sz w:val="18"/>
              </w:rPr>
              <w:t>Title</w:t>
            </w:r>
            <w:r>
              <w:rPr>
                <w:b/>
                <w:spacing w:val="-2"/>
                <w:sz w:val="18"/>
              </w:rPr>
              <w:t xml:space="preserve"> </w:t>
            </w:r>
            <w:r>
              <w:rPr>
                <w:b/>
                <w:sz w:val="18"/>
              </w:rPr>
              <w:t>of</w:t>
            </w:r>
            <w:r>
              <w:rPr>
                <w:b/>
                <w:spacing w:val="-3"/>
                <w:sz w:val="18"/>
              </w:rPr>
              <w:t xml:space="preserve"> </w:t>
            </w:r>
            <w:r>
              <w:rPr>
                <w:b/>
                <w:sz w:val="18"/>
              </w:rPr>
              <w:t>Applicant’s</w:t>
            </w:r>
            <w:r>
              <w:rPr>
                <w:b/>
                <w:spacing w:val="-2"/>
                <w:sz w:val="18"/>
              </w:rPr>
              <w:t xml:space="preserve"> </w:t>
            </w:r>
            <w:r>
              <w:rPr>
                <w:b/>
                <w:sz w:val="18"/>
              </w:rPr>
              <w:t>Project</w:t>
            </w:r>
            <w:r>
              <w:rPr>
                <w:sz w:val="18"/>
              </w:rPr>
              <w:t>:</w:t>
            </w:r>
          </w:p>
        </w:tc>
      </w:tr>
      <w:tr w14:paraId="67E31508" w14:textId="77777777" w:rsidTr="00322FF6">
        <w:tblPrEx>
          <w:tblW w:w="0" w:type="auto"/>
          <w:tblInd w:w="585" w:type="dxa"/>
          <w:tblLayout w:type="fixed"/>
          <w:tblCellMar>
            <w:left w:w="0" w:type="dxa"/>
            <w:right w:w="0" w:type="dxa"/>
          </w:tblCellMar>
          <w:tblLook w:val="01E0"/>
        </w:tblPrEx>
        <w:trPr>
          <w:trHeight w:val="397"/>
        </w:trPr>
        <w:tc>
          <w:tcPr>
            <w:tcW w:w="10730" w:type="dxa"/>
          </w:tcPr>
          <w:p w:rsidR="007F60E1" w:rsidP="00322FF6" w14:paraId="1F35A40C" w14:textId="77777777">
            <w:pPr>
              <w:pStyle w:val="TableParagraph"/>
              <w:spacing w:before="94"/>
              <w:ind w:left="143"/>
              <w:rPr>
                <w:sz w:val="18"/>
              </w:rPr>
            </w:pPr>
            <w:r>
              <w:rPr>
                <w:sz w:val="18"/>
              </w:rPr>
              <w:t>Attach</w:t>
            </w:r>
            <w:r>
              <w:rPr>
                <w:spacing w:val="-4"/>
                <w:sz w:val="18"/>
              </w:rPr>
              <w:t xml:space="preserve"> </w:t>
            </w:r>
            <w:r>
              <w:rPr>
                <w:sz w:val="18"/>
              </w:rPr>
              <w:t>supporting</w:t>
            </w:r>
            <w:r>
              <w:rPr>
                <w:spacing w:val="-3"/>
                <w:sz w:val="18"/>
              </w:rPr>
              <w:t xml:space="preserve"> </w:t>
            </w:r>
            <w:r>
              <w:rPr>
                <w:sz w:val="18"/>
              </w:rPr>
              <w:t>documents</w:t>
            </w:r>
            <w:r>
              <w:rPr>
                <w:spacing w:val="-3"/>
                <w:sz w:val="18"/>
              </w:rPr>
              <w:t xml:space="preserve"> </w:t>
            </w:r>
            <w:r>
              <w:rPr>
                <w:sz w:val="18"/>
              </w:rPr>
              <w:t>as</w:t>
            </w:r>
            <w:r>
              <w:rPr>
                <w:spacing w:val="-1"/>
                <w:sz w:val="18"/>
              </w:rPr>
              <w:t xml:space="preserve"> </w:t>
            </w:r>
            <w:r>
              <w:rPr>
                <w:sz w:val="18"/>
              </w:rPr>
              <w:t>specified</w:t>
            </w:r>
            <w:r>
              <w:rPr>
                <w:spacing w:val="-3"/>
                <w:sz w:val="18"/>
              </w:rPr>
              <w:t xml:space="preserve"> </w:t>
            </w:r>
            <w:r>
              <w:rPr>
                <w:sz w:val="18"/>
              </w:rPr>
              <w:t>in</w:t>
            </w:r>
            <w:r>
              <w:rPr>
                <w:spacing w:val="-3"/>
                <w:sz w:val="18"/>
              </w:rPr>
              <w:t xml:space="preserve"> </w:t>
            </w:r>
            <w:r>
              <w:rPr>
                <w:sz w:val="18"/>
              </w:rPr>
              <w:t>agency</w:t>
            </w:r>
            <w:r>
              <w:rPr>
                <w:spacing w:val="-2"/>
                <w:sz w:val="18"/>
              </w:rPr>
              <w:t xml:space="preserve"> </w:t>
            </w:r>
            <w:r>
              <w:rPr>
                <w:sz w:val="18"/>
              </w:rPr>
              <w:t>instructions.</w:t>
            </w:r>
          </w:p>
        </w:tc>
      </w:tr>
    </w:tbl>
    <w:p w:rsidR="007F60E1" w:rsidP="007F60E1" w14:paraId="0DAAC859" w14:textId="77777777">
      <w:pPr>
        <w:rPr>
          <w:sz w:val="18"/>
        </w:rPr>
        <w:sectPr>
          <w:pgSz w:w="12240" w:h="15840"/>
          <w:pgMar w:top="360" w:right="360" w:bottom="980" w:left="380" w:header="0" w:footer="799" w:gutter="0"/>
          <w:cols w:space="720"/>
        </w:sectPr>
      </w:pPr>
    </w:p>
    <w:p w:rsidR="007F60E1" w:rsidP="007F60E1" w14:paraId="6BD4BC25" w14:textId="77777777">
      <w:pPr>
        <w:spacing w:before="68"/>
        <w:ind w:right="458"/>
        <w:jc w:val="right"/>
        <w:rPr>
          <w:rFonts w:ascii="Arial"/>
          <w:sz w:val="16"/>
        </w:rPr>
      </w:pPr>
      <w:r>
        <w:rPr>
          <w:noProof/>
        </w:rPr>
        <mc:AlternateContent>
          <mc:Choice Requires="wps">
            <w:drawing>
              <wp:anchor distT="0" distB="0" distL="114300" distR="114300" simplePos="0" relativeHeight="251706368" behindDoc="1" locked="0" layoutInCell="1" allowOverlap="1">
                <wp:simplePos x="0" y="0"/>
                <wp:positionH relativeFrom="page">
                  <wp:posOffset>707390</wp:posOffset>
                </wp:positionH>
                <wp:positionV relativeFrom="page">
                  <wp:posOffset>3823335</wp:posOffset>
                </wp:positionV>
                <wp:extent cx="102235" cy="102235"/>
                <wp:effectExtent l="0" t="0" r="0" b="0"/>
                <wp:wrapNone/>
                <wp:docPr id="13483" name="docshape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1" o:spid="_x0000_s1056" style="width:8.05pt;height:8.05pt;margin-top:301.05pt;margin-left:55.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9088" filled="f" strokeweight="0.72pt"/>
            </w:pict>
          </mc:Fallback>
        </mc:AlternateContent>
      </w:r>
      <w:r>
        <w:rPr>
          <w:noProof/>
        </w:rPr>
        <mc:AlternateContent>
          <mc:Choice Requires="wps">
            <w:drawing>
              <wp:anchor distT="0" distB="0" distL="114300" distR="114300" simplePos="0" relativeHeight="251708416" behindDoc="1" locked="0" layoutInCell="1" allowOverlap="1">
                <wp:simplePos x="0" y="0"/>
                <wp:positionH relativeFrom="page">
                  <wp:posOffset>708025</wp:posOffset>
                </wp:positionH>
                <wp:positionV relativeFrom="page">
                  <wp:posOffset>4060825</wp:posOffset>
                </wp:positionV>
                <wp:extent cx="102235" cy="102235"/>
                <wp:effectExtent l="0" t="0" r="0" b="0"/>
                <wp:wrapNone/>
                <wp:docPr id="13484" name="docshape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2" o:spid="_x0000_s1057" style="width:8.05pt;height:8.05pt;margin-top:319.75pt;margin-left:55.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7040" filled="f" strokeweight="0.72pt"/>
            </w:pict>
          </mc:Fallback>
        </mc:AlternateContent>
      </w:r>
      <w:r>
        <w:rPr>
          <w:noProof/>
        </w:rPr>
        <mc:AlternateContent>
          <mc:Choice Requires="wps">
            <w:drawing>
              <wp:anchor distT="0" distB="0" distL="114300" distR="114300" simplePos="0" relativeHeight="251710464" behindDoc="1" locked="0" layoutInCell="1" allowOverlap="1">
                <wp:simplePos x="0" y="0"/>
                <wp:positionH relativeFrom="page">
                  <wp:posOffset>708025</wp:posOffset>
                </wp:positionH>
                <wp:positionV relativeFrom="page">
                  <wp:posOffset>4248150</wp:posOffset>
                </wp:positionV>
                <wp:extent cx="102235" cy="102235"/>
                <wp:effectExtent l="0" t="0" r="0" b="0"/>
                <wp:wrapNone/>
                <wp:docPr id="13485" name="docshape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3" o:spid="_x0000_s1058" style="width:8.05pt;height:8.05pt;margin-top:334.5pt;margin-left:55.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4992" filled="f" strokeweight="0.72pt"/>
            </w:pict>
          </mc:Fallback>
        </mc:AlternateContent>
      </w:r>
      <w:r>
        <w:rPr>
          <w:noProof/>
        </w:rPr>
        <mc:AlternateContent>
          <mc:Choice Requires="wps">
            <w:drawing>
              <wp:anchor distT="0" distB="0" distL="114300" distR="114300" simplePos="0" relativeHeight="251712512" behindDoc="1" locked="0" layoutInCell="1" allowOverlap="1">
                <wp:simplePos x="0" y="0"/>
                <wp:positionH relativeFrom="page">
                  <wp:posOffset>707390</wp:posOffset>
                </wp:positionH>
                <wp:positionV relativeFrom="page">
                  <wp:posOffset>4740275</wp:posOffset>
                </wp:positionV>
                <wp:extent cx="102235" cy="102235"/>
                <wp:effectExtent l="0" t="0" r="0" b="0"/>
                <wp:wrapNone/>
                <wp:docPr id="13486" name="docshape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4" o:spid="_x0000_s1059" style="width:8.05pt;height:8.05pt;margin-top:373.25pt;margin-left:55.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2944" filled="f" strokeweight="0.72pt"/>
            </w:pict>
          </mc:Fallback>
        </mc:AlternateContent>
      </w:r>
      <w:r>
        <w:rPr>
          <w:noProof/>
        </w:rPr>
        <mc:AlternateContent>
          <mc:Choice Requires="wps">
            <w:drawing>
              <wp:anchor distT="0" distB="0" distL="114300" distR="114300" simplePos="0" relativeHeight="251714560" behindDoc="1" locked="0" layoutInCell="1" allowOverlap="1">
                <wp:simplePos x="0" y="0"/>
                <wp:positionH relativeFrom="page">
                  <wp:posOffset>1592580</wp:posOffset>
                </wp:positionH>
                <wp:positionV relativeFrom="page">
                  <wp:posOffset>4732655</wp:posOffset>
                </wp:positionV>
                <wp:extent cx="102235" cy="102235"/>
                <wp:effectExtent l="0" t="0" r="0" b="0"/>
                <wp:wrapNone/>
                <wp:docPr id="13487" name="docshape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5" o:spid="_x0000_s1060" style="width:8.05pt;height:8.05pt;margin-top:372.65pt;margin-left:12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0896" filled="f" strokeweight="0.72pt"/>
            </w:pict>
          </mc:Fallback>
        </mc:AlternateContent>
      </w:r>
      <w:r>
        <w:rPr>
          <w:noProof/>
        </w:rPr>
        <mc:AlternateContent>
          <mc:Choice Requires="wps">
            <w:drawing>
              <wp:anchor distT="0" distB="0" distL="114300" distR="114300" simplePos="0" relativeHeight="251716608" behindDoc="1" locked="0" layoutInCell="1" allowOverlap="1">
                <wp:simplePos x="0" y="0"/>
                <wp:positionH relativeFrom="page">
                  <wp:posOffset>704215</wp:posOffset>
                </wp:positionH>
                <wp:positionV relativeFrom="page">
                  <wp:posOffset>5577840</wp:posOffset>
                </wp:positionV>
                <wp:extent cx="102235" cy="102235"/>
                <wp:effectExtent l="0" t="0" r="0" b="0"/>
                <wp:wrapNone/>
                <wp:docPr id="13488" name="docshape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6" o:spid="_x0000_s1061" style="width:8.05pt;height:8.05pt;margin-top:439.2pt;margin-left:55.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8848" filled="f" strokeweight="0.72pt"/>
            </w:pict>
          </mc:Fallback>
        </mc:AlternateContent>
      </w:r>
      <w:r>
        <w:rPr>
          <w:rFonts w:ascii="Arial"/>
          <w:sz w:val="16"/>
        </w:rPr>
        <w:t>OMB</w:t>
      </w:r>
      <w:r>
        <w:rPr>
          <w:rFonts w:ascii="Arial"/>
          <w:spacing w:val="-2"/>
          <w:sz w:val="16"/>
        </w:rPr>
        <w:t xml:space="preserve"> </w:t>
      </w:r>
      <w:r>
        <w:rPr>
          <w:rFonts w:ascii="Arial"/>
          <w:sz w:val="16"/>
        </w:rPr>
        <w:t>Number:</w:t>
      </w:r>
      <w:r>
        <w:rPr>
          <w:rFonts w:ascii="Arial"/>
          <w:spacing w:val="-1"/>
          <w:sz w:val="16"/>
        </w:rPr>
        <w:t xml:space="preserve"> </w:t>
      </w:r>
      <w:r>
        <w:rPr>
          <w:rFonts w:ascii="Arial"/>
          <w:sz w:val="16"/>
        </w:rPr>
        <w:t>4040-0004</w:t>
      </w:r>
    </w:p>
    <w:p w:rsidR="007F60E1" w:rsidP="007F60E1" w14:paraId="5B42D206" w14:textId="78198130">
      <w:pPr>
        <w:spacing w:before="49" w:after="2"/>
        <w:ind w:right="385"/>
        <w:jc w:val="right"/>
        <w:rPr>
          <w:rFonts w:ascii="Arial"/>
          <w:sz w:val="16"/>
        </w:rPr>
      </w:pPr>
      <w:r>
        <w:rPr>
          <w:rFonts w:ascii="Arial"/>
          <w:sz w:val="16"/>
        </w:rPr>
        <w:t>Expiration</w:t>
      </w:r>
      <w:r>
        <w:rPr>
          <w:rFonts w:ascii="Arial"/>
          <w:spacing w:val="-4"/>
          <w:sz w:val="16"/>
        </w:rPr>
        <w:t xml:space="preserve"> </w:t>
      </w:r>
      <w:r>
        <w:rPr>
          <w:rFonts w:ascii="Arial"/>
          <w:sz w:val="16"/>
        </w:rPr>
        <w:t>Date:</w:t>
      </w:r>
      <w:r>
        <w:rPr>
          <w:rFonts w:ascii="Arial"/>
          <w:spacing w:val="-2"/>
          <w:sz w:val="16"/>
        </w:rPr>
        <w:t xml:space="preserve"> </w:t>
      </w:r>
      <w:r>
        <w:rPr>
          <w:rFonts w:ascii="Arial"/>
          <w:sz w:val="16"/>
        </w:rPr>
        <w:t>1</w:t>
      </w:r>
      <w:r w:rsidR="006C6953">
        <w:rPr>
          <w:rFonts w:ascii="Arial"/>
          <w:sz w:val="16"/>
        </w:rPr>
        <w:t>1/30/2025</w:t>
      </w:r>
    </w:p>
    <w:tbl>
      <w:tblPr>
        <w:tblW w:w="0" w:type="auto"/>
        <w:tblInd w:w="6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4070"/>
        <w:gridCol w:w="816"/>
        <w:gridCol w:w="1135"/>
        <w:gridCol w:w="2210"/>
        <w:gridCol w:w="2452"/>
      </w:tblGrid>
      <w:tr w14:paraId="24FEA8A0" w14:textId="77777777" w:rsidTr="00322FF6">
        <w:tblPrEx>
          <w:tblW w:w="0" w:type="auto"/>
          <w:tblInd w:w="6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358"/>
        </w:trPr>
        <w:tc>
          <w:tcPr>
            <w:tcW w:w="10683" w:type="dxa"/>
            <w:gridSpan w:val="5"/>
          </w:tcPr>
          <w:p w:rsidR="007F60E1" w:rsidP="00322FF6" w14:paraId="2D801050" w14:textId="77777777">
            <w:pPr>
              <w:pStyle w:val="TableParagraph"/>
              <w:spacing w:before="73"/>
              <w:ind w:left="109"/>
              <w:rPr>
                <w:rFonts w:ascii="Arial"/>
                <w:b/>
                <w:sz w:val="20"/>
              </w:rPr>
            </w:pPr>
            <w:r>
              <w:rPr>
                <w:rFonts w:ascii="Arial"/>
                <w:b/>
                <w:sz w:val="20"/>
              </w:rPr>
              <w:t>Application</w:t>
            </w:r>
            <w:r>
              <w:rPr>
                <w:rFonts w:ascii="Arial"/>
                <w:b/>
                <w:spacing w:val="-5"/>
                <w:sz w:val="20"/>
              </w:rPr>
              <w:t xml:space="preserve"> </w:t>
            </w:r>
            <w:r>
              <w:rPr>
                <w:rFonts w:ascii="Arial"/>
                <w:b/>
                <w:sz w:val="20"/>
              </w:rPr>
              <w:t>for</w:t>
            </w:r>
            <w:r>
              <w:rPr>
                <w:rFonts w:ascii="Arial"/>
                <w:b/>
                <w:spacing w:val="-7"/>
                <w:sz w:val="20"/>
              </w:rPr>
              <w:t xml:space="preserve"> </w:t>
            </w:r>
            <w:r>
              <w:rPr>
                <w:rFonts w:ascii="Arial"/>
                <w:b/>
                <w:sz w:val="20"/>
              </w:rPr>
              <w:t>Federal</w:t>
            </w:r>
            <w:r>
              <w:rPr>
                <w:rFonts w:ascii="Arial"/>
                <w:b/>
                <w:spacing w:val="-2"/>
                <w:sz w:val="20"/>
              </w:rPr>
              <w:t xml:space="preserve"> </w:t>
            </w:r>
            <w:r>
              <w:rPr>
                <w:rFonts w:ascii="Arial"/>
                <w:b/>
                <w:sz w:val="20"/>
              </w:rPr>
              <w:t>Assistance</w:t>
            </w:r>
            <w:r>
              <w:rPr>
                <w:rFonts w:ascii="Arial"/>
                <w:b/>
                <w:spacing w:val="-4"/>
                <w:sz w:val="20"/>
              </w:rPr>
              <w:t xml:space="preserve"> </w:t>
            </w:r>
            <w:r>
              <w:rPr>
                <w:rFonts w:ascii="Arial"/>
                <w:b/>
                <w:sz w:val="20"/>
              </w:rPr>
              <w:t>SF-424</w:t>
            </w:r>
          </w:p>
        </w:tc>
      </w:tr>
      <w:tr w14:paraId="092D485C" w14:textId="77777777" w:rsidTr="00322FF6">
        <w:tblPrEx>
          <w:tblW w:w="0" w:type="auto"/>
          <w:tblInd w:w="614" w:type="dxa"/>
          <w:tblLayout w:type="fixed"/>
          <w:tblCellMar>
            <w:left w:w="0" w:type="dxa"/>
            <w:right w:w="0" w:type="dxa"/>
          </w:tblCellMar>
          <w:tblLook w:val="01E0"/>
        </w:tblPrEx>
        <w:trPr>
          <w:trHeight w:val="632"/>
        </w:trPr>
        <w:tc>
          <w:tcPr>
            <w:tcW w:w="4070" w:type="dxa"/>
            <w:tcBorders>
              <w:right w:val="nil"/>
            </w:tcBorders>
          </w:tcPr>
          <w:p w:rsidR="007F60E1" w:rsidP="00322FF6" w14:paraId="5897DA9D" w14:textId="77777777">
            <w:pPr>
              <w:pStyle w:val="TableParagraph"/>
              <w:spacing w:before="48"/>
              <w:ind w:left="83"/>
              <w:rPr>
                <w:rFonts w:ascii="Arial"/>
                <w:b/>
                <w:sz w:val="18"/>
              </w:rPr>
            </w:pPr>
            <w:r>
              <w:rPr>
                <w:rFonts w:ascii="Arial"/>
                <w:b/>
                <w:position w:val="1"/>
                <w:sz w:val="18"/>
              </w:rPr>
              <w:t>16.</w:t>
            </w:r>
            <w:r>
              <w:rPr>
                <w:rFonts w:ascii="Arial"/>
                <w:b/>
                <w:spacing w:val="-3"/>
                <w:position w:val="1"/>
                <w:sz w:val="18"/>
              </w:rPr>
              <w:t xml:space="preserve"> </w:t>
            </w:r>
            <w:r>
              <w:rPr>
                <w:rFonts w:ascii="Arial"/>
                <w:b/>
                <w:sz w:val="18"/>
              </w:rPr>
              <w:t>Congressional</w:t>
            </w:r>
            <w:r>
              <w:rPr>
                <w:rFonts w:ascii="Arial"/>
                <w:b/>
                <w:spacing w:val="-3"/>
                <w:sz w:val="18"/>
              </w:rPr>
              <w:t xml:space="preserve"> </w:t>
            </w:r>
            <w:r>
              <w:rPr>
                <w:rFonts w:ascii="Arial"/>
                <w:b/>
                <w:sz w:val="18"/>
              </w:rPr>
              <w:t>Districts</w:t>
            </w:r>
            <w:r>
              <w:rPr>
                <w:rFonts w:ascii="Arial"/>
                <w:b/>
                <w:spacing w:val="-4"/>
                <w:sz w:val="18"/>
              </w:rPr>
              <w:t xml:space="preserve"> </w:t>
            </w:r>
            <w:r>
              <w:rPr>
                <w:rFonts w:ascii="Arial"/>
                <w:b/>
                <w:sz w:val="18"/>
              </w:rPr>
              <w:t>Of:</w:t>
            </w:r>
          </w:p>
          <w:p w:rsidR="007F60E1" w:rsidP="00322FF6" w14:paraId="54AAA6BB" w14:textId="77777777">
            <w:pPr>
              <w:pStyle w:val="TableParagraph"/>
              <w:spacing w:before="120"/>
              <w:ind w:left="109"/>
              <w:rPr>
                <w:rFonts w:ascii="Arial"/>
                <w:sz w:val="18"/>
              </w:rPr>
            </w:pPr>
            <w:r>
              <w:rPr>
                <w:rFonts w:ascii="Arial"/>
                <w:sz w:val="18"/>
              </w:rPr>
              <w:t>*a.</w:t>
            </w:r>
            <w:r>
              <w:rPr>
                <w:rFonts w:ascii="Arial"/>
                <w:spacing w:val="-3"/>
                <w:sz w:val="18"/>
              </w:rPr>
              <w:t xml:space="preserve"> </w:t>
            </w:r>
            <w:r>
              <w:rPr>
                <w:rFonts w:ascii="Arial"/>
                <w:sz w:val="18"/>
              </w:rPr>
              <w:t>Applicant:</w:t>
            </w:r>
          </w:p>
        </w:tc>
        <w:tc>
          <w:tcPr>
            <w:tcW w:w="4161" w:type="dxa"/>
            <w:gridSpan w:val="3"/>
            <w:tcBorders>
              <w:left w:val="nil"/>
              <w:right w:val="nil"/>
            </w:tcBorders>
          </w:tcPr>
          <w:p w:rsidR="007F60E1" w:rsidP="00322FF6" w14:paraId="31CB2AC7" w14:textId="77777777">
            <w:pPr>
              <w:pStyle w:val="TableParagraph"/>
              <w:rPr>
                <w:rFonts w:ascii="Arial"/>
                <w:sz w:val="20"/>
              </w:rPr>
            </w:pPr>
          </w:p>
          <w:p w:rsidR="007F60E1" w:rsidP="00322FF6" w14:paraId="5A34DBC6" w14:textId="77777777">
            <w:pPr>
              <w:pStyle w:val="TableParagraph"/>
              <w:spacing w:before="155"/>
              <w:ind w:left="1802"/>
              <w:rPr>
                <w:rFonts w:ascii="Arial"/>
                <w:sz w:val="18"/>
              </w:rPr>
            </w:pPr>
            <w:r>
              <w:rPr>
                <w:rFonts w:ascii="Arial"/>
                <w:sz w:val="18"/>
              </w:rPr>
              <w:t>*b.</w:t>
            </w:r>
            <w:r>
              <w:rPr>
                <w:rFonts w:ascii="Arial"/>
                <w:spacing w:val="-5"/>
                <w:sz w:val="18"/>
              </w:rPr>
              <w:t xml:space="preserve"> </w:t>
            </w:r>
            <w:r>
              <w:rPr>
                <w:rFonts w:ascii="Arial"/>
                <w:sz w:val="18"/>
              </w:rPr>
              <w:t>Program/Project:</w:t>
            </w:r>
          </w:p>
        </w:tc>
        <w:tc>
          <w:tcPr>
            <w:tcW w:w="2452" w:type="dxa"/>
            <w:tcBorders>
              <w:left w:val="nil"/>
            </w:tcBorders>
          </w:tcPr>
          <w:p w:rsidR="007F60E1" w:rsidP="00322FF6" w14:paraId="38E01FB6" w14:textId="77777777">
            <w:pPr>
              <w:pStyle w:val="TableParagraph"/>
              <w:rPr>
                <w:rFonts w:ascii="Times New Roman"/>
                <w:sz w:val="18"/>
              </w:rPr>
            </w:pPr>
          </w:p>
        </w:tc>
      </w:tr>
      <w:tr w14:paraId="3EAC490D" w14:textId="77777777" w:rsidTr="00322FF6">
        <w:tblPrEx>
          <w:tblW w:w="0" w:type="auto"/>
          <w:tblInd w:w="614" w:type="dxa"/>
          <w:tblLayout w:type="fixed"/>
          <w:tblCellMar>
            <w:left w:w="0" w:type="dxa"/>
            <w:right w:w="0" w:type="dxa"/>
          </w:tblCellMar>
          <w:tblLook w:val="01E0"/>
        </w:tblPrEx>
        <w:trPr>
          <w:trHeight w:val="358"/>
        </w:trPr>
        <w:tc>
          <w:tcPr>
            <w:tcW w:w="10683" w:type="dxa"/>
            <w:gridSpan w:val="5"/>
          </w:tcPr>
          <w:p w:rsidR="007F60E1" w:rsidP="00322FF6" w14:paraId="293DB097" w14:textId="77777777">
            <w:pPr>
              <w:pStyle w:val="TableParagraph"/>
              <w:spacing w:before="97"/>
              <w:ind w:left="148"/>
              <w:rPr>
                <w:rFonts w:ascii="Arial"/>
                <w:sz w:val="18"/>
              </w:rPr>
            </w:pPr>
            <w:r>
              <w:rPr>
                <w:rFonts w:ascii="Arial"/>
                <w:sz w:val="18"/>
              </w:rPr>
              <w:t>Attach</w:t>
            </w:r>
            <w:r>
              <w:rPr>
                <w:rFonts w:ascii="Arial"/>
                <w:spacing w:val="-5"/>
                <w:sz w:val="18"/>
              </w:rPr>
              <w:t xml:space="preserve"> </w:t>
            </w:r>
            <w:r>
              <w:rPr>
                <w:rFonts w:ascii="Arial"/>
                <w:sz w:val="18"/>
              </w:rPr>
              <w:t>an</w:t>
            </w:r>
            <w:r>
              <w:rPr>
                <w:rFonts w:ascii="Arial"/>
                <w:spacing w:val="-5"/>
                <w:sz w:val="18"/>
              </w:rPr>
              <w:t xml:space="preserve"> </w:t>
            </w:r>
            <w:r>
              <w:rPr>
                <w:rFonts w:ascii="Arial"/>
                <w:sz w:val="18"/>
              </w:rPr>
              <w:t>additional</w:t>
            </w:r>
            <w:r>
              <w:rPr>
                <w:rFonts w:ascii="Arial"/>
                <w:spacing w:val="-5"/>
                <w:sz w:val="18"/>
              </w:rPr>
              <w:t xml:space="preserve"> </w:t>
            </w:r>
            <w:r>
              <w:rPr>
                <w:rFonts w:ascii="Arial"/>
                <w:sz w:val="18"/>
              </w:rPr>
              <w:t>list</w:t>
            </w:r>
            <w:r>
              <w:rPr>
                <w:rFonts w:ascii="Arial"/>
                <w:spacing w:val="-3"/>
                <w:sz w:val="18"/>
              </w:rPr>
              <w:t xml:space="preserve"> </w:t>
            </w:r>
            <w:r>
              <w:rPr>
                <w:rFonts w:ascii="Arial"/>
                <w:sz w:val="18"/>
              </w:rPr>
              <w:t>of</w:t>
            </w:r>
            <w:r>
              <w:rPr>
                <w:rFonts w:ascii="Arial"/>
                <w:spacing w:val="-3"/>
                <w:sz w:val="18"/>
              </w:rPr>
              <w:t xml:space="preserve"> </w:t>
            </w:r>
            <w:r>
              <w:rPr>
                <w:rFonts w:ascii="Arial"/>
                <w:sz w:val="18"/>
              </w:rPr>
              <w:t>Program/Project</w:t>
            </w:r>
            <w:r>
              <w:rPr>
                <w:rFonts w:ascii="Arial"/>
                <w:spacing w:val="-4"/>
                <w:sz w:val="18"/>
              </w:rPr>
              <w:t xml:space="preserve"> </w:t>
            </w:r>
            <w:r>
              <w:rPr>
                <w:rFonts w:ascii="Arial"/>
                <w:sz w:val="18"/>
              </w:rPr>
              <w:t>Congressional</w:t>
            </w:r>
            <w:r>
              <w:rPr>
                <w:rFonts w:ascii="Arial"/>
                <w:spacing w:val="-2"/>
                <w:sz w:val="18"/>
              </w:rPr>
              <w:t xml:space="preserve"> </w:t>
            </w:r>
            <w:r>
              <w:rPr>
                <w:rFonts w:ascii="Arial"/>
                <w:sz w:val="18"/>
              </w:rPr>
              <w:t>Districts</w:t>
            </w:r>
            <w:r>
              <w:rPr>
                <w:rFonts w:ascii="Arial"/>
                <w:spacing w:val="-4"/>
                <w:sz w:val="18"/>
              </w:rPr>
              <w:t xml:space="preserve"> </w:t>
            </w:r>
            <w:r>
              <w:rPr>
                <w:rFonts w:ascii="Arial"/>
                <w:sz w:val="18"/>
              </w:rPr>
              <w:t>if</w:t>
            </w:r>
            <w:r>
              <w:rPr>
                <w:rFonts w:ascii="Arial"/>
                <w:spacing w:val="-3"/>
                <w:sz w:val="18"/>
              </w:rPr>
              <w:t xml:space="preserve"> </w:t>
            </w:r>
            <w:r>
              <w:rPr>
                <w:rFonts w:ascii="Arial"/>
                <w:sz w:val="18"/>
              </w:rPr>
              <w:t>needed.</w:t>
            </w:r>
          </w:p>
        </w:tc>
      </w:tr>
      <w:tr w14:paraId="4A26DA7D" w14:textId="77777777" w:rsidTr="00322FF6">
        <w:tblPrEx>
          <w:tblW w:w="0" w:type="auto"/>
          <w:tblInd w:w="614" w:type="dxa"/>
          <w:tblLayout w:type="fixed"/>
          <w:tblCellMar>
            <w:left w:w="0" w:type="dxa"/>
            <w:right w:w="0" w:type="dxa"/>
          </w:tblCellMar>
          <w:tblLook w:val="01E0"/>
        </w:tblPrEx>
        <w:trPr>
          <w:trHeight w:val="627"/>
        </w:trPr>
        <w:tc>
          <w:tcPr>
            <w:tcW w:w="4070" w:type="dxa"/>
            <w:tcBorders>
              <w:right w:val="nil"/>
            </w:tcBorders>
          </w:tcPr>
          <w:p w:rsidR="007F60E1" w:rsidP="00322FF6" w14:paraId="727B5A67" w14:textId="77777777">
            <w:pPr>
              <w:pStyle w:val="TableParagraph"/>
              <w:spacing w:before="40"/>
              <w:ind w:left="90"/>
              <w:rPr>
                <w:rFonts w:ascii="Arial"/>
                <w:sz w:val="18"/>
              </w:rPr>
            </w:pPr>
            <w:r>
              <w:rPr>
                <w:rFonts w:ascii="Arial"/>
                <w:b/>
                <w:position w:val="3"/>
                <w:sz w:val="18"/>
              </w:rPr>
              <w:t>17.</w:t>
            </w:r>
            <w:r>
              <w:rPr>
                <w:rFonts w:ascii="Arial"/>
                <w:b/>
                <w:spacing w:val="-3"/>
                <w:position w:val="3"/>
                <w:sz w:val="18"/>
              </w:rPr>
              <w:t xml:space="preserve"> </w:t>
            </w:r>
            <w:r>
              <w:rPr>
                <w:rFonts w:ascii="Arial"/>
                <w:b/>
                <w:sz w:val="18"/>
              </w:rPr>
              <w:t>Proposed</w:t>
            </w:r>
            <w:r>
              <w:rPr>
                <w:rFonts w:ascii="Arial"/>
                <w:b/>
                <w:spacing w:val="-2"/>
                <w:sz w:val="18"/>
              </w:rPr>
              <w:t xml:space="preserve"> </w:t>
            </w:r>
            <w:r>
              <w:rPr>
                <w:rFonts w:ascii="Arial"/>
                <w:b/>
                <w:sz w:val="18"/>
              </w:rPr>
              <w:t>Project</w:t>
            </w:r>
            <w:r>
              <w:rPr>
                <w:rFonts w:ascii="Arial"/>
                <w:sz w:val="18"/>
              </w:rPr>
              <w:t>:</w:t>
            </w:r>
          </w:p>
          <w:p w:rsidR="007F60E1" w:rsidP="00322FF6" w14:paraId="014803BA" w14:textId="77777777">
            <w:pPr>
              <w:pStyle w:val="TableParagraph"/>
              <w:spacing w:before="105"/>
              <w:ind w:left="78"/>
              <w:rPr>
                <w:rFonts w:ascii="Arial"/>
                <w:sz w:val="18"/>
              </w:rPr>
            </w:pPr>
            <w:r>
              <w:rPr>
                <w:rFonts w:ascii="Arial"/>
                <w:sz w:val="18"/>
              </w:rPr>
              <w:t>*a.</w:t>
            </w:r>
            <w:r>
              <w:rPr>
                <w:rFonts w:ascii="Arial"/>
                <w:spacing w:val="-2"/>
                <w:sz w:val="18"/>
              </w:rPr>
              <w:t xml:space="preserve"> </w:t>
            </w:r>
            <w:r>
              <w:rPr>
                <w:rFonts w:ascii="Arial"/>
                <w:sz w:val="18"/>
              </w:rPr>
              <w:t>Start</w:t>
            </w:r>
            <w:r>
              <w:rPr>
                <w:rFonts w:ascii="Arial"/>
                <w:spacing w:val="-2"/>
                <w:sz w:val="18"/>
              </w:rPr>
              <w:t xml:space="preserve"> </w:t>
            </w:r>
            <w:r>
              <w:rPr>
                <w:rFonts w:ascii="Arial"/>
                <w:sz w:val="18"/>
              </w:rPr>
              <w:t>Date:</w:t>
            </w:r>
          </w:p>
        </w:tc>
        <w:tc>
          <w:tcPr>
            <w:tcW w:w="4161" w:type="dxa"/>
            <w:gridSpan w:val="3"/>
            <w:tcBorders>
              <w:left w:val="nil"/>
              <w:right w:val="nil"/>
            </w:tcBorders>
          </w:tcPr>
          <w:p w:rsidR="007F60E1" w:rsidP="00322FF6" w14:paraId="42C3B609" w14:textId="77777777">
            <w:pPr>
              <w:pStyle w:val="TableParagraph"/>
              <w:rPr>
                <w:rFonts w:ascii="Arial"/>
                <w:sz w:val="20"/>
              </w:rPr>
            </w:pPr>
          </w:p>
          <w:p w:rsidR="007F60E1" w:rsidP="00322FF6" w14:paraId="692B4B57" w14:textId="77777777">
            <w:pPr>
              <w:pStyle w:val="TableParagraph"/>
              <w:spacing w:before="171" w:line="206" w:lineRule="exact"/>
              <w:ind w:left="1800"/>
              <w:rPr>
                <w:rFonts w:ascii="Arial"/>
                <w:sz w:val="18"/>
              </w:rPr>
            </w:pPr>
            <w:r>
              <w:rPr>
                <w:rFonts w:ascii="Arial"/>
                <w:sz w:val="18"/>
              </w:rPr>
              <w:t>*b.</w:t>
            </w:r>
            <w:r>
              <w:rPr>
                <w:rFonts w:ascii="Arial"/>
                <w:spacing w:val="-1"/>
                <w:sz w:val="18"/>
              </w:rPr>
              <w:t xml:space="preserve"> </w:t>
            </w:r>
            <w:r>
              <w:rPr>
                <w:rFonts w:ascii="Arial"/>
                <w:sz w:val="18"/>
              </w:rPr>
              <w:t>End Date:</w:t>
            </w:r>
          </w:p>
        </w:tc>
        <w:tc>
          <w:tcPr>
            <w:tcW w:w="2452" w:type="dxa"/>
            <w:tcBorders>
              <w:left w:val="nil"/>
            </w:tcBorders>
          </w:tcPr>
          <w:p w:rsidR="007F60E1" w:rsidP="00322FF6" w14:paraId="3CF62644" w14:textId="77777777">
            <w:pPr>
              <w:pStyle w:val="TableParagraph"/>
              <w:rPr>
                <w:rFonts w:ascii="Times New Roman"/>
                <w:sz w:val="18"/>
              </w:rPr>
            </w:pPr>
          </w:p>
        </w:tc>
      </w:tr>
      <w:tr w14:paraId="360EF22B" w14:textId="77777777" w:rsidTr="00322FF6">
        <w:tblPrEx>
          <w:tblW w:w="0" w:type="auto"/>
          <w:tblInd w:w="614" w:type="dxa"/>
          <w:tblLayout w:type="fixed"/>
          <w:tblCellMar>
            <w:left w:w="0" w:type="dxa"/>
            <w:right w:w="0" w:type="dxa"/>
          </w:tblCellMar>
          <w:tblLook w:val="01E0"/>
        </w:tblPrEx>
        <w:trPr>
          <w:trHeight w:val="342"/>
        </w:trPr>
        <w:tc>
          <w:tcPr>
            <w:tcW w:w="10683" w:type="dxa"/>
            <w:gridSpan w:val="5"/>
          </w:tcPr>
          <w:p w:rsidR="007F60E1" w:rsidP="00322FF6" w14:paraId="4F98DACE" w14:textId="77777777">
            <w:pPr>
              <w:pStyle w:val="TableParagraph"/>
              <w:spacing w:before="63"/>
              <w:ind w:left="90"/>
              <w:rPr>
                <w:rFonts w:ascii="Arial"/>
                <w:b/>
                <w:sz w:val="18"/>
              </w:rPr>
            </w:pPr>
            <w:r>
              <w:rPr>
                <w:rFonts w:ascii="Arial"/>
                <w:b/>
                <w:sz w:val="18"/>
              </w:rPr>
              <w:t>18.</w:t>
            </w:r>
            <w:r>
              <w:rPr>
                <w:rFonts w:ascii="Arial"/>
                <w:b/>
                <w:spacing w:val="-2"/>
                <w:sz w:val="18"/>
              </w:rPr>
              <w:t xml:space="preserve"> </w:t>
            </w:r>
            <w:r>
              <w:rPr>
                <w:rFonts w:ascii="Arial"/>
                <w:b/>
                <w:sz w:val="18"/>
              </w:rPr>
              <w:t>Estimated</w:t>
            </w:r>
            <w:r>
              <w:rPr>
                <w:rFonts w:ascii="Arial"/>
                <w:b/>
                <w:spacing w:val="-3"/>
                <w:sz w:val="18"/>
              </w:rPr>
              <w:t xml:space="preserve"> </w:t>
            </w:r>
            <w:r>
              <w:rPr>
                <w:rFonts w:ascii="Arial"/>
                <w:b/>
                <w:sz w:val="18"/>
              </w:rPr>
              <w:t>Funding</w:t>
            </w:r>
            <w:r>
              <w:rPr>
                <w:rFonts w:ascii="Arial"/>
                <w:b/>
                <w:spacing w:val="-1"/>
                <w:sz w:val="18"/>
              </w:rPr>
              <w:t xml:space="preserve"> </w:t>
            </w:r>
            <w:r>
              <w:rPr>
                <w:rFonts w:ascii="Arial"/>
                <w:b/>
                <w:sz w:val="18"/>
              </w:rPr>
              <w:t>($):</w:t>
            </w:r>
          </w:p>
        </w:tc>
      </w:tr>
      <w:tr w14:paraId="594370EB" w14:textId="77777777" w:rsidTr="00322FF6">
        <w:tblPrEx>
          <w:tblW w:w="0" w:type="auto"/>
          <w:tblInd w:w="614" w:type="dxa"/>
          <w:tblLayout w:type="fixed"/>
          <w:tblCellMar>
            <w:left w:w="0" w:type="dxa"/>
            <w:right w:w="0" w:type="dxa"/>
          </w:tblCellMar>
          <w:tblLook w:val="01E0"/>
        </w:tblPrEx>
        <w:trPr>
          <w:trHeight w:val="2214"/>
        </w:trPr>
        <w:tc>
          <w:tcPr>
            <w:tcW w:w="10683" w:type="dxa"/>
            <w:gridSpan w:val="5"/>
          </w:tcPr>
          <w:p w:rsidR="007F60E1" w:rsidP="00322FF6" w14:paraId="766D3395" w14:textId="77777777">
            <w:pPr>
              <w:pStyle w:val="TableParagraph"/>
              <w:spacing w:before="68"/>
              <w:ind w:left="100"/>
              <w:rPr>
                <w:rFonts w:ascii="Arial"/>
                <w:sz w:val="18"/>
              </w:rPr>
            </w:pPr>
            <w:r>
              <w:rPr>
                <w:rFonts w:ascii="Arial"/>
                <w:sz w:val="18"/>
              </w:rPr>
              <w:t>*a.</w:t>
            </w:r>
            <w:r>
              <w:rPr>
                <w:rFonts w:ascii="Arial"/>
                <w:spacing w:val="-2"/>
                <w:sz w:val="18"/>
              </w:rPr>
              <w:t xml:space="preserve"> </w:t>
            </w:r>
            <w:r>
              <w:rPr>
                <w:rFonts w:ascii="Arial"/>
                <w:sz w:val="18"/>
              </w:rPr>
              <w:t>Federal</w:t>
            </w:r>
          </w:p>
          <w:p w:rsidR="007F60E1" w:rsidP="00322FF6" w14:paraId="5660E4C5" w14:textId="77777777">
            <w:pPr>
              <w:pStyle w:val="TableParagraph"/>
              <w:spacing w:before="117"/>
              <w:ind w:left="100"/>
              <w:rPr>
                <w:rFonts w:ascii="Arial"/>
                <w:sz w:val="18"/>
              </w:rPr>
            </w:pPr>
            <w:r>
              <w:rPr>
                <w:rFonts w:ascii="Arial"/>
                <w:sz w:val="18"/>
              </w:rPr>
              <w:t>*b.</w:t>
            </w:r>
            <w:r>
              <w:rPr>
                <w:rFonts w:ascii="Arial"/>
                <w:spacing w:val="-3"/>
                <w:sz w:val="18"/>
              </w:rPr>
              <w:t xml:space="preserve"> </w:t>
            </w:r>
            <w:r>
              <w:rPr>
                <w:rFonts w:ascii="Arial"/>
                <w:sz w:val="18"/>
              </w:rPr>
              <w:t>Applicant</w:t>
            </w:r>
          </w:p>
          <w:p w:rsidR="007F60E1" w:rsidP="00322FF6" w14:paraId="5E354D54" w14:textId="77777777">
            <w:pPr>
              <w:pStyle w:val="TableParagraph"/>
              <w:spacing w:before="93"/>
              <w:ind w:left="109"/>
              <w:rPr>
                <w:rFonts w:ascii="Arial"/>
                <w:sz w:val="18"/>
              </w:rPr>
            </w:pPr>
            <w:r>
              <w:rPr>
                <w:rFonts w:ascii="Arial"/>
                <w:sz w:val="18"/>
              </w:rPr>
              <w:t>*c.</w:t>
            </w:r>
            <w:r>
              <w:rPr>
                <w:rFonts w:ascii="Arial"/>
                <w:spacing w:val="-1"/>
                <w:sz w:val="18"/>
              </w:rPr>
              <w:t xml:space="preserve"> </w:t>
            </w:r>
            <w:r>
              <w:rPr>
                <w:rFonts w:ascii="Arial"/>
                <w:sz w:val="18"/>
              </w:rPr>
              <w:t>State</w:t>
            </w:r>
          </w:p>
          <w:p w:rsidR="007F60E1" w:rsidP="00322FF6" w14:paraId="3DE481B5" w14:textId="77777777">
            <w:pPr>
              <w:pStyle w:val="TableParagraph"/>
              <w:spacing w:before="122"/>
              <w:ind w:left="109"/>
              <w:rPr>
                <w:rFonts w:ascii="Arial"/>
                <w:sz w:val="18"/>
              </w:rPr>
            </w:pPr>
            <w:r>
              <w:rPr>
                <w:rFonts w:ascii="Arial"/>
                <w:sz w:val="18"/>
              </w:rPr>
              <w:t>*d.</w:t>
            </w:r>
            <w:r>
              <w:rPr>
                <w:rFonts w:ascii="Arial"/>
                <w:spacing w:val="-3"/>
                <w:sz w:val="18"/>
              </w:rPr>
              <w:t xml:space="preserve"> </w:t>
            </w:r>
            <w:r>
              <w:rPr>
                <w:rFonts w:ascii="Arial"/>
                <w:sz w:val="18"/>
              </w:rPr>
              <w:t>Local</w:t>
            </w:r>
          </w:p>
          <w:p w:rsidR="007F60E1" w:rsidP="00322FF6" w14:paraId="0250CFB4" w14:textId="77777777">
            <w:pPr>
              <w:pStyle w:val="TableParagraph"/>
              <w:spacing w:before="117"/>
              <w:ind w:left="109"/>
              <w:rPr>
                <w:rFonts w:ascii="Arial"/>
                <w:sz w:val="18"/>
              </w:rPr>
            </w:pPr>
            <w:r>
              <w:rPr>
                <w:rFonts w:ascii="Arial"/>
                <w:sz w:val="18"/>
              </w:rPr>
              <w:t>*e.</w:t>
            </w:r>
            <w:r>
              <w:rPr>
                <w:rFonts w:ascii="Arial"/>
                <w:spacing w:val="-2"/>
                <w:sz w:val="18"/>
              </w:rPr>
              <w:t xml:space="preserve"> </w:t>
            </w:r>
            <w:r>
              <w:rPr>
                <w:rFonts w:ascii="Arial"/>
                <w:sz w:val="18"/>
              </w:rPr>
              <w:t>Other</w:t>
            </w:r>
          </w:p>
          <w:p w:rsidR="007F60E1" w:rsidP="00322FF6" w14:paraId="713CE2C9" w14:textId="77777777">
            <w:pPr>
              <w:pStyle w:val="TableParagraph"/>
              <w:spacing w:before="98"/>
              <w:ind w:left="119"/>
              <w:rPr>
                <w:rFonts w:ascii="Arial"/>
                <w:sz w:val="18"/>
              </w:rPr>
            </w:pPr>
            <w:r>
              <w:rPr>
                <w:rFonts w:ascii="Arial"/>
                <w:sz w:val="18"/>
              </w:rPr>
              <w:t>*f.</w:t>
            </w:r>
            <w:r>
              <w:rPr>
                <w:rFonts w:ascii="Arial"/>
                <w:spacing w:val="48"/>
                <w:sz w:val="18"/>
              </w:rPr>
              <w:t xml:space="preserve"> </w:t>
            </w:r>
            <w:r>
              <w:rPr>
                <w:rFonts w:ascii="Arial"/>
                <w:sz w:val="18"/>
              </w:rPr>
              <w:t>Program</w:t>
            </w:r>
            <w:r>
              <w:rPr>
                <w:rFonts w:ascii="Arial"/>
                <w:spacing w:val="-1"/>
                <w:sz w:val="18"/>
              </w:rPr>
              <w:t xml:space="preserve"> </w:t>
            </w:r>
            <w:r>
              <w:rPr>
                <w:rFonts w:ascii="Arial"/>
                <w:sz w:val="18"/>
              </w:rPr>
              <w:t>Income</w:t>
            </w:r>
          </w:p>
          <w:p w:rsidR="007F60E1" w:rsidP="00322FF6" w14:paraId="47D53447" w14:textId="77777777">
            <w:pPr>
              <w:pStyle w:val="TableParagraph"/>
              <w:spacing w:before="81"/>
              <w:ind w:left="119"/>
              <w:rPr>
                <w:rFonts w:ascii="Arial"/>
                <w:sz w:val="18"/>
              </w:rPr>
            </w:pPr>
            <w:r>
              <w:rPr>
                <w:rFonts w:ascii="Arial"/>
                <w:sz w:val="18"/>
              </w:rPr>
              <w:t>*g.</w:t>
            </w:r>
            <w:r>
              <w:rPr>
                <w:rFonts w:ascii="Arial"/>
                <w:spacing w:val="44"/>
                <w:sz w:val="18"/>
              </w:rPr>
              <w:t xml:space="preserve"> </w:t>
            </w:r>
            <w:r>
              <w:rPr>
                <w:rFonts w:ascii="Arial"/>
                <w:sz w:val="18"/>
              </w:rPr>
              <w:t>TOTAL</w:t>
            </w:r>
          </w:p>
        </w:tc>
      </w:tr>
      <w:tr w14:paraId="2C09A0E6" w14:textId="77777777" w:rsidTr="00322FF6">
        <w:tblPrEx>
          <w:tblW w:w="0" w:type="auto"/>
          <w:tblInd w:w="614" w:type="dxa"/>
          <w:tblLayout w:type="fixed"/>
          <w:tblCellMar>
            <w:left w:w="0" w:type="dxa"/>
            <w:right w:w="0" w:type="dxa"/>
          </w:tblCellMar>
          <w:tblLook w:val="01E0"/>
        </w:tblPrEx>
        <w:trPr>
          <w:trHeight w:val="1405"/>
        </w:trPr>
        <w:tc>
          <w:tcPr>
            <w:tcW w:w="10683" w:type="dxa"/>
            <w:gridSpan w:val="5"/>
          </w:tcPr>
          <w:p w:rsidR="007F60E1" w:rsidP="00322FF6" w14:paraId="0B4FBB25" w14:textId="77777777">
            <w:pPr>
              <w:pStyle w:val="TableParagraph"/>
              <w:spacing w:before="111"/>
              <w:ind w:left="109"/>
              <w:rPr>
                <w:rFonts w:ascii="Arial"/>
                <w:b/>
                <w:sz w:val="18"/>
              </w:rPr>
            </w:pPr>
            <w:r>
              <w:rPr>
                <w:rFonts w:ascii="Arial"/>
                <w:b/>
                <w:sz w:val="18"/>
              </w:rPr>
              <w:t>*19.</w:t>
            </w:r>
            <w:r>
              <w:rPr>
                <w:rFonts w:ascii="Arial"/>
                <w:b/>
                <w:spacing w:val="46"/>
                <w:sz w:val="18"/>
              </w:rPr>
              <w:t xml:space="preserve"> </w:t>
            </w:r>
            <w:r>
              <w:rPr>
                <w:rFonts w:ascii="Arial"/>
                <w:b/>
                <w:sz w:val="18"/>
              </w:rPr>
              <w:t>Is</w:t>
            </w:r>
            <w:r>
              <w:rPr>
                <w:rFonts w:ascii="Arial"/>
                <w:b/>
                <w:spacing w:val="-1"/>
                <w:sz w:val="18"/>
              </w:rPr>
              <w:t xml:space="preserve"> </w:t>
            </w:r>
            <w:r>
              <w:rPr>
                <w:rFonts w:ascii="Arial"/>
                <w:b/>
                <w:sz w:val="18"/>
              </w:rPr>
              <w:t>Application</w:t>
            </w:r>
            <w:r>
              <w:rPr>
                <w:rFonts w:ascii="Arial"/>
                <w:b/>
                <w:spacing w:val="-3"/>
                <w:sz w:val="18"/>
              </w:rPr>
              <w:t xml:space="preserve"> </w:t>
            </w:r>
            <w:r>
              <w:rPr>
                <w:rFonts w:ascii="Arial"/>
                <w:b/>
                <w:sz w:val="18"/>
              </w:rPr>
              <w:t>Subject</w:t>
            </w:r>
            <w:r>
              <w:rPr>
                <w:rFonts w:ascii="Arial"/>
                <w:b/>
                <w:spacing w:val="-4"/>
                <w:sz w:val="18"/>
              </w:rPr>
              <w:t xml:space="preserve"> </w:t>
            </w:r>
            <w:r>
              <w:rPr>
                <w:rFonts w:ascii="Arial"/>
                <w:b/>
                <w:sz w:val="18"/>
              </w:rPr>
              <w:t>to</w:t>
            </w:r>
            <w:r>
              <w:rPr>
                <w:rFonts w:ascii="Arial"/>
                <w:b/>
                <w:spacing w:val="-2"/>
                <w:sz w:val="18"/>
              </w:rPr>
              <w:t xml:space="preserve"> </w:t>
            </w:r>
            <w:r>
              <w:rPr>
                <w:rFonts w:ascii="Arial"/>
                <w:b/>
                <w:sz w:val="18"/>
              </w:rPr>
              <w:t>Review</w:t>
            </w:r>
            <w:r>
              <w:rPr>
                <w:rFonts w:ascii="Arial"/>
                <w:b/>
                <w:spacing w:val="2"/>
                <w:sz w:val="18"/>
              </w:rPr>
              <w:t xml:space="preserve"> </w:t>
            </w:r>
            <w:r>
              <w:rPr>
                <w:rFonts w:ascii="Arial"/>
                <w:b/>
                <w:sz w:val="18"/>
              </w:rPr>
              <w:t>By</w:t>
            </w:r>
            <w:r>
              <w:rPr>
                <w:rFonts w:ascii="Arial"/>
                <w:b/>
                <w:spacing w:val="-9"/>
                <w:sz w:val="18"/>
              </w:rPr>
              <w:t xml:space="preserve"> </w:t>
            </w:r>
            <w:r>
              <w:rPr>
                <w:rFonts w:ascii="Arial"/>
                <w:b/>
                <w:sz w:val="18"/>
              </w:rPr>
              <w:t>State</w:t>
            </w:r>
            <w:r>
              <w:rPr>
                <w:rFonts w:ascii="Arial"/>
                <w:b/>
                <w:spacing w:val="-2"/>
                <w:sz w:val="18"/>
              </w:rPr>
              <w:t xml:space="preserve"> </w:t>
            </w:r>
            <w:r>
              <w:rPr>
                <w:rFonts w:ascii="Arial"/>
                <w:b/>
                <w:sz w:val="18"/>
              </w:rPr>
              <w:t>Under</w:t>
            </w:r>
            <w:r>
              <w:rPr>
                <w:rFonts w:ascii="Arial"/>
                <w:b/>
                <w:spacing w:val="-3"/>
                <w:sz w:val="18"/>
              </w:rPr>
              <w:t xml:space="preserve"> </w:t>
            </w:r>
            <w:r>
              <w:rPr>
                <w:rFonts w:ascii="Arial"/>
                <w:b/>
                <w:sz w:val="18"/>
              </w:rPr>
              <w:t>Executive</w:t>
            </w:r>
            <w:r>
              <w:rPr>
                <w:rFonts w:ascii="Arial"/>
                <w:b/>
                <w:spacing w:val="-1"/>
                <w:sz w:val="18"/>
              </w:rPr>
              <w:t xml:space="preserve"> </w:t>
            </w:r>
            <w:r>
              <w:rPr>
                <w:rFonts w:ascii="Arial"/>
                <w:b/>
                <w:sz w:val="18"/>
              </w:rPr>
              <w:t>Order</w:t>
            </w:r>
            <w:r>
              <w:rPr>
                <w:rFonts w:ascii="Arial"/>
                <w:b/>
                <w:spacing w:val="-3"/>
                <w:sz w:val="18"/>
              </w:rPr>
              <w:t xml:space="preserve"> </w:t>
            </w:r>
            <w:r>
              <w:rPr>
                <w:rFonts w:ascii="Arial"/>
                <w:b/>
                <w:sz w:val="18"/>
              </w:rPr>
              <w:t>12372</w:t>
            </w:r>
            <w:r>
              <w:rPr>
                <w:rFonts w:ascii="Arial"/>
                <w:b/>
                <w:spacing w:val="-2"/>
                <w:sz w:val="18"/>
              </w:rPr>
              <w:t xml:space="preserve"> </w:t>
            </w:r>
            <w:r>
              <w:rPr>
                <w:rFonts w:ascii="Arial"/>
                <w:b/>
                <w:sz w:val="18"/>
              </w:rPr>
              <w:t>Process?</w:t>
            </w:r>
          </w:p>
          <w:p w:rsidR="007F60E1" w:rsidP="00322FF6" w14:paraId="0CCB30C5" w14:textId="77777777">
            <w:pPr>
              <w:pStyle w:val="TableParagraph"/>
              <w:numPr>
                <w:ilvl w:val="0"/>
                <w:numId w:val="17"/>
              </w:numPr>
              <w:tabs>
                <w:tab w:val="left" w:pos="669"/>
                <w:tab w:val="left" w:pos="9551"/>
              </w:tabs>
              <w:spacing w:before="127"/>
              <w:rPr>
                <w:rFonts w:ascii="Arial"/>
                <w:sz w:val="18"/>
              </w:rPr>
            </w:pPr>
            <w:r>
              <w:rPr>
                <w:rFonts w:ascii="Arial"/>
                <w:sz w:val="18"/>
              </w:rPr>
              <w:t>This</w:t>
            </w:r>
            <w:r>
              <w:rPr>
                <w:rFonts w:ascii="Arial"/>
                <w:spacing w:val="-7"/>
                <w:sz w:val="18"/>
              </w:rPr>
              <w:t xml:space="preserve"> </w:t>
            </w:r>
            <w:r>
              <w:rPr>
                <w:rFonts w:ascii="Arial"/>
                <w:sz w:val="18"/>
              </w:rPr>
              <w:t>application</w:t>
            </w:r>
            <w:r>
              <w:rPr>
                <w:rFonts w:ascii="Arial"/>
                <w:spacing w:val="-5"/>
                <w:sz w:val="18"/>
              </w:rPr>
              <w:t xml:space="preserve"> </w:t>
            </w:r>
            <w:r>
              <w:rPr>
                <w:rFonts w:ascii="Arial"/>
                <w:sz w:val="18"/>
              </w:rPr>
              <w:t>was</w:t>
            </w:r>
            <w:r>
              <w:rPr>
                <w:rFonts w:ascii="Arial"/>
                <w:spacing w:val="-4"/>
                <w:sz w:val="18"/>
              </w:rPr>
              <w:t xml:space="preserve"> </w:t>
            </w:r>
            <w:r>
              <w:rPr>
                <w:rFonts w:ascii="Arial"/>
                <w:sz w:val="18"/>
              </w:rPr>
              <w:t>made</w:t>
            </w:r>
            <w:r>
              <w:rPr>
                <w:rFonts w:ascii="Arial"/>
                <w:spacing w:val="-6"/>
                <w:sz w:val="18"/>
              </w:rPr>
              <w:t xml:space="preserve"> </w:t>
            </w:r>
            <w:r>
              <w:rPr>
                <w:rFonts w:ascii="Arial"/>
                <w:sz w:val="18"/>
              </w:rPr>
              <w:t>available</w:t>
            </w:r>
            <w:r>
              <w:rPr>
                <w:rFonts w:ascii="Arial"/>
                <w:spacing w:val="-7"/>
                <w:sz w:val="18"/>
              </w:rPr>
              <w:t xml:space="preserve"> </w:t>
            </w:r>
            <w:r>
              <w:rPr>
                <w:rFonts w:ascii="Arial"/>
                <w:sz w:val="18"/>
              </w:rPr>
              <w:t>to</w:t>
            </w:r>
            <w:r>
              <w:rPr>
                <w:rFonts w:ascii="Arial"/>
                <w:spacing w:val="-5"/>
                <w:sz w:val="18"/>
              </w:rPr>
              <w:t xml:space="preserve"> </w:t>
            </w:r>
            <w:r>
              <w:rPr>
                <w:rFonts w:ascii="Arial"/>
                <w:sz w:val="18"/>
              </w:rPr>
              <w:t>the</w:t>
            </w:r>
            <w:r>
              <w:rPr>
                <w:rFonts w:ascii="Arial"/>
                <w:spacing w:val="-4"/>
                <w:sz w:val="18"/>
              </w:rPr>
              <w:t xml:space="preserve"> </w:t>
            </w:r>
            <w:r>
              <w:rPr>
                <w:rFonts w:ascii="Arial"/>
                <w:sz w:val="18"/>
              </w:rPr>
              <w:t>State</w:t>
            </w:r>
            <w:r>
              <w:rPr>
                <w:rFonts w:ascii="Arial"/>
                <w:spacing w:val="-5"/>
                <w:sz w:val="18"/>
              </w:rPr>
              <w:t xml:space="preserve"> </w:t>
            </w:r>
            <w:r>
              <w:rPr>
                <w:rFonts w:ascii="Arial"/>
                <w:sz w:val="18"/>
              </w:rPr>
              <w:t>under</w:t>
            </w:r>
            <w:r>
              <w:rPr>
                <w:rFonts w:ascii="Arial"/>
                <w:spacing w:val="-10"/>
                <w:sz w:val="18"/>
              </w:rPr>
              <w:t xml:space="preserve"> </w:t>
            </w:r>
            <w:r>
              <w:rPr>
                <w:rFonts w:ascii="Arial"/>
                <w:sz w:val="18"/>
              </w:rPr>
              <w:t>the</w:t>
            </w:r>
            <w:r>
              <w:rPr>
                <w:rFonts w:ascii="Arial"/>
                <w:spacing w:val="-4"/>
                <w:sz w:val="18"/>
              </w:rPr>
              <w:t xml:space="preserve"> </w:t>
            </w:r>
            <w:r>
              <w:rPr>
                <w:rFonts w:ascii="Arial"/>
                <w:sz w:val="18"/>
              </w:rPr>
              <w:t>Executive</w:t>
            </w:r>
            <w:r>
              <w:rPr>
                <w:rFonts w:ascii="Arial"/>
                <w:spacing w:val="-5"/>
                <w:sz w:val="18"/>
              </w:rPr>
              <w:t xml:space="preserve"> </w:t>
            </w:r>
            <w:r>
              <w:rPr>
                <w:rFonts w:ascii="Arial"/>
                <w:sz w:val="18"/>
              </w:rPr>
              <w:t>Order</w:t>
            </w:r>
            <w:r>
              <w:rPr>
                <w:rFonts w:ascii="Arial"/>
                <w:spacing w:val="-5"/>
                <w:sz w:val="18"/>
              </w:rPr>
              <w:t xml:space="preserve"> </w:t>
            </w:r>
            <w:r>
              <w:rPr>
                <w:rFonts w:ascii="Arial"/>
                <w:sz w:val="18"/>
              </w:rPr>
              <w:t>12372</w:t>
            </w:r>
            <w:r>
              <w:rPr>
                <w:rFonts w:ascii="Arial"/>
                <w:spacing w:val="-4"/>
                <w:sz w:val="18"/>
              </w:rPr>
              <w:t xml:space="preserve"> </w:t>
            </w:r>
            <w:r>
              <w:rPr>
                <w:rFonts w:ascii="Arial"/>
                <w:sz w:val="18"/>
              </w:rPr>
              <w:t>Process</w:t>
            </w:r>
            <w:r>
              <w:rPr>
                <w:rFonts w:ascii="Arial"/>
                <w:spacing w:val="-4"/>
                <w:sz w:val="18"/>
              </w:rPr>
              <w:t xml:space="preserve"> </w:t>
            </w:r>
            <w:r>
              <w:rPr>
                <w:rFonts w:ascii="Arial"/>
                <w:sz w:val="18"/>
              </w:rPr>
              <w:t>for</w:t>
            </w:r>
            <w:r>
              <w:rPr>
                <w:rFonts w:ascii="Arial"/>
                <w:spacing w:val="-8"/>
                <w:sz w:val="18"/>
              </w:rPr>
              <w:t xml:space="preserve"> </w:t>
            </w:r>
            <w:r>
              <w:rPr>
                <w:rFonts w:ascii="Arial"/>
                <w:sz w:val="18"/>
              </w:rPr>
              <w:t>review</w:t>
            </w:r>
            <w:r>
              <w:rPr>
                <w:rFonts w:ascii="Arial"/>
                <w:spacing w:val="-12"/>
                <w:sz w:val="18"/>
              </w:rPr>
              <w:t xml:space="preserve"> </w:t>
            </w:r>
            <w:r>
              <w:rPr>
                <w:rFonts w:ascii="Arial"/>
                <w:sz w:val="18"/>
              </w:rPr>
              <w:t>on</w:t>
            </w:r>
            <w:r>
              <w:rPr>
                <w:rFonts w:ascii="Arial"/>
                <w:spacing w:val="-2"/>
                <w:sz w:val="18"/>
              </w:rPr>
              <w:t xml:space="preserve"> </w:t>
            </w:r>
            <w:r>
              <w:rPr>
                <w:rFonts w:ascii="Arial"/>
                <w:sz w:val="18"/>
                <w:u w:val="single"/>
              </w:rPr>
              <w:t xml:space="preserve"> </w:t>
            </w:r>
            <w:r>
              <w:rPr>
                <w:rFonts w:ascii="Arial"/>
                <w:sz w:val="18"/>
                <w:u w:val="single"/>
              </w:rPr>
              <w:tab/>
            </w:r>
          </w:p>
          <w:p w:rsidR="007F60E1" w:rsidP="00322FF6" w14:paraId="6A1A9D20" w14:textId="77777777">
            <w:pPr>
              <w:pStyle w:val="TableParagraph"/>
              <w:numPr>
                <w:ilvl w:val="0"/>
                <w:numId w:val="17"/>
              </w:numPr>
              <w:tabs>
                <w:tab w:val="left" w:pos="619"/>
              </w:tabs>
              <w:spacing w:before="124"/>
              <w:ind w:left="618" w:hanging="202"/>
              <w:rPr>
                <w:rFonts w:ascii="Arial"/>
                <w:sz w:val="18"/>
              </w:rPr>
            </w:pPr>
            <w:r>
              <w:rPr>
                <w:rFonts w:ascii="Arial"/>
                <w:sz w:val="18"/>
              </w:rPr>
              <w:t>Program</w:t>
            </w:r>
            <w:r>
              <w:rPr>
                <w:rFonts w:ascii="Arial"/>
                <w:spacing w:val="-6"/>
                <w:sz w:val="18"/>
              </w:rPr>
              <w:t xml:space="preserve"> </w:t>
            </w:r>
            <w:r>
              <w:rPr>
                <w:rFonts w:ascii="Arial"/>
                <w:sz w:val="18"/>
              </w:rPr>
              <w:t>is</w:t>
            </w:r>
            <w:r>
              <w:rPr>
                <w:rFonts w:ascii="Arial"/>
                <w:spacing w:val="-6"/>
                <w:sz w:val="18"/>
              </w:rPr>
              <w:t xml:space="preserve"> </w:t>
            </w:r>
            <w:r>
              <w:rPr>
                <w:rFonts w:ascii="Arial"/>
                <w:sz w:val="18"/>
              </w:rPr>
              <w:t>subject</w:t>
            </w:r>
            <w:r>
              <w:rPr>
                <w:rFonts w:ascii="Arial"/>
                <w:spacing w:val="-5"/>
                <w:sz w:val="18"/>
              </w:rPr>
              <w:t xml:space="preserve"> </w:t>
            </w:r>
            <w:r>
              <w:rPr>
                <w:rFonts w:ascii="Arial"/>
                <w:sz w:val="18"/>
              </w:rPr>
              <w:t>to</w:t>
            </w:r>
            <w:r>
              <w:rPr>
                <w:rFonts w:ascii="Arial"/>
                <w:spacing w:val="-6"/>
                <w:sz w:val="18"/>
              </w:rPr>
              <w:t xml:space="preserve"> </w:t>
            </w:r>
            <w:r>
              <w:rPr>
                <w:rFonts w:ascii="Arial"/>
                <w:sz w:val="18"/>
              </w:rPr>
              <w:t>E.O.</w:t>
            </w:r>
            <w:r>
              <w:rPr>
                <w:rFonts w:ascii="Arial"/>
                <w:spacing w:val="-6"/>
                <w:sz w:val="18"/>
              </w:rPr>
              <w:t xml:space="preserve"> </w:t>
            </w:r>
            <w:r>
              <w:rPr>
                <w:rFonts w:ascii="Arial"/>
                <w:sz w:val="18"/>
              </w:rPr>
              <w:t>12372</w:t>
            </w:r>
            <w:r>
              <w:rPr>
                <w:rFonts w:ascii="Arial"/>
                <w:spacing w:val="-6"/>
                <w:sz w:val="18"/>
              </w:rPr>
              <w:t xml:space="preserve"> </w:t>
            </w:r>
            <w:r>
              <w:rPr>
                <w:rFonts w:ascii="Arial"/>
                <w:sz w:val="18"/>
              </w:rPr>
              <w:t>but</w:t>
            </w:r>
            <w:r>
              <w:rPr>
                <w:rFonts w:ascii="Arial"/>
                <w:spacing w:val="-6"/>
                <w:sz w:val="18"/>
              </w:rPr>
              <w:t xml:space="preserve"> </w:t>
            </w:r>
            <w:r>
              <w:rPr>
                <w:rFonts w:ascii="Arial"/>
                <w:sz w:val="18"/>
              </w:rPr>
              <w:t>has</w:t>
            </w:r>
            <w:r>
              <w:rPr>
                <w:rFonts w:ascii="Arial"/>
                <w:spacing w:val="-3"/>
                <w:sz w:val="18"/>
              </w:rPr>
              <w:t xml:space="preserve"> </w:t>
            </w:r>
            <w:r>
              <w:rPr>
                <w:rFonts w:ascii="Arial"/>
                <w:sz w:val="18"/>
              </w:rPr>
              <w:t>not</w:t>
            </w:r>
            <w:r>
              <w:rPr>
                <w:rFonts w:ascii="Arial"/>
                <w:spacing w:val="-6"/>
                <w:sz w:val="18"/>
              </w:rPr>
              <w:t xml:space="preserve"> </w:t>
            </w:r>
            <w:r>
              <w:rPr>
                <w:rFonts w:ascii="Arial"/>
                <w:sz w:val="18"/>
              </w:rPr>
              <w:t>been</w:t>
            </w:r>
            <w:r>
              <w:rPr>
                <w:rFonts w:ascii="Arial"/>
                <w:spacing w:val="-4"/>
                <w:sz w:val="18"/>
              </w:rPr>
              <w:t xml:space="preserve"> </w:t>
            </w:r>
            <w:r>
              <w:rPr>
                <w:rFonts w:ascii="Arial"/>
                <w:sz w:val="18"/>
              </w:rPr>
              <w:t>selected</w:t>
            </w:r>
            <w:r>
              <w:rPr>
                <w:rFonts w:ascii="Arial"/>
                <w:spacing w:val="-1"/>
                <w:sz w:val="18"/>
              </w:rPr>
              <w:t xml:space="preserve"> </w:t>
            </w:r>
            <w:r>
              <w:rPr>
                <w:rFonts w:ascii="Arial"/>
                <w:sz w:val="18"/>
              </w:rPr>
              <w:t>by</w:t>
            </w:r>
            <w:r>
              <w:rPr>
                <w:rFonts w:ascii="Arial"/>
                <w:spacing w:val="-6"/>
                <w:sz w:val="18"/>
              </w:rPr>
              <w:t xml:space="preserve"> </w:t>
            </w:r>
            <w:r>
              <w:rPr>
                <w:rFonts w:ascii="Arial"/>
                <w:sz w:val="18"/>
              </w:rPr>
              <w:t>the</w:t>
            </w:r>
            <w:r>
              <w:rPr>
                <w:rFonts w:ascii="Arial"/>
                <w:spacing w:val="-5"/>
                <w:sz w:val="18"/>
              </w:rPr>
              <w:t xml:space="preserve"> </w:t>
            </w:r>
            <w:r>
              <w:rPr>
                <w:rFonts w:ascii="Arial"/>
                <w:sz w:val="18"/>
              </w:rPr>
              <w:t>State</w:t>
            </w:r>
            <w:r>
              <w:rPr>
                <w:rFonts w:ascii="Arial"/>
                <w:spacing w:val="-6"/>
                <w:sz w:val="18"/>
              </w:rPr>
              <w:t xml:space="preserve"> </w:t>
            </w:r>
            <w:r>
              <w:rPr>
                <w:rFonts w:ascii="Arial"/>
                <w:sz w:val="18"/>
              </w:rPr>
              <w:t>for</w:t>
            </w:r>
            <w:r>
              <w:rPr>
                <w:rFonts w:ascii="Arial"/>
                <w:spacing w:val="-4"/>
                <w:sz w:val="18"/>
              </w:rPr>
              <w:t xml:space="preserve"> </w:t>
            </w:r>
            <w:r>
              <w:rPr>
                <w:rFonts w:ascii="Arial"/>
                <w:sz w:val="18"/>
              </w:rPr>
              <w:t>review.</w:t>
            </w:r>
          </w:p>
          <w:p w:rsidR="007F60E1" w:rsidP="00322FF6" w14:paraId="1A0AD13C" w14:textId="77777777">
            <w:pPr>
              <w:pStyle w:val="TableParagraph"/>
              <w:numPr>
                <w:ilvl w:val="0"/>
                <w:numId w:val="17"/>
              </w:numPr>
              <w:tabs>
                <w:tab w:val="left" w:pos="660"/>
              </w:tabs>
              <w:spacing w:before="117"/>
              <w:ind w:left="659" w:hanging="243"/>
              <w:rPr>
                <w:rFonts w:ascii="Arial"/>
                <w:sz w:val="18"/>
              </w:rPr>
            </w:pPr>
            <w:r>
              <w:rPr>
                <w:rFonts w:ascii="Arial"/>
                <w:spacing w:val="-1"/>
                <w:sz w:val="18"/>
              </w:rPr>
              <w:t xml:space="preserve">Program </w:t>
            </w:r>
            <w:r>
              <w:rPr>
                <w:rFonts w:ascii="Arial"/>
                <w:sz w:val="18"/>
              </w:rPr>
              <w:t>is</w:t>
            </w:r>
            <w:r>
              <w:rPr>
                <w:rFonts w:ascii="Arial"/>
                <w:spacing w:val="-1"/>
                <w:sz w:val="18"/>
              </w:rPr>
              <w:t xml:space="preserve"> </w:t>
            </w:r>
            <w:r>
              <w:rPr>
                <w:rFonts w:ascii="Arial"/>
                <w:sz w:val="18"/>
              </w:rPr>
              <w:t>not</w:t>
            </w:r>
            <w:r>
              <w:rPr>
                <w:rFonts w:ascii="Arial"/>
                <w:spacing w:val="-2"/>
                <w:sz w:val="18"/>
              </w:rPr>
              <w:t xml:space="preserve"> </w:t>
            </w:r>
            <w:r>
              <w:rPr>
                <w:rFonts w:ascii="Arial"/>
                <w:sz w:val="18"/>
              </w:rPr>
              <w:t>covered</w:t>
            </w:r>
            <w:r>
              <w:rPr>
                <w:rFonts w:ascii="Arial"/>
                <w:spacing w:val="1"/>
                <w:sz w:val="18"/>
              </w:rPr>
              <w:t xml:space="preserve"> </w:t>
            </w:r>
            <w:r>
              <w:rPr>
                <w:rFonts w:ascii="Arial"/>
                <w:sz w:val="18"/>
              </w:rPr>
              <w:t>by</w:t>
            </w:r>
            <w:r>
              <w:rPr>
                <w:rFonts w:ascii="Arial"/>
                <w:spacing w:val="-1"/>
                <w:sz w:val="18"/>
              </w:rPr>
              <w:t xml:space="preserve"> </w:t>
            </w:r>
            <w:r>
              <w:rPr>
                <w:rFonts w:ascii="Arial"/>
                <w:sz w:val="18"/>
              </w:rPr>
              <w:t>E.</w:t>
            </w:r>
            <w:r>
              <w:rPr>
                <w:rFonts w:ascii="Arial"/>
                <w:spacing w:val="-2"/>
                <w:sz w:val="18"/>
              </w:rPr>
              <w:t xml:space="preserve"> </w:t>
            </w:r>
            <w:r>
              <w:rPr>
                <w:rFonts w:ascii="Arial"/>
                <w:sz w:val="18"/>
              </w:rPr>
              <w:t>O.</w:t>
            </w:r>
            <w:r>
              <w:rPr>
                <w:rFonts w:ascii="Arial"/>
                <w:spacing w:val="-19"/>
                <w:sz w:val="18"/>
              </w:rPr>
              <w:t xml:space="preserve"> </w:t>
            </w:r>
            <w:r>
              <w:rPr>
                <w:rFonts w:ascii="Arial"/>
                <w:sz w:val="18"/>
              </w:rPr>
              <w:t>12372</w:t>
            </w:r>
          </w:p>
        </w:tc>
      </w:tr>
      <w:tr w14:paraId="6524FA10" w14:textId="77777777" w:rsidTr="00322FF6">
        <w:tblPrEx>
          <w:tblW w:w="0" w:type="auto"/>
          <w:tblInd w:w="614" w:type="dxa"/>
          <w:tblLayout w:type="fixed"/>
          <w:tblCellMar>
            <w:left w:w="0" w:type="dxa"/>
            <w:right w:w="0" w:type="dxa"/>
          </w:tblCellMar>
          <w:tblLook w:val="01E0"/>
        </w:tblPrEx>
        <w:trPr>
          <w:trHeight w:val="677"/>
        </w:trPr>
        <w:tc>
          <w:tcPr>
            <w:tcW w:w="10683" w:type="dxa"/>
            <w:gridSpan w:val="5"/>
          </w:tcPr>
          <w:p w:rsidR="007F60E1" w:rsidP="00322FF6" w14:paraId="086E5094" w14:textId="77777777">
            <w:pPr>
              <w:pStyle w:val="TableParagraph"/>
              <w:spacing w:before="109"/>
              <w:ind w:left="109"/>
              <w:rPr>
                <w:rFonts w:ascii="Arial" w:hAnsi="Arial"/>
                <w:b/>
                <w:sz w:val="18"/>
              </w:rPr>
            </w:pPr>
            <w:r>
              <w:rPr>
                <w:rFonts w:ascii="Arial" w:hAnsi="Arial"/>
                <w:b/>
                <w:sz w:val="18"/>
              </w:rPr>
              <w:t>*20.</w:t>
            </w:r>
            <w:r>
              <w:rPr>
                <w:rFonts w:ascii="Arial" w:hAnsi="Arial"/>
                <w:b/>
                <w:spacing w:val="47"/>
                <w:sz w:val="18"/>
              </w:rPr>
              <w:t xml:space="preserve"> </w:t>
            </w:r>
            <w:r>
              <w:rPr>
                <w:rFonts w:ascii="Arial" w:hAnsi="Arial"/>
                <w:b/>
                <w:sz w:val="18"/>
              </w:rPr>
              <w:t>Is the</w:t>
            </w:r>
            <w:r>
              <w:rPr>
                <w:rFonts w:ascii="Arial" w:hAnsi="Arial"/>
                <w:b/>
                <w:spacing w:val="-1"/>
                <w:sz w:val="18"/>
              </w:rPr>
              <w:t xml:space="preserve"> </w:t>
            </w:r>
            <w:r>
              <w:rPr>
                <w:rFonts w:ascii="Arial" w:hAnsi="Arial"/>
                <w:b/>
                <w:sz w:val="18"/>
              </w:rPr>
              <w:t>Applicant</w:t>
            </w:r>
            <w:r>
              <w:rPr>
                <w:rFonts w:ascii="Arial" w:hAnsi="Arial"/>
                <w:b/>
                <w:spacing w:val="-3"/>
                <w:sz w:val="18"/>
              </w:rPr>
              <w:t xml:space="preserve"> </w:t>
            </w:r>
            <w:r>
              <w:rPr>
                <w:rFonts w:ascii="Arial" w:hAnsi="Arial"/>
                <w:b/>
                <w:sz w:val="18"/>
              </w:rPr>
              <w:t>Delinquent</w:t>
            </w:r>
            <w:r>
              <w:rPr>
                <w:rFonts w:ascii="Arial" w:hAnsi="Arial"/>
                <w:b/>
                <w:spacing w:val="-2"/>
                <w:sz w:val="18"/>
              </w:rPr>
              <w:t xml:space="preserve"> </w:t>
            </w:r>
            <w:r>
              <w:rPr>
                <w:rFonts w:ascii="Arial" w:hAnsi="Arial"/>
                <w:b/>
                <w:sz w:val="18"/>
              </w:rPr>
              <w:t>On</w:t>
            </w:r>
            <w:r>
              <w:rPr>
                <w:rFonts w:ascii="Arial" w:hAnsi="Arial"/>
                <w:b/>
                <w:spacing w:val="-2"/>
                <w:sz w:val="18"/>
              </w:rPr>
              <w:t xml:space="preserve"> </w:t>
            </w:r>
            <w:r>
              <w:rPr>
                <w:rFonts w:ascii="Arial" w:hAnsi="Arial"/>
                <w:b/>
                <w:sz w:val="18"/>
              </w:rPr>
              <w:t>Any</w:t>
            </w:r>
            <w:r>
              <w:rPr>
                <w:rFonts w:ascii="Arial" w:hAnsi="Arial"/>
                <w:b/>
                <w:spacing w:val="-8"/>
                <w:sz w:val="18"/>
              </w:rPr>
              <w:t xml:space="preserve"> </w:t>
            </w:r>
            <w:r>
              <w:rPr>
                <w:rFonts w:ascii="Arial" w:hAnsi="Arial"/>
                <w:b/>
                <w:sz w:val="18"/>
              </w:rPr>
              <w:t>Federal</w:t>
            </w:r>
            <w:r>
              <w:rPr>
                <w:rFonts w:ascii="Arial" w:hAnsi="Arial"/>
                <w:b/>
                <w:spacing w:val="-2"/>
                <w:sz w:val="18"/>
              </w:rPr>
              <w:t xml:space="preserve"> </w:t>
            </w:r>
            <w:r>
              <w:rPr>
                <w:rFonts w:ascii="Arial" w:hAnsi="Arial"/>
                <w:b/>
                <w:sz w:val="18"/>
              </w:rPr>
              <w:t>Debt?</w:t>
            </w:r>
            <w:r>
              <w:rPr>
                <w:rFonts w:ascii="Arial" w:hAnsi="Arial"/>
                <w:b/>
                <w:spacing w:val="45"/>
                <w:sz w:val="18"/>
              </w:rPr>
              <w:t xml:space="preserve"> </w:t>
            </w:r>
            <w:r>
              <w:rPr>
                <w:rFonts w:ascii="Arial" w:hAnsi="Arial"/>
                <w:b/>
                <w:sz w:val="18"/>
              </w:rPr>
              <w:t>(If</w:t>
            </w:r>
            <w:r>
              <w:rPr>
                <w:rFonts w:ascii="Arial" w:hAnsi="Arial"/>
                <w:b/>
                <w:spacing w:val="-1"/>
                <w:sz w:val="18"/>
              </w:rPr>
              <w:t xml:space="preserve"> </w:t>
            </w:r>
            <w:r>
              <w:rPr>
                <w:rFonts w:ascii="Arial" w:hAnsi="Arial"/>
                <w:b/>
                <w:sz w:val="18"/>
              </w:rPr>
              <w:t>“Yes”,</w:t>
            </w:r>
            <w:r>
              <w:rPr>
                <w:rFonts w:ascii="Arial" w:hAnsi="Arial"/>
                <w:b/>
                <w:spacing w:val="-2"/>
                <w:sz w:val="18"/>
              </w:rPr>
              <w:t xml:space="preserve"> </w:t>
            </w:r>
            <w:r>
              <w:rPr>
                <w:rFonts w:ascii="Arial" w:hAnsi="Arial"/>
                <w:b/>
                <w:sz w:val="18"/>
              </w:rPr>
              <w:t>provide</w:t>
            </w:r>
            <w:r>
              <w:rPr>
                <w:rFonts w:ascii="Arial" w:hAnsi="Arial"/>
                <w:b/>
                <w:spacing w:val="-3"/>
                <w:sz w:val="18"/>
              </w:rPr>
              <w:t xml:space="preserve"> </w:t>
            </w:r>
            <w:r>
              <w:rPr>
                <w:rFonts w:ascii="Arial" w:hAnsi="Arial"/>
                <w:b/>
                <w:sz w:val="18"/>
              </w:rPr>
              <w:t>explanation</w:t>
            </w:r>
            <w:r>
              <w:rPr>
                <w:rFonts w:ascii="Arial" w:hAnsi="Arial"/>
                <w:b/>
                <w:spacing w:val="-2"/>
                <w:sz w:val="18"/>
              </w:rPr>
              <w:t xml:space="preserve"> </w:t>
            </w:r>
            <w:r>
              <w:rPr>
                <w:rFonts w:ascii="Arial" w:hAnsi="Arial"/>
                <w:b/>
                <w:sz w:val="18"/>
              </w:rPr>
              <w:t>in</w:t>
            </w:r>
            <w:r>
              <w:rPr>
                <w:rFonts w:ascii="Arial" w:hAnsi="Arial"/>
                <w:b/>
                <w:spacing w:val="-2"/>
                <w:sz w:val="18"/>
              </w:rPr>
              <w:t xml:space="preserve"> </w:t>
            </w:r>
            <w:r>
              <w:rPr>
                <w:rFonts w:ascii="Arial" w:hAnsi="Arial"/>
                <w:b/>
                <w:sz w:val="18"/>
              </w:rPr>
              <w:t>attachment.)</w:t>
            </w:r>
          </w:p>
          <w:p w:rsidR="007F60E1" w:rsidP="00322FF6" w14:paraId="0B15FA03" w14:textId="77777777">
            <w:pPr>
              <w:pStyle w:val="TableParagraph"/>
              <w:tabs>
                <w:tab w:val="left" w:pos="1856"/>
              </w:tabs>
              <w:spacing w:before="129"/>
              <w:ind w:left="417"/>
              <w:rPr>
                <w:rFonts w:ascii="Arial"/>
                <w:sz w:val="18"/>
              </w:rPr>
            </w:pPr>
            <w:r>
              <w:rPr>
                <w:rFonts w:ascii="Arial"/>
                <w:sz w:val="18"/>
              </w:rPr>
              <w:t>Yes</w:t>
            </w:r>
            <w:r>
              <w:rPr>
                <w:rFonts w:ascii="Arial"/>
                <w:sz w:val="18"/>
              </w:rPr>
              <w:tab/>
              <w:t>No</w:t>
            </w:r>
          </w:p>
        </w:tc>
      </w:tr>
      <w:tr w14:paraId="0AB66776" w14:textId="77777777" w:rsidTr="00322FF6">
        <w:tblPrEx>
          <w:tblW w:w="0" w:type="auto"/>
          <w:tblInd w:w="614" w:type="dxa"/>
          <w:tblLayout w:type="fixed"/>
          <w:tblCellMar>
            <w:left w:w="0" w:type="dxa"/>
            <w:right w:w="0" w:type="dxa"/>
          </w:tblCellMar>
          <w:tblLook w:val="01E0"/>
        </w:tblPrEx>
        <w:trPr>
          <w:trHeight w:val="1899"/>
        </w:trPr>
        <w:tc>
          <w:tcPr>
            <w:tcW w:w="10683" w:type="dxa"/>
            <w:gridSpan w:val="5"/>
          </w:tcPr>
          <w:p w:rsidR="007F60E1" w:rsidP="00322FF6" w14:paraId="569A21C3" w14:textId="77777777">
            <w:pPr>
              <w:pStyle w:val="TableParagraph"/>
              <w:spacing w:before="118"/>
              <w:ind w:left="109" w:right="168"/>
              <w:rPr>
                <w:rFonts w:ascii="Arial"/>
                <w:sz w:val="18"/>
              </w:rPr>
            </w:pPr>
            <w:r>
              <w:rPr>
                <w:rFonts w:ascii="Arial"/>
                <w:sz w:val="18"/>
              </w:rPr>
              <w:t>21. *By signing this application, I certify (1) to the statements contained in the list of certifications** and (2) that the statements</w:t>
            </w:r>
            <w:r>
              <w:rPr>
                <w:rFonts w:ascii="Arial"/>
                <w:spacing w:val="1"/>
                <w:sz w:val="18"/>
              </w:rPr>
              <w:t xml:space="preserve"> </w:t>
            </w:r>
            <w:r>
              <w:rPr>
                <w:rFonts w:ascii="Arial"/>
                <w:sz w:val="18"/>
              </w:rPr>
              <w:t xml:space="preserve">herein are true, </w:t>
            </w:r>
            <w:r>
              <w:rPr>
                <w:rFonts w:ascii="Arial"/>
                <w:sz w:val="18"/>
              </w:rPr>
              <w:t>complete</w:t>
            </w:r>
            <w:r>
              <w:rPr>
                <w:rFonts w:ascii="Arial"/>
                <w:sz w:val="18"/>
              </w:rPr>
              <w:t xml:space="preserve"> and accurate to the best of my knowledge. I also provide the required assurances** and agree to comply</w:t>
            </w:r>
            <w:r>
              <w:rPr>
                <w:rFonts w:ascii="Arial"/>
                <w:spacing w:val="-47"/>
                <w:sz w:val="18"/>
              </w:rPr>
              <w:t xml:space="preserve"> </w:t>
            </w:r>
            <w:r>
              <w:rPr>
                <w:rFonts w:ascii="Arial"/>
                <w:sz w:val="18"/>
              </w:rPr>
              <w:t>with any resulting terms if I accept an award.</w:t>
            </w:r>
            <w:r>
              <w:rPr>
                <w:rFonts w:ascii="Arial"/>
                <w:spacing w:val="1"/>
                <w:sz w:val="18"/>
              </w:rPr>
              <w:t xml:space="preserve"> </w:t>
            </w:r>
            <w:r>
              <w:rPr>
                <w:rFonts w:ascii="Arial"/>
                <w:sz w:val="18"/>
              </w:rPr>
              <w:t>I am aware that any false, fictitious, or fraudulent statements or claims may subject</w:t>
            </w:r>
            <w:r>
              <w:rPr>
                <w:rFonts w:ascii="Arial"/>
                <w:spacing w:val="1"/>
                <w:sz w:val="18"/>
              </w:rPr>
              <w:t xml:space="preserve"> </w:t>
            </w:r>
            <w:r>
              <w:rPr>
                <w:rFonts w:ascii="Arial"/>
                <w:sz w:val="18"/>
              </w:rPr>
              <w:t>me to</w:t>
            </w:r>
            <w:r>
              <w:rPr>
                <w:rFonts w:ascii="Arial"/>
                <w:spacing w:val="-2"/>
                <w:sz w:val="18"/>
              </w:rPr>
              <w:t xml:space="preserve"> </w:t>
            </w:r>
            <w:r>
              <w:rPr>
                <w:rFonts w:ascii="Arial"/>
                <w:sz w:val="18"/>
              </w:rPr>
              <w:t>criminal,</w:t>
            </w:r>
            <w:r>
              <w:rPr>
                <w:rFonts w:ascii="Arial"/>
                <w:spacing w:val="-2"/>
                <w:sz w:val="18"/>
              </w:rPr>
              <w:t xml:space="preserve"> </w:t>
            </w:r>
            <w:r>
              <w:rPr>
                <w:rFonts w:ascii="Arial"/>
                <w:sz w:val="18"/>
              </w:rPr>
              <w:t>civil,</w:t>
            </w:r>
            <w:r>
              <w:rPr>
                <w:rFonts w:ascii="Arial"/>
                <w:spacing w:val="-1"/>
                <w:sz w:val="18"/>
              </w:rPr>
              <w:t xml:space="preserve"> </w:t>
            </w:r>
            <w:r>
              <w:rPr>
                <w:rFonts w:ascii="Arial"/>
                <w:sz w:val="18"/>
              </w:rPr>
              <w:t>or</w:t>
            </w:r>
            <w:r>
              <w:rPr>
                <w:rFonts w:ascii="Arial"/>
                <w:spacing w:val="-2"/>
                <w:sz w:val="18"/>
              </w:rPr>
              <w:t xml:space="preserve"> </w:t>
            </w:r>
            <w:r>
              <w:rPr>
                <w:rFonts w:ascii="Arial"/>
                <w:sz w:val="18"/>
              </w:rPr>
              <w:t>administrative</w:t>
            </w:r>
            <w:r>
              <w:rPr>
                <w:rFonts w:ascii="Arial"/>
                <w:spacing w:val="1"/>
                <w:sz w:val="18"/>
              </w:rPr>
              <w:t xml:space="preserve"> </w:t>
            </w:r>
            <w:r>
              <w:rPr>
                <w:rFonts w:ascii="Arial"/>
                <w:sz w:val="18"/>
              </w:rPr>
              <w:t>penalties.</w:t>
            </w:r>
            <w:r>
              <w:rPr>
                <w:rFonts w:ascii="Arial"/>
                <w:spacing w:val="-1"/>
                <w:sz w:val="18"/>
              </w:rPr>
              <w:t xml:space="preserve"> </w:t>
            </w:r>
            <w:r>
              <w:rPr>
                <w:rFonts w:ascii="Arial"/>
                <w:sz w:val="18"/>
              </w:rPr>
              <w:t>(U. S.</w:t>
            </w:r>
            <w:r>
              <w:rPr>
                <w:rFonts w:ascii="Arial"/>
                <w:spacing w:val="-1"/>
                <w:sz w:val="18"/>
              </w:rPr>
              <w:t xml:space="preserve"> </w:t>
            </w:r>
            <w:r>
              <w:rPr>
                <w:rFonts w:ascii="Arial"/>
                <w:sz w:val="18"/>
              </w:rPr>
              <w:t>Code,</w:t>
            </w:r>
            <w:r>
              <w:rPr>
                <w:rFonts w:ascii="Arial"/>
                <w:spacing w:val="-2"/>
                <w:sz w:val="18"/>
              </w:rPr>
              <w:t xml:space="preserve"> </w:t>
            </w:r>
            <w:r>
              <w:rPr>
                <w:rFonts w:ascii="Arial"/>
                <w:sz w:val="18"/>
              </w:rPr>
              <w:t>Title</w:t>
            </w:r>
            <w:r>
              <w:rPr>
                <w:rFonts w:ascii="Arial"/>
                <w:spacing w:val="1"/>
                <w:sz w:val="18"/>
              </w:rPr>
              <w:t xml:space="preserve"> </w:t>
            </w:r>
            <w:r>
              <w:rPr>
                <w:rFonts w:ascii="Arial"/>
                <w:sz w:val="18"/>
              </w:rPr>
              <w:t>218,</w:t>
            </w:r>
            <w:r>
              <w:rPr>
                <w:rFonts w:ascii="Arial"/>
                <w:spacing w:val="-2"/>
                <w:sz w:val="18"/>
              </w:rPr>
              <w:t xml:space="preserve"> </w:t>
            </w:r>
            <w:r>
              <w:rPr>
                <w:rFonts w:ascii="Arial"/>
                <w:sz w:val="18"/>
              </w:rPr>
              <w:t>Section</w:t>
            </w:r>
            <w:r>
              <w:rPr>
                <w:rFonts w:ascii="Arial"/>
                <w:spacing w:val="-3"/>
                <w:sz w:val="18"/>
              </w:rPr>
              <w:t xml:space="preserve"> </w:t>
            </w:r>
            <w:r>
              <w:rPr>
                <w:rFonts w:ascii="Arial"/>
                <w:sz w:val="18"/>
              </w:rPr>
              <w:t>1001)</w:t>
            </w:r>
          </w:p>
          <w:p w:rsidR="007F60E1" w:rsidP="00322FF6" w14:paraId="720E0988" w14:textId="77777777">
            <w:pPr>
              <w:pStyle w:val="TableParagraph"/>
              <w:spacing w:before="120"/>
              <w:ind w:left="417"/>
              <w:rPr>
                <w:rFonts w:ascii="Arial"/>
                <w:sz w:val="18"/>
              </w:rPr>
            </w:pPr>
            <w:r>
              <w:rPr>
                <w:rFonts w:ascii="Arial"/>
                <w:sz w:val="18"/>
              </w:rPr>
              <w:t>**</w:t>
            </w:r>
            <w:r>
              <w:rPr>
                <w:rFonts w:ascii="Arial"/>
                <w:spacing w:val="-3"/>
                <w:sz w:val="18"/>
              </w:rPr>
              <w:t xml:space="preserve"> </w:t>
            </w:r>
            <w:r>
              <w:rPr>
                <w:rFonts w:ascii="Arial"/>
                <w:sz w:val="18"/>
              </w:rPr>
              <w:t>I</w:t>
            </w:r>
            <w:r>
              <w:rPr>
                <w:rFonts w:ascii="Arial"/>
                <w:spacing w:val="-2"/>
                <w:sz w:val="18"/>
              </w:rPr>
              <w:t xml:space="preserve"> </w:t>
            </w:r>
            <w:r>
              <w:rPr>
                <w:rFonts w:ascii="Arial"/>
                <w:sz w:val="18"/>
              </w:rPr>
              <w:t>AGREE</w:t>
            </w:r>
          </w:p>
          <w:p w:rsidR="007F60E1" w:rsidP="00322FF6" w14:paraId="1F90A27D" w14:textId="77777777">
            <w:pPr>
              <w:pStyle w:val="TableParagraph"/>
              <w:spacing w:before="117"/>
              <w:ind w:left="110" w:right="487"/>
              <w:rPr>
                <w:rFonts w:ascii="Arial"/>
                <w:sz w:val="18"/>
              </w:rPr>
            </w:pPr>
            <w:r>
              <w:rPr>
                <w:rFonts w:ascii="Arial"/>
                <w:sz w:val="18"/>
              </w:rPr>
              <w:t>** The list of certifications and assurances, or an internet site where you may obtain this list, is contained in the announcement</w:t>
            </w:r>
            <w:r>
              <w:rPr>
                <w:rFonts w:ascii="Arial"/>
                <w:spacing w:val="-47"/>
                <w:sz w:val="18"/>
              </w:rPr>
              <w:t xml:space="preserve"> </w:t>
            </w:r>
            <w:r>
              <w:rPr>
                <w:rFonts w:ascii="Arial"/>
                <w:sz w:val="18"/>
              </w:rPr>
              <w:t>or</w:t>
            </w:r>
            <w:r>
              <w:rPr>
                <w:rFonts w:ascii="Arial"/>
                <w:spacing w:val="-1"/>
                <w:sz w:val="18"/>
              </w:rPr>
              <w:t xml:space="preserve"> </w:t>
            </w:r>
            <w:r>
              <w:rPr>
                <w:rFonts w:ascii="Arial"/>
                <w:sz w:val="18"/>
              </w:rPr>
              <w:t>agency</w:t>
            </w:r>
            <w:r>
              <w:rPr>
                <w:rFonts w:ascii="Arial"/>
                <w:spacing w:val="-1"/>
                <w:sz w:val="18"/>
              </w:rPr>
              <w:t xml:space="preserve"> </w:t>
            </w:r>
            <w:r>
              <w:rPr>
                <w:rFonts w:ascii="Arial"/>
                <w:sz w:val="18"/>
              </w:rPr>
              <w:t>specific</w:t>
            </w:r>
            <w:r>
              <w:rPr>
                <w:rFonts w:ascii="Arial"/>
                <w:spacing w:val="1"/>
                <w:sz w:val="18"/>
              </w:rPr>
              <w:t xml:space="preserve"> </w:t>
            </w:r>
            <w:r>
              <w:rPr>
                <w:rFonts w:ascii="Arial"/>
                <w:sz w:val="18"/>
              </w:rPr>
              <w:t>instructions</w:t>
            </w:r>
          </w:p>
        </w:tc>
      </w:tr>
      <w:tr w14:paraId="6359217E" w14:textId="77777777" w:rsidTr="00322FF6">
        <w:tblPrEx>
          <w:tblW w:w="0" w:type="auto"/>
          <w:tblInd w:w="614" w:type="dxa"/>
          <w:tblLayout w:type="fixed"/>
          <w:tblCellMar>
            <w:left w:w="0" w:type="dxa"/>
            <w:right w:w="0" w:type="dxa"/>
          </w:tblCellMar>
          <w:tblLook w:val="01E0"/>
        </w:tblPrEx>
        <w:trPr>
          <w:trHeight w:val="375"/>
        </w:trPr>
        <w:tc>
          <w:tcPr>
            <w:tcW w:w="10683" w:type="dxa"/>
            <w:gridSpan w:val="5"/>
          </w:tcPr>
          <w:p w:rsidR="007F60E1" w:rsidP="00322FF6" w14:paraId="12ABC960" w14:textId="77777777">
            <w:pPr>
              <w:pStyle w:val="TableParagraph"/>
              <w:spacing w:before="106"/>
              <w:ind w:left="109"/>
              <w:rPr>
                <w:rFonts w:ascii="Arial"/>
                <w:b/>
                <w:sz w:val="18"/>
              </w:rPr>
            </w:pPr>
            <w:r>
              <w:rPr>
                <w:rFonts w:ascii="Arial"/>
                <w:b/>
                <w:sz w:val="18"/>
              </w:rPr>
              <w:t>Authorized</w:t>
            </w:r>
            <w:r>
              <w:rPr>
                <w:rFonts w:ascii="Arial"/>
                <w:b/>
                <w:spacing w:val="-5"/>
                <w:sz w:val="18"/>
              </w:rPr>
              <w:t xml:space="preserve"> </w:t>
            </w:r>
            <w:r>
              <w:rPr>
                <w:rFonts w:ascii="Arial"/>
                <w:b/>
                <w:sz w:val="18"/>
              </w:rPr>
              <w:t>Representative:</w:t>
            </w:r>
          </w:p>
        </w:tc>
      </w:tr>
      <w:tr w14:paraId="2373B0E8" w14:textId="77777777" w:rsidTr="00322FF6">
        <w:tblPrEx>
          <w:tblW w:w="0" w:type="auto"/>
          <w:tblInd w:w="614" w:type="dxa"/>
          <w:tblLayout w:type="fixed"/>
          <w:tblCellMar>
            <w:left w:w="0" w:type="dxa"/>
            <w:right w:w="0" w:type="dxa"/>
          </w:tblCellMar>
          <w:tblLook w:val="01E0"/>
        </w:tblPrEx>
        <w:trPr>
          <w:trHeight w:val="1376"/>
        </w:trPr>
        <w:tc>
          <w:tcPr>
            <w:tcW w:w="4070" w:type="dxa"/>
            <w:tcBorders>
              <w:right w:val="nil"/>
            </w:tcBorders>
          </w:tcPr>
          <w:p w:rsidR="007F60E1" w:rsidP="00322FF6" w14:paraId="6D66D2C3" w14:textId="77777777">
            <w:pPr>
              <w:pStyle w:val="TableParagraph"/>
              <w:tabs>
                <w:tab w:val="left" w:pos="1549"/>
                <w:tab w:val="left" w:pos="3709"/>
              </w:tabs>
              <w:spacing w:before="118" w:line="379" w:lineRule="auto"/>
              <w:ind w:left="109" w:right="343"/>
              <w:rPr>
                <w:rFonts w:ascii="Arial"/>
                <w:sz w:val="18"/>
              </w:rPr>
            </w:pPr>
            <w:r>
              <w:rPr>
                <w:rFonts w:ascii="Arial"/>
                <w:sz w:val="18"/>
              </w:rPr>
              <w:t>Prefix:</w:t>
            </w:r>
            <w:r>
              <w:rPr>
                <w:rFonts w:ascii="Arial"/>
                <w:sz w:val="18"/>
              </w:rPr>
              <w:tab/>
            </w:r>
            <w:r>
              <w:rPr>
                <w:rFonts w:ascii="Arial"/>
                <w:sz w:val="18"/>
                <w:u w:val="single"/>
              </w:rPr>
              <w:t xml:space="preserve"> </w:t>
            </w:r>
            <w:r>
              <w:rPr>
                <w:rFonts w:ascii="Arial"/>
                <w:sz w:val="18"/>
                <w:u w:val="single"/>
              </w:rPr>
              <w:tab/>
            </w:r>
            <w:r>
              <w:rPr>
                <w:rFonts w:ascii="Arial"/>
                <w:sz w:val="18"/>
              </w:rPr>
              <w:t xml:space="preserve"> Middle</w:t>
            </w:r>
            <w:r>
              <w:rPr>
                <w:rFonts w:ascii="Arial"/>
                <w:spacing w:val="-8"/>
                <w:sz w:val="18"/>
              </w:rPr>
              <w:t xml:space="preserve"> </w:t>
            </w:r>
            <w:r>
              <w:rPr>
                <w:rFonts w:ascii="Arial"/>
                <w:sz w:val="18"/>
              </w:rPr>
              <w:t>Name:</w:t>
            </w:r>
            <w:r>
              <w:rPr>
                <w:rFonts w:ascii="Arial"/>
                <w:sz w:val="18"/>
              </w:rPr>
              <w:tab/>
            </w:r>
            <w:r>
              <w:rPr>
                <w:rFonts w:ascii="Arial"/>
                <w:sz w:val="18"/>
                <w:u w:val="single"/>
              </w:rPr>
              <w:t xml:space="preserve"> </w:t>
            </w:r>
            <w:r>
              <w:rPr>
                <w:rFonts w:ascii="Arial"/>
                <w:sz w:val="18"/>
                <w:u w:val="single"/>
              </w:rPr>
              <w:tab/>
            </w:r>
          </w:p>
          <w:p w:rsidR="007F60E1" w:rsidP="00322FF6" w14:paraId="1CB06393" w14:textId="77777777">
            <w:pPr>
              <w:pStyle w:val="TableParagraph"/>
              <w:tabs>
                <w:tab w:val="left" w:pos="1549"/>
                <w:tab w:val="left" w:pos="3709"/>
              </w:tabs>
              <w:spacing w:line="206" w:lineRule="exact"/>
              <w:ind w:left="109"/>
              <w:rPr>
                <w:rFonts w:ascii="Arial"/>
                <w:sz w:val="18"/>
              </w:rPr>
            </w:pPr>
            <w:r>
              <w:rPr>
                <w:rFonts w:ascii="Arial"/>
                <w:sz w:val="18"/>
              </w:rPr>
              <w:t>*Last</w:t>
            </w:r>
            <w:r>
              <w:rPr>
                <w:rFonts w:ascii="Arial"/>
                <w:spacing w:val="-6"/>
                <w:sz w:val="18"/>
              </w:rPr>
              <w:t xml:space="preserve"> </w:t>
            </w:r>
            <w:r>
              <w:rPr>
                <w:rFonts w:ascii="Arial"/>
                <w:sz w:val="18"/>
              </w:rPr>
              <w:t>Name:</w:t>
            </w:r>
            <w:r>
              <w:rPr>
                <w:rFonts w:ascii="Arial"/>
                <w:sz w:val="18"/>
              </w:rPr>
              <w:tab/>
            </w:r>
            <w:r>
              <w:rPr>
                <w:rFonts w:ascii="Arial"/>
                <w:sz w:val="18"/>
                <w:u w:val="single"/>
              </w:rPr>
              <w:t xml:space="preserve"> </w:t>
            </w:r>
            <w:r>
              <w:rPr>
                <w:rFonts w:ascii="Arial"/>
                <w:sz w:val="18"/>
                <w:u w:val="single"/>
              </w:rPr>
              <w:tab/>
            </w:r>
          </w:p>
          <w:p w:rsidR="007F60E1" w:rsidP="00322FF6" w14:paraId="35E8C510" w14:textId="77777777">
            <w:pPr>
              <w:pStyle w:val="TableParagraph"/>
              <w:tabs>
                <w:tab w:val="left" w:pos="1549"/>
                <w:tab w:val="left" w:pos="3709"/>
              </w:tabs>
              <w:spacing w:before="124"/>
              <w:ind w:left="109"/>
              <w:rPr>
                <w:rFonts w:ascii="Arial"/>
                <w:sz w:val="18"/>
              </w:rPr>
            </w:pPr>
            <w:r>
              <w:rPr>
                <w:rFonts w:ascii="Arial"/>
                <w:sz w:val="18"/>
              </w:rPr>
              <w:t>Suffix:</w:t>
            </w:r>
            <w:r>
              <w:rPr>
                <w:rFonts w:ascii="Arial"/>
                <w:sz w:val="18"/>
              </w:rPr>
              <w:tab/>
            </w:r>
            <w:r>
              <w:rPr>
                <w:rFonts w:ascii="Arial"/>
                <w:sz w:val="18"/>
                <w:u w:val="single"/>
              </w:rPr>
              <w:t xml:space="preserve"> </w:t>
            </w:r>
            <w:r>
              <w:rPr>
                <w:rFonts w:ascii="Arial"/>
                <w:sz w:val="18"/>
                <w:u w:val="single"/>
              </w:rPr>
              <w:tab/>
            </w:r>
          </w:p>
        </w:tc>
        <w:tc>
          <w:tcPr>
            <w:tcW w:w="4161" w:type="dxa"/>
            <w:gridSpan w:val="3"/>
            <w:tcBorders>
              <w:left w:val="nil"/>
              <w:right w:val="nil"/>
            </w:tcBorders>
          </w:tcPr>
          <w:p w:rsidR="007F60E1" w:rsidP="00322FF6" w14:paraId="3DDCB54E" w14:textId="77777777">
            <w:pPr>
              <w:pStyle w:val="TableParagraph"/>
              <w:tabs>
                <w:tab w:val="left" w:pos="3974"/>
              </w:tabs>
              <w:spacing w:before="118"/>
              <w:ind w:left="374"/>
              <w:rPr>
                <w:rFonts w:ascii="Arial"/>
                <w:sz w:val="18"/>
              </w:rPr>
            </w:pPr>
            <w:r>
              <w:rPr>
                <w:rFonts w:ascii="Arial"/>
                <w:sz w:val="18"/>
              </w:rPr>
              <w:t>*First</w:t>
            </w:r>
            <w:r>
              <w:rPr>
                <w:rFonts w:ascii="Arial"/>
                <w:spacing w:val="-4"/>
                <w:sz w:val="18"/>
              </w:rPr>
              <w:t xml:space="preserve"> </w:t>
            </w:r>
            <w:r>
              <w:rPr>
                <w:rFonts w:ascii="Arial"/>
                <w:sz w:val="18"/>
              </w:rPr>
              <w:t xml:space="preserve">Name: </w:t>
            </w:r>
            <w:r>
              <w:rPr>
                <w:rFonts w:ascii="Arial"/>
                <w:spacing w:val="-4"/>
                <w:sz w:val="18"/>
              </w:rPr>
              <w:t xml:space="preserve"> </w:t>
            </w:r>
            <w:r>
              <w:rPr>
                <w:rFonts w:ascii="Arial"/>
                <w:sz w:val="18"/>
                <w:u w:val="single"/>
              </w:rPr>
              <w:t xml:space="preserve"> </w:t>
            </w:r>
            <w:r>
              <w:rPr>
                <w:rFonts w:ascii="Arial"/>
                <w:sz w:val="18"/>
                <w:u w:val="single"/>
              </w:rPr>
              <w:tab/>
            </w:r>
          </w:p>
        </w:tc>
        <w:tc>
          <w:tcPr>
            <w:tcW w:w="2452" w:type="dxa"/>
            <w:tcBorders>
              <w:left w:val="nil"/>
            </w:tcBorders>
          </w:tcPr>
          <w:p w:rsidR="007F60E1" w:rsidP="00322FF6" w14:paraId="5724378B" w14:textId="77777777">
            <w:pPr>
              <w:pStyle w:val="TableParagraph"/>
              <w:rPr>
                <w:rFonts w:ascii="Times New Roman"/>
                <w:sz w:val="18"/>
              </w:rPr>
            </w:pPr>
          </w:p>
        </w:tc>
      </w:tr>
      <w:tr w14:paraId="169AC65B" w14:textId="77777777" w:rsidTr="00322FF6">
        <w:tblPrEx>
          <w:tblW w:w="0" w:type="auto"/>
          <w:tblInd w:w="614" w:type="dxa"/>
          <w:tblLayout w:type="fixed"/>
          <w:tblCellMar>
            <w:left w:w="0" w:type="dxa"/>
            <w:right w:w="0" w:type="dxa"/>
          </w:tblCellMar>
          <w:tblLook w:val="01E0"/>
        </w:tblPrEx>
        <w:trPr>
          <w:trHeight w:val="375"/>
        </w:trPr>
        <w:tc>
          <w:tcPr>
            <w:tcW w:w="10683" w:type="dxa"/>
            <w:gridSpan w:val="5"/>
          </w:tcPr>
          <w:p w:rsidR="007F60E1" w:rsidP="00322FF6" w14:paraId="28566CDB" w14:textId="77777777">
            <w:pPr>
              <w:pStyle w:val="TableParagraph"/>
              <w:spacing w:before="118"/>
              <w:ind w:left="109"/>
              <w:rPr>
                <w:rFonts w:ascii="Arial"/>
                <w:sz w:val="18"/>
              </w:rPr>
            </w:pPr>
            <w:r>
              <w:rPr>
                <w:rFonts w:ascii="Arial"/>
                <w:sz w:val="18"/>
              </w:rPr>
              <w:t>*Title:</w:t>
            </w:r>
          </w:p>
        </w:tc>
      </w:tr>
      <w:tr w14:paraId="1E97472D" w14:textId="77777777" w:rsidTr="00322FF6">
        <w:tblPrEx>
          <w:tblW w:w="0" w:type="auto"/>
          <w:tblInd w:w="614" w:type="dxa"/>
          <w:tblLayout w:type="fixed"/>
          <w:tblCellMar>
            <w:left w:w="0" w:type="dxa"/>
            <w:right w:w="0" w:type="dxa"/>
          </w:tblCellMar>
          <w:tblLook w:val="01E0"/>
        </w:tblPrEx>
        <w:trPr>
          <w:trHeight w:val="375"/>
        </w:trPr>
        <w:tc>
          <w:tcPr>
            <w:tcW w:w="6021" w:type="dxa"/>
            <w:gridSpan w:val="3"/>
          </w:tcPr>
          <w:p w:rsidR="007F60E1" w:rsidP="00322FF6" w14:paraId="4AB85EC2" w14:textId="77777777">
            <w:pPr>
              <w:pStyle w:val="TableParagraph"/>
              <w:spacing w:before="118"/>
              <w:ind w:left="109"/>
              <w:rPr>
                <w:rFonts w:ascii="Arial"/>
                <w:sz w:val="18"/>
              </w:rPr>
            </w:pPr>
            <w:r>
              <w:rPr>
                <w:rFonts w:ascii="Arial"/>
                <w:sz w:val="18"/>
              </w:rPr>
              <w:t>*Telephone</w:t>
            </w:r>
            <w:r>
              <w:rPr>
                <w:rFonts w:ascii="Arial"/>
                <w:spacing w:val="-3"/>
                <w:sz w:val="18"/>
              </w:rPr>
              <w:t xml:space="preserve"> </w:t>
            </w:r>
            <w:r>
              <w:rPr>
                <w:rFonts w:ascii="Arial"/>
                <w:sz w:val="18"/>
              </w:rPr>
              <w:t>Number:</w:t>
            </w:r>
          </w:p>
        </w:tc>
        <w:tc>
          <w:tcPr>
            <w:tcW w:w="4662" w:type="dxa"/>
            <w:gridSpan w:val="2"/>
          </w:tcPr>
          <w:p w:rsidR="007F60E1" w:rsidP="00322FF6" w14:paraId="1E18202E" w14:textId="77777777">
            <w:pPr>
              <w:pStyle w:val="TableParagraph"/>
              <w:spacing w:before="118"/>
              <w:ind w:left="107"/>
              <w:rPr>
                <w:rFonts w:ascii="Arial"/>
                <w:sz w:val="18"/>
              </w:rPr>
            </w:pPr>
            <w:r>
              <w:rPr>
                <w:rFonts w:ascii="Arial"/>
                <w:sz w:val="18"/>
              </w:rPr>
              <w:t>Fax</w:t>
            </w:r>
            <w:r>
              <w:rPr>
                <w:rFonts w:ascii="Arial"/>
                <w:spacing w:val="-4"/>
                <w:sz w:val="18"/>
              </w:rPr>
              <w:t xml:space="preserve"> </w:t>
            </w:r>
            <w:r>
              <w:rPr>
                <w:rFonts w:ascii="Arial"/>
                <w:sz w:val="18"/>
              </w:rPr>
              <w:t>Number:</w:t>
            </w:r>
          </w:p>
        </w:tc>
      </w:tr>
      <w:tr w14:paraId="01DDD4B3" w14:textId="77777777" w:rsidTr="00322FF6">
        <w:tblPrEx>
          <w:tblW w:w="0" w:type="auto"/>
          <w:tblInd w:w="614" w:type="dxa"/>
          <w:tblLayout w:type="fixed"/>
          <w:tblCellMar>
            <w:left w:w="0" w:type="dxa"/>
            <w:right w:w="0" w:type="dxa"/>
          </w:tblCellMar>
          <w:tblLook w:val="01E0"/>
        </w:tblPrEx>
        <w:trPr>
          <w:trHeight w:val="378"/>
        </w:trPr>
        <w:tc>
          <w:tcPr>
            <w:tcW w:w="10683" w:type="dxa"/>
            <w:gridSpan w:val="5"/>
          </w:tcPr>
          <w:p w:rsidR="007F60E1" w:rsidP="00322FF6" w14:paraId="2C92413F" w14:textId="77777777">
            <w:pPr>
              <w:pStyle w:val="TableParagraph"/>
              <w:spacing w:before="118"/>
              <w:ind w:left="109"/>
              <w:rPr>
                <w:rFonts w:ascii="Arial"/>
                <w:sz w:val="18"/>
              </w:rPr>
            </w:pPr>
            <w:r>
              <w:rPr>
                <w:rFonts w:ascii="Arial"/>
                <w:sz w:val="18"/>
              </w:rPr>
              <w:t>*</w:t>
            </w:r>
            <w:r>
              <w:rPr>
                <w:rFonts w:ascii="Arial"/>
                <w:spacing w:val="-3"/>
                <w:sz w:val="18"/>
              </w:rPr>
              <w:t xml:space="preserve"> </w:t>
            </w:r>
            <w:r>
              <w:rPr>
                <w:rFonts w:ascii="Arial"/>
                <w:sz w:val="18"/>
              </w:rPr>
              <w:t>Email:</w:t>
            </w:r>
          </w:p>
        </w:tc>
      </w:tr>
      <w:tr w14:paraId="2D2295BC" w14:textId="77777777" w:rsidTr="00322FF6">
        <w:tblPrEx>
          <w:tblW w:w="0" w:type="auto"/>
          <w:tblInd w:w="614" w:type="dxa"/>
          <w:tblLayout w:type="fixed"/>
          <w:tblCellMar>
            <w:left w:w="0" w:type="dxa"/>
            <w:right w:w="0" w:type="dxa"/>
          </w:tblCellMar>
          <w:tblLook w:val="01E0"/>
        </w:tblPrEx>
        <w:trPr>
          <w:trHeight w:val="375"/>
        </w:trPr>
        <w:tc>
          <w:tcPr>
            <w:tcW w:w="8231" w:type="dxa"/>
            <w:gridSpan w:val="4"/>
          </w:tcPr>
          <w:p w:rsidR="007F60E1" w:rsidP="00322FF6" w14:paraId="36357D18" w14:textId="77777777">
            <w:pPr>
              <w:pStyle w:val="TableParagraph"/>
              <w:spacing w:before="118"/>
              <w:ind w:left="109"/>
              <w:rPr>
                <w:rFonts w:ascii="Arial"/>
                <w:sz w:val="18"/>
              </w:rPr>
            </w:pPr>
            <w:r>
              <w:rPr>
                <w:rFonts w:ascii="Arial"/>
                <w:sz w:val="18"/>
              </w:rPr>
              <w:t>*Signature</w:t>
            </w:r>
            <w:r>
              <w:rPr>
                <w:rFonts w:ascii="Arial"/>
                <w:spacing w:val="-4"/>
                <w:sz w:val="18"/>
              </w:rPr>
              <w:t xml:space="preserve"> </w:t>
            </w:r>
            <w:r>
              <w:rPr>
                <w:rFonts w:ascii="Arial"/>
                <w:sz w:val="18"/>
              </w:rPr>
              <w:t>of</w:t>
            </w:r>
            <w:r>
              <w:rPr>
                <w:rFonts w:ascii="Arial"/>
                <w:spacing w:val="-5"/>
                <w:sz w:val="18"/>
              </w:rPr>
              <w:t xml:space="preserve"> </w:t>
            </w:r>
            <w:r>
              <w:rPr>
                <w:rFonts w:ascii="Arial"/>
                <w:sz w:val="18"/>
              </w:rPr>
              <w:t>Authorized</w:t>
            </w:r>
            <w:r>
              <w:rPr>
                <w:rFonts w:ascii="Arial"/>
                <w:spacing w:val="-3"/>
                <w:sz w:val="18"/>
              </w:rPr>
              <w:t xml:space="preserve"> </w:t>
            </w:r>
            <w:r>
              <w:rPr>
                <w:rFonts w:ascii="Arial"/>
                <w:sz w:val="18"/>
              </w:rPr>
              <w:t>Representative:</w:t>
            </w:r>
          </w:p>
        </w:tc>
        <w:tc>
          <w:tcPr>
            <w:tcW w:w="2452" w:type="dxa"/>
          </w:tcPr>
          <w:p w:rsidR="007F60E1" w:rsidP="00322FF6" w14:paraId="3D0CBFB0" w14:textId="77777777">
            <w:pPr>
              <w:pStyle w:val="TableParagraph"/>
              <w:spacing w:before="118"/>
              <w:ind w:left="53"/>
              <w:rPr>
                <w:rFonts w:ascii="Arial"/>
                <w:sz w:val="18"/>
              </w:rPr>
            </w:pPr>
            <w:r>
              <w:rPr>
                <w:rFonts w:ascii="Arial"/>
                <w:sz w:val="18"/>
              </w:rPr>
              <w:t>*Date</w:t>
            </w:r>
            <w:r>
              <w:rPr>
                <w:rFonts w:ascii="Arial"/>
                <w:spacing w:val="-2"/>
                <w:sz w:val="18"/>
              </w:rPr>
              <w:t xml:space="preserve"> </w:t>
            </w:r>
            <w:r>
              <w:rPr>
                <w:rFonts w:ascii="Arial"/>
                <w:sz w:val="18"/>
              </w:rPr>
              <w:t>Signed:</w:t>
            </w:r>
          </w:p>
        </w:tc>
      </w:tr>
      <w:tr w14:paraId="1BFB497B" w14:textId="77777777" w:rsidTr="00322FF6">
        <w:tblPrEx>
          <w:tblW w:w="0" w:type="auto"/>
          <w:tblInd w:w="614" w:type="dxa"/>
          <w:tblLayout w:type="fixed"/>
          <w:tblCellMar>
            <w:left w:w="0" w:type="dxa"/>
            <w:right w:w="0" w:type="dxa"/>
          </w:tblCellMar>
          <w:tblLook w:val="01E0"/>
        </w:tblPrEx>
        <w:trPr>
          <w:trHeight w:val="677"/>
        </w:trPr>
        <w:tc>
          <w:tcPr>
            <w:tcW w:w="4886" w:type="dxa"/>
            <w:gridSpan w:val="2"/>
          </w:tcPr>
          <w:p w:rsidR="007F60E1" w:rsidP="00322FF6" w14:paraId="22D71C20" w14:textId="3B328421">
            <w:pPr>
              <w:pStyle w:val="TableParagraph"/>
              <w:spacing w:before="109"/>
              <w:ind w:left="109"/>
              <w:rPr>
                <w:rFonts w:ascii="Arial"/>
                <w:sz w:val="18"/>
              </w:rPr>
            </w:pPr>
          </w:p>
        </w:tc>
        <w:tc>
          <w:tcPr>
            <w:tcW w:w="3345" w:type="dxa"/>
            <w:gridSpan w:val="2"/>
          </w:tcPr>
          <w:p w:rsidR="007F60E1" w:rsidP="00322FF6" w14:paraId="315EAE66" w14:textId="04CCADC1">
            <w:pPr>
              <w:pStyle w:val="TableParagraph"/>
              <w:spacing w:before="116"/>
              <w:ind w:left="110"/>
              <w:rPr>
                <w:rFonts w:ascii="Arial"/>
                <w:sz w:val="18"/>
              </w:rPr>
            </w:pPr>
          </w:p>
        </w:tc>
        <w:tc>
          <w:tcPr>
            <w:tcW w:w="2452" w:type="dxa"/>
          </w:tcPr>
          <w:p w:rsidR="007F60E1" w:rsidP="00322FF6" w14:paraId="1855506E" w14:textId="39657881">
            <w:pPr>
              <w:pStyle w:val="TableParagraph"/>
              <w:spacing w:before="118"/>
              <w:ind w:left="182"/>
              <w:rPr>
                <w:rFonts w:ascii="Arial"/>
                <w:sz w:val="18"/>
              </w:rPr>
            </w:pPr>
          </w:p>
        </w:tc>
      </w:tr>
      <w:tr w14:paraId="6EE6F3F5" w14:textId="77777777" w:rsidTr="00322FF6">
        <w:tblPrEx>
          <w:tblW w:w="0" w:type="auto"/>
          <w:tblInd w:w="614" w:type="dxa"/>
          <w:tblLayout w:type="fixed"/>
          <w:tblCellMar>
            <w:left w:w="0" w:type="dxa"/>
            <w:right w:w="0" w:type="dxa"/>
          </w:tblCellMar>
          <w:tblLook w:val="01E0"/>
        </w:tblPrEx>
        <w:trPr>
          <w:trHeight w:val="682"/>
        </w:trPr>
        <w:tc>
          <w:tcPr>
            <w:tcW w:w="8231" w:type="dxa"/>
            <w:gridSpan w:val="4"/>
          </w:tcPr>
          <w:p w:rsidR="007F60E1" w:rsidP="00322FF6" w14:paraId="123EAC08" w14:textId="55816998">
            <w:pPr>
              <w:pStyle w:val="TableParagraph"/>
              <w:spacing w:before="121"/>
              <w:ind w:left="109"/>
              <w:rPr>
                <w:rFonts w:ascii="Arial"/>
                <w:sz w:val="18"/>
              </w:rPr>
            </w:pPr>
          </w:p>
        </w:tc>
        <w:tc>
          <w:tcPr>
            <w:tcW w:w="2452" w:type="dxa"/>
          </w:tcPr>
          <w:p w:rsidR="007F60E1" w:rsidP="00322FF6" w14:paraId="095A792A" w14:textId="1C03B69D">
            <w:pPr>
              <w:pStyle w:val="TableParagraph"/>
              <w:spacing w:before="121"/>
              <w:ind w:left="182"/>
              <w:rPr>
                <w:rFonts w:ascii="Arial"/>
                <w:sz w:val="18"/>
              </w:rPr>
            </w:pPr>
          </w:p>
        </w:tc>
      </w:tr>
    </w:tbl>
    <w:p w:rsidR="007F60E1" w:rsidP="007F60E1" w14:paraId="2D29E495" w14:textId="77777777">
      <w:pPr>
        <w:rPr>
          <w:rFonts w:ascii="Arial"/>
          <w:sz w:val="18"/>
        </w:rPr>
        <w:sectPr>
          <w:pgSz w:w="12240" w:h="15840"/>
          <w:pgMar w:top="360" w:right="360" w:bottom="980" w:left="380" w:header="0" w:footer="799" w:gutter="0"/>
          <w:cols w:space="720"/>
        </w:sectPr>
      </w:pPr>
    </w:p>
    <w:p w:rsidR="007F60E1" w:rsidP="007F60E1" w14:paraId="3B32F53B" w14:textId="77777777">
      <w:pPr>
        <w:spacing w:before="71"/>
        <w:ind w:left="4117" w:right="3994"/>
        <w:jc w:val="center"/>
        <w:rPr>
          <w:rFonts w:ascii="Arial"/>
          <w:b/>
          <w:sz w:val="18"/>
        </w:rPr>
      </w:pPr>
      <w:r>
        <w:rPr>
          <w:rFonts w:ascii="Arial"/>
          <w:b/>
          <w:sz w:val="18"/>
        </w:rPr>
        <w:t>INSTRUCTIONS</w:t>
      </w:r>
      <w:r>
        <w:rPr>
          <w:rFonts w:ascii="Arial"/>
          <w:b/>
          <w:spacing w:val="-4"/>
          <w:sz w:val="18"/>
        </w:rPr>
        <w:t xml:space="preserve"> </w:t>
      </w:r>
      <w:r>
        <w:rPr>
          <w:rFonts w:ascii="Arial"/>
          <w:b/>
          <w:sz w:val="18"/>
        </w:rPr>
        <w:t>FOR</w:t>
      </w:r>
      <w:r>
        <w:rPr>
          <w:rFonts w:ascii="Arial"/>
          <w:b/>
          <w:spacing w:val="-4"/>
          <w:sz w:val="18"/>
        </w:rPr>
        <w:t xml:space="preserve"> </w:t>
      </w:r>
      <w:r>
        <w:rPr>
          <w:rFonts w:ascii="Arial"/>
          <w:b/>
          <w:sz w:val="18"/>
        </w:rPr>
        <w:t>THE</w:t>
      </w:r>
      <w:r>
        <w:rPr>
          <w:rFonts w:ascii="Arial"/>
          <w:b/>
          <w:spacing w:val="-3"/>
          <w:sz w:val="18"/>
        </w:rPr>
        <w:t xml:space="preserve"> </w:t>
      </w:r>
      <w:r>
        <w:rPr>
          <w:rFonts w:ascii="Arial"/>
          <w:b/>
          <w:sz w:val="18"/>
        </w:rPr>
        <w:t>SF-424</w:t>
      </w:r>
    </w:p>
    <w:p w:rsidR="007F60E1" w:rsidP="007F60E1" w14:paraId="2CF6AEC1" w14:textId="77777777">
      <w:pPr>
        <w:pStyle w:val="BodyText"/>
        <w:rPr>
          <w:rFonts w:ascii="Arial"/>
          <w:b/>
        </w:rPr>
      </w:pPr>
    </w:p>
    <w:p w:rsidR="007F60E1" w:rsidP="007F60E1" w14:paraId="0E9ADF2F" w14:textId="77777777">
      <w:pPr>
        <w:spacing w:after="5"/>
        <w:ind w:left="702" w:right="714" w:hanging="1"/>
        <w:rPr>
          <w:rFonts w:ascii="Arial" w:hAnsi="Arial"/>
          <w:sz w:val="16"/>
        </w:rPr>
      </w:pPr>
      <w:r>
        <w:rPr>
          <w:noProof/>
        </w:rPr>
        <w:drawing>
          <wp:anchor distT="0" distB="0" distL="0" distR="0" simplePos="0" relativeHeight="251718656" behindDoc="1" locked="0" layoutInCell="1" allowOverlap="1">
            <wp:simplePos x="0" y="0"/>
            <wp:positionH relativeFrom="page">
              <wp:posOffset>814069</wp:posOffset>
            </wp:positionH>
            <wp:positionV relativeFrom="paragraph">
              <wp:posOffset>822019</wp:posOffset>
            </wp:positionV>
            <wp:extent cx="94074" cy="371855"/>
            <wp:effectExtent l="0" t="0" r="0" b="0"/>
            <wp:wrapNone/>
            <wp:docPr id="1375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7" name="image3.png"/>
                    <pic:cNvPicPr/>
                  </pic:nvPicPr>
                  <pic:blipFill>
                    <a:blip xmlns:r="http://schemas.openxmlformats.org/officeDocument/2006/relationships" r:embed="rId48" cstate="print"/>
                    <a:stretch>
                      <a:fillRect/>
                    </a:stretch>
                  </pic:blipFill>
                  <pic:spPr>
                    <a:xfrm>
                      <a:off x="0" y="0"/>
                      <a:ext cx="94074" cy="371855"/>
                    </a:xfrm>
                    <a:prstGeom prst="rect">
                      <a:avLst/>
                    </a:prstGeom>
                  </pic:spPr>
                </pic:pic>
              </a:graphicData>
            </a:graphic>
          </wp:anchor>
        </w:drawing>
      </w:r>
      <w:r>
        <w:rPr>
          <w:rFonts w:ascii="Arial" w:hAnsi="Arial"/>
          <w:sz w:val="16"/>
        </w:rPr>
        <w:t>This</w:t>
      </w:r>
      <w:r>
        <w:rPr>
          <w:rFonts w:ascii="Arial" w:hAnsi="Arial"/>
          <w:spacing w:val="-3"/>
          <w:sz w:val="16"/>
        </w:rPr>
        <w:t xml:space="preserve"> </w:t>
      </w:r>
      <w:r>
        <w:rPr>
          <w:rFonts w:ascii="Arial" w:hAnsi="Arial"/>
          <w:sz w:val="16"/>
        </w:rPr>
        <w:t>is</w:t>
      </w:r>
      <w:r>
        <w:rPr>
          <w:rFonts w:ascii="Arial" w:hAnsi="Arial"/>
          <w:spacing w:val="-2"/>
          <w:sz w:val="16"/>
        </w:rPr>
        <w:t xml:space="preserve"> </w:t>
      </w:r>
      <w:r>
        <w:rPr>
          <w:rFonts w:ascii="Arial" w:hAnsi="Arial"/>
          <w:sz w:val="16"/>
        </w:rPr>
        <w:t>a</w:t>
      </w:r>
      <w:r>
        <w:rPr>
          <w:rFonts w:ascii="Arial" w:hAnsi="Arial"/>
          <w:spacing w:val="-4"/>
          <w:sz w:val="16"/>
        </w:rPr>
        <w:t xml:space="preserve"> </w:t>
      </w:r>
      <w:r>
        <w:rPr>
          <w:rFonts w:ascii="Arial" w:hAnsi="Arial"/>
          <w:sz w:val="16"/>
        </w:rPr>
        <w:t>standard</w:t>
      </w:r>
      <w:r>
        <w:rPr>
          <w:rFonts w:ascii="Arial" w:hAnsi="Arial"/>
          <w:spacing w:val="-4"/>
          <w:sz w:val="16"/>
        </w:rPr>
        <w:t xml:space="preserve"> </w:t>
      </w:r>
      <w:r>
        <w:rPr>
          <w:rFonts w:ascii="Arial" w:hAnsi="Arial"/>
          <w:sz w:val="16"/>
        </w:rPr>
        <w:t>form</w:t>
      </w:r>
      <w:r>
        <w:rPr>
          <w:rFonts w:ascii="Arial" w:hAnsi="Arial"/>
          <w:spacing w:val="2"/>
          <w:sz w:val="16"/>
        </w:rPr>
        <w:t xml:space="preserve"> </w:t>
      </w:r>
      <w:r>
        <w:rPr>
          <w:rFonts w:ascii="Arial" w:hAnsi="Arial"/>
          <w:sz w:val="16"/>
        </w:rPr>
        <w:t>required</w:t>
      </w:r>
      <w:r>
        <w:rPr>
          <w:rFonts w:ascii="Arial" w:hAnsi="Arial"/>
          <w:spacing w:val="-4"/>
          <w:sz w:val="16"/>
        </w:rPr>
        <w:t xml:space="preserve"> </w:t>
      </w:r>
      <w:r>
        <w:rPr>
          <w:rFonts w:ascii="Arial" w:hAnsi="Arial"/>
          <w:sz w:val="16"/>
        </w:rPr>
        <w:t>for</w:t>
      </w:r>
      <w:r>
        <w:rPr>
          <w:rFonts w:ascii="Arial" w:hAnsi="Arial"/>
          <w:spacing w:val="-2"/>
          <w:sz w:val="16"/>
        </w:rPr>
        <w:t xml:space="preserve"> </w:t>
      </w:r>
      <w:r>
        <w:rPr>
          <w:rFonts w:ascii="Arial" w:hAnsi="Arial"/>
          <w:sz w:val="16"/>
        </w:rPr>
        <w:t>use</w:t>
      </w:r>
      <w:r>
        <w:rPr>
          <w:rFonts w:ascii="Arial" w:hAnsi="Arial"/>
          <w:spacing w:val="-2"/>
          <w:sz w:val="16"/>
        </w:rPr>
        <w:t xml:space="preserve"> </w:t>
      </w:r>
      <w:r>
        <w:rPr>
          <w:rFonts w:ascii="Arial" w:hAnsi="Arial"/>
          <w:sz w:val="16"/>
        </w:rPr>
        <w:t>as</w:t>
      </w:r>
      <w:r>
        <w:rPr>
          <w:rFonts w:ascii="Arial" w:hAnsi="Arial"/>
          <w:spacing w:val="-1"/>
          <w:sz w:val="16"/>
        </w:rPr>
        <w:t xml:space="preserve"> </w:t>
      </w:r>
      <w:r>
        <w:rPr>
          <w:rFonts w:ascii="Arial" w:hAnsi="Arial"/>
          <w:sz w:val="16"/>
        </w:rPr>
        <w:t>a</w:t>
      </w:r>
      <w:r>
        <w:rPr>
          <w:rFonts w:ascii="Arial" w:hAnsi="Arial"/>
          <w:spacing w:val="-4"/>
          <w:sz w:val="16"/>
        </w:rPr>
        <w:t xml:space="preserve"> </w:t>
      </w:r>
      <w:r>
        <w:rPr>
          <w:rFonts w:ascii="Arial" w:hAnsi="Arial"/>
          <w:sz w:val="16"/>
        </w:rPr>
        <w:t>cover</w:t>
      </w:r>
      <w:r>
        <w:rPr>
          <w:rFonts w:ascii="Arial" w:hAnsi="Arial"/>
          <w:spacing w:val="-4"/>
          <w:sz w:val="16"/>
        </w:rPr>
        <w:t xml:space="preserve"> </w:t>
      </w:r>
      <w:r>
        <w:rPr>
          <w:rFonts w:ascii="Arial" w:hAnsi="Arial"/>
          <w:sz w:val="16"/>
        </w:rPr>
        <w:t>sheet</w:t>
      </w:r>
      <w:r>
        <w:rPr>
          <w:rFonts w:ascii="Arial" w:hAnsi="Arial"/>
          <w:spacing w:val="-3"/>
          <w:sz w:val="16"/>
        </w:rPr>
        <w:t xml:space="preserve"> </w:t>
      </w:r>
      <w:r>
        <w:rPr>
          <w:rFonts w:ascii="Arial" w:hAnsi="Arial"/>
          <w:sz w:val="16"/>
        </w:rPr>
        <w:t>for</w:t>
      </w:r>
      <w:r>
        <w:rPr>
          <w:rFonts w:ascii="Arial" w:hAnsi="Arial"/>
          <w:spacing w:val="-5"/>
          <w:sz w:val="16"/>
        </w:rPr>
        <w:t xml:space="preserve"> </w:t>
      </w:r>
      <w:r>
        <w:rPr>
          <w:rFonts w:ascii="Arial" w:hAnsi="Arial"/>
          <w:sz w:val="16"/>
        </w:rPr>
        <w:t>submission</w:t>
      </w:r>
      <w:r>
        <w:rPr>
          <w:rFonts w:ascii="Arial" w:hAnsi="Arial"/>
          <w:spacing w:val="-2"/>
          <w:sz w:val="16"/>
        </w:rPr>
        <w:t xml:space="preserve"> </w:t>
      </w:r>
      <w:r>
        <w:rPr>
          <w:rFonts w:ascii="Arial" w:hAnsi="Arial"/>
          <w:sz w:val="16"/>
        </w:rPr>
        <w:t>of pre-applications and</w:t>
      </w:r>
      <w:r>
        <w:rPr>
          <w:rFonts w:ascii="Arial" w:hAnsi="Arial"/>
          <w:spacing w:val="-2"/>
          <w:sz w:val="16"/>
        </w:rPr>
        <w:t xml:space="preserve"> </w:t>
      </w:r>
      <w:r>
        <w:rPr>
          <w:rFonts w:ascii="Arial" w:hAnsi="Arial"/>
          <w:sz w:val="16"/>
        </w:rPr>
        <w:t>applications</w:t>
      </w:r>
      <w:r>
        <w:rPr>
          <w:rFonts w:ascii="Arial" w:hAnsi="Arial"/>
          <w:spacing w:val="-3"/>
          <w:sz w:val="16"/>
        </w:rPr>
        <w:t xml:space="preserve"> </w:t>
      </w:r>
      <w:r>
        <w:rPr>
          <w:rFonts w:ascii="Arial" w:hAnsi="Arial"/>
          <w:sz w:val="16"/>
        </w:rPr>
        <w:t>and</w:t>
      </w:r>
      <w:r>
        <w:rPr>
          <w:rFonts w:ascii="Arial" w:hAnsi="Arial"/>
          <w:spacing w:val="-2"/>
          <w:sz w:val="16"/>
        </w:rPr>
        <w:t xml:space="preserve"> </w:t>
      </w:r>
      <w:r>
        <w:rPr>
          <w:rFonts w:ascii="Arial" w:hAnsi="Arial"/>
          <w:sz w:val="16"/>
        </w:rPr>
        <w:t>related</w:t>
      </w:r>
      <w:r>
        <w:rPr>
          <w:rFonts w:ascii="Arial" w:hAnsi="Arial"/>
          <w:spacing w:val="-5"/>
          <w:sz w:val="16"/>
        </w:rPr>
        <w:t xml:space="preserve"> </w:t>
      </w:r>
      <w:r>
        <w:rPr>
          <w:rFonts w:ascii="Arial" w:hAnsi="Arial"/>
          <w:sz w:val="16"/>
        </w:rPr>
        <w:t>information</w:t>
      </w:r>
      <w:r>
        <w:rPr>
          <w:rFonts w:ascii="Arial" w:hAnsi="Arial"/>
          <w:spacing w:val="-2"/>
          <w:sz w:val="16"/>
        </w:rPr>
        <w:t xml:space="preserve"> </w:t>
      </w:r>
      <w:r>
        <w:rPr>
          <w:rFonts w:ascii="Arial" w:hAnsi="Arial"/>
          <w:sz w:val="16"/>
        </w:rPr>
        <w:t>under</w:t>
      </w:r>
      <w:r>
        <w:rPr>
          <w:rFonts w:ascii="Arial" w:hAnsi="Arial"/>
          <w:spacing w:val="1"/>
          <w:sz w:val="16"/>
        </w:rPr>
        <w:t xml:space="preserve"> </w:t>
      </w:r>
      <w:r>
        <w:rPr>
          <w:rFonts w:ascii="Arial" w:hAnsi="Arial"/>
          <w:sz w:val="16"/>
        </w:rPr>
        <w:t>discretionary programs. Some of the items are required and some are optional at the discretion of the applicant or the Federal agency</w:t>
      </w:r>
      <w:r>
        <w:rPr>
          <w:rFonts w:ascii="Arial" w:hAnsi="Arial"/>
          <w:spacing w:val="1"/>
          <w:sz w:val="16"/>
        </w:rPr>
        <w:t xml:space="preserve"> </w:t>
      </w:r>
      <w:r>
        <w:rPr>
          <w:rFonts w:ascii="Arial" w:hAnsi="Arial"/>
          <w:sz w:val="16"/>
        </w:rPr>
        <w:t>(agency). Required fields on the form are identified with an asterisk (*) and are also specified as “Required” in the instructions below. In</w:t>
      </w:r>
      <w:r>
        <w:rPr>
          <w:rFonts w:ascii="Arial" w:hAnsi="Arial"/>
          <w:spacing w:val="1"/>
          <w:sz w:val="16"/>
        </w:rPr>
        <w:t xml:space="preserve"> </w:t>
      </w:r>
      <w:r>
        <w:rPr>
          <w:rFonts w:ascii="Arial" w:hAnsi="Arial"/>
          <w:sz w:val="16"/>
        </w:rPr>
        <w:t>addition</w:t>
      </w:r>
      <w:r>
        <w:rPr>
          <w:rFonts w:ascii="Arial" w:hAnsi="Arial"/>
          <w:spacing w:val="-1"/>
          <w:sz w:val="16"/>
        </w:rPr>
        <w:t xml:space="preserve"> </w:t>
      </w:r>
      <w:r>
        <w:rPr>
          <w:rFonts w:ascii="Arial" w:hAnsi="Arial"/>
          <w:sz w:val="16"/>
        </w:rPr>
        <w:t>to</w:t>
      </w:r>
      <w:r>
        <w:rPr>
          <w:rFonts w:ascii="Arial" w:hAnsi="Arial"/>
          <w:spacing w:val="-3"/>
          <w:sz w:val="16"/>
        </w:rPr>
        <w:t xml:space="preserve"> </w:t>
      </w:r>
      <w:r>
        <w:rPr>
          <w:rFonts w:ascii="Arial" w:hAnsi="Arial"/>
          <w:sz w:val="16"/>
        </w:rPr>
        <w:t>these</w:t>
      </w:r>
      <w:r>
        <w:rPr>
          <w:rFonts w:ascii="Arial" w:hAnsi="Arial"/>
          <w:spacing w:val="-1"/>
          <w:sz w:val="16"/>
        </w:rPr>
        <w:t xml:space="preserve"> </w:t>
      </w:r>
      <w:r>
        <w:rPr>
          <w:rFonts w:ascii="Arial" w:hAnsi="Arial"/>
          <w:sz w:val="16"/>
        </w:rPr>
        <w:t>instructions,</w:t>
      </w:r>
      <w:r>
        <w:rPr>
          <w:rFonts w:ascii="Arial" w:hAnsi="Arial"/>
          <w:spacing w:val="-2"/>
          <w:sz w:val="16"/>
        </w:rPr>
        <w:t xml:space="preserve"> </w:t>
      </w:r>
      <w:r>
        <w:rPr>
          <w:rFonts w:ascii="Arial" w:hAnsi="Arial"/>
          <w:sz w:val="16"/>
        </w:rPr>
        <w:t>applicants</w:t>
      </w:r>
      <w:r>
        <w:rPr>
          <w:rFonts w:ascii="Arial" w:hAnsi="Arial"/>
          <w:spacing w:val="-1"/>
          <w:sz w:val="16"/>
        </w:rPr>
        <w:t xml:space="preserve"> </w:t>
      </w:r>
      <w:r>
        <w:rPr>
          <w:rFonts w:ascii="Arial" w:hAnsi="Arial"/>
          <w:sz w:val="16"/>
        </w:rPr>
        <w:t>must</w:t>
      </w:r>
      <w:r>
        <w:rPr>
          <w:rFonts w:ascii="Arial" w:hAnsi="Arial"/>
          <w:spacing w:val="-2"/>
          <w:sz w:val="16"/>
        </w:rPr>
        <w:t xml:space="preserve"> </w:t>
      </w:r>
      <w:r>
        <w:rPr>
          <w:rFonts w:ascii="Arial" w:hAnsi="Arial"/>
          <w:sz w:val="16"/>
        </w:rPr>
        <w:t>consult</w:t>
      </w:r>
      <w:r>
        <w:rPr>
          <w:rFonts w:ascii="Arial" w:hAnsi="Arial"/>
          <w:spacing w:val="1"/>
          <w:sz w:val="16"/>
        </w:rPr>
        <w:t xml:space="preserve"> </w:t>
      </w:r>
      <w:r>
        <w:rPr>
          <w:rFonts w:ascii="Arial" w:hAnsi="Arial"/>
          <w:sz w:val="16"/>
        </w:rPr>
        <w:t>agency</w:t>
      </w:r>
      <w:r>
        <w:rPr>
          <w:rFonts w:ascii="Arial" w:hAnsi="Arial"/>
          <w:spacing w:val="-1"/>
          <w:sz w:val="16"/>
        </w:rPr>
        <w:t xml:space="preserve"> </w:t>
      </w:r>
      <w:r>
        <w:rPr>
          <w:rFonts w:ascii="Arial" w:hAnsi="Arial"/>
          <w:sz w:val="16"/>
        </w:rPr>
        <w:t>instructions</w:t>
      </w:r>
      <w:r>
        <w:rPr>
          <w:rFonts w:ascii="Arial" w:hAnsi="Arial"/>
          <w:spacing w:val="-2"/>
          <w:sz w:val="16"/>
        </w:rPr>
        <w:t xml:space="preserve"> </w:t>
      </w:r>
      <w:r>
        <w:rPr>
          <w:rFonts w:ascii="Arial" w:hAnsi="Arial"/>
          <w:sz w:val="16"/>
        </w:rPr>
        <w:t>to</w:t>
      </w:r>
      <w:r>
        <w:rPr>
          <w:rFonts w:ascii="Arial" w:hAnsi="Arial"/>
          <w:spacing w:val="-1"/>
          <w:sz w:val="16"/>
        </w:rPr>
        <w:t xml:space="preserve"> </w:t>
      </w:r>
      <w:r>
        <w:rPr>
          <w:rFonts w:ascii="Arial" w:hAnsi="Arial"/>
          <w:sz w:val="16"/>
        </w:rPr>
        <w:t>determine other</w:t>
      </w:r>
      <w:r>
        <w:rPr>
          <w:rFonts w:ascii="Arial" w:hAnsi="Arial"/>
          <w:spacing w:val="-3"/>
          <w:sz w:val="16"/>
        </w:rPr>
        <w:t xml:space="preserve"> </w:t>
      </w:r>
      <w:r>
        <w:rPr>
          <w:rFonts w:ascii="Arial" w:hAnsi="Arial"/>
          <w:sz w:val="16"/>
        </w:rPr>
        <w:t>specific</w:t>
      </w:r>
      <w:r>
        <w:rPr>
          <w:rFonts w:ascii="Arial" w:hAnsi="Arial"/>
          <w:spacing w:val="-2"/>
          <w:sz w:val="16"/>
        </w:rPr>
        <w:t xml:space="preserve"> </w:t>
      </w:r>
      <w:r>
        <w:rPr>
          <w:rFonts w:ascii="Arial" w:hAnsi="Arial"/>
          <w:sz w:val="16"/>
        </w:rPr>
        <w:t>requirements.</w:t>
      </w: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5"/>
        <w:gridCol w:w="5311"/>
        <w:gridCol w:w="499"/>
        <w:gridCol w:w="4639"/>
      </w:tblGrid>
      <w:tr w14:paraId="4E5209D2" w14:textId="77777777" w:rsidTr="00322FF6">
        <w:tblPrEx>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184"/>
        </w:trPr>
        <w:tc>
          <w:tcPr>
            <w:tcW w:w="535" w:type="dxa"/>
          </w:tcPr>
          <w:p w:rsidR="007F60E1" w:rsidP="00322FF6" w14:paraId="6670C2F9" w14:textId="77777777">
            <w:pPr>
              <w:pStyle w:val="TableParagraph"/>
              <w:spacing w:line="155" w:lineRule="exact"/>
              <w:ind w:left="107"/>
              <w:rPr>
                <w:rFonts w:ascii="Arial"/>
                <w:sz w:val="16"/>
              </w:rPr>
            </w:pPr>
            <w:r>
              <w:rPr>
                <w:rFonts w:ascii="Arial"/>
                <w:sz w:val="16"/>
              </w:rPr>
              <w:t>Item</w:t>
            </w:r>
          </w:p>
        </w:tc>
        <w:tc>
          <w:tcPr>
            <w:tcW w:w="5311" w:type="dxa"/>
          </w:tcPr>
          <w:p w:rsidR="007F60E1" w:rsidP="00322FF6" w14:paraId="0EF4AD71" w14:textId="77777777">
            <w:pPr>
              <w:pStyle w:val="TableParagraph"/>
              <w:spacing w:line="155" w:lineRule="exact"/>
              <w:ind w:left="-1"/>
              <w:rPr>
                <w:rFonts w:ascii="Arial"/>
                <w:sz w:val="16"/>
              </w:rPr>
            </w:pPr>
            <w:r>
              <w:rPr>
                <w:rFonts w:ascii="Arial"/>
                <w:sz w:val="16"/>
              </w:rPr>
              <w:t>Entry:</w:t>
            </w:r>
          </w:p>
        </w:tc>
        <w:tc>
          <w:tcPr>
            <w:tcW w:w="499" w:type="dxa"/>
          </w:tcPr>
          <w:p w:rsidR="007F60E1" w:rsidP="00322FF6" w14:paraId="5BAE7981" w14:textId="77777777">
            <w:pPr>
              <w:pStyle w:val="TableParagraph"/>
              <w:spacing w:line="155" w:lineRule="exact"/>
              <w:ind w:left="-1"/>
              <w:rPr>
                <w:rFonts w:ascii="Arial"/>
                <w:sz w:val="16"/>
              </w:rPr>
            </w:pPr>
            <w:r>
              <w:rPr>
                <w:rFonts w:ascii="Arial"/>
                <w:sz w:val="16"/>
              </w:rPr>
              <w:t>Item</w:t>
            </w:r>
          </w:p>
        </w:tc>
        <w:tc>
          <w:tcPr>
            <w:tcW w:w="4639" w:type="dxa"/>
          </w:tcPr>
          <w:p w:rsidR="007F60E1" w:rsidP="00322FF6" w14:paraId="4F781F35" w14:textId="77777777">
            <w:pPr>
              <w:pStyle w:val="TableParagraph"/>
              <w:spacing w:line="155" w:lineRule="exact"/>
              <w:ind w:left="-1"/>
              <w:rPr>
                <w:rFonts w:ascii="Arial"/>
                <w:sz w:val="16"/>
              </w:rPr>
            </w:pPr>
            <w:r>
              <w:rPr>
                <w:rFonts w:ascii="Arial"/>
                <w:sz w:val="16"/>
              </w:rPr>
              <w:t>Entry:</w:t>
            </w:r>
          </w:p>
        </w:tc>
      </w:tr>
      <w:tr w14:paraId="3AE69E09" w14:textId="77777777" w:rsidTr="00322FF6">
        <w:tblPrEx>
          <w:tblW w:w="0" w:type="auto"/>
          <w:tblInd w:w="297" w:type="dxa"/>
          <w:tblLayout w:type="fixed"/>
          <w:tblCellMar>
            <w:left w:w="0" w:type="dxa"/>
            <w:right w:w="0" w:type="dxa"/>
          </w:tblCellMar>
          <w:tblLook w:val="01E0"/>
        </w:tblPrEx>
        <w:trPr>
          <w:trHeight w:hRule="exact" w:val="568"/>
        </w:trPr>
        <w:tc>
          <w:tcPr>
            <w:tcW w:w="535" w:type="dxa"/>
            <w:vMerge w:val="restart"/>
          </w:tcPr>
          <w:p w:rsidR="007F60E1" w:rsidP="00322FF6" w14:paraId="3C4FA7C3" w14:textId="77777777">
            <w:pPr>
              <w:pStyle w:val="TableParagraph"/>
              <w:spacing w:line="178" w:lineRule="exact"/>
              <w:ind w:left="-1"/>
              <w:rPr>
                <w:rFonts w:ascii="Arial"/>
                <w:sz w:val="16"/>
              </w:rPr>
            </w:pPr>
            <w:r>
              <w:rPr>
                <w:rFonts w:ascii="Arial"/>
                <w:sz w:val="16"/>
              </w:rPr>
              <w:t>1.</w:t>
            </w:r>
          </w:p>
        </w:tc>
        <w:tc>
          <w:tcPr>
            <w:tcW w:w="5311" w:type="dxa"/>
            <w:vMerge w:val="restart"/>
          </w:tcPr>
          <w:p w:rsidR="007F60E1" w:rsidP="00322FF6" w14:paraId="56E3C1F3" w14:textId="77777777">
            <w:pPr>
              <w:pStyle w:val="TableParagraph"/>
              <w:spacing w:line="247" w:lineRule="auto"/>
              <w:ind w:left="-1" w:right="524"/>
              <w:rPr>
                <w:rFonts w:ascii="Arial"/>
                <w:sz w:val="16"/>
              </w:rPr>
            </w:pPr>
            <w:r>
              <w:rPr>
                <w:rFonts w:ascii="Arial"/>
                <w:b/>
                <w:sz w:val="16"/>
              </w:rPr>
              <w:t xml:space="preserve">Type of Submission: </w:t>
            </w:r>
            <w:r>
              <w:rPr>
                <w:rFonts w:ascii="Arial"/>
                <w:sz w:val="16"/>
              </w:rPr>
              <w:t>(Required): Select one type of submission in</w:t>
            </w:r>
            <w:r>
              <w:rPr>
                <w:rFonts w:ascii="Arial"/>
                <w:spacing w:val="-42"/>
                <w:sz w:val="16"/>
              </w:rPr>
              <w:t xml:space="preserve"> </w:t>
            </w:r>
            <w:r>
              <w:rPr>
                <w:rFonts w:ascii="Arial"/>
                <w:sz w:val="16"/>
              </w:rPr>
              <w:t>accordance</w:t>
            </w:r>
            <w:r>
              <w:rPr>
                <w:rFonts w:ascii="Arial"/>
                <w:spacing w:val="-3"/>
                <w:sz w:val="16"/>
              </w:rPr>
              <w:t xml:space="preserve"> </w:t>
            </w:r>
            <w:r>
              <w:rPr>
                <w:rFonts w:ascii="Arial"/>
                <w:sz w:val="16"/>
              </w:rPr>
              <w:t>with agency instructions.</w:t>
            </w:r>
          </w:p>
          <w:p w:rsidR="007F60E1" w:rsidP="00322FF6" w14:paraId="7A946682" w14:textId="77777777">
            <w:pPr>
              <w:pStyle w:val="TableParagraph"/>
              <w:spacing w:line="235" w:lineRule="auto"/>
              <w:ind w:left="467" w:right="3746"/>
              <w:rPr>
                <w:rFonts w:ascii="Arial"/>
                <w:sz w:val="16"/>
              </w:rPr>
            </w:pPr>
            <w:r>
              <w:rPr>
                <w:rFonts w:ascii="Arial"/>
                <w:sz w:val="16"/>
              </w:rPr>
              <w:t>Pre-application</w:t>
            </w:r>
            <w:r>
              <w:rPr>
                <w:rFonts w:ascii="Arial"/>
                <w:spacing w:val="-42"/>
                <w:sz w:val="16"/>
              </w:rPr>
              <w:t xml:space="preserve"> </w:t>
            </w:r>
            <w:r>
              <w:rPr>
                <w:rFonts w:ascii="Arial"/>
                <w:sz w:val="16"/>
              </w:rPr>
              <w:t>Application</w:t>
            </w:r>
          </w:p>
          <w:p w:rsidR="007F60E1" w:rsidP="00322FF6" w14:paraId="2A2D8443" w14:textId="77777777">
            <w:pPr>
              <w:pStyle w:val="TableParagraph"/>
              <w:ind w:left="463" w:right="541" w:hanging="1"/>
              <w:rPr>
                <w:rFonts w:ascii="Arial" w:hAnsi="Arial"/>
                <w:sz w:val="16"/>
              </w:rPr>
            </w:pPr>
            <w:r>
              <w:rPr>
                <w:rFonts w:ascii="Arial" w:hAnsi="Arial"/>
                <w:sz w:val="16"/>
              </w:rPr>
              <w:t>Changed/Corrected Application – Check if this submission is</w:t>
            </w:r>
            <w:r>
              <w:rPr>
                <w:rFonts w:ascii="Arial" w:hAnsi="Arial"/>
                <w:spacing w:val="-42"/>
                <w:sz w:val="16"/>
              </w:rPr>
              <w:t xml:space="preserve"> </w:t>
            </w:r>
            <w:r>
              <w:rPr>
                <w:rFonts w:ascii="Arial" w:hAnsi="Arial"/>
                <w:sz w:val="16"/>
              </w:rPr>
              <w:t>to</w:t>
            </w:r>
            <w:r>
              <w:rPr>
                <w:rFonts w:ascii="Arial" w:hAnsi="Arial"/>
                <w:spacing w:val="-3"/>
                <w:sz w:val="16"/>
              </w:rPr>
              <w:t xml:space="preserve"> </w:t>
            </w:r>
            <w:r>
              <w:rPr>
                <w:rFonts w:ascii="Arial" w:hAnsi="Arial"/>
                <w:sz w:val="16"/>
              </w:rPr>
              <w:t>change</w:t>
            </w:r>
            <w:r>
              <w:rPr>
                <w:rFonts w:ascii="Arial" w:hAnsi="Arial"/>
                <w:spacing w:val="-1"/>
                <w:sz w:val="16"/>
              </w:rPr>
              <w:t xml:space="preserve"> </w:t>
            </w:r>
            <w:r>
              <w:rPr>
                <w:rFonts w:ascii="Arial" w:hAnsi="Arial"/>
                <w:sz w:val="16"/>
              </w:rPr>
              <w:t>or</w:t>
            </w:r>
            <w:r>
              <w:rPr>
                <w:rFonts w:ascii="Arial" w:hAnsi="Arial"/>
                <w:spacing w:val="-1"/>
                <w:sz w:val="16"/>
              </w:rPr>
              <w:t xml:space="preserve"> </w:t>
            </w:r>
            <w:r>
              <w:rPr>
                <w:rFonts w:ascii="Arial" w:hAnsi="Arial"/>
                <w:sz w:val="16"/>
              </w:rPr>
              <w:t>correct</w:t>
            </w:r>
            <w:r>
              <w:rPr>
                <w:rFonts w:ascii="Arial" w:hAnsi="Arial"/>
                <w:spacing w:val="-2"/>
                <w:sz w:val="16"/>
              </w:rPr>
              <w:t xml:space="preserve"> </w:t>
            </w:r>
            <w:r>
              <w:rPr>
                <w:rFonts w:ascii="Arial" w:hAnsi="Arial"/>
                <w:sz w:val="16"/>
              </w:rPr>
              <w:t>a previously</w:t>
            </w:r>
            <w:r>
              <w:rPr>
                <w:rFonts w:ascii="Arial" w:hAnsi="Arial"/>
                <w:spacing w:val="-4"/>
                <w:sz w:val="16"/>
              </w:rPr>
              <w:t xml:space="preserve"> </w:t>
            </w:r>
            <w:r>
              <w:rPr>
                <w:rFonts w:ascii="Arial" w:hAnsi="Arial"/>
                <w:sz w:val="16"/>
              </w:rPr>
              <w:t>submitted</w:t>
            </w:r>
            <w:r>
              <w:rPr>
                <w:rFonts w:ascii="Arial" w:hAnsi="Arial"/>
                <w:spacing w:val="-3"/>
                <w:sz w:val="16"/>
              </w:rPr>
              <w:t xml:space="preserve"> </w:t>
            </w:r>
            <w:r>
              <w:rPr>
                <w:rFonts w:ascii="Arial" w:hAnsi="Arial"/>
                <w:sz w:val="16"/>
              </w:rPr>
              <w:t>application.</w:t>
            </w:r>
          </w:p>
          <w:p w:rsidR="007F60E1" w:rsidP="00322FF6" w14:paraId="2F37BBB5" w14:textId="77777777">
            <w:pPr>
              <w:pStyle w:val="TableParagraph"/>
              <w:ind w:left="463" w:right="513"/>
              <w:rPr>
                <w:rFonts w:ascii="Arial"/>
                <w:sz w:val="16"/>
              </w:rPr>
            </w:pPr>
            <w:r>
              <w:rPr>
                <w:rFonts w:ascii="Arial"/>
                <w:sz w:val="16"/>
              </w:rPr>
              <w:t>Unless requested by the agency, applicants may not use this</w:t>
            </w:r>
            <w:r>
              <w:rPr>
                <w:rFonts w:ascii="Arial"/>
                <w:spacing w:val="-42"/>
                <w:sz w:val="16"/>
              </w:rPr>
              <w:t xml:space="preserve"> </w:t>
            </w:r>
            <w:r>
              <w:rPr>
                <w:rFonts w:ascii="Arial"/>
                <w:sz w:val="16"/>
              </w:rPr>
              <w:t>to</w:t>
            </w:r>
            <w:r>
              <w:rPr>
                <w:rFonts w:ascii="Arial"/>
                <w:spacing w:val="-3"/>
                <w:sz w:val="16"/>
              </w:rPr>
              <w:t xml:space="preserve"> </w:t>
            </w:r>
            <w:r>
              <w:rPr>
                <w:rFonts w:ascii="Arial"/>
                <w:sz w:val="16"/>
              </w:rPr>
              <w:t>submit</w:t>
            </w:r>
            <w:r>
              <w:rPr>
                <w:rFonts w:ascii="Arial"/>
                <w:spacing w:val="-1"/>
                <w:sz w:val="16"/>
              </w:rPr>
              <w:t xml:space="preserve"> </w:t>
            </w:r>
            <w:r>
              <w:rPr>
                <w:rFonts w:ascii="Arial"/>
                <w:sz w:val="16"/>
              </w:rPr>
              <w:t>changes</w:t>
            </w:r>
            <w:r>
              <w:rPr>
                <w:rFonts w:ascii="Arial"/>
                <w:spacing w:val="2"/>
                <w:sz w:val="16"/>
              </w:rPr>
              <w:t xml:space="preserve"> </w:t>
            </w:r>
            <w:r>
              <w:rPr>
                <w:rFonts w:ascii="Arial"/>
                <w:sz w:val="16"/>
              </w:rPr>
              <w:t>after</w:t>
            </w:r>
            <w:r>
              <w:rPr>
                <w:rFonts w:ascii="Arial"/>
                <w:spacing w:val="-3"/>
                <w:sz w:val="16"/>
              </w:rPr>
              <w:t xml:space="preserve"> </w:t>
            </w:r>
            <w:r>
              <w:rPr>
                <w:rFonts w:ascii="Arial"/>
                <w:sz w:val="16"/>
              </w:rPr>
              <w:t>the</w:t>
            </w:r>
            <w:r>
              <w:rPr>
                <w:rFonts w:ascii="Arial"/>
                <w:spacing w:val="-2"/>
                <w:sz w:val="16"/>
              </w:rPr>
              <w:t xml:space="preserve"> </w:t>
            </w:r>
            <w:r>
              <w:rPr>
                <w:rFonts w:ascii="Arial"/>
                <w:sz w:val="16"/>
              </w:rPr>
              <w:t>closing date.</w:t>
            </w:r>
          </w:p>
        </w:tc>
        <w:tc>
          <w:tcPr>
            <w:tcW w:w="499" w:type="dxa"/>
          </w:tcPr>
          <w:p w:rsidR="007F60E1" w:rsidP="00322FF6" w14:paraId="0828DF88" w14:textId="77777777">
            <w:pPr>
              <w:pStyle w:val="TableParagraph"/>
              <w:spacing w:line="178" w:lineRule="exact"/>
              <w:ind w:left="-1"/>
              <w:rPr>
                <w:rFonts w:ascii="Arial"/>
                <w:sz w:val="16"/>
              </w:rPr>
            </w:pPr>
            <w:r>
              <w:rPr>
                <w:rFonts w:ascii="Arial"/>
                <w:sz w:val="16"/>
              </w:rPr>
              <w:t>10.</w:t>
            </w:r>
          </w:p>
        </w:tc>
        <w:tc>
          <w:tcPr>
            <w:tcW w:w="4639" w:type="dxa"/>
          </w:tcPr>
          <w:p w:rsidR="007F60E1" w:rsidP="00322FF6" w14:paraId="2314108B" w14:textId="77777777">
            <w:pPr>
              <w:pStyle w:val="TableParagraph"/>
              <w:spacing w:line="178" w:lineRule="exact"/>
              <w:ind w:left="-1"/>
              <w:rPr>
                <w:rFonts w:ascii="Arial"/>
                <w:sz w:val="16"/>
              </w:rPr>
            </w:pPr>
            <w:r>
              <w:rPr>
                <w:rFonts w:ascii="Arial"/>
                <w:b/>
                <w:sz w:val="16"/>
              </w:rPr>
              <w:t>Name</w:t>
            </w:r>
            <w:r>
              <w:rPr>
                <w:rFonts w:ascii="Arial"/>
                <w:b/>
                <w:spacing w:val="-2"/>
                <w:sz w:val="16"/>
              </w:rPr>
              <w:t xml:space="preserve"> </w:t>
            </w:r>
            <w:r>
              <w:rPr>
                <w:rFonts w:ascii="Arial"/>
                <w:b/>
                <w:sz w:val="16"/>
              </w:rPr>
              <w:t>Of</w:t>
            </w:r>
            <w:r>
              <w:rPr>
                <w:rFonts w:ascii="Arial"/>
                <w:b/>
                <w:spacing w:val="-3"/>
                <w:sz w:val="16"/>
              </w:rPr>
              <w:t xml:space="preserve"> </w:t>
            </w:r>
            <w:r>
              <w:rPr>
                <w:rFonts w:ascii="Arial"/>
                <w:b/>
                <w:sz w:val="16"/>
              </w:rPr>
              <w:t>Federal</w:t>
            </w:r>
            <w:r>
              <w:rPr>
                <w:rFonts w:ascii="Arial"/>
                <w:b/>
                <w:spacing w:val="1"/>
                <w:sz w:val="16"/>
              </w:rPr>
              <w:t xml:space="preserve"> </w:t>
            </w:r>
            <w:r>
              <w:rPr>
                <w:rFonts w:ascii="Arial"/>
                <w:b/>
                <w:sz w:val="16"/>
              </w:rPr>
              <w:t>Agency:</w:t>
            </w:r>
            <w:r>
              <w:rPr>
                <w:rFonts w:ascii="Arial"/>
                <w:b/>
                <w:spacing w:val="1"/>
                <w:sz w:val="16"/>
              </w:rPr>
              <w:t xml:space="preserve"> </w:t>
            </w:r>
            <w:r>
              <w:rPr>
                <w:rFonts w:ascii="Arial"/>
                <w:sz w:val="16"/>
              </w:rPr>
              <w:t>(Required)</w:t>
            </w:r>
            <w:r>
              <w:rPr>
                <w:rFonts w:ascii="Arial"/>
                <w:spacing w:val="-1"/>
                <w:sz w:val="16"/>
              </w:rPr>
              <w:t xml:space="preserve"> </w:t>
            </w:r>
            <w:r>
              <w:rPr>
                <w:rFonts w:ascii="Arial"/>
                <w:sz w:val="16"/>
              </w:rPr>
              <w:t>Enter</w:t>
            </w:r>
            <w:r>
              <w:rPr>
                <w:rFonts w:ascii="Arial"/>
                <w:spacing w:val="-4"/>
                <w:sz w:val="16"/>
              </w:rPr>
              <w:t xml:space="preserve"> </w:t>
            </w:r>
            <w:r>
              <w:rPr>
                <w:rFonts w:ascii="Arial"/>
                <w:sz w:val="16"/>
              </w:rPr>
              <w:t>the</w:t>
            </w:r>
            <w:r>
              <w:rPr>
                <w:rFonts w:ascii="Arial"/>
                <w:spacing w:val="-2"/>
                <w:sz w:val="16"/>
              </w:rPr>
              <w:t xml:space="preserve"> </w:t>
            </w:r>
            <w:r>
              <w:rPr>
                <w:rFonts w:ascii="Arial"/>
                <w:sz w:val="16"/>
              </w:rPr>
              <w:t>name</w:t>
            </w:r>
            <w:r>
              <w:rPr>
                <w:rFonts w:ascii="Arial"/>
                <w:spacing w:val="-3"/>
                <w:sz w:val="16"/>
              </w:rPr>
              <w:t xml:space="preserve"> </w:t>
            </w:r>
            <w:r>
              <w:rPr>
                <w:rFonts w:ascii="Arial"/>
                <w:sz w:val="16"/>
              </w:rPr>
              <w:t>of</w:t>
            </w:r>
            <w:r>
              <w:rPr>
                <w:rFonts w:ascii="Arial"/>
                <w:spacing w:val="-2"/>
                <w:sz w:val="16"/>
              </w:rPr>
              <w:t xml:space="preserve"> </w:t>
            </w:r>
            <w:r>
              <w:rPr>
                <w:rFonts w:ascii="Arial"/>
                <w:sz w:val="16"/>
              </w:rPr>
              <w:t>the</w:t>
            </w:r>
          </w:p>
          <w:p w:rsidR="007F60E1" w:rsidP="00322FF6" w14:paraId="53CB5772" w14:textId="77777777">
            <w:pPr>
              <w:pStyle w:val="TableParagraph"/>
              <w:spacing w:line="180" w:lineRule="atLeast"/>
              <w:ind w:left="-1" w:right="207"/>
              <w:rPr>
                <w:rFonts w:ascii="Arial"/>
                <w:sz w:val="16"/>
              </w:rPr>
            </w:pPr>
            <w:r>
              <w:rPr>
                <w:rFonts w:ascii="Arial"/>
                <w:sz w:val="16"/>
              </w:rPr>
              <w:t>Federal agency from which assistance is being requested with</w:t>
            </w:r>
            <w:r>
              <w:rPr>
                <w:rFonts w:ascii="Arial"/>
                <w:spacing w:val="-43"/>
                <w:sz w:val="16"/>
              </w:rPr>
              <w:t xml:space="preserve"> </w:t>
            </w:r>
            <w:r>
              <w:rPr>
                <w:rFonts w:ascii="Arial"/>
                <w:sz w:val="16"/>
              </w:rPr>
              <w:t>this</w:t>
            </w:r>
            <w:r>
              <w:rPr>
                <w:rFonts w:ascii="Arial"/>
                <w:spacing w:val="-1"/>
                <w:sz w:val="16"/>
              </w:rPr>
              <w:t xml:space="preserve"> </w:t>
            </w:r>
            <w:r>
              <w:rPr>
                <w:rFonts w:ascii="Arial"/>
                <w:sz w:val="16"/>
              </w:rPr>
              <w:t>application.</w:t>
            </w:r>
          </w:p>
        </w:tc>
      </w:tr>
      <w:tr w14:paraId="54F4AE8E" w14:textId="77777777" w:rsidTr="00322FF6">
        <w:tblPrEx>
          <w:tblW w:w="0" w:type="auto"/>
          <w:tblInd w:w="297" w:type="dxa"/>
          <w:tblLayout w:type="fixed"/>
          <w:tblCellMar>
            <w:left w:w="0" w:type="dxa"/>
            <w:right w:w="0" w:type="dxa"/>
          </w:tblCellMar>
          <w:tblLook w:val="01E0"/>
        </w:tblPrEx>
        <w:trPr>
          <w:trHeight w:hRule="exact" w:val="969"/>
        </w:trPr>
        <w:tc>
          <w:tcPr>
            <w:tcW w:w="535" w:type="dxa"/>
            <w:vMerge/>
            <w:tcBorders>
              <w:top w:val="nil"/>
            </w:tcBorders>
          </w:tcPr>
          <w:p w:rsidR="007F60E1" w:rsidP="00322FF6" w14:paraId="3C498F25" w14:textId="77777777">
            <w:pPr>
              <w:rPr>
                <w:sz w:val="2"/>
                <w:szCs w:val="2"/>
              </w:rPr>
            </w:pPr>
          </w:p>
        </w:tc>
        <w:tc>
          <w:tcPr>
            <w:tcW w:w="5311" w:type="dxa"/>
            <w:vMerge/>
            <w:tcBorders>
              <w:top w:val="nil"/>
            </w:tcBorders>
          </w:tcPr>
          <w:p w:rsidR="007F60E1" w:rsidP="00322FF6" w14:paraId="6D054A0B" w14:textId="77777777">
            <w:pPr>
              <w:rPr>
                <w:sz w:val="2"/>
                <w:szCs w:val="2"/>
              </w:rPr>
            </w:pPr>
          </w:p>
        </w:tc>
        <w:tc>
          <w:tcPr>
            <w:tcW w:w="499" w:type="dxa"/>
          </w:tcPr>
          <w:p w:rsidR="007F60E1" w:rsidP="00322FF6" w14:paraId="7EF66C66" w14:textId="77777777">
            <w:pPr>
              <w:pStyle w:val="TableParagraph"/>
              <w:spacing w:line="178" w:lineRule="exact"/>
              <w:ind w:left="-1"/>
              <w:rPr>
                <w:rFonts w:ascii="Arial"/>
                <w:sz w:val="16"/>
              </w:rPr>
            </w:pPr>
            <w:r>
              <w:rPr>
                <w:rFonts w:ascii="Arial"/>
                <w:sz w:val="16"/>
              </w:rPr>
              <w:t>11.</w:t>
            </w:r>
          </w:p>
        </w:tc>
        <w:tc>
          <w:tcPr>
            <w:tcW w:w="4639" w:type="dxa"/>
          </w:tcPr>
          <w:p w:rsidR="007F60E1" w:rsidP="00322FF6" w14:paraId="4EA96E2E" w14:textId="77777777">
            <w:pPr>
              <w:pStyle w:val="TableParagraph"/>
              <w:ind w:left="-1" w:right="172"/>
              <w:rPr>
                <w:rFonts w:ascii="Arial"/>
                <w:sz w:val="16"/>
              </w:rPr>
            </w:pPr>
            <w:r>
              <w:rPr>
                <w:rFonts w:ascii="Arial"/>
                <w:b/>
                <w:sz w:val="16"/>
              </w:rPr>
              <w:t>Catalog Of Federal Domestic Assistance Number/Title:</w:t>
            </w:r>
            <w:r>
              <w:rPr>
                <w:rFonts w:ascii="Arial"/>
                <w:b/>
                <w:spacing w:val="1"/>
                <w:sz w:val="16"/>
              </w:rPr>
              <w:t xml:space="preserve"> </w:t>
            </w:r>
            <w:r>
              <w:rPr>
                <w:rFonts w:ascii="Arial"/>
                <w:sz w:val="16"/>
              </w:rPr>
              <w:t>Enter the Catalog of Federal Domestic Assistance number and</w:t>
            </w:r>
            <w:r>
              <w:rPr>
                <w:rFonts w:ascii="Arial"/>
                <w:spacing w:val="-42"/>
                <w:sz w:val="16"/>
              </w:rPr>
              <w:t xml:space="preserve"> </w:t>
            </w:r>
            <w:r>
              <w:rPr>
                <w:rFonts w:ascii="Arial"/>
                <w:sz w:val="16"/>
              </w:rPr>
              <w:t>title of the program under which assistance is requested, as</w:t>
            </w:r>
            <w:r>
              <w:rPr>
                <w:rFonts w:ascii="Arial"/>
                <w:spacing w:val="1"/>
                <w:sz w:val="16"/>
              </w:rPr>
              <w:t xml:space="preserve"> </w:t>
            </w:r>
            <w:r>
              <w:rPr>
                <w:rFonts w:ascii="Arial"/>
                <w:sz w:val="16"/>
              </w:rPr>
              <w:t>found</w:t>
            </w:r>
            <w:r>
              <w:rPr>
                <w:rFonts w:ascii="Arial"/>
                <w:spacing w:val="-1"/>
                <w:sz w:val="16"/>
              </w:rPr>
              <w:t xml:space="preserve"> </w:t>
            </w:r>
            <w:r>
              <w:rPr>
                <w:rFonts w:ascii="Arial"/>
                <w:sz w:val="16"/>
              </w:rPr>
              <w:t>in</w:t>
            </w:r>
            <w:r>
              <w:rPr>
                <w:rFonts w:ascii="Arial"/>
                <w:spacing w:val="-3"/>
                <w:sz w:val="16"/>
              </w:rPr>
              <w:t xml:space="preserve"> </w:t>
            </w:r>
            <w:r>
              <w:rPr>
                <w:rFonts w:ascii="Arial"/>
                <w:sz w:val="16"/>
              </w:rPr>
              <w:t>the</w:t>
            </w:r>
            <w:r>
              <w:rPr>
                <w:rFonts w:ascii="Arial"/>
                <w:spacing w:val="-1"/>
                <w:sz w:val="16"/>
              </w:rPr>
              <w:t xml:space="preserve"> </w:t>
            </w:r>
            <w:r>
              <w:rPr>
                <w:rFonts w:ascii="Arial"/>
                <w:sz w:val="16"/>
              </w:rPr>
              <w:t>program</w:t>
            </w:r>
            <w:r>
              <w:rPr>
                <w:rFonts w:ascii="Arial"/>
                <w:spacing w:val="3"/>
                <w:sz w:val="16"/>
              </w:rPr>
              <w:t xml:space="preserve"> </w:t>
            </w:r>
            <w:r>
              <w:rPr>
                <w:rFonts w:ascii="Arial"/>
                <w:sz w:val="16"/>
              </w:rPr>
              <w:t>announcement,</w:t>
            </w:r>
            <w:r>
              <w:rPr>
                <w:rFonts w:ascii="Arial"/>
                <w:spacing w:val="-2"/>
                <w:sz w:val="16"/>
              </w:rPr>
              <w:t xml:space="preserve"> </w:t>
            </w:r>
            <w:r>
              <w:rPr>
                <w:rFonts w:ascii="Arial"/>
                <w:sz w:val="16"/>
              </w:rPr>
              <w:t>if</w:t>
            </w:r>
            <w:r>
              <w:rPr>
                <w:rFonts w:ascii="Arial"/>
                <w:spacing w:val="2"/>
                <w:sz w:val="16"/>
              </w:rPr>
              <w:t xml:space="preserve"> </w:t>
            </w:r>
            <w:r>
              <w:rPr>
                <w:rFonts w:ascii="Arial"/>
                <w:sz w:val="16"/>
              </w:rPr>
              <w:t>applicable.</w:t>
            </w:r>
          </w:p>
        </w:tc>
      </w:tr>
      <w:tr w14:paraId="1968030A" w14:textId="77777777" w:rsidTr="00322FF6">
        <w:tblPrEx>
          <w:tblW w:w="0" w:type="auto"/>
          <w:tblInd w:w="297" w:type="dxa"/>
          <w:tblLayout w:type="fixed"/>
          <w:tblCellMar>
            <w:left w:w="0" w:type="dxa"/>
            <w:right w:w="0" w:type="dxa"/>
          </w:tblCellMar>
          <w:tblLook w:val="01E0"/>
        </w:tblPrEx>
        <w:trPr>
          <w:trHeight w:hRule="exact" w:val="707"/>
        </w:trPr>
        <w:tc>
          <w:tcPr>
            <w:tcW w:w="535" w:type="dxa"/>
            <w:vMerge w:val="restart"/>
          </w:tcPr>
          <w:p w:rsidR="007F60E1" w:rsidP="00322FF6" w14:paraId="49D9613E" w14:textId="77777777">
            <w:pPr>
              <w:pStyle w:val="TableParagraph"/>
              <w:spacing w:line="178" w:lineRule="exact"/>
              <w:ind w:left="-8"/>
              <w:rPr>
                <w:rFonts w:ascii="Arial"/>
                <w:sz w:val="16"/>
              </w:rPr>
            </w:pPr>
            <w:r>
              <w:rPr>
                <w:rFonts w:ascii="Arial"/>
                <w:sz w:val="16"/>
              </w:rPr>
              <w:t>2.</w:t>
            </w:r>
          </w:p>
        </w:tc>
        <w:tc>
          <w:tcPr>
            <w:tcW w:w="5311" w:type="dxa"/>
            <w:vMerge w:val="restart"/>
          </w:tcPr>
          <w:p w:rsidR="007F60E1" w:rsidP="00322FF6" w14:paraId="33745154" w14:textId="77777777">
            <w:pPr>
              <w:pStyle w:val="TableParagraph"/>
              <w:spacing w:line="247" w:lineRule="auto"/>
              <w:ind w:left="316" w:right="764" w:hanging="272"/>
              <w:rPr>
                <w:rFonts w:ascii="Arial"/>
                <w:sz w:val="16"/>
              </w:rPr>
            </w:pPr>
            <w:r>
              <w:rPr>
                <w:rFonts w:ascii="Arial"/>
                <w:b/>
                <w:sz w:val="16"/>
              </w:rPr>
              <w:t xml:space="preserve">Type of Application: </w:t>
            </w:r>
            <w:r>
              <w:rPr>
                <w:rFonts w:ascii="Arial"/>
                <w:sz w:val="16"/>
              </w:rPr>
              <w:t>(Required) Select one type of application</w:t>
            </w:r>
            <w:r>
              <w:rPr>
                <w:rFonts w:ascii="Arial"/>
                <w:spacing w:val="-42"/>
                <w:sz w:val="16"/>
              </w:rPr>
              <w:t xml:space="preserve"> </w:t>
            </w:r>
            <w:r>
              <w:rPr>
                <w:rFonts w:ascii="Arial"/>
                <w:sz w:val="16"/>
              </w:rPr>
              <w:t>in</w:t>
            </w:r>
            <w:r>
              <w:rPr>
                <w:rFonts w:ascii="Arial"/>
                <w:spacing w:val="-1"/>
                <w:sz w:val="16"/>
              </w:rPr>
              <w:t xml:space="preserve"> </w:t>
            </w:r>
            <w:r>
              <w:rPr>
                <w:rFonts w:ascii="Arial"/>
                <w:sz w:val="16"/>
              </w:rPr>
              <w:t>accordance with</w:t>
            </w:r>
            <w:r>
              <w:rPr>
                <w:rFonts w:ascii="Arial"/>
                <w:spacing w:val="-1"/>
                <w:sz w:val="16"/>
              </w:rPr>
              <w:t xml:space="preserve"> </w:t>
            </w:r>
            <w:r>
              <w:rPr>
                <w:rFonts w:ascii="Arial"/>
                <w:sz w:val="16"/>
              </w:rPr>
              <w:t>agency instructions.</w:t>
            </w:r>
          </w:p>
          <w:p w:rsidR="007F60E1" w:rsidP="00322FF6" w14:paraId="1060DA23" w14:textId="77777777">
            <w:pPr>
              <w:pStyle w:val="TableParagraph"/>
              <w:spacing w:line="194" w:lineRule="exact"/>
              <w:ind w:left="46"/>
              <w:rPr>
                <w:rFonts w:ascii="Arial" w:hAnsi="Arial"/>
                <w:sz w:val="16"/>
              </w:rPr>
            </w:pPr>
            <w:r>
              <w:rPr>
                <w:noProof/>
              </w:rPr>
              <w:drawing>
                <wp:inline distT="0" distB="0" distL="0" distR="0">
                  <wp:extent cx="93978" cy="124294"/>
                  <wp:effectExtent l="0" t="0" r="0" b="0"/>
                  <wp:docPr id="1375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8" name="image4.png"/>
                          <pic:cNvPicPr/>
                        </pic:nvPicPr>
                        <pic:blipFill>
                          <a:blip xmlns:r="http://schemas.openxmlformats.org/officeDocument/2006/relationships" r:embed="rId49" cstate="print"/>
                          <a:stretch>
                            <a:fillRect/>
                          </a:stretch>
                        </pic:blipFill>
                        <pic:spPr>
                          <a:xfrm>
                            <a:off x="0" y="0"/>
                            <a:ext cx="93978" cy="124294"/>
                          </a:xfrm>
                          <a:prstGeom prst="rect">
                            <a:avLst/>
                          </a:prstGeom>
                        </pic:spPr>
                      </pic:pic>
                    </a:graphicData>
                  </a:graphic>
                </wp:inline>
              </w:drawing>
            </w:r>
            <w:r>
              <w:rPr>
                <w:rFonts w:ascii="Times New Roman" w:hAnsi="Times New Roman"/>
                <w:position w:val="1"/>
                <w:sz w:val="20"/>
              </w:rPr>
              <w:t xml:space="preserve">  </w:t>
            </w:r>
            <w:r>
              <w:rPr>
                <w:rFonts w:ascii="Times New Roman" w:hAnsi="Times New Roman"/>
                <w:spacing w:val="-16"/>
                <w:position w:val="1"/>
                <w:sz w:val="20"/>
              </w:rPr>
              <w:t xml:space="preserve"> </w:t>
            </w:r>
            <w:r>
              <w:rPr>
                <w:rFonts w:ascii="Arial" w:hAnsi="Arial"/>
                <w:position w:val="1"/>
                <w:sz w:val="16"/>
              </w:rPr>
              <w:t>New</w:t>
            </w:r>
            <w:r>
              <w:rPr>
                <w:rFonts w:ascii="Arial" w:hAnsi="Arial"/>
                <w:spacing w:val="-5"/>
                <w:position w:val="1"/>
                <w:sz w:val="16"/>
              </w:rPr>
              <w:t xml:space="preserve"> </w:t>
            </w:r>
            <w:r>
              <w:rPr>
                <w:rFonts w:ascii="Arial" w:hAnsi="Arial"/>
                <w:position w:val="1"/>
                <w:sz w:val="16"/>
              </w:rPr>
              <w:t>–</w:t>
            </w:r>
            <w:r>
              <w:rPr>
                <w:rFonts w:ascii="Arial" w:hAnsi="Arial"/>
                <w:spacing w:val="-1"/>
                <w:position w:val="1"/>
                <w:sz w:val="16"/>
              </w:rPr>
              <w:t xml:space="preserve"> </w:t>
            </w:r>
            <w:r>
              <w:rPr>
                <w:rFonts w:ascii="Arial" w:hAnsi="Arial"/>
                <w:position w:val="1"/>
                <w:sz w:val="16"/>
              </w:rPr>
              <w:t>An</w:t>
            </w:r>
            <w:r>
              <w:rPr>
                <w:rFonts w:ascii="Arial" w:hAnsi="Arial"/>
                <w:spacing w:val="-3"/>
                <w:position w:val="1"/>
                <w:sz w:val="16"/>
              </w:rPr>
              <w:t xml:space="preserve"> </w:t>
            </w:r>
            <w:r>
              <w:rPr>
                <w:rFonts w:ascii="Arial" w:hAnsi="Arial"/>
                <w:position w:val="1"/>
                <w:sz w:val="16"/>
              </w:rPr>
              <w:t>application</w:t>
            </w:r>
            <w:r>
              <w:rPr>
                <w:rFonts w:ascii="Arial" w:hAnsi="Arial"/>
                <w:spacing w:val="-3"/>
                <w:position w:val="1"/>
                <w:sz w:val="16"/>
              </w:rPr>
              <w:t xml:space="preserve"> </w:t>
            </w:r>
            <w:r>
              <w:rPr>
                <w:rFonts w:ascii="Arial" w:hAnsi="Arial"/>
                <w:position w:val="1"/>
                <w:sz w:val="16"/>
              </w:rPr>
              <w:t>that</w:t>
            </w:r>
            <w:r>
              <w:rPr>
                <w:rFonts w:ascii="Arial" w:hAnsi="Arial"/>
                <w:spacing w:val="-2"/>
                <w:position w:val="1"/>
                <w:sz w:val="16"/>
              </w:rPr>
              <w:t xml:space="preserve"> </w:t>
            </w:r>
            <w:r>
              <w:rPr>
                <w:rFonts w:ascii="Arial" w:hAnsi="Arial"/>
                <w:position w:val="1"/>
                <w:sz w:val="16"/>
              </w:rPr>
              <w:t>is</w:t>
            </w:r>
            <w:r>
              <w:rPr>
                <w:rFonts w:ascii="Arial" w:hAnsi="Arial"/>
                <w:spacing w:val="1"/>
                <w:position w:val="1"/>
                <w:sz w:val="16"/>
              </w:rPr>
              <w:t xml:space="preserve"> </w:t>
            </w:r>
            <w:r>
              <w:rPr>
                <w:rFonts w:ascii="Arial" w:hAnsi="Arial"/>
                <w:position w:val="1"/>
                <w:sz w:val="16"/>
              </w:rPr>
              <w:t>being</w:t>
            </w:r>
            <w:r>
              <w:rPr>
                <w:rFonts w:ascii="Arial" w:hAnsi="Arial"/>
                <w:spacing w:val="-1"/>
                <w:position w:val="1"/>
                <w:sz w:val="16"/>
              </w:rPr>
              <w:t xml:space="preserve"> </w:t>
            </w:r>
            <w:r>
              <w:rPr>
                <w:rFonts w:ascii="Arial" w:hAnsi="Arial"/>
                <w:position w:val="1"/>
                <w:sz w:val="16"/>
              </w:rPr>
              <w:t>submitted</w:t>
            </w:r>
            <w:r>
              <w:rPr>
                <w:rFonts w:ascii="Arial" w:hAnsi="Arial"/>
                <w:spacing w:val="-2"/>
                <w:position w:val="1"/>
                <w:sz w:val="16"/>
              </w:rPr>
              <w:t xml:space="preserve"> </w:t>
            </w:r>
            <w:r>
              <w:rPr>
                <w:rFonts w:ascii="Arial" w:hAnsi="Arial"/>
                <w:position w:val="1"/>
                <w:sz w:val="16"/>
              </w:rPr>
              <w:t>to</w:t>
            </w:r>
            <w:r>
              <w:rPr>
                <w:rFonts w:ascii="Arial" w:hAnsi="Arial"/>
                <w:spacing w:val="-3"/>
                <w:position w:val="1"/>
                <w:sz w:val="16"/>
              </w:rPr>
              <w:t xml:space="preserve"> </w:t>
            </w:r>
            <w:r>
              <w:rPr>
                <w:rFonts w:ascii="Arial" w:hAnsi="Arial"/>
                <w:position w:val="1"/>
                <w:sz w:val="16"/>
              </w:rPr>
              <w:t>an</w:t>
            </w:r>
            <w:r>
              <w:rPr>
                <w:rFonts w:ascii="Arial" w:hAnsi="Arial"/>
                <w:spacing w:val="-1"/>
                <w:position w:val="1"/>
                <w:sz w:val="16"/>
              </w:rPr>
              <w:t xml:space="preserve"> </w:t>
            </w:r>
            <w:r>
              <w:rPr>
                <w:rFonts w:ascii="Arial" w:hAnsi="Arial"/>
                <w:position w:val="1"/>
                <w:sz w:val="16"/>
              </w:rPr>
              <w:t>agency</w:t>
            </w:r>
            <w:r>
              <w:rPr>
                <w:rFonts w:ascii="Arial" w:hAnsi="Arial"/>
                <w:spacing w:val="-4"/>
                <w:position w:val="1"/>
                <w:sz w:val="16"/>
              </w:rPr>
              <w:t xml:space="preserve"> </w:t>
            </w:r>
            <w:r>
              <w:rPr>
                <w:rFonts w:ascii="Arial" w:hAnsi="Arial"/>
                <w:position w:val="1"/>
                <w:sz w:val="16"/>
              </w:rPr>
              <w:t>for</w:t>
            </w:r>
            <w:r>
              <w:rPr>
                <w:rFonts w:ascii="Arial" w:hAnsi="Arial"/>
                <w:spacing w:val="-4"/>
                <w:position w:val="1"/>
                <w:sz w:val="16"/>
              </w:rPr>
              <w:t xml:space="preserve"> </w:t>
            </w:r>
            <w:r>
              <w:rPr>
                <w:rFonts w:ascii="Arial" w:hAnsi="Arial"/>
                <w:position w:val="1"/>
                <w:sz w:val="16"/>
              </w:rPr>
              <w:t>the</w:t>
            </w:r>
          </w:p>
          <w:p w:rsidR="007F60E1" w:rsidP="00322FF6" w14:paraId="6E9D234A" w14:textId="77777777">
            <w:pPr>
              <w:pStyle w:val="TableParagraph"/>
              <w:spacing w:line="180" w:lineRule="exact"/>
              <w:ind w:left="316"/>
              <w:rPr>
                <w:rFonts w:ascii="Arial"/>
                <w:sz w:val="16"/>
              </w:rPr>
            </w:pPr>
            <w:r>
              <w:rPr>
                <w:rFonts w:ascii="Arial"/>
                <w:sz w:val="16"/>
              </w:rPr>
              <w:t>first</w:t>
            </w:r>
            <w:r>
              <w:rPr>
                <w:rFonts w:ascii="Arial"/>
                <w:spacing w:val="-11"/>
                <w:sz w:val="16"/>
              </w:rPr>
              <w:t xml:space="preserve"> </w:t>
            </w:r>
            <w:r>
              <w:rPr>
                <w:rFonts w:ascii="Arial"/>
                <w:sz w:val="16"/>
              </w:rPr>
              <w:t>time.</w:t>
            </w:r>
          </w:p>
          <w:p w:rsidR="007F60E1" w:rsidP="00322FF6" w14:paraId="1D5FBF07" w14:textId="77777777">
            <w:pPr>
              <w:pStyle w:val="TableParagraph"/>
              <w:ind w:left="316" w:right="212" w:hanging="270"/>
              <w:rPr>
                <w:rFonts w:ascii="Arial"/>
                <w:sz w:val="16"/>
              </w:rPr>
            </w:pPr>
            <w:r>
              <w:rPr>
                <w:noProof/>
              </w:rPr>
              <w:drawing>
                <wp:inline distT="0" distB="0" distL="0" distR="0">
                  <wp:extent cx="93978" cy="124291"/>
                  <wp:effectExtent l="0" t="0" r="0" b="0"/>
                  <wp:docPr id="1375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9" name="image4.png"/>
                          <pic:cNvPicPr/>
                        </pic:nvPicPr>
                        <pic:blipFill>
                          <a:blip xmlns:r="http://schemas.openxmlformats.org/officeDocument/2006/relationships" r:embed="rId49" cstate="print"/>
                          <a:stretch>
                            <a:fillRect/>
                          </a:stretch>
                        </pic:blipFill>
                        <pic:spPr>
                          <a:xfrm>
                            <a:off x="0" y="0"/>
                            <a:ext cx="93978" cy="124291"/>
                          </a:xfrm>
                          <a:prstGeom prst="rect">
                            <a:avLst/>
                          </a:prstGeom>
                        </pic:spPr>
                      </pic:pic>
                    </a:graphicData>
                  </a:graphic>
                </wp:inline>
              </w:drawing>
            </w:r>
            <w:r>
              <w:rPr>
                <w:rFonts w:ascii="Times New Roman"/>
                <w:position w:val="2"/>
                <w:sz w:val="20"/>
              </w:rPr>
              <w:t xml:space="preserve">  </w:t>
            </w:r>
            <w:r>
              <w:rPr>
                <w:rFonts w:ascii="Times New Roman"/>
                <w:spacing w:val="-16"/>
                <w:position w:val="2"/>
                <w:sz w:val="20"/>
              </w:rPr>
              <w:t xml:space="preserve"> </w:t>
            </w:r>
            <w:r>
              <w:rPr>
                <w:rFonts w:ascii="Arial"/>
                <w:position w:val="2"/>
                <w:sz w:val="16"/>
              </w:rPr>
              <w:t>Continuation</w:t>
            </w:r>
            <w:r>
              <w:rPr>
                <w:rFonts w:ascii="Arial"/>
                <w:spacing w:val="-5"/>
                <w:position w:val="2"/>
                <w:sz w:val="16"/>
              </w:rPr>
              <w:t xml:space="preserve"> </w:t>
            </w:r>
            <w:r>
              <w:rPr>
                <w:rFonts w:ascii="Arial"/>
                <w:position w:val="2"/>
                <w:sz w:val="16"/>
              </w:rPr>
              <w:t>-</w:t>
            </w:r>
            <w:r>
              <w:rPr>
                <w:rFonts w:ascii="Arial"/>
                <w:spacing w:val="-2"/>
                <w:position w:val="2"/>
                <w:sz w:val="16"/>
              </w:rPr>
              <w:t xml:space="preserve"> </w:t>
            </w:r>
            <w:r>
              <w:rPr>
                <w:rFonts w:ascii="Arial"/>
                <w:position w:val="2"/>
                <w:sz w:val="16"/>
              </w:rPr>
              <w:t>An</w:t>
            </w:r>
            <w:r>
              <w:rPr>
                <w:rFonts w:ascii="Arial"/>
                <w:spacing w:val="-4"/>
                <w:position w:val="2"/>
                <w:sz w:val="16"/>
              </w:rPr>
              <w:t xml:space="preserve"> </w:t>
            </w:r>
            <w:r>
              <w:rPr>
                <w:rFonts w:ascii="Arial"/>
                <w:position w:val="2"/>
                <w:sz w:val="16"/>
              </w:rPr>
              <w:t>extension</w:t>
            </w:r>
            <w:r>
              <w:rPr>
                <w:rFonts w:ascii="Arial"/>
                <w:spacing w:val="-2"/>
                <w:position w:val="2"/>
                <w:sz w:val="16"/>
              </w:rPr>
              <w:t xml:space="preserve"> </w:t>
            </w:r>
            <w:r>
              <w:rPr>
                <w:rFonts w:ascii="Arial"/>
                <w:position w:val="2"/>
                <w:sz w:val="16"/>
              </w:rPr>
              <w:t>for</w:t>
            </w:r>
            <w:r>
              <w:rPr>
                <w:rFonts w:ascii="Arial"/>
                <w:spacing w:val="-5"/>
                <w:position w:val="2"/>
                <w:sz w:val="16"/>
              </w:rPr>
              <w:t xml:space="preserve"> </w:t>
            </w:r>
            <w:r>
              <w:rPr>
                <w:rFonts w:ascii="Arial"/>
                <w:position w:val="2"/>
                <w:sz w:val="16"/>
              </w:rPr>
              <w:t>an</w:t>
            </w:r>
            <w:r>
              <w:rPr>
                <w:rFonts w:ascii="Arial"/>
                <w:spacing w:val="-2"/>
                <w:position w:val="2"/>
                <w:sz w:val="16"/>
              </w:rPr>
              <w:t xml:space="preserve"> </w:t>
            </w:r>
            <w:r>
              <w:rPr>
                <w:rFonts w:ascii="Arial"/>
                <w:position w:val="2"/>
                <w:sz w:val="16"/>
              </w:rPr>
              <w:t>additional</w:t>
            </w:r>
            <w:r>
              <w:rPr>
                <w:rFonts w:ascii="Arial"/>
                <w:spacing w:val="-3"/>
                <w:position w:val="2"/>
                <w:sz w:val="16"/>
              </w:rPr>
              <w:t xml:space="preserve"> </w:t>
            </w:r>
            <w:r>
              <w:rPr>
                <w:rFonts w:ascii="Arial"/>
                <w:position w:val="2"/>
                <w:sz w:val="16"/>
              </w:rPr>
              <w:t>funding/budget</w:t>
            </w:r>
            <w:r>
              <w:rPr>
                <w:rFonts w:ascii="Arial"/>
                <w:spacing w:val="-3"/>
                <w:position w:val="2"/>
                <w:sz w:val="16"/>
              </w:rPr>
              <w:t xml:space="preserve"> </w:t>
            </w:r>
            <w:r>
              <w:rPr>
                <w:rFonts w:ascii="Arial"/>
                <w:position w:val="2"/>
                <w:sz w:val="16"/>
              </w:rPr>
              <w:t>period</w:t>
            </w:r>
            <w:r>
              <w:rPr>
                <w:rFonts w:ascii="Arial"/>
                <w:spacing w:val="-42"/>
                <w:position w:val="2"/>
                <w:sz w:val="16"/>
              </w:rPr>
              <w:t xml:space="preserve"> </w:t>
            </w:r>
            <w:r>
              <w:rPr>
                <w:rFonts w:ascii="Arial"/>
                <w:sz w:val="16"/>
              </w:rPr>
              <w:t>for a project with a projected completion date. This can include</w:t>
            </w:r>
            <w:r>
              <w:rPr>
                <w:rFonts w:ascii="Arial"/>
                <w:spacing w:val="1"/>
                <w:sz w:val="16"/>
              </w:rPr>
              <w:t xml:space="preserve"> </w:t>
            </w:r>
            <w:r>
              <w:rPr>
                <w:rFonts w:ascii="Arial"/>
                <w:sz w:val="16"/>
              </w:rPr>
              <w:t>renewals.</w:t>
            </w:r>
          </w:p>
          <w:p w:rsidR="007F60E1" w:rsidP="00322FF6" w14:paraId="7D302DCE" w14:textId="77777777">
            <w:pPr>
              <w:pStyle w:val="TableParagraph"/>
              <w:spacing w:line="237" w:lineRule="auto"/>
              <w:ind w:left="316" w:right="212" w:hanging="270"/>
              <w:rPr>
                <w:rFonts w:ascii="Arial" w:hAnsi="Arial"/>
                <w:sz w:val="16"/>
              </w:rPr>
            </w:pPr>
            <w:r>
              <w:rPr>
                <w:noProof/>
                <w:position w:val="-1"/>
              </w:rPr>
              <w:drawing>
                <wp:inline distT="0" distB="0" distL="0" distR="0">
                  <wp:extent cx="94487" cy="124967"/>
                  <wp:effectExtent l="0" t="0" r="0" b="0"/>
                  <wp:docPr id="1376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0" name="image4.png"/>
                          <pic:cNvPicPr/>
                        </pic:nvPicPr>
                        <pic:blipFill>
                          <a:blip xmlns:r="http://schemas.openxmlformats.org/officeDocument/2006/relationships" r:embed="rId49" cstate="print"/>
                          <a:stretch>
                            <a:fillRect/>
                          </a:stretch>
                        </pic:blipFill>
                        <pic:spPr>
                          <a:xfrm>
                            <a:off x="0" y="0"/>
                            <a:ext cx="94487" cy="124967"/>
                          </a:xfrm>
                          <a:prstGeom prst="rect">
                            <a:avLst/>
                          </a:prstGeom>
                        </pic:spPr>
                      </pic:pic>
                    </a:graphicData>
                  </a:graphic>
                </wp:inline>
              </w:drawing>
            </w:r>
            <w:r>
              <w:rPr>
                <w:rFonts w:ascii="Times New Roman" w:hAnsi="Times New Roman"/>
                <w:sz w:val="20"/>
              </w:rPr>
              <w:t xml:space="preserve">  </w:t>
            </w:r>
            <w:r>
              <w:rPr>
                <w:rFonts w:ascii="Times New Roman" w:hAnsi="Times New Roman"/>
                <w:spacing w:val="-17"/>
                <w:sz w:val="20"/>
              </w:rPr>
              <w:t xml:space="preserve"> </w:t>
            </w:r>
            <w:r>
              <w:rPr>
                <w:rFonts w:ascii="Arial" w:hAnsi="Arial"/>
                <w:sz w:val="16"/>
              </w:rPr>
              <w:t>Revision - Any change in the Federal government’s financial</w:t>
            </w:r>
            <w:r>
              <w:rPr>
                <w:rFonts w:ascii="Arial" w:hAnsi="Arial"/>
                <w:spacing w:val="1"/>
                <w:sz w:val="16"/>
              </w:rPr>
              <w:t xml:space="preserve"> </w:t>
            </w:r>
            <w:r>
              <w:rPr>
                <w:rFonts w:ascii="Arial" w:hAnsi="Arial"/>
                <w:sz w:val="16"/>
              </w:rPr>
              <w:t>obligation or contingent liability from an existing obligation. If a</w:t>
            </w:r>
            <w:r>
              <w:rPr>
                <w:rFonts w:ascii="Arial" w:hAnsi="Arial"/>
                <w:spacing w:val="1"/>
                <w:sz w:val="16"/>
              </w:rPr>
              <w:t xml:space="preserve"> </w:t>
            </w:r>
            <w:r>
              <w:rPr>
                <w:rFonts w:ascii="Arial" w:hAnsi="Arial"/>
                <w:sz w:val="16"/>
              </w:rPr>
              <w:t>revision, enter the appropriate letter(s). More than one may be</w:t>
            </w:r>
            <w:r>
              <w:rPr>
                <w:rFonts w:ascii="Arial" w:hAnsi="Arial"/>
                <w:spacing w:val="1"/>
                <w:sz w:val="16"/>
              </w:rPr>
              <w:t xml:space="preserve"> </w:t>
            </w:r>
            <w:r>
              <w:rPr>
                <w:rFonts w:ascii="Arial" w:hAnsi="Arial"/>
                <w:spacing w:val="-1"/>
                <w:sz w:val="16"/>
              </w:rPr>
              <w:t>selected.</w:t>
            </w:r>
            <w:r>
              <w:rPr>
                <w:rFonts w:ascii="Arial" w:hAnsi="Arial"/>
                <w:spacing w:val="-7"/>
                <w:sz w:val="16"/>
              </w:rPr>
              <w:t xml:space="preserve"> </w:t>
            </w:r>
            <w:r>
              <w:rPr>
                <w:rFonts w:ascii="Arial" w:hAnsi="Arial"/>
                <w:sz w:val="16"/>
              </w:rPr>
              <w:t>If</w:t>
            </w:r>
            <w:r>
              <w:rPr>
                <w:rFonts w:ascii="Arial" w:hAnsi="Arial"/>
                <w:spacing w:val="-4"/>
                <w:sz w:val="16"/>
              </w:rPr>
              <w:t xml:space="preserve"> </w:t>
            </w:r>
            <w:r>
              <w:rPr>
                <w:rFonts w:ascii="Arial" w:hAnsi="Arial"/>
                <w:sz w:val="16"/>
              </w:rPr>
              <w:t>"Other"</w:t>
            </w:r>
            <w:r>
              <w:rPr>
                <w:rFonts w:ascii="Arial" w:hAnsi="Arial"/>
                <w:spacing w:val="-7"/>
                <w:sz w:val="16"/>
              </w:rPr>
              <w:t xml:space="preserve"> </w:t>
            </w:r>
            <w:r>
              <w:rPr>
                <w:rFonts w:ascii="Arial" w:hAnsi="Arial"/>
                <w:sz w:val="16"/>
              </w:rPr>
              <w:t>is</w:t>
            </w:r>
            <w:r>
              <w:rPr>
                <w:rFonts w:ascii="Arial" w:hAnsi="Arial"/>
                <w:spacing w:val="-6"/>
                <w:sz w:val="16"/>
              </w:rPr>
              <w:t xml:space="preserve"> </w:t>
            </w:r>
            <w:r>
              <w:rPr>
                <w:rFonts w:ascii="Arial" w:hAnsi="Arial"/>
                <w:sz w:val="16"/>
              </w:rPr>
              <w:t>selected,</w:t>
            </w:r>
            <w:r>
              <w:rPr>
                <w:rFonts w:ascii="Arial" w:hAnsi="Arial"/>
                <w:spacing w:val="-5"/>
                <w:sz w:val="16"/>
              </w:rPr>
              <w:t xml:space="preserve"> </w:t>
            </w:r>
            <w:r>
              <w:rPr>
                <w:rFonts w:ascii="Arial" w:hAnsi="Arial"/>
                <w:sz w:val="16"/>
              </w:rPr>
              <w:t>please</w:t>
            </w:r>
            <w:r>
              <w:rPr>
                <w:rFonts w:ascii="Arial" w:hAnsi="Arial"/>
                <w:spacing w:val="-8"/>
                <w:sz w:val="16"/>
              </w:rPr>
              <w:t xml:space="preserve"> </w:t>
            </w:r>
            <w:r>
              <w:rPr>
                <w:rFonts w:ascii="Arial" w:hAnsi="Arial"/>
                <w:sz w:val="16"/>
              </w:rPr>
              <w:t>specify</w:t>
            </w:r>
            <w:r>
              <w:rPr>
                <w:rFonts w:ascii="Arial" w:hAnsi="Arial"/>
                <w:spacing w:val="-9"/>
                <w:sz w:val="16"/>
              </w:rPr>
              <w:t xml:space="preserve"> </w:t>
            </w:r>
            <w:r>
              <w:rPr>
                <w:rFonts w:ascii="Arial" w:hAnsi="Arial"/>
                <w:sz w:val="16"/>
              </w:rPr>
              <w:t>in</w:t>
            </w:r>
            <w:r>
              <w:rPr>
                <w:rFonts w:ascii="Arial" w:hAnsi="Arial"/>
                <w:spacing w:val="-8"/>
                <w:sz w:val="16"/>
              </w:rPr>
              <w:t xml:space="preserve"> </w:t>
            </w:r>
            <w:r>
              <w:rPr>
                <w:rFonts w:ascii="Arial" w:hAnsi="Arial"/>
                <w:sz w:val="16"/>
              </w:rPr>
              <w:t>text</w:t>
            </w:r>
            <w:r>
              <w:rPr>
                <w:rFonts w:ascii="Arial" w:hAnsi="Arial"/>
                <w:spacing w:val="-2"/>
                <w:sz w:val="16"/>
              </w:rPr>
              <w:t xml:space="preserve"> </w:t>
            </w:r>
            <w:r>
              <w:rPr>
                <w:rFonts w:ascii="Arial" w:hAnsi="Arial"/>
                <w:sz w:val="16"/>
              </w:rPr>
              <w:t>box</w:t>
            </w:r>
            <w:r>
              <w:rPr>
                <w:rFonts w:ascii="Arial" w:hAnsi="Arial"/>
                <w:spacing w:val="-11"/>
                <w:sz w:val="16"/>
              </w:rPr>
              <w:t xml:space="preserve"> </w:t>
            </w:r>
            <w:r>
              <w:rPr>
                <w:rFonts w:ascii="Arial" w:hAnsi="Arial"/>
                <w:sz w:val="16"/>
              </w:rPr>
              <w:t>provided.</w:t>
            </w:r>
          </w:p>
          <w:p w:rsidR="007F60E1" w:rsidP="00322FF6" w14:paraId="3C5A35DE" w14:textId="77777777">
            <w:pPr>
              <w:pStyle w:val="TableParagraph"/>
              <w:tabs>
                <w:tab w:val="left" w:pos="2215"/>
              </w:tabs>
              <w:spacing w:line="183" w:lineRule="exact"/>
              <w:ind w:left="319"/>
              <w:rPr>
                <w:rFonts w:ascii="Arial"/>
                <w:sz w:val="16"/>
              </w:rPr>
            </w:pPr>
            <w:r>
              <w:rPr>
                <w:rFonts w:ascii="Arial"/>
                <w:sz w:val="16"/>
              </w:rPr>
              <w:t>A.</w:t>
            </w:r>
            <w:r>
              <w:rPr>
                <w:rFonts w:ascii="Arial"/>
                <w:spacing w:val="-5"/>
                <w:sz w:val="16"/>
              </w:rPr>
              <w:t xml:space="preserve"> </w:t>
            </w:r>
            <w:r>
              <w:rPr>
                <w:rFonts w:ascii="Arial"/>
                <w:sz w:val="16"/>
              </w:rPr>
              <w:t>Increase</w:t>
            </w:r>
            <w:r>
              <w:rPr>
                <w:rFonts w:ascii="Arial"/>
                <w:spacing w:val="-8"/>
                <w:sz w:val="16"/>
              </w:rPr>
              <w:t xml:space="preserve"> </w:t>
            </w:r>
            <w:r>
              <w:rPr>
                <w:rFonts w:ascii="Arial"/>
                <w:sz w:val="16"/>
              </w:rPr>
              <w:t>Award</w:t>
            </w:r>
            <w:r>
              <w:rPr>
                <w:rFonts w:ascii="Arial"/>
                <w:sz w:val="16"/>
              </w:rPr>
              <w:tab/>
            </w:r>
            <w:r>
              <w:rPr>
                <w:rFonts w:ascii="Arial"/>
                <w:spacing w:val="-1"/>
                <w:sz w:val="16"/>
              </w:rPr>
              <w:t>B.</w:t>
            </w:r>
            <w:r>
              <w:rPr>
                <w:rFonts w:ascii="Arial"/>
                <w:spacing w:val="4"/>
                <w:sz w:val="16"/>
              </w:rPr>
              <w:t xml:space="preserve"> </w:t>
            </w:r>
            <w:r>
              <w:rPr>
                <w:rFonts w:ascii="Arial"/>
                <w:spacing w:val="-1"/>
                <w:sz w:val="16"/>
              </w:rPr>
              <w:t>Decrease</w:t>
            </w:r>
            <w:r>
              <w:rPr>
                <w:rFonts w:ascii="Arial"/>
                <w:spacing w:val="-13"/>
                <w:sz w:val="16"/>
              </w:rPr>
              <w:t xml:space="preserve"> </w:t>
            </w:r>
            <w:r>
              <w:rPr>
                <w:rFonts w:ascii="Arial"/>
                <w:sz w:val="16"/>
              </w:rPr>
              <w:t>Award</w:t>
            </w:r>
          </w:p>
          <w:p w:rsidR="007F60E1" w:rsidP="00322FF6" w14:paraId="6BD14D34" w14:textId="77777777">
            <w:pPr>
              <w:pStyle w:val="TableParagraph"/>
              <w:tabs>
                <w:tab w:val="left" w:pos="2232"/>
              </w:tabs>
              <w:spacing w:line="183" w:lineRule="exact"/>
              <w:ind w:left="319"/>
              <w:rPr>
                <w:rFonts w:ascii="Arial"/>
                <w:sz w:val="16"/>
              </w:rPr>
            </w:pPr>
            <w:r>
              <w:rPr>
                <w:rFonts w:ascii="Arial"/>
                <w:sz w:val="16"/>
              </w:rPr>
              <w:t>C.</w:t>
            </w:r>
            <w:r>
              <w:rPr>
                <w:rFonts w:ascii="Arial"/>
                <w:spacing w:val="-4"/>
                <w:sz w:val="16"/>
              </w:rPr>
              <w:t xml:space="preserve"> </w:t>
            </w:r>
            <w:r>
              <w:rPr>
                <w:rFonts w:ascii="Arial"/>
                <w:sz w:val="16"/>
              </w:rPr>
              <w:t>Increase</w:t>
            </w:r>
            <w:r>
              <w:rPr>
                <w:rFonts w:ascii="Arial"/>
                <w:spacing w:val="-5"/>
                <w:sz w:val="16"/>
              </w:rPr>
              <w:t xml:space="preserve"> </w:t>
            </w:r>
            <w:r>
              <w:rPr>
                <w:rFonts w:ascii="Arial"/>
                <w:sz w:val="16"/>
              </w:rPr>
              <w:t>Duration</w:t>
            </w:r>
            <w:r>
              <w:rPr>
                <w:rFonts w:ascii="Arial"/>
                <w:sz w:val="16"/>
              </w:rPr>
              <w:tab/>
              <w:t>D. Decrease</w:t>
            </w:r>
            <w:r>
              <w:rPr>
                <w:rFonts w:ascii="Arial"/>
                <w:spacing w:val="-10"/>
                <w:sz w:val="16"/>
              </w:rPr>
              <w:t xml:space="preserve"> </w:t>
            </w:r>
            <w:r>
              <w:rPr>
                <w:rFonts w:ascii="Arial"/>
                <w:sz w:val="16"/>
              </w:rPr>
              <w:t>Duration</w:t>
            </w:r>
          </w:p>
          <w:p w:rsidR="007F60E1" w:rsidP="00322FF6" w14:paraId="578BAFA3" w14:textId="77777777">
            <w:pPr>
              <w:pStyle w:val="TableParagraph"/>
              <w:spacing w:before="1" w:line="125" w:lineRule="exact"/>
              <w:ind w:left="319"/>
              <w:rPr>
                <w:rFonts w:ascii="Arial"/>
                <w:sz w:val="16"/>
              </w:rPr>
            </w:pPr>
            <w:r>
              <w:rPr>
                <w:rFonts w:ascii="Arial"/>
                <w:sz w:val="16"/>
              </w:rPr>
              <w:t>E.</w:t>
            </w:r>
            <w:r>
              <w:rPr>
                <w:rFonts w:ascii="Arial"/>
                <w:spacing w:val="-3"/>
                <w:sz w:val="16"/>
              </w:rPr>
              <w:t xml:space="preserve"> </w:t>
            </w:r>
            <w:r>
              <w:rPr>
                <w:rFonts w:ascii="Arial"/>
                <w:sz w:val="16"/>
              </w:rPr>
              <w:t>Other</w:t>
            </w:r>
            <w:r>
              <w:rPr>
                <w:rFonts w:ascii="Arial"/>
                <w:spacing w:val="-2"/>
                <w:sz w:val="16"/>
              </w:rPr>
              <w:t xml:space="preserve"> </w:t>
            </w:r>
            <w:r>
              <w:rPr>
                <w:rFonts w:ascii="Arial"/>
                <w:sz w:val="16"/>
              </w:rPr>
              <w:t>(specify)</w:t>
            </w:r>
          </w:p>
        </w:tc>
        <w:tc>
          <w:tcPr>
            <w:tcW w:w="499" w:type="dxa"/>
          </w:tcPr>
          <w:p w:rsidR="007F60E1" w:rsidP="00322FF6" w14:paraId="24DDE1D9" w14:textId="77777777">
            <w:pPr>
              <w:pStyle w:val="TableParagraph"/>
              <w:spacing w:line="178" w:lineRule="exact"/>
              <w:ind w:left="-20"/>
              <w:rPr>
                <w:rFonts w:ascii="Arial"/>
                <w:sz w:val="16"/>
              </w:rPr>
            </w:pPr>
            <w:r>
              <w:rPr>
                <w:rFonts w:ascii="Arial"/>
                <w:sz w:val="16"/>
              </w:rPr>
              <w:t>12.</w:t>
            </w:r>
          </w:p>
        </w:tc>
        <w:tc>
          <w:tcPr>
            <w:tcW w:w="4639" w:type="dxa"/>
          </w:tcPr>
          <w:p w:rsidR="007F60E1" w:rsidP="00322FF6" w14:paraId="6F2E0F4E" w14:textId="77777777">
            <w:pPr>
              <w:pStyle w:val="TableParagraph"/>
              <w:ind w:left="33" w:right="173"/>
              <w:rPr>
                <w:rFonts w:ascii="Arial"/>
                <w:sz w:val="16"/>
              </w:rPr>
            </w:pPr>
            <w:r>
              <w:rPr>
                <w:rFonts w:ascii="Arial"/>
                <w:b/>
                <w:sz w:val="16"/>
              </w:rPr>
              <w:t xml:space="preserve">Funding Opportunity Number/Title: </w:t>
            </w:r>
            <w:r>
              <w:rPr>
                <w:rFonts w:ascii="Arial"/>
                <w:sz w:val="16"/>
              </w:rPr>
              <w:t>(Required) Enter the</w:t>
            </w:r>
            <w:r>
              <w:rPr>
                <w:rFonts w:ascii="Arial"/>
                <w:spacing w:val="1"/>
                <w:sz w:val="16"/>
              </w:rPr>
              <w:t xml:space="preserve"> </w:t>
            </w:r>
            <w:r>
              <w:rPr>
                <w:rFonts w:ascii="Arial"/>
                <w:sz w:val="16"/>
              </w:rPr>
              <w:t>Funding Opportunity Number and title of the opportunity under</w:t>
            </w:r>
            <w:r>
              <w:rPr>
                <w:rFonts w:ascii="Arial"/>
                <w:spacing w:val="-42"/>
                <w:sz w:val="16"/>
              </w:rPr>
              <w:t xml:space="preserve"> </w:t>
            </w:r>
            <w:r>
              <w:rPr>
                <w:rFonts w:ascii="Arial"/>
                <w:sz w:val="16"/>
              </w:rPr>
              <w:t>which</w:t>
            </w:r>
            <w:r>
              <w:rPr>
                <w:rFonts w:ascii="Arial"/>
                <w:spacing w:val="-1"/>
                <w:sz w:val="16"/>
              </w:rPr>
              <w:t xml:space="preserve"> </w:t>
            </w:r>
            <w:r>
              <w:rPr>
                <w:rFonts w:ascii="Arial"/>
                <w:sz w:val="16"/>
              </w:rPr>
              <w:t>assistance</w:t>
            </w:r>
            <w:r>
              <w:rPr>
                <w:rFonts w:ascii="Arial"/>
                <w:spacing w:val="-3"/>
                <w:sz w:val="16"/>
              </w:rPr>
              <w:t xml:space="preserve"> </w:t>
            </w:r>
            <w:r>
              <w:rPr>
                <w:rFonts w:ascii="Arial"/>
                <w:sz w:val="16"/>
              </w:rPr>
              <w:t>is</w:t>
            </w:r>
            <w:r>
              <w:rPr>
                <w:rFonts w:ascii="Arial"/>
                <w:spacing w:val="-2"/>
                <w:sz w:val="16"/>
              </w:rPr>
              <w:t xml:space="preserve"> </w:t>
            </w:r>
            <w:r>
              <w:rPr>
                <w:rFonts w:ascii="Arial"/>
                <w:sz w:val="16"/>
              </w:rPr>
              <w:t>requested,</w:t>
            </w:r>
            <w:r>
              <w:rPr>
                <w:rFonts w:ascii="Arial"/>
                <w:spacing w:val="1"/>
                <w:sz w:val="16"/>
              </w:rPr>
              <w:t xml:space="preserve"> </w:t>
            </w:r>
            <w:r>
              <w:rPr>
                <w:rFonts w:ascii="Arial"/>
                <w:sz w:val="16"/>
              </w:rPr>
              <w:t>as</w:t>
            </w:r>
            <w:r>
              <w:rPr>
                <w:rFonts w:ascii="Arial"/>
                <w:spacing w:val="-2"/>
                <w:sz w:val="16"/>
              </w:rPr>
              <w:t xml:space="preserve"> </w:t>
            </w:r>
            <w:r>
              <w:rPr>
                <w:rFonts w:ascii="Arial"/>
                <w:sz w:val="16"/>
              </w:rPr>
              <w:t>found</w:t>
            </w:r>
            <w:r>
              <w:rPr>
                <w:rFonts w:ascii="Arial"/>
                <w:spacing w:val="-1"/>
                <w:sz w:val="16"/>
              </w:rPr>
              <w:t xml:space="preserve"> </w:t>
            </w:r>
            <w:r>
              <w:rPr>
                <w:rFonts w:ascii="Arial"/>
                <w:sz w:val="16"/>
              </w:rPr>
              <w:t>in</w:t>
            </w:r>
            <w:r>
              <w:rPr>
                <w:rFonts w:ascii="Arial"/>
                <w:spacing w:val="-3"/>
                <w:sz w:val="16"/>
              </w:rPr>
              <w:t xml:space="preserve"> </w:t>
            </w:r>
            <w:r>
              <w:rPr>
                <w:rFonts w:ascii="Arial"/>
                <w:sz w:val="16"/>
              </w:rPr>
              <w:t>the program</w:t>
            </w:r>
          </w:p>
          <w:p w:rsidR="007F60E1" w:rsidP="00322FF6" w14:paraId="550E1C7E" w14:textId="77777777">
            <w:pPr>
              <w:pStyle w:val="TableParagraph"/>
              <w:spacing w:line="130" w:lineRule="exact"/>
              <w:ind w:left="33"/>
              <w:rPr>
                <w:rFonts w:ascii="Arial"/>
                <w:sz w:val="16"/>
              </w:rPr>
            </w:pPr>
            <w:r>
              <w:rPr>
                <w:rFonts w:ascii="Arial"/>
                <w:sz w:val="16"/>
              </w:rPr>
              <w:t>announcement.</w:t>
            </w:r>
          </w:p>
        </w:tc>
      </w:tr>
      <w:tr w14:paraId="7C8E552E" w14:textId="77777777" w:rsidTr="00322FF6">
        <w:tblPrEx>
          <w:tblW w:w="0" w:type="auto"/>
          <w:tblInd w:w="297" w:type="dxa"/>
          <w:tblLayout w:type="fixed"/>
          <w:tblCellMar>
            <w:left w:w="0" w:type="dxa"/>
            <w:right w:w="0" w:type="dxa"/>
          </w:tblCellMar>
          <w:tblLook w:val="01E0"/>
        </w:tblPrEx>
        <w:trPr>
          <w:trHeight w:hRule="exact" w:val="712"/>
        </w:trPr>
        <w:tc>
          <w:tcPr>
            <w:tcW w:w="535" w:type="dxa"/>
            <w:vMerge/>
            <w:tcBorders>
              <w:top w:val="nil"/>
            </w:tcBorders>
          </w:tcPr>
          <w:p w:rsidR="007F60E1" w:rsidP="00322FF6" w14:paraId="46495460" w14:textId="77777777">
            <w:pPr>
              <w:rPr>
                <w:sz w:val="2"/>
                <w:szCs w:val="2"/>
              </w:rPr>
            </w:pPr>
          </w:p>
        </w:tc>
        <w:tc>
          <w:tcPr>
            <w:tcW w:w="5311" w:type="dxa"/>
            <w:vMerge/>
            <w:tcBorders>
              <w:top w:val="nil"/>
            </w:tcBorders>
          </w:tcPr>
          <w:p w:rsidR="007F60E1" w:rsidP="00322FF6" w14:paraId="0636B421" w14:textId="77777777">
            <w:pPr>
              <w:rPr>
                <w:sz w:val="2"/>
                <w:szCs w:val="2"/>
              </w:rPr>
            </w:pPr>
          </w:p>
        </w:tc>
        <w:tc>
          <w:tcPr>
            <w:tcW w:w="499" w:type="dxa"/>
          </w:tcPr>
          <w:p w:rsidR="007F60E1" w:rsidP="00322FF6" w14:paraId="7BA913E0" w14:textId="77777777">
            <w:pPr>
              <w:pStyle w:val="TableParagraph"/>
              <w:spacing w:line="178" w:lineRule="exact"/>
              <w:ind w:left="-1"/>
              <w:rPr>
                <w:rFonts w:ascii="Arial"/>
                <w:sz w:val="16"/>
              </w:rPr>
            </w:pPr>
            <w:r>
              <w:rPr>
                <w:rFonts w:ascii="Arial"/>
                <w:sz w:val="16"/>
              </w:rPr>
              <w:t>13.</w:t>
            </w:r>
          </w:p>
        </w:tc>
        <w:tc>
          <w:tcPr>
            <w:tcW w:w="4639" w:type="dxa"/>
          </w:tcPr>
          <w:p w:rsidR="007F60E1" w:rsidP="00322FF6" w14:paraId="206C79EE" w14:textId="77777777">
            <w:pPr>
              <w:pStyle w:val="TableParagraph"/>
              <w:spacing w:line="244" w:lineRule="auto"/>
              <w:ind w:left="-1" w:right="287"/>
              <w:rPr>
                <w:rFonts w:ascii="Arial"/>
                <w:sz w:val="16"/>
              </w:rPr>
            </w:pPr>
            <w:r>
              <w:rPr>
                <w:rFonts w:ascii="Arial"/>
                <w:b/>
                <w:sz w:val="16"/>
              </w:rPr>
              <w:t xml:space="preserve">Competition Identification Number/Title: </w:t>
            </w:r>
            <w:r>
              <w:rPr>
                <w:rFonts w:ascii="Arial"/>
                <w:sz w:val="16"/>
              </w:rPr>
              <w:t>Enter the</w:t>
            </w:r>
            <w:r>
              <w:rPr>
                <w:rFonts w:ascii="Arial"/>
                <w:spacing w:val="1"/>
                <w:sz w:val="16"/>
              </w:rPr>
              <w:t xml:space="preserve"> </w:t>
            </w:r>
            <w:r>
              <w:rPr>
                <w:rFonts w:ascii="Arial"/>
                <w:sz w:val="16"/>
              </w:rPr>
              <w:t>Competition Identification Number and title of the competition</w:t>
            </w:r>
            <w:r>
              <w:rPr>
                <w:rFonts w:ascii="Arial"/>
                <w:spacing w:val="-42"/>
                <w:sz w:val="16"/>
              </w:rPr>
              <w:t xml:space="preserve"> </w:t>
            </w:r>
            <w:r>
              <w:rPr>
                <w:rFonts w:ascii="Arial"/>
                <w:sz w:val="16"/>
              </w:rPr>
              <w:t>under</w:t>
            </w:r>
            <w:r>
              <w:rPr>
                <w:rFonts w:ascii="Arial"/>
                <w:spacing w:val="-1"/>
                <w:sz w:val="16"/>
              </w:rPr>
              <w:t xml:space="preserve"> </w:t>
            </w:r>
            <w:r>
              <w:rPr>
                <w:rFonts w:ascii="Arial"/>
                <w:sz w:val="16"/>
              </w:rPr>
              <w:t>which</w:t>
            </w:r>
            <w:r>
              <w:rPr>
                <w:rFonts w:ascii="Arial"/>
                <w:spacing w:val="-1"/>
                <w:sz w:val="16"/>
              </w:rPr>
              <w:t xml:space="preserve"> </w:t>
            </w:r>
            <w:r>
              <w:rPr>
                <w:rFonts w:ascii="Arial"/>
                <w:sz w:val="16"/>
              </w:rPr>
              <w:t>assistance</w:t>
            </w:r>
            <w:r>
              <w:rPr>
                <w:rFonts w:ascii="Arial"/>
                <w:spacing w:val="-2"/>
                <w:sz w:val="16"/>
              </w:rPr>
              <w:t xml:space="preserve"> </w:t>
            </w:r>
            <w:r>
              <w:rPr>
                <w:rFonts w:ascii="Arial"/>
                <w:sz w:val="16"/>
              </w:rPr>
              <w:t>is</w:t>
            </w:r>
            <w:r>
              <w:rPr>
                <w:rFonts w:ascii="Arial"/>
                <w:spacing w:val="-1"/>
                <w:sz w:val="16"/>
              </w:rPr>
              <w:t xml:space="preserve"> </w:t>
            </w:r>
            <w:r>
              <w:rPr>
                <w:rFonts w:ascii="Arial"/>
                <w:sz w:val="16"/>
              </w:rPr>
              <w:t>requested,</w:t>
            </w:r>
            <w:r>
              <w:rPr>
                <w:rFonts w:ascii="Arial"/>
                <w:spacing w:val="2"/>
                <w:sz w:val="16"/>
              </w:rPr>
              <w:t xml:space="preserve"> </w:t>
            </w:r>
            <w:r>
              <w:rPr>
                <w:rFonts w:ascii="Arial"/>
                <w:sz w:val="16"/>
              </w:rPr>
              <w:t>if</w:t>
            </w:r>
            <w:r>
              <w:rPr>
                <w:rFonts w:ascii="Arial"/>
                <w:spacing w:val="-2"/>
                <w:sz w:val="16"/>
              </w:rPr>
              <w:t xml:space="preserve"> </w:t>
            </w:r>
            <w:r>
              <w:rPr>
                <w:rFonts w:ascii="Arial"/>
                <w:sz w:val="16"/>
              </w:rPr>
              <w:t>applicable.</w:t>
            </w:r>
          </w:p>
        </w:tc>
      </w:tr>
      <w:tr w14:paraId="6B693E6C" w14:textId="77777777" w:rsidTr="00322FF6">
        <w:tblPrEx>
          <w:tblW w:w="0" w:type="auto"/>
          <w:tblInd w:w="297" w:type="dxa"/>
          <w:tblLayout w:type="fixed"/>
          <w:tblCellMar>
            <w:left w:w="0" w:type="dxa"/>
            <w:right w:w="0" w:type="dxa"/>
          </w:tblCellMar>
          <w:tblLook w:val="01E0"/>
        </w:tblPrEx>
        <w:trPr>
          <w:trHeight w:hRule="exact" w:val="1285"/>
        </w:trPr>
        <w:tc>
          <w:tcPr>
            <w:tcW w:w="535" w:type="dxa"/>
            <w:vMerge/>
            <w:tcBorders>
              <w:top w:val="nil"/>
            </w:tcBorders>
          </w:tcPr>
          <w:p w:rsidR="007F60E1" w:rsidP="00322FF6" w14:paraId="7B66CEFA" w14:textId="77777777">
            <w:pPr>
              <w:rPr>
                <w:sz w:val="2"/>
                <w:szCs w:val="2"/>
              </w:rPr>
            </w:pPr>
          </w:p>
        </w:tc>
        <w:tc>
          <w:tcPr>
            <w:tcW w:w="5311" w:type="dxa"/>
            <w:vMerge/>
            <w:tcBorders>
              <w:top w:val="nil"/>
            </w:tcBorders>
          </w:tcPr>
          <w:p w:rsidR="007F60E1" w:rsidP="00322FF6" w14:paraId="321F4408" w14:textId="77777777">
            <w:pPr>
              <w:rPr>
                <w:sz w:val="2"/>
                <w:szCs w:val="2"/>
              </w:rPr>
            </w:pPr>
          </w:p>
        </w:tc>
        <w:tc>
          <w:tcPr>
            <w:tcW w:w="499" w:type="dxa"/>
          </w:tcPr>
          <w:p w:rsidR="007F60E1" w:rsidP="00322FF6" w14:paraId="7481C071" w14:textId="77777777">
            <w:pPr>
              <w:pStyle w:val="TableParagraph"/>
              <w:spacing w:line="178" w:lineRule="exact"/>
              <w:ind w:left="-1"/>
              <w:rPr>
                <w:rFonts w:ascii="Arial"/>
                <w:sz w:val="16"/>
              </w:rPr>
            </w:pPr>
            <w:r>
              <w:rPr>
                <w:rFonts w:ascii="Arial"/>
                <w:sz w:val="16"/>
              </w:rPr>
              <w:t>14.</w:t>
            </w:r>
          </w:p>
        </w:tc>
        <w:tc>
          <w:tcPr>
            <w:tcW w:w="4639" w:type="dxa"/>
          </w:tcPr>
          <w:p w:rsidR="007F60E1" w:rsidP="00322FF6" w14:paraId="30C0B194" w14:textId="77777777">
            <w:pPr>
              <w:pStyle w:val="TableParagraph"/>
              <w:ind w:left="-1" w:right="225"/>
              <w:rPr>
                <w:rFonts w:ascii="Arial"/>
                <w:sz w:val="16"/>
              </w:rPr>
            </w:pPr>
            <w:r>
              <w:rPr>
                <w:rFonts w:ascii="Arial"/>
                <w:b/>
                <w:sz w:val="16"/>
              </w:rPr>
              <w:t xml:space="preserve">Areas Affected </w:t>
            </w:r>
            <w:r>
              <w:rPr>
                <w:rFonts w:ascii="Arial"/>
                <w:b/>
                <w:sz w:val="16"/>
              </w:rPr>
              <w:t>By</w:t>
            </w:r>
            <w:r>
              <w:rPr>
                <w:rFonts w:ascii="Arial"/>
                <w:b/>
                <w:sz w:val="16"/>
              </w:rPr>
              <w:t xml:space="preserve"> Project: </w:t>
            </w:r>
            <w:r>
              <w:rPr>
                <w:rFonts w:ascii="Arial"/>
                <w:sz w:val="16"/>
              </w:rPr>
              <w:t>This data element is intended for</w:t>
            </w:r>
            <w:r>
              <w:rPr>
                <w:rFonts w:ascii="Arial"/>
                <w:spacing w:val="-42"/>
                <w:sz w:val="16"/>
              </w:rPr>
              <w:t xml:space="preserve"> </w:t>
            </w:r>
            <w:r>
              <w:rPr>
                <w:rFonts w:ascii="Arial"/>
                <w:sz w:val="16"/>
              </w:rPr>
              <w:t>use only by programs for which the area(s) affected are likely</w:t>
            </w:r>
            <w:r>
              <w:rPr>
                <w:rFonts w:ascii="Arial"/>
                <w:spacing w:val="1"/>
                <w:sz w:val="16"/>
              </w:rPr>
              <w:t xml:space="preserve"> </w:t>
            </w:r>
            <w:r>
              <w:rPr>
                <w:rFonts w:ascii="Arial"/>
                <w:sz w:val="16"/>
              </w:rPr>
              <w:t>to be different than the places(s) of performance reported on</w:t>
            </w:r>
            <w:r>
              <w:rPr>
                <w:rFonts w:ascii="Arial"/>
                <w:spacing w:val="1"/>
                <w:sz w:val="16"/>
              </w:rPr>
              <w:t xml:space="preserve"> </w:t>
            </w:r>
            <w:r>
              <w:rPr>
                <w:rFonts w:ascii="Arial"/>
                <w:sz w:val="16"/>
              </w:rPr>
              <w:t>the SF-424 Project/Performance Site Location(s) Form. Add</w:t>
            </w:r>
            <w:r>
              <w:rPr>
                <w:rFonts w:ascii="Arial"/>
                <w:spacing w:val="1"/>
                <w:sz w:val="16"/>
              </w:rPr>
              <w:t xml:space="preserve"> </w:t>
            </w:r>
            <w:r>
              <w:rPr>
                <w:rFonts w:ascii="Arial"/>
                <w:sz w:val="16"/>
              </w:rPr>
              <w:t>attachment</w:t>
            </w:r>
            <w:r>
              <w:rPr>
                <w:rFonts w:ascii="Arial"/>
                <w:spacing w:val="-2"/>
                <w:sz w:val="16"/>
              </w:rPr>
              <w:t xml:space="preserve"> </w:t>
            </w:r>
            <w:r>
              <w:rPr>
                <w:rFonts w:ascii="Arial"/>
                <w:sz w:val="16"/>
              </w:rPr>
              <w:t>to</w:t>
            </w:r>
            <w:r>
              <w:rPr>
                <w:rFonts w:ascii="Arial"/>
                <w:spacing w:val="-3"/>
                <w:sz w:val="16"/>
              </w:rPr>
              <w:t xml:space="preserve"> </w:t>
            </w:r>
            <w:r>
              <w:rPr>
                <w:rFonts w:ascii="Arial"/>
                <w:sz w:val="16"/>
              </w:rPr>
              <w:t>enter additional areas</w:t>
            </w:r>
            <w:r>
              <w:rPr>
                <w:rFonts w:ascii="Arial"/>
                <w:spacing w:val="1"/>
                <w:sz w:val="16"/>
              </w:rPr>
              <w:t xml:space="preserve"> </w:t>
            </w:r>
            <w:r>
              <w:rPr>
                <w:rFonts w:ascii="Arial"/>
                <w:sz w:val="16"/>
              </w:rPr>
              <w:t>if</w:t>
            </w:r>
            <w:r>
              <w:rPr>
                <w:rFonts w:ascii="Arial"/>
                <w:spacing w:val="2"/>
                <w:sz w:val="16"/>
              </w:rPr>
              <w:t xml:space="preserve"> </w:t>
            </w:r>
            <w:r>
              <w:rPr>
                <w:rFonts w:ascii="Arial"/>
                <w:sz w:val="16"/>
              </w:rPr>
              <w:t>needed.</w:t>
            </w:r>
          </w:p>
        </w:tc>
      </w:tr>
      <w:tr w14:paraId="73A4BC66" w14:textId="77777777" w:rsidTr="00322FF6">
        <w:tblPrEx>
          <w:tblW w:w="0" w:type="auto"/>
          <w:tblInd w:w="297" w:type="dxa"/>
          <w:tblLayout w:type="fixed"/>
          <w:tblCellMar>
            <w:left w:w="0" w:type="dxa"/>
            <w:right w:w="0" w:type="dxa"/>
          </w:tblCellMar>
          <w:tblLook w:val="01E0"/>
        </w:tblPrEx>
        <w:trPr>
          <w:trHeight w:hRule="exact" w:val="398"/>
        </w:trPr>
        <w:tc>
          <w:tcPr>
            <w:tcW w:w="535" w:type="dxa"/>
          </w:tcPr>
          <w:p w:rsidR="007F60E1" w:rsidP="00322FF6" w14:paraId="3F8CB643" w14:textId="77777777">
            <w:pPr>
              <w:pStyle w:val="TableParagraph"/>
              <w:spacing w:line="178" w:lineRule="exact"/>
              <w:ind w:left="-1"/>
              <w:rPr>
                <w:rFonts w:ascii="Arial"/>
                <w:sz w:val="16"/>
              </w:rPr>
            </w:pPr>
            <w:r>
              <w:rPr>
                <w:rFonts w:ascii="Arial"/>
                <w:sz w:val="16"/>
              </w:rPr>
              <w:t>3.</w:t>
            </w:r>
          </w:p>
        </w:tc>
        <w:tc>
          <w:tcPr>
            <w:tcW w:w="5311" w:type="dxa"/>
          </w:tcPr>
          <w:p w:rsidR="007F60E1" w:rsidP="00322FF6" w14:paraId="1438FA17" w14:textId="77777777">
            <w:pPr>
              <w:pStyle w:val="TableParagraph"/>
              <w:spacing w:line="178" w:lineRule="exact"/>
              <w:ind w:left="-1"/>
              <w:rPr>
                <w:rFonts w:ascii="Arial"/>
                <w:sz w:val="16"/>
              </w:rPr>
            </w:pPr>
            <w:r>
              <w:rPr>
                <w:rFonts w:ascii="Arial"/>
                <w:b/>
                <w:sz w:val="16"/>
              </w:rPr>
              <w:t>Date</w:t>
            </w:r>
            <w:r>
              <w:rPr>
                <w:rFonts w:ascii="Arial"/>
                <w:b/>
                <w:spacing w:val="-2"/>
                <w:sz w:val="16"/>
              </w:rPr>
              <w:t xml:space="preserve"> </w:t>
            </w:r>
            <w:r>
              <w:rPr>
                <w:rFonts w:ascii="Arial"/>
                <w:b/>
                <w:sz w:val="16"/>
              </w:rPr>
              <w:t>Received:</w:t>
            </w:r>
            <w:r>
              <w:rPr>
                <w:rFonts w:ascii="Arial"/>
                <w:b/>
                <w:spacing w:val="1"/>
                <w:sz w:val="16"/>
              </w:rPr>
              <w:t xml:space="preserve"> </w:t>
            </w:r>
            <w:r>
              <w:rPr>
                <w:rFonts w:ascii="Arial"/>
                <w:sz w:val="16"/>
              </w:rPr>
              <w:t>Leave</w:t>
            </w:r>
            <w:r>
              <w:rPr>
                <w:rFonts w:ascii="Arial"/>
                <w:spacing w:val="-4"/>
                <w:sz w:val="16"/>
              </w:rPr>
              <w:t xml:space="preserve"> </w:t>
            </w:r>
            <w:r>
              <w:rPr>
                <w:rFonts w:ascii="Arial"/>
                <w:sz w:val="16"/>
              </w:rPr>
              <w:t>this</w:t>
            </w:r>
            <w:r>
              <w:rPr>
                <w:rFonts w:ascii="Arial"/>
                <w:spacing w:val="1"/>
                <w:sz w:val="16"/>
              </w:rPr>
              <w:t xml:space="preserve"> </w:t>
            </w:r>
            <w:r>
              <w:rPr>
                <w:rFonts w:ascii="Arial"/>
                <w:sz w:val="16"/>
              </w:rPr>
              <w:t>field</w:t>
            </w:r>
            <w:r>
              <w:rPr>
                <w:rFonts w:ascii="Arial"/>
                <w:spacing w:val="-2"/>
                <w:sz w:val="16"/>
              </w:rPr>
              <w:t xml:space="preserve"> </w:t>
            </w:r>
            <w:r>
              <w:rPr>
                <w:rFonts w:ascii="Arial"/>
                <w:sz w:val="16"/>
              </w:rPr>
              <w:t>blank.</w:t>
            </w:r>
            <w:r>
              <w:rPr>
                <w:rFonts w:ascii="Arial"/>
                <w:spacing w:val="-3"/>
                <w:sz w:val="16"/>
              </w:rPr>
              <w:t xml:space="preserve"> </w:t>
            </w:r>
            <w:r>
              <w:rPr>
                <w:rFonts w:ascii="Arial"/>
                <w:sz w:val="16"/>
              </w:rPr>
              <w:t>This</w:t>
            </w:r>
            <w:r>
              <w:rPr>
                <w:rFonts w:ascii="Arial"/>
                <w:spacing w:val="1"/>
                <w:sz w:val="16"/>
              </w:rPr>
              <w:t xml:space="preserve"> </w:t>
            </w:r>
            <w:r>
              <w:rPr>
                <w:rFonts w:ascii="Arial"/>
                <w:sz w:val="16"/>
              </w:rPr>
              <w:t>date</w:t>
            </w:r>
            <w:r>
              <w:rPr>
                <w:rFonts w:ascii="Arial"/>
                <w:spacing w:val="-4"/>
                <w:sz w:val="16"/>
              </w:rPr>
              <w:t xml:space="preserve"> </w:t>
            </w:r>
            <w:r>
              <w:rPr>
                <w:rFonts w:ascii="Arial"/>
                <w:sz w:val="16"/>
              </w:rPr>
              <w:t>will</w:t>
            </w:r>
            <w:r>
              <w:rPr>
                <w:rFonts w:ascii="Arial"/>
                <w:spacing w:val="-1"/>
                <w:sz w:val="16"/>
              </w:rPr>
              <w:t xml:space="preserve"> </w:t>
            </w:r>
            <w:r>
              <w:rPr>
                <w:rFonts w:ascii="Arial"/>
                <w:sz w:val="16"/>
              </w:rPr>
              <w:t>be</w:t>
            </w:r>
            <w:r>
              <w:rPr>
                <w:rFonts w:ascii="Arial"/>
                <w:spacing w:val="-2"/>
                <w:sz w:val="16"/>
              </w:rPr>
              <w:t xml:space="preserve"> </w:t>
            </w:r>
            <w:r>
              <w:rPr>
                <w:rFonts w:ascii="Arial"/>
                <w:sz w:val="16"/>
              </w:rPr>
              <w:t>assigned</w:t>
            </w:r>
            <w:r>
              <w:rPr>
                <w:rFonts w:ascii="Arial"/>
                <w:spacing w:val="-1"/>
                <w:sz w:val="16"/>
              </w:rPr>
              <w:t xml:space="preserve"> </w:t>
            </w:r>
            <w:r>
              <w:rPr>
                <w:rFonts w:ascii="Arial"/>
                <w:sz w:val="16"/>
              </w:rPr>
              <w:t>by</w:t>
            </w:r>
            <w:r>
              <w:rPr>
                <w:rFonts w:ascii="Arial"/>
                <w:spacing w:val="-7"/>
                <w:sz w:val="16"/>
              </w:rPr>
              <w:t xml:space="preserve"> </w:t>
            </w:r>
            <w:r>
              <w:rPr>
                <w:rFonts w:ascii="Arial"/>
                <w:sz w:val="16"/>
              </w:rPr>
              <w:t>the</w:t>
            </w:r>
          </w:p>
          <w:p w:rsidR="007F60E1" w:rsidP="00322FF6" w14:paraId="68DEFE59" w14:textId="77777777">
            <w:pPr>
              <w:pStyle w:val="TableParagraph"/>
              <w:spacing w:before="5"/>
              <w:ind w:left="-1"/>
              <w:rPr>
                <w:rFonts w:ascii="Arial"/>
                <w:sz w:val="16"/>
              </w:rPr>
            </w:pPr>
            <w:r>
              <w:rPr>
                <w:rFonts w:ascii="Arial"/>
                <w:sz w:val="16"/>
              </w:rPr>
              <w:t>Federal</w:t>
            </w:r>
            <w:r>
              <w:rPr>
                <w:rFonts w:ascii="Arial"/>
                <w:spacing w:val="-2"/>
                <w:sz w:val="16"/>
              </w:rPr>
              <w:t xml:space="preserve"> </w:t>
            </w:r>
            <w:r>
              <w:rPr>
                <w:rFonts w:ascii="Arial"/>
                <w:sz w:val="16"/>
              </w:rPr>
              <w:t>agency.</w:t>
            </w:r>
          </w:p>
        </w:tc>
        <w:tc>
          <w:tcPr>
            <w:tcW w:w="499" w:type="dxa"/>
            <w:vMerge w:val="restart"/>
          </w:tcPr>
          <w:p w:rsidR="007F60E1" w:rsidP="00322FF6" w14:paraId="4DD08CCD" w14:textId="77777777">
            <w:pPr>
              <w:pStyle w:val="TableParagraph"/>
              <w:spacing w:line="178" w:lineRule="exact"/>
              <w:ind w:left="-1"/>
              <w:rPr>
                <w:rFonts w:ascii="Arial"/>
                <w:sz w:val="16"/>
              </w:rPr>
            </w:pPr>
            <w:r>
              <w:rPr>
                <w:rFonts w:ascii="Arial"/>
                <w:sz w:val="16"/>
              </w:rPr>
              <w:t>15.</w:t>
            </w:r>
          </w:p>
        </w:tc>
        <w:tc>
          <w:tcPr>
            <w:tcW w:w="4639" w:type="dxa"/>
            <w:vMerge w:val="restart"/>
          </w:tcPr>
          <w:p w:rsidR="007F60E1" w:rsidP="00322FF6" w14:paraId="54B66099" w14:textId="77777777">
            <w:pPr>
              <w:pStyle w:val="TableParagraph"/>
              <w:ind w:left="-1" w:right="270"/>
              <w:rPr>
                <w:rFonts w:ascii="Arial" w:hAnsi="Arial"/>
                <w:sz w:val="16"/>
              </w:rPr>
            </w:pPr>
            <w:r>
              <w:rPr>
                <w:rFonts w:ascii="Arial" w:hAnsi="Arial"/>
                <w:b/>
                <w:sz w:val="16"/>
              </w:rPr>
              <w:t xml:space="preserve">Descriptive Title of Applicant’s Project: </w:t>
            </w:r>
            <w:r>
              <w:rPr>
                <w:rFonts w:ascii="Arial" w:hAnsi="Arial"/>
                <w:sz w:val="16"/>
              </w:rPr>
              <w:t>(Required) Enter a</w:t>
            </w:r>
            <w:r>
              <w:rPr>
                <w:rFonts w:ascii="Arial" w:hAnsi="Arial"/>
                <w:spacing w:val="-42"/>
                <w:sz w:val="16"/>
              </w:rPr>
              <w:t xml:space="preserve"> </w:t>
            </w:r>
            <w:r>
              <w:rPr>
                <w:rFonts w:ascii="Arial" w:hAnsi="Arial"/>
                <w:sz w:val="16"/>
              </w:rPr>
              <w:t>brief descriptive title of the project. If appropriate, attach a</w:t>
            </w:r>
            <w:r>
              <w:rPr>
                <w:rFonts w:ascii="Arial" w:hAnsi="Arial"/>
                <w:spacing w:val="1"/>
                <w:sz w:val="16"/>
              </w:rPr>
              <w:t xml:space="preserve"> </w:t>
            </w:r>
            <w:r>
              <w:rPr>
                <w:rFonts w:ascii="Arial" w:hAnsi="Arial"/>
                <w:sz w:val="16"/>
              </w:rPr>
              <w:t>map showing project location (e.g., construction or real</w:t>
            </w:r>
            <w:r>
              <w:rPr>
                <w:rFonts w:ascii="Arial" w:hAnsi="Arial"/>
                <w:spacing w:val="1"/>
                <w:sz w:val="16"/>
              </w:rPr>
              <w:t xml:space="preserve"> </w:t>
            </w:r>
            <w:r>
              <w:rPr>
                <w:rFonts w:ascii="Arial" w:hAnsi="Arial"/>
                <w:sz w:val="16"/>
              </w:rPr>
              <w:t>property projects). For pre-applications, attach a summary</w:t>
            </w:r>
            <w:r>
              <w:rPr>
                <w:rFonts w:ascii="Arial" w:hAnsi="Arial"/>
                <w:spacing w:val="1"/>
                <w:sz w:val="16"/>
              </w:rPr>
              <w:t xml:space="preserve"> </w:t>
            </w:r>
            <w:r>
              <w:rPr>
                <w:rFonts w:ascii="Arial" w:hAnsi="Arial"/>
                <w:sz w:val="16"/>
              </w:rPr>
              <w:t>description</w:t>
            </w:r>
            <w:r>
              <w:rPr>
                <w:rFonts w:ascii="Arial" w:hAnsi="Arial"/>
                <w:spacing w:val="-1"/>
                <w:sz w:val="16"/>
              </w:rPr>
              <w:t xml:space="preserve"> </w:t>
            </w:r>
            <w:r>
              <w:rPr>
                <w:rFonts w:ascii="Arial" w:hAnsi="Arial"/>
                <w:sz w:val="16"/>
              </w:rPr>
              <w:t>of</w:t>
            </w:r>
            <w:r>
              <w:rPr>
                <w:rFonts w:ascii="Arial" w:hAnsi="Arial"/>
                <w:spacing w:val="-1"/>
                <w:sz w:val="16"/>
              </w:rPr>
              <w:t xml:space="preserve"> </w:t>
            </w:r>
            <w:r>
              <w:rPr>
                <w:rFonts w:ascii="Arial" w:hAnsi="Arial"/>
                <w:sz w:val="16"/>
              </w:rPr>
              <w:t>the</w:t>
            </w:r>
            <w:r>
              <w:rPr>
                <w:rFonts w:ascii="Arial" w:hAnsi="Arial"/>
                <w:spacing w:val="-2"/>
                <w:sz w:val="16"/>
              </w:rPr>
              <w:t xml:space="preserve"> </w:t>
            </w:r>
            <w:r>
              <w:rPr>
                <w:rFonts w:ascii="Arial" w:hAnsi="Arial"/>
                <w:sz w:val="16"/>
              </w:rPr>
              <w:t>project.</w:t>
            </w:r>
          </w:p>
        </w:tc>
      </w:tr>
      <w:tr w14:paraId="45981233" w14:textId="77777777" w:rsidTr="00322FF6">
        <w:tblPrEx>
          <w:tblW w:w="0" w:type="auto"/>
          <w:tblInd w:w="297" w:type="dxa"/>
          <w:tblLayout w:type="fixed"/>
          <w:tblCellMar>
            <w:left w:w="0" w:type="dxa"/>
            <w:right w:w="0" w:type="dxa"/>
          </w:tblCellMar>
          <w:tblLook w:val="01E0"/>
        </w:tblPrEx>
        <w:trPr>
          <w:trHeight w:hRule="exact" w:val="511"/>
        </w:trPr>
        <w:tc>
          <w:tcPr>
            <w:tcW w:w="535" w:type="dxa"/>
          </w:tcPr>
          <w:p w:rsidR="007F60E1" w:rsidP="00322FF6" w14:paraId="11DC87B3" w14:textId="77777777">
            <w:pPr>
              <w:pStyle w:val="TableParagraph"/>
              <w:spacing w:line="180" w:lineRule="exact"/>
              <w:ind w:left="-1"/>
              <w:rPr>
                <w:rFonts w:ascii="Arial"/>
                <w:sz w:val="16"/>
              </w:rPr>
            </w:pPr>
            <w:r>
              <w:rPr>
                <w:rFonts w:ascii="Arial"/>
                <w:sz w:val="16"/>
              </w:rPr>
              <w:t>4.</w:t>
            </w:r>
          </w:p>
        </w:tc>
        <w:tc>
          <w:tcPr>
            <w:tcW w:w="5311" w:type="dxa"/>
          </w:tcPr>
          <w:p w:rsidR="007F60E1" w:rsidP="00322FF6" w14:paraId="544E8E35" w14:textId="77777777">
            <w:pPr>
              <w:pStyle w:val="TableParagraph"/>
              <w:ind w:left="-1" w:right="266"/>
              <w:rPr>
                <w:rFonts w:ascii="Arial" w:hAnsi="Arial"/>
                <w:sz w:val="16"/>
              </w:rPr>
            </w:pPr>
            <w:r>
              <w:rPr>
                <w:rFonts w:ascii="Arial" w:hAnsi="Arial"/>
                <w:b/>
                <w:sz w:val="16"/>
              </w:rPr>
              <w:t>Applicant Identifier</w:t>
            </w:r>
            <w:r>
              <w:rPr>
                <w:rFonts w:ascii="Arial" w:hAnsi="Arial"/>
                <w:sz w:val="16"/>
              </w:rPr>
              <w:t>: Enter the entity identifier assigned by the Federal</w:t>
            </w:r>
            <w:r>
              <w:rPr>
                <w:rFonts w:ascii="Arial" w:hAnsi="Arial"/>
                <w:spacing w:val="-43"/>
                <w:sz w:val="16"/>
              </w:rPr>
              <w:t xml:space="preserve"> </w:t>
            </w:r>
            <w:r>
              <w:rPr>
                <w:rFonts w:ascii="Arial" w:hAnsi="Arial"/>
                <w:sz w:val="16"/>
              </w:rPr>
              <w:t>agency,</w:t>
            </w:r>
            <w:r>
              <w:rPr>
                <w:rFonts w:ascii="Arial" w:hAnsi="Arial"/>
                <w:spacing w:val="1"/>
                <w:sz w:val="16"/>
              </w:rPr>
              <w:t xml:space="preserve"> </w:t>
            </w:r>
            <w:r>
              <w:rPr>
                <w:rFonts w:ascii="Arial" w:hAnsi="Arial"/>
                <w:sz w:val="16"/>
              </w:rPr>
              <w:t>if</w:t>
            </w:r>
            <w:r>
              <w:rPr>
                <w:rFonts w:ascii="Arial" w:hAnsi="Arial"/>
                <w:spacing w:val="1"/>
                <w:sz w:val="16"/>
              </w:rPr>
              <w:t xml:space="preserve"> </w:t>
            </w:r>
            <w:r>
              <w:rPr>
                <w:rFonts w:ascii="Arial" w:hAnsi="Arial"/>
                <w:sz w:val="16"/>
              </w:rPr>
              <w:t>any,</w:t>
            </w:r>
            <w:r>
              <w:rPr>
                <w:rFonts w:ascii="Arial" w:hAnsi="Arial"/>
                <w:spacing w:val="-2"/>
                <w:sz w:val="16"/>
              </w:rPr>
              <w:t xml:space="preserve"> </w:t>
            </w:r>
            <w:r>
              <w:rPr>
                <w:rFonts w:ascii="Arial" w:hAnsi="Arial"/>
                <w:sz w:val="16"/>
              </w:rPr>
              <w:t>or</w:t>
            </w:r>
            <w:r>
              <w:rPr>
                <w:rFonts w:ascii="Arial" w:hAnsi="Arial"/>
                <w:spacing w:val="-1"/>
                <w:sz w:val="16"/>
              </w:rPr>
              <w:t xml:space="preserve"> </w:t>
            </w:r>
            <w:r>
              <w:rPr>
                <w:rFonts w:ascii="Arial" w:hAnsi="Arial"/>
                <w:sz w:val="16"/>
              </w:rPr>
              <w:t>applicant’s</w:t>
            </w:r>
            <w:r>
              <w:rPr>
                <w:rFonts w:ascii="Arial" w:hAnsi="Arial"/>
                <w:spacing w:val="-2"/>
                <w:sz w:val="16"/>
              </w:rPr>
              <w:t xml:space="preserve"> </w:t>
            </w:r>
            <w:r>
              <w:rPr>
                <w:rFonts w:ascii="Arial" w:hAnsi="Arial"/>
                <w:sz w:val="16"/>
              </w:rPr>
              <w:t>control number,</w:t>
            </w:r>
            <w:r>
              <w:rPr>
                <w:rFonts w:ascii="Arial" w:hAnsi="Arial"/>
                <w:spacing w:val="-1"/>
                <w:sz w:val="16"/>
              </w:rPr>
              <w:t xml:space="preserve"> </w:t>
            </w:r>
            <w:r>
              <w:rPr>
                <w:rFonts w:ascii="Arial" w:hAnsi="Arial"/>
                <w:sz w:val="16"/>
              </w:rPr>
              <w:t>if</w:t>
            </w:r>
            <w:r>
              <w:rPr>
                <w:rFonts w:ascii="Arial" w:hAnsi="Arial"/>
                <w:spacing w:val="-2"/>
                <w:sz w:val="16"/>
              </w:rPr>
              <w:t xml:space="preserve"> </w:t>
            </w:r>
            <w:r>
              <w:rPr>
                <w:rFonts w:ascii="Arial" w:hAnsi="Arial"/>
                <w:sz w:val="16"/>
              </w:rPr>
              <w:t>applicable.</w:t>
            </w:r>
          </w:p>
        </w:tc>
        <w:tc>
          <w:tcPr>
            <w:tcW w:w="499" w:type="dxa"/>
            <w:vMerge/>
            <w:tcBorders>
              <w:top w:val="nil"/>
            </w:tcBorders>
          </w:tcPr>
          <w:p w:rsidR="007F60E1" w:rsidP="00322FF6" w14:paraId="64B25939" w14:textId="77777777">
            <w:pPr>
              <w:rPr>
                <w:sz w:val="2"/>
                <w:szCs w:val="2"/>
              </w:rPr>
            </w:pPr>
          </w:p>
        </w:tc>
        <w:tc>
          <w:tcPr>
            <w:tcW w:w="4639" w:type="dxa"/>
            <w:vMerge/>
            <w:tcBorders>
              <w:top w:val="nil"/>
            </w:tcBorders>
          </w:tcPr>
          <w:p w:rsidR="007F60E1" w:rsidP="00322FF6" w14:paraId="2915D4F9" w14:textId="77777777">
            <w:pPr>
              <w:rPr>
                <w:sz w:val="2"/>
                <w:szCs w:val="2"/>
              </w:rPr>
            </w:pPr>
          </w:p>
        </w:tc>
      </w:tr>
      <w:tr w14:paraId="760233E4" w14:textId="77777777" w:rsidTr="00322FF6">
        <w:tblPrEx>
          <w:tblW w:w="0" w:type="auto"/>
          <w:tblInd w:w="297" w:type="dxa"/>
          <w:tblLayout w:type="fixed"/>
          <w:tblCellMar>
            <w:left w:w="0" w:type="dxa"/>
            <w:right w:w="0" w:type="dxa"/>
          </w:tblCellMar>
          <w:tblLook w:val="01E0"/>
        </w:tblPrEx>
        <w:trPr>
          <w:trHeight w:hRule="exact" w:val="456"/>
        </w:trPr>
        <w:tc>
          <w:tcPr>
            <w:tcW w:w="535" w:type="dxa"/>
          </w:tcPr>
          <w:p w:rsidR="007F60E1" w:rsidP="00322FF6" w14:paraId="75FEFBC7" w14:textId="77777777">
            <w:pPr>
              <w:pStyle w:val="TableParagraph"/>
              <w:spacing w:line="178" w:lineRule="exact"/>
              <w:ind w:left="-1"/>
              <w:rPr>
                <w:rFonts w:ascii="Arial"/>
                <w:sz w:val="16"/>
              </w:rPr>
            </w:pPr>
            <w:r>
              <w:rPr>
                <w:rFonts w:ascii="Arial"/>
                <w:sz w:val="16"/>
              </w:rPr>
              <w:t>5a</w:t>
            </w:r>
          </w:p>
        </w:tc>
        <w:tc>
          <w:tcPr>
            <w:tcW w:w="5311" w:type="dxa"/>
          </w:tcPr>
          <w:p w:rsidR="007F60E1" w:rsidP="00322FF6" w14:paraId="520DE58C" w14:textId="77777777">
            <w:pPr>
              <w:pStyle w:val="TableParagraph"/>
              <w:spacing w:line="247" w:lineRule="auto"/>
              <w:ind w:left="-1" w:right="960"/>
              <w:rPr>
                <w:rFonts w:ascii="Arial"/>
                <w:sz w:val="16"/>
              </w:rPr>
            </w:pPr>
            <w:r>
              <w:rPr>
                <w:rFonts w:ascii="Arial"/>
                <w:b/>
                <w:sz w:val="16"/>
              </w:rPr>
              <w:t>Federal Entity Identifier</w:t>
            </w:r>
            <w:r>
              <w:rPr>
                <w:rFonts w:ascii="Arial"/>
                <w:sz w:val="16"/>
              </w:rPr>
              <w:t>: Enter the number assigned to your</w:t>
            </w:r>
            <w:r>
              <w:rPr>
                <w:rFonts w:ascii="Arial"/>
                <w:spacing w:val="-42"/>
                <w:sz w:val="16"/>
              </w:rPr>
              <w:t xml:space="preserve"> </w:t>
            </w:r>
            <w:r>
              <w:rPr>
                <w:rFonts w:ascii="Arial"/>
                <w:sz w:val="16"/>
              </w:rPr>
              <w:t>organization</w:t>
            </w:r>
            <w:r>
              <w:rPr>
                <w:rFonts w:ascii="Arial"/>
                <w:spacing w:val="-1"/>
                <w:sz w:val="16"/>
              </w:rPr>
              <w:t xml:space="preserve"> </w:t>
            </w:r>
            <w:r>
              <w:rPr>
                <w:rFonts w:ascii="Arial"/>
                <w:sz w:val="16"/>
              </w:rPr>
              <w:t>by</w:t>
            </w:r>
            <w:r>
              <w:rPr>
                <w:rFonts w:ascii="Arial"/>
                <w:spacing w:val="-1"/>
                <w:sz w:val="16"/>
              </w:rPr>
              <w:t xml:space="preserve"> </w:t>
            </w:r>
            <w:r>
              <w:rPr>
                <w:rFonts w:ascii="Arial"/>
                <w:sz w:val="16"/>
              </w:rPr>
              <w:t>the</w:t>
            </w:r>
            <w:r>
              <w:rPr>
                <w:rFonts w:ascii="Arial"/>
                <w:spacing w:val="-1"/>
                <w:sz w:val="16"/>
              </w:rPr>
              <w:t xml:space="preserve"> </w:t>
            </w:r>
            <w:r>
              <w:rPr>
                <w:rFonts w:ascii="Arial"/>
                <w:sz w:val="16"/>
              </w:rPr>
              <w:t>Federal</w:t>
            </w:r>
            <w:r>
              <w:rPr>
                <w:rFonts w:ascii="Arial"/>
                <w:spacing w:val="-1"/>
                <w:sz w:val="16"/>
              </w:rPr>
              <w:t xml:space="preserve"> </w:t>
            </w:r>
            <w:r>
              <w:rPr>
                <w:rFonts w:ascii="Arial"/>
                <w:sz w:val="16"/>
              </w:rPr>
              <w:t>agency,</w:t>
            </w:r>
            <w:r>
              <w:rPr>
                <w:rFonts w:ascii="Arial"/>
                <w:spacing w:val="2"/>
                <w:sz w:val="16"/>
              </w:rPr>
              <w:t xml:space="preserve"> </w:t>
            </w:r>
            <w:r>
              <w:rPr>
                <w:rFonts w:ascii="Arial"/>
                <w:sz w:val="16"/>
              </w:rPr>
              <w:t>if</w:t>
            </w:r>
            <w:r>
              <w:rPr>
                <w:rFonts w:ascii="Arial"/>
                <w:spacing w:val="-2"/>
                <w:sz w:val="16"/>
              </w:rPr>
              <w:t xml:space="preserve"> </w:t>
            </w:r>
            <w:r>
              <w:rPr>
                <w:rFonts w:ascii="Arial"/>
                <w:sz w:val="16"/>
              </w:rPr>
              <w:t>any.</w:t>
            </w:r>
          </w:p>
        </w:tc>
        <w:tc>
          <w:tcPr>
            <w:tcW w:w="499" w:type="dxa"/>
            <w:vMerge w:val="restart"/>
          </w:tcPr>
          <w:p w:rsidR="007F60E1" w:rsidP="00322FF6" w14:paraId="7A2C0732" w14:textId="77777777">
            <w:pPr>
              <w:pStyle w:val="TableParagraph"/>
              <w:spacing w:line="178" w:lineRule="exact"/>
              <w:ind w:left="-1"/>
              <w:rPr>
                <w:rFonts w:ascii="Arial"/>
                <w:sz w:val="16"/>
              </w:rPr>
            </w:pPr>
            <w:r>
              <w:rPr>
                <w:rFonts w:ascii="Arial"/>
                <w:sz w:val="16"/>
              </w:rPr>
              <w:t>16.</w:t>
            </w:r>
          </w:p>
        </w:tc>
        <w:tc>
          <w:tcPr>
            <w:tcW w:w="4639" w:type="dxa"/>
            <w:vMerge w:val="restart"/>
          </w:tcPr>
          <w:p w:rsidR="007F60E1" w:rsidP="00322FF6" w14:paraId="061CF31E" w14:textId="77777777">
            <w:pPr>
              <w:pStyle w:val="TableParagraph"/>
              <w:spacing w:line="235" w:lineRule="auto"/>
              <w:ind w:left="-1" w:right="61"/>
              <w:rPr>
                <w:rFonts w:ascii="Arial" w:hAnsi="Arial"/>
                <w:sz w:val="16"/>
              </w:rPr>
            </w:pPr>
            <w:r>
              <w:rPr>
                <w:rFonts w:ascii="Arial" w:hAnsi="Arial"/>
                <w:b/>
                <w:sz w:val="16"/>
              </w:rPr>
              <w:t>Congressional Districts Of</w:t>
            </w:r>
            <w:r>
              <w:rPr>
                <w:rFonts w:ascii="Arial" w:hAnsi="Arial"/>
                <w:sz w:val="16"/>
              </w:rPr>
              <w:t>: 16a. (Required) Enter the</w:t>
            </w:r>
            <w:r>
              <w:rPr>
                <w:rFonts w:ascii="Arial" w:hAnsi="Arial"/>
                <w:spacing w:val="1"/>
                <w:sz w:val="16"/>
              </w:rPr>
              <w:t xml:space="preserve"> </w:t>
            </w:r>
            <w:r>
              <w:rPr>
                <w:rFonts w:ascii="Arial" w:hAnsi="Arial"/>
                <w:sz w:val="16"/>
              </w:rPr>
              <w:t>applicant’s congressional district. 16b. Enter all district(s)</w:t>
            </w:r>
            <w:r>
              <w:rPr>
                <w:rFonts w:ascii="Arial" w:hAnsi="Arial"/>
                <w:spacing w:val="1"/>
                <w:sz w:val="16"/>
              </w:rPr>
              <w:t xml:space="preserve"> </w:t>
            </w:r>
            <w:r>
              <w:rPr>
                <w:rFonts w:ascii="Arial" w:hAnsi="Arial"/>
                <w:sz w:val="16"/>
              </w:rPr>
              <w:t>affected by the program or project. Enter in the format: 2</w:t>
            </w:r>
            <w:r>
              <w:rPr>
                <w:rFonts w:ascii="Arial" w:hAnsi="Arial"/>
                <w:spacing w:val="1"/>
                <w:sz w:val="16"/>
              </w:rPr>
              <w:t xml:space="preserve"> </w:t>
            </w:r>
            <w:r>
              <w:rPr>
                <w:rFonts w:ascii="Arial" w:hAnsi="Arial"/>
                <w:sz w:val="16"/>
              </w:rPr>
              <w:t>characters State Abbreviation – 3 characters District Number,</w:t>
            </w:r>
            <w:r>
              <w:rPr>
                <w:rFonts w:ascii="Arial" w:hAnsi="Arial"/>
                <w:spacing w:val="1"/>
                <w:sz w:val="16"/>
              </w:rPr>
              <w:t xml:space="preserve"> </w:t>
            </w:r>
            <w:r>
              <w:rPr>
                <w:rFonts w:ascii="Arial" w:hAnsi="Arial"/>
                <w:sz w:val="16"/>
              </w:rPr>
              <w:t>e.g.,</w:t>
            </w:r>
            <w:r>
              <w:rPr>
                <w:rFonts w:ascii="Arial" w:hAnsi="Arial"/>
                <w:spacing w:val="-3"/>
                <w:sz w:val="16"/>
              </w:rPr>
              <w:t xml:space="preserve"> </w:t>
            </w:r>
            <w:r>
              <w:rPr>
                <w:rFonts w:ascii="Arial" w:hAnsi="Arial"/>
                <w:sz w:val="16"/>
              </w:rPr>
              <w:t>CA-005</w:t>
            </w:r>
            <w:r>
              <w:rPr>
                <w:rFonts w:ascii="Arial" w:hAnsi="Arial"/>
                <w:spacing w:val="-4"/>
                <w:sz w:val="16"/>
              </w:rPr>
              <w:t xml:space="preserve"> </w:t>
            </w:r>
            <w:r>
              <w:rPr>
                <w:rFonts w:ascii="Arial" w:hAnsi="Arial"/>
                <w:sz w:val="16"/>
              </w:rPr>
              <w:t>for</w:t>
            </w:r>
            <w:r>
              <w:rPr>
                <w:rFonts w:ascii="Arial" w:hAnsi="Arial"/>
                <w:spacing w:val="-2"/>
                <w:sz w:val="16"/>
              </w:rPr>
              <w:t xml:space="preserve"> </w:t>
            </w:r>
            <w:r>
              <w:rPr>
                <w:rFonts w:ascii="Arial" w:hAnsi="Arial"/>
                <w:sz w:val="16"/>
              </w:rPr>
              <w:t>California</w:t>
            </w:r>
            <w:r>
              <w:rPr>
                <w:rFonts w:ascii="Arial" w:hAnsi="Arial"/>
                <w:spacing w:val="-3"/>
                <w:sz w:val="16"/>
              </w:rPr>
              <w:t xml:space="preserve"> </w:t>
            </w:r>
            <w:r>
              <w:rPr>
                <w:rFonts w:ascii="Arial" w:hAnsi="Arial"/>
                <w:sz w:val="16"/>
              </w:rPr>
              <w:t>5</w:t>
            </w:r>
            <w:r>
              <w:rPr>
                <w:rFonts w:ascii="Arial" w:hAnsi="Arial"/>
                <w:sz w:val="16"/>
                <w:vertAlign w:val="superscript"/>
              </w:rPr>
              <w:t>th</w:t>
            </w:r>
            <w:r>
              <w:rPr>
                <w:rFonts w:ascii="Arial" w:hAnsi="Arial"/>
                <w:spacing w:val="-2"/>
                <w:sz w:val="16"/>
              </w:rPr>
              <w:t xml:space="preserve"> </w:t>
            </w:r>
            <w:r>
              <w:rPr>
                <w:rFonts w:ascii="Arial" w:hAnsi="Arial"/>
                <w:sz w:val="16"/>
              </w:rPr>
              <w:t>district, CA-012</w:t>
            </w:r>
            <w:r>
              <w:rPr>
                <w:rFonts w:ascii="Arial" w:hAnsi="Arial"/>
                <w:spacing w:val="-4"/>
                <w:sz w:val="16"/>
              </w:rPr>
              <w:t xml:space="preserve"> </w:t>
            </w:r>
            <w:r>
              <w:rPr>
                <w:rFonts w:ascii="Arial" w:hAnsi="Arial"/>
                <w:sz w:val="16"/>
              </w:rPr>
              <w:t>for</w:t>
            </w:r>
            <w:r>
              <w:rPr>
                <w:rFonts w:ascii="Arial" w:hAnsi="Arial"/>
                <w:spacing w:val="-1"/>
                <w:sz w:val="16"/>
              </w:rPr>
              <w:t xml:space="preserve"> </w:t>
            </w:r>
            <w:r>
              <w:rPr>
                <w:rFonts w:ascii="Arial" w:hAnsi="Arial"/>
                <w:sz w:val="16"/>
              </w:rPr>
              <w:t>California</w:t>
            </w:r>
            <w:r>
              <w:rPr>
                <w:rFonts w:ascii="Arial" w:hAnsi="Arial"/>
                <w:spacing w:val="-2"/>
                <w:sz w:val="16"/>
              </w:rPr>
              <w:t xml:space="preserve"> </w:t>
            </w:r>
            <w:r>
              <w:rPr>
                <w:rFonts w:ascii="Arial" w:hAnsi="Arial"/>
                <w:sz w:val="16"/>
              </w:rPr>
              <w:t>12</w:t>
            </w:r>
            <w:r>
              <w:rPr>
                <w:rFonts w:ascii="Arial" w:hAnsi="Arial"/>
                <w:sz w:val="16"/>
                <w:vertAlign w:val="superscript"/>
              </w:rPr>
              <w:t>th</w:t>
            </w:r>
          </w:p>
          <w:p w:rsidR="007F60E1" w:rsidP="00322FF6" w14:paraId="1FA77362" w14:textId="77777777">
            <w:pPr>
              <w:pStyle w:val="TableParagraph"/>
              <w:spacing w:before="11"/>
              <w:ind w:left="-1" w:right="163"/>
              <w:rPr>
                <w:rFonts w:ascii="Arial" w:hAnsi="Arial"/>
                <w:sz w:val="16"/>
              </w:rPr>
            </w:pPr>
            <w:r>
              <w:rPr>
                <w:rFonts w:ascii="Arial" w:hAnsi="Arial"/>
                <w:sz w:val="16"/>
              </w:rPr>
              <w:t>district, NC-103 for North Carolina’s 103</w:t>
            </w:r>
            <w:r>
              <w:rPr>
                <w:rFonts w:ascii="Arial" w:hAnsi="Arial"/>
                <w:sz w:val="16"/>
                <w:vertAlign w:val="superscript"/>
              </w:rPr>
              <w:t>rd</w:t>
            </w:r>
            <w:r>
              <w:rPr>
                <w:rFonts w:ascii="Arial" w:hAnsi="Arial"/>
                <w:sz w:val="16"/>
              </w:rPr>
              <w:t xml:space="preserve"> district. If all</w:t>
            </w:r>
            <w:r>
              <w:rPr>
                <w:rFonts w:ascii="Arial" w:hAnsi="Arial"/>
                <w:spacing w:val="1"/>
                <w:sz w:val="16"/>
              </w:rPr>
              <w:t xml:space="preserve"> </w:t>
            </w:r>
            <w:r>
              <w:rPr>
                <w:rFonts w:ascii="Arial" w:hAnsi="Arial"/>
                <w:sz w:val="16"/>
              </w:rPr>
              <w:t>congressional districts in a state are affected, enter “all” for the</w:t>
            </w:r>
            <w:r>
              <w:rPr>
                <w:rFonts w:ascii="Arial" w:hAnsi="Arial"/>
                <w:spacing w:val="-42"/>
                <w:sz w:val="16"/>
              </w:rPr>
              <w:t xml:space="preserve"> </w:t>
            </w:r>
            <w:r>
              <w:rPr>
                <w:rFonts w:ascii="Arial" w:hAnsi="Arial"/>
                <w:sz w:val="16"/>
              </w:rPr>
              <w:t>district number, e.g., MD-all for all congressional districts in</w:t>
            </w:r>
            <w:r>
              <w:rPr>
                <w:rFonts w:ascii="Arial" w:hAnsi="Arial"/>
                <w:spacing w:val="1"/>
                <w:sz w:val="16"/>
              </w:rPr>
              <w:t xml:space="preserve"> </w:t>
            </w:r>
            <w:r>
              <w:rPr>
                <w:rFonts w:ascii="Arial" w:hAnsi="Arial"/>
                <w:sz w:val="16"/>
              </w:rPr>
              <w:t xml:space="preserve">Maryland. If nationwide, </w:t>
            </w:r>
            <w:r>
              <w:rPr>
                <w:rFonts w:ascii="Arial" w:hAnsi="Arial"/>
                <w:sz w:val="16"/>
              </w:rPr>
              <w:t>i.e.</w:t>
            </w:r>
            <w:r>
              <w:rPr>
                <w:rFonts w:ascii="Arial" w:hAnsi="Arial"/>
                <w:sz w:val="16"/>
              </w:rPr>
              <w:t xml:space="preserve"> all districts within all states are</w:t>
            </w:r>
            <w:r>
              <w:rPr>
                <w:rFonts w:ascii="Arial" w:hAnsi="Arial"/>
                <w:spacing w:val="1"/>
                <w:sz w:val="16"/>
              </w:rPr>
              <w:t xml:space="preserve"> </w:t>
            </w:r>
            <w:r>
              <w:rPr>
                <w:rFonts w:ascii="Arial" w:hAnsi="Arial"/>
                <w:sz w:val="16"/>
              </w:rPr>
              <w:t>affected, enter US-all. If the program/project is outside the US,</w:t>
            </w:r>
            <w:r>
              <w:rPr>
                <w:rFonts w:ascii="Arial" w:hAnsi="Arial"/>
                <w:spacing w:val="-42"/>
                <w:sz w:val="16"/>
              </w:rPr>
              <w:t xml:space="preserve"> </w:t>
            </w:r>
            <w:r>
              <w:rPr>
                <w:rFonts w:ascii="Arial" w:hAnsi="Arial"/>
                <w:sz w:val="16"/>
              </w:rPr>
              <w:t>enter 00-000. This optional data element is intended for use</w:t>
            </w:r>
            <w:r>
              <w:rPr>
                <w:rFonts w:ascii="Arial" w:hAnsi="Arial"/>
                <w:spacing w:val="1"/>
                <w:sz w:val="16"/>
              </w:rPr>
              <w:t xml:space="preserve"> </w:t>
            </w:r>
            <w:r>
              <w:rPr>
                <w:rFonts w:ascii="Arial" w:hAnsi="Arial"/>
                <w:sz w:val="16"/>
              </w:rPr>
              <w:t>only by programs for which the area(s) affected are likely to be</w:t>
            </w:r>
            <w:r>
              <w:rPr>
                <w:rFonts w:ascii="Arial" w:hAnsi="Arial"/>
                <w:spacing w:val="-42"/>
                <w:sz w:val="16"/>
              </w:rPr>
              <w:t xml:space="preserve"> </w:t>
            </w:r>
            <w:r>
              <w:rPr>
                <w:rFonts w:ascii="Arial" w:hAnsi="Arial"/>
                <w:sz w:val="16"/>
              </w:rPr>
              <w:t>different than the places(s) of performance reported on the SF-</w:t>
            </w:r>
            <w:r>
              <w:rPr>
                <w:rFonts w:ascii="Arial" w:hAnsi="Arial"/>
                <w:spacing w:val="-42"/>
                <w:sz w:val="16"/>
              </w:rPr>
              <w:t xml:space="preserve"> </w:t>
            </w:r>
            <w:r>
              <w:rPr>
                <w:rFonts w:ascii="Arial" w:hAnsi="Arial"/>
                <w:sz w:val="16"/>
              </w:rPr>
              <w:t>424 Project/Performance Site Location(s) Form. Attach an</w:t>
            </w:r>
            <w:r>
              <w:rPr>
                <w:rFonts w:ascii="Arial" w:hAnsi="Arial"/>
                <w:spacing w:val="1"/>
                <w:sz w:val="16"/>
              </w:rPr>
              <w:t xml:space="preserve"> </w:t>
            </w:r>
            <w:r>
              <w:rPr>
                <w:rFonts w:ascii="Arial" w:hAnsi="Arial"/>
                <w:sz w:val="16"/>
              </w:rPr>
              <w:t>additional list of program/project congressional districts, if</w:t>
            </w:r>
            <w:r>
              <w:rPr>
                <w:rFonts w:ascii="Arial" w:hAnsi="Arial"/>
                <w:spacing w:val="1"/>
                <w:sz w:val="16"/>
              </w:rPr>
              <w:t xml:space="preserve"> </w:t>
            </w:r>
            <w:r>
              <w:rPr>
                <w:rFonts w:ascii="Arial" w:hAnsi="Arial"/>
                <w:sz w:val="16"/>
              </w:rPr>
              <w:t>needed.</w:t>
            </w:r>
          </w:p>
        </w:tc>
      </w:tr>
      <w:tr w14:paraId="717C2677" w14:textId="77777777" w:rsidTr="00322FF6">
        <w:tblPrEx>
          <w:tblW w:w="0" w:type="auto"/>
          <w:tblInd w:w="297" w:type="dxa"/>
          <w:tblLayout w:type="fixed"/>
          <w:tblCellMar>
            <w:left w:w="0" w:type="dxa"/>
            <w:right w:w="0" w:type="dxa"/>
          </w:tblCellMar>
          <w:tblLook w:val="01E0"/>
        </w:tblPrEx>
        <w:trPr>
          <w:trHeight w:hRule="exact" w:val="995"/>
        </w:trPr>
        <w:tc>
          <w:tcPr>
            <w:tcW w:w="535" w:type="dxa"/>
          </w:tcPr>
          <w:p w:rsidR="007F60E1" w:rsidP="00322FF6" w14:paraId="4D8DA1FF" w14:textId="77777777">
            <w:pPr>
              <w:pStyle w:val="TableParagraph"/>
              <w:spacing w:line="178" w:lineRule="exact"/>
              <w:ind w:left="-1"/>
              <w:rPr>
                <w:rFonts w:ascii="Arial"/>
                <w:sz w:val="16"/>
              </w:rPr>
            </w:pPr>
            <w:r>
              <w:rPr>
                <w:rFonts w:ascii="Arial"/>
                <w:sz w:val="16"/>
              </w:rPr>
              <w:t>5b.</w:t>
            </w:r>
          </w:p>
        </w:tc>
        <w:tc>
          <w:tcPr>
            <w:tcW w:w="5311" w:type="dxa"/>
          </w:tcPr>
          <w:p w:rsidR="007F60E1" w:rsidP="00322FF6" w14:paraId="4D8C8A54" w14:textId="77777777">
            <w:pPr>
              <w:pStyle w:val="TableParagraph"/>
              <w:ind w:left="-1" w:right="586"/>
              <w:rPr>
                <w:rFonts w:ascii="Arial"/>
                <w:sz w:val="16"/>
              </w:rPr>
            </w:pPr>
            <w:r>
              <w:rPr>
                <w:rFonts w:ascii="Arial"/>
                <w:b/>
                <w:sz w:val="16"/>
              </w:rPr>
              <w:t>Federal Award Identifier</w:t>
            </w:r>
            <w:r>
              <w:rPr>
                <w:rFonts w:ascii="Arial"/>
                <w:sz w:val="16"/>
              </w:rPr>
              <w:t>: For new applications leave blank. For a</w:t>
            </w:r>
            <w:r>
              <w:rPr>
                <w:rFonts w:ascii="Arial"/>
                <w:spacing w:val="-42"/>
                <w:sz w:val="16"/>
              </w:rPr>
              <w:t xml:space="preserve"> </w:t>
            </w:r>
            <w:r>
              <w:rPr>
                <w:rFonts w:ascii="Arial"/>
                <w:sz w:val="16"/>
              </w:rPr>
              <w:t>continuation or revision to an existing award, enter the previously</w:t>
            </w:r>
            <w:r>
              <w:rPr>
                <w:rFonts w:ascii="Arial"/>
                <w:spacing w:val="1"/>
                <w:sz w:val="16"/>
              </w:rPr>
              <w:t xml:space="preserve"> </w:t>
            </w:r>
            <w:r>
              <w:rPr>
                <w:rFonts w:ascii="Arial"/>
                <w:sz w:val="16"/>
              </w:rPr>
              <w:t>assigned Federal award identifier number. If a changed/corrected</w:t>
            </w:r>
            <w:r>
              <w:rPr>
                <w:rFonts w:ascii="Arial"/>
                <w:spacing w:val="1"/>
                <w:sz w:val="16"/>
              </w:rPr>
              <w:t xml:space="preserve"> </w:t>
            </w:r>
            <w:r>
              <w:rPr>
                <w:rFonts w:ascii="Arial"/>
                <w:sz w:val="16"/>
              </w:rPr>
              <w:t>application, enter the Federal Identifier in accordance with agency</w:t>
            </w:r>
            <w:r>
              <w:rPr>
                <w:rFonts w:ascii="Arial"/>
                <w:spacing w:val="-42"/>
                <w:sz w:val="16"/>
              </w:rPr>
              <w:t xml:space="preserve"> </w:t>
            </w:r>
            <w:r>
              <w:rPr>
                <w:rFonts w:ascii="Arial"/>
                <w:sz w:val="16"/>
              </w:rPr>
              <w:t>instructions.</w:t>
            </w:r>
          </w:p>
        </w:tc>
        <w:tc>
          <w:tcPr>
            <w:tcW w:w="499" w:type="dxa"/>
            <w:vMerge/>
            <w:tcBorders>
              <w:top w:val="nil"/>
            </w:tcBorders>
          </w:tcPr>
          <w:p w:rsidR="007F60E1" w:rsidP="00322FF6" w14:paraId="23A3986D" w14:textId="77777777">
            <w:pPr>
              <w:rPr>
                <w:sz w:val="2"/>
                <w:szCs w:val="2"/>
              </w:rPr>
            </w:pPr>
          </w:p>
        </w:tc>
        <w:tc>
          <w:tcPr>
            <w:tcW w:w="4639" w:type="dxa"/>
            <w:vMerge/>
            <w:tcBorders>
              <w:top w:val="nil"/>
            </w:tcBorders>
          </w:tcPr>
          <w:p w:rsidR="007F60E1" w:rsidP="00322FF6" w14:paraId="561B5441" w14:textId="77777777">
            <w:pPr>
              <w:rPr>
                <w:sz w:val="2"/>
                <w:szCs w:val="2"/>
              </w:rPr>
            </w:pPr>
          </w:p>
        </w:tc>
      </w:tr>
      <w:tr w14:paraId="44474AEB" w14:textId="77777777" w:rsidTr="00322FF6">
        <w:tblPrEx>
          <w:tblW w:w="0" w:type="auto"/>
          <w:tblInd w:w="297" w:type="dxa"/>
          <w:tblLayout w:type="fixed"/>
          <w:tblCellMar>
            <w:left w:w="0" w:type="dxa"/>
            <w:right w:w="0" w:type="dxa"/>
          </w:tblCellMar>
          <w:tblLook w:val="01E0"/>
        </w:tblPrEx>
        <w:trPr>
          <w:trHeight w:hRule="exact" w:val="456"/>
        </w:trPr>
        <w:tc>
          <w:tcPr>
            <w:tcW w:w="535" w:type="dxa"/>
          </w:tcPr>
          <w:p w:rsidR="007F60E1" w:rsidP="00322FF6" w14:paraId="42DC8FCD" w14:textId="77777777">
            <w:pPr>
              <w:pStyle w:val="TableParagraph"/>
              <w:spacing w:line="178" w:lineRule="exact"/>
              <w:ind w:left="-1"/>
              <w:rPr>
                <w:rFonts w:ascii="Arial"/>
                <w:sz w:val="16"/>
              </w:rPr>
            </w:pPr>
            <w:r>
              <w:rPr>
                <w:rFonts w:ascii="Arial"/>
                <w:sz w:val="16"/>
              </w:rPr>
              <w:t>6.</w:t>
            </w:r>
          </w:p>
        </w:tc>
        <w:tc>
          <w:tcPr>
            <w:tcW w:w="5311" w:type="dxa"/>
          </w:tcPr>
          <w:p w:rsidR="007F60E1" w:rsidP="00322FF6" w14:paraId="22858CF5" w14:textId="77777777">
            <w:pPr>
              <w:pStyle w:val="TableParagraph"/>
              <w:spacing w:line="247" w:lineRule="auto"/>
              <w:ind w:left="-1" w:right="693"/>
              <w:rPr>
                <w:rFonts w:ascii="Arial"/>
                <w:sz w:val="16"/>
              </w:rPr>
            </w:pPr>
            <w:r>
              <w:rPr>
                <w:rFonts w:ascii="Arial"/>
                <w:b/>
                <w:sz w:val="16"/>
              </w:rPr>
              <w:t xml:space="preserve">Date Received by State: </w:t>
            </w:r>
            <w:r>
              <w:rPr>
                <w:rFonts w:ascii="Arial"/>
                <w:sz w:val="16"/>
              </w:rPr>
              <w:t>Leave this field blank. This date will be</w:t>
            </w:r>
            <w:r>
              <w:rPr>
                <w:rFonts w:ascii="Arial"/>
                <w:spacing w:val="-42"/>
                <w:sz w:val="16"/>
              </w:rPr>
              <w:t xml:space="preserve"> </w:t>
            </w:r>
            <w:r>
              <w:rPr>
                <w:rFonts w:ascii="Arial"/>
                <w:sz w:val="16"/>
              </w:rPr>
              <w:t>assigned</w:t>
            </w:r>
            <w:r>
              <w:rPr>
                <w:rFonts w:ascii="Arial"/>
                <w:spacing w:val="-3"/>
                <w:sz w:val="16"/>
              </w:rPr>
              <w:t xml:space="preserve"> </w:t>
            </w:r>
            <w:r>
              <w:rPr>
                <w:rFonts w:ascii="Arial"/>
                <w:sz w:val="16"/>
              </w:rPr>
              <w:t>by</w:t>
            </w:r>
            <w:r>
              <w:rPr>
                <w:rFonts w:ascii="Arial"/>
                <w:spacing w:val="-1"/>
                <w:sz w:val="16"/>
              </w:rPr>
              <w:t xml:space="preserve"> </w:t>
            </w:r>
            <w:r>
              <w:rPr>
                <w:rFonts w:ascii="Arial"/>
                <w:sz w:val="16"/>
              </w:rPr>
              <w:t>the</w:t>
            </w:r>
            <w:r>
              <w:rPr>
                <w:rFonts w:ascii="Arial"/>
                <w:spacing w:val="-2"/>
                <w:sz w:val="16"/>
              </w:rPr>
              <w:t xml:space="preserve"> </w:t>
            </w:r>
            <w:r>
              <w:rPr>
                <w:rFonts w:ascii="Arial"/>
                <w:sz w:val="16"/>
              </w:rPr>
              <w:t>State,</w:t>
            </w:r>
            <w:r>
              <w:rPr>
                <w:rFonts w:ascii="Arial"/>
                <w:spacing w:val="-1"/>
                <w:sz w:val="16"/>
              </w:rPr>
              <w:t xml:space="preserve"> </w:t>
            </w:r>
            <w:r>
              <w:rPr>
                <w:rFonts w:ascii="Arial"/>
                <w:sz w:val="16"/>
              </w:rPr>
              <w:t>if</w:t>
            </w:r>
            <w:r>
              <w:rPr>
                <w:rFonts w:ascii="Arial"/>
                <w:spacing w:val="-1"/>
                <w:sz w:val="16"/>
              </w:rPr>
              <w:t xml:space="preserve"> </w:t>
            </w:r>
            <w:r>
              <w:rPr>
                <w:rFonts w:ascii="Arial"/>
                <w:sz w:val="16"/>
              </w:rPr>
              <w:t>applicable.</w:t>
            </w:r>
          </w:p>
        </w:tc>
        <w:tc>
          <w:tcPr>
            <w:tcW w:w="499" w:type="dxa"/>
            <w:vMerge/>
            <w:tcBorders>
              <w:top w:val="nil"/>
            </w:tcBorders>
          </w:tcPr>
          <w:p w:rsidR="007F60E1" w:rsidP="00322FF6" w14:paraId="787D528A" w14:textId="77777777">
            <w:pPr>
              <w:rPr>
                <w:sz w:val="2"/>
                <w:szCs w:val="2"/>
              </w:rPr>
            </w:pPr>
          </w:p>
        </w:tc>
        <w:tc>
          <w:tcPr>
            <w:tcW w:w="4639" w:type="dxa"/>
            <w:vMerge/>
            <w:tcBorders>
              <w:top w:val="nil"/>
            </w:tcBorders>
          </w:tcPr>
          <w:p w:rsidR="007F60E1" w:rsidP="00322FF6" w14:paraId="7AD47988" w14:textId="77777777">
            <w:pPr>
              <w:rPr>
                <w:sz w:val="2"/>
                <w:szCs w:val="2"/>
              </w:rPr>
            </w:pPr>
          </w:p>
        </w:tc>
      </w:tr>
      <w:tr w14:paraId="35E6992C" w14:textId="77777777" w:rsidTr="00322FF6">
        <w:tblPrEx>
          <w:tblW w:w="0" w:type="auto"/>
          <w:tblInd w:w="297" w:type="dxa"/>
          <w:tblLayout w:type="fixed"/>
          <w:tblCellMar>
            <w:left w:w="0" w:type="dxa"/>
            <w:right w:w="0" w:type="dxa"/>
          </w:tblCellMar>
          <w:tblLook w:val="01E0"/>
        </w:tblPrEx>
        <w:trPr>
          <w:trHeight w:hRule="exact" w:val="446"/>
        </w:trPr>
        <w:tc>
          <w:tcPr>
            <w:tcW w:w="535" w:type="dxa"/>
          </w:tcPr>
          <w:p w:rsidR="007F60E1" w:rsidP="00322FF6" w14:paraId="7E120497" w14:textId="77777777">
            <w:pPr>
              <w:pStyle w:val="TableParagraph"/>
              <w:spacing w:line="178" w:lineRule="exact"/>
              <w:ind w:left="-1"/>
              <w:rPr>
                <w:rFonts w:ascii="Arial"/>
                <w:sz w:val="16"/>
              </w:rPr>
            </w:pPr>
            <w:r>
              <w:rPr>
                <w:rFonts w:ascii="Arial"/>
                <w:sz w:val="16"/>
              </w:rPr>
              <w:t>7.</w:t>
            </w:r>
          </w:p>
        </w:tc>
        <w:tc>
          <w:tcPr>
            <w:tcW w:w="5311" w:type="dxa"/>
          </w:tcPr>
          <w:p w:rsidR="007F60E1" w:rsidP="00322FF6" w14:paraId="1447124A" w14:textId="77777777">
            <w:pPr>
              <w:pStyle w:val="TableParagraph"/>
              <w:spacing w:line="247" w:lineRule="auto"/>
              <w:ind w:left="-1" w:right="356"/>
              <w:rPr>
                <w:rFonts w:ascii="Arial"/>
                <w:sz w:val="16"/>
              </w:rPr>
            </w:pPr>
            <w:r>
              <w:rPr>
                <w:rFonts w:ascii="Arial"/>
                <w:b/>
                <w:sz w:val="16"/>
              </w:rPr>
              <w:t xml:space="preserve">State Application Identifier: </w:t>
            </w:r>
            <w:r>
              <w:rPr>
                <w:rFonts w:ascii="Arial"/>
                <w:sz w:val="16"/>
              </w:rPr>
              <w:t>Leave this field blank. This identifier will</w:t>
            </w:r>
            <w:r>
              <w:rPr>
                <w:rFonts w:ascii="Arial"/>
                <w:spacing w:val="-42"/>
                <w:sz w:val="16"/>
              </w:rPr>
              <w:t xml:space="preserve"> </w:t>
            </w:r>
            <w:r>
              <w:rPr>
                <w:rFonts w:ascii="Arial"/>
                <w:sz w:val="16"/>
              </w:rPr>
              <w:t>be</w:t>
            </w:r>
            <w:r>
              <w:rPr>
                <w:rFonts w:ascii="Arial"/>
                <w:spacing w:val="-1"/>
                <w:sz w:val="16"/>
              </w:rPr>
              <w:t xml:space="preserve"> </w:t>
            </w:r>
            <w:r>
              <w:rPr>
                <w:rFonts w:ascii="Arial"/>
                <w:sz w:val="16"/>
              </w:rPr>
              <w:t>assigned by the</w:t>
            </w:r>
            <w:r>
              <w:rPr>
                <w:rFonts w:ascii="Arial"/>
                <w:spacing w:val="-3"/>
                <w:sz w:val="16"/>
              </w:rPr>
              <w:t xml:space="preserve"> </w:t>
            </w:r>
            <w:r>
              <w:rPr>
                <w:rFonts w:ascii="Arial"/>
                <w:sz w:val="16"/>
              </w:rPr>
              <w:t>State,</w:t>
            </w:r>
            <w:r>
              <w:rPr>
                <w:rFonts w:ascii="Arial"/>
                <w:spacing w:val="2"/>
                <w:sz w:val="16"/>
              </w:rPr>
              <w:t xml:space="preserve"> </w:t>
            </w:r>
            <w:r>
              <w:rPr>
                <w:rFonts w:ascii="Arial"/>
                <w:sz w:val="16"/>
              </w:rPr>
              <w:t>if</w:t>
            </w:r>
            <w:r>
              <w:rPr>
                <w:rFonts w:ascii="Arial"/>
                <w:spacing w:val="2"/>
                <w:sz w:val="16"/>
              </w:rPr>
              <w:t xml:space="preserve"> </w:t>
            </w:r>
            <w:r>
              <w:rPr>
                <w:rFonts w:ascii="Arial"/>
                <w:sz w:val="16"/>
              </w:rPr>
              <w:t>applicable.</w:t>
            </w:r>
          </w:p>
        </w:tc>
        <w:tc>
          <w:tcPr>
            <w:tcW w:w="499" w:type="dxa"/>
            <w:vMerge/>
            <w:tcBorders>
              <w:top w:val="nil"/>
            </w:tcBorders>
          </w:tcPr>
          <w:p w:rsidR="007F60E1" w:rsidP="00322FF6" w14:paraId="0595570F" w14:textId="77777777">
            <w:pPr>
              <w:rPr>
                <w:sz w:val="2"/>
                <w:szCs w:val="2"/>
              </w:rPr>
            </w:pPr>
          </w:p>
        </w:tc>
        <w:tc>
          <w:tcPr>
            <w:tcW w:w="4639" w:type="dxa"/>
            <w:vMerge/>
            <w:tcBorders>
              <w:top w:val="nil"/>
            </w:tcBorders>
          </w:tcPr>
          <w:p w:rsidR="007F60E1" w:rsidP="00322FF6" w14:paraId="4D399A70" w14:textId="77777777">
            <w:pPr>
              <w:rPr>
                <w:sz w:val="2"/>
                <w:szCs w:val="2"/>
              </w:rPr>
            </w:pPr>
          </w:p>
        </w:tc>
      </w:tr>
      <w:tr w14:paraId="552EC301" w14:textId="77777777" w:rsidTr="00322FF6">
        <w:tblPrEx>
          <w:tblW w:w="0" w:type="auto"/>
          <w:tblInd w:w="297" w:type="dxa"/>
          <w:tblLayout w:type="fixed"/>
          <w:tblCellMar>
            <w:left w:w="0" w:type="dxa"/>
            <w:right w:w="0" w:type="dxa"/>
          </w:tblCellMar>
          <w:tblLook w:val="01E0"/>
        </w:tblPrEx>
        <w:trPr>
          <w:trHeight w:hRule="exact" w:val="276"/>
        </w:trPr>
        <w:tc>
          <w:tcPr>
            <w:tcW w:w="535" w:type="dxa"/>
          </w:tcPr>
          <w:p w:rsidR="007F60E1" w:rsidP="00322FF6" w14:paraId="6A8F08B2" w14:textId="77777777">
            <w:pPr>
              <w:pStyle w:val="TableParagraph"/>
              <w:spacing w:line="180" w:lineRule="exact"/>
              <w:ind w:left="-1"/>
              <w:rPr>
                <w:rFonts w:ascii="Arial"/>
                <w:sz w:val="16"/>
              </w:rPr>
            </w:pPr>
            <w:r>
              <w:rPr>
                <w:rFonts w:ascii="Arial"/>
                <w:sz w:val="16"/>
              </w:rPr>
              <w:t>8.</w:t>
            </w:r>
          </w:p>
        </w:tc>
        <w:tc>
          <w:tcPr>
            <w:tcW w:w="5311" w:type="dxa"/>
            <w:vMerge w:val="restart"/>
          </w:tcPr>
          <w:p w:rsidR="007F60E1" w:rsidP="00322FF6" w14:paraId="0C4D7B18" w14:textId="77777777">
            <w:pPr>
              <w:pStyle w:val="TableParagraph"/>
              <w:spacing w:line="244" w:lineRule="auto"/>
              <w:ind w:left="-1" w:right="293"/>
              <w:rPr>
                <w:rFonts w:ascii="Arial"/>
                <w:sz w:val="16"/>
              </w:rPr>
            </w:pPr>
            <w:r>
              <w:rPr>
                <w:rFonts w:ascii="Arial"/>
                <w:b/>
                <w:sz w:val="16"/>
              </w:rPr>
              <w:t>Applicant Information</w:t>
            </w:r>
            <w:r>
              <w:rPr>
                <w:rFonts w:ascii="Arial"/>
                <w:sz w:val="16"/>
              </w:rPr>
              <w:t>: Enter the following in accordance with agency</w:t>
            </w:r>
            <w:r>
              <w:rPr>
                <w:rFonts w:ascii="Arial"/>
                <w:spacing w:val="-42"/>
                <w:sz w:val="16"/>
              </w:rPr>
              <w:t xml:space="preserve"> </w:t>
            </w:r>
            <w:r>
              <w:rPr>
                <w:rFonts w:ascii="Arial"/>
                <w:sz w:val="16"/>
              </w:rPr>
              <w:t>instructions:</w:t>
            </w:r>
          </w:p>
          <w:p w:rsidR="007F60E1" w:rsidP="00322FF6" w14:paraId="137806D0" w14:textId="77777777">
            <w:pPr>
              <w:pStyle w:val="TableParagraph"/>
              <w:spacing w:before="40"/>
              <w:ind w:left="-1" w:right="212"/>
              <w:rPr>
                <w:rFonts w:ascii="Arial"/>
                <w:sz w:val="16"/>
              </w:rPr>
            </w:pPr>
            <w:r>
              <w:rPr>
                <w:rFonts w:ascii="Arial"/>
                <w:b/>
                <w:sz w:val="16"/>
              </w:rPr>
              <w:t>a. Legal Name</w:t>
            </w:r>
            <w:r>
              <w:rPr>
                <w:rFonts w:ascii="Arial"/>
                <w:sz w:val="16"/>
              </w:rPr>
              <w:t>: (Required): Enter the legal name of the applicant that will</w:t>
            </w:r>
            <w:r>
              <w:rPr>
                <w:rFonts w:ascii="Arial"/>
                <w:spacing w:val="1"/>
                <w:sz w:val="16"/>
              </w:rPr>
              <w:t xml:space="preserve"> </w:t>
            </w:r>
            <w:r>
              <w:rPr>
                <w:rFonts w:ascii="Arial"/>
                <w:sz w:val="16"/>
              </w:rPr>
              <w:t xml:space="preserve">undertake the assistance activity. This is the organization that </w:t>
            </w:r>
            <w:r>
              <w:rPr>
                <w:rFonts w:ascii="Arial"/>
                <w:spacing w:val="-42"/>
                <w:sz w:val="16"/>
              </w:rPr>
              <w:t xml:space="preserve">   </w:t>
            </w:r>
            <w:r>
              <w:rPr>
                <w:rFonts w:ascii="Arial"/>
                <w:sz w:val="16"/>
              </w:rPr>
              <w:t>has registered with the System for Award Management (SAM). Information</w:t>
            </w:r>
            <w:r>
              <w:rPr>
                <w:rFonts w:ascii="Arial"/>
                <w:spacing w:val="1"/>
                <w:sz w:val="16"/>
              </w:rPr>
              <w:t xml:space="preserve"> </w:t>
            </w:r>
            <w:r>
              <w:rPr>
                <w:rFonts w:ascii="Arial"/>
                <w:sz w:val="16"/>
              </w:rPr>
              <w:t>on</w:t>
            </w:r>
            <w:r>
              <w:rPr>
                <w:rFonts w:ascii="Arial"/>
                <w:spacing w:val="-2"/>
                <w:sz w:val="16"/>
              </w:rPr>
              <w:t xml:space="preserve"> </w:t>
            </w:r>
            <w:r>
              <w:rPr>
                <w:rFonts w:ascii="Arial"/>
                <w:sz w:val="16"/>
              </w:rPr>
              <w:t>registering</w:t>
            </w:r>
            <w:r>
              <w:rPr>
                <w:rFonts w:ascii="Arial"/>
                <w:spacing w:val="-4"/>
                <w:sz w:val="16"/>
              </w:rPr>
              <w:t xml:space="preserve"> </w:t>
            </w:r>
            <w:r>
              <w:rPr>
                <w:rFonts w:ascii="Arial"/>
                <w:sz w:val="16"/>
              </w:rPr>
              <w:t>with</w:t>
            </w:r>
            <w:r>
              <w:rPr>
                <w:rFonts w:ascii="Arial"/>
                <w:spacing w:val="-2"/>
                <w:sz w:val="16"/>
              </w:rPr>
              <w:t xml:space="preserve"> </w:t>
            </w:r>
            <w:r>
              <w:rPr>
                <w:rFonts w:ascii="Arial"/>
                <w:sz w:val="16"/>
              </w:rPr>
              <w:t>SAM</w:t>
            </w:r>
            <w:r>
              <w:rPr>
                <w:rFonts w:ascii="Arial"/>
                <w:spacing w:val="-4"/>
                <w:sz w:val="16"/>
              </w:rPr>
              <w:t xml:space="preserve"> </w:t>
            </w:r>
            <w:r>
              <w:rPr>
                <w:rFonts w:ascii="Arial"/>
                <w:sz w:val="16"/>
              </w:rPr>
              <w:t>may</w:t>
            </w:r>
            <w:r>
              <w:rPr>
                <w:rFonts w:ascii="Arial"/>
                <w:spacing w:val="-3"/>
                <w:sz w:val="16"/>
              </w:rPr>
              <w:t xml:space="preserve"> </w:t>
            </w:r>
            <w:r>
              <w:rPr>
                <w:rFonts w:ascii="Arial"/>
                <w:sz w:val="16"/>
              </w:rPr>
              <w:t>be</w:t>
            </w:r>
            <w:r>
              <w:rPr>
                <w:rFonts w:ascii="Arial"/>
                <w:spacing w:val="-2"/>
                <w:sz w:val="16"/>
              </w:rPr>
              <w:t xml:space="preserve"> </w:t>
            </w:r>
            <w:r>
              <w:rPr>
                <w:rFonts w:ascii="Arial"/>
                <w:sz w:val="16"/>
              </w:rPr>
              <w:t>obtained</w:t>
            </w:r>
            <w:r>
              <w:rPr>
                <w:rFonts w:ascii="Arial"/>
                <w:spacing w:val="-1"/>
                <w:sz w:val="16"/>
              </w:rPr>
              <w:t xml:space="preserve"> </w:t>
            </w:r>
            <w:r>
              <w:rPr>
                <w:rFonts w:ascii="Arial"/>
                <w:sz w:val="16"/>
              </w:rPr>
              <w:t>by</w:t>
            </w:r>
            <w:r>
              <w:rPr>
                <w:rFonts w:ascii="Arial"/>
                <w:spacing w:val="-3"/>
                <w:sz w:val="16"/>
              </w:rPr>
              <w:t xml:space="preserve"> </w:t>
            </w:r>
            <w:r>
              <w:rPr>
                <w:rFonts w:ascii="Arial"/>
                <w:sz w:val="16"/>
              </w:rPr>
              <w:t>visiting</w:t>
            </w:r>
            <w:r>
              <w:rPr>
                <w:rFonts w:ascii="Arial"/>
                <w:spacing w:val="-1"/>
                <w:sz w:val="16"/>
              </w:rPr>
              <w:t xml:space="preserve"> </w:t>
            </w:r>
            <w:hyperlink r:id="rId50">
              <w:r>
                <w:rPr>
                  <w:rFonts w:ascii="Arial"/>
                  <w:sz w:val="16"/>
                </w:rPr>
                <w:t>SAM.gov.</w:t>
              </w:r>
            </w:hyperlink>
          </w:p>
        </w:tc>
        <w:tc>
          <w:tcPr>
            <w:tcW w:w="499" w:type="dxa"/>
            <w:vMerge/>
            <w:tcBorders>
              <w:top w:val="nil"/>
            </w:tcBorders>
          </w:tcPr>
          <w:p w:rsidR="007F60E1" w:rsidP="00322FF6" w14:paraId="7EAA0AC9" w14:textId="77777777">
            <w:pPr>
              <w:rPr>
                <w:sz w:val="2"/>
                <w:szCs w:val="2"/>
              </w:rPr>
            </w:pPr>
          </w:p>
        </w:tc>
        <w:tc>
          <w:tcPr>
            <w:tcW w:w="4639" w:type="dxa"/>
            <w:vMerge/>
            <w:tcBorders>
              <w:top w:val="nil"/>
            </w:tcBorders>
          </w:tcPr>
          <w:p w:rsidR="007F60E1" w:rsidP="00322FF6" w14:paraId="5C6CCE2F" w14:textId="77777777">
            <w:pPr>
              <w:rPr>
                <w:sz w:val="2"/>
                <w:szCs w:val="2"/>
              </w:rPr>
            </w:pPr>
          </w:p>
        </w:tc>
      </w:tr>
      <w:tr w14:paraId="79597B6C" w14:textId="77777777" w:rsidTr="00322FF6">
        <w:tblPrEx>
          <w:tblW w:w="0" w:type="auto"/>
          <w:tblInd w:w="297" w:type="dxa"/>
          <w:tblLayout w:type="fixed"/>
          <w:tblCellMar>
            <w:left w:w="0" w:type="dxa"/>
            <w:right w:w="0" w:type="dxa"/>
          </w:tblCellMar>
          <w:tblLook w:val="01E0"/>
        </w:tblPrEx>
        <w:trPr>
          <w:trHeight w:hRule="exact" w:val="970"/>
        </w:trPr>
        <w:tc>
          <w:tcPr>
            <w:tcW w:w="535" w:type="dxa"/>
            <w:vMerge w:val="restart"/>
          </w:tcPr>
          <w:p w:rsidR="007F60E1" w:rsidP="00322FF6" w14:paraId="7DFBE6B6" w14:textId="77777777">
            <w:pPr>
              <w:pStyle w:val="TableParagraph"/>
              <w:rPr>
                <w:rFonts w:ascii="Times New Roman"/>
                <w:sz w:val="16"/>
              </w:rPr>
            </w:pPr>
          </w:p>
        </w:tc>
        <w:tc>
          <w:tcPr>
            <w:tcW w:w="5311" w:type="dxa"/>
            <w:vMerge/>
            <w:tcBorders>
              <w:top w:val="nil"/>
            </w:tcBorders>
          </w:tcPr>
          <w:p w:rsidR="007F60E1" w:rsidP="00322FF6" w14:paraId="43CEBCCB" w14:textId="77777777">
            <w:pPr>
              <w:rPr>
                <w:sz w:val="2"/>
                <w:szCs w:val="2"/>
              </w:rPr>
            </w:pPr>
          </w:p>
        </w:tc>
        <w:tc>
          <w:tcPr>
            <w:tcW w:w="499" w:type="dxa"/>
            <w:vMerge/>
            <w:tcBorders>
              <w:top w:val="nil"/>
            </w:tcBorders>
          </w:tcPr>
          <w:p w:rsidR="007F60E1" w:rsidP="00322FF6" w14:paraId="6D2D8824" w14:textId="77777777">
            <w:pPr>
              <w:rPr>
                <w:sz w:val="2"/>
                <w:szCs w:val="2"/>
              </w:rPr>
            </w:pPr>
          </w:p>
        </w:tc>
        <w:tc>
          <w:tcPr>
            <w:tcW w:w="4639" w:type="dxa"/>
            <w:vMerge/>
            <w:tcBorders>
              <w:top w:val="nil"/>
            </w:tcBorders>
          </w:tcPr>
          <w:p w:rsidR="007F60E1" w:rsidP="00322FF6" w14:paraId="06CCC977" w14:textId="77777777">
            <w:pPr>
              <w:rPr>
                <w:sz w:val="2"/>
                <w:szCs w:val="2"/>
              </w:rPr>
            </w:pPr>
          </w:p>
        </w:tc>
      </w:tr>
      <w:tr w14:paraId="32C256B2" w14:textId="77777777" w:rsidTr="00322FF6">
        <w:tblPrEx>
          <w:tblW w:w="0" w:type="auto"/>
          <w:tblInd w:w="297" w:type="dxa"/>
          <w:tblLayout w:type="fixed"/>
          <w:tblCellMar>
            <w:left w:w="0" w:type="dxa"/>
            <w:right w:w="0" w:type="dxa"/>
          </w:tblCellMar>
          <w:tblLook w:val="01E0"/>
        </w:tblPrEx>
        <w:trPr>
          <w:trHeight w:hRule="exact" w:val="78"/>
        </w:trPr>
        <w:tc>
          <w:tcPr>
            <w:tcW w:w="535" w:type="dxa"/>
            <w:vMerge/>
            <w:tcBorders>
              <w:top w:val="nil"/>
            </w:tcBorders>
          </w:tcPr>
          <w:p w:rsidR="007F60E1" w:rsidP="00322FF6" w14:paraId="78E0C9FA" w14:textId="77777777">
            <w:pPr>
              <w:rPr>
                <w:sz w:val="2"/>
                <w:szCs w:val="2"/>
              </w:rPr>
            </w:pPr>
          </w:p>
        </w:tc>
        <w:tc>
          <w:tcPr>
            <w:tcW w:w="5311" w:type="dxa"/>
            <w:vMerge/>
            <w:tcBorders>
              <w:top w:val="nil"/>
            </w:tcBorders>
          </w:tcPr>
          <w:p w:rsidR="007F60E1" w:rsidP="00322FF6" w14:paraId="62B183D0" w14:textId="77777777">
            <w:pPr>
              <w:rPr>
                <w:sz w:val="2"/>
                <w:szCs w:val="2"/>
              </w:rPr>
            </w:pPr>
          </w:p>
        </w:tc>
        <w:tc>
          <w:tcPr>
            <w:tcW w:w="499" w:type="dxa"/>
            <w:vMerge w:val="restart"/>
          </w:tcPr>
          <w:p w:rsidR="007F60E1" w:rsidP="00322FF6" w14:paraId="4F1AB67A" w14:textId="77777777">
            <w:pPr>
              <w:pStyle w:val="TableParagraph"/>
              <w:spacing w:line="178" w:lineRule="exact"/>
              <w:ind w:left="-1"/>
              <w:rPr>
                <w:rFonts w:ascii="Arial"/>
                <w:sz w:val="16"/>
              </w:rPr>
            </w:pPr>
            <w:r>
              <w:rPr>
                <w:rFonts w:ascii="Arial"/>
                <w:sz w:val="16"/>
              </w:rPr>
              <w:t>17.</w:t>
            </w:r>
          </w:p>
        </w:tc>
        <w:tc>
          <w:tcPr>
            <w:tcW w:w="4639" w:type="dxa"/>
            <w:vMerge w:val="restart"/>
          </w:tcPr>
          <w:p w:rsidR="007F60E1" w:rsidP="00322FF6" w14:paraId="4ED74015" w14:textId="77777777">
            <w:pPr>
              <w:pStyle w:val="TableParagraph"/>
              <w:spacing w:line="244" w:lineRule="auto"/>
              <w:ind w:left="-1" w:right="181"/>
              <w:rPr>
                <w:rFonts w:ascii="Arial"/>
                <w:sz w:val="16"/>
              </w:rPr>
            </w:pPr>
            <w:r>
              <w:rPr>
                <w:rFonts w:ascii="Arial"/>
                <w:b/>
                <w:sz w:val="16"/>
              </w:rPr>
              <w:t>Proposed Project Start and End Dates</w:t>
            </w:r>
            <w:r>
              <w:rPr>
                <w:rFonts w:ascii="Arial"/>
                <w:sz w:val="16"/>
              </w:rPr>
              <w:t>: (Required) Enter the</w:t>
            </w:r>
            <w:r>
              <w:rPr>
                <w:rFonts w:ascii="Arial"/>
                <w:spacing w:val="-42"/>
                <w:sz w:val="16"/>
              </w:rPr>
              <w:t xml:space="preserve"> </w:t>
            </w:r>
            <w:r>
              <w:rPr>
                <w:rFonts w:ascii="Arial"/>
                <w:sz w:val="16"/>
              </w:rPr>
              <w:t>proposed</w:t>
            </w:r>
            <w:r>
              <w:rPr>
                <w:rFonts w:ascii="Arial"/>
                <w:spacing w:val="-1"/>
                <w:sz w:val="16"/>
              </w:rPr>
              <w:t xml:space="preserve"> </w:t>
            </w:r>
            <w:r>
              <w:rPr>
                <w:rFonts w:ascii="Arial"/>
                <w:sz w:val="16"/>
              </w:rPr>
              <w:t>start</w:t>
            </w:r>
            <w:r>
              <w:rPr>
                <w:rFonts w:ascii="Arial"/>
                <w:spacing w:val="2"/>
                <w:sz w:val="16"/>
              </w:rPr>
              <w:t xml:space="preserve"> </w:t>
            </w:r>
            <w:r>
              <w:rPr>
                <w:rFonts w:ascii="Arial"/>
                <w:sz w:val="16"/>
              </w:rPr>
              <w:t>date</w:t>
            </w:r>
            <w:r>
              <w:rPr>
                <w:rFonts w:ascii="Arial"/>
                <w:spacing w:val="-1"/>
                <w:sz w:val="16"/>
              </w:rPr>
              <w:t xml:space="preserve"> </w:t>
            </w:r>
            <w:r>
              <w:rPr>
                <w:rFonts w:ascii="Arial"/>
                <w:sz w:val="16"/>
              </w:rPr>
              <w:t>and end</w:t>
            </w:r>
            <w:r>
              <w:rPr>
                <w:rFonts w:ascii="Arial"/>
                <w:spacing w:val="-1"/>
                <w:sz w:val="16"/>
              </w:rPr>
              <w:t xml:space="preserve"> </w:t>
            </w:r>
            <w:r>
              <w:rPr>
                <w:rFonts w:ascii="Arial"/>
                <w:sz w:val="16"/>
              </w:rPr>
              <w:t>date</w:t>
            </w:r>
            <w:r>
              <w:rPr>
                <w:rFonts w:ascii="Arial"/>
                <w:spacing w:val="-2"/>
                <w:sz w:val="16"/>
              </w:rPr>
              <w:t xml:space="preserve"> </w:t>
            </w:r>
            <w:r>
              <w:rPr>
                <w:rFonts w:ascii="Arial"/>
                <w:sz w:val="16"/>
              </w:rPr>
              <w:t>of</w:t>
            </w:r>
            <w:r>
              <w:rPr>
                <w:rFonts w:ascii="Arial"/>
                <w:spacing w:val="1"/>
                <w:sz w:val="16"/>
              </w:rPr>
              <w:t xml:space="preserve"> </w:t>
            </w:r>
            <w:r>
              <w:rPr>
                <w:rFonts w:ascii="Arial"/>
                <w:sz w:val="16"/>
              </w:rPr>
              <w:t>the</w:t>
            </w:r>
            <w:r>
              <w:rPr>
                <w:rFonts w:ascii="Arial"/>
                <w:spacing w:val="-2"/>
                <w:sz w:val="16"/>
              </w:rPr>
              <w:t xml:space="preserve"> </w:t>
            </w:r>
            <w:r>
              <w:rPr>
                <w:rFonts w:ascii="Arial"/>
                <w:sz w:val="16"/>
              </w:rPr>
              <w:t>project.</w:t>
            </w:r>
          </w:p>
        </w:tc>
      </w:tr>
      <w:tr w14:paraId="18D56AD9" w14:textId="77777777" w:rsidTr="00322FF6">
        <w:tblPrEx>
          <w:tblW w:w="0" w:type="auto"/>
          <w:tblInd w:w="297" w:type="dxa"/>
          <w:tblLayout w:type="fixed"/>
          <w:tblCellMar>
            <w:left w:w="0" w:type="dxa"/>
            <w:right w:w="0" w:type="dxa"/>
          </w:tblCellMar>
          <w:tblLook w:val="01E0"/>
        </w:tblPrEx>
        <w:trPr>
          <w:trHeight w:hRule="exact" w:val="421"/>
        </w:trPr>
        <w:tc>
          <w:tcPr>
            <w:tcW w:w="535" w:type="dxa"/>
            <w:vMerge/>
            <w:tcBorders>
              <w:top w:val="nil"/>
            </w:tcBorders>
          </w:tcPr>
          <w:p w:rsidR="007F60E1" w:rsidP="00322FF6" w14:paraId="6484C82C" w14:textId="77777777">
            <w:pPr>
              <w:rPr>
                <w:sz w:val="2"/>
                <w:szCs w:val="2"/>
              </w:rPr>
            </w:pPr>
          </w:p>
        </w:tc>
        <w:tc>
          <w:tcPr>
            <w:tcW w:w="5311" w:type="dxa"/>
            <w:vMerge w:val="restart"/>
          </w:tcPr>
          <w:p w:rsidR="007F60E1" w:rsidP="00322FF6" w14:paraId="55003432" w14:textId="77777777">
            <w:pPr>
              <w:pStyle w:val="TableParagraph"/>
              <w:spacing w:line="242" w:lineRule="auto"/>
              <w:ind w:left="-1" w:right="133"/>
              <w:rPr>
                <w:rFonts w:ascii="Arial"/>
                <w:sz w:val="16"/>
              </w:rPr>
            </w:pPr>
            <w:r>
              <w:rPr>
                <w:rFonts w:ascii="Arial"/>
                <w:b/>
                <w:sz w:val="16"/>
              </w:rPr>
              <w:t xml:space="preserve">b. Employer/Taxpayer Number (EIN/TIN): </w:t>
            </w:r>
            <w:r>
              <w:rPr>
                <w:rFonts w:ascii="Arial"/>
                <w:sz w:val="16"/>
              </w:rPr>
              <w:t>(Required): Enter the</w:t>
            </w:r>
            <w:r>
              <w:rPr>
                <w:rFonts w:ascii="Arial"/>
                <w:spacing w:val="1"/>
                <w:sz w:val="16"/>
              </w:rPr>
              <w:t xml:space="preserve"> </w:t>
            </w:r>
            <w:r>
              <w:rPr>
                <w:rFonts w:ascii="Arial"/>
                <w:sz w:val="16"/>
              </w:rPr>
              <w:t>Employer or Taxpayer Identification Number (EIN or TIN) as assigned by</w:t>
            </w:r>
            <w:r>
              <w:rPr>
                <w:rFonts w:ascii="Arial"/>
                <w:spacing w:val="-42"/>
                <w:sz w:val="16"/>
              </w:rPr>
              <w:t xml:space="preserve"> </w:t>
            </w:r>
            <w:r>
              <w:rPr>
                <w:rFonts w:ascii="Arial"/>
                <w:sz w:val="16"/>
              </w:rPr>
              <w:t>the</w:t>
            </w:r>
            <w:r>
              <w:rPr>
                <w:rFonts w:ascii="Arial"/>
                <w:spacing w:val="-2"/>
                <w:sz w:val="16"/>
              </w:rPr>
              <w:t xml:space="preserve"> </w:t>
            </w:r>
            <w:r>
              <w:rPr>
                <w:rFonts w:ascii="Arial"/>
                <w:sz w:val="16"/>
              </w:rPr>
              <w:t>Internal</w:t>
            </w:r>
            <w:r>
              <w:rPr>
                <w:rFonts w:ascii="Arial"/>
                <w:spacing w:val="-1"/>
                <w:sz w:val="16"/>
              </w:rPr>
              <w:t xml:space="preserve"> </w:t>
            </w:r>
            <w:r>
              <w:rPr>
                <w:rFonts w:ascii="Arial"/>
                <w:sz w:val="16"/>
              </w:rPr>
              <w:t>Revenue</w:t>
            </w:r>
            <w:r>
              <w:rPr>
                <w:rFonts w:ascii="Arial"/>
                <w:spacing w:val="-2"/>
                <w:sz w:val="16"/>
              </w:rPr>
              <w:t xml:space="preserve"> </w:t>
            </w:r>
            <w:r>
              <w:rPr>
                <w:rFonts w:ascii="Arial"/>
                <w:sz w:val="16"/>
              </w:rPr>
              <w:t>Service.</w:t>
            </w:r>
            <w:r>
              <w:rPr>
                <w:rFonts w:ascii="Arial"/>
                <w:spacing w:val="-3"/>
                <w:sz w:val="16"/>
              </w:rPr>
              <w:t xml:space="preserve"> </w:t>
            </w:r>
            <w:r>
              <w:rPr>
                <w:rFonts w:ascii="Arial"/>
                <w:sz w:val="16"/>
              </w:rPr>
              <w:t>If</w:t>
            </w:r>
            <w:r>
              <w:rPr>
                <w:rFonts w:ascii="Arial"/>
                <w:spacing w:val="-3"/>
                <w:sz w:val="16"/>
              </w:rPr>
              <w:t xml:space="preserve"> </w:t>
            </w:r>
            <w:r>
              <w:rPr>
                <w:rFonts w:ascii="Arial"/>
                <w:sz w:val="16"/>
              </w:rPr>
              <w:t>your</w:t>
            </w:r>
            <w:r>
              <w:rPr>
                <w:rFonts w:ascii="Arial"/>
                <w:spacing w:val="-2"/>
                <w:sz w:val="16"/>
              </w:rPr>
              <w:t xml:space="preserve"> </w:t>
            </w:r>
            <w:r>
              <w:rPr>
                <w:rFonts w:ascii="Arial"/>
                <w:sz w:val="16"/>
              </w:rPr>
              <w:t>organization</w:t>
            </w:r>
            <w:r>
              <w:rPr>
                <w:rFonts w:ascii="Arial"/>
                <w:spacing w:val="-2"/>
                <w:sz w:val="16"/>
              </w:rPr>
              <w:t xml:space="preserve"> </w:t>
            </w:r>
            <w:r>
              <w:rPr>
                <w:rFonts w:ascii="Arial"/>
                <w:sz w:val="16"/>
              </w:rPr>
              <w:t>is</w:t>
            </w:r>
            <w:r>
              <w:rPr>
                <w:rFonts w:ascii="Arial"/>
                <w:spacing w:val="-2"/>
                <w:sz w:val="16"/>
              </w:rPr>
              <w:t xml:space="preserve"> </w:t>
            </w:r>
            <w:r>
              <w:rPr>
                <w:rFonts w:ascii="Arial"/>
                <w:sz w:val="16"/>
              </w:rPr>
              <w:t>not</w:t>
            </w:r>
            <w:r>
              <w:rPr>
                <w:rFonts w:ascii="Arial"/>
                <w:spacing w:val="-2"/>
                <w:sz w:val="16"/>
              </w:rPr>
              <w:t xml:space="preserve"> </w:t>
            </w:r>
            <w:r>
              <w:rPr>
                <w:rFonts w:ascii="Arial"/>
                <w:sz w:val="16"/>
              </w:rPr>
              <w:t>in</w:t>
            </w:r>
            <w:r>
              <w:rPr>
                <w:rFonts w:ascii="Arial"/>
                <w:spacing w:val="-4"/>
                <w:sz w:val="16"/>
              </w:rPr>
              <w:t xml:space="preserve"> </w:t>
            </w:r>
            <w:r>
              <w:rPr>
                <w:rFonts w:ascii="Arial"/>
                <w:sz w:val="16"/>
              </w:rPr>
              <w:t>the</w:t>
            </w:r>
            <w:r>
              <w:rPr>
                <w:rFonts w:ascii="Arial"/>
                <w:spacing w:val="-2"/>
                <w:sz w:val="16"/>
              </w:rPr>
              <w:t xml:space="preserve"> </w:t>
            </w:r>
            <w:r>
              <w:rPr>
                <w:rFonts w:ascii="Arial"/>
                <w:sz w:val="16"/>
              </w:rPr>
              <w:t>US, enter</w:t>
            </w:r>
          </w:p>
          <w:p w:rsidR="007F60E1" w:rsidP="00322FF6" w14:paraId="03DF57CE" w14:textId="77777777">
            <w:pPr>
              <w:pStyle w:val="TableParagraph"/>
              <w:spacing w:line="142" w:lineRule="exact"/>
              <w:ind w:left="-1"/>
              <w:rPr>
                <w:rFonts w:ascii="Arial"/>
                <w:sz w:val="16"/>
              </w:rPr>
            </w:pPr>
            <w:r>
              <w:rPr>
                <w:rFonts w:ascii="Arial"/>
                <w:sz w:val="16"/>
              </w:rPr>
              <w:t>44-4444444.</w:t>
            </w:r>
          </w:p>
        </w:tc>
        <w:tc>
          <w:tcPr>
            <w:tcW w:w="499" w:type="dxa"/>
            <w:vMerge/>
            <w:tcBorders>
              <w:top w:val="nil"/>
            </w:tcBorders>
          </w:tcPr>
          <w:p w:rsidR="007F60E1" w:rsidP="00322FF6" w14:paraId="2A38340F" w14:textId="77777777">
            <w:pPr>
              <w:rPr>
                <w:sz w:val="2"/>
                <w:szCs w:val="2"/>
              </w:rPr>
            </w:pPr>
          </w:p>
        </w:tc>
        <w:tc>
          <w:tcPr>
            <w:tcW w:w="4639" w:type="dxa"/>
            <w:vMerge/>
            <w:tcBorders>
              <w:top w:val="nil"/>
            </w:tcBorders>
          </w:tcPr>
          <w:p w:rsidR="007F60E1" w:rsidP="00322FF6" w14:paraId="4931DC18" w14:textId="77777777">
            <w:pPr>
              <w:rPr>
                <w:sz w:val="2"/>
                <w:szCs w:val="2"/>
              </w:rPr>
            </w:pPr>
          </w:p>
        </w:tc>
      </w:tr>
      <w:tr w14:paraId="63138DB0" w14:textId="77777777" w:rsidTr="00322FF6">
        <w:tblPrEx>
          <w:tblW w:w="0" w:type="auto"/>
          <w:tblInd w:w="297" w:type="dxa"/>
          <w:tblLayout w:type="fixed"/>
          <w:tblCellMar>
            <w:left w:w="0" w:type="dxa"/>
            <w:right w:w="0" w:type="dxa"/>
          </w:tblCellMar>
          <w:tblLook w:val="01E0"/>
        </w:tblPrEx>
        <w:trPr>
          <w:trHeight w:hRule="exact" w:val="551"/>
        </w:trPr>
        <w:tc>
          <w:tcPr>
            <w:tcW w:w="535" w:type="dxa"/>
            <w:vMerge/>
            <w:tcBorders>
              <w:top w:val="nil"/>
            </w:tcBorders>
          </w:tcPr>
          <w:p w:rsidR="007F60E1" w:rsidP="00322FF6" w14:paraId="4E70D069" w14:textId="77777777">
            <w:pPr>
              <w:rPr>
                <w:sz w:val="2"/>
                <w:szCs w:val="2"/>
              </w:rPr>
            </w:pPr>
          </w:p>
        </w:tc>
        <w:tc>
          <w:tcPr>
            <w:tcW w:w="5311" w:type="dxa"/>
            <w:vMerge/>
            <w:tcBorders>
              <w:top w:val="nil"/>
            </w:tcBorders>
          </w:tcPr>
          <w:p w:rsidR="007F60E1" w:rsidP="00322FF6" w14:paraId="58F83438" w14:textId="77777777">
            <w:pPr>
              <w:rPr>
                <w:sz w:val="2"/>
                <w:szCs w:val="2"/>
              </w:rPr>
            </w:pPr>
          </w:p>
        </w:tc>
        <w:tc>
          <w:tcPr>
            <w:tcW w:w="499" w:type="dxa"/>
            <w:vMerge w:val="restart"/>
          </w:tcPr>
          <w:p w:rsidR="007F60E1" w:rsidP="00322FF6" w14:paraId="44F82DA6" w14:textId="77777777">
            <w:pPr>
              <w:pStyle w:val="TableParagraph"/>
              <w:spacing w:line="178" w:lineRule="exact"/>
              <w:ind w:left="-1"/>
              <w:rPr>
                <w:rFonts w:ascii="Arial"/>
                <w:sz w:val="16"/>
              </w:rPr>
            </w:pPr>
            <w:r>
              <w:rPr>
                <w:rFonts w:ascii="Arial"/>
                <w:sz w:val="16"/>
              </w:rPr>
              <w:t>18.</w:t>
            </w:r>
          </w:p>
        </w:tc>
        <w:tc>
          <w:tcPr>
            <w:tcW w:w="4639" w:type="dxa"/>
            <w:vMerge w:val="restart"/>
          </w:tcPr>
          <w:p w:rsidR="007F60E1" w:rsidP="00322FF6" w14:paraId="7FFC02F5" w14:textId="77777777">
            <w:pPr>
              <w:pStyle w:val="TableParagraph"/>
              <w:ind w:left="-1" w:right="207"/>
              <w:rPr>
                <w:rFonts w:ascii="Arial"/>
                <w:sz w:val="16"/>
              </w:rPr>
            </w:pPr>
            <w:r>
              <w:rPr>
                <w:rFonts w:ascii="Arial"/>
                <w:b/>
                <w:sz w:val="16"/>
              </w:rPr>
              <w:t xml:space="preserve">Estimated Funding: </w:t>
            </w:r>
            <w:r>
              <w:rPr>
                <w:rFonts w:ascii="Arial"/>
                <w:sz w:val="16"/>
              </w:rPr>
              <w:t>(Required) Enter the amount requested,</w:t>
            </w:r>
            <w:r>
              <w:rPr>
                <w:rFonts w:ascii="Arial"/>
                <w:spacing w:val="1"/>
                <w:sz w:val="16"/>
              </w:rPr>
              <w:t xml:space="preserve"> </w:t>
            </w:r>
            <w:r>
              <w:rPr>
                <w:rFonts w:ascii="Arial"/>
                <w:sz w:val="16"/>
              </w:rPr>
              <w:t>or to be contributed during the first funding/budget period by</w:t>
            </w:r>
            <w:r>
              <w:rPr>
                <w:rFonts w:ascii="Arial"/>
                <w:spacing w:val="1"/>
                <w:sz w:val="16"/>
              </w:rPr>
              <w:t xml:space="preserve"> </w:t>
            </w:r>
            <w:r>
              <w:rPr>
                <w:rFonts w:ascii="Arial"/>
                <w:sz w:val="16"/>
              </w:rPr>
              <w:t>each contributor. Value of in-kind contributions should be</w:t>
            </w:r>
            <w:r>
              <w:rPr>
                <w:rFonts w:ascii="Arial"/>
                <w:spacing w:val="1"/>
                <w:sz w:val="16"/>
              </w:rPr>
              <w:t xml:space="preserve"> </w:t>
            </w:r>
            <w:r>
              <w:rPr>
                <w:rFonts w:ascii="Arial"/>
                <w:sz w:val="16"/>
              </w:rPr>
              <w:t>included on appropriate lines, as applicable. If the action will</w:t>
            </w:r>
            <w:r>
              <w:rPr>
                <w:rFonts w:ascii="Arial"/>
                <w:spacing w:val="1"/>
                <w:sz w:val="16"/>
              </w:rPr>
              <w:t xml:space="preserve"> </w:t>
            </w:r>
            <w:r>
              <w:rPr>
                <w:rFonts w:ascii="Arial"/>
                <w:sz w:val="16"/>
              </w:rPr>
              <w:t>result</w:t>
            </w:r>
            <w:r>
              <w:rPr>
                <w:rFonts w:ascii="Arial"/>
                <w:spacing w:val="-3"/>
                <w:sz w:val="16"/>
              </w:rPr>
              <w:t xml:space="preserve"> </w:t>
            </w:r>
            <w:r>
              <w:rPr>
                <w:rFonts w:ascii="Arial"/>
                <w:sz w:val="16"/>
              </w:rPr>
              <w:t>in</w:t>
            </w:r>
            <w:r>
              <w:rPr>
                <w:rFonts w:ascii="Arial"/>
                <w:spacing w:val="-1"/>
                <w:sz w:val="16"/>
              </w:rPr>
              <w:t xml:space="preserve"> </w:t>
            </w:r>
            <w:r>
              <w:rPr>
                <w:rFonts w:ascii="Arial"/>
                <w:sz w:val="16"/>
              </w:rPr>
              <w:t>a</w:t>
            </w:r>
            <w:r>
              <w:rPr>
                <w:rFonts w:ascii="Arial"/>
                <w:spacing w:val="-1"/>
                <w:sz w:val="16"/>
              </w:rPr>
              <w:t xml:space="preserve"> </w:t>
            </w:r>
            <w:r>
              <w:rPr>
                <w:rFonts w:ascii="Arial"/>
                <w:sz w:val="16"/>
              </w:rPr>
              <w:t>dollar</w:t>
            </w:r>
            <w:r>
              <w:rPr>
                <w:rFonts w:ascii="Arial"/>
                <w:spacing w:val="-1"/>
                <w:sz w:val="16"/>
              </w:rPr>
              <w:t xml:space="preserve"> </w:t>
            </w:r>
            <w:r>
              <w:rPr>
                <w:rFonts w:ascii="Arial"/>
                <w:sz w:val="16"/>
              </w:rPr>
              <w:t>change</w:t>
            </w:r>
            <w:r>
              <w:rPr>
                <w:rFonts w:ascii="Arial"/>
                <w:spacing w:val="-4"/>
                <w:sz w:val="16"/>
              </w:rPr>
              <w:t xml:space="preserve"> </w:t>
            </w:r>
            <w:r>
              <w:rPr>
                <w:rFonts w:ascii="Arial"/>
                <w:sz w:val="16"/>
              </w:rPr>
              <w:t>to</w:t>
            </w:r>
            <w:r>
              <w:rPr>
                <w:rFonts w:ascii="Arial"/>
                <w:spacing w:val="-1"/>
                <w:sz w:val="16"/>
              </w:rPr>
              <w:t xml:space="preserve"> </w:t>
            </w:r>
            <w:r>
              <w:rPr>
                <w:rFonts w:ascii="Arial"/>
                <w:sz w:val="16"/>
              </w:rPr>
              <w:t>an</w:t>
            </w:r>
            <w:r>
              <w:rPr>
                <w:rFonts w:ascii="Arial"/>
                <w:spacing w:val="-3"/>
                <w:sz w:val="16"/>
              </w:rPr>
              <w:t xml:space="preserve"> </w:t>
            </w:r>
            <w:r>
              <w:rPr>
                <w:rFonts w:ascii="Arial"/>
                <w:sz w:val="16"/>
              </w:rPr>
              <w:t>existing</w:t>
            </w:r>
            <w:r>
              <w:rPr>
                <w:rFonts w:ascii="Arial"/>
                <w:spacing w:val="-1"/>
                <w:sz w:val="16"/>
              </w:rPr>
              <w:t xml:space="preserve"> </w:t>
            </w:r>
            <w:r>
              <w:rPr>
                <w:rFonts w:ascii="Arial"/>
                <w:sz w:val="16"/>
              </w:rPr>
              <w:t>award, indicate</w:t>
            </w:r>
            <w:r>
              <w:rPr>
                <w:rFonts w:ascii="Arial"/>
                <w:spacing w:val="-1"/>
                <w:sz w:val="16"/>
              </w:rPr>
              <w:t xml:space="preserve"> </w:t>
            </w:r>
            <w:r>
              <w:rPr>
                <w:rFonts w:ascii="Arial"/>
                <w:sz w:val="16"/>
              </w:rPr>
              <w:t>only</w:t>
            </w:r>
            <w:r>
              <w:rPr>
                <w:rFonts w:ascii="Arial"/>
                <w:spacing w:val="-4"/>
                <w:sz w:val="16"/>
              </w:rPr>
              <w:t xml:space="preserve"> </w:t>
            </w:r>
            <w:r>
              <w:rPr>
                <w:rFonts w:ascii="Arial"/>
                <w:sz w:val="16"/>
              </w:rPr>
              <w:t>the</w:t>
            </w:r>
          </w:p>
          <w:p w:rsidR="007F60E1" w:rsidP="00322FF6" w14:paraId="020A600D" w14:textId="77777777">
            <w:pPr>
              <w:pStyle w:val="TableParagraph"/>
              <w:spacing w:line="180" w:lineRule="atLeast"/>
              <w:ind w:left="-1" w:right="216"/>
              <w:rPr>
                <w:rFonts w:ascii="Arial"/>
                <w:sz w:val="16"/>
              </w:rPr>
            </w:pPr>
            <w:r>
              <w:rPr>
                <w:rFonts w:ascii="Arial"/>
                <w:sz w:val="16"/>
              </w:rPr>
              <w:t>amount of the change. For decreases, enclose the amounts in</w:t>
            </w:r>
            <w:r>
              <w:rPr>
                <w:rFonts w:ascii="Arial"/>
                <w:spacing w:val="-42"/>
                <w:sz w:val="16"/>
              </w:rPr>
              <w:t xml:space="preserve"> </w:t>
            </w:r>
            <w:r>
              <w:rPr>
                <w:rFonts w:ascii="Arial"/>
                <w:sz w:val="16"/>
              </w:rPr>
              <w:t>parentheses.</w:t>
            </w:r>
          </w:p>
        </w:tc>
      </w:tr>
      <w:tr w14:paraId="5544DE48" w14:textId="77777777" w:rsidTr="00322FF6">
        <w:tblPrEx>
          <w:tblW w:w="0" w:type="auto"/>
          <w:tblInd w:w="297" w:type="dxa"/>
          <w:tblLayout w:type="fixed"/>
          <w:tblCellMar>
            <w:left w:w="0" w:type="dxa"/>
            <w:right w:w="0" w:type="dxa"/>
          </w:tblCellMar>
          <w:tblLook w:val="01E0"/>
        </w:tblPrEx>
        <w:trPr>
          <w:trHeight w:hRule="exact" w:val="745"/>
        </w:trPr>
        <w:tc>
          <w:tcPr>
            <w:tcW w:w="535" w:type="dxa"/>
            <w:vMerge/>
            <w:tcBorders>
              <w:top w:val="nil"/>
            </w:tcBorders>
          </w:tcPr>
          <w:p w:rsidR="007F60E1" w:rsidP="00322FF6" w14:paraId="002F9746" w14:textId="77777777">
            <w:pPr>
              <w:rPr>
                <w:sz w:val="2"/>
                <w:szCs w:val="2"/>
              </w:rPr>
            </w:pPr>
          </w:p>
        </w:tc>
        <w:tc>
          <w:tcPr>
            <w:tcW w:w="5311" w:type="dxa"/>
          </w:tcPr>
          <w:p w:rsidR="007F60E1" w:rsidP="00322FF6" w14:paraId="3CCB05FD" w14:textId="77777777">
            <w:pPr>
              <w:pStyle w:val="TableParagraph"/>
              <w:spacing w:line="178" w:lineRule="exact"/>
              <w:ind w:left="-1"/>
              <w:rPr>
                <w:rFonts w:ascii="Arial"/>
                <w:sz w:val="16"/>
              </w:rPr>
            </w:pPr>
            <w:r>
              <w:rPr>
                <w:rFonts w:ascii="Arial" w:hAnsi="Arial"/>
                <w:b/>
                <w:sz w:val="16"/>
              </w:rPr>
              <w:t>c.</w:t>
            </w:r>
            <w:r>
              <w:rPr>
                <w:rFonts w:ascii="Arial" w:hAnsi="Arial"/>
                <w:b/>
                <w:spacing w:val="-1"/>
                <w:sz w:val="16"/>
              </w:rPr>
              <w:t xml:space="preserve"> </w:t>
            </w:r>
            <w:r>
              <w:rPr>
                <w:rFonts w:ascii="Arial" w:hAnsi="Arial"/>
                <w:b/>
                <w:sz w:val="16"/>
              </w:rPr>
              <w:t>UEI</w:t>
            </w:r>
            <w:r>
              <w:rPr>
                <w:rFonts w:ascii="Arial" w:hAnsi="Arial"/>
                <w:sz w:val="16"/>
              </w:rPr>
              <w:t>:</w:t>
            </w:r>
            <w:r>
              <w:rPr>
                <w:rFonts w:ascii="Arial" w:hAnsi="Arial"/>
                <w:spacing w:val="-1"/>
                <w:sz w:val="16"/>
              </w:rPr>
              <w:t xml:space="preserve"> </w:t>
            </w:r>
            <w:r>
              <w:rPr>
                <w:rFonts w:ascii="Arial" w:hAnsi="Arial"/>
                <w:sz w:val="16"/>
              </w:rPr>
              <w:t>(Required)</w:t>
            </w:r>
            <w:r>
              <w:rPr>
                <w:rFonts w:ascii="Arial" w:hAnsi="Arial"/>
                <w:spacing w:val="-3"/>
                <w:sz w:val="16"/>
              </w:rPr>
              <w:t xml:space="preserve"> </w:t>
            </w:r>
            <w:r>
              <w:rPr>
                <w:rFonts w:ascii="Arial" w:hAnsi="Arial"/>
                <w:sz w:val="16"/>
              </w:rPr>
              <w:t>Enter</w:t>
            </w:r>
            <w:r>
              <w:rPr>
                <w:rFonts w:ascii="Arial" w:hAnsi="Arial"/>
                <w:spacing w:val="-5"/>
                <w:sz w:val="16"/>
              </w:rPr>
              <w:t xml:space="preserve"> </w:t>
            </w:r>
            <w:r>
              <w:rPr>
                <w:rFonts w:ascii="Arial" w:hAnsi="Arial"/>
                <w:sz w:val="16"/>
              </w:rPr>
              <w:t>the</w:t>
            </w:r>
            <w:r>
              <w:rPr>
                <w:rFonts w:ascii="Arial" w:hAnsi="Arial"/>
                <w:spacing w:val="-3"/>
                <w:sz w:val="16"/>
              </w:rPr>
              <w:t xml:space="preserve"> </w:t>
            </w:r>
            <w:r>
              <w:rPr>
                <w:rFonts w:ascii="Arial" w:hAnsi="Arial"/>
                <w:sz w:val="16"/>
              </w:rPr>
              <w:t>organization’s</w:t>
            </w:r>
            <w:r>
              <w:rPr>
                <w:rFonts w:ascii="Arial" w:hAnsi="Arial"/>
                <w:spacing w:val="-1"/>
                <w:sz w:val="16"/>
              </w:rPr>
              <w:t xml:space="preserve"> </w:t>
            </w:r>
            <w:r>
              <w:rPr>
                <w:rFonts w:ascii="Arial" w:hAnsi="Arial"/>
                <w:sz w:val="16"/>
              </w:rPr>
              <w:t>UEI</w:t>
            </w:r>
            <w:r>
              <w:rPr>
                <w:rFonts w:ascii="Arial" w:hAnsi="Arial"/>
                <w:spacing w:val="-4"/>
                <w:sz w:val="16"/>
              </w:rPr>
              <w:t xml:space="preserve"> </w:t>
            </w:r>
            <w:r>
              <w:rPr>
                <w:rFonts w:ascii="Arial"/>
                <w:sz w:val="16"/>
              </w:rPr>
              <w:t xml:space="preserve">received from SAM. The UEI is a unique </w:t>
            </w:r>
            <w:r>
              <w:rPr>
                <w:rFonts w:ascii="Arial"/>
                <w:sz w:val="16"/>
              </w:rPr>
              <w:t>12 character</w:t>
            </w:r>
            <w:r>
              <w:rPr>
                <w:rFonts w:ascii="Arial"/>
                <w:sz w:val="16"/>
              </w:rPr>
              <w:t xml:space="preserve"> organization identifier. Information on registering with System for Award Management (SAM.gov) may</w:t>
            </w:r>
            <w:r>
              <w:rPr>
                <w:rFonts w:ascii="Arial"/>
                <w:spacing w:val="-2"/>
                <w:sz w:val="16"/>
              </w:rPr>
              <w:t xml:space="preserve"> </w:t>
            </w:r>
            <w:r>
              <w:rPr>
                <w:rFonts w:ascii="Arial"/>
                <w:sz w:val="16"/>
              </w:rPr>
              <w:t>be</w:t>
            </w:r>
            <w:r>
              <w:rPr>
                <w:rFonts w:ascii="Arial"/>
                <w:spacing w:val="-4"/>
                <w:sz w:val="16"/>
              </w:rPr>
              <w:t xml:space="preserve"> </w:t>
            </w:r>
            <w:r>
              <w:rPr>
                <w:rFonts w:ascii="Arial"/>
                <w:sz w:val="16"/>
              </w:rPr>
              <w:t>obtained</w:t>
            </w:r>
            <w:r>
              <w:rPr>
                <w:rFonts w:ascii="Arial"/>
                <w:spacing w:val="-2"/>
                <w:sz w:val="16"/>
              </w:rPr>
              <w:t xml:space="preserve"> </w:t>
            </w:r>
            <w:r>
              <w:rPr>
                <w:rFonts w:ascii="Arial"/>
                <w:sz w:val="16"/>
              </w:rPr>
              <w:t>by</w:t>
            </w:r>
            <w:r>
              <w:rPr>
                <w:rFonts w:ascii="Arial"/>
                <w:spacing w:val="-3"/>
                <w:sz w:val="16"/>
              </w:rPr>
              <w:t xml:space="preserve"> </w:t>
            </w:r>
            <w:r>
              <w:rPr>
                <w:rFonts w:ascii="Arial"/>
                <w:sz w:val="16"/>
              </w:rPr>
              <w:t>visiting</w:t>
            </w:r>
            <w:r>
              <w:rPr>
                <w:rFonts w:ascii="Arial"/>
                <w:spacing w:val="-2"/>
                <w:sz w:val="16"/>
              </w:rPr>
              <w:t xml:space="preserve"> the </w:t>
            </w:r>
            <w:hyperlink w:history="1"/>
            <w:r>
              <w:rPr>
                <w:rFonts w:ascii="Arial"/>
                <w:sz w:val="16"/>
              </w:rPr>
              <w:t>Grants.gov website.</w:t>
            </w:r>
          </w:p>
        </w:tc>
        <w:tc>
          <w:tcPr>
            <w:tcW w:w="499" w:type="dxa"/>
            <w:vMerge/>
            <w:tcBorders>
              <w:top w:val="nil"/>
            </w:tcBorders>
          </w:tcPr>
          <w:p w:rsidR="007F60E1" w:rsidP="00322FF6" w14:paraId="53B17F2C" w14:textId="77777777">
            <w:pPr>
              <w:rPr>
                <w:sz w:val="2"/>
                <w:szCs w:val="2"/>
              </w:rPr>
            </w:pPr>
          </w:p>
        </w:tc>
        <w:tc>
          <w:tcPr>
            <w:tcW w:w="4639" w:type="dxa"/>
            <w:vMerge/>
            <w:tcBorders>
              <w:top w:val="nil"/>
            </w:tcBorders>
          </w:tcPr>
          <w:p w:rsidR="007F60E1" w:rsidP="00322FF6" w14:paraId="5B688F0D" w14:textId="77777777">
            <w:pPr>
              <w:rPr>
                <w:sz w:val="2"/>
                <w:szCs w:val="2"/>
              </w:rPr>
            </w:pPr>
          </w:p>
        </w:tc>
      </w:tr>
      <w:tr w14:paraId="403A7CA3" w14:textId="77777777" w:rsidTr="00322FF6">
        <w:tblPrEx>
          <w:tblW w:w="0" w:type="auto"/>
          <w:tblInd w:w="297" w:type="dxa"/>
          <w:tblLayout w:type="fixed"/>
          <w:tblCellMar>
            <w:left w:w="0" w:type="dxa"/>
            <w:right w:w="0" w:type="dxa"/>
          </w:tblCellMar>
          <w:tblLook w:val="01E0"/>
        </w:tblPrEx>
        <w:trPr>
          <w:trHeight w:hRule="exact" w:val="184"/>
        </w:trPr>
        <w:tc>
          <w:tcPr>
            <w:tcW w:w="535" w:type="dxa"/>
            <w:vMerge/>
            <w:tcBorders>
              <w:top w:val="nil"/>
            </w:tcBorders>
          </w:tcPr>
          <w:p w:rsidR="007F60E1" w:rsidP="00322FF6" w14:paraId="4E1053F6" w14:textId="77777777">
            <w:pPr>
              <w:rPr>
                <w:sz w:val="2"/>
                <w:szCs w:val="2"/>
              </w:rPr>
            </w:pPr>
          </w:p>
        </w:tc>
        <w:tc>
          <w:tcPr>
            <w:tcW w:w="5311" w:type="dxa"/>
            <w:vMerge w:val="restart"/>
          </w:tcPr>
          <w:p w:rsidR="007F60E1" w:rsidP="00322FF6" w14:paraId="6371DC1B" w14:textId="77777777">
            <w:pPr>
              <w:pStyle w:val="TableParagraph"/>
              <w:spacing w:line="244" w:lineRule="auto"/>
              <w:ind w:left="-1"/>
              <w:rPr>
                <w:rFonts w:ascii="Arial"/>
                <w:sz w:val="16"/>
              </w:rPr>
            </w:pPr>
            <w:r>
              <w:rPr>
                <w:rFonts w:ascii="Arial"/>
                <w:b/>
                <w:sz w:val="16"/>
              </w:rPr>
              <w:t>d. Address</w:t>
            </w:r>
            <w:r>
              <w:rPr>
                <w:rFonts w:ascii="Arial"/>
                <w:sz w:val="16"/>
              </w:rPr>
              <w:t>: Enter address: Street 1 (Required), city (Required),</w:t>
            </w:r>
            <w:r>
              <w:rPr>
                <w:rFonts w:ascii="Arial"/>
                <w:spacing w:val="1"/>
                <w:sz w:val="16"/>
              </w:rPr>
              <w:t xml:space="preserve"> </w:t>
            </w:r>
            <w:r>
              <w:rPr>
                <w:rFonts w:ascii="Arial"/>
                <w:sz w:val="16"/>
              </w:rPr>
              <w:t>County/Parish,</w:t>
            </w:r>
            <w:r>
              <w:rPr>
                <w:rFonts w:ascii="Arial"/>
                <w:spacing w:val="-4"/>
                <w:sz w:val="16"/>
              </w:rPr>
              <w:t xml:space="preserve"> </w:t>
            </w:r>
            <w:r>
              <w:rPr>
                <w:rFonts w:ascii="Arial"/>
                <w:sz w:val="16"/>
              </w:rPr>
              <w:t>State</w:t>
            </w:r>
            <w:r>
              <w:rPr>
                <w:rFonts w:ascii="Arial"/>
                <w:spacing w:val="-3"/>
                <w:sz w:val="16"/>
              </w:rPr>
              <w:t xml:space="preserve"> </w:t>
            </w:r>
            <w:r>
              <w:rPr>
                <w:rFonts w:ascii="Arial"/>
                <w:sz w:val="16"/>
              </w:rPr>
              <w:t>(Required,</w:t>
            </w:r>
            <w:r>
              <w:rPr>
                <w:rFonts w:ascii="Arial"/>
                <w:spacing w:val="-1"/>
                <w:sz w:val="16"/>
              </w:rPr>
              <w:t xml:space="preserve"> </w:t>
            </w:r>
            <w:r>
              <w:rPr>
                <w:rFonts w:ascii="Arial"/>
                <w:sz w:val="16"/>
              </w:rPr>
              <w:t>if</w:t>
            </w:r>
            <w:r>
              <w:rPr>
                <w:rFonts w:ascii="Arial"/>
                <w:spacing w:val="-4"/>
                <w:sz w:val="16"/>
              </w:rPr>
              <w:t xml:space="preserve"> </w:t>
            </w:r>
            <w:r>
              <w:rPr>
                <w:rFonts w:ascii="Arial"/>
                <w:sz w:val="16"/>
              </w:rPr>
              <w:t>country</w:t>
            </w:r>
            <w:r>
              <w:rPr>
                <w:rFonts w:ascii="Arial"/>
                <w:spacing w:val="-4"/>
                <w:sz w:val="16"/>
              </w:rPr>
              <w:t xml:space="preserve"> </w:t>
            </w:r>
            <w:r>
              <w:rPr>
                <w:rFonts w:ascii="Arial"/>
                <w:sz w:val="16"/>
              </w:rPr>
              <w:t>is</w:t>
            </w:r>
            <w:r>
              <w:rPr>
                <w:rFonts w:ascii="Arial"/>
                <w:spacing w:val="-1"/>
                <w:sz w:val="16"/>
              </w:rPr>
              <w:t xml:space="preserve"> </w:t>
            </w:r>
            <w:r>
              <w:rPr>
                <w:rFonts w:ascii="Arial"/>
                <w:sz w:val="16"/>
              </w:rPr>
              <w:t>US),</w:t>
            </w:r>
            <w:r>
              <w:rPr>
                <w:rFonts w:ascii="Arial"/>
                <w:spacing w:val="-3"/>
                <w:sz w:val="16"/>
              </w:rPr>
              <w:t xml:space="preserve"> </w:t>
            </w:r>
            <w:r>
              <w:rPr>
                <w:rFonts w:ascii="Arial"/>
                <w:sz w:val="16"/>
              </w:rPr>
              <w:t>Province,</w:t>
            </w:r>
            <w:r>
              <w:rPr>
                <w:rFonts w:ascii="Arial"/>
                <w:spacing w:val="-4"/>
                <w:sz w:val="16"/>
              </w:rPr>
              <w:t xml:space="preserve"> </w:t>
            </w:r>
            <w:r>
              <w:rPr>
                <w:rFonts w:ascii="Arial"/>
                <w:sz w:val="16"/>
              </w:rPr>
              <w:t>Country</w:t>
            </w:r>
          </w:p>
          <w:p w:rsidR="007F60E1" w:rsidP="00322FF6" w14:paraId="2215EC8D" w14:textId="77777777">
            <w:pPr>
              <w:pStyle w:val="TableParagraph"/>
              <w:spacing w:line="182" w:lineRule="exact"/>
              <w:ind w:left="-1"/>
              <w:rPr>
                <w:rFonts w:ascii="Arial"/>
                <w:sz w:val="16"/>
              </w:rPr>
            </w:pPr>
            <w:r>
              <w:rPr>
                <w:rFonts w:ascii="Arial"/>
                <w:sz w:val="16"/>
              </w:rPr>
              <w:t>(Required),</w:t>
            </w:r>
            <w:r>
              <w:rPr>
                <w:rFonts w:ascii="Arial"/>
                <w:spacing w:val="-1"/>
                <w:sz w:val="16"/>
              </w:rPr>
              <w:t xml:space="preserve"> </w:t>
            </w:r>
            <w:r>
              <w:rPr>
                <w:rFonts w:ascii="Arial"/>
                <w:sz w:val="16"/>
              </w:rPr>
              <w:t>9-digit zip/postal</w:t>
            </w:r>
            <w:r>
              <w:rPr>
                <w:rFonts w:ascii="Arial"/>
                <w:spacing w:val="-3"/>
                <w:sz w:val="16"/>
              </w:rPr>
              <w:t xml:space="preserve"> </w:t>
            </w:r>
            <w:r>
              <w:rPr>
                <w:rFonts w:ascii="Arial"/>
                <w:sz w:val="16"/>
              </w:rPr>
              <w:t>code</w:t>
            </w:r>
            <w:r>
              <w:rPr>
                <w:rFonts w:ascii="Arial"/>
                <w:spacing w:val="-7"/>
                <w:sz w:val="16"/>
              </w:rPr>
              <w:t xml:space="preserve"> </w:t>
            </w:r>
            <w:r>
              <w:rPr>
                <w:rFonts w:ascii="Arial"/>
                <w:sz w:val="16"/>
              </w:rPr>
              <w:t>(</w:t>
            </w:r>
            <w:r>
              <w:rPr>
                <w:rFonts w:ascii="Arial"/>
                <w:sz w:val="16"/>
              </w:rPr>
              <w:t>Required,</w:t>
            </w:r>
            <w:r>
              <w:rPr>
                <w:rFonts w:ascii="Arial"/>
                <w:spacing w:val="-1"/>
                <w:sz w:val="16"/>
              </w:rPr>
              <w:t xml:space="preserve"> </w:t>
            </w:r>
            <w:r>
              <w:rPr>
                <w:rFonts w:ascii="Arial"/>
                <w:sz w:val="16"/>
              </w:rPr>
              <w:t>if</w:t>
            </w:r>
            <w:r>
              <w:rPr>
                <w:rFonts w:ascii="Arial"/>
                <w:spacing w:val="-3"/>
                <w:sz w:val="16"/>
              </w:rPr>
              <w:t xml:space="preserve"> </w:t>
            </w:r>
            <w:r>
              <w:rPr>
                <w:rFonts w:ascii="Arial"/>
                <w:sz w:val="16"/>
              </w:rPr>
              <w:t>country</w:t>
            </w:r>
            <w:r>
              <w:rPr>
                <w:rFonts w:ascii="Arial"/>
                <w:spacing w:val="-2"/>
                <w:sz w:val="16"/>
              </w:rPr>
              <w:t xml:space="preserve"> </w:t>
            </w:r>
            <w:r>
              <w:rPr>
                <w:rFonts w:ascii="Arial"/>
                <w:sz w:val="16"/>
              </w:rPr>
              <w:t>is</w:t>
            </w:r>
            <w:r>
              <w:rPr>
                <w:rFonts w:ascii="Arial"/>
                <w:spacing w:val="-1"/>
                <w:sz w:val="16"/>
              </w:rPr>
              <w:t xml:space="preserve"> </w:t>
            </w:r>
            <w:r>
              <w:rPr>
                <w:rFonts w:ascii="Arial"/>
                <w:sz w:val="16"/>
              </w:rPr>
              <w:t>US).</w:t>
            </w:r>
          </w:p>
        </w:tc>
        <w:tc>
          <w:tcPr>
            <w:tcW w:w="499" w:type="dxa"/>
            <w:vMerge/>
            <w:tcBorders>
              <w:top w:val="nil"/>
            </w:tcBorders>
          </w:tcPr>
          <w:p w:rsidR="007F60E1" w:rsidP="00322FF6" w14:paraId="3E20908D" w14:textId="77777777">
            <w:pPr>
              <w:rPr>
                <w:sz w:val="2"/>
                <w:szCs w:val="2"/>
              </w:rPr>
            </w:pPr>
          </w:p>
        </w:tc>
        <w:tc>
          <w:tcPr>
            <w:tcW w:w="4639" w:type="dxa"/>
            <w:vMerge/>
            <w:tcBorders>
              <w:top w:val="nil"/>
            </w:tcBorders>
          </w:tcPr>
          <w:p w:rsidR="007F60E1" w:rsidP="00322FF6" w14:paraId="025634F6" w14:textId="77777777">
            <w:pPr>
              <w:rPr>
                <w:sz w:val="2"/>
                <w:szCs w:val="2"/>
              </w:rPr>
            </w:pPr>
          </w:p>
        </w:tc>
      </w:tr>
      <w:tr w14:paraId="62281D7E" w14:textId="77777777" w:rsidTr="00322FF6">
        <w:tblPrEx>
          <w:tblW w:w="0" w:type="auto"/>
          <w:tblInd w:w="297" w:type="dxa"/>
          <w:tblLayout w:type="fixed"/>
          <w:tblCellMar>
            <w:left w:w="0" w:type="dxa"/>
            <w:right w:w="0" w:type="dxa"/>
          </w:tblCellMar>
          <w:tblLook w:val="01E0"/>
        </w:tblPrEx>
        <w:trPr>
          <w:trHeight w:hRule="exact" w:val="396"/>
        </w:trPr>
        <w:tc>
          <w:tcPr>
            <w:tcW w:w="535" w:type="dxa"/>
            <w:vMerge/>
            <w:tcBorders>
              <w:top w:val="nil"/>
            </w:tcBorders>
          </w:tcPr>
          <w:p w:rsidR="007F60E1" w:rsidP="00322FF6" w14:paraId="1ECC46B2" w14:textId="77777777">
            <w:pPr>
              <w:rPr>
                <w:sz w:val="2"/>
                <w:szCs w:val="2"/>
              </w:rPr>
            </w:pPr>
          </w:p>
        </w:tc>
        <w:tc>
          <w:tcPr>
            <w:tcW w:w="5311" w:type="dxa"/>
            <w:vMerge/>
            <w:tcBorders>
              <w:top w:val="nil"/>
            </w:tcBorders>
          </w:tcPr>
          <w:p w:rsidR="007F60E1" w:rsidP="00322FF6" w14:paraId="1DC0DE1A" w14:textId="77777777">
            <w:pPr>
              <w:rPr>
                <w:sz w:val="2"/>
                <w:szCs w:val="2"/>
              </w:rPr>
            </w:pPr>
          </w:p>
        </w:tc>
        <w:tc>
          <w:tcPr>
            <w:tcW w:w="499" w:type="dxa"/>
            <w:vMerge w:val="restart"/>
          </w:tcPr>
          <w:p w:rsidR="007F60E1" w:rsidP="00322FF6" w14:paraId="0B155135" w14:textId="77777777">
            <w:pPr>
              <w:pStyle w:val="TableParagraph"/>
              <w:spacing w:line="178" w:lineRule="exact"/>
              <w:ind w:left="-1"/>
              <w:rPr>
                <w:rFonts w:ascii="Arial"/>
                <w:sz w:val="16"/>
              </w:rPr>
            </w:pPr>
            <w:r>
              <w:rPr>
                <w:rFonts w:ascii="Arial"/>
                <w:sz w:val="16"/>
              </w:rPr>
              <w:t>19.</w:t>
            </w:r>
          </w:p>
        </w:tc>
        <w:tc>
          <w:tcPr>
            <w:tcW w:w="4639" w:type="dxa"/>
            <w:vMerge w:val="restart"/>
          </w:tcPr>
          <w:p w:rsidR="007F60E1" w:rsidP="00322FF6" w14:paraId="4BD915DA" w14:textId="77777777">
            <w:pPr>
              <w:pStyle w:val="TableParagraph"/>
              <w:ind w:left="-1" w:right="153"/>
              <w:rPr>
                <w:rFonts w:ascii="Arial" w:hAnsi="Arial"/>
                <w:sz w:val="16"/>
              </w:rPr>
            </w:pPr>
            <w:r>
              <w:rPr>
                <w:rFonts w:ascii="Arial" w:hAnsi="Arial"/>
                <w:b/>
                <w:sz w:val="16"/>
              </w:rPr>
              <w:t>Is Application Subject to Review by State Under Executive</w:t>
            </w:r>
            <w:r>
              <w:rPr>
                <w:rFonts w:ascii="Arial" w:hAnsi="Arial"/>
                <w:b/>
                <w:spacing w:val="1"/>
                <w:sz w:val="16"/>
              </w:rPr>
              <w:t xml:space="preserve"> </w:t>
            </w:r>
            <w:r>
              <w:rPr>
                <w:rFonts w:ascii="Arial" w:hAnsi="Arial"/>
                <w:b/>
                <w:sz w:val="16"/>
              </w:rPr>
              <w:t xml:space="preserve">Order 12372 Process? </w:t>
            </w:r>
            <w:r>
              <w:rPr>
                <w:rFonts w:ascii="Arial" w:hAnsi="Arial"/>
                <w:sz w:val="16"/>
              </w:rPr>
              <w:t>(Required) Applicants should contact</w:t>
            </w:r>
            <w:r>
              <w:rPr>
                <w:rFonts w:ascii="Arial" w:hAnsi="Arial"/>
                <w:spacing w:val="1"/>
                <w:sz w:val="16"/>
              </w:rPr>
              <w:t xml:space="preserve"> </w:t>
            </w:r>
            <w:r>
              <w:rPr>
                <w:rFonts w:ascii="Arial" w:hAnsi="Arial"/>
                <w:sz w:val="16"/>
              </w:rPr>
              <w:t>the State Single Point of Contact (SPOC) for Federal Executive</w:t>
            </w:r>
            <w:r>
              <w:rPr>
                <w:rFonts w:ascii="Arial" w:hAnsi="Arial"/>
                <w:spacing w:val="-42"/>
                <w:sz w:val="16"/>
              </w:rPr>
              <w:t xml:space="preserve"> </w:t>
            </w:r>
            <w:r>
              <w:rPr>
                <w:rFonts w:ascii="Arial" w:hAnsi="Arial"/>
                <w:sz w:val="16"/>
              </w:rPr>
              <w:t>Order 12372 to determine whether the application is subject to</w:t>
            </w:r>
            <w:r>
              <w:rPr>
                <w:rFonts w:ascii="Arial" w:hAnsi="Arial"/>
                <w:spacing w:val="1"/>
                <w:sz w:val="16"/>
              </w:rPr>
              <w:t xml:space="preserve"> </w:t>
            </w:r>
            <w:r>
              <w:rPr>
                <w:rFonts w:ascii="Arial" w:hAnsi="Arial"/>
                <w:sz w:val="16"/>
              </w:rPr>
              <w:t>the State intergovernmental review process. Select the</w:t>
            </w:r>
            <w:r>
              <w:rPr>
                <w:rFonts w:ascii="Arial" w:hAnsi="Arial"/>
                <w:spacing w:val="1"/>
                <w:sz w:val="16"/>
              </w:rPr>
              <w:t xml:space="preserve"> </w:t>
            </w:r>
            <w:r>
              <w:rPr>
                <w:rFonts w:ascii="Arial" w:hAnsi="Arial"/>
                <w:sz w:val="16"/>
              </w:rPr>
              <w:t>appropriate</w:t>
            </w:r>
            <w:r>
              <w:rPr>
                <w:rFonts w:ascii="Arial" w:hAnsi="Arial"/>
                <w:spacing w:val="1"/>
                <w:sz w:val="16"/>
              </w:rPr>
              <w:t xml:space="preserve"> </w:t>
            </w:r>
            <w:r>
              <w:rPr>
                <w:rFonts w:ascii="Arial" w:hAnsi="Arial"/>
                <w:sz w:val="16"/>
              </w:rPr>
              <w:t>box.</w:t>
            </w:r>
            <w:r>
              <w:rPr>
                <w:rFonts w:ascii="Arial" w:hAnsi="Arial"/>
                <w:spacing w:val="3"/>
                <w:sz w:val="16"/>
              </w:rPr>
              <w:t xml:space="preserve"> </w:t>
            </w:r>
            <w:r>
              <w:rPr>
                <w:rFonts w:ascii="Arial" w:hAnsi="Arial"/>
                <w:sz w:val="16"/>
              </w:rPr>
              <w:t>If</w:t>
            </w:r>
            <w:r>
              <w:rPr>
                <w:rFonts w:ascii="Arial" w:hAnsi="Arial"/>
                <w:spacing w:val="3"/>
                <w:sz w:val="16"/>
              </w:rPr>
              <w:t xml:space="preserve"> </w:t>
            </w:r>
            <w:r>
              <w:rPr>
                <w:rFonts w:ascii="Arial" w:hAnsi="Arial"/>
                <w:sz w:val="16"/>
              </w:rPr>
              <w:t>“a.”</w:t>
            </w:r>
            <w:r>
              <w:rPr>
                <w:rFonts w:ascii="Arial" w:hAnsi="Arial"/>
                <w:spacing w:val="-1"/>
                <w:sz w:val="16"/>
              </w:rPr>
              <w:t xml:space="preserve"> </w:t>
            </w:r>
            <w:r>
              <w:rPr>
                <w:rFonts w:ascii="Arial" w:hAnsi="Arial"/>
                <w:sz w:val="16"/>
              </w:rPr>
              <w:t>is</w:t>
            </w:r>
            <w:r>
              <w:rPr>
                <w:rFonts w:ascii="Arial" w:hAnsi="Arial"/>
                <w:spacing w:val="-1"/>
                <w:sz w:val="16"/>
              </w:rPr>
              <w:t xml:space="preserve"> </w:t>
            </w:r>
            <w:r>
              <w:rPr>
                <w:rFonts w:ascii="Arial" w:hAnsi="Arial"/>
                <w:sz w:val="16"/>
              </w:rPr>
              <w:t>selected, enter</w:t>
            </w:r>
            <w:r>
              <w:rPr>
                <w:rFonts w:ascii="Arial" w:hAnsi="Arial"/>
                <w:spacing w:val="1"/>
                <w:sz w:val="16"/>
              </w:rPr>
              <w:t xml:space="preserve"> </w:t>
            </w:r>
            <w:r>
              <w:rPr>
                <w:rFonts w:ascii="Arial" w:hAnsi="Arial"/>
                <w:sz w:val="16"/>
              </w:rPr>
              <w:t>the date</w:t>
            </w:r>
            <w:r>
              <w:rPr>
                <w:rFonts w:ascii="Arial" w:hAnsi="Arial"/>
                <w:spacing w:val="-1"/>
                <w:sz w:val="16"/>
              </w:rPr>
              <w:t xml:space="preserve"> </w:t>
            </w:r>
            <w:r>
              <w:rPr>
                <w:rFonts w:ascii="Arial" w:hAnsi="Arial"/>
                <w:sz w:val="16"/>
              </w:rPr>
              <w:t>the</w:t>
            </w:r>
            <w:r>
              <w:rPr>
                <w:rFonts w:ascii="Arial" w:hAnsi="Arial"/>
                <w:spacing w:val="1"/>
                <w:sz w:val="16"/>
              </w:rPr>
              <w:t xml:space="preserve"> </w:t>
            </w:r>
            <w:r>
              <w:rPr>
                <w:rFonts w:ascii="Arial" w:hAnsi="Arial"/>
                <w:spacing w:val="-1"/>
                <w:sz w:val="16"/>
              </w:rPr>
              <w:t>application</w:t>
            </w:r>
            <w:r>
              <w:rPr>
                <w:rFonts w:ascii="Arial" w:hAnsi="Arial"/>
                <w:spacing w:val="-2"/>
                <w:sz w:val="16"/>
              </w:rPr>
              <w:t xml:space="preserve"> </w:t>
            </w:r>
            <w:r>
              <w:rPr>
                <w:rFonts w:ascii="Arial" w:hAnsi="Arial"/>
                <w:sz w:val="16"/>
              </w:rPr>
              <w:t>was</w:t>
            </w:r>
            <w:r>
              <w:rPr>
                <w:rFonts w:ascii="Arial" w:hAnsi="Arial"/>
                <w:spacing w:val="2"/>
                <w:sz w:val="16"/>
              </w:rPr>
              <w:t xml:space="preserve"> </w:t>
            </w:r>
            <w:r>
              <w:rPr>
                <w:rFonts w:ascii="Arial" w:hAnsi="Arial"/>
                <w:sz w:val="16"/>
              </w:rPr>
              <w:t>submitted</w:t>
            </w:r>
            <w:r>
              <w:rPr>
                <w:rFonts w:ascii="Arial" w:hAnsi="Arial"/>
                <w:spacing w:val="-2"/>
                <w:sz w:val="16"/>
              </w:rPr>
              <w:t xml:space="preserve"> </w:t>
            </w:r>
            <w:r>
              <w:rPr>
                <w:rFonts w:ascii="Arial" w:hAnsi="Arial"/>
                <w:sz w:val="16"/>
              </w:rPr>
              <w:t>to the</w:t>
            </w:r>
            <w:r>
              <w:rPr>
                <w:rFonts w:ascii="Arial" w:hAnsi="Arial"/>
                <w:spacing w:val="-21"/>
                <w:sz w:val="16"/>
              </w:rPr>
              <w:t xml:space="preserve"> </w:t>
            </w:r>
            <w:r>
              <w:rPr>
                <w:rFonts w:ascii="Arial" w:hAnsi="Arial"/>
                <w:sz w:val="16"/>
              </w:rPr>
              <w:t>State</w:t>
            </w:r>
          </w:p>
        </w:tc>
      </w:tr>
      <w:tr w14:paraId="1E0FBBD2" w14:textId="77777777" w:rsidTr="00322FF6">
        <w:tblPrEx>
          <w:tblW w:w="0" w:type="auto"/>
          <w:tblInd w:w="297" w:type="dxa"/>
          <w:tblLayout w:type="fixed"/>
          <w:tblCellMar>
            <w:left w:w="0" w:type="dxa"/>
            <w:right w:w="0" w:type="dxa"/>
          </w:tblCellMar>
          <w:tblLook w:val="01E0"/>
        </w:tblPrEx>
        <w:trPr>
          <w:trHeight w:hRule="exact" w:val="580"/>
        </w:trPr>
        <w:tc>
          <w:tcPr>
            <w:tcW w:w="535" w:type="dxa"/>
            <w:vMerge/>
            <w:tcBorders>
              <w:top w:val="nil"/>
            </w:tcBorders>
          </w:tcPr>
          <w:p w:rsidR="007F60E1" w:rsidP="00322FF6" w14:paraId="380047AF" w14:textId="77777777">
            <w:pPr>
              <w:rPr>
                <w:sz w:val="2"/>
                <w:szCs w:val="2"/>
              </w:rPr>
            </w:pPr>
          </w:p>
        </w:tc>
        <w:tc>
          <w:tcPr>
            <w:tcW w:w="5311" w:type="dxa"/>
          </w:tcPr>
          <w:p w:rsidR="007F60E1" w:rsidP="00322FF6" w14:paraId="7DCAE767" w14:textId="77777777">
            <w:pPr>
              <w:pStyle w:val="TableParagraph"/>
              <w:ind w:left="-1" w:right="382"/>
              <w:rPr>
                <w:rFonts w:ascii="Arial"/>
                <w:sz w:val="16"/>
              </w:rPr>
            </w:pPr>
            <w:r>
              <w:rPr>
                <w:rFonts w:ascii="Arial"/>
                <w:b/>
                <w:sz w:val="16"/>
              </w:rPr>
              <w:t xml:space="preserve">e. Organizational Unit: </w:t>
            </w:r>
            <w:r>
              <w:rPr>
                <w:rFonts w:ascii="Arial"/>
                <w:sz w:val="16"/>
              </w:rPr>
              <w:t>Enter the name of the primary organizational</w:t>
            </w:r>
            <w:r>
              <w:rPr>
                <w:rFonts w:ascii="Arial"/>
                <w:spacing w:val="-43"/>
                <w:sz w:val="16"/>
              </w:rPr>
              <w:t xml:space="preserve"> </w:t>
            </w:r>
            <w:r>
              <w:rPr>
                <w:rFonts w:ascii="Arial"/>
                <w:sz w:val="16"/>
              </w:rPr>
              <w:t xml:space="preserve">unit, </w:t>
            </w:r>
            <w:r>
              <w:rPr>
                <w:rFonts w:ascii="Arial"/>
                <w:sz w:val="16"/>
              </w:rPr>
              <w:t>department</w:t>
            </w:r>
            <w:r>
              <w:rPr>
                <w:rFonts w:ascii="Arial"/>
                <w:sz w:val="16"/>
              </w:rPr>
              <w:t xml:space="preserve"> or division, if applicable that will undertake the</w:t>
            </w:r>
            <w:r>
              <w:rPr>
                <w:rFonts w:ascii="Arial"/>
                <w:spacing w:val="1"/>
                <w:sz w:val="16"/>
              </w:rPr>
              <w:t xml:space="preserve"> </w:t>
            </w:r>
            <w:r>
              <w:rPr>
                <w:rFonts w:ascii="Arial"/>
                <w:sz w:val="16"/>
              </w:rPr>
              <w:t>assistance</w:t>
            </w:r>
            <w:r>
              <w:rPr>
                <w:rFonts w:ascii="Arial"/>
                <w:spacing w:val="-1"/>
                <w:sz w:val="16"/>
              </w:rPr>
              <w:t xml:space="preserve"> </w:t>
            </w:r>
            <w:r>
              <w:rPr>
                <w:rFonts w:ascii="Arial"/>
                <w:sz w:val="16"/>
              </w:rPr>
              <w:t>activity.</w:t>
            </w:r>
          </w:p>
        </w:tc>
        <w:tc>
          <w:tcPr>
            <w:tcW w:w="499" w:type="dxa"/>
            <w:vMerge/>
            <w:tcBorders>
              <w:top w:val="nil"/>
            </w:tcBorders>
          </w:tcPr>
          <w:p w:rsidR="007F60E1" w:rsidP="00322FF6" w14:paraId="6C1C4AA8" w14:textId="77777777">
            <w:pPr>
              <w:rPr>
                <w:sz w:val="2"/>
                <w:szCs w:val="2"/>
              </w:rPr>
            </w:pPr>
          </w:p>
        </w:tc>
        <w:tc>
          <w:tcPr>
            <w:tcW w:w="4639" w:type="dxa"/>
            <w:vMerge/>
            <w:tcBorders>
              <w:top w:val="nil"/>
            </w:tcBorders>
          </w:tcPr>
          <w:p w:rsidR="007F60E1" w:rsidP="00322FF6" w14:paraId="14691322" w14:textId="77777777">
            <w:pPr>
              <w:rPr>
                <w:sz w:val="2"/>
                <w:szCs w:val="2"/>
              </w:rPr>
            </w:pPr>
          </w:p>
        </w:tc>
      </w:tr>
      <w:tr w14:paraId="093F900C" w14:textId="77777777" w:rsidTr="00322FF6">
        <w:tblPrEx>
          <w:tblW w:w="0" w:type="auto"/>
          <w:tblInd w:w="297" w:type="dxa"/>
          <w:tblLayout w:type="fixed"/>
          <w:tblCellMar>
            <w:left w:w="0" w:type="dxa"/>
            <w:right w:w="0" w:type="dxa"/>
          </w:tblCellMar>
          <w:tblLook w:val="01E0"/>
        </w:tblPrEx>
        <w:trPr>
          <w:trHeight w:hRule="exact" w:val="691"/>
        </w:trPr>
        <w:tc>
          <w:tcPr>
            <w:tcW w:w="535" w:type="dxa"/>
            <w:vMerge/>
            <w:tcBorders>
              <w:top w:val="nil"/>
            </w:tcBorders>
          </w:tcPr>
          <w:p w:rsidR="007F60E1" w:rsidP="00322FF6" w14:paraId="5CA5312B" w14:textId="77777777">
            <w:pPr>
              <w:rPr>
                <w:sz w:val="2"/>
                <w:szCs w:val="2"/>
              </w:rPr>
            </w:pPr>
          </w:p>
        </w:tc>
        <w:tc>
          <w:tcPr>
            <w:tcW w:w="5311" w:type="dxa"/>
          </w:tcPr>
          <w:p w:rsidR="007F60E1" w:rsidP="00322FF6" w14:paraId="485C1C35" w14:textId="77777777">
            <w:pPr>
              <w:pStyle w:val="TableParagraph"/>
              <w:ind w:left="-1" w:right="597"/>
              <w:rPr>
                <w:rFonts w:ascii="Arial"/>
                <w:sz w:val="16"/>
              </w:rPr>
            </w:pPr>
            <w:r>
              <w:rPr>
                <w:rFonts w:ascii="Arial"/>
                <w:b/>
                <w:sz w:val="16"/>
              </w:rPr>
              <w:t>f. Name and contact information of person to be contacted on</w:t>
            </w:r>
            <w:r>
              <w:rPr>
                <w:rFonts w:ascii="Arial"/>
                <w:b/>
                <w:spacing w:val="-42"/>
                <w:sz w:val="16"/>
              </w:rPr>
              <w:t xml:space="preserve"> </w:t>
            </w:r>
            <w:r>
              <w:rPr>
                <w:rFonts w:ascii="Arial"/>
                <w:b/>
                <w:sz w:val="16"/>
              </w:rPr>
              <w:t>matters involving this application</w:t>
            </w:r>
            <w:r>
              <w:rPr>
                <w:rFonts w:ascii="Arial"/>
                <w:sz w:val="16"/>
              </w:rPr>
              <w:t>: Enter the first and last name</w:t>
            </w:r>
            <w:r>
              <w:rPr>
                <w:rFonts w:ascii="Arial"/>
                <w:spacing w:val="1"/>
                <w:sz w:val="16"/>
              </w:rPr>
              <w:t xml:space="preserve"> </w:t>
            </w:r>
            <w:r>
              <w:rPr>
                <w:rFonts w:ascii="Arial"/>
                <w:sz w:val="16"/>
              </w:rPr>
              <w:t>(Required);</w:t>
            </w:r>
            <w:r>
              <w:rPr>
                <w:rFonts w:ascii="Arial"/>
                <w:spacing w:val="-2"/>
                <w:sz w:val="16"/>
              </w:rPr>
              <w:t xml:space="preserve"> </w:t>
            </w:r>
            <w:r>
              <w:rPr>
                <w:rFonts w:ascii="Arial"/>
                <w:sz w:val="16"/>
              </w:rPr>
              <w:t>prefix,</w:t>
            </w:r>
            <w:r>
              <w:rPr>
                <w:rFonts w:ascii="Arial"/>
                <w:spacing w:val="-1"/>
                <w:sz w:val="16"/>
              </w:rPr>
              <w:t xml:space="preserve"> </w:t>
            </w:r>
            <w:r>
              <w:rPr>
                <w:rFonts w:ascii="Arial"/>
                <w:sz w:val="16"/>
              </w:rPr>
              <w:t>middle</w:t>
            </w:r>
            <w:r>
              <w:rPr>
                <w:rFonts w:ascii="Arial"/>
                <w:spacing w:val="-3"/>
                <w:sz w:val="16"/>
              </w:rPr>
              <w:t xml:space="preserve"> </w:t>
            </w:r>
            <w:r>
              <w:rPr>
                <w:rFonts w:ascii="Arial"/>
                <w:sz w:val="16"/>
              </w:rPr>
              <w:t>name,</w:t>
            </w:r>
            <w:r>
              <w:rPr>
                <w:rFonts w:ascii="Arial"/>
                <w:spacing w:val="-3"/>
                <w:sz w:val="16"/>
              </w:rPr>
              <w:t xml:space="preserve"> </w:t>
            </w:r>
            <w:r>
              <w:rPr>
                <w:rFonts w:ascii="Arial"/>
                <w:sz w:val="16"/>
              </w:rPr>
              <w:t>suffix,</w:t>
            </w:r>
            <w:r>
              <w:rPr>
                <w:rFonts w:ascii="Arial"/>
                <w:spacing w:val="-2"/>
                <w:sz w:val="16"/>
              </w:rPr>
              <w:t xml:space="preserve"> </w:t>
            </w:r>
            <w:r>
              <w:rPr>
                <w:rFonts w:ascii="Arial"/>
                <w:sz w:val="16"/>
              </w:rPr>
              <w:t>title.</w:t>
            </w:r>
            <w:r>
              <w:rPr>
                <w:rFonts w:ascii="Arial"/>
                <w:spacing w:val="-3"/>
                <w:sz w:val="16"/>
              </w:rPr>
              <w:t xml:space="preserve"> </w:t>
            </w:r>
            <w:r>
              <w:rPr>
                <w:rFonts w:ascii="Arial"/>
                <w:sz w:val="16"/>
              </w:rPr>
              <w:t>Enter</w:t>
            </w:r>
            <w:r>
              <w:rPr>
                <w:rFonts w:ascii="Arial"/>
                <w:spacing w:val="-3"/>
                <w:sz w:val="16"/>
              </w:rPr>
              <w:t xml:space="preserve"> </w:t>
            </w:r>
            <w:r>
              <w:rPr>
                <w:rFonts w:ascii="Arial"/>
                <w:sz w:val="16"/>
              </w:rPr>
              <w:t>organizational</w:t>
            </w:r>
          </w:p>
        </w:tc>
        <w:tc>
          <w:tcPr>
            <w:tcW w:w="499" w:type="dxa"/>
            <w:vMerge/>
            <w:tcBorders>
              <w:top w:val="nil"/>
            </w:tcBorders>
          </w:tcPr>
          <w:p w:rsidR="007F60E1" w:rsidP="00322FF6" w14:paraId="10B2F213" w14:textId="77777777">
            <w:pPr>
              <w:rPr>
                <w:sz w:val="2"/>
                <w:szCs w:val="2"/>
              </w:rPr>
            </w:pPr>
          </w:p>
        </w:tc>
        <w:tc>
          <w:tcPr>
            <w:tcW w:w="4639" w:type="dxa"/>
            <w:vMerge/>
            <w:tcBorders>
              <w:top w:val="nil"/>
            </w:tcBorders>
          </w:tcPr>
          <w:p w:rsidR="007F60E1" w:rsidP="00322FF6" w14:paraId="3BFD8E0E" w14:textId="77777777">
            <w:pPr>
              <w:rPr>
                <w:sz w:val="2"/>
                <w:szCs w:val="2"/>
              </w:rPr>
            </w:pPr>
          </w:p>
        </w:tc>
      </w:tr>
    </w:tbl>
    <w:p w:rsidR="007F60E1" w:rsidP="007F60E1" w14:paraId="6685D17B" w14:textId="77777777">
      <w:pPr>
        <w:rPr>
          <w:sz w:val="2"/>
          <w:szCs w:val="2"/>
        </w:rPr>
        <w:sectPr>
          <w:pgSz w:w="12240" w:h="15840"/>
          <w:pgMar w:top="840" w:right="360" w:bottom="1160" w:left="380" w:header="0" w:footer="799" w:gutter="0"/>
          <w:cols w:space="720"/>
        </w:sectPr>
      </w:pPr>
    </w:p>
    <w:p w:rsidR="007F60E1" w:rsidP="007F60E1" w14:paraId="36C25392" w14:textId="77777777">
      <w:pPr>
        <w:pStyle w:val="BodyText"/>
        <w:spacing w:before="6"/>
        <w:rPr>
          <w:rFonts w:ascii="Arial"/>
          <w:sz w:val="12"/>
        </w:rPr>
      </w:pPr>
    </w:p>
    <w:tbl>
      <w:tblPr>
        <w:tblW w:w="0" w:type="auto"/>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0"/>
        <w:gridCol w:w="2700"/>
        <w:gridCol w:w="2431"/>
        <w:gridCol w:w="449"/>
        <w:gridCol w:w="4680"/>
      </w:tblGrid>
      <w:tr w14:paraId="163D19D8" w14:textId="77777777" w:rsidTr="00322FF6">
        <w:tblPrEx>
          <w:tblW w:w="0" w:type="auto"/>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1298"/>
        </w:trPr>
        <w:tc>
          <w:tcPr>
            <w:tcW w:w="540" w:type="dxa"/>
          </w:tcPr>
          <w:p w:rsidR="007F60E1" w:rsidP="00322FF6" w14:paraId="580CD37E" w14:textId="77777777">
            <w:pPr>
              <w:pStyle w:val="TableParagraph"/>
              <w:rPr>
                <w:rFonts w:ascii="Times New Roman"/>
                <w:sz w:val="16"/>
              </w:rPr>
            </w:pPr>
          </w:p>
        </w:tc>
        <w:tc>
          <w:tcPr>
            <w:tcW w:w="5131" w:type="dxa"/>
            <w:gridSpan w:val="2"/>
          </w:tcPr>
          <w:p w:rsidR="007F60E1" w:rsidP="00322FF6" w14:paraId="7F1A5F3D" w14:textId="77777777">
            <w:pPr>
              <w:pStyle w:val="TableParagraph"/>
              <w:spacing w:line="180" w:lineRule="exact"/>
              <w:ind w:left="102"/>
              <w:rPr>
                <w:rFonts w:ascii="Arial"/>
                <w:sz w:val="16"/>
              </w:rPr>
            </w:pPr>
            <w:r>
              <w:rPr>
                <w:rFonts w:ascii="Arial"/>
                <w:sz w:val="16"/>
              </w:rPr>
              <w:t>affiliation</w:t>
            </w:r>
            <w:r>
              <w:rPr>
                <w:rFonts w:ascii="Arial"/>
                <w:spacing w:val="-5"/>
                <w:sz w:val="16"/>
              </w:rPr>
              <w:t xml:space="preserve"> </w:t>
            </w:r>
            <w:r>
              <w:rPr>
                <w:rFonts w:ascii="Arial"/>
                <w:sz w:val="16"/>
              </w:rPr>
              <w:t>if</w:t>
            </w:r>
            <w:r>
              <w:rPr>
                <w:rFonts w:ascii="Arial"/>
                <w:spacing w:val="-1"/>
                <w:sz w:val="16"/>
              </w:rPr>
              <w:t xml:space="preserve"> </w:t>
            </w:r>
            <w:r>
              <w:rPr>
                <w:rFonts w:ascii="Arial"/>
                <w:sz w:val="16"/>
              </w:rPr>
              <w:t>affiliated</w:t>
            </w:r>
            <w:r>
              <w:rPr>
                <w:rFonts w:ascii="Arial"/>
                <w:spacing w:val="-4"/>
                <w:sz w:val="16"/>
              </w:rPr>
              <w:t xml:space="preserve"> </w:t>
            </w:r>
            <w:r>
              <w:rPr>
                <w:rFonts w:ascii="Arial"/>
                <w:sz w:val="16"/>
              </w:rPr>
              <w:t>with</w:t>
            </w:r>
            <w:r>
              <w:rPr>
                <w:rFonts w:ascii="Arial"/>
                <w:spacing w:val="-2"/>
                <w:sz w:val="16"/>
              </w:rPr>
              <w:t xml:space="preserve"> </w:t>
            </w:r>
            <w:r>
              <w:rPr>
                <w:rFonts w:ascii="Arial"/>
                <w:sz w:val="16"/>
              </w:rPr>
              <w:t>an</w:t>
            </w:r>
            <w:r>
              <w:rPr>
                <w:rFonts w:ascii="Arial"/>
                <w:spacing w:val="-3"/>
                <w:sz w:val="16"/>
              </w:rPr>
              <w:t xml:space="preserve"> </w:t>
            </w:r>
            <w:r>
              <w:rPr>
                <w:rFonts w:ascii="Arial"/>
                <w:sz w:val="16"/>
              </w:rPr>
              <w:t>organization</w:t>
            </w:r>
            <w:r>
              <w:rPr>
                <w:rFonts w:ascii="Arial"/>
                <w:spacing w:val="-2"/>
                <w:sz w:val="16"/>
              </w:rPr>
              <w:t xml:space="preserve"> </w:t>
            </w:r>
            <w:r>
              <w:rPr>
                <w:rFonts w:ascii="Arial"/>
                <w:sz w:val="16"/>
              </w:rPr>
              <w:t>other</w:t>
            </w:r>
            <w:r>
              <w:rPr>
                <w:rFonts w:ascii="Arial"/>
                <w:spacing w:val="-6"/>
                <w:sz w:val="16"/>
              </w:rPr>
              <w:t xml:space="preserve"> </w:t>
            </w:r>
            <w:r>
              <w:rPr>
                <w:rFonts w:ascii="Arial"/>
                <w:sz w:val="16"/>
              </w:rPr>
              <w:t>than</w:t>
            </w:r>
            <w:r>
              <w:rPr>
                <w:rFonts w:ascii="Arial"/>
                <w:spacing w:val="-2"/>
                <w:sz w:val="16"/>
              </w:rPr>
              <w:t xml:space="preserve"> </w:t>
            </w:r>
            <w:r>
              <w:rPr>
                <w:rFonts w:ascii="Arial"/>
                <w:sz w:val="16"/>
              </w:rPr>
              <w:t>that</w:t>
            </w:r>
            <w:r>
              <w:rPr>
                <w:rFonts w:ascii="Arial"/>
                <w:spacing w:val="-1"/>
                <w:sz w:val="16"/>
              </w:rPr>
              <w:t xml:space="preserve"> </w:t>
            </w:r>
            <w:r>
              <w:rPr>
                <w:rFonts w:ascii="Arial"/>
                <w:sz w:val="16"/>
              </w:rPr>
              <w:t>in</w:t>
            </w:r>
          </w:p>
          <w:p w:rsidR="007F60E1" w:rsidP="00322FF6" w14:paraId="31C49887" w14:textId="77777777">
            <w:pPr>
              <w:pStyle w:val="TableParagraph"/>
              <w:spacing w:before="1"/>
              <w:ind w:left="102"/>
              <w:rPr>
                <w:rFonts w:ascii="Arial"/>
                <w:sz w:val="16"/>
              </w:rPr>
            </w:pPr>
            <w:r>
              <w:rPr>
                <w:rFonts w:ascii="Arial"/>
                <w:sz w:val="16"/>
              </w:rPr>
              <w:t>7.a.</w:t>
            </w:r>
            <w:r>
              <w:rPr>
                <w:rFonts w:ascii="Arial"/>
                <w:spacing w:val="-3"/>
                <w:sz w:val="16"/>
              </w:rPr>
              <w:t xml:space="preserve"> </w:t>
            </w:r>
            <w:r>
              <w:rPr>
                <w:rFonts w:ascii="Arial"/>
                <w:sz w:val="16"/>
              </w:rPr>
              <w:t>Telephone</w:t>
            </w:r>
            <w:r>
              <w:rPr>
                <w:rFonts w:ascii="Arial"/>
                <w:spacing w:val="-2"/>
                <w:sz w:val="16"/>
              </w:rPr>
              <w:t xml:space="preserve"> </w:t>
            </w:r>
            <w:r>
              <w:rPr>
                <w:rFonts w:ascii="Arial"/>
                <w:sz w:val="16"/>
              </w:rPr>
              <w:t>number</w:t>
            </w:r>
            <w:r>
              <w:rPr>
                <w:rFonts w:ascii="Arial"/>
                <w:spacing w:val="-2"/>
                <w:sz w:val="16"/>
              </w:rPr>
              <w:t xml:space="preserve"> </w:t>
            </w:r>
            <w:r>
              <w:rPr>
                <w:rFonts w:ascii="Arial"/>
                <w:sz w:val="16"/>
              </w:rPr>
              <w:t>and</w:t>
            </w:r>
            <w:r>
              <w:rPr>
                <w:rFonts w:ascii="Arial"/>
                <w:spacing w:val="-2"/>
                <w:sz w:val="16"/>
              </w:rPr>
              <w:t xml:space="preserve"> </w:t>
            </w:r>
            <w:r>
              <w:rPr>
                <w:rFonts w:ascii="Arial"/>
                <w:sz w:val="16"/>
              </w:rPr>
              <w:t>email</w:t>
            </w:r>
            <w:r>
              <w:rPr>
                <w:rFonts w:ascii="Arial"/>
                <w:spacing w:val="-3"/>
                <w:sz w:val="16"/>
              </w:rPr>
              <w:t xml:space="preserve"> </w:t>
            </w:r>
            <w:r>
              <w:rPr>
                <w:rFonts w:ascii="Arial"/>
                <w:sz w:val="16"/>
              </w:rPr>
              <w:t>(Required);</w:t>
            </w:r>
            <w:r>
              <w:rPr>
                <w:rFonts w:ascii="Arial"/>
                <w:spacing w:val="-1"/>
                <w:sz w:val="16"/>
              </w:rPr>
              <w:t xml:space="preserve"> </w:t>
            </w:r>
            <w:r>
              <w:rPr>
                <w:rFonts w:ascii="Arial"/>
                <w:sz w:val="16"/>
              </w:rPr>
              <w:t>fax</w:t>
            </w:r>
            <w:r>
              <w:rPr>
                <w:rFonts w:ascii="Arial"/>
                <w:spacing w:val="-4"/>
                <w:sz w:val="16"/>
              </w:rPr>
              <w:t xml:space="preserve"> </w:t>
            </w:r>
            <w:r>
              <w:rPr>
                <w:rFonts w:ascii="Arial"/>
                <w:sz w:val="16"/>
              </w:rPr>
              <w:t>number.</w:t>
            </w:r>
          </w:p>
        </w:tc>
        <w:tc>
          <w:tcPr>
            <w:tcW w:w="449" w:type="dxa"/>
          </w:tcPr>
          <w:p w:rsidR="007F60E1" w:rsidP="00322FF6" w14:paraId="5E1C4623" w14:textId="77777777">
            <w:pPr>
              <w:pStyle w:val="TableParagraph"/>
              <w:spacing w:line="178" w:lineRule="exact"/>
              <w:ind w:left="-1"/>
              <w:rPr>
                <w:rFonts w:ascii="Arial"/>
                <w:sz w:val="16"/>
              </w:rPr>
            </w:pPr>
            <w:r>
              <w:rPr>
                <w:rFonts w:ascii="Arial"/>
                <w:sz w:val="16"/>
              </w:rPr>
              <w:t>20.</w:t>
            </w:r>
          </w:p>
        </w:tc>
        <w:tc>
          <w:tcPr>
            <w:tcW w:w="4680" w:type="dxa"/>
          </w:tcPr>
          <w:p w:rsidR="007F60E1" w:rsidP="00322FF6" w14:paraId="7DBB9769" w14:textId="77777777">
            <w:pPr>
              <w:pStyle w:val="TableParagraph"/>
              <w:ind w:left="102" w:right="109"/>
              <w:rPr>
                <w:rFonts w:ascii="Arial"/>
                <w:sz w:val="16"/>
              </w:rPr>
            </w:pPr>
            <w:r>
              <w:rPr>
                <w:rFonts w:ascii="Arial"/>
                <w:b/>
                <w:sz w:val="16"/>
              </w:rPr>
              <w:t>Is the Applicant Delinquent on any Federal Debt?</w:t>
            </w:r>
            <w:r>
              <w:rPr>
                <w:rFonts w:ascii="Arial"/>
                <w:b/>
                <w:spacing w:val="1"/>
                <w:sz w:val="16"/>
              </w:rPr>
              <w:t xml:space="preserve"> </w:t>
            </w:r>
            <w:r>
              <w:rPr>
                <w:rFonts w:ascii="Arial"/>
                <w:sz w:val="16"/>
              </w:rPr>
              <w:t>(Required) Select the appropriate box. This question applies to</w:t>
            </w:r>
            <w:r>
              <w:rPr>
                <w:rFonts w:ascii="Arial"/>
                <w:spacing w:val="-42"/>
                <w:sz w:val="16"/>
              </w:rPr>
              <w:t xml:space="preserve"> </w:t>
            </w:r>
            <w:r>
              <w:rPr>
                <w:rFonts w:ascii="Arial"/>
                <w:sz w:val="16"/>
              </w:rPr>
              <w:t>the applicant organization, not the person who signs as the</w:t>
            </w:r>
            <w:r>
              <w:rPr>
                <w:rFonts w:ascii="Arial"/>
                <w:spacing w:val="1"/>
                <w:sz w:val="16"/>
              </w:rPr>
              <w:t xml:space="preserve"> </w:t>
            </w:r>
            <w:r>
              <w:rPr>
                <w:rFonts w:ascii="Arial"/>
                <w:sz w:val="16"/>
              </w:rPr>
              <w:t xml:space="preserve">authorized representative. Categories of federal debt </w:t>
            </w:r>
            <w:r>
              <w:rPr>
                <w:rFonts w:ascii="Arial"/>
                <w:sz w:val="16"/>
              </w:rPr>
              <w:t>include;</w:t>
            </w:r>
            <w:r>
              <w:rPr>
                <w:rFonts w:ascii="Arial"/>
                <w:spacing w:val="1"/>
                <w:sz w:val="16"/>
              </w:rPr>
              <w:t xml:space="preserve"> </w:t>
            </w:r>
            <w:r>
              <w:rPr>
                <w:rFonts w:ascii="Arial"/>
                <w:sz w:val="16"/>
              </w:rPr>
              <w:t>but</w:t>
            </w:r>
            <w:r>
              <w:rPr>
                <w:rFonts w:ascii="Arial"/>
                <w:spacing w:val="-2"/>
                <w:sz w:val="16"/>
              </w:rPr>
              <w:t xml:space="preserve"> </w:t>
            </w:r>
            <w:r>
              <w:rPr>
                <w:rFonts w:ascii="Arial"/>
                <w:sz w:val="16"/>
              </w:rPr>
              <w:t>may</w:t>
            </w:r>
            <w:r>
              <w:rPr>
                <w:rFonts w:ascii="Arial"/>
                <w:spacing w:val="-2"/>
                <w:sz w:val="16"/>
              </w:rPr>
              <w:t xml:space="preserve"> </w:t>
            </w:r>
            <w:r>
              <w:rPr>
                <w:rFonts w:ascii="Arial"/>
                <w:sz w:val="16"/>
              </w:rPr>
              <w:t>not</w:t>
            </w:r>
            <w:r>
              <w:rPr>
                <w:rFonts w:ascii="Arial"/>
                <w:spacing w:val="1"/>
                <w:sz w:val="16"/>
              </w:rPr>
              <w:t xml:space="preserve"> </w:t>
            </w:r>
            <w:r>
              <w:rPr>
                <w:rFonts w:ascii="Arial"/>
                <w:sz w:val="16"/>
              </w:rPr>
              <w:t>be</w:t>
            </w:r>
            <w:r>
              <w:rPr>
                <w:rFonts w:ascii="Arial"/>
                <w:spacing w:val="-3"/>
                <w:sz w:val="16"/>
              </w:rPr>
              <w:t xml:space="preserve"> </w:t>
            </w:r>
            <w:r>
              <w:rPr>
                <w:rFonts w:ascii="Arial"/>
                <w:sz w:val="16"/>
              </w:rPr>
              <w:t>limited</w:t>
            </w:r>
            <w:r>
              <w:rPr>
                <w:rFonts w:ascii="Arial"/>
                <w:spacing w:val="-3"/>
                <w:sz w:val="16"/>
              </w:rPr>
              <w:t xml:space="preserve"> </w:t>
            </w:r>
            <w:r>
              <w:rPr>
                <w:rFonts w:ascii="Arial"/>
                <w:sz w:val="16"/>
              </w:rPr>
              <w:t>to:</w:t>
            </w:r>
            <w:r>
              <w:rPr>
                <w:rFonts w:ascii="Arial"/>
                <w:spacing w:val="-1"/>
                <w:sz w:val="16"/>
              </w:rPr>
              <w:t xml:space="preserve"> </w:t>
            </w:r>
            <w:r>
              <w:rPr>
                <w:rFonts w:ascii="Arial"/>
                <w:sz w:val="16"/>
              </w:rPr>
              <w:t>delinquent</w:t>
            </w:r>
            <w:r>
              <w:rPr>
                <w:rFonts w:ascii="Arial"/>
                <w:spacing w:val="1"/>
                <w:sz w:val="16"/>
              </w:rPr>
              <w:t xml:space="preserve"> </w:t>
            </w:r>
            <w:r>
              <w:rPr>
                <w:rFonts w:ascii="Arial"/>
                <w:sz w:val="16"/>
              </w:rPr>
              <w:t>audit</w:t>
            </w:r>
            <w:r>
              <w:rPr>
                <w:rFonts w:ascii="Arial"/>
                <w:spacing w:val="-2"/>
                <w:sz w:val="16"/>
              </w:rPr>
              <w:t xml:space="preserve"> </w:t>
            </w:r>
            <w:r>
              <w:rPr>
                <w:rFonts w:ascii="Arial"/>
                <w:sz w:val="16"/>
              </w:rPr>
              <w:t>disallowances,</w:t>
            </w:r>
          </w:p>
          <w:p w:rsidR="007F60E1" w:rsidP="00322FF6" w14:paraId="20AC8A29" w14:textId="77777777">
            <w:pPr>
              <w:pStyle w:val="TableParagraph"/>
              <w:spacing w:line="182" w:lineRule="exact"/>
              <w:ind w:left="102" w:right="883"/>
              <w:rPr>
                <w:rFonts w:ascii="Arial"/>
                <w:sz w:val="16"/>
              </w:rPr>
            </w:pPr>
            <w:r>
              <w:rPr>
                <w:rFonts w:ascii="Arial"/>
                <w:sz w:val="16"/>
              </w:rPr>
              <w:t>loans and taxes. If yes, include an explanation in an</w:t>
            </w:r>
            <w:r>
              <w:rPr>
                <w:rFonts w:ascii="Arial"/>
                <w:spacing w:val="-42"/>
                <w:sz w:val="16"/>
              </w:rPr>
              <w:t xml:space="preserve"> </w:t>
            </w:r>
            <w:r>
              <w:rPr>
                <w:rFonts w:ascii="Arial"/>
                <w:sz w:val="16"/>
              </w:rPr>
              <w:t>attachment.</w:t>
            </w:r>
          </w:p>
        </w:tc>
      </w:tr>
      <w:tr w14:paraId="4F0547A9" w14:textId="77777777" w:rsidTr="00322FF6">
        <w:tblPrEx>
          <w:tblW w:w="0" w:type="auto"/>
          <w:tblInd w:w="489" w:type="dxa"/>
          <w:tblLayout w:type="fixed"/>
          <w:tblCellMar>
            <w:left w:w="0" w:type="dxa"/>
            <w:right w:w="0" w:type="dxa"/>
          </w:tblCellMar>
          <w:tblLook w:val="01E0"/>
        </w:tblPrEx>
        <w:trPr>
          <w:trHeight w:hRule="exact" w:val="518"/>
        </w:trPr>
        <w:tc>
          <w:tcPr>
            <w:tcW w:w="540" w:type="dxa"/>
            <w:vMerge w:val="restart"/>
          </w:tcPr>
          <w:p w:rsidR="007F60E1" w:rsidP="00322FF6" w14:paraId="411529DE" w14:textId="77777777">
            <w:pPr>
              <w:pStyle w:val="TableParagraph"/>
              <w:spacing w:line="180" w:lineRule="exact"/>
              <w:ind w:left="-1"/>
              <w:rPr>
                <w:rFonts w:ascii="Arial"/>
                <w:sz w:val="16"/>
              </w:rPr>
            </w:pPr>
            <w:r>
              <w:rPr>
                <w:rFonts w:ascii="Arial"/>
                <w:sz w:val="16"/>
              </w:rPr>
              <w:t>9.</w:t>
            </w:r>
          </w:p>
        </w:tc>
        <w:tc>
          <w:tcPr>
            <w:tcW w:w="5131" w:type="dxa"/>
            <w:gridSpan w:val="2"/>
          </w:tcPr>
          <w:p w:rsidR="007F60E1" w:rsidP="00322FF6" w14:paraId="63F3FE8A" w14:textId="77777777">
            <w:pPr>
              <w:pStyle w:val="TableParagraph"/>
              <w:ind w:left="102" w:right="934"/>
              <w:rPr>
                <w:rFonts w:ascii="Arial"/>
                <w:sz w:val="16"/>
              </w:rPr>
            </w:pPr>
            <w:r>
              <w:rPr>
                <w:rFonts w:ascii="Arial"/>
                <w:sz w:val="16"/>
              </w:rPr>
              <w:t>Type of Applicant: (Required) Select up to three applicant</w:t>
            </w:r>
            <w:r>
              <w:rPr>
                <w:rFonts w:ascii="Arial"/>
                <w:spacing w:val="-42"/>
                <w:sz w:val="16"/>
              </w:rPr>
              <w:t xml:space="preserve"> </w:t>
            </w:r>
            <w:r>
              <w:rPr>
                <w:rFonts w:ascii="Arial"/>
                <w:sz w:val="16"/>
              </w:rPr>
              <w:t>type(s)</w:t>
            </w:r>
            <w:r>
              <w:rPr>
                <w:rFonts w:ascii="Arial"/>
                <w:spacing w:val="-1"/>
                <w:sz w:val="16"/>
              </w:rPr>
              <w:t xml:space="preserve"> </w:t>
            </w:r>
            <w:r>
              <w:rPr>
                <w:rFonts w:ascii="Arial"/>
                <w:sz w:val="16"/>
              </w:rPr>
              <w:t>in</w:t>
            </w:r>
            <w:r>
              <w:rPr>
                <w:rFonts w:ascii="Arial"/>
                <w:spacing w:val="-1"/>
                <w:sz w:val="16"/>
              </w:rPr>
              <w:t xml:space="preserve"> </w:t>
            </w:r>
            <w:r>
              <w:rPr>
                <w:rFonts w:ascii="Arial"/>
                <w:sz w:val="16"/>
              </w:rPr>
              <w:t>accordance</w:t>
            </w:r>
            <w:r>
              <w:rPr>
                <w:rFonts w:ascii="Arial"/>
                <w:spacing w:val="-1"/>
                <w:sz w:val="16"/>
              </w:rPr>
              <w:t xml:space="preserve"> </w:t>
            </w:r>
            <w:r>
              <w:rPr>
                <w:rFonts w:ascii="Arial"/>
                <w:sz w:val="16"/>
              </w:rPr>
              <w:t>with agency</w:t>
            </w:r>
            <w:r>
              <w:rPr>
                <w:rFonts w:ascii="Arial"/>
                <w:spacing w:val="-4"/>
                <w:sz w:val="16"/>
              </w:rPr>
              <w:t xml:space="preserve"> </w:t>
            </w:r>
            <w:r>
              <w:rPr>
                <w:rFonts w:ascii="Arial"/>
                <w:sz w:val="16"/>
              </w:rPr>
              <w:t>instructions.</w:t>
            </w:r>
          </w:p>
        </w:tc>
        <w:tc>
          <w:tcPr>
            <w:tcW w:w="449" w:type="dxa"/>
            <w:vMerge w:val="restart"/>
          </w:tcPr>
          <w:p w:rsidR="007F60E1" w:rsidP="00322FF6" w14:paraId="2278EC9F" w14:textId="77777777">
            <w:pPr>
              <w:pStyle w:val="TableParagraph"/>
              <w:spacing w:line="180" w:lineRule="exact"/>
              <w:ind w:left="-1"/>
              <w:rPr>
                <w:rFonts w:ascii="Arial"/>
                <w:sz w:val="16"/>
              </w:rPr>
            </w:pPr>
            <w:r>
              <w:rPr>
                <w:rFonts w:ascii="Arial"/>
                <w:sz w:val="16"/>
              </w:rPr>
              <w:t>21.</w:t>
            </w:r>
          </w:p>
        </w:tc>
        <w:tc>
          <w:tcPr>
            <w:tcW w:w="4680" w:type="dxa"/>
            <w:vMerge w:val="restart"/>
          </w:tcPr>
          <w:p w:rsidR="007F60E1" w:rsidP="00322FF6" w14:paraId="141A463D" w14:textId="77777777">
            <w:pPr>
              <w:pStyle w:val="TableParagraph"/>
              <w:ind w:left="-1" w:right="144"/>
              <w:rPr>
                <w:rFonts w:ascii="Arial" w:hAnsi="Arial"/>
                <w:sz w:val="16"/>
              </w:rPr>
            </w:pPr>
            <w:r>
              <w:rPr>
                <w:rFonts w:ascii="Arial" w:hAnsi="Arial"/>
                <w:b/>
                <w:sz w:val="16"/>
              </w:rPr>
              <w:t>Authorized Representative</w:t>
            </w:r>
            <w:r>
              <w:rPr>
                <w:rFonts w:ascii="Arial" w:hAnsi="Arial"/>
                <w:sz w:val="16"/>
              </w:rPr>
              <w:t>: To be signed and dated by the</w:t>
            </w:r>
            <w:r>
              <w:rPr>
                <w:rFonts w:ascii="Arial" w:hAnsi="Arial"/>
                <w:spacing w:val="1"/>
                <w:sz w:val="16"/>
              </w:rPr>
              <w:t xml:space="preserve"> </w:t>
            </w:r>
            <w:r>
              <w:rPr>
                <w:rFonts w:ascii="Arial" w:hAnsi="Arial"/>
                <w:sz w:val="16"/>
              </w:rPr>
              <w:t>authorized representative of the applicant organization. Enter</w:t>
            </w:r>
            <w:r>
              <w:rPr>
                <w:rFonts w:ascii="Arial" w:hAnsi="Arial"/>
                <w:spacing w:val="1"/>
                <w:sz w:val="16"/>
              </w:rPr>
              <w:t xml:space="preserve"> </w:t>
            </w:r>
            <w:r>
              <w:rPr>
                <w:rFonts w:ascii="Arial" w:hAnsi="Arial"/>
                <w:sz w:val="16"/>
              </w:rPr>
              <w:t>the first and last name (Required</w:t>
            </w:r>
            <w:r>
              <w:rPr>
                <w:rFonts w:ascii="Arial" w:hAnsi="Arial"/>
                <w:sz w:val="16"/>
              </w:rPr>
              <w:t>);</w:t>
            </w:r>
            <w:r>
              <w:rPr>
                <w:rFonts w:ascii="Arial" w:hAnsi="Arial"/>
                <w:sz w:val="16"/>
              </w:rPr>
              <w:t xml:space="preserve"> prefix, middle name, suffix.</w:t>
            </w:r>
            <w:r>
              <w:rPr>
                <w:rFonts w:ascii="Arial" w:hAnsi="Arial"/>
                <w:spacing w:val="1"/>
                <w:sz w:val="16"/>
              </w:rPr>
              <w:t xml:space="preserve"> </w:t>
            </w:r>
            <w:r>
              <w:rPr>
                <w:rFonts w:ascii="Arial" w:hAnsi="Arial"/>
                <w:sz w:val="16"/>
              </w:rPr>
              <w:t>Enter title, telephone number, email (Required</w:t>
            </w:r>
            <w:r>
              <w:rPr>
                <w:rFonts w:ascii="Arial" w:hAnsi="Arial"/>
                <w:sz w:val="16"/>
              </w:rPr>
              <w:t>);</w:t>
            </w:r>
            <w:r>
              <w:rPr>
                <w:rFonts w:ascii="Arial" w:hAnsi="Arial"/>
                <w:sz w:val="16"/>
              </w:rPr>
              <w:t xml:space="preserve"> and fax</w:t>
            </w:r>
            <w:r>
              <w:rPr>
                <w:rFonts w:ascii="Arial" w:hAnsi="Arial"/>
                <w:spacing w:val="1"/>
                <w:sz w:val="16"/>
              </w:rPr>
              <w:t xml:space="preserve"> </w:t>
            </w:r>
            <w:r>
              <w:rPr>
                <w:rFonts w:ascii="Arial" w:hAnsi="Arial"/>
                <w:sz w:val="16"/>
              </w:rPr>
              <w:t>number. A copy of the governing body’s authorization for you to</w:t>
            </w:r>
            <w:r>
              <w:rPr>
                <w:rFonts w:ascii="Arial" w:hAnsi="Arial"/>
                <w:spacing w:val="-42"/>
                <w:sz w:val="16"/>
              </w:rPr>
              <w:t xml:space="preserve"> </w:t>
            </w:r>
            <w:r>
              <w:rPr>
                <w:rFonts w:ascii="Arial" w:hAnsi="Arial"/>
                <w:sz w:val="16"/>
              </w:rPr>
              <w:t>sign this application as the official representative must be on file</w:t>
            </w:r>
            <w:r>
              <w:rPr>
                <w:rFonts w:ascii="Arial" w:hAnsi="Arial"/>
                <w:spacing w:val="-42"/>
                <w:sz w:val="16"/>
              </w:rPr>
              <w:t xml:space="preserve"> </w:t>
            </w:r>
            <w:r>
              <w:rPr>
                <w:rFonts w:ascii="Arial" w:hAnsi="Arial"/>
                <w:sz w:val="16"/>
              </w:rPr>
              <w:t>in the applicant’s office. (Certain Federal agencies may require</w:t>
            </w:r>
            <w:r>
              <w:rPr>
                <w:rFonts w:ascii="Arial" w:hAnsi="Arial"/>
                <w:spacing w:val="1"/>
                <w:sz w:val="16"/>
              </w:rPr>
              <w:t xml:space="preserve"> </w:t>
            </w:r>
            <w:r>
              <w:rPr>
                <w:rFonts w:ascii="Arial" w:hAnsi="Arial"/>
                <w:sz w:val="16"/>
              </w:rPr>
              <w:t>that</w:t>
            </w:r>
            <w:r>
              <w:rPr>
                <w:rFonts w:ascii="Arial" w:hAnsi="Arial"/>
                <w:spacing w:val="-3"/>
                <w:sz w:val="16"/>
              </w:rPr>
              <w:t xml:space="preserve"> </w:t>
            </w:r>
            <w:r>
              <w:rPr>
                <w:rFonts w:ascii="Arial" w:hAnsi="Arial"/>
                <w:sz w:val="16"/>
              </w:rPr>
              <w:t>this authorization</w:t>
            </w:r>
            <w:r>
              <w:rPr>
                <w:rFonts w:ascii="Arial" w:hAnsi="Arial"/>
                <w:spacing w:val="-4"/>
                <w:sz w:val="16"/>
              </w:rPr>
              <w:t xml:space="preserve"> </w:t>
            </w:r>
            <w:r>
              <w:rPr>
                <w:rFonts w:ascii="Arial" w:hAnsi="Arial"/>
                <w:sz w:val="16"/>
              </w:rPr>
              <w:t>be</w:t>
            </w:r>
            <w:r>
              <w:rPr>
                <w:rFonts w:ascii="Arial" w:hAnsi="Arial"/>
                <w:spacing w:val="-3"/>
                <w:sz w:val="16"/>
              </w:rPr>
              <w:t xml:space="preserve"> </w:t>
            </w:r>
            <w:r>
              <w:rPr>
                <w:rFonts w:ascii="Arial" w:hAnsi="Arial"/>
                <w:sz w:val="16"/>
              </w:rPr>
              <w:t>submitted</w:t>
            </w:r>
            <w:r>
              <w:rPr>
                <w:rFonts w:ascii="Arial" w:hAnsi="Arial"/>
                <w:spacing w:val="-2"/>
                <w:sz w:val="16"/>
              </w:rPr>
              <w:t xml:space="preserve"> </w:t>
            </w:r>
            <w:r>
              <w:rPr>
                <w:rFonts w:ascii="Arial" w:hAnsi="Arial"/>
                <w:sz w:val="16"/>
              </w:rPr>
              <w:t>as part</w:t>
            </w:r>
            <w:r>
              <w:rPr>
                <w:rFonts w:ascii="Arial" w:hAnsi="Arial"/>
                <w:spacing w:val="1"/>
                <w:sz w:val="16"/>
              </w:rPr>
              <w:t xml:space="preserve"> </w:t>
            </w:r>
            <w:r>
              <w:rPr>
                <w:rFonts w:ascii="Arial" w:hAnsi="Arial"/>
                <w:sz w:val="16"/>
              </w:rPr>
              <w:t>of</w:t>
            </w:r>
            <w:r>
              <w:rPr>
                <w:rFonts w:ascii="Arial" w:hAnsi="Arial"/>
                <w:spacing w:val="-3"/>
                <w:sz w:val="16"/>
              </w:rPr>
              <w:t xml:space="preserve"> </w:t>
            </w:r>
            <w:r>
              <w:rPr>
                <w:rFonts w:ascii="Arial" w:hAnsi="Arial"/>
                <w:sz w:val="16"/>
              </w:rPr>
              <w:t>the</w:t>
            </w:r>
            <w:r>
              <w:rPr>
                <w:rFonts w:ascii="Arial" w:hAnsi="Arial"/>
                <w:spacing w:val="-4"/>
                <w:sz w:val="16"/>
              </w:rPr>
              <w:t xml:space="preserve"> </w:t>
            </w:r>
            <w:r>
              <w:rPr>
                <w:rFonts w:ascii="Arial" w:hAnsi="Arial"/>
                <w:sz w:val="16"/>
              </w:rPr>
              <w:t>application.)</w:t>
            </w:r>
          </w:p>
        </w:tc>
      </w:tr>
      <w:tr w14:paraId="7CB06B55" w14:textId="77777777" w:rsidTr="00322FF6">
        <w:tblPrEx>
          <w:tblW w:w="0" w:type="auto"/>
          <w:tblInd w:w="489" w:type="dxa"/>
          <w:tblLayout w:type="fixed"/>
          <w:tblCellMar>
            <w:left w:w="0" w:type="dxa"/>
            <w:right w:w="0" w:type="dxa"/>
          </w:tblCellMar>
          <w:tblLook w:val="01E0"/>
        </w:tblPrEx>
        <w:trPr>
          <w:trHeight w:hRule="exact" w:val="1332"/>
        </w:trPr>
        <w:tc>
          <w:tcPr>
            <w:tcW w:w="540" w:type="dxa"/>
            <w:vMerge/>
            <w:tcBorders>
              <w:top w:val="nil"/>
            </w:tcBorders>
          </w:tcPr>
          <w:p w:rsidR="007F60E1" w:rsidP="00322FF6" w14:paraId="189AEC66" w14:textId="77777777">
            <w:pPr>
              <w:rPr>
                <w:sz w:val="2"/>
                <w:szCs w:val="2"/>
              </w:rPr>
            </w:pPr>
          </w:p>
        </w:tc>
        <w:tc>
          <w:tcPr>
            <w:tcW w:w="2700" w:type="dxa"/>
            <w:vMerge w:val="restart"/>
          </w:tcPr>
          <w:p w:rsidR="007F60E1" w:rsidP="00322FF6" w14:paraId="0A6BBBE8" w14:textId="77777777">
            <w:pPr>
              <w:pStyle w:val="TableParagraph"/>
              <w:numPr>
                <w:ilvl w:val="0"/>
                <w:numId w:val="16"/>
              </w:numPr>
              <w:tabs>
                <w:tab w:val="left" w:pos="462"/>
                <w:tab w:val="left" w:pos="463"/>
              </w:tabs>
              <w:spacing w:line="178" w:lineRule="exact"/>
              <w:rPr>
                <w:rFonts w:ascii="Arial"/>
                <w:sz w:val="16"/>
              </w:rPr>
            </w:pPr>
            <w:r>
              <w:rPr>
                <w:rFonts w:ascii="Arial"/>
                <w:spacing w:val="-1"/>
                <w:sz w:val="16"/>
              </w:rPr>
              <w:t>State</w:t>
            </w:r>
            <w:r>
              <w:rPr>
                <w:rFonts w:ascii="Arial"/>
                <w:spacing w:val="-10"/>
                <w:sz w:val="16"/>
              </w:rPr>
              <w:t xml:space="preserve"> </w:t>
            </w:r>
            <w:r>
              <w:rPr>
                <w:rFonts w:ascii="Arial"/>
                <w:sz w:val="16"/>
              </w:rPr>
              <w:t>Government</w:t>
            </w:r>
          </w:p>
          <w:p w:rsidR="007F60E1" w:rsidP="00322FF6" w14:paraId="62146542" w14:textId="77777777">
            <w:pPr>
              <w:pStyle w:val="TableParagraph"/>
              <w:numPr>
                <w:ilvl w:val="0"/>
                <w:numId w:val="16"/>
              </w:numPr>
              <w:tabs>
                <w:tab w:val="left" w:pos="462"/>
                <w:tab w:val="left" w:pos="463"/>
              </w:tabs>
              <w:spacing w:before="1"/>
              <w:ind w:left="462"/>
              <w:rPr>
                <w:rFonts w:ascii="Arial"/>
                <w:sz w:val="16"/>
              </w:rPr>
            </w:pPr>
            <w:r>
              <w:rPr>
                <w:rFonts w:ascii="Arial"/>
                <w:sz w:val="16"/>
              </w:rPr>
              <w:t>County</w:t>
            </w:r>
            <w:r>
              <w:rPr>
                <w:rFonts w:ascii="Arial"/>
                <w:spacing w:val="-8"/>
                <w:sz w:val="16"/>
              </w:rPr>
              <w:t xml:space="preserve"> </w:t>
            </w:r>
            <w:r>
              <w:rPr>
                <w:rFonts w:ascii="Arial"/>
                <w:sz w:val="16"/>
              </w:rPr>
              <w:t>Government</w:t>
            </w:r>
          </w:p>
          <w:p w:rsidR="007F60E1" w:rsidP="00322FF6" w14:paraId="437D74BC" w14:textId="77777777">
            <w:pPr>
              <w:pStyle w:val="TableParagraph"/>
              <w:numPr>
                <w:ilvl w:val="0"/>
                <w:numId w:val="16"/>
              </w:numPr>
              <w:tabs>
                <w:tab w:val="left" w:pos="462"/>
                <w:tab w:val="left" w:pos="464"/>
              </w:tabs>
              <w:spacing w:before="3" w:line="183" w:lineRule="exact"/>
              <w:ind w:hanging="364"/>
              <w:rPr>
                <w:rFonts w:ascii="Arial"/>
                <w:sz w:val="16"/>
              </w:rPr>
            </w:pPr>
            <w:r>
              <w:rPr>
                <w:rFonts w:ascii="Arial"/>
                <w:spacing w:val="-1"/>
                <w:sz w:val="16"/>
              </w:rPr>
              <w:t>City</w:t>
            </w:r>
            <w:r>
              <w:rPr>
                <w:rFonts w:ascii="Arial"/>
                <w:spacing w:val="-2"/>
                <w:sz w:val="16"/>
              </w:rPr>
              <w:t xml:space="preserve"> </w:t>
            </w:r>
            <w:r>
              <w:rPr>
                <w:rFonts w:ascii="Arial"/>
                <w:sz w:val="16"/>
              </w:rPr>
              <w:t>or</w:t>
            </w:r>
            <w:r>
              <w:rPr>
                <w:rFonts w:ascii="Arial"/>
                <w:spacing w:val="-2"/>
                <w:sz w:val="16"/>
              </w:rPr>
              <w:t xml:space="preserve"> </w:t>
            </w:r>
            <w:r>
              <w:rPr>
                <w:rFonts w:ascii="Arial"/>
                <w:sz w:val="16"/>
              </w:rPr>
              <w:t>Township</w:t>
            </w:r>
            <w:r>
              <w:rPr>
                <w:rFonts w:ascii="Arial"/>
                <w:spacing w:val="-11"/>
                <w:sz w:val="16"/>
              </w:rPr>
              <w:t xml:space="preserve"> </w:t>
            </w:r>
            <w:r>
              <w:rPr>
                <w:rFonts w:ascii="Arial"/>
                <w:sz w:val="16"/>
              </w:rPr>
              <w:t>Government</w:t>
            </w:r>
          </w:p>
          <w:p w:rsidR="007F60E1" w:rsidP="00322FF6" w14:paraId="3EF42F62" w14:textId="77777777">
            <w:pPr>
              <w:pStyle w:val="TableParagraph"/>
              <w:numPr>
                <w:ilvl w:val="0"/>
                <w:numId w:val="16"/>
              </w:numPr>
              <w:tabs>
                <w:tab w:val="left" w:pos="463"/>
                <w:tab w:val="left" w:pos="464"/>
              </w:tabs>
              <w:spacing w:line="182" w:lineRule="exact"/>
              <w:ind w:hanging="364"/>
              <w:rPr>
                <w:rFonts w:ascii="Arial"/>
                <w:sz w:val="16"/>
              </w:rPr>
            </w:pPr>
            <w:r>
              <w:rPr>
                <w:rFonts w:ascii="Arial"/>
                <w:spacing w:val="-1"/>
                <w:sz w:val="16"/>
              </w:rPr>
              <w:t>Special</w:t>
            </w:r>
            <w:r>
              <w:rPr>
                <w:rFonts w:ascii="Arial"/>
                <w:spacing w:val="1"/>
                <w:sz w:val="16"/>
              </w:rPr>
              <w:t xml:space="preserve"> </w:t>
            </w:r>
            <w:r>
              <w:rPr>
                <w:rFonts w:ascii="Arial"/>
                <w:spacing w:val="-1"/>
                <w:sz w:val="16"/>
              </w:rPr>
              <w:t>District</w:t>
            </w:r>
            <w:r>
              <w:rPr>
                <w:rFonts w:ascii="Arial"/>
                <w:spacing w:val="-13"/>
                <w:sz w:val="16"/>
              </w:rPr>
              <w:t xml:space="preserve"> </w:t>
            </w:r>
            <w:r>
              <w:rPr>
                <w:rFonts w:ascii="Arial"/>
                <w:sz w:val="16"/>
              </w:rPr>
              <w:t>Government</w:t>
            </w:r>
          </w:p>
          <w:p w:rsidR="007F60E1" w:rsidP="00322FF6" w14:paraId="38CA8956" w14:textId="77777777">
            <w:pPr>
              <w:pStyle w:val="TableParagraph"/>
              <w:numPr>
                <w:ilvl w:val="0"/>
                <w:numId w:val="16"/>
              </w:numPr>
              <w:tabs>
                <w:tab w:val="left" w:pos="462"/>
                <w:tab w:val="left" w:pos="464"/>
              </w:tabs>
              <w:spacing w:line="183" w:lineRule="exact"/>
              <w:ind w:hanging="364"/>
              <w:rPr>
                <w:rFonts w:ascii="Arial"/>
                <w:sz w:val="16"/>
              </w:rPr>
            </w:pPr>
            <w:r>
              <w:rPr>
                <w:rFonts w:ascii="Arial"/>
                <w:spacing w:val="-1"/>
                <w:sz w:val="16"/>
              </w:rPr>
              <w:t>Regional</w:t>
            </w:r>
            <w:r>
              <w:rPr>
                <w:rFonts w:ascii="Arial"/>
                <w:spacing w:val="-10"/>
                <w:sz w:val="16"/>
              </w:rPr>
              <w:t xml:space="preserve"> </w:t>
            </w:r>
            <w:r>
              <w:rPr>
                <w:rFonts w:ascii="Arial"/>
                <w:sz w:val="16"/>
              </w:rPr>
              <w:t>Organization</w:t>
            </w:r>
          </w:p>
          <w:p w:rsidR="007F60E1" w:rsidP="00322FF6" w14:paraId="4D036DB3" w14:textId="77777777">
            <w:pPr>
              <w:pStyle w:val="TableParagraph"/>
              <w:numPr>
                <w:ilvl w:val="0"/>
                <w:numId w:val="16"/>
              </w:numPr>
              <w:tabs>
                <w:tab w:val="left" w:pos="462"/>
                <w:tab w:val="left" w:pos="464"/>
              </w:tabs>
              <w:spacing w:before="3" w:line="183" w:lineRule="exact"/>
              <w:ind w:hanging="364"/>
              <w:rPr>
                <w:rFonts w:ascii="Arial"/>
                <w:sz w:val="16"/>
              </w:rPr>
            </w:pPr>
            <w:r>
              <w:rPr>
                <w:rFonts w:ascii="Arial"/>
                <w:spacing w:val="-1"/>
                <w:sz w:val="16"/>
              </w:rPr>
              <w:t xml:space="preserve">U.S. </w:t>
            </w:r>
            <w:r>
              <w:rPr>
                <w:rFonts w:ascii="Arial"/>
                <w:sz w:val="16"/>
              </w:rPr>
              <w:t>Territory or</w:t>
            </w:r>
            <w:r>
              <w:rPr>
                <w:rFonts w:ascii="Arial"/>
                <w:spacing w:val="-17"/>
                <w:sz w:val="16"/>
              </w:rPr>
              <w:t xml:space="preserve"> </w:t>
            </w:r>
            <w:r>
              <w:rPr>
                <w:rFonts w:ascii="Arial"/>
                <w:sz w:val="16"/>
              </w:rPr>
              <w:t>Possession</w:t>
            </w:r>
          </w:p>
          <w:p w:rsidR="007F60E1" w:rsidP="00322FF6" w14:paraId="1794547B" w14:textId="77777777">
            <w:pPr>
              <w:pStyle w:val="TableParagraph"/>
              <w:numPr>
                <w:ilvl w:val="0"/>
                <w:numId w:val="16"/>
              </w:numPr>
              <w:tabs>
                <w:tab w:val="left" w:pos="464"/>
              </w:tabs>
              <w:spacing w:line="182" w:lineRule="exact"/>
              <w:ind w:hanging="364"/>
              <w:rPr>
                <w:rFonts w:ascii="Arial"/>
                <w:sz w:val="16"/>
              </w:rPr>
            </w:pPr>
            <w:r>
              <w:rPr>
                <w:rFonts w:ascii="Arial"/>
                <w:spacing w:val="-1"/>
                <w:sz w:val="16"/>
              </w:rPr>
              <w:t>Independent</w:t>
            </w:r>
            <w:r>
              <w:rPr>
                <w:rFonts w:ascii="Arial"/>
                <w:spacing w:val="2"/>
                <w:sz w:val="16"/>
              </w:rPr>
              <w:t xml:space="preserve"> </w:t>
            </w:r>
            <w:r>
              <w:rPr>
                <w:rFonts w:ascii="Arial"/>
                <w:spacing w:val="-1"/>
                <w:sz w:val="16"/>
              </w:rPr>
              <w:t>School</w:t>
            </w:r>
            <w:r>
              <w:rPr>
                <w:rFonts w:ascii="Arial"/>
                <w:spacing w:val="-10"/>
                <w:sz w:val="16"/>
              </w:rPr>
              <w:t xml:space="preserve"> </w:t>
            </w:r>
            <w:r>
              <w:rPr>
                <w:rFonts w:ascii="Arial"/>
                <w:sz w:val="16"/>
              </w:rPr>
              <w:t>District</w:t>
            </w:r>
          </w:p>
          <w:p w:rsidR="007F60E1" w:rsidP="00322FF6" w14:paraId="3079AE1A" w14:textId="77777777">
            <w:pPr>
              <w:pStyle w:val="TableParagraph"/>
              <w:numPr>
                <w:ilvl w:val="0"/>
                <w:numId w:val="16"/>
              </w:numPr>
              <w:tabs>
                <w:tab w:val="left" w:pos="463"/>
                <w:tab w:val="left" w:pos="464"/>
              </w:tabs>
              <w:ind w:right="103"/>
              <w:rPr>
                <w:rFonts w:ascii="Arial"/>
                <w:sz w:val="16"/>
              </w:rPr>
            </w:pPr>
            <w:r>
              <w:rPr>
                <w:rFonts w:ascii="Arial"/>
                <w:sz w:val="16"/>
              </w:rPr>
              <w:t>Public/State Controlled</w:t>
            </w:r>
            <w:r>
              <w:rPr>
                <w:rFonts w:ascii="Arial"/>
                <w:spacing w:val="1"/>
                <w:sz w:val="16"/>
              </w:rPr>
              <w:t xml:space="preserve"> </w:t>
            </w:r>
            <w:r>
              <w:rPr>
                <w:rFonts w:ascii="Arial"/>
                <w:spacing w:val="-1"/>
                <w:sz w:val="16"/>
              </w:rPr>
              <w:t>Institution</w:t>
            </w:r>
            <w:r>
              <w:rPr>
                <w:rFonts w:ascii="Arial"/>
                <w:sz w:val="16"/>
              </w:rPr>
              <w:t xml:space="preserve"> of</w:t>
            </w:r>
            <w:r>
              <w:rPr>
                <w:rFonts w:ascii="Arial"/>
                <w:spacing w:val="-1"/>
                <w:sz w:val="16"/>
              </w:rPr>
              <w:t xml:space="preserve"> </w:t>
            </w:r>
            <w:r>
              <w:rPr>
                <w:rFonts w:ascii="Arial"/>
                <w:sz w:val="16"/>
              </w:rPr>
              <w:t>Higher</w:t>
            </w:r>
            <w:r>
              <w:rPr>
                <w:rFonts w:ascii="Arial"/>
                <w:spacing w:val="-17"/>
                <w:sz w:val="16"/>
              </w:rPr>
              <w:t xml:space="preserve"> </w:t>
            </w:r>
            <w:r>
              <w:rPr>
                <w:rFonts w:ascii="Arial"/>
                <w:sz w:val="16"/>
              </w:rPr>
              <w:t>Education</w:t>
            </w:r>
          </w:p>
          <w:p w:rsidR="007F60E1" w:rsidP="00322FF6" w14:paraId="4718F6DC" w14:textId="77777777">
            <w:pPr>
              <w:pStyle w:val="TableParagraph"/>
              <w:numPr>
                <w:ilvl w:val="0"/>
                <w:numId w:val="16"/>
              </w:numPr>
              <w:tabs>
                <w:tab w:val="left" w:pos="463"/>
                <w:tab w:val="left" w:pos="464"/>
              </w:tabs>
              <w:spacing w:before="3"/>
              <w:ind w:right="140"/>
              <w:rPr>
                <w:rFonts w:ascii="Arial"/>
                <w:sz w:val="16"/>
              </w:rPr>
            </w:pPr>
            <w:r>
              <w:rPr>
                <w:rFonts w:ascii="Arial"/>
                <w:sz w:val="16"/>
              </w:rPr>
              <w:t>Indian/Native</w:t>
            </w:r>
            <w:r>
              <w:rPr>
                <w:rFonts w:ascii="Arial"/>
                <w:spacing w:val="44"/>
                <w:sz w:val="16"/>
              </w:rPr>
              <w:t xml:space="preserve"> </w:t>
            </w:r>
            <w:r>
              <w:rPr>
                <w:rFonts w:ascii="Arial"/>
                <w:sz w:val="16"/>
              </w:rPr>
              <w:t>American</w:t>
            </w:r>
            <w:r>
              <w:rPr>
                <w:rFonts w:ascii="Arial"/>
                <w:spacing w:val="1"/>
                <w:sz w:val="16"/>
              </w:rPr>
              <w:t xml:space="preserve"> </w:t>
            </w:r>
            <w:r>
              <w:rPr>
                <w:rFonts w:ascii="Arial"/>
                <w:sz w:val="16"/>
              </w:rPr>
              <w:t>Tribal Government (Federally</w:t>
            </w:r>
            <w:r>
              <w:rPr>
                <w:rFonts w:ascii="Arial"/>
                <w:spacing w:val="-42"/>
                <w:sz w:val="16"/>
              </w:rPr>
              <w:t xml:space="preserve"> </w:t>
            </w:r>
            <w:r>
              <w:rPr>
                <w:rFonts w:ascii="Arial"/>
                <w:sz w:val="16"/>
              </w:rPr>
              <w:t>Recognized)</w:t>
            </w:r>
          </w:p>
          <w:p w:rsidR="007F60E1" w:rsidP="00322FF6" w14:paraId="23C3207A" w14:textId="77777777">
            <w:pPr>
              <w:pStyle w:val="TableParagraph"/>
              <w:numPr>
                <w:ilvl w:val="0"/>
                <w:numId w:val="16"/>
              </w:numPr>
              <w:tabs>
                <w:tab w:val="left" w:pos="463"/>
                <w:tab w:val="left" w:pos="464"/>
              </w:tabs>
              <w:ind w:right="276"/>
              <w:rPr>
                <w:rFonts w:ascii="Arial"/>
                <w:sz w:val="16"/>
              </w:rPr>
            </w:pPr>
            <w:r>
              <w:rPr>
                <w:rFonts w:ascii="Arial"/>
                <w:sz w:val="16"/>
              </w:rPr>
              <w:t>Indian/Native American</w:t>
            </w:r>
            <w:r>
              <w:rPr>
                <w:rFonts w:ascii="Arial"/>
                <w:spacing w:val="1"/>
                <w:sz w:val="16"/>
              </w:rPr>
              <w:t xml:space="preserve"> </w:t>
            </w:r>
            <w:r>
              <w:rPr>
                <w:rFonts w:ascii="Arial"/>
                <w:sz w:val="16"/>
              </w:rPr>
              <w:t>Tribal Government (Other</w:t>
            </w:r>
            <w:r>
              <w:rPr>
                <w:rFonts w:ascii="Arial"/>
                <w:spacing w:val="1"/>
                <w:sz w:val="16"/>
              </w:rPr>
              <w:t xml:space="preserve"> </w:t>
            </w:r>
            <w:r>
              <w:rPr>
                <w:rFonts w:ascii="Arial"/>
                <w:spacing w:val="-1"/>
                <w:sz w:val="16"/>
              </w:rPr>
              <w:t>than</w:t>
            </w:r>
            <w:r>
              <w:rPr>
                <w:rFonts w:ascii="Arial"/>
                <w:spacing w:val="-2"/>
                <w:sz w:val="16"/>
              </w:rPr>
              <w:t xml:space="preserve"> </w:t>
            </w:r>
            <w:r>
              <w:rPr>
                <w:rFonts w:ascii="Arial"/>
                <w:sz w:val="16"/>
              </w:rPr>
              <w:t>Federally</w:t>
            </w:r>
            <w:r>
              <w:rPr>
                <w:rFonts w:ascii="Arial"/>
                <w:spacing w:val="-11"/>
                <w:sz w:val="16"/>
              </w:rPr>
              <w:t xml:space="preserve"> </w:t>
            </w:r>
            <w:r>
              <w:rPr>
                <w:rFonts w:ascii="Arial"/>
                <w:sz w:val="16"/>
              </w:rPr>
              <w:t>Recognized)</w:t>
            </w:r>
          </w:p>
          <w:p w:rsidR="007F60E1" w:rsidP="00322FF6" w14:paraId="0FC1B7E6" w14:textId="77777777">
            <w:pPr>
              <w:pStyle w:val="TableParagraph"/>
              <w:numPr>
                <w:ilvl w:val="0"/>
                <w:numId w:val="16"/>
              </w:numPr>
              <w:tabs>
                <w:tab w:val="left" w:pos="462"/>
                <w:tab w:val="left" w:pos="464"/>
              </w:tabs>
              <w:ind w:right="985"/>
              <w:rPr>
                <w:rFonts w:ascii="Arial"/>
                <w:sz w:val="16"/>
              </w:rPr>
            </w:pPr>
            <w:r>
              <w:rPr>
                <w:rFonts w:ascii="Arial"/>
                <w:sz w:val="16"/>
              </w:rPr>
              <w:t>Indian/Native</w:t>
            </w:r>
            <w:r>
              <w:rPr>
                <w:rFonts w:ascii="Arial"/>
                <w:spacing w:val="1"/>
                <w:sz w:val="16"/>
              </w:rPr>
              <w:t xml:space="preserve"> </w:t>
            </w:r>
            <w:r>
              <w:rPr>
                <w:rFonts w:ascii="Arial"/>
                <w:sz w:val="16"/>
              </w:rPr>
              <w:t>American Tribally</w:t>
            </w:r>
            <w:r>
              <w:rPr>
                <w:rFonts w:ascii="Arial"/>
                <w:spacing w:val="-42"/>
                <w:sz w:val="16"/>
              </w:rPr>
              <w:t xml:space="preserve"> </w:t>
            </w:r>
            <w:r>
              <w:rPr>
                <w:rFonts w:ascii="Arial"/>
                <w:sz w:val="16"/>
              </w:rPr>
              <w:t>Designated</w:t>
            </w:r>
            <w:r>
              <w:rPr>
                <w:rFonts w:ascii="Arial"/>
                <w:spacing w:val="1"/>
                <w:sz w:val="16"/>
              </w:rPr>
              <w:t xml:space="preserve"> </w:t>
            </w:r>
            <w:r>
              <w:rPr>
                <w:rFonts w:ascii="Arial"/>
                <w:sz w:val="16"/>
              </w:rPr>
              <w:t>Organization</w:t>
            </w:r>
          </w:p>
          <w:p w:rsidR="007F60E1" w:rsidP="00322FF6" w14:paraId="15B8A249" w14:textId="77777777">
            <w:pPr>
              <w:pStyle w:val="TableParagraph"/>
              <w:numPr>
                <w:ilvl w:val="0"/>
                <w:numId w:val="16"/>
              </w:numPr>
              <w:tabs>
                <w:tab w:val="left" w:pos="462"/>
                <w:tab w:val="left" w:pos="464"/>
              </w:tabs>
              <w:spacing w:before="1"/>
              <w:ind w:right="959"/>
              <w:rPr>
                <w:rFonts w:ascii="Arial"/>
                <w:sz w:val="16"/>
              </w:rPr>
            </w:pPr>
            <w:r>
              <w:rPr>
                <w:rFonts w:ascii="Arial"/>
                <w:sz w:val="16"/>
              </w:rPr>
              <w:t>Public/Indian</w:t>
            </w:r>
            <w:r>
              <w:rPr>
                <w:rFonts w:ascii="Arial"/>
                <w:spacing w:val="1"/>
                <w:sz w:val="16"/>
              </w:rPr>
              <w:t xml:space="preserve"> </w:t>
            </w:r>
            <w:r>
              <w:rPr>
                <w:rFonts w:ascii="Arial"/>
                <w:sz w:val="16"/>
              </w:rPr>
              <w:t>Housing</w:t>
            </w:r>
            <w:r>
              <w:rPr>
                <w:rFonts w:ascii="Arial"/>
                <w:spacing w:val="-11"/>
                <w:sz w:val="16"/>
              </w:rPr>
              <w:t xml:space="preserve"> </w:t>
            </w:r>
            <w:r>
              <w:rPr>
                <w:rFonts w:ascii="Arial"/>
                <w:sz w:val="16"/>
              </w:rPr>
              <w:t>Authority</w:t>
            </w:r>
          </w:p>
          <w:p w:rsidR="007F60E1" w:rsidP="00322FF6" w14:paraId="6736990B" w14:textId="77777777">
            <w:pPr>
              <w:pStyle w:val="TableParagraph"/>
              <w:numPr>
                <w:ilvl w:val="0"/>
                <w:numId w:val="16"/>
              </w:numPr>
              <w:tabs>
                <w:tab w:val="left" w:pos="430"/>
              </w:tabs>
              <w:spacing w:before="6" w:line="252" w:lineRule="auto"/>
              <w:ind w:left="429" w:right="407" w:hanging="358"/>
              <w:rPr>
                <w:rFonts w:ascii="Arial"/>
                <w:sz w:val="16"/>
              </w:rPr>
            </w:pPr>
            <w:r>
              <w:rPr>
                <w:rFonts w:ascii="Arial"/>
                <w:sz w:val="16"/>
              </w:rPr>
              <w:t>Nonprofit with 501C 3 IRS</w:t>
            </w:r>
            <w:r>
              <w:rPr>
                <w:rFonts w:ascii="Arial"/>
                <w:spacing w:val="-42"/>
                <w:sz w:val="16"/>
              </w:rPr>
              <w:t xml:space="preserve"> </w:t>
            </w:r>
            <w:r>
              <w:rPr>
                <w:rFonts w:ascii="Arial"/>
                <w:sz w:val="16"/>
              </w:rPr>
              <w:t>Status</w:t>
            </w:r>
            <w:r>
              <w:rPr>
                <w:rFonts w:ascii="Arial"/>
                <w:spacing w:val="1"/>
                <w:sz w:val="16"/>
              </w:rPr>
              <w:t xml:space="preserve"> </w:t>
            </w:r>
            <w:r>
              <w:rPr>
                <w:rFonts w:ascii="Arial"/>
                <w:sz w:val="16"/>
              </w:rPr>
              <w:t>(Other</w:t>
            </w:r>
            <w:r>
              <w:rPr>
                <w:rFonts w:ascii="Arial"/>
                <w:spacing w:val="-1"/>
                <w:sz w:val="16"/>
              </w:rPr>
              <w:t xml:space="preserve"> </w:t>
            </w:r>
            <w:r>
              <w:rPr>
                <w:rFonts w:ascii="Arial"/>
                <w:sz w:val="16"/>
              </w:rPr>
              <w:t>than</w:t>
            </w:r>
            <w:r>
              <w:rPr>
                <w:rFonts w:ascii="Arial"/>
                <w:spacing w:val="1"/>
                <w:sz w:val="16"/>
              </w:rPr>
              <w:t xml:space="preserve"> </w:t>
            </w:r>
            <w:r>
              <w:rPr>
                <w:rFonts w:ascii="Arial"/>
                <w:sz w:val="16"/>
              </w:rPr>
              <w:t>Institution of Higher</w:t>
            </w:r>
            <w:r>
              <w:rPr>
                <w:rFonts w:ascii="Arial"/>
                <w:spacing w:val="1"/>
                <w:sz w:val="16"/>
              </w:rPr>
              <w:t xml:space="preserve"> </w:t>
            </w:r>
            <w:r>
              <w:rPr>
                <w:rFonts w:ascii="Arial"/>
                <w:sz w:val="16"/>
              </w:rPr>
              <w:t>Education)</w:t>
            </w:r>
          </w:p>
        </w:tc>
        <w:tc>
          <w:tcPr>
            <w:tcW w:w="2431" w:type="dxa"/>
            <w:vMerge w:val="restart"/>
          </w:tcPr>
          <w:p w:rsidR="007F60E1" w:rsidP="00322FF6" w14:paraId="349A229F" w14:textId="77777777">
            <w:pPr>
              <w:pStyle w:val="TableParagraph"/>
              <w:numPr>
                <w:ilvl w:val="0"/>
                <w:numId w:val="15"/>
              </w:numPr>
              <w:tabs>
                <w:tab w:val="left" w:pos="346"/>
              </w:tabs>
              <w:spacing w:before="45"/>
              <w:ind w:right="195"/>
              <w:jc w:val="both"/>
              <w:rPr>
                <w:rFonts w:ascii="Arial"/>
                <w:sz w:val="16"/>
              </w:rPr>
            </w:pPr>
            <w:r>
              <w:rPr>
                <w:rFonts w:ascii="Arial"/>
                <w:sz w:val="16"/>
              </w:rPr>
              <w:t>Nonprofit</w:t>
            </w:r>
            <w:r>
              <w:rPr>
                <w:rFonts w:ascii="Arial"/>
                <w:spacing w:val="1"/>
                <w:sz w:val="16"/>
              </w:rPr>
              <w:t xml:space="preserve"> </w:t>
            </w:r>
            <w:r>
              <w:rPr>
                <w:rFonts w:ascii="Arial"/>
                <w:sz w:val="16"/>
              </w:rPr>
              <w:t>without</w:t>
            </w:r>
            <w:r>
              <w:rPr>
                <w:rFonts w:ascii="Arial"/>
                <w:spacing w:val="1"/>
                <w:sz w:val="16"/>
              </w:rPr>
              <w:t xml:space="preserve"> </w:t>
            </w:r>
            <w:r>
              <w:rPr>
                <w:rFonts w:ascii="Arial"/>
                <w:sz w:val="16"/>
              </w:rPr>
              <w:t>501C3</w:t>
            </w:r>
            <w:r>
              <w:rPr>
                <w:rFonts w:ascii="Arial"/>
                <w:spacing w:val="1"/>
                <w:sz w:val="16"/>
              </w:rPr>
              <w:t xml:space="preserve"> </w:t>
            </w:r>
            <w:r>
              <w:rPr>
                <w:rFonts w:ascii="Arial"/>
                <w:sz w:val="16"/>
              </w:rPr>
              <w:t>IRS</w:t>
            </w:r>
            <w:r>
              <w:rPr>
                <w:rFonts w:ascii="Arial"/>
                <w:spacing w:val="1"/>
                <w:sz w:val="16"/>
              </w:rPr>
              <w:t xml:space="preserve"> </w:t>
            </w:r>
            <w:r>
              <w:rPr>
                <w:rFonts w:ascii="Arial"/>
                <w:sz w:val="16"/>
              </w:rPr>
              <w:t>Status</w:t>
            </w:r>
            <w:r>
              <w:rPr>
                <w:rFonts w:ascii="Arial"/>
                <w:spacing w:val="1"/>
                <w:sz w:val="16"/>
              </w:rPr>
              <w:t xml:space="preserve"> </w:t>
            </w:r>
            <w:r>
              <w:rPr>
                <w:rFonts w:ascii="Arial"/>
                <w:sz w:val="16"/>
              </w:rPr>
              <w:t>(Other</w:t>
            </w:r>
            <w:r>
              <w:rPr>
                <w:rFonts w:ascii="Arial"/>
                <w:spacing w:val="1"/>
                <w:sz w:val="16"/>
              </w:rPr>
              <w:t xml:space="preserve"> </w:t>
            </w:r>
            <w:r>
              <w:rPr>
                <w:rFonts w:ascii="Arial"/>
                <w:sz w:val="16"/>
              </w:rPr>
              <w:t>than</w:t>
            </w:r>
            <w:r>
              <w:rPr>
                <w:rFonts w:ascii="Arial"/>
                <w:spacing w:val="1"/>
                <w:sz w:val="16"/>
              </w:rPr>
              <w:t xml:space="preserve"> </w:t>
            </w:r>
            <w:r>
              <w:rPr>
                <w:rFonts w:ascii="Arial"/>
                <w:sz w:val="16"/>
              </w:rPr>
              <w:t>Institution</w:t>
            </w:r>
            <w:r>
              <w:rPr>
                <w:rFonts w:ascii="Arial"/>
                <w:spacing w:val="1"/>
                <w:sz w:val="16"/>
              </w:rPr>
              <w:t xml:space="preserve"> </w:t>
            </w:r>
            <w:r>
              <w:rPr>
                <w:rFonts w:ascii="Arial"/>
                <w:sz w:val="16"/>
              </w:rPr>
              <w:t>of</w:t>
            </w:r>
            <w:r>
              <w:rPr>
                <w:rFonts w:ascii="Arial"/>
                <w:spacing w:val="1"/>
                <w:sz w:val="16"/>
              </w:rPr>
              <w:t xml:space="preserve"> </w:t>
            </w:r>
            <w:r>
              <w:rPr>
                <w:rFonts w:ascii="Arial"/>
                <w:sz w:val="16"/>
              </w:rPr>
              <w:t>Higher</w:t>
            </w:r>
            <w:r>
              <w:rPr>
                <w:rFonts w:ascii="Arial"/>
                <w:spacing w:val="1"/>
                <w:sz w:val="16"/>
              </w:rPr>
              <w:t xml:space="preserve"> </w:t>
            </w:r>
            <w:r>
              <w:rPr>
                <w:rFonts w:ascii="Arial"/>
                <w:sz w:val="16"/>
              </w:rPr>
              <w:t>Education)</w:t>
            </w:r>
          </w:p>
          <w:p w:rsidR="007F60E1" w:rsidP="00322FF6" w14:paraId="182F0F9F" w14:textId="77777777">
            <w:pPr>
              <w:pStyle w:val="TableParagraph"/>
              <w:numPr>
                <w:ilvl w:val="0"/>
                <w:numId w:val="15"/>
              </w:numPr>
              <w:tabs>
                <w:tab w:val="left" w:pos="346"/>
              </w:tabs>
              <w:ind w:right="151"/>
              <w:jc w:val="both"/>
              <w:rPr>
                <w:rFonts w:ascii="Arial"/>
                <w:sz w:val="16"/>
              </w:rPr>
            </w:pPr>
            <w:r>
              <w:rPr>
                <w:rFonts w:ascii="Arial"/>
                <w:sz w:val="16"/>
              </w:rPr>
              <w:t>Private Institution of Higher</w:t>
            </w:r>
            <w:r>
              <w:rPr>
                <w:rFonts w:ascii="Arial"/>
                <w:spacing w:val="-42"/>
                <w:sz w:val="16"/>
              </w:rPr>
              <w:t xml:space="preserve"> </w:t>
            </w:r>
            <w:r>
              <w:rPr>
                <w:rFonts w:ascii="Arial"/>
                <w:sz w:val="16"/>
              </w:rPr>
              <w:t>Education</w:t>
            </w:r>
          </w:p>
          <w:p w:rsidR="007F60E1" w:rsidP="00322FF6" w14:paraId="607702C7" w14:textId="77777777">
            <w:pPr>
              <w:pStyle w:val="TableParagraph"/>
              <w:numPr>
                <w:ilvl w:val="0"/>
                <w:numId w:val="15"/>
              </w:numPr>
              <w:tabs>
                <w:tab w:val="left" w:pos="346"/>
              </w:tabs>
              <w:spacing w:before="12"/>
              <w:ind w:hanging="285"/>
              <w:jc w:val="both"/>
              <w:rPr>
                <w:rFonts w:ascii="Arial"/>
                <w:sz w:val="16"/>
              </w:rPr>
            </w:pPr>
            <w:r>
              <w:rPr>
                <w:rFonts w:ascii="Arial"/>
                <w:sz w:val="16"/>
              </w:rPr>
              <w:t>Individual</w:t>
            </w:r>
          </w:p>
          <w:p w:rsidR="007F60E1" w:rsidP="00322FF6" w14:paraId="50B27917" w14:textId="77777777">
            <w:pPr>
              <w:pStyle w:val="TableParagraph"/>
              <w:numPr>
                <w:ilvl w:val="0"/>
                <w:numId w:val="15"/>
              </w:numPr>
              <w:tabs>
                <w:tab w:val="left" w:pos="346"/>
              </w:tabs>
              <w:spacing w:before="1" w:line="247" w:lineRule="auto"/>
              <w:ind w:right="454" w:hanging="284"/>
              <w:rPr>
                <w:rFonts w:ascii="Arial"/>
                <w:sz w:val="16"/>
              </w:rPr>
            </w:pPr>
            <w:r>
              <w:rPr>
                <w:rFonts w:ascii="Arial"/>
                <w:sz w:val="16"/>
              </w:rPr>
              <w:t>For-Profit Organization</w:t>
            </w:r>
            <w:r>
              <w:rPr>
                <w:rFonts w:ascii="Arial"/>
                <w:spacing w:val="-42"/>
                <w:sz w:val="16"/>
              </w:rPr>
              <w:t xml:space="preserve"> </w:t>
            </w:r>
            <w:r>
              <w:rPr>
                <w:rFonts w:ascii="Arial"/>
                <w:sz w:val="16"/>
              </w:rPr>
              <w:t>(Other than Small</w:t>
            </w:r>
            <w:r>
              <w:rPr>
                <w:rFonts w:ascii="Arial"/>
                <w:spacing w:val="1"/>
                <w:sz w:val="16"/>
              </w:rPr>
              <w:t xml:space="preserve"> </w:t>
            </w:r>
            <w:r>
              <w:rPr>
                <w:rFonts w:ascii="Arial"/>
                <w:sz w:val="16"/>
              </w:rPr>
              <w:t>Business)</w:t>
            </w:r>
          </w:p>
          <w:p w:rsidR="007F60E1" w:rsidP="00322FF6" w14:paraId="69DC374D" w14:textId="77777777">
            <w:pPr>
              <w:pStyle w:val="TableParagraph"/>
              <w:numPr>
                <w:ilvl w:val="0"/>
                <w:numId w:val="15"/>
              </w:numPr>
              <w:tabs>
                <w:tab w:val="left" w:pos="345"/>
              </w:tabs>
              <w:spacing w:line="179" w:lineRule="exact"/>
              <w:rPr>
                <w:rFonts w:ascii="Arial"/>
                <w:sz w:val="16"/>
              </w:rPr>
            </w:pPr>
            <w:r>
              <w:rPr>
                <w:rFonts w:ascii="Arial"/>
                <w:sz w:val="16"/>
              </w:rPr>
              <w:t>Small</w:t>
            </w:r>
            <w:r>
              <w:rPr>
                <w:rFonts w:ascii="Arial"/>
                <w:spacing w:val="-1"/>
                <w:sz w:val="16"/>
              </w:rPr>
              <w:t xml:space="preserve"> </w:t>
            </w:r>
            <w:r>
              <w:rPr>
                <w:rFonts w:ascii="Arial"/>
                <w:sz w:val="16"/>
              </w:rPr>
              <w:t>Business</w:t>
            </w:r>
          </w:p>
          <w:p w:rsidR="007F60E1" w:rsidP="00322FF6" w14:paraId="40427DE8" w14:textId="77777777">
            <w:pPr>
              <w:pStyle w:val="TableParagraph"/>
              <w:numPr>
                <w:ilvl w:val="0"/>
                <w:numId w:val="15"/>
              </w:numPr>
              <w:tabs>
                <w:tab w:val="left" w:pos="346"/>
              </w:tabs>
              <w:spacing w:before="1"/>
              <w:ind w:hanging="275"/>
              <w:rPr>
                <w:rFonts w:ascii="Arial"/>
                <w:sz w:val="16"/>
              </w:rPr>
            </w:pPr>
            <w:r>
              <w:rPr>
                <w:rFonts w:ascii="Arial"/>
                <w:sz w:val="16"/>
              </w:rPr>
              <w:t>Hispanic-serving</w:t>
            </w:r>
            <w:r>
              <w:rPr>
                <w:rFonts w:ascii="Arial"/>
                <w:spacing w:val="-9"/>
                <w:sz w:val="16"/>
              </w:rPr>
              <w:t xml:space="preserve"> </w:t>
            </w:r>
            <w:r>
              <w:rPr>
                <w:rFonts w:ascii="Arial"/>
                <w:sz w:val="16"/>
              </w:rPr>
              <w:t>Institution</w:t>
            </w:r>
          </w:p>
          <w:p w:rsidR="007F60E1" w:rsidP="00322FF6" w14:paraId="51E50D90" w14:textId="77777777">
            <w:pPr>
              <w:pStyle w:val="TableParagraph"/>
              <w:numPr>
                <w:ilvl w:val="0"/>
                <w:numId w:val="15"/>
              </w:numPr>
              <w:tabs>
                <w:tab w:val="left" w:pos="346"/>
              </w:tabs>
              <w:spacing w:before="1" w:line="254" w:lineRule="auto"/>
              <w:ind w:right="563" w:hanging="272"/>
              <w:rPr>
                <w:rFonts w:ascii="Arial"/>
                <w:sz w:val="16"/>
              </w:rPr>
            </w:pPr>
            <w:r>
              <w:rPr>
                <w:rFonts w:ascii="Arial"/>
                <w:sz w:val="16"/>
              </w:rPr>
              <w:t>Historically Black</w:t>
            </w:r>
            <w:r>
              <w:rPr>
                <w:rFonts w:ascii="Arial"/>
                <w:spacing w:val="1"/>
                <w:sz w:val="16"/>
              </w:rPr>
              <w:t xml:space="preserve"> </w:t>
            </w:r>
            <w:r>
              <w:rPr>
                <w:rFonts w:ascii="Arial"/>
                <w:sz w:val="16"/>
              </w:rPr>
              <w:t>Colleges</w:t>
            </w:r>
            <w:r>
              <w:rPr>
                <w:rFonts w:ascii="Arial"/>
                <w:spacing w:val="1"/>
                <w:sz w:val="16"/>
              </w:rPr>
              <w:t xml:space="preserve"> </w:t>
            </w:r>
            <w:r>
              <w:rPr>
                <w:rFonts w:ascii="Arial"/>
                <w:sz w:val="16"/>
              </w:rPr>
              <w:t>and</w:t>
            </w:r>
            <w:r>
              <w:rPr>
                <w:rFonts w:ascii="Arial"/>
                <w:spacing w:val="1"/>
                <w:sz w:val="16"/>
              </w:rPr>
              <w:t xml:space="preserve"> </w:t>
            </w:r>
            <w:r>
              <w:rPr>
                <w:rFonts w:ascii="Arial"/>
                <w:spacing w:val="-1"/>
                <w:sz w:val="16"/>
              </w:rPr>
              <w:t>Universities</w:t>
            </w:r>
            <w:r>
              <w:rPr>
                <w:rFonts w:ascii="Arial"/>
                <w:spacing w:val="-6"/>
                <w:sz w:val="16"/>
              </w:rPr>
              <w:t xml:space="preserve"> </w:t>
            </w:r>
            <w:r>
              <w:rPr>
                <w:rFonts w:ascii="Arial"/>
                <w:sz w:val="16"/>
              </w:rPr>
              <w:t>(HBCUs)</w:t>
            </w:r>
          </w:p>
          <w:p w:rsidR="007F60E1" w:rsidP="00322FF6" w14:paraId="5B4636CF" w14:textId="77777777">
            <w:pPr>
              <w:pStyle w:val="TableParagraph"/>
              <w:numPr>
                <w:ilvl w:val="0"/>
                <w:numId w:val="15"/>
              </w:numPr>
              <w:tabs>
                <w:tab w:val="left" w:pos="346"/>
              </w:tabs>
              <w:spacing w:line="235" w:lineRule="auto"/>
              <w:ind w:right="268" w:hanging="267"/>
              <w:rPr>
                <w:rFonts w:ascii="Arial"/>
                <w:sz w:val="16"/>
              </w:rPr>
            </w:pPr>
            <w:r>
              <w:rPr>
                <w:rFonts w:ascii="Arial"/>
                <w:sz w:val="16"/>
              </w:rPr>
              <w:t>Tribally Controlled</w:t>
            </w:r>
            <w:r>
              <w:rPr>
                <w:rFonts w:ascii="Arial"/>
                <w:spacing w:val="1"/>
                <w:sz w:val="16"/>
              </w:rPr>
              <w:t xml:space="preserve"> </w:t>
            </w:r>
            <w:r>
              <w:rPr>
                <w:rFonts w:ascii="Arial"/>
                <w:sz w:val="16"/>
              </w:rPr>
              <w:t>Colleges and Universities</w:t>
            </w:r>
            <w:r>
              <w:rPr>
                <w:rFonts w:ascii="Arial"/>
                <w:spacing w:val="-43"/>
                <w:sz w:val="16"/>
              </w:rPr>
              <w:t xml:space="preserve"> </w:t>
            </w:r>
            <w:r>
              <w:rPr>
                <w:rFonts w:ascii="Arial"/>
                <w:sz w:val="16"/>
              </w:rPr>
              <w:t>(TCCUs)</w:t>
            </w:r>
          </w:p>
          <w:p w:rsidR="007F60E1" w:rsidP="00322FF6" w14:paraId="2FB199D0" w14:textId="77777777">
            <w:pPr>
              <w:pStyle w:val="TableParagraph"/>
              <w:numPr>
                <w:ilvl w:val="0"/>
                <w:numId w:val="15"/>
              </w:numPr>
              <w:tabs>
                <w:tab w:val="left" w:pos="346"/>
              </w:tabs>
              <w:spacing w:line="244" w:lineRule="auto"/>
              <w:ind w:right="285" w:hanging="255"/>
              <w:rPr>
                <w:rFonts w:ascii="Arial"/>
                <w:sz w:val="16"/>
              </w:rPr>
            </w:pPr>
            <w:r>
              <w:rPr>
                <w:rFonts w:ascii="Arial"/>
                <w:sz w:val="16"/>
              </w:rPr>
              <w:t>Alaska Native and Native</w:t>
            </w:r>
            <w:r>
              <w:rPr>
                <w:rFonts w:ascii="Arial"/>
                <w:spacing w:val="-42"/>
                <w:sz w:val="16"/>
              </w:rPr>
              <w:t xml:space="preserve"> </w:t>
            </w:r>
            <w:r>
              <w:rPr>
                <w:rFonts w:ascii="Arial"/>
                <w:sz w:val="16"/>
              </w:rPr>
              <w:t>Hawaiian Serving</w:t>
            </w:r>
            <w:r>
              <w:rPr>
                <w:rFonts w:ascii="Arial"/>
                <w:spacing w:val="1"/>
                <w:sz w:val="16"/>
              </w:rPr>
              <w:t xml:space="preserve"> </w:t>
            </w:r>
            <w:r>
              <w:rPr>
                <w:rFonts w:ascii="Arial"/>
                <w:sz w:val="16"/>
              </w:rPr>
              <w:t>Institutions</w:t>
            </w:r>
          </w:p>
          <w:p w:rsidR="007F60E1" w:rsidP="00322FF6" w14:paraId="4B6688A5" w14:textId="77777777">
            <w:pPr>
              <w:pStyle w:val="TableParagraph"/>
              <w:numPr>
                <w:ilvl w:val="0"/>
                <w:numId w:val="15"/>
              </w:numPr>
              <w:tabs>
                <w:tab w:val="left" w:pos="346"/>
              </w:tabs>
              <w:spacing w:line="235" w:lineRule="auto"/>
              <w:ind w:right="390" w:hanging="303"/>
              <w:rPr>
                <w:rFonts w:ascii="Arial"/>
                <w:sz w:val="16"/>
              </w:rPr>
            </w:pPr>
            <w:r>
              <w:rPr>
                <w:rFonts w:ascii="Arial"/>
                <w:sz w:val="16"/>
              </w:rPr>
              <w:t>Non-domestic (non-US)</w:t>
            </w:r>
            <w:r>
              <w:rPr>
                <w:rFonts w:ascii="Arial"/>
                <w:spacing w:val="-42"/>
                <w:sz w:val="16"/>
              </w:rPr>
              <w:t xml:space="preserve"> </w:t>
            </w:r>
            <w:r>
              <w:rPr>
                <w:rFonts w:ascii="Arial"/>
                <w:sz w:val="16"/>
              </w:rPr>
              <w:t>Entity</w:t>
            </w:r>
          </w:p>
          <w:p w:rsidR="007F60E1" w:rsidP="00322FF6" w14:paraId="3794F1BE" w14:textId="77777777">
            <w:pPr>
              <w:pStyle w:val="TableParagraph"/>
              <w:numPr>
                <w:ilvl w:val="0"/>
                <w:numId w:val="15"/>
              </w:numPr>
              <w:tabs>
                <w:tab w:val="left" w:pos="346"/>
              </w:tabs>
              <w:ind w:hanging="304"/>
              <w:rPr>
                <w:rFonts w:ascii="Arial"/>
                <w:sz w:val="16"/>
              </w:rPr>
            </w:pPr>
            <w:r>
              <w:rPr>
                <w:rFonts w:ascii="Arial"/>
                <w:sz w:val="16"/>
              </w:rPr>
              <w:t>Other</w:t>
            </w:r>
            <w:r>
              <w:rPr>
                <w:rFonts w:ascii="Arial"/>
                <w:spacing w:val="3"/>
                <w:sz w:val="16"/>
              </w:rPr>
              <w:t xml:space="preserve"> </w:t>
            </w:r>
            <w:r>
              <w:rPr>
                <w:rFonts w:ascii="Arial"/>
                <w:sz w:val="16"/>
              </w:rPr>
              <w:t>(specify)</w:t>
            </w:r>
          </w:p>
        </w:tc>
        <w:tc>
          <w:tcPr>
            <w:tcW w:w="449" w:type="dxa"/>
            <w:vMerge/>
            <w:tcBorders>
              <w:top w:val="nil"/>
            </w:tcBorders>
          </w:tcPr>
          <w:p w:rsidR="007F60E1" w:rsidP="00322FF6" w14:paraId="680ACAA8" w14:textId="77777777">
            <w:pPr>
              <w:rPr>
                <w:sz w:val="2"/>
                <w:szCs w:val="2"/>
              </w:rPr>
            </w:pPr>
          </w:p>
        </w:tc>
        <w:tc>
          <w:tcPr>
            <w:tcW w:w="4680" w:type="dxa"/>
            <w:vMerge/>
            <w:tcBorders>
              <w:top w:val="nil"/>
            </w:tcBorders>
          </w:tcPr>
          <w:p w:rsidR="007F60E1" w:rsidP="00322FF6" w14:paraId="010D778F" w14:textId="77777777">
            <w:pPr>
              <w:rPr>
                <w:sz w:val="2"/>
                <w:szCs w:val="2"/>
              </w:rPr>
            </w:pPr>
          </w:p>
        </w:tc>
      </w:tr>
      <w:tr w14:paraId="354963D3" w14:textId="77777777" w:rsidTr="00322FF6">
        <w:tblPrEx>
          <w:tblW w:w="0" w:type="auto"/>
          <w:tblInd w:w="489" w:type="dxa"/>
          <w:tblLayout w:type="fixed"/>
          <w:tblCellMar>
            <w:left w:w="0" w:type="dxa"/>
            <w:right w:w="0" w:type="dxa"/>
          </w:tblCellMar>
          <w:tblLook w:val="01E0"/>
        </w:tblPrEx>
        <w:trPr>
          <w:trHeight w:hRule="exact" w:val="3494"/>
        </w:trPr>
        <w:tc>
          <w:tcPr>
            <w:tcW w:w="540" w:type="dxa"/>
            <w:vMerge/>
            <w:tcBorders>
              <w:top w:val="nil"/>
            </w:tcBorders>
          </w:tcPr>
          <w:p w:rsidR="007F60E1" w:rsidP="00322FF6" w14:paraId="1712998A" w14:textId="77777777">
            <w:pPr>
              <w:rPr>
                <w:sz w:val="2"/>
                <w:szCs w:val="2"/>
              </w:rPr>
            </w:pPr>
          </w:p>
        </w:tc>
        <w:tc>
          <w:tcPr>
            <w:tcW w:w="2700" w:type="dxa"/>
            <w:vMerge/>
            <w:tcBorders>
              <w:top w:val="nil"/>
            </w:tcBorders>
          </w:tcPr>
          <w:p w:rsidR="007F60E1" w:rsidP="00322FF6" w14:paraId="3F98F350" w14:textId="77777777">
            <w:pPr>
              <w:rPr>
                <w:sz w:val="2"/>
                <w:szCs w:val="2"/>
              </w:rPr>
            </w:pPr>
          </w:p>
        </w:tc>
        <w:tc>
          <w:tcPr>
            <w:tcW w:w="2431" w:type="dxa"/>
            <w:vMerge/>
            <w:tcBorders>
              <w:top w:val="nil"/>
            </w:tcBorders>
          </w:tcPr>
          <w:p w:rsidR="007F60E1" w:rsidP="00322FF6" w14:paraId="69BB1608" w14:textId="77777777">
            <w:pPr>
              <w:rPr>
                <w:sz w:val="2"/>
                <w:szCs w:val="2"/>
              </w:rPr>
            </w:pPr>
          </w:p>
        </w:tc>
        <w:tc>
          <w:tcPr>
            <w:tcW w:w="449" w:type="dxa"/>
          </w:tcPr>
          <w:p w:rsidR="007F60E1" w:rsidP="00322FF6" w14:paraId="4949262B" w14:textId="6C963DE0">
            <w:pPr>
              <w:pStyle w:val="TableParagraph"/>
              <w:spacing w:line="178" w:lineRule="exact"/>
              <w:ind w:left="-1"/>
              <w:rPr>
                <w:rFonts w:ascii="Arial"/>
                <w:sz w:val="16"/>
              </w:rPr>
            </w:pPr>
          </w:p>
        </w:tc>
        <w:tc>
          <w:tcPr>
            <w:tcW w:w="4680" w:type="dxa"/>
          </w:tcPr>
          <w:p w:rsidR="007F60E1" w:rsidP="00322FF6" w14:paraId="164A23BA" w14:textId="09A8179F">
            <w:pPr>
              <w:pStyle w:val="TableParagraph"/>
              <w:ind w:left="102" w:right="110"/>
              <w:rPr>
                <w:rFonts w:ascii="Arial" w:hAnsi="Arial"/>
                <w:sz w:val="16"/>
              </w:rPr>
            </w:pPr>
          </w:p>
        </w:tc>
      </w:tr>
    </w:tbl>
    <w:p w:rsidR="007F60E1" w:rsidP="007F60E1" w14:paraId="5B87538B" w14:textId="77777777">
      <w:pPr>
        <w:rPr>
          <w:rFonts w:ascii="Arial" w:hAnsi="Arial"/>
          <w:sz w:val="16"/>
        </w:rPr>
        <w:sectPr>
          <w:pgSz w:w="12240" w:h="15840"/>
          <w:pgMar w:top="1500" w:right="360" w:bottom="1080" w:left="380" w:header="0" w:footer="799" w:gutter="0"/>
          <w:cols w:space="720"/>
        </w:sectPr>
      </w:pPr>
    </w:p>
    <w:p w:rsidR="007F60E1" w:rsidP="007F60E1" w14:paraId="719CD6AE" w14:textId="77777777">
      <w:pPr>
        <w:pStyle w:val="BodyText"/>
        <w:rPr>
          <w:rFonts w:ascii="Arial"/>
        </w:rPr>
      </w:pPr>
    </w:p>
    <w:p w:rsidR="007F60E1" w:rsidP="007F60E1" w14:paraId="28E4D397" w14:textId="77777777">
      <w:pPr>
        <w:pStyle w:val="BodyText"/>
        <w:rPr>
          <w:rFonts w:ascii="Arial"/>
        </w:rPr>
      </w:pPr>
    </w:p>
    <w:p w:rsidR="007F60E1" w:rsidP="007F60E1" w14:paraId="6D95FD6D" w14:textId="77777777">
      <w:pPr>
        <w:pStyle w:val="BodyText"/>
        <w:rPr>
          <w:rFonts w:ascii="Arial"/>
        </w:rPr>
      </w:pPr>
    </w:p>
    <w:p w:rsidR="007F60E1" w:rsidP="007F60E1" w14:paraId="2E2839EE" w14:textId="77777777">
      <w:pPr>
        <w:pStyle w:val="BodyText"/>
        <w:rPr>
          <w:rFonts w:ascii="Arial"/>
        </w:rPr>
      </w:pPr>
    </w:p>
    <w:p w:rsidR="007F60E1" w:rsidP="007F60E1" w14:paraId="584338B3" w14:textId="77777777">
      <w:pPr>
        <w:pStyle w:val="BodyText"/>
        <w:rPr>
          <w:rFonts w:ascii="Arial"/>
        </w:rPr>
      </w:pPr>
    </w:p>
    <w:p w:rsidR="007F60E1" w:rsidP="007F60E1" w14:paraId="25E311AE" w14:textId="77777777">
      <w:pPr>
        <w:pStyle w:val="BodyText"/>
        <w:rPr>
          <w:rFonts w:ascii="Arial"/>
        </w:rPr>
      </w:pPr>
    </w:p>
    <w:p w:rsidR="007F60E1" w:rsidP="007F60E1" w14:paraId="132A1435" w14:textId="77777777">
      <w:pPr>
        <w:pStyle w:val="BodyText"/>
        <w:rPr>
          <w:rFonts w:ascii="Arial"/>
        </w:rPr>
      </w:pPr>
    </w:p>
    <w:p w:rsidR="007F60E1" w:rsidP="007F60E1" w14:paraId="5056007B" w14:textId="77777777">
      <w:pPr>
        <w:pStyle w:val="BodyText"/>
        <w:rPr>
          <w:rFonts w:ascii="Arial"/>
        </w:rPr>
      </w:pPr>
    </w:p>
    <w:p w:rsidR="007F60E1" w:rsidP="007F60E1" w14:paraId="0E5D569D" w14:textId="77777777">
      <w:pPr>
        <w:pStyle w:val="BodyText"/>
        <w:rPr>
          <w:rFonts w:ascii="Arial"/>
        </w:rPr>
      </w:pPr>
    </w:p>
    <w:p w:rsidR="007F60E1" w:rsidP="007F60E1" w14:paraId="2DD0760A" w14:textId="77777777">
      <w:pPr>
        <w:pStyle w:val="BodyText"/>
        <w:rPr>
          <w:rFonts w:ascii="Arial"/>
        </w:rPr>
      </w:pPr>
    </w:p>
    <w:p w:rsidR="007F60E1" w:rsidP="007F60E1" w14:paraId="314D2F88" w14:textId="77777777">
      <w:pPr>
        <w:pStyle w:val="BodyText"/>
        <w:rPr>
          <w:rFonts w:ascii="Arial"/>
        </w:rPr>
      </w:pPr>
    </w:p>
    <w:p w:rsidR="007F60E1" w:rsidP="007F60E1" w14:paraId="79253C56" w14:textId="77777777">
      <w:pPr>
        <w:pStyle w:val="BodyText"/>
        <w:rPr>
          <w:rFonts w:ascii="Arial"/>
        </w:rPr>
      </w:pPr>
    </w:p>
    <w:p w:rsidR="007F60E1" w:rsidP="007F60E1" w14:paraId="24889778" w14:textId="77777777">
      <w:pPr>
        <w:pStyle w:val="BodyText"/>
        <w:rPr>
          <w:rFonts w:ascii="Arial"/>
        </w:rPr>
      </w:pPr>
    </w:p>
    <w:p w:rsidR="007F60E1" w:rsidP="007F60E1" w14:paraId="2727A38C" w14:textId="77777777">
      <w:pPr>
        <w:pStyle w:val="BodyText"/>
        <w:rPr>
          <w:rFonts w:ascii="Arial"/>
        </w:rPr>
      </w:pPr>
    </w:p>
    <w:p w:rsidR="007F60E1" w:rsidP="007F60E1" w14:paraId="36B9FA3E" w14:textId="77777777">
      <w:pPr>
        <w:pStyle w:val="BodyText"/>
        <w:rPr>
          <w:rFonts w:ascii="Arial"/>
        </w:rPr>
      </w:pPr>
    </w:p>
    <w:p w:rsidR="007F60E1" w:rsidP="007F60E1" w14:paraId="17C1E1D6" w14:textId="77777777">
      <w:pPr>
        <w:pStyle w:val="BodyText"/>
        <w:rPr>
          <w:rFonts w:ascii="Arial"/>
        </w:rPr>
      </w:pPr>
    </w:p>
    <w:p w:rsidR="007F60E1" w:rsidP="007F60E1" w14:paraId="040182E5" w14:textId="77777777">
      <w:pPr>
        <w:pStyle w:val="BodyText"/>
        <w:rPr>
          <w:rFonts w:ascii="Arial"/>
        </w:rPr>
      </w:pPr>
    </w:p>
    <w:p w:rsidR="007F60E1" w:rsidP="007F60E1" w14:paraId="49074EDA" w14:textId="77777777">
      <w:pPr>
        <w:pStyle w:val="BodyText"/>
        <w:rPr>
          <w:rFonts w:ascii="Arial"/>
        </w:rPr>
      </w:pPr>
    </w:p>
    <w:p w:rsidR="007F60E1" w:rsidP="007F60E1" w14:paraId="3868DBDC" w14:textId="77777777">
      <w:pPr>
        <w:pStyle w:val="BodyText"/>
        <w:rPr>
          <w:rFonts w:ascii="Arial"/>
        </w:rPr>
      </w:pPr>
    </w:p>
    <w:p w:rsidR="007F60E1" w:rsidP="007F60E1" w14:paraId="29C75885" w14:textId="77777777">
      <w:pPr>
        <w:pStyle w:val="BodyText"/>
        <w:rPr>
          <w:rFonts w:ascii="Arial"/>
        </w:rPr>
      </w:pPr>
    </w:p>
    <w:p w:rsidR="007F60E1" w:rsidP="007F60E1" w14:paraId="5F9BB8BC" w14:textId="77777777">
      <w:pPr>
        <w:pStyle w:val="BodyText"/>
        <w:rPr>
          <w:rFonts w:ascii="Arial"/>
        </w:rPr>
      </w:pPr>
    </w:p>
    <w:p w:rsidR="007F60E1" w:rsidP="007F60E1" w14:paraId="740AFD01" w14:textId="77777777">
      <w:pPr>
        <w:pStyle w:val="BodyText"/>
        <w:rPr>
          <w:rFonts w:ascii="Arial"/>
        </w:rPr>
      </w:pPr>
    </w:p>
    <w:p w:rsidR="007F60E1" w:rsidP="007F60E1" w14:paraId="6499011A" w14:textId="77777777">
      <w:pPr>
        <w:pStyle w:val="BodyText"/>
        <w:rPr>
          <w:rFonts w:ascii="Arial"/>
        </w:rPr>
      </w:pPr>
    </w:p>
    <w:p w:rsidR="007F60E1" w:rsidP="007F60E1" w14:paraId="5CCC3875" w14:textId="77777777">
      <w:pPr>
        <w:pStyle w:val="BodyText"/>
        <w:rPr>
          <w:rFonts w:ascii="Arial"/>
        </w:rPr>
      </w:pPr>
    </w:p>
    <w:p w:rsidR="007F60E1" w:rsidP="007F60E1" w14:paraId="219EBD91" w14:textId="77777777">
      <w:pPr>
        <w:pStyle w:val="BodyText"/>
        <w:spacing w:before="6"/>
        <w:rPr>
          <w:rFonts w:ascii="Arial"/>
          <w:sz w:val="16"/>
        </w:rPr>
      </w:pPr>
    </w:p>
    <w:p w:rsidR="007F60E1" w:rsidRPr="00A12349" w:rsidP="00A12349" w14:paraId="61DB2E14" w14:textId="77777777">
      <w:pPr>
        <w:jc w:val="center"/>
        <w:rPr>
          <w:rFonts w:ascii="Times New Roman" w:hAnsi="Times New Roman" w:cs="Times New Roman"/>
          <w:sz w:val="20"/>
          <w:szCs w:val="20"/>
        </w:rPr>
      </w:pPr>
      <w:r w:rsidRPr="00A12349">
        <w:rPr>
          <w:rFonts w:ascii="Times New Roman" w:hAnsi="Times New Roman" w:cs="Times New Roman"/>
          <w:sz w:val="20"/>
          <w:szCs w:val="20"/>
        </w:rPr>
        <w:t>[this</w:t>
      </w:r>
      <w:r w:rsidRPr="00A12349">
        <w:rPr>
          <w:rFonts w:ascii="Times New Roman" w:hAnsi="Times New Roman" w:cs="Times New Roman"/>
          <w:spacing w:val="-2"/>
          <w:sz w:val="20"/>
          <w:szCs w:val="20"/>
        </w:rPr>
        <w:t xml:space="preserve"> </w:t>
      </w:r>
      <w:r w:rsidRPr="00A12349">
        <w:rPr>
          <w:rFonts w:ascii="Times New Roman" w:hAnsi="Times New Roman" w:cs="Times New Roman"/>
          <w:sz w:val="20"/>
          <w:szCs w:val="20"/>
        </w:rPr>
        <w:t>page</w:t>
      </w:r>
      <w:r w:rsidRPr="00A12349">
        <w:rPr>
          <w:rFonts w:ascii="Times New Roman" w:hAnsi="Times New Roman" w:cs="Times New Roman"/>
          <w:spacing w:val="-2"/>
          <w:sz w:val="20"/>
          <w:szCs w:val="20"/>
        </w:rPr>
        <w:t xml:space="preserve"> </w:t>
      </w:r>
      <w:r w:rsidRPr="00A12349">
        <w:rPr>
          <w:rFonts w:ascii="Times New Roman" w:hAnsi="Times New Roman" w:cs="Times New Roman"/>
          <w:sz w:val="20"/>
          <w:szCs w:val="20"/>
        </w:rPr>
        <w:t>intentionally</w:t>
      </w:r>
      <w:r w:rsidRPr="00A12349">
        <w:rPr>
          <w:rFonts w:ascii="Times New Roman" w:hAnsi="Times New Roman" w:cs="Times New Roman"/>
          <w:spacing w:val="-3"/>
          <w:sz w:val="20"/>
          <w:szCs w:val="20"/>
        </w:rPr>
        <w:t xml:space="preserve"> </w:t>
      </w:r>
      <w:r w:rsidRPr="00A12349">
        <w:rPr>
          <w:rFonts w:ascii="Times New Roman" w:hAnsi="Times New Roman" w:cs="Times New Roman"/>
          <w:sz w:val="20"/>
          <w:szCs w:val="20"/>
        </w:rPr>
        <w:t>left</w:t>
      </w:r>
      <w:r w:rsidRPr="00A12349">
        <w:rPr>
          <w:rFonts w:ascii="Times New Roman" w:hAnsi="Times New Roman" w:cs="Times New Roman"/>
          <w:spacing w:val="-1"/>
          <w:sz w:val="20"/>
          <w:szCs w:val="20"/>
        </w:rPr>
        <w:t xml:space="preserve"> </w:t>
      </w:r>
      <w:r w:rsidRPr="00A12349">
        <w:rPr>
          <w:rFonts w:ascii="Times New Roman" w:hAnsi="Times New Roman" w:cs="Times New Roman"/>
          <w:sz w:val="20"/>
          <w:szCs w:val="20"/>
        </w:rPr>
        <w:t>blank]</w:t>
      </w:r>
    </w:p>
    <w:p w:rsidR="007F60E1" w:rsidP="007F60E1" w14:paraId="30839D44" w14:textId="77777777">
      <w:pPr>
        <w:jc w:val="center"/>
        <w:sectPr>
          <w:pgSz w:w="12240" w:h="15840"/>
          <w:pgMar w:top="1500" w:right="360" w:bottom="1080" w:left="380" w:header="0" w:footer="799" w:gutter="0"/>
          <w:cols w:space="720"/>
        </w:sectPr>
      </w:pPr>
    </w:p>
    <w:p w:rsidR="007F60E1" w:rsidP="007F60E1" w14:paraId="09D07C7E" w14:textId="43338079">
      <w:pPr>
        <w:jc w:val="right"/>
        <w:rPr>
          <w:rFonts w:ascii="Times New Roman"/>
          <w:sz w:val="16"/>
        </w:rPr>
        <w:sectPr w:rsidSect="000E1186">
          <w:headerReference w:type="even" r:id="rId51"/>
          <w:headerReference w:type="default" r:id="rId52"/>
          <w:footerReference w:type="default" r:id="rId53"/>
          <w:headerReference w:type="first" r:id="rId54"/>
          <w:pgSz w:w="15840" w:h="12240" w:orient="landscape"/>
          <w:pgMar w:top="980" w:right="380" w:bottom="980" w:left="620" w:header="0" w:footer="799" w:gutter="0"/>
          <w:cols w:space="720"/>
        </w:sectPr>
      </w:pPr>
      <w:r w:rsidRPr="00D74F5B">
        <w:rPr>
          <w:noProof/>
        </w:rPr>
        <w:drawing>
          <wp:inline distT="0" distB="0" distL="0" distR="0">
            <wp:extent cx="8392160" cy="652780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
                    <pic:cNvPicPr>
                      <a:picLocks noChangeAspect="1" noChangeArrowheads="1"/>
                    </pic:cNvPicPr>
                  </pic:nvPicPr>
                  <pic:blipFill>
                    <a:blip xmlns:r="http://schemas.openxmlformats.org/officeDocument/2006/relationships" r:embed="rId55">
                      <a:extLst>
                        <a:ext xmlns:a="http://schemas.openxmlformats.org/drawingml/2006/main" uri="{28A0092B-C50C-407E-A947-70E740481C1C}">
                          <a14:useLocalDpi xmlns:a14="http://schemas.microsoft.com/office/drawing/2010/main" val="0"/>
                        </a:ext>
                      </a:extLst>
                    </a:blip>
                    <a:stretch>
                      <a:fillRect/>
                    </a:stretch>
                  </pic:blipFill>
                  <pic:spPr bwMode="auto">
                    <a:xfrm>
                      <a:off x="0" y="0"/>
                      <a:ext cx="8392160" cy="6527800"/>
                    </a:xfrm>
                    <a:prstGeom prst="rect">
                      <a:avLst/>
                    </a:prstGeom>
                    <a:noFill/>
                    <a:ln>
                      <a:noFill/>
                    </a:ln>
                  </pic:spPr>
                </pic:pic>
              </a:graphicData>
            </a:graphic>
          </wp:inline>
        </w:drawing>
      </w:r>
    </w:p>
    <w:p w:rsidR="00AC3174" w:rsidP="00AC3174" w14:paraId="6F953BF6" w14:textId="77777777">
      <w:pPr>
        <w:pStyle w:val="Heading5"/>
        <w:ind w:left="761" w:right="158"/>
        <w:jc w:val="center"/>
      </w:pPr>
    </w:p>
    <w:p w:rsidR="00AC3174" w:rsidP="00AC3174" w14:paraId="390678B7" w14:textId="77777777">
      <w:pPr>
        <w:pStyle w:val="Heading5"/>
        <w:ind w:left="761" w:right="158"/>
        <w:jc w:val="center"/>
      </w:pPr>
    </w:p>
    <w:p w:rsidR="00AC3174" w:rsidP="00AC3174" w14:paraId="0937D10A" w14:textId="77777777">
      <w:pPr>
        <w:pStyle w:val="Heading5"/>
        <w:ind w:left="761" w:right="158"/>
        <w:jc w:val="center"/>
      </w:pPr>
    </w:p>
    <w:p w:rsidR="00AC3174" w:rsidP="00AC3174" w14:paraId="6DE86CF3" w14:textId="77777777">
      <w:pPr>
        <w:pStyle w:val="Heading5"/>
        <w:ind w:left="761" w:right="158"/>
        <w:jc w:val="center"/>
      </w:pPr>
    </w:p>
    <w:p w:rsidR="00AC3174" w:rsidP="00AC3174" w14:paraId="48E23030" w14:textId="77777777">
      <w:pPr>
        <w:pStyle w:val="Heading5"/>
        <w:ind w:left="761" w:right="158"/>
        <w:jc w:val="center"/>
      </w:pPr>
    </w:p>
    <w:p w:rsidR="00AC3174" w:rsidP="00AC3174" w14:paraId="70965525" w14:textId="77777777">
      <w:pPr>
        <w:pStyle w:val="Heading5"/>
        <w:ind w:left="761" w:right="158"/>
        <w:jc w:val="center"/>
      </w:pPr>
    </w:p>
    <w:p w:rsidR="00AC3174" w:rsidP="00AC3174" w14:paraId="7E6AB1D4" w14:textId="77777777">
      <w:pPr>
        <w:pStyle w:val="Heading5"/>
        <w:ind w:left="761" w:right="158"/>
        <w:jc w:val="center"/>
      </w:pPr>
    </w:p>
    <w:p w:rsidR="00AC3174" w:rsidP="00AC3174" w14:paraId="320382F5" w14:textId="77777777">
      <w:pPr>
        <w:pStyle w:val="Heading5"/>
        <w:ind w:left="761" w:right="158"/>
        <w:jc w:val="center"/>
      </w:pPr>
    </w:p>
    <w:p w:rsidR="00AC3174" w:rsidP="00AC3174" w14:paraId="2CF6E3EF" w14:textId="77777777">
      <w:pPr>
        <w:pStyle w:val="Heading5"/>
        <w:ind w:left="761" w:right="158"/>
        <w:jc w:val="center"/>
      </w:pPr>
    </w:p>
    <w:p w:rsidR="00AC3174" w:rsidP="00AC3174" w14:paraId="21BC53C2" w14:textId="77777777">
      <w:pPr>
        <w:pStyle w:val="Heading5"/>
        <w:ind w:left="761" w:right="158"/>
        <w:jc w:val="center"/>
      </w:pPr>
    </w:p>
    <w:p w:rsidR="00AC3174" w:rsidP="00AC3174" w14:paraId="1F9ABFFF" w14:textId="77777777">
      <w:pPr>
        <w:pStyle w:val="Heading5"/>
        <w:ind w:left="761" w:right="158"/>
        <w:jc w:val="center"/>
      </w:pPr>
    </w:p>
    <w:p w:rsidR="00AC3174" w:rsidP="00AC3174" w14:paraId="1E0569BB" w14:textId="77777777">
      <w:pPr>
        <w:pStyle w:val="Heading5"/>
        <w:ind w:left="761" w:right="158"/>
        <w:jc w:val="center"/>
      </w:pPr>
    </w:p>
    <w:p w:rsidR="00AC3174" w:rsidP="00AC3174" w14:paraId="70E21D1C" w14:textId="77777777">
      <w:pPr>
        <w:pStyle w:val="Heading5"/>
        <w:ind w:left="761" w:right="158"/>
        <w:jc w:val="center"/>
      </w:pPr>
    </w:p>
    <w:p w:rsidR="00AC3174" w:rsidP="00AC3174" w14:paraId="2F20216C" w14:textId="77777777">
      <w:pPr>
        <w:pStyle w:val="Heading5"/>
        <w:ind w:left="761" w:right="158"/>
        <w:jc w:val="center"/>
      </w:pPr>
    </w:p>
    <w:p w:rsidR="00AC3174" w:rsidP="00AC3174" w14:paraId="1A6685A4" w14:textId="77777777">
      <w:pPr>
        <w:pStyle w:val="Heading5"/>
        <w:ind w:left="761" w:right="158"/>
        <w:jc w:val="center"/>
      </w:pPr>
    </w:p>
    <w:p w:rsidR="00AC3174" w:rsidP="00AC3174" w14:paraId="24E76D5D" w14:textId="77777777">
      <w:pPr>
        <w:pStyle w:val="Heading5"/>
        <w:ind w:left="761" w:right="158"/>
        <w:jc w:val="center"/>
      </w:pPr>
    </w:p>
    <w:p w:rsidR="00AC3174" w:rsidP="00AC3174" w14:paraId="00E293A4" w14:textId="77777777">
      <w:pPr>
        <w:pStyle w:val="Heading5"/>
        <w:ind w:left="761" w:right="158"/>
        <w:jc w:val="center"/>
      </w:pPr>
    </w:p>
    <w:p w:rsidR="00AC3174" w:rsidP="00AC3174" w14:paraId="2698ABDC" w14:textId="77777777">
      <w:pPr>
        <w:pStyle w:val="Heading5"/>
        <w:ind w:left="761" w:right="158"/>
        <w:jc w:val="center"/>
      </w:pPr>
    </w:p>
    <w:p w:rsidR="00AC3174" w:rsidP="00AC3174" w14:paraId="5CBE2A62" w14:textId="77777777">
      <w:pPr>
        <w:pStyle w:val="Heading5"/>
        <w:ind w:left="761" w:right="158"/>
        <w:jc w:val="center"/>
      </w:pPr>
    </w:p>
    <w:p w:rsidR="00AC3174" w:rsidP="00AC3174" w14:paraId="0834ACA9" w14:textId="77777777">
      <w:pPr>
        <w:pStyle w:val="Heading5"/>
        <w:ind w:left="761" w:right="158"/>
        <w:jc w:val="center"/>
      </w:pPr>
    </w:p>
    <w:p w:rsidR="00AC3174" w:rsidP="00AC3174" w14:paraId="234ADF93" w14:textId="77777777">
      <w:pPr>
        <w:pStyle w:val="Heading5"/>
        <w:ind w:left="761" w:right="158"/>
        <w:jc w:val="center"/>
      </w:pPr>
    </w:p>
    <w:p w:rsidR="00AC3174" w:rsidRPr="00A12349" w:rsidP="00AC3174" w14:paraId="222135A9" w14:textId="43AEC867">
      <w:pPr>
        <w:pStyle w:val="Heading5"/>
        <w:ind w:left="761" w:right="158"/>
        <w:jc w:val="center"/>
        <w:rPr>
          <w:rFonts w:ascii="Times New Roman" w:hAnsi="Times New Roman" w:cs="Times New Roman"/>
          <w:b w:val="0"/>
          <w:bCs w:val="0"/>
        </w:rPr>
        <w:sectPr>
          <w:pgSz w:w="12240" w:h="15840"/>
          <w:pgMar w:top="1500" w:right="700" w:bottom="920" w:left="600" w:header="0" w:footer="727" w:gutter="0"/>
          <w:cols w:space="720"/>
        </w:sectPr>
      </w:pPr>
      <w:r w:rsidRPr="00A12349">
        <w:rPr>
          <w:rFonts w:ascii="Times New Roman" w:hAnsi="Times New Roman" w:cs="Times New Roman"/>
          <w:b w:val="0"/>
          <w:bCs w:val="0"/>
        </w:rPr>
        <w:t>[this</w:t>
      </w:r>
      <w:r w:rsidRPr="00A12349">
        <w:rPr>
          <w:rFonts w:ascii="Times New Roman" w:hAnsi="Times New Roman" w:cs="Times New Roman"/>
          <w:b w:val="0"/>
          <w:bCs w:val="0"/>
          <w:spacing w:val="-2"/>
        </w:rPr>
        <w:t xml:space="preserve"> </w:t>
      </w:r>
      <w:r w:rsidRPr="00A12349">
        <w:rPr>
          <w:rFonts w:ascii="Times New Roman" w:hAnsi="Times New Roman" w:cs="Times New Roman"/>
          <w:b w:val="0"/>
          <w:bCs w:val="0"/>
        </w:rPr>
        <w:t>page</w:t>
      </w:r>
      <w:r w:rsidRPr="00A12349">
        <w:rPr>
          <w:rFonts w:ascii="Times New Roman" w:hAnsi="Times New Roman" w:cs="Times New Roman"/>
          <w:b w:val="0"/>
          <w:bCs w:val="0"/>
          <w:spacing w:val="-2"/>
        </w:rPr>
        <w:t xml:space="preserve"> </w:t>
      </w:r>
      <w:r w:rsidRPr="00A12349">
        <w:rPr>
          <w:rFonts w:ascii="Times New Roman" w:hAnsi="Times New Roman" w:cs="Times New Roman"/>
          <w:b w:val="0"/>
          <w:bCs w:val="0"/>
        </w:rPr>
        <w:t>intentionally</w:t>
      </w:r>
      <w:r w:rsidRPr="00A12349">
        <w:rPr>
          <w:rFonts w:ascii="Times New Roman" w:hAnsi="Times New Roman" w:cs="Times New Roman"/>
          <w:b w:val="0"/>
          <w:bCs w:val="0"/>
          <w:spacing w:val="-3"/>
        </w:rPr>
        <w:t xml:space="preserve"> </w:t>
      </w:r>
      <w:r w:rsidRPr="00A12349">
        <w:rPr>
          <w:rFonts w:ascii="Times New Roman" w:hAnsi="Times New Roman" w:cs="Times New Roman"/>
          <w:b w:val="0"/>
          <w:bCs w:val="0"/>
        </w:rPr>
        <w:t>left</w:t>
      </w:r>
      <w:r w:rsidRPr="00A12349">
        <w:rPr>
          <w:rFonts w:ascii="Times New Roman" w:hAnsi="Times New Roman" w:cs="Times New Roman"/>
          <w:b w:val="0"/>
          <w:bCs w:val="0"/>
          <w:spacing w:val="-1"/>
        </w:rPr>
        <w:t xml:space="preserve"> </w:t>
      </w:r>
      <w:r w:rsidRPr="00A12349">
        <w:rPr>
          <w:rFonts w:ascii="Times New Roman" w:hAnsi="Times New Roman" w:cs="Times New Roman"/>
          <w:b w:val="0"/>
          <w:bCs w:val="0"/>
        </w:rPr>
        <w:t>blank]</w:t>
      </w:r>
    </w:p>
    <w:p w:rsidR="007F60E1" w:rsidP="007F60E1" w14:paraId="73070CCB" w14:textId="77777777">
      <w:pPr>
        <w:pStyle w:val="Heading1"/>
        <w:spacing w:before="74"/>
        <w:ind w:left="253" w:right="158"/>
        <w:jc w:val="center"/>
        <w:rPr>
          <w:rFonts w:ascii="Times New Roman"/>
        </w:rPr>
      </w:pPr>
      <w:r>
        <w:rPr>
          <w:rFonts w:ascii="Times New Roman"/>
        </w:rPr>
        <w:t>CERTIFICATION</w:t>
      </w:r>
      <w:r>
        <w:rPr>
          <w:rFonts w:ascii="Times New Roman"/>
          <w:spacing w:val="-16"/>
        </w:rPr>
        <w:t xml:space="preserve"> </w:t>
      </w:r>
      <w:r>
        <w:rPr>
          <w:rFonts w:ascii="Times New Roman"/>
        </w:rPr>
        <w:t>REGARDING</w:t>
      </w:r>
    </w:p>
    <w:p w:rsidR="007F60E1" w:rsidP="007F60E1" w14:paraId="7082C207" w14:textId="77777777">
      <w:pPr>
        <w:spacing w:before="4"/>
        <w:ind w:left="255" w:right="158"/>
        <w:jc w:val="center"/>
        <w:rPr>
          <w:rFonts w:ascii="Times New Roman"/>
          <w:b/>
          <w:sz w:val="31"/>
        </w:rPr>
      </w:pPr>
      <w:r>
        <w:rPr>
          <w:rFonts w:ascii="Times New Roman"/>
          <w:b/>
          <w:sz w:val="31"/>
        </w:rPr>
        <w:t>DRUG-FREE</w:t>
      </w:r>
      <w:r>
        <w:rPr>
          <w:rFonts w:ascii="Times New Roman"/>
          <w:b/>
          <w:spacing w:val="-8"/>
          <w:sz w:val="31"/>
        </w:rPr>
        <w:t xml:space="preserve"> </w:t>
      </w:r>
      <w:r>
        <w:rPr>
          <w:rFonts w:ascii="Times New Roman"/>
          <w:b/>
          <w:sz w:val="31"/>
        </w:rPr>
        <w:t>WORKPLACE</w:t>
      </w:r>
      <w:r>
        <w:rPr>
          <w:rFonts w:ascii="Times New Roman"/>
          <w:b/>
          <w:spacing w:val="-4"/>
          <w:sz w:val="31"/>
        </w:rPr>
        <w:t xml:space="preserve"> </w:t>
      </w:r>
      <w:r>
        <w:rPr>
          <w:rFonts w:ascii="Times New Roman"/>
          <w:b/>
          <w:sz w:val="31"/>
        </w:rPr>
        <w:t>REQUIREMENTS</w:t>
      </w:r>
    </w:p>
    <w:p w:rsidR="007F60E1" w:rsidP="007F60E1" w14:paraId="635A712A" w14:textId="77777777">
      <w:pPr>
        <w:pStyle w:val="BodyText"/>
        <w:spacing w:before="6"/>
        <w:rPr>
          <w:rFonts w:ascii="Times New Roman"/>
          <w:b/>
          <w:sz w:val="41"/>
        </w:rPr>
      </w:pPr>
    </w:p>
    <w:p w:rsidR="007F60E1" w:rsidP="007F60E1" w14:paraId="1FB44462" w14:textId="77777777">
      <w:pPr>
        <w:pStyle w:val="BodyText"/>
        <w:spacing w:before="1"/>
        <w:ind w:left="120"/>
        <w:rPr>
          <w:rFonts w:ascii="Times New Roman"/>
        </w:rPr>
      </w:pPr>
      <w:r>
        <w:rPr>
          <w:rFonts w:ascii="Times New Roman"/>
        </w:rPr>
        <w:t>This page may be included in the applicant's application for Federal assistance, as part of its Certification Regarding Drug-Free</w:t>
      </w:r>
      <w:r>
        <w:rPr>
          <w:rFonts w:ascii="Times New Roman"/>
          <w:spacing w:val="1"/>
        </w:rPr>
        <w:t xml:space="preserve"> </w:t>
      </w:r>
      <w:r>
        <w:rPr>
          <w:rFonts w:ascii="Times New Roman"/>
        </w:rPr>
        <w:t>Workplace</w:t>
      </w:r>
      <w:r>
        <w:rPr>
          <w:rFonts w:ascii="Times New Roman"/>
          <w:spacing w:val="-4"/>
        </w:rPr>
        <w:t xml:space="preserve"> </w:t>
      </w:r>
      <w:r>
        <w:rPr>
          <w:rFonts w:ascii="Times New Roman"/>
        </w:rPr>
        <w:t>Requirements,</w:t>
      </w:r>
      <w:r>
        <w:rPr>
          <w:rFonts w:ascii="Times New Roman"/>
          <w:spacing w:val="-2"/>
        </w:rPr>
        <w:t xml:space="preserve"> </w:t>
      </w:r>
      <w:r>
        <w:rPr>
          <w:rFonts w:ascii="Times New Roman"/>
        </w:rPr>
        <w:t>if</w:t>
      </w:r>
      <w:r>
        <w:rPr>
          <w:rFonts w:ascii="Times New Roman"/>
          <w:spacing w:val="-5"/>
        </w:rPr>
        <w:t xml:space="preserve"> </w:t>
      </w:r>
      <w:r>
        <w:rPr>
          <w:rFonts w:ascii="Times New Roman"/>
        </w:rPr>
        <w:t>the</w:t>
      </w:r>
      <w:r>
        <w:rPr>
          <w:rFonts w:ascii="Times New Roman"/>
          <w:spacing w:val="-3"/>
        </w:rPr>
        <w:t xml:space="preserve"> </w:t>
      </w:r>
      <w:r>
        <w:rPr>
          <w:rFonts w:ascii="Times New Roman"/>
        </w:rPr>
        <w:t>place(s)</w:t>
      </w:r>
      <w:r>
        <w:rPr>
          <w:rFonts w:ascii="Times New Roman"/>
          <w:spacing w:val="-2"/>
        </w:rPr>
        <w:t xml:space="preserve"> </w:t>
      </w:r>
      <w:r>
        <w:rPr>
          <w:rFonts w:ascii="Times New Roman"/>
        </w:rPr>
        <w:t>of</w:t>
      </w:r>
      <w:r>
        <w:rPr>
          <w:rFonts w:ascii="Times New Roman"/>
          <w:spacing w:val="-5"/>
        </w:rPr>
        <w:t xml:space="preserve"> </w:t>
      </w:r>
      <w:r>
        <w:rPr>
          <w:rFonts w:ascii="Times New Roman"/>
        </w:rPr>
        <w:t>performance</w:t>
      </w:r>
      <w:r>
        <w:rPr>
          <w:rFonts w:ascii="Times New Roman"/>
          <w:spacing w:val="-3"/>
        </w:rPr>
        <w:t xml:space="preserve"> </w:t>
      </w:r>
      <w:r>
        <w:rPr>
          <w:rFonts w:ascii="Times New Roman"/>
        </w:rPr>
        <w:t>of</w:t>
      </w:r>
      <w:r>
        <w:rPr>
          <w:rFonts w:ascii="Times New Roman"/>
          <w:spacing w:val="-5"/>
        </w:rPr>
        <w:t xml:space="preserve"> </w:t>
      </w:r>
      <w:r>
        <w:rPr>
          <w:rFonts w:ascii="Times New Roman"/>
        </w:rPr>
        <w:t>work</w:t>
      </w:r>
      <w:r>
        <w:rPr>
          <w:rFonts w:ascii="Times New Roman"/>
          <w:spacing w:val="-4"/>
        </w:rPr>
        <w:t xml:space="preserve"> </w:t>
      </w:r>
      <w:r>
        <w:rPr>
          <w:rFonts w:ascii="Times New Roman"/>
        </w:rPr>
        <w:t>done</w:t>
      </w:r>
      <w:r>
        <w:rPr>
          <w:rFonts w:ascii="Times New Roman"/>
          <w:spacing w:val="-3"/>
        </w:rPr>
        <w:t xml:space="preserve"> </w:t>
      </w:r>
      <w:r>
        <w:rPr>
          <w:rFonts w:ascii="Times New Roman"/>
        </w:rPr>
        <w:t>in</w:t>
      </w:r>
      <w:r>
        <w:rPr>
          <w:rFonts w:ascii="Times New Roman"/>
          <w:spacing w:val="-4"/>
        </w:rPr>
        <w:t xml:space="preserve"> </w:t>
      </w:r>
      <w:r>
        <w:rPr>
          <w:rFonts w:ascii="Times New Roman"/>
        </w:rPr>
        <w:t>connection</w:t>
      </w:r>
      <w:r>
        <w:rPr>
          <w:rFonts w:ascii="Times New Roman"/>
          <w:spacing w:val="-2"/>
        </w:rPr>
        <w:t xml:space="preserve"> </w:t>
      </w:r>
      <w:r>
        <w:rPr>
          <w:rFonts w:ascii="Times New Roman"/>
        </w:rPr>
        <w:t>with</w:t>
      </w:r>
      <w:r>
        <w:rPr>
          <w:rFonts w:ascii="Times New Roman"/>
          <w:spacing w:val="-2"/>
        </w:rPr>
        <w:t xml:space="preserve"> </w:t>
      </w:r>
      <w:r>
        <w:rPr>
          <w:rFonts w:ascii="Times New Roman"/>
        </w:rPr>
        <w:t>this</w:t>
      </w:r>
      <w:r>
        <w:rPr>
          <w:rFonts w:ascii="Times New Roman"/>
          <w:spacing w:val="-4"/>
        </w:rPr>
        <w:t xml:space="preserve"> </w:t>
      </w:r>
      <w:r>
        <w:rPr>
          <w:rFonts w:ascii="Times New Roman"/>
        </w:rPr>
        <w:t>cooperative</w:t>
      </w:r>
      <w:r>
        <w:rPr>
          <w:rFonts w:ascii="Times New Roman"/>
          <w:spacing w:val="-3"/>
        </w:rPr>
        <w:t xml:space="preserve"> </w:t>
      </w:r>
      <w:r>
        <w:rPr>
          <w:rFonts w:ascii="Times New Roman"/>
        </w:rPr>
        <w:t>agreement</w:t>
      </w:r>
      <w:r>
        <w:rPr>
          <w:rFonts w:ascii="Times New Roman"/>
          <w:spacing w:val="-4"/>
        </w:rPr>
        <w:t xml:space="preserve"> </w:t>
      </w:r>
      <w:r>
        <w:rPr>
          <w:rFonts w:ascii="Times New Roman"/>
        </w:rPr>
        <w:t>is/are</w:t>
      </w:r>
      <w:r>
        <w:rPr>
          <w:rFonts w:ascii="Times New Roman"/>
          <w:spacing w:val="-3"/>
        </w:rPr>
        <w:t xml:space="preserve"> </w:t>
      </w:r>
      <w:r>
        <w:rPr>
          <w:rFonts w:ascii="Times New Roman"/>
        </w:rPr>
        <w:t>other</w:t>
      </w:r>
      <w:r>
        <w:rPr>
          <w:rFonts w:ascii="Times New Roman"/>
          <w:spacing w:val="-2"/>
        </w:rPr>
        <w:t xml:space="preserve"> </w:t>
      </w:r>
      <w:r>
        <w:rPr>
          <w:rFonts w:ascii="Times New Roman"/>
        </w:rPr>
        <w:t>than</w:t>
      </w:r>
      <w:r>
        <w:rPr>
          <w:rFonts w:ascii="Times New Roman"/>
          <w:spacing w:val="1"/>
        </w:rPr>
        <w:t xml:space="preserve"> </w:t>
      </w:r>
      <w:r>
        <w:rPr>
          <w:rFonts w:ascii="Times New Roman"/>
        </w:rPr>
        <w:t>that</w:t>
      </w:r>
      <w:r>
        <w:rPr>
          <w:rFonts w:ascii="Times New Roman"/>
          <w:spacing w:val="-1"/>
        </w:rPr>
        <w:t xml:space="preserve"> </w:t>
      </w:r>
      <w:r>
        <w:rPr>
          <w:rFonts w:ascii="Times New Roman"/>
        </w:rPr>
        <w:t>listed on</w:t>
      </w:r>
      <w:r>
        <w:rPr>
          <w:rFonts w:ascii="Times New Roman"/>
          <w:spacing w:val="-1"/>
        </w:rPr>
        <w:t xml:space="preserve"> </w:t>
      </w:r>
      <w:r>
        <w:rPr>
          <w:rFonts w:ascii="Times New Roman"/>
        </w:rPr>
        <w:t>the</w:t>
      </w:r>
      <w:r>
        <w:rPr>
          <w:rFonts w:ascii="Times New Roman"/>
          <w:spacing w:val="-1"/>
        </w:rPr>
        <w:t xml:space="preserve"> </w:t>
      </w:r>
      <w:r>
        <w:rPr>
          <w:rFonts w:ascii="Times New Roman"/>
        </w:rPr>
        <w:t>SF-424</w:t>
      </w:r>
      <w:r>
        <w:rPr>
          <w:rFonts w:ascii="Times New Roman"/>
          <w:spacing w:val="1"/>
        </w:rPr>
        <w:t xml:space="preserve"> </w:t>
      </w:r>
      <w:r>
        <w:rPr>
          <w:rFonts w:ascii="Times New Roman"/>
        </w:rPr>
        <w:t>(see</w:t>
      </w:r>
      <w:r>
        <w:rPr>
          <w:rFonts w:ascii="Times New Roman"/>
          <w:spacing w:val="-1"/>
        </w:rPr>
        <w:t xml:space="preserve"> </w:t>
      </w:r>
      <w:r>
        <w:rPr>
          <w:rFonts w:ascii="Times New Roman"/>
        </w:rPr>
        <w:t>Part II, Application</w:t>
      </w:r>
      <w:r>
        <w:rPr>
          <w:rFonts w:ascii="Times New Roman"/>
          <w:spacing w:val="-2"/>
        </w:rPr>
        <w:t xml:space="preserve"> </w:t>
      </w:r>
      <w:r>
        <w:rPr>
          <w:rFonts w:ascii="Times New Roman"/>
        </w:rPr>
        <w:t>Instructions,</w:t>
      </w:r>
      <w:r>
        <w:rPr>
          <w:rFonts w:ascii="Times New Roman"/>
          <w:spacing w:val="3"/>
        </w:rPr>
        <w:t xml:space="preserve"> </w:t>
      </w:r>
      <w:r>
        <w:rPr>
          <w:rFonts w:ascii="Times New Roman"/>
        </w:rPr>
        <w:t>for further</w:t>
      </w:r>
      <w:r>
        <w:rPr>
          <w:rFonts w:ascii="Times New Roman"/>
          <w:spacing w:val="1"/>
        </w:rPr>
        <w:t xml:space="preserve"> </w:t>
      </w:r>
      <w:r>
        <w:rPr>
          <w:rFonts w:ascii="Times New Roman"/>
        </w:rPr>
        <w:t>information).</w:t>
      </w:r>
    </w:p>
    <w:p w:rsidR="007F60E1" w:rsidP="007F60E1" w14:paraId="61B01B32" w14:textId="77777777">
      <w:pPr>
        <w:pStyle w:val="BodyText"/>
        <w:spacing w:before="8"/>
        <w:rPr>
          <w:rFonts w:ascii="Times New Roman"/>
        </w:rPr>
      </w:pPr>
    </w:p>
    <w:p w:rsidR="007F60E1" w:rsidP="007F60E1" w14:paraId="3C1044D3" w14:textId="77777777">
      <w:pPr>
        <w:pStyle w:val="BodyText"/>
        <w:spacing w:before="1"/>
        <w:ind w:left="119" w:right="176"/>
        <w:rPr>
          <w:rFonts w:ascii="Times New Roman"/>
        </w:rPr>
      </w:pPr>
      <w:r>
        <w:rPr>
          <w:rFonts w:ascii="Times New Roman"/>
        </w:rPr>
        <w:t>Place(s) of performance of work done in connection with this cooperative agreement, if other than that listed on SF-424, Application</w:t>
      </w:r>
      <w:r>
        <w:rPr>
          <w:rFonts w:ascii="Times New Roman"/>
          <w:spacing w:val="-47"/>
        </w:rPr>
        <w:t xml:space="preserve"> </w:t>
      </w:r>
      <w:r>
        <w:rPr>
          <w:rFonts w:ascii="Times New Roman"/>
        </w:rPr>
        <w:t>for Federal Assistance:</w:t>
      </w:r>
    </w:p>
    <w:p w:rsidR="007F60E1" w:rsidP="007F60E1" w14:paraId="572D2F90" w14:textId="77777777">
      <w:pPr>
        <w:pStyle w:val="BodyText"/>
        <w:rPr>
          <w:rFonts w:ascii="Times New Roman"/>
          <w:sz w:val="22"/>
        </w:rPr>
      </w:pPr>
    </w:p>
    <w:p w:rsidR="007F60E1" w:rsidP="007F60E1" w14:paraId="7B868A24" w14:textId="77777777">
      <w:pPr>
        <w:pStyle w:val="BodyText"/>
        <w:spacing w:before="9"/>
        <w:rPr>
          <w:rFonts w:ascii="Times New Roman"/>
          <w:sz w:val="19"/>
        </w:rPr>
      </w:pPr>
    </w:p>
    <w:p w:rsidR="007F60E1" w:rsidP="007F60E1" w14:paraId="736E7751" w14:textId="77777777">
      <w:pPr>
        <w:pStyle w:val="BodyText"/>
        <w:ind w:left="839"/>
        <w:rPr>
          <w:rFonts w:ascii="Times New Roman"/>
        </w:rPr>
      </w:pPr>
      <w:r>
        <w:rPr>
          <w:rFonts w:ascii="Times New Roman"/>
        </w:rPr>
        <w:t>(Street</w:t>
      </w:r>
      <w:r>
        <w:rPr>
          <w:rFonts w:ascii="Times New Roman"/>
          <w:spacing w:val="-4"/>
        </w:rPr>
        <w:t xml:space="preserve"> </w:t>
      </w:r>
      <w:r>
        <w:rPr>
          <w:rFonts w:ascii="Times New Roman"/>
        </w:rPr>
        <w:t>Address,</w:t>
      </w:r>
      <w:r>
        <w:rPr>
          <w:rFonts w:ascii="Times New Roman"/>
          <w:spacing w:val="-3"/>
        </w:rPr>
        <w:t xml:space="preserve"> </w:t>
      </w:r>
      <w:r>
        <w:rPr>
          <w:rFonts w:ascii="Times New Roman"/>
        </w:rPr>
        <w:t>City,</w:t>
      </w:r>
      <w:r>
        <w:rPr>
          <w:rFonts w:ascii="Times New Roman"/>
          <w:spacing w:val="-1"/>
        </w:rPr>
        <w:t xml:space="preserve"> </w:t>
      </w:r>
      <w:r>
        <w:rPr>
          <w:rFonts w:ascii="Times New Roman"/>
        </w:rPr>
        <w:t>County,</w:t>
      </w:r>
      <w:r>
        <w:rPr>
          <w:rFonts w:ascii="Times New Roman"/>
          <w:spacing w:val="-1"/>
        </w:rPr>
        <w:t xml:space="preserve"> </w:t>
      </w:r>
      <w:r>
        <w:rPr>
          <w:rFonts w:ascii="Times New Roman"/>
        </w:rPr>
        <w:t>State,</w:t>
      </w:r>
      <w:r>
        <w:rPr>
          <w:rFonts w:ascii="Times New Roman"/>
          <w:spacing w:val="-3"/>
        </w:rPr>
        <w:t xml:space="preserve"> </w:t>
      </w:r>
      <w:r>
        <w:rPr>
          <w:rFonts w:ascii="Times New Roman"/>
        </w:rPr>
        <w:t>ZIP</w:t>
      </w:r>
      <w:r>
        <w:rPr>
          <w:rFonts w:ascii="Times New Roman"/>
          <w:spacing w:val="-2"/>
        </w:rPr>
        <w:t xml:space="preserve"> </w:t>
      </w:r>
      <w:r>
        <w:rPr>
          <w:rFonts w:ascii="Times New Roman"/>
        </w:rPr>
        <w:t>Code)</w:t>
      </w:r>
    </w:p>
    <w:p w:rsidR="007F60E1" w:rsidP="007F60E1" w14:paraId="6FE46286" w14:textId="77777777">
      <w:pPr>
        <w:pStyle w:val="BodyText"/>
        <w:rPr>
          <w:rFonts w:ascii="Times New Roman"/>
        </w:rPr>
      </w:pPr>
    </w:p>
    <w:p w:rsidR="007F60E1" w:rsidP="007F60E1" w14:paraId="27A49183" w14:textId="77777777">
      <w:pPr>
        <w:pStyle w:val="BodyText"/>
        <w:spacing w:before="5"/>
        <w:rPr>
          <w:rFonts w:ascii="Times New Roman"/>
          <w:sz w:val="18"/>
        </w:rPr>
      </w:pPr>
      <w:r>
        <w:rPr>
          <w:noProof/>
        </w:rPr>
        <mc:AlternateContent>
          <mc:Choice Requires="wps">
            <w:drawing>
              <wp:anchor distT="0" distB="0" distL="0" distR="0" simplePos="0" relativeHeight="251719680" behindDoc="1" locked="0" layoutInCell="1" allowOverlap="1">
                <wp:simplePos x="0" y="0"/>
                <wp:positionH relativeFrom="page">
                  <wp:posOffset>914400</wp:posOffset>
                </wp:positionH>
                <wp:positionV relativeFrom="paragraph">
                  <wp:posOffset>149860</wp:posOffset>
                </wp:positionV>
                <wp:extent cx="5018405" cy="1270"/>
                <wp:effectExtent l="0" t="0" r="0" b="0"/>
                <wp:wrapTopAndBottom/>
                <wp:docPr id="13490" name="docshape6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018405" cy="1270"/>
                        </a:xfrm>
                        <a:custGeom>
                          <a:avLst/>
                          <a:gdLst>
                            <a:gd name="T0" fmla="+- 0 1440 1440"/>
                            <a:gd name="T1" fmla="*/ T0 w 7903"/>
                            <a:gd name="T2" fmla="+- 0 9343 1440"/>
                            <a:gd name="T3" fmla="*/ T2 w 7903"/>
                          </a:gdLst>
                          <a:cxnLst>
                            <a:cxn ang="0">
                              <a:pos x="T1" y="0"/>
                            </a:cxn>
                            <a:cxn ang="0">
                              <a:pos x="T3" y="0"/>
                            </a:cxn>
                          </a:cxnLst>
                          <a:rect l="0" t="0" r="r" b="b"/>
                          <a:pathLst>
                            <a:path fill="norm" w="7903" stroke="1">
                              <a:moveTo>
                                <a:pt x="0" y="0"/>
                              </a:moveTo>
                              <a:lnTo>
                                <a:pt x="7903" y="0"/>
                              </a:lnTo>
                            </a:path>
                          </a:pathLst>
                        </a:custGeom>
                        <a:noFill/>
                        <a:ln w="50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0" o:spid="_x0000_s1062" style="width:395.15pt;height:0.1pt;margin-top:11.8pt;margin-left:1in;mso-height-percent:0;mso-height-relative:page;mso-position-horizontal-relative:page;mso-width-percent:0;mso-width-relative:page;mso-wrap-distance-bottom:0;mso-wrap-distance-left:0;mso-wrap-distance-right:0;mso-wrap-distance-top:0;mso-wrap-style:square;position:absolute;visibility:visible;v-text-anchor:top;z-index:-251595776" coordsize="7903,1270" path="m,l7903,e" filled="f" strokeweight="0.4pt">
                <v:path arrowok="t" o:connecttype="custom" o:connectlocs="0,0;5018405,0" o:connectangles="0,0"/>
                <w10:wrap type="topAndBottom"/>
              </v:shape>
            </w:pict>
          </mc:Fallback>
        </mc:AlternateContent>
      </w:r>
    </w:p>
    <w:p w:rsidR="007F60E1" w:rsidP="007F60E1" w14:paraId="6F6F188B" w14:textId="77777777">
      <w:pPr>
        <w:pStyle w:val="BodyText"/>
        <w:rPr>
          <w:rFonts w:ascii="Times New Roman"/>
        </w:rPr>
      </w:pPr>
    </w:p>
    <w:p w:rsidR="007F60E1" w:rsidP="007F60E1" w14:paraId="140D710E" w14:textId="77777777">
      <w:pPr>
        <w:pStyle w:val="BodyText"/>
        <w:spacing w:before="5"/>
        <w:rPr>
          <w:rFonts w:ascii="Times New Roman"/>
          <w:sz w:val="18"/>
        </w:rPr>
      </w:pPr>
      <w:r>
        <w:rPr>
          <w:noProof/>
        </w:rPr>
        <mc:AlternateContent>
          <mc:Choice Requires="wps">
            <w:drawing>
              <wp:anchor distT="0" distB="0" distL="0" distR="0" simplePos="0" relativeHeight="251721728" behindDoc="1" locked="0" layoutInCell="1" allowOverlap="1">
                <wp:simplePos x="0" y="0"/>
                <wp:positionH relativeFrom="page">
                  <wp:posOffset>914400</wp:posOffset>
                </wp:positionH>
                <wp:positionV relativeFrom="paragraph">
                  <wp:posOffset>149860</wp:posOffset>
                </wp:positionV>
                <wp:extent cx="5018405" cy="1270"/>
                <wp:effectExtent l="0" t="0" r="0" b="0"/>
                <wp:wrapTopAndBottom/>
                <wp:docPr id="13491" name="docshape6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018405" cy="1270"/>
                        </a:xfrm>
                        <a:custGeom>
                          <a:avLst/>
                          <a:gdLst>
                            <a:gd name="T0" fmla="+- 0 1440 1440"/>
                            <a:gd name="T1" fmla="*/ T0 w 7903"/>
                            <a:gd name="T2" fmla="+- 0 9343 1440"/>
                            <a:gd name="T3" fmla="*/ T2 w 7903"/>
                          </a:gdLst>
                          <a:cxnLst>
                            <a:cxn ang="0">
                              <a:pos x="T1" y="0"/>
                            </a:cxn>
                            <a:cxn ang="0">
                              <a:pos x="T3" y="0"/>
                            </a:cxn>
                          </a:cxnLst>
                          <a:rect l="0" t="0" r="r" b="b"/>
                          <a:pathLst>
                            <a:path fill="norm" w="7903" stroke="1">
                              <a:moveTo>
                                <a:pt x="0" y="0"/>
                              </a:moveTo>
                              <a:lnTo>
                                <a:pt x="7903" y="0"/>
                              </a:lnTo>
                            </a:path>
                          </a:pathLst>
                        </a:custGeom>
                        <a:noFill/>
                        <a:ln w="50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1" o:spid="_x0000_s1063" style="width:395.15pt;height:0.1pt;margin-top:11.8pt;margin-left:1in;mso-height-percent:0;mso-height-relative:page;mso-position-horizontal-relative:page;mso-width-percent:0;mso-width-relative:page;mso-wrap-distance-bottom:0;mso-wrap-distance-left:0;mso-wrap-distance-right:0;mso-wrap-distance-top:0;mso-wrap-style:square;position:absolute;visibility:visible;v-text-anchor:top;z-index:-251593728" coordsize="7903,1270" path="m,l7903,e" filled="f" strokeweight="0.4pt">
                <v:path arrowok="t" o:connecttype="custom" o:connectlocs="0,0;5018405,0" o:connectangles="0,0"/>
                <w10:wrap type="topAndBottom"/>
              </v:shape>
            </w:pict>
          </mc:Fallback>
        </mc:AlternateContent>
      </w:r>
    </w:p>
    <w:p w:rsidR="007F60E1" w:rsidP="007F60E1" w14:paraId="62B6D092" w14:textId="77777777">
      <w:pPr>
        <w:pStyle w:val="BodyText"/>
        <w:rPr>
          <w:rFonts w:ascii="Times New Roman"/>
        </w:rPr>
      </w:pPr>
    </w:p>
    <w:p w:rsidR="007F60E1" w:rsidP="007F60E1" w14:paraId="1A6C4A82" w14:textId="77777777">
      <w:pPr>
        <w:pStyle w:val="BodyText"/>
        <w:spacing w:before="5"/>
        <w:rPr>
          <w:rFonts w:ascii="Times New Roman"/>
          <w:sz w:val="18"/>
        </w:rPr>
      </w:pPr>
      <w:r>
        <w:rPr>
          <w:noProof/>
        </w:rPr>
        <mc:AlternateContent>
          <mc:Choice Requires="wps">
            <w:drawing>
              <wp:anchor distT="0" distB="0" distL="0" distR="0" simplePos="0" relativeHeight="251723776" behindDoc="1" locked="0" layoutInCell="1" allowOverlap="1">
                <wp:simplePos x="0" y="0"/>
                <wp:positionH relativeFrom="page">
                  <wp:posOffset>914400</wp:posOffset>
                </wp:positionH>
                <wp:positionV relativeFrom="paragraph">
                  <wp:posOffset>149860</wp:posOffset>
                </wp:positionV>
                <wp:extent cx="5018405" cy="1270"/>
                <wp:effectExtent l="0" t="0" r="0" b="0"/>
                <wp:wrapTopAndBottom/>
                <wp:docPr id="13492" name="docshape6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018405" cy="1270"/>
                        </a:xfrm>
                        <a:custGeom>
                          <a:avLst/>
                          <a:gdLst>
                            <a:gd name="T0" fmla="+- 0 1440 1440"/>
                            <a:gd name="T1" fmla="*/ T0 w 7903"/>
                            <a:gd name="T2" fmla="+- 0 9343 1440"/>
                            <a:gd name="T3" fmla="*/ T2 w 7903"/>
                          </a:gdLst>
                          <a:cxnLst>
                            <a:cxn ang="0">
                              <a:pos x="T1" y="0"/>
                            </a:cxn>
                            <a:cxn ang="0">
                              <a:pos x="T3" y="0"/>
                            </a:cxn>
                          </a:cxnLst>
                          <a:rect l="0" t="0" r="r" b="b"/>
                          <a:pathLst>
                            <a:path fill="norm" w="7903" stroke="1">
                              <a:moveTo>
                                <a:pt x="0" y="0"/>
                              </a:moveTo>
                              <a:lnTo>
                                <a:pt x="7903" y="0"/>
                              </a:lnTo>
                            </a:path>
                          </a:pathLst>
                        </a:custGeom>
                        <a:noFill/>
                        <a:ln w="50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2" o:spid="_x0000_s1064" style="width:395.15pt;height:0.1pt;margin-top:11.8pt;margin-left:1in;mso-height-percent:0;mso-height-relative:page;mso-position-horizontal-relative:page;mso-width-percent:0;mso-width-relative:page;mso-wrap-distance-bottom:0;mso-wrap-distance-left:0;mso-wrap-distance-right:0;mso-wrap-distance-top:0;mso-wrap-style:square;position:absolute;visibility:visible;v-text-anchor:top;z-index:-251591680" coordsize="7903,1270" path="m,l7903,e" filled="f" strokeweight="0.4pt">
                <v:path arrowok="t" o:connecttype="custom" o:connectlocs="0,0;5018405,0" o:connectangles="0,0"/>
                <w10:wrap type="topAndBottom"/>
              </v:shape>
            </w:pict>
          </mc:Fallback>
        </mc:AlternateContent>
      </w:r>
    </w:p>
    <w:p w:rsidR="007F60E1" w:rsidP="007F60E1" w14:paraId="47730C0E" w14:textId="77777777">
      <w:pPr>
        <w:pStyle w:val="BodyText"/>
        <w:rPr>
          <w:rFonts w:ascii="Times New Roman"/>
        </w:rPr>
      </w:pPr>
    </w:p>
    <w:p w:rsidR="007F60E1" w:rsidP="007F60E1" w14:paraId="23A26315" w14:textId="77777777">
      <w:pPr>
        <w:pStyle w:val="BodyText"/>
        <w:spacing w:before="2"/>
        <w:rPr>
          <w:rFonts w:ascii="Times New Roman"/>
          <w:sz w:val="18"/>
        </w:rPr>
      </w:pPr>
      <w:r>
        <w:rPr>
          <w:noProof/>
        </w:rPr>
        <mc:AlternateContent>
          <mc:Choice Requires="wps">
            <w:drawing>
              <wp:anchor distT="0" distB="0" distL="0" distR="0" simplePos="0" relativeHeight="251725824" behindDoc="1" locked="0" layoutInCell="1" allowOverlap="1">
                <wp:simplePos x="0" y="0"/>
                <wp:positionH relativeFrom="page">
                  <wp:posOffset>914400</wp:posOffset>
                </wp:positionH>
                <wp:positionV relativeFrom="paragraph">
                  <wp:posOffset>148590</wp:posOffset>
                </wp:positionV>
                <wp:extent cx="5018405" cy="1270"/>
                <wp:effectExtent l="0" t="0" r="0" b="0"/>
                <wp:wrapTopAndBottom/>
                <wp:docPr id="13493" name="docshape6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018405" cy="1270"/>
                        </a:xfrm>
                        <a:custGeom>
                          <a:avLst/>
                          <a:gdLst>
                            <a:gd name="T0" fmla="+- 0 1440 1440"/>
                            <a:gd name="T1" fmla="*/ T0 w 7903"/>
                            <a:gd name="T2" fmla="+- 0 9343 1440"/>
                            <a:gd name="T3" fmla="*/ T2 w 7903"/>
                          </a:gdLst>
                          <a:cxnLst>
                            <a:cxn ang="0">
                              <a:pos x="T1" y="0"/>
                            </a:cxn>
                            <a:cxn ang="0">
                              <a:pos x="T3" y="0"/>
                            </a:cxn>
                          </a:cxnLst>
                          <a:rect l="0" t="0" r="r" b="b"/>
                          <a:pathLst>
                            <a:path fill="norm" w="7903" stroke="1">
                              <a:moveTo>
                                <a:pt x="0" y="0"/>
                              </a:moveTo>
                              <a:lnTo>
                                <a:pt x="7903" y="0"/>
                              </a:lnTo>
                            </a:path>
                          </a:pathLst>
                        </a:custGeom>
                        <a:noFill/>
                        <a:ln w="50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3" o:spid="_x0000_s1065" style="width:395.15pt;height:0.1pt;margin-top:11.7pt;margin-left:1in;mso-height-percent:0;mso-height-relative:page;mso-position-horizontal-relative:page;mso-width-percent:0;mso-width-relative:page;mso-wrap-distance-bottom:0;mso-wrap-distance-left:0;mso-wrap-distance-right:0;mso-wrap-distance-top:0;mso-wrap-style:square;position:absolute;visibility:visible;v-text-anchor:top;z-index:-251589632" coordsize="7903,1270" path="m,l7903,e" filled="f" strokeweight="0.4pt">
                <v:path arrowok="t" o:connecttype="custom" o:connectlocs="0,0;5018405,0" o:connectangles="0,0"/>
                <w10:wrap type="topAndBottom"/>
              </v:shape>
            </w:pict>
          </mc:Fallback>
        </mc:AlternateContent>
      </w:r>
    </w:p>
    <w:p w:rsidR="007F60E1" w:rsidP="007F60E1" w14:paraId="27BFE8FC" w14:textId="77777777">
      <w:pPr>
        <w:pStyle w:val="BodyText"/>
        <w:rPr>
          <w:rFonts w:ascii="Times New Roman"/>
          <w:sz w:val="13"/>
        </w:rPr>
      </w:pPr>
    </w:p>
    <w:p w:rsidR="007F60E1" w:rsidP="007F60E1" w14:paraId="0859C28C" w14:textId="77777777">
      <w:pPr>
        <w:pStyle w:val="BodyText"/>
        <w:tabs>
          <w:tab w:val="left" w:pos="1767"/>
        </w:tabs>
        <w:spacing w:before="91"/>
        <w:ind w:left="839"/>
        <w:rPr>
          <w:rFonts w:ascii="Times New Roman"/>
        </w:rPr>
      </w:pPr>
      <w:r>
        <w:rPr>
          <w:rFonts w:ascii="Times New Roman"/>
        </w:rPr>
        <w:t>Check</w:t>
      </w:r>
      <w:r>
        <w:rPr>
          <w:rFonts w:ascii="Times New Roman"/>
          <w:spacing w:val="-2"/>
        </w:rPr>
        <w:t xml:space="preserve"> </w:t>
      </w:r>
      <w:r>
        <w:rPr>
          <w:rFonts w:ascii="Times New Roman"/>
        </w:rPr>
        <w:t>[</w:t>
      </w:r>
      <w:r>
        <w:rPr>
          <w:rFonts w:ascii="Times New Roman"/>
          <w:u w:val="single"/>
        </w:rPr>
        <w:tab/>
      </w:r>
      <w:r>
        <w:rPr>
          <w:rFonts w:ascii="Times New Roman"/>
        </w:rPr>
        <w:t>]</w:t>
      </w:r>
      <w:r>
        <w:rPr>
          <w:rFonts w:ascii="Times New Roman"/>
          <w:spacing w:val="-2"/>
        </w:rPr>
        <w:t xml:space="preserve"> </w:t>
      </w:r>
      <w:r>
        <w:rPr>
          <w:rFonts w:ascii="Times New Roman"/>
        </w:rPr>
        <w:t>if</w:t>
      </w:r>
      <w:r>
        <w:rPr>
          <w:rFonts w:ascii="Times New Roman"/>
          <w:spacing w:val="-5"/>
        </w:rPr>
        <w:t xml:space="preserve"> </w:t>
      </w:r>
      <w:r>
        <w:rPr>
          <w:rFonts w:ascii="Times New Roman"/>
        </w:rPr>
        <w:t>there</w:t>
      </w:r>
      <w:r>
        <w:rPr>
          <w:rFonts w:ascii="Times New Roman"/>
          <w:spacing w:val="-3"/>
        </w:rPr>
        <w:t xml:space="preserve"> </w:t>
      </w:r>
      <w:r>
        <w:rPr>
          <w:rFonts w:ascii="Times New Roman"/>
        </w:rPr>
        <w:t>are</w:t>
      </w:r>
      <w:r>
        <w:rPr>
          <w:rFonts w:ascii="Times New Roman"/>
          <w:spacing w:val="1"/>
        </w:rPr>
        <w:t xml:space="preserve"> </w:t>
      </w:r>
      <w:r>
        <w:rPr>
          <w:rFonts w:ascii="Times New Roman"/>
        </w:rPr>
        <w:t>workplaces</w:t>
      </w:r>
      <w:r>
        <w:rPr>
          <w:rFonts w:ascii="Times New Roman"/>
          <w:spacing w:val="-4"/>
        </w:rPr>
        <w:t xml:space="preserve"> </w:t>
      </w:r>
      <w:r>
        <w:rPr>
          <w:rFonts w:ascii="Times New Roman"/>
        </w:rPr>
        <w:t>on</w:t>
      </w:r>
      <w:r>
        <w:rPr>
          <w:rFonts w:ascii="Times New Roman"/>
          <w:spacing w:val="-4"/>
        </w:rPr>
        <w:t xml:space="preserve"> </w:t>
      </w:r>
      <w:r>
        <w:rPr>
          <w:rFonts w:ascii="Times New Roman"/>
        </w:rPr>
        <w:t>file</w:t>
      </w:r>
      <w:r>
        <w:rPr>
          <w:rFonts w:ascii="Times New Roman"/>
          <w:spacing w:val="-3"/>
        </w:rPr>
        <w:t xml:space="preserve"> </w:t>
      </w:r>
      <w:r>
        <w:rPr>
          <w:rFonts w:ascii="Times New Roman"/>
        </w:rPr>
        <w:t>that</w:t>
      </w:r>
      <w:r>
        <w:rPr>
          <w:rFonts w:ascii="Times New Roman"/>
          <w:spacing w:val="-2"/>
        </w:rPr>
        <w:t xml:space="preserve"> </w:t>
      </w:r>
      <w:r>
        <w:rPr>
          <w:rFonts w:ascii="Times New Roman"/>
        </w:rPr>
        <w:t>are</w:t>
      </w:r>
      <w:r>
        <w:rPr>
          <w:rFonts w:ascii="Times New Roman"/>
          <w:spacing w:val="-3"/>
        </w:rPr>
        <w:t xml:space="preserve"> </w:t>
      </w:r>
      <w:r>
        <w:rPr>
          <w:rFonts w:ascii="Times New Roman"/>
        </w:rPr>
        <w:t>not</w:t>
      </w:r>
      <w:r>
        <w:rPr>
          <w:rFonts w:ascii="Times New Roman"/>
          <w:spacing w:val="-3"/>
        </w:rPr>
        <w:t xml:space="preserve"> </w:t>
      </w:r>
      <w:r>
        <w:rPr>
          <w:rFonts w:ascii="Times New Roman"/>
        </w:rPr>
        <w:t>identified</w:t>
      </w:r>
      <w:r>
        <w:rPr>
          <w:rFonts w:ascii="Times New Roman"/>
          <w:spacing w:val="-2"/>
        </w:rPr>
        <w:t xml:space="preserve"> </w:t>
      </w:r>
      <w:r>
        <w:rPr>
          <w:rFonts w:ascii="Times New Roman"/>
        </w:rPr>
        <w:t>here.</w:t>
      </w:r>
    </w:p>
    <w:p w:rsidR="007F60E1" w:rsidP="007F60E1" w14:paraId="768934C5" w14:textId="77777777">
      <w:pPr>
        <w:pStyle w:val="BodyText"/>
        <w:rPr>
          <w:rFonts w:ascii="Times New Roman"/>
          <w:sz w:val="22"/>
        </w:rPr>
      </w:pPr>
    </w:p>
    <w:p w:rsidR="007F60E1" w:rsidP="007F60E1" w14:paraId="08BA6773" w14:textId="77777777">
      <w:pPr>
        <w:pStyle w:val="BodyText"/>
        <w:spacing w:before="8"/>
        <w:rPr>
          <w:rFonts w:ascii="Times New Roman"/>
          <w:sz w:val="19"/>
        </w:rPr>
      </w:pPr>
    </w:p>
    <w:p w:rsidR="007F60E1" w:rsidP="007F60E1" w14:paraId="721F603F" w14:textId="77777777">
      <w:pPr>
        <w:pStyle w:val="BodyText"/>
        <w:tabs>
          <w:tab w:val="left" w:pos="7705"/>
        </w:tabs>
        <w:spacing w:before="1"/>
        <w:ind w:left="119"/>
        <w:rPr>
          <w:rFonts w:ascii="Times New Roman"/>
        </w:rPr>
      </w:pPr>
      <w:r>
        <w:rPr>
          <w:rFonts w:ascii="Times New Roman"/>
        </w:rPr>
        <w:t>SGA</w:t>
      </w:r>
      <w:r>
        <w:rPr>
          <w:rFonts w:ascii="Times New Roman"/>
          <w:spacing w:val="-4"/>
        </w:rPr>
        <w:t xml:space="preserve"> </w:t>
      </w:r>
      <w:r>
        <w:rPr>
          <w:rFonts w:ascii="Times New Roman"/>
        </w:rPr>
        <w:t xml:space="preserve">Name:  </w:t>
      </w:r>
      <w:r>
        <w:rPr>
          <w:rFonts w:ascii="Times New Roman"/>
          <w:w w:val="99"/>
          <w:u w:val="single"/>
        </w:rPr>
        <w:t xml:space="preserve"> </w:t>
      </w:r>
      <w:r>
        <w:rPr>
          <w:rFonts w:ascii="Times New Roman"/>
          <w:u w:val="single"/>
        </w:rPr>
        <w:tab/>
      </w:r>
    </w:p>
    <w:p w:rsidR="007F60E1" w:rsidP="007F60E1" w14:paraId="38BC36F1" w14:textId="77777777">
      <w:pPr>
        <w:pStyle w:val="BodyText"/>
        <w:rPr>
          <w:rFonts w:ascii="Times New Roman"/>
        </w:rPr>
      </w:pPr>
    </w:p>
    <w:p w:rsidR="007F60E1" w:rsidP="007F60E1" w14:paraId="27947E50" w14:textId="77777777">
      <w:pPr>
        <w:pStyle w:val="BodyText"/>
        <w:spacing w:before="8"/>
        <w:rPr>
          <w:rFonts w:ascii="Times New Roman"/>
          <w:sz w:val="21"/>
        </w:rPr>
      </w:pPr>
    </w:p>
    <w:p w:rsidR="007F60E1" w:rsidP="007F60E1" w14:paraId="06BE96D6" w14:textId="77777777">
      <w:pPr>
        <w:pStyle w:val="BodyText"/>
        <w:spacing w:before="1"/>
        <w:ind w:left="119"/>
        <w:rPr>
          <w:rFonts w:ascii="Times New Roman"/>
        </w:rPr>
      </w:pPr>
      <w:r>
        <w:rPr>
          <w:rFonts w:ascii="Times New Roman"/>
        </w:rPr>
        <w:t>SGA</w:t>
      </w:r>
      <w:r>
        <w:rPr>
          <w:rFonts w:ascii="Times New Roman"/>
          <w:spacing w:val="-5"/>
        </w:rPr>
        <w:t xml:space="preserve"> </w:t>
      </w:r>
      <w:r>
        <w:rPr>
          <w:rFonts w:ascii="Times New Roman"/>
        </w:rPr>
        <w:t>Authorized</w:t>
      </w:r>
      <w:r>
        <w:rPr>
          <w:rFonts w:ascii="Times New Roman"/>
          <w:spacing w:val="-4"/>
        </w:rPr>
        <w:t xml:space="preserve"> </w:t>
      </w:r>
      <w:r>
        <w:rPr>
          <w:rFonts w:ascii="Times New Roman"/>
        </w:rPr>
        <w:t>Representative:</w:t>
      </w:r>
    </w:p>
    <w:p w:rsidR="007F60E1" w:rsidP="007F60E1" w14:paraId="58AD4610" w14:textId="77777777">
      <w:pPr>
        <w:pStyle w:val="BodyText"/>
        <w:spacing w:before="10"/>
        <w:rPr>
          <w:rFonts w:ascii="Times New Roman"/>
        </w:rPr>
      </w:pPr>
    </w:p>
    <w:p w:rsidR="007F60E1" w:rsidP="007F60E1" w14:paraId="0A65C81B" w14:textId="77777777">
      <w:pPr>
        <w:pStyle w:val="BodyText"/>
        <w:tabs>
          <w:tab w:val="left" w:pos="7343"/>
        </w:tabs>
        <w:ind w:left="119"/>
        <w:rPr>
          <w:rFonts w:ascii="Times New Roman"/>
        </w:rPr>
      </w:pPr>
      <w:r>
        <w:rPr>
          <w:rFonts w:ascii="Times New Roman"/>
        </w:rPr>
        <w:t xml:space="preserve">Signature:  </w:t>
      </w:r>
      <w:r>
        <w:rPr>
          <w:rFonts w:ascii="Times New Roman"/>
          <w:w w:val="99"/>
          <w:u w:val="single"/>
        </w:rPr>
        <w:t xml:space="preserve"> </w:t>
      </w:r>
      <w:r>
        <w:rPr>
          <w:rFonts w:ascii="Times New Roman"/>
          <w:u w:val="single"/>
        </w:rPr>
        <w:tab/>
      </w:r>
    </w:p>
    <w:p w:rsidR="007F60E1" w:rsidP="007F60E1" w14:paraId="7DBA63AF" w14:textId="77777777">
      <w:pPr>
        <w:pStyle w:val="BodyText"/>
        <w:rPr>
          <w:rFonts w:ascii="Times New Roman"/>
          <w:sz w:val="13"/>
        </w:rPr>
      </w:pPr>
    </w:p>
    <w:p w:rsidR="007F60E1" w:rsidP="007F60E1" w14:paraId="728F3365" w14:textId="77777777">
      <w:pPr>
        <w:pStyle w:val="BodyText"/>
        <w:tabs>
          <w:tab w:val="left" w:pos="7355"/>
        </w:tabs>
        <w:spacing w:before="91"/>
        <w:ind w:left="119"/>
        <w:rPr>
          <w:rFonts w:ascii="Times New Roman"/>
        </w:rPr>
      </w:pPr>
      <w:r>
        <w:rPr>
          <w:rFonts w:ascii="Times New Roman"/>
        </w:rPr>
        <w:t xml:space="preserve">Name:  </w:t>
      </w:r>
      <w:r>
        <w:rPr>
          <w:rFonts w:ascii="Times New Roman"/>
          <w:w w:val="99"/>
          <w:u w:val="single"/>
        </w:rPr>
        <w:t xml:space="preserve"> </w:t>
      </w:r>
      <w:r>
        <w:rPr>
          <w:rFonts w:ascii="Times New Roman"/>
          <w:u w:val="single"/>
        </w:rPr>
        <w:tab/>
      </w:r>
    </w:p>
    <w:p w:rsidR="007F60E1" w:rsidP="007F60E1" w14:paraId="7AB3AF96" w14:textId="77777777">
      <w:pPr>
        <w:pStyle w:val="BodyText"/>
        <w:spacing w:before="9"/>
        <w:rPr>
          <w:rFonts w:ascii="Times New Roman"/>
          <w:sz w:val="12"/>
        </w:rPr>
      </w:pPr>
    </w:p>
    <w:p w:rsidR="007F60E1" w:rsidP="00AC3174" w14:paraId="5C2CE6AD" w14:textId="77777777">
      <w:pPr>
        <w:pStyle w:val="BodyText"/>
        <w:tabs>
          <w:tab w:val="left" w:pos="7355"/>
        </w:tabs>
        <w:spacing w:before="91"/>
        <w:ind w:left="119"/>
        <w:rPr>
          <w:rFonts w:ascii="Times New Roman"/>
          <w:u w:val="single"/>
        </w:rPr>
      </w:pPr>
      <w:r>
        <w:rPr>
          <w:rFonts w:ascii="Times New Roman"/>
        </w:rPr>
        <w:t xml:space="preserve">Title:  </w:t>
      </w:r>
      <w:r>
        <w:rPr>
          <w:rFonts w:ascii="Times New Roman"/>
          <w:w w:val="99"/>
          <w:u w:val="single"/>
        </w:rPr>
        <w:t xml:space="preserve"> </w:t>
      </w:r>
      <w:r>
        <w:rPr>
          <w:rFonts w:ascii="Times New Roman"/>
          <w:u w:val="single"/>
        </w:rPr>
        <w:tab/>
      </w:r>
    </w:p>
    <w:p w:rsidR="00AC3174" w:rsidP="00AC3174" w14:paraId="503E64D2" w14:textId="77777777">
      <w:pPr>
        <w:pStyle w:val="BodyText"/>
        <w:tabs>
          <w:tab w:val="left" w:pos="7355"/>
        </w:tabs>
        <w:spacing w:before="91"/>
        <w:ind w:left="119"/>
        <w:rPr>
          <w:rFonts w:ascii="Times New Roman"/>
          <w:u w:val="single"/>
        </w:rPr>
      </w:pPr>
    </w:p>
    <w:p w:rsidR="00AC3174" w:rsidP="00AC3174" w14:paraId="4918524F" w14:textId="101D5479">
      <w:pPr>
        <w:pStyle w:val="BodyText"/>
        <w:tabs>
          <w:tab w:val="left" w:pos="7355"/>
        </w:tabs>
        <w:spacing w:before="91"/>
        <w:ind w:left="119"/>
        <w:rPr>
          <w:rFonts w:ascii="Times New Roman"/>
        </w:rPr>
        <w:sectPr w:rsidSect="008B7617">
          <w:headerReference w:type="even" r:id="rId56"/>
          <w:headerReference w:type="default" r:id="rId57"/>
          <w:footerReference w:type="default" r:id="rId58"/>
          <w:headerReference w:type="first" r:id="rId59"/>
          <w:pgSz w:w="12240" w:h="15840"/>
          <w:pgMar w:top="500" w:right="700" w:bottom="920" w:left="600" w:header="0" w:footer="727" w:gutter="0"/>
          <w:cols w:space="720"/>
        </w:sectPr>
      </w:pPr>
    </w:p>
    <w:p w:rsidR="00AC3174" w:rsidP="00AC3174" w14:paraId="39BA90B5" w14:textId="77777777">
      <w:pPr>
        <w:jc w:val="center"/>
      </w:pPr>
    </w:p>
    <w:p w:rsidR="00AC3174" w:rsidP="00AC3174" w14:paraId="0E546D95" w14:textId="77777777">
      <w:pPr>
        <w:jc w:val="center"/>
      </w:pPr>
    </w:p>
    <w:p w:rsidR="00AC3174" w:rsidP="00AC3174" w14:paraId="175D40C3" w14:textId="77777777">
      <w:pPr>
        <w:jc w:val="center"/>
      </w:pPr>
    </w:p>
    <w:p w:rsidR="00AC3174" w:rsidP="00AC3174" w14:paraId="21BEFD84" w14:textId="77777777">
      <w:pPr>
        <w:jc w:val="center"/>
      </w:pPr>
    </w:p>
    <w:p w:rsidR="00AC3174" w:rsidP="00AC3174" w14:paraId="0CAA0D76" w14:textId="77777777">
      <w:pPr>
        <w:jc w:val="center"/>
      </w:pPr>
    </w:p>
    <w:p w:rsidR="00AC3174" w:rsidP="00AC3174" w14:paraId="29200162" w14:textId="77777777">
      <w:pPr>
        <w:jc w:val="center"/>
      </w:pPr>
    </w:p>
    <w:p w:rsidR="00AC3174" w:rsidP="00AC3174" w14:paraId="305E7C3F" w14:textId="77777777">
      <w:pPr>
        <w:jc w:val="center"/>
      </w:pPr>
    </w:p>
    <w:p w:rsidR="00AC3174" w:rsidP="00AC3174" w14:paraId="7FD3BC6E" w14:textId="77777777">
      <w:pPr>
        <w:jc w:val="center"/>
      </w:pPr>
    </w:p>
    <w:p w:rsidR="00AC3174" w:rsidP="00AC3174" w14:paraId="47EB48A0" w14:textId="77777777">
      <w:pPr>
        <w:jc w:val="center"/>
      </w:pPr>
    </w:p>
    <w:p w:rsidR="00AC3174" w:rsidP="00AC3174" w14:paraId="53D07881" w14:textId="77777777">
      <w:pPr>
        <w:jc w:val="center"/>
      </w:pPr>
    </w:p>
    <w:p w:rsidR="00AC3174" w:rsidP="00AC3174" w14:paraId="7C8DF213" w14:textId="77777777">
      <w:pPr>
        <w:jc w:val="center"/>
      </w:pPr>
    </w:p>
    <w:p w:rsidR="00AC3174" w:rsidP="00AC3174" w14:paraId="7039A823" w14:textId="77777777">
      <w:pPr>
        <w:jc w:val="center"/>
      </w:pPr>
    </w:p>
    <w:p w:rsidR="00AC3174" w:rsidP="00AC3174" w14:paraId="2B82806E" w14:textId="77777777">
      <w:pPr>
        <w:jc w:val="center"/>
      </w:pPr>
    </w:p>
    <w:p w:rsidR="00AC3174" w:rsidP="00AC3174" w14:paraId="50DDF15A" w14:textId="77777777">
      <w:pPr>
        <w:jc w:val="center"/>
      </w:pPr>
    </w:p>
    <w:p w:rsidR="00AC3174" w:rsidP="00AC3174" w14:paraId="057A86E0" w14:textId="77777777">
      <w:pPr>
        <w:jc w:val="center"/>
      </w:pPr>
    </w:p>
    <w:p w:rsidR="00AC3174" w:rsidP="00AC3174" w14:paraId="156EE449" w14:textId="77777777">
      <w:pPr>
        <w:jc w:val="center"/>
      </w:pPr>
    </w:p>
    <w:p w:rsidR="00AC3174" w:rsidP="00AC3174" w14:paraId="42748DEA" w14:textId="77777777">
      <w:pPr>
        <w:jc w:val="center"/>
      </w:pPr>
    </w:p>
    <w:p w:rsidR="00AC3174" w:rsidP="00AC3174" w14:paraId="03C21AF5" w14:textId="77777777">
      <w:pPr>
        <w:jc w:val="center"/>
      </w:pPr>
    </w:p>
    <w:p w:rsidR="00AC3174" w:rsidP="00AC3174" w14:paraId="7952E1BF" w14:textId="77777777">
      <w:pPr>
        <w:jc w:val="center"/>
      </w:pPr>
    </w:p>
    <w:p w:rsidR="00AC3174" w:rsidP="00AC3174" w14:paraId="791452B3" w14:textId="77777777">
      <w:pPr>
        <w:jc w:val="center"/>
      </w:pPr>
    </w:p>
    <w:p w:rsidR="00AC3174" w:rsidP="00AC3174" w14:paraId="23071F0B" w14:textId="77777777">
      <w:pPr>
        <w:jc w:val="center"/>
      </w:pPr>
    </w:p>
    <w:p w:rsidR="00AC3174" w:rsidP="00AC3174" w14:paraId="75952DA6" w14:textId="77777777">
      <w:pPr>
        <w:jc w:val="center"/>
      </w:pPr>
    </w:p>
    <w:p w:rsidR="00AC3174" w:rsidP="00AC3174" w14:paraId="1ECF5E26" w14:textId="77777777">
      <w:pPr>
        <w:jc w:val="center"/>
      </w:pPr>
    </w:p>
    <w:p w:rsidR="00AC3174" w:rsidP="00AC3174" w14:paraId="1C02E0E5" w14:textId="77777777">
      <w:pPr>
        <w:jc w:val="center"/>
      </w:pPr>
    </w:p>
    <w:p w:rsidR="00AC3174" w:rsidP="00AC3174" w14:paraId="32AB8ED9" w14:textId="77777777">
      <w:pPr>
        <w:jc w:val="center"/>
      </w:pPr>
    </w:p>
    <w:p w:rsidR="00AC3174" w:rsidP="00AC3174" w14:paraId="3ADA8C39" w14:textId="77777777">
      <w:pPr>
        <w:jc w:val="center"/>
      </w:pPr>
    </w:p>
    <w:p w:rsidR="00AC3174" w:rsidP="00AC3174" w14:paraId="1FF2A0B5" w14:textId="77777777">
      <w:pPr>
        <w:jc w:val="center"/>
      </w:pPr>
    </w:p>
    <w:p w:rsidR="00AC3174" w:rsidRPr="00A12349" w:rsidP="00AC3174" w14:paraId="454E51FC" w14:textId="6D4234DB">
      <w:pPr>
        <w:jc w:val="center"/>
        <w:rPr>
          <w:rFonts w:ascii="Times New Roman" w:hAnsi="Times New Roman" w:cs="Times New Roman"/>
          <w:sz w:val="20"/>
          <w:szCs w:val="20"/>
        </w:rPr>
      </w:pPr>
      <w:r w:rsidRPr="00A12349">
        <w:rPr>
          <w:rFonts w:ascii="Times New Roman" w:hAnsi="Times New Roman" w:cs="Times New Roman"/>
          <w:sz w:val="20"/>
          <w:szCs w:val="20"/>
        </w:rPr>
        <w:t>[this</w:t>
      </w:r>
      <w:r w:rsidRPr="00A12349">
        <w:rPr>
          <w:rFonts w:ascii="Times New Roman" w:hAnsi="Times New Roman" w:cs="Times New Roman"/>
          <w:spacing w:val="-2"/>
          <w:sz w:val="20"/>
          <w:szCs w:val="20"/>
        </w:rPr>
        <w:t xml:space="preserve"> </w:t>
      </w:r>
      <w:r w:rsidRPr="00A12349">
        <w:rPr>
          <w:rFonts w:ascii="Times New Roman" w:hAnsi="Times New Roman" w:cs="Times New Roman"/>
          <w:sz w:val="20"/>
          <w:szCs w:val="20"/>
        </w:rPr>
        <w:t>page</w:t>
      </w:r>
      <w:r w:rsidRPr="00A12349">
        <w:rPr>
          <w:rFonts w:ascii="Times New Roman" w:hAnsi="Times New Roman" w:cs="Times New Roman"/>
          <w:spacing w:val="-2"/>
          <w:sz w:val="20"/>
          <w:szCs w:val="20"/>
        </w:rPr>
        <w:t xml:space="preserve"> </w:t>
      </w:r>
      <w:r w:rsidRPr="00A12349">
        <w:rPr>
          <w:rFonts w:ascii="Times New Roman" w:hAnsi="Times New Roman" w:cs="Times New Roman"/>
          <w:sz w:val="20"/>
          <w:szCs w:val="20"/>
        </w:rPr>
        <w:t>intentionally</w:t>
      </w:r>
      <w:r w:rsidRPr="00A12349">
        <w:rPr>
          <w:rFonts w:ascii="Times New Roman" w:hAnsi="Times New Roman" w:cs="Times New Roman"/>
          <w:spacing w:val="-3"/>
          <w:sz w:val="20"/>
          <w:szCs w:val="20"/>
        </w:rPr>
        <w:t xml:space="preserve"> </w:t>
      </w:r>
      <w:r w:rsidRPr="00A12349">
        <w:rPr>
          <w:rFonts w:ascii="Times New Roman" w:hAnsi="Times New Roman" w:cs="Times New Roman"/>
          <w:sz w:val="20"/>
          <w:szCs w:val="20"/>
        </w:rPr>
        <w:t>left</w:t>
      </w:r>
      <w:r w:rsidRPr="00A12349">
        <w:rPr>
          <w:rFonts w:ascii="Times New Roman" w:hAnsi="Times New Roman" w:cs="Times New Roman"/>
          <w:spacing w:val="-1"/>
          <w:sz w:val="20"/>
          <w:szCs w:val="20"/>
        </w:rPr>
        <w:t xml:space="preserve"> </w:t>
      </w:r>
      <w:r w:rsidRPr="00A12349">
        <w:rPr>
          <w:rFonts w:ascii="Times New Roman" w:hAnsi="Times New Roman" w:cs="Times New Roman"/>
          <w:sz w:val="20"/>
          <w:szCs w:val="20"/>
        </w:rPr>
        <w:t>blank]</w:t>
      </w:r>
    </w:p>
    <w:p w:rsidR="00AC3174" w:rsidP="00AC3174" w14:paraId="68AC0F67" w14:textId="77777777">
      <w:pPr>
        <w:pStyle w:val="BodyText"/>
        <w:rPr>
          <w:b/>
        </w:rPr>
      </w:pPr>
    </w:p>
    <w:p w:rsidR="007F60E1" w:rsidP="007F60E1" w14:paraId="756A49F6" w14:textId="5C57408C">
      <w:pPr>
        <w:pStyle w:val="BodyText"/>
        <w:rPr>
          <w:rFonts w:ascii="Times New Roman"/>
        </w:rPr>
      </w:pPr>
    </w:p>
    <w:p w:rsidR="00AC3174" w:rsidP="007F60E1" w14:paraId="7529692E" w14:textId="77777777">
      <w:pPr>
        <w:pStyle w:val="BodyText"/>
        <w:rPr>
          <w:rFonts w:ascii="Times New Roman"/>
        </w:rPr>
      </w:pPr>
    </w:p>
    <w:p w:rsidR="00AC3174" w:rsidP="007F60E1" w14:paraId="50B4F66E" w14:textId="77777777">
      <w:pPr>
        <w:pStyle w:val="BodyText"/>
        <w:rPr>
          <w:rFonts w:ascii="Times New Roman"/>
        </w:rPr>
      </w:pPr>
    </w:p>
    <w:p w:rsidR="00AC3174" w:rsidP="007F60E1" w14:paraId="1A541FA4" w14:textId="41AD11ED">
      <w:pPr>
        <w:pStyle w:val="BodyText"/>
        <w:rPr>
          <w:rFonts w:ascii="Times New Roman"/>
        </w:rPr>
      </w:pPr>
    </w:p>
    <w:p w:rsidR="00AC3174" w:rsidP="007F60E1" w14:paraId="279586AB" w14:textId="1B4E2DB9">
      <w:pPr>
        <w:pStyle w:val="BodyText"/>
        <w:rPr>
          <w:rFonts w:ascii="Times New Roman"/>
        </w:rPr>
      </w:pPr>
    </w:p>
    <w:p w:rsidR="00AC3174" w:rsidP="007F60E1" w14:paraId="213CC71C" w14:textId="2852C839">
      <w:pPr>
        <w:pStyle w:val="BodyText"/>
        <w:rPr>
          <w:rFonts w:ascii="Times New Roman"/>
        </w:rPr>
      </w:pPr>
    </w:p>
    <w:p w:rsidR="00AC3174" w:rsidP="007F60E1" w14:paraId="0AD7F7B8" w14:textId="1A470C7D">
      <w:pPr>
        <w:pStyle w:val="BodyText"/>
        <w:rPr>
          <w:rFonts w:ascii="Times New Roman"/>
        </w:rPr>
      </w:pPr>
    </w:p>
    <w:p w:rsidR="00AC3174" w:rsidP="007F60E1" w14:paraId="32B6C531" w14:textId="28B7C1F8">
      <w:pPr>
        <w:pStyle w:val="BodyText"/>
        <w:rPr>
          <w:rFonts w:ascii="Times New Roman"/>
        </w:rPr>
      </w:pPr>
    </w:p>
    <w:p w:rsidR="00AC3174" w:rsidP="007F60E1" w14:paraId="2C99006A" w14:textId="04B1BAA1">
      <w:pPr>
        <w:pStyle w:val="BodyText"/>
        <w:rPr>
          <w:rFonts w:ascii="Times New Roman"/>
        </w:rPr>
      </w:pPr>
    </w:p>
    <w:p w:rsidR="00AC3174" w:rsidP="007F60E1" w14:paraId="315156FB" w14:textId="1882A045">
      <w:pPr>
        <w:pStyle w:val="BodyText"/>
        <w:rPr>
          <w:rFonts w:ascii="Times New Roman"/>
        </w:rPr>
      </w:pPr>
    </w:p>
    <w:p w:rsidR="00AC3174" w:rsidP="007F60E1" w14:paraId="664B3CAC" w14:textId="6F6388DE">
      <w:pPr>
        <w:pStyle w:val="BodyText"/>
        <w:rPr>
          <w:rFonts w:ascii="Times New Roman"/>
        </w:rPr>
      </w:pPr>
    </w:p>
    <w:p w:rsidR="00AC3174" w:rsidP="007F60E1" w14:paraId="5886AC8D" w14:textId="41967976">
      <w:pPr>
        <w:pStyle w:val="BodyText"/>
        <w:rPr>
          <w:rFonts w:ascii="Times New Roman"/>
        </w:rPr>
      </w:pPr>
    </w:p>
    <w:p w:rsidR="00AC3174" w:rsidP="007F60E1" w14:paraId="44BE6E59" w14:textId="589C14F0">
      <w:pPr>
        <w:pStyle w:val="BodyText"/>
        <w:rPr>
          <w:rFonts w:ascii="Times New Roman"/>
        </w:rPr>
      </w:pPr>
    </w:p>
    <w:p w:rsidR="00AC3174" w:rsidP="007F60E1" w14:paraId="76DC1566" w14:textId="742DDE91">
      <w:pPr>
        <w:pStyle w:val="BodyText"/>
        <w:rPr>
          <w:rFonts w:ascii="Times New Roman"/>
        </w:rPr>
      </w:pPr>
    </w:p>
    <w:p w:rsidR="00AC3174" w:rsidP="007F60E1" w14:paraId="1EC04BE7" w14:textId="522C8DB2">
      <w:pPr>
        <w:pStyle w:val="BodyText"/>
        <w:rPr>
          <w:rFonts w:ascii="Times New Roman"/>
        </w:rPr>
      </w:pPr>
    </w:p>
    <w:p w:rsidR="00AC3174" w:rsidP="007F60E1" w14:paraId="1244C906" w14:textId="73E0991C">
      <w:pPr>
        <w:pStyle w:val="BodyText"/>
        <w:rPr>
          <w:rFonts w:ascii="Times New Roman"/>
        </w:rPr>
      </w:pPr>
    </w:p>
    <w:p w:rsidR="00AC3174" w:rsidP="007F60E1" w14:paraId="0A5EAE47" w14:textId="6D508ADE">
      <w:pPr>
        <w:pStyle w:val="BodyText"/>
        <w:rPr>
          <w:rFonts w:ascii="Times New Roman"/>
        </w:rPr>
      </w:pPr>
    </w:p>
    <w:p w:rsidR="00AC3174" w:rsidP="007F60E1" w14:paraId="45EC65E0" w14:textId="190D2CB3">
      <w:pPr>
        <w:pStyle w:val="BodyText"/>
        <w:rPr>
          <w:rFonts w:ascii="Times New Roman"/>
        </w:rPr>
      </w:pPr>
    </w:p>
    <w:p w:rsidR="00AC3174" w:rsidP="007F60E1" w14:paraId="29789F34" w14:textId="63E18753">
      <w:pPr>
        <w:pStyle w:val="BodyText"/>
        <w:rPr>
          <w:rFonts w:ascii="Times New Roman"/>
        </w:rPr>
      </w:pPr>
    </w:p>
    <w:p w:rsidR="00AC3174" w:rsidP="007F60E1" w14:paraId="5E1163AD" w14:textId="1AC61795">
      <w:pPr>
        <w:pStyle w:val="BodyText"/>
        <w:rPr>
          <w:rFonts w:ascii="Times New Roman"/>
        </w:rPr>
      </w:pPr>
    </w:p>
    <w:p w:rsidR="00AC3174" w:rsidP="007F60E1" w14:paraId="3C837543" w14:textId="1A3665C8">
      <w:pPr>
        <w:pStyle w:val="BodyText"/>
        <w:rPr>
          <w:rFonts w:ascii="Times New Roman"/>
        </w:rPr>
      </w:pPr>
    </w:p>
    <w:p w:rsidR="00AC3174" w:rsidP="007F60E1" w14:paraId="33EB6659" w14:textId="68C2431D">
      <w:pPr>
        <w:pStyle w:val="BodyText"/>
        <w:rPr>
          <w:rFonts w:ascii="Times New Roman"/>
        </w:rPr>
      </w:pPr>
    </w:p>
    <w:p w:rsidR="00AC3174" w:rsidP="007F60E1" w14:paraId="7F95A71E" w14:textId="2B392635">
      <w:pPr>
        <w:pStyle w:val="BodyText"/>
        <w:rPr>
          <w:rFonts w:ascii="Times New Roman"/>
        </w:rPr>
      </w:pPr>
    </w:p>
    <w:p w:rsidR="00AC3174" w:rsidP="007F60E1" w14:paraId="4A7B7FEB" w14:textId="7EE72AD7">
      <w:pPr>
        <w:pStyle w:val="BodyText"/>
        <w:rPr>
          <w:rFonts w:ascii="Times New Roman"/>
        </w:rPr>
      </w:pPr>
    </w:p>
    <w:p w:rsidR="00AC3174" w:rsidP="007F60E1" w14:paraId="05637D75" w14:textId="54D0B503">
      <w:pPr>
        <w:pStyle w:val="BodyText"/>
        <w:rPr>
          <w:rFonts w:ascii="Times New Roman"/>
        </w:rPr>
      </w:pPr>
    </w:p>
    <w:p w:rsidR="00AC3174" w:rsidP="007F60E1" w14:paraId="65BD272D" w14:textId="2494E98D">
      <w:pPr>
        <w:pStyle w:val="BodyText"/>
        <w:rPr>
          <w:rFonts w:ascii="Times New Roman"/>
        </w:rPr>
      </w:pPr>
    </w:p>
    <w:p w:rsidR="00AC3174" w:rsidP="007F60E1" w14:paraId="7FD097E4" w14:textId="00600596">
      <w:pPr>
        <w:pStyle w:val="BodyText"/>
        <w:rPr>
          <w:rFonts w:ascii="Times New Roman"/>
        </w:rPr>
      </w:pPr>
    </w:p>
    <w:p w:rsidR="00AC3174" w:rsidP="007F60E1" w14:paraId="7EC2F36D" w14:textId="180195B0">
      <w:pPr>
        <w:pStyle w:val="BodyText"/>
        <w:rPr>
          <w:rFonts w:ascii="Times New Roman"/>
        </w:rPr>
      </w:pPr>
    </w:p>
    <w:p w:rsidR="00AC3174" w:rsidP="007F60E1" w14:paraId="0FD830D2" w14:textId="73D59E62">
      <w:pPr>
        <w:pStyle w:val="BodyText"/>
        <w:rPr>
          <w:rFonts w:ascii="Times New Roman"/>
        </w:rPr>
      </w:pPr>
    </w:p>
    <w:p w:rsidR="00AC3174" w:rsidP="007F60E1" w14:paraId="652A1B59" w14:textId="1B680804">
      <w:pPr>
        <w:pStyle w:val="BodyText"/>
        <w:rPr>
          <w:rFonts w:ascii="Times New Roman"/>
        </w:rPr>
      </w:pPr>
    </w:p>
    <w:p w:rsidR="00AC3174" w:rsidP="007F60E1" w14:paraId="4A512463" w14:textId="77777777">
      <w:pPr>
        <w:pStyle w:val="BodyText"/>
        <w:rPr>
          <w:rFonts w:ascii="Times New Roman"/>
        </w:rPr>
      </w:pPr>
    </w:p>
    <w:p w:rsidR="007F60E1" w:rsidP="007F60E1" w14:paraId="09A45E3A" w14:textId="77777777">
      <w:pPr>
        <w:pStyle w:val="BodyText"/>
        <w:spacing w:before="6"/>
        <w:rPr>
          <w:rFonts w:ascii="Times New Roman"/>
          <w:sz w:val="16"/>
        </w:rPr>
      </w:pPr>
    </w:p>
    <w:p w:rsidR="007F60E1" w:rsidP="007F60E1" w14:paraId="2DA89DB8" w14:textId="77777777">
      <w:pPr>
        <w:pStyle w:val="BodyText"/>
        <w:spacing w:line="20" w:lineRule="exact"/>
        <w:ind w:left="645"/>
        <w:rPr>
          <w:sz w:val="2"/>
        </w:rPr>
      </w:pPr>
    </w:p>
    <w:p w:rsidR="007F60E1" w:rsidP="007F60E1" w14:paraId="38B77696" w14:textId="77777777">
      <w:pPr>
        <w:tabs>
          <w:tab w:val="left" w:pos="8640"/>
        </w:tabs>
        <w:spacing w:before="55" w:after="120"/>
        <w:ind w:left="2261"/>
        <w:rPr>
          <w:rFonts w:ascii="Arial" w:eastAsia="Arial" w:hAnsi="Arial" w:cs="Arial"/>
          <w:sz w:val="24"/>
        </w:rPr>
      </w:pPr>
      <w:r>
        <w:rPr>
          <w:rStyle w:val="Heading2Char"/>
          <w:rFonts w:ascii="Arial" w:eastAsia="Arial" w:hAnsi="Arial"/>
          <w:noProof/>
        </w:rPr>
        <mc:AlternateContent>
          <mc:Choice Requires="wpg">
            <w:drawing>
              <wp:anchor distT="0" distB="0" distL="114300" distR="114300" simplePos="0" relativeHeight="251809792" behindDoc="0" locked="0" layoutInCell="1" allowOverlap="1">
                <wp:simplePos x="0" y="0"/>
                <wp:positionH relativeFrom="page">
                  <wp:posOffset>694055</wp:posOffset>
                </wp:positionH>
                <wp:positionV relativeFrom="paragraph">
                  <wp:posOffset>-45085</wp:posOffset>
                </wp:positionV>
                <wp:extent cx="6346190" cy="1270"/>
                <wp:effectExtent l="0" t="0" r="16510" b="17780"/>
                <wp:wrapNone/>
                <wp:docPr id="13494" name="Group 159"/>
                <wp:cNvGraphicFramePr/>
                <a:graphic xmlns:a="http://schemas.openxmlformats.org/drawingml/2006/main">
                  <a:graphicData uri="http://schemas.microsoft.com/office/word/2010/wordprocessingGroup">
                    <wpg:wgp xmlns:wpg="http://schemas.microsoft.com/office/word/2010/wordprocessingGroup">
                      <wpg:cNvGrpSpPr/>
                      <wpg:grpSpPr>
                        <a:xfrm>
                          <a:off x="0" y="0"/>
                          <a:ext cx="6346190" cy="1270"/>
                          <a:chOff x="1093" y="29"/>
                          <a:chExt cx="9994" cy="2"/>
                        </a:xfrm>
                      </wpg:grpSpPr>
                      <wps:wsp xmlns:wps="http://schemas.microsoft.com/office/word/2010/wordprocessingShape">
                        <wps:cNvPr id="13535" name="Freeform 13"/>
                        <wps:cNvSpPr/>
                        <wps:spPr bwMode="auto">
                          <a:xfrm>
                            <a:off x="1093" y="29"/>
                            <a:ext cx="9994" cy="2"/>
                          </a:xfrm>
                          <a:custGeom>
                            <a:avLst/>
                            <a:gdLst>
                              <a:gd name="T0" fmla="+- 0 1093 1093"/>
                              <a:gd name="T1" fmla="*/ T0 w 9994"/>
                              <a:gd name="T2" fmla="+- 0 11087 1093"/>
                              <a:gd name="T3" fmla="*/ T2 w 9994"/>
                            </a:gdLst>
                            <a:cxnLst>
                              <a:cxn ang="0">
                                <a:pos x="T1" y="0"/>
                              </a:cxn>
                              <a:cxn ang="0">
                                <a:pos x="T3" y="0"/>
                              </a:cxn>
                            </a:cxnLst>
                            <a:rect l="0" t="0" r="r" b="b"/>
                            <a:pathLst>
                              <a:path fill="norm" w="9994" stroke="1">
                                <a:moveTo>
                                  <a:pt x="0" y="0"/>
                                </a:moveTo>
                                <a:lnTo>
                                  <a:pt x="9994" y="0"/>
                                </a:lnTo>
                              </a:path>
                            </a:pathLst>
                          </a:custGeom>
                          <a:noFill/>
                          <a:ln w="2194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59" o:spid="_x0000_s1066" style="width:499.7pt;height:0.1pt;margin-top:-3.55pt;margin-left:54.65pt;mso-position-horizontal-relative:page;position:absolute;z-index:251810816" coordorigin="1093,29" coordsize="9994,2">
                <v:shape id="Freeform 13" o:spid="_x0000_s1067" style="width:9994;height:2;left:1093;mso-wrap-style:square;position:absolute;top:29;visibility:visible;v-text-anchor:top" coordsize="9994,2" path="m,l9994,e" filled="f" strokeweight="1.73pt">
                  <v:path arrowok="t" o:connecttype="custom" o:connectlocs="0,0;9994,0" o:connectangles="0,0"/>
                </v:shape>
              </v:group>
            </w:pict>
          </mc:Fallback>
        </mc:AlternateContent>
      </w:r>
      <w:r w:rsidRPr="00A10633">
        <w:rPr>
          <w:rStyle w:val="Heading2Char"/>
          <w:rFonts w:ascii="Arial" w:hAnsi="Arial" w:cs="Arial"/>
        </w:rPr>
        <w:t>DISCLOSURE OF LOBBYING ACTIVITIES</w:t>
      </w:r>
      <w:r w:rsidRPr="00382DBA">
        <w:rPr>
          <w:rFonts w:ascii="Arial"/>
          <w:b/>
          <w:sz w:val="14"/>
        </w:rPr>
        <w:t xml:space="preserve"> </w:t>
      </w:r>
      <w:r>
        <w:rPr>
          <w:rFonts w:ascii="Arial"/>
          <w:b/>
          <w:sz w:val="14"/>
        </w:rPr>
        <w:tab/>
        <w:t>Approved by OMB</w:t>
      </w:r>
    </w:p>
    <w:p w:rsidR="007F60E1" w:rsidP="007F60E1" w14:paraId="714D21B2" w14:textId="77777777">
      <w:pPr>
        <w:pStyle w:val="BodyText"/>
        <w:tabs>
          <w:tab w:val="left" w:pos="9090"/>
        </w:tabs>
        <w:spacing w:after="240"/>
        <w:ind w:left="1166"/>
        <w:rPr>
          <w:b/>
          <w:bCs/>
        </w:rPr>
      </w:pPr>
      <w:r w:rsidRPr="00A10633">
        <w:rPr>
          <w:rFonts w:ascii="Arial" w:hAnsi="Arial" w:cs="Arial"/>
          <w:b/>
        </w:rPr>
        <w:t>Complete this form to disclose lobbying activities pursuant to 31 U.S.C.1352</w:t>
      </w:r>
      <w:r>
        <w:t xml:space="preserve"> </w:t>
      </w:r>
      <w:r>
        <w:tab/>
      </w:r>
      <w:r>
        <w:rPr>
          <w:rFonts w:ascii="Arial"/>
          <w:sz w:val="16"/>
        </w:rPr>
        <w:t>4040-0013</w:t>
      </w:r>
    </w:p>
    <w:p w:rsidR="007F60E1" w:rsidP="007F60E1" w14:paraId="37129543" w14:textId="77777777">
      <w:pPr>
        <w:spacing w:after="31"/>
        <w:ind w:left="3513"/>
        <w:rPr>
          <w:rFonts w:ascii="Arial" w:eastAsia="Arial" w:hAnsi="Arial" w:cs="Arial"/>
          <w:szCs w:val="20"/>
        </w:rPr>
      </w:pPr>
      <w:r>
        <w:rPr>
          <w:rFonts w:ascii="Arial" w:eastAsia="Arial" w:hAnsi="Arial" w:cs="Arial"/>
          <w:noProof/>
          <w:szCs w:val="20"/>
        </w:rPr>
        <mc:AlternateContent>
          <mc:Choice Requires="wpg">
            <w:drawing>
              <wp:inline distT="0" distB="0" distL="0" distR="0">
                <wp:extent cx="2258060" cy="162560"/>
                <wp:effectExtent l="1905" t="0" r="6985" b="0"/>
                <wp:docPr id="13536"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2258060" cy="162560"/>
                          <a:chOff x="0" y="0"/>
                          <a:chExt cx="3556" cy="256"/>
                        </a:xfrm>
                      </wpg:grpSpPr>
                      <wpg:grpSp>
                        <wpg:cNvPr id="13537" name="Group 3"/>
                        <wpg:cNvGrpSpPr/>
                        <wpg:grpSpPr>
                          <a:xfrm>
                            <a:off x="0" y="0"/>
                            <a:ext cx="3556" cy="256"/>
                            <a:chOff x="0" y="0"/>
                            <a:chExt cx="3556" cy="256"/>
                          </a:xfrm>
                        </wpg:grpSpPr>
                        <wps:wsp xmlns:wps="http://schemas.microsoft.com/office/word/2010/wordprocessingShape">
                          <wps:cNvPr id="13538" name="Freeform 4"/>
                          <wps:cNvSpPr/>
                          <wps:spPr bwMode="auto">
                            <a:xfrm>
                              <a:off x="0" y="0"/>
                              <a:ext cx="3556" cy="256"/>
                            </a:xfrm>
                            <a:custGeom>
                              <a:avLst/>
                              <a:gdLst>
                                <a:gd name="T0" fmla="*/ 3555 w 3556"/>
                                <a:gd name="T1" fmla="*/ 0 h 256"/>
                                <a:gd name="T2" fmla="*/ 0 w 3556"/>
                                <a:gd name="T3" fmla="*/ 0 h 256"/>
                                <a:gd name="T4" fmla="*/ 0 w 3556"/>
                                <a:gd name="T5" fmla="*/ 255 h 256"/>
                                <a:gd name="T6" fmla="*/ 10 w 3556"/>
                                <a:gd name="T7" fmla="*/ 245 h 256"/>
                                <a:gd name="T8" fmla="*/ 10 w 3556"/>
                                <a:gd name="T9" fmla="*/ 10 h 256"/>
                                <a:gd name="T10" fmla="*/ 3545 w 3556"/>
                                <a:gd name="T11" fmla="*/ 10 h 256"/>
                                <a:gd name="T12" fmla="*/ 3555 w 3556"/>
                                <a:gd name="T13" fmla="*/ 0 h 256"/>
                                <a:gd name="T14" fmla="*/ 0 60000 65536"/>
                                <a:gd name="T15" fmla="*/ 0 60000 65536"/>
                                <a:gd name="T16" fmla="*/ 0 60000 65536"/>
                                <a:gd name="T17" fmla="*/ 0 60000 65536"/>
                                <a:gd name="T18" fmla="*/ 0 60000 65536"/>
                                <a:gd name="T19" fmla="*/ 0 60000 65536"/>
                                <a:gd name="T20" fmla="*/ 0 60000 65536"/>
                              </a:gdLst>
                              <a:cxnLst>
                                <a:cxn ang="T14">
                                  <a:pos x="T0" y="T1"/>
                                </a:cxn>
                                <a:cxn ang="T15">
                                  <a:pos x="T2" y="T3"/>
                                </a:cxn>
                                <a:cxn ang="T16">
                                  <a:pos x="T4" y="T5"/>
                                </a:cxn>
                                <a:cxn ang="T17">
                                  <a:pos x="T6" y="T7"/>
                                </a:cxn>
                                <a:cxn ang="T18">
                                  <a:pos x="T8" y="T9"/>
                                </a:cxn>
                                <a:cxn ang="T19">
                                  <a:pos x="T10" y="T11"/>
                                </a:cxn>
                                <a:cxn ang="T20">
                                  <a:pos x="T12" y="T13"/>
                                </a:cxn>
                              </a:cxnLst>
                              <a:rect l="0" t="0" r="r" b="b"/>
                              <a:pathLst>
                                <a:path fill="norm" h="256" w="3556" stroke="1">
                                  <a:moveTo>
                                    <a:pt x="3555" y="0"/>
                                  </a:moveTo>
                                  <a:lnTo>
                                    <a:pt x="0" y="0"/>
                                  </a:lnTo>
                                  <a:lnTo>
                                    <a:pt x="0" y="255"/>
                                  </a:lnTo>
                                  <a:lnTo>
                                    <a:pt x="10" y="245"/>
                                  </a:lnTo>
                                  <a:lnTo>
                                    <a:pt x="10" y="10"/>
                                  </a:lnTo>
                                  <a:lnTo>
                                    <a:pt x="3545" y="10"/>
                                  </a:lnTo>
                                  <a:lnTo>
                                    <a:pt x="355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539" name="Group 5"/>
                        <wpg:cNvGrpSpPr/>
                        <wpg:grpSpPr>
                          <a:xfrm>
                            <a:off x="0" y="0"/>
                            <a:ext cx="3556" cy="256"/>
                            <a:chOff x="0" y="0"/>
                            <a:chExt cx="3556" cy="256"/>
                          </a:xfrm>
                        </wpg:grpSpPr>
                        <wps:wsp xmlns:wps="http://schemas.microsoft.com/office/word/2010/wordprocessingShape">
                          <wps:cNvPr id="13540" name="Freeform 6"/>
                          <wps:cNvSpPr/>
                          <wps:spPr bwMode="auto">
                            <a:xfrm>
                              <a:off x="0" y="0"/>
                              <a:ext cx="3556" cy="256"/>
                            </a:xfrm>
                            <a:custGeom>
                              <a:avLst/>
                              <a:gdLst>
                                <a:gd name="T0" fmla="*/ 3555 w 3556"/>
                                <a:gd name="T1" fmla="*/ 0 h 256"/>
                                <a:gd name="T2" fmla="*/ 3545 w 3556"/>
                                <a:gd name="T3" fmla="*/ 10 h 256"/>
                                <a:gd name="T4" fmla="*/ 3545 w 3556"/>
                                <a:gd name="T5" fmla="*/ 245 h 256"/>
                                <a:gd name="T6" fmla="*/ 10 w 3556"/>
                                <a:gd name="T7" fmla="*/ 245 h 256"/>
                                <a:gd name="T8" fmla="*/ 0 w 3556"/>
                                <a:gd name="T9" fmla="*/ 255 h 256"/>
                                <a:gd name="T10" fmla="*/ 3555 w 3556"/>
                                <a:gd name="T11" fmla="*/ 255 h 256"/>
                                <a:gd name="T12" fmla="*/ 3555 w 3556"/>
                                <a:gd name="T13" fmla="*/ 0 h 256"/>
                                <a:gd name="T14" fmla="*/ 0 60000 65536"/>
                                <a:gd name="T15" fmla="*/ 0 60000 65536"/>
                                <a:gd name="T16" fmla="*/ 0 60000 65536"/>
                                <a:gd name="T17" fmla="*/ 0 60000 65536"/>
                                <a:gd name="T18" fmla="*/ 0 60000 65536"/>
                                <a:gd name="T19" fmla="*/ 0 60000 65536"/>
                                <a:gd name="T20" fmla="*/ 0 60000 65536"/>
                              </a:gdLst>
                              <a:cxnLst>
                                <a:cxn ang="T14">
                                  <a:pos x="T0" y="T1"/>
                                </a:cxn>
                                <a:cxn ang="T15">
                                  <a:pos x="T2" y="T3"/>
                                </a:cxn>
                                <a:cxn ang="T16">
                                  <a:pos x="T4" y="T5"/>
                                </a:cxn>
                                <a:cxn ang="T17">
                                  <a:pos x="T6" y="T7"/>
                                </a:cxn>
                                <a:cxn ang="T18">
                                  <a:pos x="T8" y="T9"/>
                                </a:cxn>
                                <a:cxn ang="T19">
                                  <a:pos x="T10" y="T11"/>
                                </a:cxn>
                                <a:cxn ang="T20">
                                  <a:pos x="T12" y="T13"/>
                                </a:cxn>
                              </a:cxnLst>
                              <a:rect l="0" t="0" r="r" b="b"/>
                              <a:pathLst>
                                <a:path fill="norm" h="256" w="3556" stroke="1">
                                  <a:moveTo>
                                    <a:pt x="3555" y="0"/>
                                  </a:moveTo>
                                  <a:lnTo>
                                    <a:pt x="3545" y="10"/>
                                  </a:lnTo>
                                  <a:lnTo>
                                    <a:pt x="3545" y="245"/>
                                  </a:lnTo>
                                  <a:lnTo>
                                    <a:pt x="10" y="245"/>
                                  </a:lnTo>
                                  <a:lnTo>
                                    <a:pt x="0" y="255"/>
                                  </a:lnTo>
                                  <a:lnTo>
                                    <a:pt x="3555" y="255"/>
                                  </a:lnTo>
                                  <a:lnTo>
                                    <a:pt x="355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541" name="Group 7"/>
                        <wpg:cNvGrpSpPr/>
                        <wpg:grpSpPr>
                          <a:xfrm>
                            <a:off x="10" y="10"/>
                            <a:ext cx="3536" cy="236"/>
                            <a:chOff x="10" y="10"/>
                            <a:chExt cx="3536" cy="236"/>
                          </a:xfrm>
                        </wpg:grpSpPr>
                        <wps:wsp xmlns:wps="http://schemas.microsoft.com/office/word/2010/wordprocessingShape">
                          <wps:cNvPr id="13542" name="Freeform 8"/>
                          <wps:cNvSpPr/>
                          <wps:spPr bwMode="auto">
                            <a:xfrm>
                              <a:off x="10" y="10"/>
                              <a:ext cx="3536" cy="236"/>
                            </a:xfrm>
                            <a:custGeom>
                              <a:avLst/>
                              <a:gdLst>
                                <a:gd name="T0" fmla="*/ 3535 w 3536"/>
                                <a:gd name="T1" fmla="*/ 10 h 236"/>
                                <a:gd name="T2" fmla="*/ 0 w 3536"/>
                                <a:gd name="T3" fmla="*/ 10 h 236"/>
                                <a:gd name="T4" fmla="*/ 0 w 3536"/>
                                <a:gd name="T5" fmla="*/ 245 h 236"/>
                                <a:gd name="T6" fmla="*/ 10 w 3536"/>
                                <a:gd name="T7" fmla="*/ 235 h 236"/>
                                <a:gd name="T8" fmla="*/ 10 w 3536"/>
                                <a:gd name="T9" fmla="*/ 20 h 236"/>
                                <a:gd name="T10" fmla="*/ 3525 w 3536"/>
                                <a:gd name="T11" fmla="*/ 20 h 236"/>
                                <a:gd name="T12" fmla="*/ 3535 w 3536"/>
                                <a:gd name="T13" fmla="*/ 10 h 236"/>
                                <a:gd name="T14" fmla="*/ 0 60000 65536"/>
                                <a:gd name="T15" fmla="*/ 0 60000 65536"/>
                                <a:gd name="T16" fmla="*/ 0 60000 65536"/>
                                <a:gd name="T17" fmla="*/ 0 60000 65536"/>
                                <a:gd name="T18" fmla="*/ 0 60000 65536"/>
                                <a:gd name="T19" fmla="*/ 0 60000 65536"/>
                                <a:gd name="T20" fmla="*/ 0 60000 65536"/>
                              </a:gdLst>
                              <a:cxnLst>
                                <a:cxn ang="T14">
                                  <a:pos x="T0" y="T1"/>
                                </a:cxn>
                                <a:cxn ang="T15">
                                  <a:pos x="T2" y="T3"/>
                                </a:cxn>
                                <a:cxn ang="T16">
                                  <a:pos x="T4" y="T5"/>
                                </a:cxn>
                                <a:cxn ang="T17">
                                  <a:pos x="T6" y="T7"/>
                                </a:cxn>
                                <a:cxn ang="T18">
                                  <a:pos x="T8" y="T9"/>
                                </a:cxn>
                                <a:cxn ang="T19">
                                  <a:pos x="T10" y="T11"/>
                                </a:cxn>
                                <a:cxn ang="T20">
                                  <a:pos x="T12" y="T13"/>
                                </a:cxn>
                              </a:cxnLst>
                              <a:rect l="0" t="0" r="r" b="b"/>
                              <a:pathLst>
                                <a:path fill="norm" h="236" w="3536" stroke="1">
                                  <a:moveTo>
                                    <a:pt x="3535" y="0"/>
                                  </a:moveTo>
                                  <a:lnTo>
                                    <a:pt x="0" y="0"/>
                                  </a:lnTo>
                                  <a:lnTo>
                                    <a:pt x="0" y="235"/>
                                  </a:lnTo>
                                  <a:lnTo>
                                    <a:pt x="10" y="225"/>
                                  </a:lnTo>
                                  <a:lnTo>
                                    <a:pt x="10" y="10"/>
                                  </a:lnTo>
                                  <a:lnTo>
                                    <a:pt x="3525" y="10"/>
                                  </a:lnTo>
                                  <a:lnTo>
                                    <a:pt x="353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543" name="Group 9"/>
                        <wpg:cNvGrpSpPr/>
                        <wpg:grpSpPr>
                          <a:xfrm>
                            <a:off x="10" y="10"/>
                            <a:ext cx="3536" cy="236"/>
                            <a:chOff x="10" y="10"/>
                            <a:chExt cx="3536" cy="236"/>
                          </a:xfrm>
                        </wpg:grpSpPr>
                        <wps:wsp xmlns:wps="http://schemas.microsoft.com/office/word/2010/wordprocessingShape">
                          <wps:cNvPr id="13544" name="Freeform 10"/>
                          <wps:cNvSpPr/>
                          <wps:spPr bwMode="auto">
                            <a:xfrm>
                              <a:off x="10" y="10"/>
                              <a:ext cx="3536" cy="236"/>
                            </a:xfrm>
                            <a:custGeom>
                              <a:avLst/>
                              <a:gdLst>
                                <a:gd name="T0" fmla="*/ 3535 w 3536"/>
                                <a:gd name="T1" fmla="*/ 10 h 236"/>
                                <a:gd name="T2" fmla="*/ 3525 w 3536"/>
                                <a:gd name="T3" fmla="*/ 20 h 236"/>
                                <a:gd name="T4" fmla="*/ 3525 w 3536"/>
                                <a:gd name="T5" fmla="*/ 235 h 236"/>
                                <a:gd name="T6" fmla="*/ 10 w 3536"/>
                                <a:gd name="T7" fmla="*/ 235 h 236"/>
                                <a:gd name="T8" fmla="*/ 0 w 3536"/>
                                <a:gd name="T9" fmla="*/ 245 h 236"/>
                                <a:gd name="T10" fmla="*/ 3535 w 3536"/>
                                <a:gd name="T11" fmla="*/ 245 h 236"/>
                                <a:gd name="T12" fmla="*/ 3535 w 3536"/>
                                <a:gd name="T13" fmla="*/ 10 h 236"/>
                                <a:gd name="T14" fmla="*/ 0 60000 65536"/>
                                <a:gd name="T15" fmla="*/ 0 60000 65536"/>
                                <a:gd name="T16" fmla="*/ 0 60000 65536"/>
                                <a:gd name="T17" fmla="*/ 0 60000 65536"/>
                                <a:gd name="T18" fmla="*/ 0 60000 65536"/>
                                <a:gd name="T19" fmla="*/ 0 60000 65536"/>
                                <a:gd name="T20" fmla="*/ 0 60000 65536"/>
                              </a:gdLst>
                              <a:cxnLst>
                                <a:cxn ang="T14">
                                  <a:pos x="T0" y="T1"/>
                                </a:cxn>
                                <a:cxn ang="T15">
                                  <a:pos x="T2" y="T3"/>
                                </a:cxn>
                                <a:cxn ang="T16">
                                  <a:pos x="T4" y="T5"/>
                                </a:cxn>
                                <a:cxn ang="T17">
                                  <a:pos x="T6" y="T7"/>
                                </a:cxn>
                                <a:cxn ang="T18">
                                  <a:pos x="T8" y="T9"/>
                                </a:cxn>
                                <a:cxn ang="T19">
                                  <a:pos x="T10" y="T11"/>
                                </a:cxn>
                                <a:cxn ang="T20">
                                  <a:pos x="T12" y="T13"/>
                                </a:cxn>
                              </a:cxnLst>
                              <a:rect l="0" t="0" r="r" b="b"/>
                              <a:pathLst>
                                <a:path fill="norm" h="236" w="3536" stroke="1">
                                  <a:moveTo>
                                    <a:pt x="3535" y="0"/>
                                  </a:moveTo>
                                  <a:lnTo>
                                    <a:pt x="3525" y="10"/>
                                  </a:lnTo>
                                  <a:lnTo>
                                    <a:pt x="3525" y="225"/>
                                  </a:lnTo>
                                  <a:lnTo>
                                    <a:pt x="10" y="225"/>
                                  </a:lnTo>
                                  <a:lnTo>
                                    <a:pt x="0" y="235"/>
                                  </a:lnTo>
                                  <a:lnTo>
                                    <a:pt x="3535" y="235"/>
                                  </a:lnTo>
                                  <a:lnTo>
                                    <a:pt x="353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545" name="Text Box 11"/>
                          <wps:cNvSpPr txBox="1">
                            <a:spLocks noChangeArrowheads="1"/>
                          </wps:cNvSpPr>
                          <wps:spPr bwMode="auto">
                            <a:xfrm>
                              <a:off x="0" y="0"/>
                              <a:ext cx="3556" cy="256"/>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F60E1" w:rsidP="007F60E1" w14:textId="77777777">
                                <w:pPr>
                                  <w:spacing w:before="38"/>
                                  <w:ind w:left="97"/>
                                  <w:rPr>
                                    <w:rFonts w:ascii="Arial" w:eastAsia="Arial" w:hAnsi="Arial" w:cs="Arial"/>
                                    <w:sz w:val="16"/>
                                    <w:szCs w:val="16"/>
                                  </w:rPr>
                                </w:pPr>
                                <w:r>
                                  <w:rPr>
                                    <w:rFonts w:ascii="Arial"/>
                                    <w:b/>
                                    <w:sz w:val="16"/>
                                  </w:rPr>
                                  <w:t>Review Public Burden Disclosure Statement</w:t>
                                </w:r>
                              </w:p>
                            </w:txbxContent>
                          </wps:txbx>
                          <wps:bodyPr rot="0" vert="horz" wrap="square" lIns="0" tIns="0" rIns="0" bIns="0" anchor="t" anchorCtr="0" upright="1"/>
                        </wps:wsp>
                      </wpg:grpSp>
                    </wpg:wgp>
                  </a:graphicData>
                </a:graphic>
              </wp:inline>
            </w:drawing>
          </mc:Choice>
          <mc:Fallback>
            <w:pict>
              <v:group id="Group 1" o:spid="_x0000_i1068" style="width:177.8pt;height:12.8pt;mso-position-horizontal-relative:char;mso-position-vertical-relative:line" coordsize="3556,256">
                <v:group id="Group 3" o:spid="_x0000_s1069" style="width:3556;height:256;position:absolute" coordsize="3556,256">
                  <v:shape id="Freeform 4" o:spid="_x0000_s1070" style="width:3556;height:256;mso-wrap-style:square;position:absolute;visibility:visible;v-text-anchor:top" coordsize="3556,256" path="m3555,l,,,255,10,245,10,10l3545,10l3555,xe" fillcolor="black" stroked="f">
                    <v:path arrowok="t" o:connecttype="custom" o:connectlocs="3555,0;0,0;0,255;10,245;10,10;3545,10;3555,0" o:connectangles="0,0,0,0,0,0,0"/>
                  </v:shape>
                </v:group>
                <v:group id="Group 5" o:spid="_x0000_s1071" style="width:3556;height:256;position:absolute" coordsize="3556,256">
                  <v:shape id="Freeform 6" o:spid="_x0000_s1072" style="width:3556;height:256;mso-wrap-style:square;position:absolute;visibility:visible;v-text-anchor:top" coordsize="3556,256" path="m3555,l3545,10l3545,245,10,245,,255l3555,255l3555,xe" fillcolor="black" stroked="f">
                    <v:path arrowok="t" o:connecttype="custom" o:connectlocs="3555,0;3545,10;3545,245;10,245;0,255;3555,255;3555,0" o:connectangles="0,0,0,0,0,0,0"/>
                  </v:shape>
                </v:group>
                <v:group id="Group 7" o:spid="_x0000_s1073" style="width:3536;height:236;left:10;position:absolute;top:10" coordorigin="10,10" coordsize="3536,236">
                  <v:shape id="Freeform 8" o:spid="_x0000_s1074" style="width:3536;height:236;left:10;mso-wrap-style:square;position:absolute;top:10;visibility:visible;v-text-anchor:top" coordsize="3536,236" path="m3535,l,,,235,10,225,10,10l3525,10l3535,xe" stroked="f">
                    <v:path arrowok="t" o:connecttype="custom" o:connectlocs="3535,10;0,10;0,245;10,235;10,20;3525,20;3535,10" o:connectangles="0,0,0,0,0,0,0"/>
                  </v:shape>
                </v:group>
                <v:group id="Group 9" o:spid="_x0000_s1075" style="width:3536;height:236;left:10;position:absolute;top:10" coordorigin="10,10" coordsize="3536,236">
                  <v:shape id="Freeform 10" o:spid="_x0000_s1076" style="width:3536;height:236;left:10;mso-wrap-style:square;position:absolute;top:10;visibility:visible;v-text-anchor:top" coordsize="3536,236" path="m3535,l3525,10l3525,225,10,225,,235l3535,235l3535,xe" fillcolor="gray" stroked="f">
                    <v:path arrowok="t" o:connecttype="custom" o:connectlocs="3535,10;3525,20;3525,235;10,235;0,245;3535,245;3535,10" o:connectangles="0,0,0,0,0,0,0"/>
                  </v:shape>
                  <v:shape id="Text Box 11" o:spid="_x0000_s1077" type="#_x0000_t202" style="width:3556;height:256;mso-wrap-style:square;position:absolute;visibility:visible;v-text-anchor:top" fillcolor="#d3d0c7" stroked="f">
                    <v:textbox inset="0,0,0,0">
                      <w:txbxContent>
                        <w:p w:rsidR="007F60E1" w:rsidP="007F60E1" w14:paraId="6EBC3555" w14:textId="77777777">
                          <w:pPr>
                            <w:spacing w:before="38"/>
                            <w:ind w:left="97"/>
                            <w:rPr>
                              <w:rFonts w:ascii="Arial" w:eastAsia="Arial" w:hAnsi="Arial" w:cs="Arial"/>
                              <w:sz w:val="16"/>
                              <w:szCs w:val="16"/>
                            </w:rPr>
                          </w:pPr>
                          <w:r>
                            <w:rPr>
                              <w:rFonts w:ascii="Arial"/>
                              <w:b/>
                              <w:sz w:val="16"/>
                            </w:rPr>
                            <w:t>Review Public Burden Disclosure Statement</w:t>
                          </w:r>
                        </w:p>
                      </w:txbxContent>
                    </v:textbox>
                  </v:shape>
                </v:group>
                <w10:wrap type="none"/>
                <w10:anchorlock/>
              </v:group>
            </w:pict>
          </mc:Fallback>
        </mc:AlternateContent>
      </w:r>
    </w:p>
    <w:tbl>
      <w:tblPr>
        <w:tblW w:w="0" w:type="auto"/>
        <w:tblInd w:w="114" w:type="dxa"/>
        <w:tblLayout w:type="fixed"/>
        <w:tblCellMar>
          <w:left w:w="0" w:type="dxa"/>
          <w:right w:w="0" w:type="dxa"/>
        </w:tblCellMar>
        <w:tblLook w:val="01E0"/>
      </w:tblPr>
      <w:tblGrid>
        <w:gridCol w:w="3337"/>
        <w:gridCol w:w="1314"/>
        <w:gridCol w:w="410"/>
        <w:gridCol w:w="1649"/>
        <w:gridCol w:w="877"/>
        <w:gridCol w:w="2499"/>
      </w:tblGrid>
      <w:tr w14:paraId="6D13789B" w14:textId="77777777" w:rsidTr="00322FF6">
        <w:tblPrEx>
          <w:tblW w:w="0" w:type="auto"/>
          <w:tblInd w:w="114" w:type="dxa"/>
          <w:tblLayout w:type="fixed"/>
          <w:tblCellMar>
            <w:left w:w="0" w:type="dxa"/>
            <w:right w:w="0" w:type="dxa"/>
          </w:tblCellMar>
          <w:tblLook w:val="01E0"/>
        </w:tblPrEx>
        <w:trPr>
          <w:trHeight w:hRule="exact" w:val="1706"/>
        </w:trPr>
        <w:tc>
          <w:tcPr>
            <w:tcW w:w="3337" w:type="dxa"/>
            <w:tcBorders>
              <w:top w:val="single" w:sz="4" w:space="0" w:color="000000"/>
              <w:left w:val="single" w:sz="4" w:space="0" w:color="000000"/>
              <w:bottom w:val="single" w:sz="4" w:space="0" w:color="000000"/>
              <w:right w:val="single" w:sz="4" w:space="0" w:color="000000"/>
            </w:tcBorders>
          </w:tcPr>
          <w:p w:rsidR="007F60E1" w:rsidP="00322FF6" w14:paraId="5EF4FEE2" w14:textId="77777777">
            <w:pPr>
              <w:pStyle w:val="TableParagraph"/>
              <w:numPr>
                <w:ilvl w:val="0"/>
                <w:numId w:val="43"/>
              </w:numPr>
              <w:tabs>
                <w:tab w:val="left" w:pos="323"/>
              </w:tabs>
              <w:autoSpaceDE/>
              <w:autoSpaceDN/>
              <w:spacing w:before="21"/>
              <w:ind w:hanging="200"/>
              <w:rPr>
                <w:rFonts w:ascii="Arial" w:eastAsia="Arial" w:hAnsi="Arial" w:cs="Arial"/>
                <w:sz w:val="18"/>
                <w:szCs w:val="18"/>
              </w:rPr>
            </w:pPr>
            <w:r>
              <w:rPr>
                <w:noProof/>
              </w:rPr>
              <mc:AlternateContent>
                <mc:Choice Requires="wpg">
                  <w:drawing>
                    <wp:anchor distT="0" distB="0" distL="114300" distR="114300" simplePos="0" relativeHeight="251783168" behindDoc="1" locked="0" layoutInCell="1" allowOverlap="1">
                      <wp:simplePos x="0" y="0"/>
                      <wp:positionH relativeFrom="page">
                        <wp:posOffset>286385</wp:posOffset>
                      </wp:positionH>
                      <wp:positionV relativeFrom="paragraph">
                        <wp:posOffset>147320</wp:posOffset>
                      </wp:positionV>
                      <wp:extent cx="127000" cy="859790"/>
                      <wp:effectExtent l="0" t="0" r="25400" b="16510"/>
                      <wp:wrapNone/>
                      <wp:docPr id="13546" name="Group 14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859790"/>
                                <a:chOff x="1513" y="920"/>
                                <a:chExt cx="200" cy="1354"/>
                              </a:xfrm>
                            </wpg:grpSpPr>
                            <wpg:grpSp>
                              <wpg:cNvPr id="13547" name="Group 36"/>
                              <wpg:cNvGrpSpPr/>
                              <wpg:grpSpPr>
                                <a:xfrm>
                                  <a:off x="1513" y="920"/>
                                  <a:ext cx="200" cy="200"/>
                                  <a:chOff x="1513" y="920"/>
                                  <a:chExt cx="200" cy="200"/>
                                </a:xfrm>
                              </wpg:grpSpPr>
                              <wps:wsp xmlns:wps="http://schemas.microsoft.com/office/word/2010/wordprocessingShape">
                                <wps:cNvPr id="13548" name="Freeform 37"/>
                                <wps:cNvSpPr/>
                                <wps:spPr bwMode="auto">
                                  <a:xfrm>
                                    <a:off x="1513" y="920"/>
                                    <a:ext cx="200" cy="200"/>
                                  </a:xfrm>
                                  <a:custGeom>
                                    <a:avLst/>
                                    <a:gdLst>
                                      <a:gd name="T0" fmla="+- 0 1513 1513"/>
                                      <a:gd name="T1" fmla="*/ T0 w 200"/>
                                      <a:gd name="T2" fmla="+- 0 1120 920"/>
                                      <a:gd name="T3" fmla="*/ 1120 h 200"/>
                                      <a:gd name="T4" fmla="+- 0 1713 1513"/>
                                      <a:gd name="T5" fmla="*/ T4 w 200"/>
                                      <a:gd name="T6" fmla="+- 0 1120 920"/>
                                      <a:gd name="T7" fmla="*/ 1120 h 200"/>
                                      <a:gd name="T8" fmla="+- 0 1713 1513"/>
                                      <a:gd name="T9" fmla="*/ T8 w 200"/>
                                      <a:gd name="T10" fmla="+- 0 920 920"/>
                                      <a:gd name="T11" fmla="*/ 920 h 200"/>
                                      <a:gd name="T12" fmla="+- 0 1513 1513"/>
                                      <a:gd name="T13" fmla="*/ T12 w 200"/>
                                      <a:gd name="T14" fmla="+- 0 920 920"/>
                                      <a:gd name="T15" fmla="*/ 920 h 200"/>
                                      <a:gd name="T16" fmla="+- 0 1513 1513"/>
                                      <a:gd name="T17" fmla="*/ T16 w 200"/>
                                      <a:gd name="T18" fmla="+- 0 1120 920"/>
                                      <a:gd name="T19" fmla="*/ 1120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549" name="Group 38"/>
                              <wpg:cNvGrpSpPr/>
                              <wpg:grpSpPr>
                                <a:xfrm>
                                  <a:off x="1513" y="1146"/>
                                  <a:ext cx="200" cy="200"/>
                                  <a:chOff x="1513" y="1146"/>
                                  <a:chExt cx="200" cy="200"/>
                                </a:xfrm>
                              </wpg:grpSpPr>
                              <wps:wsp xmlns:wps="http://schemas.microsoft.com/office/word/2010/wordprocessingShape">
                                <wps:cNvPr id="13550" name="Freeform 39"/>
                                <wps:cNvSpPr/>
                                <wps:spPr bwMode="auto">
                                  <a:xfrm>
                                    <a:off x="1513" y="1146"/>
                                    <a:ext cx="200" cy="200"/>
                                  </a:xfrm>
                                  <a:custGeom>
                                    <a:avLst/>
                                    <a:gdLst>
                                      <a:gd name="T0" fmla="+- 0 1513 1513"/>
                                      <a:gd name="T1" fmla="*/ T0 w 200"/>
                                      <a:gd name="T2" fmla="+- 0 1346 1146"/>
                                      <a:gd name="T3" fmla="*/ 1346 h 200"/>
                                      <a:gd name="T4" fmla="+- 0 1713 1513"/>
                                      <a:gd name="T5" fmla="*/ T4 w 200"/>
                                      <a:gd name="T6" fmla="+- 0 1346 1146"/>
                                      <a:gd name="T7" fmla="*/ 1346 h 200"/>
                                      <a:gd name="T8" fmla="+- 0 1713 1513"/>
                                      <a:gd name="T9" fmla="*/ T8 w 200"/>
                                      <a:gd name="T10" fmla="+- 0 1146 1146"/>
                                      <a:gd name="T11" fmla="*/ 1146 h 200"/>
                                      <a:gd name="T12" fmla="+- 0 1513 1513"/>
                                      <a:gd name="T13" fmla="*/ T12 w 200"/>
                                      <a:gd name="T14" fmla="+- 0 1146 1146"/>
                                      <a:gd name="T15" fmla="*/ 1146 h 200"/>
                                      <a:gd name="T16" fmla="+- 0 1513 1513"/>
                                      <a:gd name="T17" fmla="*/ T16 w 200"/>
                                      <a:gd name="T18" fmla="+- 0 1346 1146"/>
                                      <a:gd name="T19" fmla="*/ 1346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551" name="Group 40"/>
                              <wpg:cNvGrpSpPr/>
                              <wpg:grpSpPr>
                                <a:xfrm>
                                  <a:off x="1513" y="1372"/>
                                  <a:ext cx="200" cy="200"/>
                                  <a:chOff x="1513" y="1372"/>
                                  <a:chExt cx="200" cy="200"/>
                                </a:xfrm>
                              </wpg:grpSpPr>
                              <wps:wsp xmlns:wps="http://schemas.microsoft.com/office/word/2010/wordprocessingShape">
                                <wps:cNvPr id="13552" name="Freeform 41"/>
                                <wps:cNvSpPr/>
                                <wps:spPr bwMode="auto">
                                  <a:xfrm>
                                    <a:off x="1513" y="1372"/>
                                    <a:ext cx="200" cy="200"/>
                                  </a:xfrm>
                                  <a:custGeom>
                                    <a:avLst/>
                                    <a:gdLst>
                                      <a:gd name="T0" fmla="+- 0 1513 1513"/>
                                      <a:gd name="T1" fmla="*/ T0 w 200"/>
                                      <a:gd name="T2" fmla="+- 0 1572 1372"/>
                                      <a:gd name="T3" fmla="*/ 1572 h 200"/>
                                      <a:gd name="T4" fmla="+- 0 1713 1513"/>
                                      <a:gd name="T5" fmla="*/ T4 w 200"/>
                                      <a:gd name="T6" fmla="+- 0 1572 1372"/>
                                      <a:gd name="T7" fmla="*/ 1572 h 200"/>
                                      <a:gd name="T8" fmla="+- 0 1713 1513"/>
                                      <a:gd name="T9" fmla="*/ T8 w 200"/>
                                      <a:gd name="T10" fmla="+- 0 1372 1372"/>
                                      <a:gd name="T11" fmla="*/ 1372 h 200"/>
                                      <a:gd name="T12" fmla="+- 0 1513 1513"/>
                                      <a:gd name="T13" fmla="*/ T12 w 200"/>
                                      <a:gd name="T14" fmla="+- 0 1372 1372"/>
                                      <a:gd name="T15" fmla="*/ 1372 h 200"/>
                                      <a:gd name="T16" fmla="+- 0 1513 1513"/>
                                      <a:gd name="T17" fmla="*/ T16 w 200"/>
                                      <a:gd name="T18" fmla="+- 0 1572 1372"/>
                                      <a:gd name="T19" fmla="*/ 1572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553" name="Group 46"/>
                              <wpg:cNvGrpSpPr/>
                              <wpg:grpSpPr>
                                <a:xfrm>
                                  <a:off x="1513" y="1594"/>
                                  <a:ext cx="200" cy="200"/>
                                  <a:chOff x="1513" y="1594"/>
                                  <a:chExt cx="200" cy="200"/>
                                </a:xfrm>
                              </wpg:grpSpPr>
                              <wps:wsp xmlns:wps="http://schemas.microsoft.com/office/word/2010/wordprocessingShape">
                                <wps:cNvPr id="13554" name="Freeform 47"/>
                                <wps:cNvSpPr/>
                                <wps:spPr bwMode="auto">
                                  <a:xfrm>
                                    <a:off x="1513" y="1594"/>
                                    <a:ext cx="200" cy="200"/>
                                  </a:xfrm>
                                  <a:custGeom>
                                    <a:avLst/>
                                    <a:gdLst>
                                      <a:gd name="T0" fmla="+- 0 1513 1513"/>
                                      <a:gd name="T1" fmla="*/ T0 w 200"/>
                                      <a:gd name="T2" fmla="+- 0 1794 1594"/>
                                      <a:gd name="T3" fmla="*/ 1794 h 200"/>
                                      <a:gd name="T4" fmla="+- 0 1713 1513"/>
                                      <a:gd name="T5" fmla="*/ T4 w 200"/>
                                      <a:gd name="T6" fmla="+- 0 1794 1594"/>
                                      <a:gd name="T7" fmla="*/ 1794 h 200"/>
                                      <a:gd name="T8" fmla="+- 0 1713 1513"/>
                                      <a:gd name="T9" fmla="*/ T8 w 200"/>
                                      <a:gd name="T10" fmla="+- 0 1594 1594"/>
                                      <a:gd name="T11" fmla="*/ 1594 h 200"/>
                                      <a:gd name="T12" fmla="+- 0 1513 1513"/>
                                      <a:gd name="T13" fmla="*/ T12 w 200"/>
                                      <a:gd name="T14" fmla="+- 0 1594 1594"/>
                                      <a:gd name="T15" fmla="*/ 1594 h 200"/>
                                      <a:gd name="T16" fmla="+- 0 1513 1513"/>
                                      <a:gd name="T17" fmla="*/ T16 w 200"/>
                                      <a:gd name="T18" fmla="+- 0 1794 1594"/>
                                      <a:gd name="T19" fmla="*/ 1794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555" name="Group 48"/>
                              <wpg:cNvGrpSpPr/>
                              <wpg:grpSpPr>
                                <a:xfrm>
                                  <a:off x="1513" y="1834"/>
                                  <a:ext cx="200" cy="200"/>
                                  <a:chOff x="1513" y="1834"/>
                                  <a:chExt cx="200" cy="200"/>
                                </a:xfrm>
                              </wpg:grpSpPr>
                              <wps:wsp xmlns:wps="http://schemas.microsoft.com/office/word/2010/wordprocessingShape">
                                <wps:cNvPr id="13558" name="Freeform 49"/>
                                <wps:cNvSpPr/>
                                <wps:spPr bwMode="auto">
                                  <a:xfrm>
                                    <a:off x="1513" y="1834"/>
                                    <a:ext cx="200" cy="200"/>
                                  </a:xfrm>
                                  <a:custGeom>
                                    <a:avLst/>
                                    <a:gdLst>
                                      <a:gd name="T0" fmla="+- 0 1513 1513"/>
                                      <a:gd name="T1" fmla="*/ T0 w 200"/>
                                      <a:gd name="T2" fmla="+- 0 2034 1834"/>
                                      <a:gd name="T3" fmla="*/ 2034 h 200"/>
                                      <a:gd name="T4" fmla="+- 0 1713 1513"/>
                                      <a:gd name="T5" fmla="*/ T4 w 200"/>
                                      <a:gd name="T6" fmla="+- 0 2034 1834"/>
                                      <a:gd name="T7" fmla="*/ 2034 h 200"/>
                                      <a:gd name="T8" fmla="+- 0 1713 1513"/>
                                      <a:gd name="T9" fmla="*/ T8 w 200"/>
                                      <a:gd name="T10" fmla="+- 0 1834 1834"/>
                                      <a:gd name="T11" fmla="*/ 1834 h 200"/>
                                      <a:gd name="T12" fmla="+- 0 1513 1513"/>
                                      <a:gd name="T13" fmla="*/ T12 w 200"/>
                                      <a:gd name="T14" fmla="+- 0 1834 1834"/>
                                      <a:gd name="T15" fmla="*/ 1834 h 200"/>
                                      <a:gd name="T16" fmla="+- 0 1513 1513"/>
                                      <a:gd name="T17" fmla="*/ T16 w 200"/>
                                      <a:gd name="T18" fmla="+- 0 2034 1834"/>
                                      <a:gd name="T19" fmla="*/ 2034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559" name="Group 50"/>
                              <wpg:cNvGrpSpPr/>
                              <wpg:grpSpPr>
                                <a:xfrm>
                                  <a:off x="1513" y="2074"/>
                                  <a:ext cx="200" cy="200"/>
                                  <a:chOff x="1513" y="2074"/>
                                  <a:chExt cx="200" cy="200"/>
                                </a:xfrm>
                              </wpg:grpSpPr>
                              <wps:wsp xmlns:wps="http://schemas.microsoft.com/office/word/2010/wordprocessingShape">
                                <wps:cNvPr id="13561" name="Freeform 51"/>
                                <wps:cNvSpPr/>
                                <wps:spPr bwMode="auto">
                                  <a:xfrm>
                                    <a:off x="1513" y="2074"/>
                                    <a:ext cx="200" cy="200"/>
                                  </a:xfrm>
                                  <a:custGeom>
                                    <a:avLst/>
                                    <a:gdLst>
                                      <a:gd name="T0" fmla="+- 0 1513 1513"/>
                                      <a:gd name="T1" fmla="*/ T0 w 200"/>
                                      <a:gd name="T2" fmla="+- 0 2274 2074"/>
                                      <a:gd name="T3" fmla="*/ 2274 h 200"/>
                                      <a:gd name="T4" fmla="+- 0 1713 1513"/>
                                      <a:gd name="T5" fmla="*/ T4 w 200"/>
                                      <a:gd name="T6" fmla="+- 0 2274 2074"/>
                                      <a:gd name="T7" fmla="*/ 2274 h 200"/>
                                      <a:gd name="T8" fmla="+- 0 1713 1513"/>
                                      <a:gd name="T9" fmla="*/ T8 w 200"/>
                                      <a:gd name="T10" fmla="+- 0 2074 2074"/>
                                      <a:gd name="T11" fmla="*/ 2074 h 200"/>
                                      <a:gd name="T12" fmla="+- 0 1513 1513"/>
                                      <a:gd name="T13" fmla="*/ T12 w 200"/>
                                      <a:gd name="T14" fmla="+- 0 2074 2074"/>
                                      <a:gd name="T15" fmla="*/ 2074 h 200"/>
                                      <a:gd name="T16" fmla="+- 0 1513 1513"/>
                                      <a:gd name="T17" fmla="*/ T16 w 200"/>
                                      <a:gd name="T18" fmla="+- 0 2274 2074"/>
                                      <a:gd name="T19" fmla="*/ 2274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42" o:spid="_x0000_s1078" style="width:10pt;height:67.7pt;margin-top:11.6pt;margin-left:22.55pt;mso-position-horizontal-relative:page;position:absolute;z-index:-251532288" coordorigin="1513,920" coordsize="200,1354">
                      <v:group id="Group 36" o:spid="_x0000_s1079" style="width:200;height:200;left:1513;position:absolute;top:920" coordorigin="1513,920" coordsize="200,200">
                        <v:shape id="Freeform 37" o:spid="_x0000_s1080" style="width:200;height:200;left:1513;mso-wrap-style:square;position:absolute;top:920;visibility:visible;v-text-anchor:top" coordsize="200,200" path="m,200l200,200l200,,,,,200xe" filled="f" strokeweight="0.5pt">
                          <v:path arrowok="t" o:connecttype="custom" o:connectlocs="0,1120;200,1120;200,920;0,920;0,1120" o:connectangles="0,0,0,0,0"/>
                        </v:shape>
                      </v:group>
                      <v:group id="Group 38" o:spid="_x0000_s1081" style="width:200;height:200;left:1513;position:absolute;top:1146" coordorigin="1513,1146" coordsize="200,200">
                        <v:shape id="Freeform 39" o:spid="_x0000_s1082" style="width:200;height:200;left:1513;mso-wrap-style:square;position:absolute;top:1146;visibility:visible;v-text-anchor:top" coordsize="200,200" path="m,200l200,200l200,,,,,200xe" filled="f" strokeweight="0.5pt">
                          <v:path arrowok="t" o:connecttype="custom" o:connectlocs="0,1346;200,1346;200,1146;0,1146;0,1346" o:connectangles="0,0,0,0,0"/>
                        </v:shape>
                      </v:group>
                      <v:group id="Group 40" o:spid="_x0000_s1083" style="width:200;height:200;left:1513;position:absolute;top:1372" coordorigin="1513,1372" coordsize="200,200">
                        <v:shape id="Freeform 41" o:spid="_x0000_s1084" style="width:200;height:200;left:1513;mso-wrap-style:square;position:absolute;top:1372;visibility:visible;v-text-anchor:top" coordsize="200,200" path="m,200l200,200l200,,,,,200xe" filled="f" strokeweight="0.5pt">
                          <v:path arrowok="t" o:connecttype="custom" o:connectlocs="0,1572;200,1572;200,1372;0,1372;0,1572" o:connectangles="0,0,0,0,0"/>
                        </v:shape>
                      </v:group>
                      <v:group id="Group 46" o:spid="_x0000_s1085" style="width:200;height:200;left:1513;position:absolute;top:1594" coordorigin="1513,1594" coordsize="200,200">
                        <v:shape id="Freeform 47" o:spid="_x0000_s1086" style="width:200;height:200;left:1513;mso-wrap-style:square;position:absolute;top:1594;visibility:visible;v-text-anchor:top" coordsize="200,200" path="m,200l200,200l200,,,,,200xe" filled="f" strokeweight="0.5pt">
                          <v:path arrowok="t" o:connecttype="custom" o:connectlocs="0,1794;200,1794;200,1594;0,1594;0,1794" o:connectangles="0,0,0,0,0"/>
                        </v:shape>
                      </v:group>
                      <v:group id="Group 48" o:spid="_x0000_s1087" style="width:200;height:200;left:1513;position:absolute;top:1834" coordorigin="1513,1834" coordsize="200,200">
                        <v:shape id="Freeform 49" o:spid="_x0000_s1088" style="width:200;height:200;left:1513;mso-wrap-style:square;position:absolute;top:1834;visibility:visible;v-text-anchor:top" coordsize="200,200" path="m,200l200,200l200,,,,,200xe" filled="f" strokeweight="0.5pt">
                          <v:path arrowok="t" o:connecttype="custom" o:connectlocs="0,2034;200,2034;200,1834;0,1834;0,2034" o:connectangles="0,0,0,0,0"/>
                        </v:shape>
                      </v:group>
                      <v:group id="Group 50" o:spid="_x0000_s1089" style="width:200;height:200;left:1513;position:absolute;top:2074" coordorigin="1513,2074" coordsize="200,200">
                        <v:shape id="Freeform 51" o:spid="_x0000_s1090" style="width:200;height:200;left:1513;mso-wrap-style:square;position:absolute;top:2074;visibility:visible;v-text-anchor:top" coordsize="200,200" path="m,200l200,200l200,,,,,200xe" filled="f" strokeweight="0.5pt">
                          <v:path arrowok="t" o:connecttype="custom" o:connectlocs="0,2274;200,2274;200,2074;0,2074;0,2274" o:connectangles="0,0,0,0,0"/>
                        </v:shape>
                      </v:group>
                    </v:group>
                  </w:pict>
                </mc:Fallback>
              </mc:AlternateContent>
            </w:r>
            <w:r>
              <w:rPr>
                <w:rFonts w:ascii="Arial"/>
                <w:b/>
                <w:sz w:val="18"/>
              </w:rPr>
              <w:t>* Type of Federal Action:</w:t>
            </w:r>
          </w:p>
          <w:p w:rsidR="007F60E1" w:rsidP="00322FF6" w14:paraId="77E3123E" w14:textId="77777777">
            <w:pPr>
              <w:pStyle w:val="TableParagraph"/>
              <w:numPr>
                <w:ilvl w:val="1"/>
                <w:numId w:val="43"/>
              </w:numPr>
              <w:tabs>
                <w:tab w:val="left" w:pos="859"/>
              </w:tabs>
              <w:autoSpaceDE/>
              <w:autoSpaceDN/>
              <w:spacing w:before="55"/>
              <w:rPr>
                <w:rFonts w:ascii="Arial" w:eastAsia="Arial" w:hAnsi="Arial" w:cs="Arial"/>
                <w:sz w:val="12"/>
                <w:szCs w:val="12"/>
              </w:rPr>
            </w:pPr>
            <w:r>
              <w:rPr>
                <w:rFonts w:ascii="Arial"/>
                <w:sz w:val="12"/>
              </w:rPr>
              <w:t>contract</w:t>
            </w:r>
          </w:p>
          <w:p w:rsidR="007F60E1" w:rsidP="00322FF6" w14:paraId="5D3FD52D" w14:textId="77777777">
            <w:pPr>
              <w:pStyle w:val="TableParagraph"/>
              <w:numPr>
                <w:ilvl w:val="1"/>
                <w:numId w:val="43"/>
              </w:numPr>
              <w:tabs>
                <w:tab w:val="left" w:pos="859"/>
              </w:tabs>
              <w:autoSpaceDE/>
              <w:autoSpaceDN/>
              <w:spacing w:before="87"/>
              <w:rPr>
                <w:rFonts w:ascii="Arial" w:eastAsia="Arial" w:hAnsi="Arial" w:cs="Arial"/>
                <w:sz w:val="12"/>
                <w:szCs w:val="12"/>
              </w:rPr>
            </w:pPr>
            <w:r>
              <w:rPr>
                <w:rFonts w:ascii="Arial"/>
                <w:sz w:val="12"/>
              </w:rPr>
              <w:t>grant</w:t>
            </w:r>
          </w:p>
          <w:p w:rsidR="007F60E1" w:rsidP="00322FF6" w14:paraId="74E1F48A" w14:textId="77777777">
            <w:pPr>
              <w:pStyle w:val="TableParagraph"/>
              <w:numPr>
                <w:ilvl w:val="1"/>
                <w:numId w:val="43"/>
              </w:numPr>
              <w:tabs>
                <w:tab w:val="left" w:pos="851"/>
              </w:tabs>
              <w:autoSpaceDE/>
              <w:autoSpaceDN/>
              <w:spacing w:before="88"/>
              <w:ind w:left="850" w:hanging="126"/>
              <w:rPr>
                <w:rFonts w:ascii="Arial" w:eastAsia="Arial" w:hAnsi="Arial" w:cs="Arial"/>
                <w:sz w:val="12"/>
                <w:szCs w:val="12"/>
              </w:rPr>
            </w:pPr>
            <w:r>
              <w:rPr>
                <w:rFonts w:ascii="Arial"/>
                <w:sz w:val="12"/>
              </w:rPr>
              <w:t>cooperative</w:t>
            </w:r>
            <w:r>
              <w:rPr>
                <w:rFonts w:ascii="Arial"/>
                <w:spacing w:val="-1"/>
                <w:sz w:val="12"/>
              </w:rPr>
              <w:t xml:space="preserve"> </w:t>
            </w:r>
            <w:r>
              <w:rPr>
                <w:rFonts w:ascii="Arial"/>
                <w:sz w:val="12"/>
              </w:rPr>
              <w:t>agreement</w:t>
            </w:r>
          </w:p>
          <w:p w:rsidR="007F60E1" w:rsidP="00322FF6" w14:paraId="1B6F4021" w14:textId="77777777">
            <w:pPr>
              <w:pStyle w:val="TableParagraph"/>
              <w:numPr>
                <w:ilvl w:val="1"/>
                <w:numId w:val="43"/>
              </w:numPr>
              <w:tabs>
                <w:tab w:val="left" w:pos="858"/>
              </w:tabs>
              <w:autoSpaceDE/>
              <w:autoSpaceDN/>
              <w:spacing w:before="83"/>
              <w:ind w:left="857" w:hanging="133"/>
              <w:rPr>
                <w:rFonts w:ascii="Arial" w:eastAsia="Arial" w:hAnsi="Arial" w:cs="Arial"/>
                <w:sz w:val="12"/>
                <w:szCs w:val="12"/>
              </w:rPr>
            </w:pPr>
            <w:r>
              <w:rPr>
                <w:rFonts w:ascii="Arial"/>
                <w:sz w:val="12"/>
              </w:rPr>
              <w:t>loan</w:t>
            </w:r>
          </w:p>
          <w:p w:rsidR="007F60E1" w:rsidP="00322FF6" w14:paraId="15FBFE58" w14:textId="77777777">
            <w:pPr>
              <w:pStyle w:val="TableParagraph"/>
              <w:numPr>
                <w:ilvl w:val="1"/>
                <w:numId w:val="43"/>
              </w:numPr>
              <w:tabs>
                <w:tab w:val="left" w:pos="858"/>
              </w:tabs>
              <w:autoSpaceDE/>
              <w:autoSpaceDN/>
              <w:spacing w:before="102"/>
              <w:ind w:left="857" w:hanging="133"/>
              <w:rPr>
                <w:rFonts w:ascii="Arial" w:eastAsia="Arial" w:hAnsi="Arial" w:cs="Arial"/>
                <w:sz w:val="12"/>
                <w:szCs w:val="12"/>
              </w:rPr>
            </w:pPr>
            <w:r>
              <w:rPr>
                <w:rFonts w:ascii="Arial"/>
                <w:sz w:val="12"/>
              </w:rPr>
              <w:t>loan</w:t>
            </w:r>
            <w:r>
              <w:rPr>
                <w:rFonts w:ascii="Arial"/>
                <w:spacing w:val="-1"/>
                <w:sz w:val="12"/>
              </w:rPr>
              <w:t xml:space="preserve"> </w:t>
            </w:r>
            <w:r>
              <w:rPr>
                <w:rFonts w:ascii="Arial"/>
                <w:sz w:val="12"/>
              </w:rPr>
              <w:t>guarantee</w:t>
            </w:r>
          </w:p>
          <w:p w:rsidR="007F60E1" w:rsidP="00322FF6" w14:paraId="7F592CF6" w14:textId="77777777">
            <w:pPr>
              <w:pStyle w:val="TableParagraph"/>
              <w:numPr>
                <w:ilvl w:val="1"/>
                <w:numId w:val="43"/>
              </w:numPr>
              <w:tabs>
                <w:tab w:val="left" w:pos="859"/>
              </w:tabs>
              <w:autoSpaceDE/>
              <w:autoSpaceDN/>
              <w:spacing w:before="102"/>
              <w:rPr>
                <w:rFonts w:ascii="Arial" w:eastAsia="Arial" w:hAnsi="Arial" w:cs="Arial"/>
                <w:sz w:val="12"/>
                <w:szCs w:val="12"/>
              </w:rPr>
            </w:pPr>
            <w:r>
              <w:rPr>
                <w:rFonts w:ascii="Arial"/>
                <w:sz w:val="12"/>
              </w:rPr>
              <w:t>loan</w:t>
            </w:r>
            <w:r>
              <w:rPr>
                <w:rFonts w:ascii="Arial"/>
                <w:spacing w:val="-1"/>
                <w:sz w:val="12"/>
              </w:rPr>
              <w:t xml:space="preserve"> </w:t>
            </w:r>
            <w:r>
              <w:rPr>
                <w:rFonts w:ascii="Arial"/>
                <w:sz w:val="12"/>
              </w:rPr>
              <w:t>insurance</w:t>
            </w:r>
          </w:p>
        </w:tc>
        <w:tc>
          <w:tcPr>
            <w:tcW w:w="3372" w:type="dxa"/>
            <w:gridSpan w:val="3"/>
            <w:tcBorders>
              <w:top w:val="single" w:sz="4" w:space="0" w:color="000000"/>
              <w:left w:val="single" w:sz="4" w:space="0" w:color="000000"/>
              <w:bottom w:val="single" w:sz="4" w:space="0" w:color="000000"/>
              <w:right w:val="single" w:sz="4" w:space="0" w:color="000000"/>
            </w:tcBorders>
          </w:tcPr>
          <w:p w:rsidR="007F60E1" w:rsidP="00322FF6" w14:paraId="1B1EE603" w14:textId="77777777">
            <w:pPr>
              <w:pStyle w:val="TableParagraph"/>
              <w:numPr>
                <w:ilvl w:val="0"/>
                <w:numId w:val="42"/>
              </w:numPr>
              <w:tabs>
                <w:tab w:val="left" w:pos="358"/>
              </w:tabs>
              <w:autoSpaceDE/>
              <w:autoSpaceDN/>
              <w:spacing w:before="21"/>
              <w:ind w:hanging="200"/>
              <w:rPr>
                <w:rFonts w:ascii="Arial" w:eastAsia="Arial" w:hAnsi="Arial" w:cs="Arial"/>
                <w:sz w:val="18"/>
                <w:szCs w:val="18"/>
              </w:rPr>
            </w:pPr>
            <w:r>
              <w:rPr>
                <w:rFonts w:ascii="Arial"/>
                <w:b/>
                <w:sz w:val="18"/>
              </w:rPr>
              <w:t>* Status of Federal Action:</w:t>
            </w:r>
          </w:p>
          <w:p w:rsidR="007F60E1" w:rsidP="00322FF6" w14:paraId="0B6AB252" w14:textId="77777777">
            <w:pPr>
              <w:pStyle w:val="TableParagraph"/>
              <w:numPr>
                <w:ilvl w:val="1"/>
                <w:numId w:val="42"/>
              </w:numPr>
              <w:tabs>
                <w:tab w:val="left" w:pos="911"/>
              </w:tabs>
              <w:autoSpaceDE/>
              <w:autoSpaceDN/>
              <w:spacing w:before="70"/>
              <w:ind w:hanging="133"/>
              <w:rPr>
                <w:rFonts w:ascii="Arial" w:eastAsia="Arial" w:hAnsi="Arial" w:cs="Arial"/>
                <w:sz w:val="12"/>
                <w:szCs w:val="12"/>
              </w:rPr>
            </w:pPr>
            <w:r>
              <w:rPr>
                <w:noProof/>
              </w:rPr>
              <mc:AlternateContent>
                <mc:Choice Requires="wpg">
                  <w:drawing>
                    <wp:anchor distT="0" distB="0" distL="114300" distR="114300" simplePos="0" relativeHeight="251785216" behindDoc="1" locked="0" layoutInCell="1" allowOverlap="1">
                      <wp:simplePos x="0" y="0"/>
                      <wp:positionH relativeFrom="page">
                        <wp:posOffset>310515</wp:posOffset>
                      </wp:positionH>
                      <wp:positionV relativeFrom="paragraph">
                        <wp:posOffset>31115</wp:posOffset>
                      </wp:positionV>
                      <wp:extent cx="127000" cy="440690"/>
                      <wp:effectExtent l="0" t="0" r="25400" b="16510"/>
                      <wp:wrapNone/>
                      <wp:docPr id="13563" name="Group 131"/>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440690"/>
                                <a:chOff x="4888" y="935"/>
                                <a:chExt cx="200" cy="694"/>
                              </a:xfrm>
                            </wpg:grpSpPr>
                            <wpg:grpSp>
                              <wpg:cNvPr id="13564" name="Group 53"/>
                              <wpg:cNvGrpSpPr/>
                              <wpg:grpSpPr>
                                <a:xfrm>
                                  <a:off x="4888" y="935"/>
                                  <a:ext cx="200" cy="200"/>
                                  <a:chOff x="4888" y="935"/>
                                  <a:chExt cx="200" cy="200"/>
                                </a:xfrm>
                              </wpg:grpSpPr>
                              <wps:wsp xmlns:wps="http://schemas.microsoft.com/office/word/2010/wordprocessingShape">
                                <wps:cNvPr id="13565" name="Freeform 54"/>
                                <wps:cNvSpPr/>
                                <wps:spPr bwMode="auto">
                                  <a:xfrm>
                                    <a:off x="4888" y="935"/>
                                    <a:ext cx="200" cy="200"/>
                                  </a:xfrm>
                                  <a:custGeom>
                                    <a:avLst/>
                                    <a:gdLst>
                                      <a:gd name="T0" fmla="+- 0 4888 4888"/>
                                      <a:gd name="T1" fmla="*/ T0 w 200"/>
                                      <a:gd name="T2" fmla="+- 0 1135 935"/>
                                      <a:gd name="T3" fmla="*/ 1135 h 200"/>
                                      <a:gd name="T4" fmla="+- 0 5088 4888"/>
                                      <a:gd name="T5" fmla="*/ T4 w 200"/>
                                      <a:gd name="T6" fmla="+- 0 1135 935"/>
                                      <a:gd name="T7" fmla="*/ 1135 h 200"/>
                                      <a:gd name="T8" fmla="+- 0 5088 4888"/>
                                      <a:gd name="T9" fmla="*/ T8 w 200"/>
                                      <a:gd name="T10" fmla="+- 0 935 935"/>
                                      <a:gd name="T11" fmla="*/ 935 h 200"/>
                                      <a:gd name="T12" fmla="+- 0 4888 4888"/>
                                      <a:gd name="T13" fmla="*/ T12 w 200"/>
                                      <a:gd name="T14" fmla="+- 0 935 935"/>
                                      <a:gd name="T15" fmla="*/ 935 h 200"/>
                                      <a:gd name="T16" fmla="+- 0 4888 4888"/>
                                      <a:gd name="T17" fmla="*/ T16 w 200"/>
                                      <a:gd name="T18" fmla="+- 0 1135 935"/>
                                      <a:gd name="T19" fmla="*/ 1135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566" name="Group 55"/>
                              <wpg:cNvGrpSpPr/>
                              <wpg:grpSpPr>
                                <a:xfrm>
                                  <a:off x="4888" y="1188"/>
                                  <a:ext cx="200" cy="200"/>
                                  <a:chOff x="4888" y="1188"/>
                                  <a:chExt cx="200" cy="200"/>
                                </a:xfrm>
                              </wpg:grpSpPr>
                              <wps:wsp xmlns:wps="http://schemas.microsoft.com/office/word/2010/wordprocessingShape">
                                <wps:cNvPr id="13567" name="Freeform 56"/>
                                <wps:cNvSpPr/>
                                <wps:spPr bwMode="auto">
                                  <a:xfrm>
                                    <a:off x="4888" y="1188"/>
                                    <a:ext cx="200" cy="200"/>
                                  </a:xfrm>
                                  <a:custGeom>
                                    <a:avLst/>
                                    <a:gdLst>
                                      <a:gd name="T0" fmla="+- 0 4888 4888"/>
                                      <a:gd name="T1" fmla="*/ T0 w 200"/>
                                      <a:gd name="T2" fmla="+- 0 1388 1188"/>
                                      <a:gd name="T3" fmla="*/ 1388 h 200"/>
                                      <a:gd name="T4" fmla="+- 0 5088 4888"/>
                                      <a:gd name="T5" fmla="*/ T4 w 200"/>
                                      <a:gd name="T6" fmla="+- 0 1388 1188"/>
                                      <a:gd name="T7" fmla="*/ 1388 h 200"/>
                                      <a:gd name="T8" fmla="+- 0 5088 4888"/>
                                      <a:gd name="T9" fmla="*/ T8 w 200"/>
                                      <a:gd name="T10" fmla="+- 0 1188 1188"/>
                                      <a:gd name="T11" fmla="*/ 1188 h 200"/>
                                      <a:gd name="T12" fmla="+- 0 4888 4888"/>
                                      <a:gd name="T13" fmla="*/ T12 w 200"/>
                                      <a:gd name="T14" fmla="+- 0 1188 1188"/>
                                      <a:gd name="T15" fmla="*/ 1188 h 200"/>
                                      <a:gd name="T16" fmla="+- 0 4888 4888"/>
                                      <a:gd name="T17" fmla="*/ T16 w 200"/>
                                      <a:gd name="T18" fmla="+- 0 1388 1188"/>
                                      <a:gd name="T19" fmla="*/ 1388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92" name="Group 61"/>
                              <wpg:cNvGrpSpPr/>
                              <wpg:grpSpPr>
                                <a:xfrm>
                                  <a:off x="4888" y="1429"/>
                                  <a:ext cx="200" cy="200"/>
                                  <a:chOff x="4888" y="1429"/>
                                  <a:chExt cx="200" cy="200"/>
                                </a:xfrm>
                              </wpg:grpSpPr>
                              <wps:wsp xmlns:wps="http://schemas.microsoft.com/office/word/2010/wordprocessingShape">
                                <wps:cNvPr id="193" name="Freeform 62"/>
                                <wps:cNvSpPr/>
                                <wps:spPr bwMode="auto">
                                  <a:xfrm>
                                    <a:off x="4888" y="1429"/>
                                    <a:ext cx="200" cy="200"/>
                                  </a:xfrm>
                                  <a:custGeom>
                                    <a:avLst/>
                                    <a:gdLst>
                                      <a:gd name="T0" fmla="+- 0 4888 4888"/>
                                      <a:gd name="T1" fmla="*/ T0 w 200"/>
                                      <a:gd name="T2" fmla="+- 0 1629 1429"/>
                                      <a:gd name="T3" fmla="*/ 1629 h 200"/>
                                      <a:gd name="T4" fmla="+- 0 5088 4888"/>
                                      <a:gd name="T5" fmla="*/ T4 w 200"/>
                                      <a:gd name="T6" fmla="+- 0 1629 1429"/>
                                      <a:gd name="T7" fmla="*/ 1629 h 200"/>
                                      <a:gd name="T8" fmla="+- 0 5088 4888"/>
                                      <a:gd name="T9" fmla="*/ T8 w 200"/>
                                      <a:gd name="T10" fmla="+- 0 1429 1429"/>
                                      <a:gd name="T11" fmla="*/ 1429 h 200"/>
                                      <a:gd name="T12" fmla="+- 0 4888 4888"/>
                                      <a:gd name="T13" fmla="*/ T12 w 200"/>
                                      <a:gd name="T14" fmla="+- 0 1429 1429"/>
                                      <a:gd name="T15" fmla="*/ 1429 h 200"/>
                                      <a:gd name="T16" fmla="+- 0 4888 4888"/>
                                      <a:gd name="T17" fmla="*/ T16 w 200"/>
                                      <a:gd name="T18" fmla="+- 0 1629 1429"/>
                                      <a:gd name="T19" fmla="*/ 1629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31" o:spid="_x0000_s1091" style="width:10pt;height:34.7pt;margin-top:2.45pt;margin-left:24.45pt;mso-position-horizontal-relative:page;position:absolute;z-index:-251530240" coordorigin="4888,935" coordsize="200,694">
                      <v:group id="Group 53" o:spid="_x0000_s1092" style="width:200;height:200;left:4888;position:absolute;top:935" coordorigin="4888,935" coordsize="200,200">
                        <v:shape id="Freeform 54" o:spid="_x0000_s1093" style="width:200;height:200;left:4888;mso-wrap-style:square;position:absolute;top:935;visibility:visible;v-text-anchor:top" coordsize="200,200" path="m,200l200,200l200,,,,,200xe" filled="f" strokeweight="0.5pt">
                          <v:path arrowok="t" o:connecttype="custom" o:connectlocs="0,1135;200,1135;200,935;0,935;0,1135" o:connectangles="0,0,0,0,0"/>
                        </v:shape>
                      </v:group>
                      <v:group id="Group 55" o:spid="_x0000_s1094" style="width:200;height:200;left:4888;position:absolute;top:1188" coordorigin="4888,1188" coordsize="200,200">
                        <v:shape id="Freeform 56" o:spid="_x0000_s1095" style="width:200;height:200;left:4888;mso-wrap-style:square;position:absolute;top:1188;visibility:visible;v-text-anchor:top" coordsize="200,200" path="m,200l200,200l200,,,,,200xe" filled="f" strokeweight="0.5pt">
                          <v:path arrowok="t" o:connecttype="custom" o:connectlocs="0,1388;200,1388;200,1188;0,1188;0,1388" o:connectangles="0,0,0,0,0"/>
                        </v:shape>
                      </v:group>
                      <v:group id="Group 61" o:spid="_x0000_s1096" style="width:200;height:200;left:4888;position:absolute;top:1429" coordorigin="4888,1429" coordsize="200,200">
                        <v:shape id="Freeform 62" o:spid="_x0000_s1097" style="width:200;height:200;left:4888;mso-wrap-style:square;position:absolute;top:1429;visibility:visible;v-text-anchor:top" coordsize="200,200" path="m,200l200,200l200,,,,,200xe" filled="f" strokeweight="0.5pt">
                          <v:path arrowok="t" o:connecttype="custom" o:connectlocs="0,1629;200,1629;200,1429;0,1429;0,1629" o:connectangles="0,0,0,0,0"/>
                        </v:shape>
                      </v:group>
                    </v:group>
                  </w:pict>
                </mc:Fallback>
              </mc:AlternateContent>
            </w:r>
            <w:r>
              <w:rPr>
                <w:rFonts w:ascii="Arial"/>
                <w:sz w:val="12"/>
              </w:rPr>
              <w:t>bid/offer/application</w:t>
            </w:r>
          </w:p>
          <w:p w:rsidR="007F60E1" w:rsidP="00322FF6" w14:paraId="1747B43B" w14:textId="77777777">
            <w:pPr>
              <w:pStyle w:val="TableParagraph"/>
              <w:spacing w:before="11"/>
              <w:rPr>
                <w:rFonts w:ascii="Arial" w:eastAsia="Arial" w:hAnsi="Arial" w:cs="Arial"/>
                <w:sz w:val="9"/>
                <w:szCs w:val="9"/>
              </w:rPr>
            </w:pPr>
          </w:p>
          <w:p w:rsidR="007F60E1" w:rsidP="00322FF6" w14:paraId="34D9F701" w14:textId="77777777">
            <w:pPr>
              <w:pStyle w:val="TableParagraph"/>
              <w:numPr>
                <w:ilvl w:val="1"/>
                <w:numId w:val="42"/>
              </w:numPr>
              <w:tabs>
                <w:tab w:val="left" w:pos="911"/>
              </w:tabs>
              <w:autoSpaceDE/>
              <w:autoSpaceDN/>
              <w:rPr>
                <w:rFonts w:ascii="Arial" w:eastAsia="Arial" w:hAnsi="Arial" w:cs="Arial"/>
                <w:sz w:val="12"/>
                <w:szCs w:val="12"/>
              </w:rPr>
            </w:pPr>
            <w:r>
              <w:rPr>
                <w:rFonts w:ascii="Arial"/>
                <w:sz w:val="12"/>
              </w:rPr>
              <w:t>initial</w:t>
            </w:r>
            <w:r>
              <w:rPr>
                <w:rFonts w:ascii="Arial"/>
                <w:spacing w:val="-1"/>
                <w:sz w:val="12"/>
              </w:rPr>
              <w:t xml:space="preserve"> </w:t>
            </w:r>
            <w:r>
              <w:rPr>
                <w:rFonts w:ascii="Arial"/>
                <w:sz w:val="12"/>
              </w:rPr>
              <w:t>award</w:t>
            </w:r>
          </w:p>
          <w:p w:rsidR="007F60E1" w:rsidP="00322FF6" w14:paraId="28E5A45A" w14:textId="77777777">
            <w:pPr>
              <w:pStyle w:val="TableParagraph"/>
              <w:numPr>
                <w:ilvl w:val="1"/>
                <w:numId w:val="42"/>
              </w:numPr>
              <w:tabs>
                <w:tab w:val="left" w:pos="919"/>
              </w:tabs>
              <w:autoSpaceDE/>
              <w:autoSpaceDN/>
              <w:spacing w:before="103"/>
              <w:ind w:left="918" w:hanging="127"/>
              <w:rPr>
                <w:rFonts w:ascii="Arial" w:eastAsia="Arial" w:hAnsi="Arial" w:cs="Arial"/>
                <w:sz w:val="12"/>
                <w:szCs w:val="12"/>
              </w:rPr>
            </w:pPr>
            <w:r>
              <w:rPr>
                <w:rFonts w:ascii="Arial"/>
                <w:sz w:val="12"/>
              </w:rPr>
              <w:t>post-award</w:t>
            </w:r>
          </w:p>
        </w:tc>
        <w:tc>
          <w:tcPr>
            <w:tcW w:w="3376" w:type="dxa"/>
            <w:gridSpan w:val="2"/>
            <w:tcBorders>
              <w:top w:val="single" w:sz="4" w:space="0" w:color="000000"/>
              <w:left w:val="single" w:sz="4" w:space="0" w:color="000000"/>
              <w:bottom w:val="single" w:sz="4" w:space="0" w:color="000000"/>
              <w:right w:val="single" w:sz="4" w:space="0" w:color="000000"/>
            </w:tcBorders>
          </w:tcPr>
          <w:p w:rsidR="007F60E1" w:rsidP="00322FF6" w14:paraId="0CDED303" w14:textId="77777777">
            <w:pPr>
              <w:pStyle w:val="TableParagraph"/>
              <w:numPr>
                <w:ilvl w:val="0"/>
                <w:numId w:val="41"/>
              </w:numPr>
              <w:tabs>
                <w:tab w:val="left" w:pos="345"/>
              </w:tabs>
              <w:autoSpaceDE/>
              <w:autoSpaceDN/>
              <w:spacing w:before="21"/>
              <w:ind w:hanging="200"/>
              <w:rPr>
                <w:rFonts w:ascii="Arial" w:eastAsia="Arial" w:hAnsi="Arial" w:cs="Arial"/>
                <w:sz w:val="18"/>
                <w:szCs w:val="18"/>
              </w:rPr>
            </w:pPr>
            <w:r>
              <w:rPr>
                <w:rFonts w:ascii="Arial"/>
                <w:b/>
                <w:sz w:val="18"/>
              </w:rPr>
              <w:t>* Report</w:t>
            </w:r>
            <w:r>
              <w:rPr>
                <w:rFonts w:ascii="Arial"/>
                <w:b/>
                <w:spacing w:val="-1"/>
                <w:sz w:val="18"/>
              </w:rPr>
              <w:t xml:space="preserve"> </w:t>
            </w:r>
            <w:r>
              <w:rPr>
                <w:rFonts w:ascii="Arial"/>
                <w:b/>
                <w:sz w:val="18"/>
              </w:rPr>
              <w:t>Type:</w:t>
            </w:r>
          </w:p>
          <w:p w:rsidR="007F60E1" w:rsidP="00322FF6" w14:paraId="5B51C40C" w14:textId="77777777">
            <w:pPr>
              <w:pStyle w:val="TableParagraph"/>
              <w:numPr>
                <w:ilvl w:val="1"/>
                <w:numId w:val="41"/>
              </w:numPr>
              <w:tabs>
                <w:tab w:val="left" w:pos="808"/>
              </w:tabs>
              <w:autoSpaceDE/>
              <w:autoSpaceDN/>
              <w:spacing w:before="98"/>
              <w:ind w:hanging="133"/>
              <w:rPr>
                <w:rFonts w:ascii="Arial" w:eastAsia="Arial" w:hAnsi="Arial" w:cs="Arial"/>
                <w:sz w:val="12"/>
                <w:szCs w:val="12"/>
              </w:rPr>
            </w:pPr>
            <w:r>
              <w:rPr>
                <w:noProof/>
              </w:rPr>
              <mc:AlternateContent>
                <mc:Choice Requires="wpg">
                  <w:drawing>
                    <wp:anchor distT="0" distB="0" distL="114300" distR="114300" simplePos="0" relativeHeight="251787264" behindDoc="1" locked="0" layoutInCell="1" allowOverlap="1">
                      <wp:simplePos x="0" y="0"/>
                      <wp:positionH relativeFrom="page">
                        <wp:posOffset>254635</wp:posOffset>
                      </wp:positionH>
                      <wp:positionV relativeFrom="paragraph">
                        <wp:posOffset>40640</wp:posOffset>
                      </wp:positionV>
                      <wp:extent cx="127635" cy="278130"/>
                      <wp:effectExtent l="0" t="0" r="24765" b="26670"/>
                      <wp:wrapNone/>
                      <wp:docPr id="194" name="Group 12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635" cy="278130"/>
                                <a:chOff x="8187" y="963"/>
                                <a:chExt cx="201" cy="438"/>
                              </a:xfrm>
                            </wpg:grpSpPr>
                            <wpg:grpSp>
                              <wpg:cNvPr id="195" name="Group 64"/>
                              <wpg:cNvGrpSpPr/>
                              <wpg:grpSpPr>
                                <a:xfrm>
                                  <a:off x="8187" y="963"/>
                                  <a:ext cx="200" cy="200"/>
                                  <a:chOff x="8187" y="963"/>
                                  <a:chExt cx="200" cy="200"/>
                                </a:xfrm>
                              </wpg:grpSpPr>
                              <wps:wsp xmlns:wps="http://schemas.microsoft.com/office/word/2010/wordprocessingShape">
                                <wps:cNvPr id="196" name="Freeform 65"/>
                                <wps:cNvSpPr/>
                                <wps:spPr bwMode="auto">
                                  <a:xfrm>
                                    <a:off x="8187" y="963"/>
                                    <a:ext cx="200" cy="200"/>
                                  </a:xfrm>
                                  <a:custGeom>
                                    <a:avLst/>
                                    <a:gdLst>
                                      <a:gd name="T0" fmla="+- 0 8187 8187"/>
                                      <a:gd name="T1" fmla="*/ T0 w 200"/>
                                      <a:gd name="T2" fmla="+- 0 1163 963"/>
                                      <a:gd name="T3" fmla="*/ 1163 h 200"/>
                                      <a:gd name="T4" fmla="+- 0 8387 8187"/>
                                      <a:gd name="T5" fmla="*/ T4 w 200"/>
                                      <a:gd name="T6" fmla="+- 0 1163 963"/>
                                      <a:gd name="T7" fmla="*/ 1163 h 200"/>
                                      <a:gd name="T8" fmla="+- 0 8387 8187"/>
                                      <a:gd name="T9" fmla="*/ T8 w 200"/>
                                      <a:gd name="T10" fmla="+- 0 963 963"/>
                                      <a:gd name="T11" fmla="*/ 963 h 200"/>
                                      <a:gd name="T12" fmla="+- 0 8187 8187"/>
                                      <a:gd name="T13" fmla="*/ T12 w 200"/>
                                      <a:gd name="T14" fmla="+- 0 963 963"/>
                                      <a:gd name="T15" fmla="*/ 963 h 200"/>
                                      <a:gd name="T16" fmla="+- 0 8187 8187"/>
                                      <a:gd name="T17" fmla="*/ T16 w 200"/>
                                      <a:gd name="T18" fmla="+- 0 1163 963"/>
                                      <a:gd name="T19" fmla="*/ 1163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97" name="Group 70"/>
                              <wpg:cNvGrpSpPr/>
                              <wpg:grpSpPr>
                                <a:xfrm>
                                  <a:off x="8188" y="1201"/>
                                  <a:ext cx="200" cy="200"/>
                                  <a:chOff x="8188" y="1201"/>
                                  <a:chExt cx="200" cy="200"/>
                                </a:xfrm>
                              </wpg:grpSpPr>
                              <wps:wsp xmlns:wps="http://schemas.microsoft.com/office/word/2010/wordprocessingShape">
                                <wps:cNvPr id="198" name="Freeform 71"/>
                                <wps:cNvSpPr/>
                                <wps:spPr bwMode="auto">
                                  <a:xfrm>
                                    <a:off x="8188" y="1201"/>
                                    <a:ext cx="200" cy="200"/>
                                  </a:xfrm>
                                  <a:custGeom>
                                    <a:avLst/>
                                    <a:gdLst>
                                      <a:gd name="T0" fmla="+- 0 8188 8188"/>
                                      <a:gd name="T1" fmla="*/ T0 w 200"/>
                                      <a:gd name="T2" fmla="+- 0 1401 1201"/>
                                      <a:gd name="T3" fmla="*/ 1401 h 200"/>
                                      <a:gd name="T4" fmla="+- 0 8388 8188"/>
                                      <a:gd name="T5" fmla="*/ T4 w 200"/>
                                      <a:gd name="T6" fmla="+- 0 1401 1201"/>
                                      <a:gd name="T7" fmla="*/ 1401 h 200"/>
                                      <a:gd name="T8" fmla="+- 0 8388 8188"/>
                                      <a:gd name="T9" fmla="*/ T8 w 200"/>
                                      <a:gd name="T10" fmla="+- 0 1201 1201"/>
                                      <a:gd name="T11" fmla="*/ 1201 h 200"/>
                                      <a:gd name="T12" fmla="+- 0 8188 8188"/>
                                      <a:gd name="T13" fmla="*/ T12 w 200"/>
                                      <a:gd name="T14" fmla="+- 0 1201 1201"/>
                                      <a:gd name="T15" fmla="*/ 1201 h 200"/>
                                      <a:gd name="T16" fmla="+- 0 8188 8188"/>
                                      <a:gd name="T17" fmla="*/ T16 w 200"/>
                                      <a:gd name="T18" fmla="+- 0 1401 1201"/>
                                      <a:gd name="T19" fmla="*/ 1401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22" o:spid="_x0000_s1098" style="width:10.05pt;height:21.9pt;margin-top:3.2pt;margin-left:20.05pt;mso-position-horizontal-relative:page;position:absolute;z-index:-251528192" coordorigin="8187,963" coordsize="201,438">
                      <v:group id="Group 64" o:spid="_x0000_s1099" style="width:200;height:200;left:8187;position:absolute;top:963" coordorigin="8187,963" coordsize="200,200">
                        <v:shape id="Freeform 65" o:spid="_x0000_s1100" style="width:200;height:200;left:8187;mso-wrap-style:square;position:absolute;top:963;visibility:visible;v-text-anchor:top" coordsize="200,200" path="m,200l200,200l200,,,,,200xe" filled="f" strokeweight="0.5pt">
                          <v:path arrowok="t" o:connecttype="custom" o:connectlocs="0,1163;200,1163;200,963;0,963;0,1163" o:connectangles="0,0,0,0,0"/>
                        </v:shape>
                      </v:group>
                      <v:group id="Group 70" o:spid="_x0000_s1101" style="width:200;height:200;left:8188;position:absolute;top:1201" coordorigin="8188,1201" coordsize="200,200">
                        <v:shape id="Freeform 71" o:spid="_x0000_s1102" style="width:200;height:200;left:8188;mso-wrap-style:square;position:absolute;top:1201;visibility:visible;v-text-anchor:top" coordsize="200,200" path="m,200l200,200l200,,,,,200xe" filled="f" strokeweight="0.5pt">
                          <v:path arrowok="t" o:connecttype="custom" o:connectlocs="0,1401;200,1401;200,1201;0,1201;0,1401" o:connectangles="0,0,0,0,0"/>
                        </v:shape>
                      </v:group>
                    </v:group>
                  </w:pict>
                </mc:Fallback>
              </mc:AlternateContent>
            </w:r>
            <w:r>
              <w:rPr>
                <w:rFonts w:ascii="Arial"/>
                <w:sz w:val="12"/>
              </w:rPr>
              <w:t>initial</w:t>
            </w:r>
            <w:r>
              <w:rPr>
                <w:rFonts w:ascii="Arial"/>
                <w:spacing w:val="-1"/>
                <w:sz w:val="12"/>
              </w:rPr>
              <w:t xml:space="preserve"> </w:t>
            </w:r>
            <w:r>
              <w:rPr>
                <w:rFonts w:ascii="Arial"/>
                <w:sz w:val="12"/>
              </w:rPr>
              <w:t>filing</w:t>
            </w:r>
          </w:p>
          <w:p w:rsidR="007F60E1" w:rsidP="00322FF6" w14:paraId="6ADAF5C5" w14:textId="77777777">
            <w:pPr>
              <w:pStyle w:val="TableParagraph"/>
              <w:numPr>
                <w:ilvl w:val="1"/>
                <w:numId w:val="41"/>
              </w:numPr>
              <w:tabs>
                <w:tab w:val="left" w:pos="823"/>
              </w:tabs>
              <w:autoSpaceDE/>
              <w:autoSpaceDN/>
              <w:spacing w:before="100"/>
              <w:ind w:left="822" w:hanging="133"/>
              <w:rPr>
                <w:rFonts w:ascii="Arial" w:eastAsia="Arial" w:hAnsi="Arial" w:cs="Arial"/>
                <w:sz w:val="12"/>
                <w:szCs w:val="12"/>
              </w:rPr>
            </w:pPr>
            <w:r>
              <w:rPr>
                <w:rFonts w:ascii="Arial"/>
                <w:sz w:val="12"/>
              </w:rPr>
              <w:t>material</w:t>
            </w:r>
            <w:r>
              <w:rPr>
                <w:rFonts w:ascii="Arial"/>
                <w:spacing w:val="-1"/>
                <w:sz w:val="12"/>
              </w:rPr>
              <w:t xml:space="preserve"> </w:t>
            </w:r>
            <w:r>
              <w:rPr>
                <w:rFonts w:ascii="Arial"/>
                <w:sz w:val="12"/>
              </w:rPr>
              <w:t>change</w:t>
            </w:r>
          </w:p>
        </w:tc>
      </w:tr>
      <w:tr w14:paraId="64A5E43D" w14:textId="77777777" w:rsidTr="00322FF6">
        <w:tblPrEx>
          <w:tblW w:w="0" w:type="auto"/>
          <w:tblInd w:w="114" w:type="dxa"/>
          <w:tblLayout w:type="fixed"/>
          <w:tblCellMar>
            <w:left w:w="0" w:type="dxa"/>
            <w:right w:w="0" w:type="dxa"/>
          </w:tblCellMar>
          <w:tblLook w:val="01E0"/>
        </w:tblPrEx>
        <w:trPr>
          <w:trHeight w:hRule="exact" w:val="1969"/>
        </w:trPr>
        <w:tc>
          <w:tcPr>
            <w:tcW w:w="4651" w:type="dxa"/>
            <w:gridSpan w:val="2"/>
            <w:tcBorders>
              <w:top w:val="single" w:sz="4" w:space="0" w:color="000000"/>
              <w:left w:val="single" w:sz="4" w:space="0" w:color="000000"/>
              <w:bottom w:val="single" w:sz="4" w:space="0" w:color="000000"/>
              <w:right w:val="nil"/>
            </w:tcBorders>
          </w:tcPr>
          <w:p w:rsidR="007F60E1" w:rsidP="00322FF6" w14:paraId="1F06BDD5" w14:textId="77777777">
            <w:pPr>
              <w:pStyle w:val="TableParagraph"/>
              <w:spacing w:before="19"/>
              <w:ind w:left="187"/>
              <w:rPr>
                <w:rFonts w:ascii="Arial" w:eastAsia="Arial" w:hAnsi="Arial" w:cs="Arial"/>
                <w:sz w:val="18"/>
                <w:szCs w:val="18"/>
              </w:rPr>
            </w:pPr>
            <w:r>
              <w:rPr>
                <w:rFonts w:ascii="Arial"/>
                <w:b/>
                <w:sz w:val="18"/>
              </w:rPr>
              <w:t>4.   Name and Address of Reporting</w:t>
            </w:r>
            <w:r>
              <w:rPr>
                <w:rFonts w:ascii="Arial"/>
                <w:b/>
                <w:spacing w:val="-1"/>
                <w:sz w:val="18"/>
              </w:rPr>
              <w:t xml:space="preserve"> </w:t>
            </w:r>
            <w:r>
              <w:rPr>
                <w:rFonts w:ascii="Arial"/>
                <w:b/>
                <w:sz w:val="18"/>
              </w:rPr>
              <w:t>Entity:</w:t>
            </w:r>
          </w:p>
          <w:p w:rsidR="007F60E1" w:rsidP="00322FF6" w14:paraId="60AD6107" w14:textId="77777777">
            <w:pPr>
              <w:pStyle w:val="TableParagraph"/>
              <w:tabs>
                <w:tab w:val="left" w:pos="1670"/>
              </w:tabs>
              <w:spacing w:before="101"/>
              <w:ind w:left="817"/>
              <w:rPr>
                <w:rFonts w:ascii="Arial" w:eastAsia="Arial" w:hAnsi="Arial" w:cs="Arial"/>
                <w:sz w:val="12"/>
                <w:szCs w:val="12"/>
              </w:rPr>
            </w:pPr>
            <w:r>
              <w:rPr>
                <w:noProof/>
              </w:rPr>
              <mc:AlternateContent>
                <mc:Choice Requires="wpg">
                  <w:drawing>
                    <wp:anchor distT="0" distB="0" distL="114300" distR="114300" simplePos="0" relativeHeight="251854848" behindDoc="1" locked="0" layoutInCell="1" allowOverlap="1">
                      <wp:simplePos x="0" y="0"/>
                      <wp:positionH relativeFrom="page">
                        <wp:posOffset>318770</wp:posOffset>
                      </wp:positionH>
                      <wp:positionV relativeFrom="page">
                        <wp:posOffset>177800</wp:posOffset>
                      </wp:positionV>
                      <wp:extent cx="127000" cy="127000"/>
                      <wp:effectExtent l="0" t="0" r="25400" b="25400"/>
                      <wp:wrapNone/>
                      <wp:docPr id="199" name="Group 161"/>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2504" y="3908"/>
                                <a:chExt cx="200" cy="200"/>
                              </a:xfrm>
                            </wpg:grpSpPr>
                            <wps:wsp xmlns:wps="http://schemas.microsoft.com/office/word/2010/wordprocessingShape">
                              <wps:cNvPr id="200" name="Freeform 80"/>
                              <wps:cNvSpPr/>
                              <wps:spPr bwMode="auto">
                                <a:xfrm>
                                  <a:off x="2504" y="3908"/>
                                  <a:ext cx="200" cy="200"/>
                                </a:xfrm>
                                <a:custGeom>
                                  <a:avLst/>
                                  <a:gdLst>
                                    <a:gd name="T0" fmla="+- 0 2504 2504"/>
                                    <a:gd name="T1" fmla="*/ T0 w 200"/>
                                    <a:gd name="T2" fmla="+- 0 4108 3908"/>
                                    <a:gd name="T3" fmla="*/ 4108 h 200"/>
                                    <a:gd name="T4" fmla="+- 0 2704 2504"/>
                                    <a:gd name="T5" fmla="*/ T4 w 200"/>
                                    <a:gd name="T6" fmla="+- 0 4108 3908"/>
                                    <a:gd name="T7" fmla="*/ 4108 h 200"/>
                                    <a:gd name="T8" fmla="+- 0 2704 2504"/>
                                    <a:gd name="T9" fmla="*/ T8 w 200"/>
                                    <a:gd name="T10" fmla="+- 0 3908 3908"/>
                                    <a:gd name="T11" fmla="*/ 3908 h 200"/>
                                    <a:gd name="T12" fmla="+- 0 2504 2504"/>
                                    <a:gd name="T13" fmla="*/ T12 w 200"/>
                                    <a:gd name="T14" fmla="+- 0 3908 3908"/>
                                    <a:gd name="T15" fmla="*/ 3908 h 200"/>
                                    <a:gd name="T16" fmla="+- 0 2504 2504"/>
                                    <a:gd name="T17" fmla="*/ T16 w 200"/>
                                    <a:gd name="T18" fmla="+- 0 4108 3908"/>
                                    <a:gd name="T19" fmla="*/ 4108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61" o:spid="_x0000_s1103" style="width:10pt;height:10pt;margin-top:14pt;margin-left:25.1pt;mso-position-horizontal-relative:page;mso-position-vertical-relative:page;position:absolute;z-index:-251460608" coordorigin="2504,3908" coordsize="200,200">
                      <v:shape id="Freeform 80" o:spid="_x0000_s1104" style="width:200;height:200;left:2504;mso-wrap-style:square;position:absolute;top:3908;visibility:visible;v-text-anchor:top" coordsize="200,200" path="m,200l200,200l200,,,,,200xe" filled="f" strokeweight="0.5pt">
                        <v:path arrowok="t" o:connecttype="custom" o:connectlocs="0,4108;200,4108;200,3908;0,3908;0,4108" o:connectangles="0,0,0,0,0"/>
                      </v:shape>
                    </v:group>
                  </w:pict>
                </mc:Fallback>
              </mc:AlternateContent>
            </w:r>
            <w:r>
              <w:rPr>
                <w:noProof/>
              </w:rPr>
              <mc:AlternateContent>
                <mc:Choice Requires="wpg">
                  <w:drawing>
                    <wp:anchor distT="0" distB="0" distL="114300" distR="114300" simplePos="0" relativeHeight="251789312" behindDoc="1" locked="0" layoutInCell="1" allowOverlap="1">
                      <wp:simplePos x="0" y="0"/>
                      <wp:positionH relativeFrom="page">
                        <wp:posOffset>876300</wp:posOffset>
                      </wp:positionH>
                      <wp:positionV relativeFrom="page">
                        <wp:posOffset>164465</wp:posOffset>
                      </wp:positionV>
                      <wp:extent cx="127000" cy="127000"/>
                      <wp:effectExtent l="0" t="0" r="25400" b="25400"/>
                      <wp:wrapNone/>
                      <wp:docPr id="201" name="Group 9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2504" y="3908"/>
                                <a:chExt cx="200" cy="200"/>
                              </a:xfrm>
                            </wpg:grpSpPr>
                            <wps:wsp xmlns:wps="http://schemas.microsoft.com/office/word/2010/wordprocessingShape">
                              <wps:cNvPr id="202" name="Freeform 80"/>
                              <wps:cNvSpPr/>
                              <wps:spPr bwMode="auto">
                                <a:xfrm>
                                  <a:off x="2504" y="3908"/>
                                  <a:ext cx="200" cy="200"/>
                                </a:xfrm>
                                <a:custGeom>
                                  <a:avLst/>
                                  <a:gdLst>
                                    <a:gd name="T0" fmla="+- 0 2504 2504"/>
                                    <a:gd name="T1" fmla="*/ T0 w 200"/>
                                    <a:gd name="T2" fmla="+- 0 4108 3908"/>
                                    <a:gd name="T3" fmla="*/ 4108 h 200"/>
                                    <a:gd name="T4" fmla="+- 0 2704 2504"/>
                                    <a:gd name="T5" fmla="*/ T4 w 200"/>
                                    <a:gd name="T6" fmla="+- 0 4108 3908"/>
                                    <a:gd name="T7" fmla="*/ 4108 h 200"/>
                                    <a:gd name="T8" fmla="+- 0 2704 2504"/>
                                    <a:gd name="T9" fmla="*/ T8 w 200"/>
                                    <a:gd name="T10" fmla="+- 0 3908 3908"/>
                                    <a:gd name="T11" fmla="*/ 3908 h 200"/>
                                    <a:gd name="T12" fmla="+- 0 2504 2504"/>
                                    <a:gd name="T13" fmla="*/ T12 w 200"/>
                                    <a:gd name="T14" fmla="+- 0 3908 3908"/>
                                    <a:gd name="T15" fmla="*/ 3908 h 200"/>
                                    <a:gd name="T16" fmla="+- 0 2504 2504"/>
                                    <a:gd name="T17" fmla="*/ T16 w 200"/>
                                    <a:gd name="T18" fmla="+- 0 4108 3908"/>
                                    <a:gd name="T19" fmla="*/ 4108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2" o:spid="_x0000_s1105" style="width:10pt;height:10pt;margin-top:12.95pt;margin-left:69pt;mso-position-horizontal-relative:page;mso-position-vertical-relative:page;position:absolute;z-index:-251526144" coordorigin="2504,3908" coordsize="200,200">
                      <v:shape id="Freeform 80" o:spid="_x0000_s1106" style="width:200;height:200;left:2504;mso-wrap-style:square;position:absolute;top:3908;visibility:visible;v-text-anchor:top" coordsize="200,200" path="m,200l200,200l200,,,,,200xe" filled="f" strokeweight="0.5pt">
                        <v:path arrowok="t" o:connecttype="custom" o:connectlocs="0,4108;200,4108;200,3908;0,3908;0,4108" o:connectangles="0,0,0,0,0"/>
                      </v:shape>
                    </v:group>
                  </w:pict>
                </mc:Fallback>
              </mc:AlternateContent>
            </w:r>
            <w:r>
              <w:rPr>
                <w:rFonts w:ascii="Arial"/>
                <w:w w:val="95"/>
                <w:sz w:val="12"/>
              </w:rPr>
              <w:t>Prime</w:t>
            </w:r>
            <w:r>
              <w:rPr>
                <w:rFonts w:ascii="Arial"/>
                <w:w w:val="95"/>
                <w:sz w:val="12"/>
              </w:rPr>
              <w:tab/>
            </w:r>
            <w:r>
              <w:rPr>
                <w:rFonts w:ascii="Arial"/>
                <w:sz w:val="12"/>
              </w:rPr>
              <w:t>SubAwardee</w:t>
            </w:r>
          </w:p>
          <w:p w:rsidR="007F60E1" w:rsidP="00322FF6" w14:paraId="767042C6" w14:textId="77777777">
            <w:pPr>
              <w:pStyle w:val="TableParagraph"/>
              <w:spacing w:before="7"/>
              <w:rPr>
                <w:rFonts w:ascii="Arial" w:eastAsia="Arial" w:hAnsi="Arial" w:cs="Arial"/>
                <w:sz w:val="10"/>
                <w:szCs w:val="10"/>
              </w:rPr>
            </w:pPr>
            <w:r>
              <w:rPr>
                <w:noProof/>
              </w:rPr>
              <mc:AlternateContent>
                <mc:Choice Requires="wpg">
                  <w:drawing>
                    <wp:anchor distT="0" distB="0" distL="114300" distR="114300" simplePos="0" relativeHeight="251791360" behindDoc="1" locked="0" layoutInCell="1" allowOverlap="1">
                      <wp:simplePos x="0" y="0"/>
                      <wp:positionH relativeFrom="page">
                        <wp:posOffset>458470</wp:posOffset>
                      </wp:positionH>
                      <wp:positionV relativeFrom="page">
                        <wp:posOffset>332105</wp:posOffset>
                      </wp:positionV>
                      <wp:extent cx="2781300" cy="165100"/>
                      <wp:effectExtent l="0" t="0" r="19050" b="25400"/>
                      <wp:wrapNone/>
                      <wp:docPr id="203" name="Group 90"/>
                      <wp:cNvGraphicFramePr/>
                      <a:graphic xmlns:a="http://schemas.openxmlformats.org/drawingml/2006/main">
                        <a:graphicData uri="http://schemas.microsoft.com/office/word/2010/wordprocessingGroup">
                          <wpg:wgp xmlns:wpg="http://schemas.microsoft.com/office/word/2010/wordprocessingGroup">
                            <wpg:cNvGrpSpPr/>
                            <wpg:grpSpPr>
                              <a:xfrm>
                                <a:off x="0" y="0"/>
                                <a:ext cx="2781300" cy="165100"/>
                                <a:chOff x="1801" y="4207"/>
                                <a:chExt cx="4380" cy="260"/>
                              </a:xfrm>
                            </wpg:grpSpPr>
                            <wps:wsp xmlns:wps="http://schemas.microsoft.com/office/word/2010/wordprocessingShape">
                              <wps:cNvPr id="204" name="Freeform 82"/>
                              <wps:cNvSpPr/>
                              <wps:spPr bwMode="auto">
                                <a:xfrm>
                                  <a:off x="1801" y="4207"/>
                                  <a:ext cx="4380" cy="260"/>
                                </a:xfrm>
                                <a:custGeom>
                                  <a:avLst/>
                                  <a:gdLst>
                                    <a:gd name="T0" fmla="+- 0 1801 1801"/>
                                    <a:gd name="T1" fmla="*/ T0 w 4380"/>
                                    <a:gd name="T2" fmla="+- 0 4467 4207"/>
                                    <a:gd name="T3" fmla="*/ 4467 h 260"/>
                                    <a:gd name="T4" fmla="+- 0 6180 1801"/>
                                    <a:gd name="T5" fmla="*/ T4 w 4380"/>
                                    <a:gd name="T6" fmla="+- 0 4467 4207"/>
                                    <a:gd name="T7" fmla="*/ 4467 h 260"/>
                                    <a:gd name="T8" fmla="+- 0 6180 1801"/>
                                    <a:gd name="T9" fmla="*/ T8 w 4380"/>
                                    <a:gd name="T10" fmla="+- 0 4207 4207"/>
                                    <a:gd name="T11" fmla="*/ 4207 h 260"/>
                                    <a:gd name="T12" fmla="+- 0 1801 1801"/>
                                    <a:gd name="T13" fmla="*/ T12 w 4380"/>
                                    <a:gd name="T14" fmla="+- 0 4207 4207"/>
                                    <a:gd name="T15" fmla="*/ 4207 h 260"/>
                                    <a:gd name="T16" fmla="+- 0 1801 1801"/>
                                    <a:gd name="T17" fmla="*/ T16 w 4380"/>
                                    <a:gd name="T18" fmla="+- 0 4467 4207"/>
                                    <a:gd name="T19" fmla="*/ 4467 h 260"/>
                                  </a:gdLst>
                                  <a:cxnLst>
                                    <a:cxn ang="0">
                                      <a:pos x="T1" y="T3"/>
                                    </a:cxn>
                                    <a:cxn ang="0">
                                      <a:pos x="T5" y="T7"/>
                                    </a:cxn>
                                    <a:cxn ang="0">
                                      <a:pos x="T9" y="T11"/>
                                    </a:cxn>
                                    <a:cxn ang="0">
                                      <a:pos x="T13" y="T15"/>
                                    </a:cxn>
                                    <a:cxn ang="0">
                                      <a:pos x="T17" y="T19"/>
                                    </a:cxn>
                                  </a:cxnLst>
                                  <a:rect l="0" t="0" r="r" b="b"/>
                                  <a:pathLst>
                                    <a:path fill="norm" h="260" w="4380" stroke="1">
                                      <a:moveTo>
                                        <a:pt x="0" y="260"/>
                                      </a:moveTo>
                                      <a:lnTo>
                                        <a:pt x="4379" y="260"/>
                                      </a:lnTo>
                                      <a:lnTo>
                                        <a:pt x="4379"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0" o:spid="_x0000_s1107" style="width:219pt;height:13pt;margin-top:26.15pt;margin-left:36.1pt;mso-position-horizontal-relative:page;mso-position-vertical-relative:page;position:absolute;z-index:-251524096" coordorigin="1801,4207" coordsize="4380,260">
                      <v:shape id="Freeform 82" o:spid="_x0000_s1108" style="width:4380;height:260;left:1801;mso-wrap-style:square;position:absolute;top:4207;visibility:visible;v-text-anchor:top" coordsize="4380,260" path="m,260l4379,260l4379,,,,,260xe" filled="f" strokeweight="0.5pt">
                        <v:path arrowok="t" o:connecttype="custom" o:connectlocs="0,4467;4379,4467;4379,4207;0,4207;0,4467" o:connectangles="0,0,0,0,0"/>
                      </v:shape>
                    </v:group>
                  </w:pict>
                </mc:Fallback>
              </mc:AlternateContent>
            </w:r>
          </w:p>
          <w:p w:rsidR="007F60E1" w:rsidP="00322FF6" w14:paraId="4BBEA216" w14:textId="77777777">
            <w:pPr>
              <w:pStyle w:val="TableParagraph"/>
              <w:numPr>
                <w:ilvl w:val="0"/>
                <w:numId w:val="40"/>
              </w:numPr>
              <w:tabs>
                <w:tab w:val="left" w:pos="203"/>
              </w:tabs>
              <w:autoSpaceDE/>
              <w:autoSpaceDN/>
              <w:ind w:hanging="80"/>
              <w:rPr>
                <w:rFonts w:ascii="Arial" w:eastAsia="Arial" w:hAnsi="Arial" w:cs="Arial"/>
                <w:sz w:val="12"/>
                <w:szCs w:val="12"/>
              </w:rPr>
            </w:pPr>
            <w:r>
              <w:rPr>
                <w:rFonts w:ascii="Arial"/>
                <w:i/>
                <w:sz w:val="12"/>
              </w:rPr>
              <w:t>Name</w:t>
            </w:r>
          </w:p>
          <w:p w:rsidR="007F60E1" w:rsidP="00322FF6" w14:paraId="6B5CFF14" w14:textId="77777777">
            <w:pPr>
              <w:pStyle w:val="TableParagraph"/>
              <w:spacing w:before="9"/>
              <w:rPr>
                <w:rFonts w:ascii="Arial" w:eastAsia="Arial" w:hAnsi="Arial" w:cs="Arial"/>
                <w:sz w:val="17"/>
                <w:szCs w:val="17"/>
              </w:rPr>
            </w:pPr>
            <w:r>
              <w:rPr>
                <w:noProof/>
              </w:rPr>
              <mc:AlternateContent>
                <mc:Choice Requires="wpg">
                  <w:drawing>
                    <wp:anchor distT="0" distB="0" distL="114300" distR="114300" simplePos="0" relativeHeight="251793408" behindDoc="1" locked="0" layoutInCell="1" allowOverlap="1">
                      <wp:simplePos x="0" y="0"/>
                      <wp:positionH relativeFrom="page">
                        <wp:posOffset>458470</wp:posOffset>
                      </wp:positionH>
                      <wp:positionV relativeFrom="page">
                        <wp:posOffset>553085</wp:posOffset>
                      </wp:positionV>
                      <wp:extent cx="2590800" cy="165100"/>
                      <wp:effectExtent l="0" t="0" r="19050" b="25400"/>
                      <wp:wrapNone/>
                      <wp:docPr id="205" name="Group 88"/>
                      <wp:cNvGraphicFramePr/>
                      <a:graphic xmlns:a="http://schemas.openxmlformats.org/drawingml/2006/main">
                        <a:graphicData uri="http://schemas.microsoft.com/office/word/2010/wordprocessingGroup">
                          <wpg:wgp xmlns:wpg="http://schemas.microsoft.com/office/word/2010/wordprocessingGroup">
                            <wpg:cNvGrpSpPr/>
                            <wpg:grpSpPr>
                              <a:xfrm>
                                <a:off x="0" y="0"/>
                                <a:ext cx="2590800" cy="165100"/>
                                <a:chOff x="1811" y="4550"/>
                                <a:chExt cx="4080" cy="260"/>
                              </a:xfrm>
                            </wpg:grpSpPr>
                            <wps:wsp xmlns:wps="http://schemas.microsoft.com/office/word/2010/wordprocessingShape">
                              <wps:cNvPr id="206" name="Freeform 84"/>
                              <wps:cNvSpPr/>
                              <wps:spPr bwMode="auto">
                                <a:xfrm>
                                  <a:off x="1811" y="4550"/>
                                  <a:ext cx="4080" cy="260"/>
                                </a:xfrm>
                                <a:custGeom>
                                  <a:avLst/>
                                  <a:gdLst>
                                    <a:gd name="T0" fmla="+- 0 1811 1811"/>
                                    <a:gd name="T1" fmla="*/ T0 w 4080"/>
                                    <a:gd name="T2" fmla="+- 0 4809 4550"/>
                                    <a:gd name="T3" fmla="*/ 4809 h 260"/>
                                    <a:gd name="T4" fmla="+- 0 5890 1811"/>
                                    <a:gd name="T5" fmla="*/ T4 w 4080"/>
                                    <a:gd name="T6" fmla="+- 0 4809 4550"/>
                                    <a:gd name="T7" fmla="*/ 4809 h 260"/>
                                    <a:gd name="T8" fmla="+- 0 5890 1811"/>
                                    <a:gd name="T9" fmla="*/ T8 w 4080"/>
                                    <a:gd name="T10" fmla="+- 0 4550 4550"/>
                                    <a:gd name="T11" fmla="*/ 4550 h 260"/>
                                    <a:gd name="T12" fmla="+- 0 1811 1811"/>
                                    <a:gd name="T13" fmla="*/ T12 w 4080"/>
                                    <a:gd name="T14" fmla="+- 0 4550 4550"/>
                                    <a:gd name="T15" fmla="*/ 4550 h 260"/>
                                    <a:gd name="T16" fmla="+- 0 1811 1811"/>
                                    <a:gd name="T17" fmla="*/ T16 w 4080"/>
                                    <a:gd name="T18" fmla="+- 0 4809 4550"/>
                                    <a:gd name="T19" fmla="*/ 4809 h 260"/>
                                  </a:gdLst>
                                  <a:cxnLst>
                                    <a:cxn ang="0">
                                      <a:pos x="T1" y="T3"/>
                                    </a:cxn>
                                    <a:cxn ang="0">
                                      <a:pos x="T5" y="T7"/>
                                    </a:cxn>
                                    <a:cxn ang="0">
                                      <a:pos x="T9" y="T11"/>
                                    </a:cxn>
                                    <a:cxn ang="0">
                                      <a:pos x="T13" y="T15"/>
                                    </a:cxn>
                                    <a:cxn ang="0">
                                      <a:pos x="T17" y="T19"/>
                                    </a:cxn>
                                  </a:cxnLst>
                                  <a:rect l="0" t="0" r="r" b="b"/>
                                  <a:pathLst>
                                    <a:path fill="norm" h="260" w="4080" stroke="1">
                                      <a:moveTo>
                                        <a:pt x="0" y="259"/>
                                      </a:moveTo>
                                      <a:lnTo>
                                        <a:pt x="4079" y="259"/>
                                      </a:lnTo>
                                      <a:lnTo>
                                        <a:pt x="40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8" o:spid="_x0000_s1109" style="width:204pt;height:13pt;margin-top:43.55pt;margin-left:36.1pt;mso-position-horizontal-relative:page;mso-position-vertical-relative:page;position:absolute;z-index:-251522048" coordorigin="1811,4550" coordsize="4080,260">
                      <v:shape id="Freeform 84" o:spid="_x0000_s1110" style="width:4080;height:260;left:1811;mso-wrap-style:square;position:absolute;top:4550;visibility:visible;v-text-anchor:top" coordsize="4080,260" path="m,259l4079,259l4079,,,,,259xe" filled="f" strokeweight="0.5pt">
                        <v:path arrowok="t" o:connecttype="custom" o:connectlocs="0,4809;4079,4809;4079,4550;0,4550;0,4809" o:connectangles="0,0,0,0,0"/>
                      </v:shape>
                    </v:group>
                  </w:pict>
                </mc:Fallback>
              </mc:AlternateContent>
            </w:r>
          </w:p>
          <w:p w:rsidR="007F60E1" w:rsidP="00322FF6" w14:paraId="69B2A157" w14:textId="77777777">
            <w:pPr>
              <w:pStyle w:val="TableParagraph"/>
              <w:numPr>
                <w:ilvl w:val="0"/>
                <w:numId w:val="40"/>
              </w:numPr>
              <w:tabs>
                <w:tab w:val="left" w:pos="203"/>
              </w:tabs>
              <w:autoSpaceDE/>
              <w:autoSpaceDN/>
              <w:ind w:hanging="80"/>
              <w:rPr>
                <w:rFonts w:ascii="Arial" w:eastAsia="Arial" w:hAnsi="Arial" w:cs="Arial"/>
                <w:sz w:val="12"/>
                <w:szCs w:val="12"/>
              </w:rPr>
            </w:pPr>
            <w:r>
              <w:rPr>
                <w:rFonts w:ascii="Arial"/>
                <w:i/>
                <w:sz w:val="12"/>
              </w:rPr>
              <w:t>Street 1</w:t>
            </w:r>
          </w:p>
          <w:p w:rsidR="007F60E1" w:rsidP="00322FF6" w14:paraId="04E48936" w14:textId="77777777">
            <w:pPr>
              <w:pStyle w:val="TableParagraph"/>
              <w:spacing w:before="10"/>
              <w:rPr>
                <w:rFonts w:ascii="Arial" w:eastAsia="Arial" w:hAnsi="Arial" w:cs="Arial"/>
                <w:sz w:val="17"/>
                <w:szCs w:val="17"/>
              </w:rPr>
            </w:pPr>
            <w:r>
              <w:rPr>
                <w:noProof/>
              </w:rPr>
              <mc:AlternateContent>
                <mc:Choice Requires="wpg">
                  <w:drawing>
                    <wp:anchor distT="0" distB="0" distL="114300" distR="114300" simplePos="0" relativeHeight="251797504" behindDoc="1" locked="0" layoutInCell="1" allowOverlap="1">
                      <wp:simplePos x="0" y="0"/>
                      <wp:positionH relativeFrom="page">
                        <wp:posOffset>455295</wp:posOffset>
                      </wp:positionH>
                      <wp:positionV relativeFrom="page">
                        <wp:posOffset>770890</wp:posOffset>
                      </wp:positionV>
                      <wp:extent cx="1677035" cy="165100"/>
                      <wp:effectExtent l="0" t="0" r="18415" b="25400"/>
                      <wp:wrapNone/>
                      <wp:docPr id="207" name="Group 84"/>
                      <wp:cNvGraphicFramePr/>
                      <a:graphic xmlns:a="http://schemas.openxmlformats.org/drawingml/2006/main">
                        <a:graphicData uri="http://schemas.microsoft.com/office/word/2010/wordprocessingGroup">
                          <wpg:wgp xmlns:wpg="http://schemas.microsoft.com/office/word/2010/wordprocessingGroup">
                            <wpg:cNvGrpSpPr/>
                            <wpg:grpSpPr>
                              <a:xfrm>
                                <a:off x="0" y="0"/>
                                <a:ext cx="1677035" cy="165100"/>
                                <a:chOff x="1801" y="4893"/>
                                <a:chExt cx="2641" cy="260"/>
                              </a:xfrm>
                            </wpg:grpSpPr>
                            <wps:wsp xmlns:wps="http://schemas.microsoft.com/office/word/2010/wordprocessingShape">
                              <wps:cNvPr id="208" name="Freeform 88"/>
                              <wps:cNvSpPr/>
                              <wps:spPr bwMode="auto">
                                <a:xfrm>
                                  <a:off x="1801" y="4893"/>
                                  <a:ext cx="2641" cy="260"/>
                                </a:xfrm>
                                <a:custGeom>
                                  <a:avLst/>
                                  <a:gdLst>
                                    <a:gd name="T0" fmla="+- 0 1801 1801"/>
                                    <a:gd name="T1" fmla="*/ T0 w 2641"/>
                                    <a:gd name="T2" fmla="+- 0 5152 4893"/>
                                    <a:gd name="T3" fmla="*/ 5152 h 260"/>
                                    <a:gd name="T4" fmla="+- 0 4442 1801"/>
                                    <a:gd name="T5" fmla="*/ T4 w 2641"/>
                                    <a:gd name="T6" fmla="+- 0 5152 4893"/>
                                    <a:gd name="T7" fmla="*/ 5152 h 260"/>
                                    <a:gd name="T8" fmla="+- 0 4442 1801"/>
                                    <a:gd name="T9" fmla="*/ T8 w 2641"/>
                                    <a:gd name="T10" fmla="+- 0 4893 4893"/>
                                    <a:gd name="T11" fmla="*/ 4893 h 260"/>
                                    <a:gd name="T12" fmla="+- 0 1801 1801"/>
                                    <a:gd name="T13" fmla="*/ T12 w 2641"/>
                                    <a:gd name="T14" fmla="+- 0 4893 4893"/>
                                    <a:gd name="T15" fmla="*/ 4893 h 260"/>
                                    <a:gd name="T16" fmla="+- 0 1801 1801"/>
                                    <a:gd name="T17" fmla="*/ T16 w 2641"/>
                                    <a:gd name="T18" fmla="+- 0 5152 4893"/>
                                    <a:gd name="T19" fmla="*/ 5152 h 260"/>
                                  </a:gdLst>
                                  <a:cxnLst>
                                    <a:cxn ang="0">
                                      <a:pos x="T1" y="T3"/>
                                    </a:cxn>
                                    <a:cxn ang="0">
                                      <a:pos x="T5" y="T7"/>
                                    </a:cxn>
                                    <a:cxn ang="0">
                                      <a:pos x="T9" y="T11"/>
                                    </a:cxn>
                                    <a:cxn ang="0">
                                      <a:pos x="T13" y="T15"/>
                                    </a:cxn>
                                    <a:cxn ang="0">
                                      <a:pos x="T17" y="T19"/>
                                    </a:cxn>
                                  </a:cxnLst>
                                  <a:rect l="0" t="0" r="r" b="b"/>
                                  <a:pathLst>
                                    <a:path fill="norm" h="260" w="2641" stroke="1">
                                      <a:moveTo>
                                        <a:pt x="0" y="259"/>
                                      </a:moveTo>
                                      <a:lnTo>
                                        <a:pt x="2641" y="259"/>
                                      </a:lnTo>
                                      <a:lnTo>
                                        <a:pt x="2641"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4" o:spid="_x0000_s1111" style="width:132.05pt;height:13pt;margin-top:60.7pt;margin-left:35.85pt;mso-position-horizontal-relative:page;mso-position-vertical-relative:page;position:absolute;z-index:-251517952" coordorigin="1801,4893" coordsize="2641,260">
                      <v:shape id="Freeform 88" o:spid="_x0000_s1112" style="width:2641;height:260;left:1801;mso-wrap-style:square;position:absolute;top:4893;visibility:visible;v-text-anchor:top" coordsize="2641,260" path="m,259l2641,259l2641,,,,,259xe" filled="f" strokeweight="0.5pt">
                        <v:path arrowok="t" o:connecttype="custom" o:connectlocs="0,5152;2641,5152;2641,4893;0,4893;0,5152" o:connectangles="0,0,0,0,0"/>
                      </v:shape>
                    </v:group>
                  </w:pict>
                </mc:Fallback>
              </mc:AlternateContent>
            </w:r>
            <w:r>
              <w:rPr>
                <w:noProof/>
              </w:rPr>
              <mc:AlternateContent>
                <mc:Choice Requires="wpg">
                  <w:drawing>
                    <wp:anchor distT="0" distB="0" distL="114300" distR="114300" simplePos="0" relativeHeight="251799552" behindDoc="1" locked="0" layoutInCell="1" allowOverlap="1">
                      <wp:simplePos x="0" y="0"/>
                      <wp:positionH relativeFrom="page">
                        <wp:posOffset>2487295</wp:posOffset>
                      </wp:positionH>
                      <wp:positionV relativeFrom="page">
                        <wp:posOffset>770890</wp:posOffset>
                      </wp:positionV>
                      <wp:extent cx="2552700" cy="165100"/>
                      <wp:effectExtent l="0" t="0" r="19050" b="25400"/>
                      <wp:wrapNone/>
                      <wp:docPr id="209" name="Group 82"/>
                      <wp:cNvGraphicFramePr/>
                      <a:graphic xmlns:a="http://schemas.openxmlformats.org/drawingml/2006/main">
                        <a:graphicData uri="http://schemas.microsoft.com/office/word/2010/wordprocessingGroup">
                          <wpg:wgp xmlns:wpg="http://schemas.microsoft.com/office/word/2010/wordprocessingGroup">
                            <wpg:cNvGrpSpPr/>
                            <wpg:grpSpPr>
                              <a:xfrm>
                                <a:off x="0" y="0"/>
                                <a:ext cx="2552700" cy="165100"/>
                                <a:chOff x="4981" y="4893"/>
                                <a:chExt cx="4020" cy="260"/>
                              </a:xfrm>
                            </wpg:grpSpPr>
                            <wps:wsp xmlns:wps="http://schemas.microsoft.com/office/word/2010/wordprocessingShape">
                              <wps:cNvPr id="210" name="Freeform 90"/>
                              <wps:cNvSpPr/>
                              <wps:spPr bwMode="auto">
                                <a:xfrm>
                                  <a:off x="4981" y="4893"/>
                                  <a:ext cx="4020" cy="260"/>
                                </a:xfrm>
                                <a:custGeom>
                                  <a:avLst/>
                                  <a:gdLst>
                                    <a:gd name="T0" fmla="+- 0 4981 4981"/>
                                    <a:gd name="T1" fmla="*/ T0 w 4020"/>
                                    <a:gd name="T2" fmla="+- 0 5152 4893"/>
                                    <a:gd name="T3" fmla="*/ 5152 h 260"/>
                                    <a:gd name="T4" fmla="+- 0 9001 4981"/>
                                    <a:gd name="T5" fmla="*/ T4 w 4020"/>
                                    <a:gd name="T6" fmla="+- 0 5152 4893"/>
                                    <a:gd name="T7" fmla="*/ 5152 h 260"/>
                                    <a:gd name="T8" fmla="+- 0 9001 4981"/>
                                    <a:gd name="T9" fmla="*/ T8 w 4020"/>
                                    <a:gd name="T10" fmla="+- 0 4893 4893"/>
                                    <a:gd name="T11" fmla="*/ 4893 h 260"/>
                                    <a:gd name="T12" fmla="+- 0 4981 4981"/>
                                    <a:gd name="T13" fmla="*/ T12 w 4020"/>
                                    <a:gd name="T14" fmla="+- 0 4893 4893"/>
                                    <a:gd name="T15" fmla="*/ 4893 h 260"/>
                                    <a:gd name="T16" fmla="+- 0 4981 4981"/>
                                    <a:gd name="T17" fmla="*/ T16 w 4020"/>
                                    <a:gd name="T18" fmla="+- 0 5152 4893"/>
                                    <a:gd name="T19" fmla="*/ 5152 h 260"/>
                                  </a:gdLst>
                                  <a:cxnLst>
                                    <a:cxn ang="0">
                                      <a:pos x="T1" y="T3"/>
                                    </a:cxn>
                                    <a:cxn ang="0">
                                      <a:pos x="T5" y="T7"/>
                                    </a:cxn>
                                    <a:cxn ang="0">
                                      <a:pos x="T9" y="T11"/>
                                    </a:cxn>
                                    <a:cxn ang="0">
                                      <a:pos x="T13" y="T15"/>
                                    </a:cxn>
                                    <a:cxn ang="0">
                                      <a:pos x="T17" y="T19"/>
                                    </a:cxn>
                                  </a:cxnLst>
                                  <a:rect l="0" t="0" r="r" b="b"/>
                                  <a:pathLst>
                                    <a:path fill="norm" h="260" w="4020" stroke="1">
                                      <a:moveTo>
                                        <a:pt x="0" y="259"/>
                                      </a:moveTo>
                                      <a:lnTo>
                                        <a:pt x="4020" y="259"/>
                                      </a:lnTo>
                                      <a:lnTo>
                                        <a:pt x="402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2" o:spid="_x0000_s1113" style="width:201pt;height:13pt;margin-top:60.7pt;margin-left:195.85pt;mso-position-horizontal-relative:page;mso-position-vertical-relative:page;position:absolute;z-index:-251515904" coordorigin="4981,4893" coordsize="4020,260">
                      <v:shape id="Freeform 90" o:spid="_x0000_s1114" style="width:4020;height:260;left:4981;mso-wrap-style:square;position:absolute;top:4893;visibility:visible;v-text-anchor:top" coordsize="4020,260" path="m,259l4020,259l4020,,,,,259xe" filled="f" strokeweight="0.5pt">
                        <v:path arrowok="t" o:connecttype="custom" o:connectlocs="0,5152;4020,5152;4020,4893;0,4893;0,5152" o:connectangles="0,0,0,0,0"/>
                      </v:shape>
                    </v:group>
                  </w:pict>
                </mc:Fallback>
              </mc:AlternateContent>
            </w:r>
          </w:p>
          <w:p w:rsidR="007F60E1" w:rsidP="00322FF6" w14:paraId="4E7080BB" w14:textId="77777777">
            <w:pPr>
              <w:pStyle w:val="TableParagraph"/>
              <w:numPr>
                <w:ilvl w:val="0"/>
                <w:numId w:val="40"/>
              </w:numPr>
              <w:tabs>
                <w:tab w:val="left" w:pos="203"/>
                <w:tab w:val="left" w:pos="3522"/>
              </w:tabs>
              <w:autoSpaceDE/>
              <w:autoSpaceDN/>
              <w:ind w:hanging="80"/>
              <w:rPr>
                <w:rFonts w:ascii="Arial" w:eastAsia="Arial" w:hAnsi="Arial" w:cs="Arial"/>
                <w:sz w:val="12"/>
                <w:szCs w:val="12"/>
              </w:rPr>
            </w:pPr>
            <w:r>
              <w:rPr>
                <w:rFonts w:ascii="Arial"/>
                <w:i/>
                <w:sz w:val="12"/>
              </w:rPr>
              <w:t>City</w:t>
            </w:r>
            <w:r>
              <w:rPr>
                <w:rFonts w:ascii="Arial"/>
                <w:i/>
                <w:sz w:val="12"/>
              </w:rPr>
              <w:tab/>
              <w:t>State</w:t>
            </w:r>
          </w:p>
          <w:p w:rsidR="007F60E1" w:rsidP="00322FF6" w14:paraId="4D0774E7" w14:textId="77777777">
            <w:pPr>
              <w:pStyle w:val="TableParagraph"/>
              <w:rPr>
                <w:rFonts w:ascii="Arial" w:eastAsia="Arial" w:hAnsi="Arial" w:cs="Arial"/>
                <w:sz w:val="12"/>
                <w:szCs w:val="12"/>
              </w:rPr>
            </w:pPr>
          </w:p>
          <w:p w:rsidR="007F60E1" w:rsidP="00322FF6" w14:paraId="321C9C22" w14:textId="77777777">
            <w:pPr>
              <w:pStyle w:val="TableParagraph"/>
              <w:spacing w:before="1"/>
              <w:rPr>
                <w:rFonts w:ascii="Arial" w:eastAsia="Arial" w:hAnsi="Arial" w:cs="Arial"/>
                <w:sz w:val="15"/>
                <w:szCs w:val="15"/>
              </w:rPr>
            </w:pPr>
            <w:r>
              <w:rPr>
                <w:noProof/>
              </w:rPr>
              <mc:AlternateContent>
                <mc:Choice Requires="wpg">
                  <w:drawing>
                    <wp:anchor distT="0" distB="0" distL="114300" distR="114300" simplePos="0" relativeHeight="251803648" behindDoc="1" locked="0" layoutInCell="1" allowOverlap="1">
                      <wp:simplePos x="0" y="0"/>
                      <wp:positionH relativeFrom="page">
                        <wp:posOffset>1241425</wp:posOffset>
                      </wp:positionH>
                      <wp:positionV relativeFrom="page">
                        <wp:posOffset>1044575</wp:posOffset>
                      </wp:positionV>
                      <wp:extent cx="1857375" cy="165100"/>
                      <wp:effectExtent l="0" t="0" r="28575" b="25400"/>
                      <wp:wrapNone/>
                      <wp:docPr id="211" name="Group 78"/>
                      <wp:cNvGraphicFramePr/>
                      <a:graphic xmlns:a="http://schemas.openxmlformats.org/drawingml/2006/main">
                        <a:graphicData uri="http://schemas.microsoft.com/office/word/2010/wordprocessingGroup">
                          <wpg:wgp xmlns:wpg="http://schemas.microsoft.com/office/word/2010/wordprocessingGroup">
                            <wpg:cNvGrpSpPr/>
                            <wpg:grpSpPr>
                              <a:xfrm>
                                <a:off x="0" y="0"/>
                                <a:ext cx="1857375" cy="165100"/>
                                <a:chOff x="2974" y="5234"/>
                                <a:chExt cx="2925" cy="260"/>
                              </a:xfrm>
                            </wpg:grpSpPr>
                            <wps:wsp xmlns:wps="http://schemas.microsoft.com/office/word/2010/wordprocessingShape">
                              <wps:cNvPr id="212" name="Freeform 94"/>
                              <wps:cNvSpPr/>
                              <wps:spPr bwMode="auto">
                                <a:xfrm>
                                  <a:off x="2974" y="5234"/>
                                  <a:ext cx="2925" cy="260"/>
                                </a:xfrm>
                                <a:custGeom>
                                  <a:avLst/>
                                  <a:gdLst>
                                    <a:gd name="T0" fmla="+- 0 2974 2974"/>
                                    <a:gd name="T1" fmla="*/ T0 w 2925"/>
                                    <a:gd name="T2" fmla="+- 0 5494 5234"/>
                                    <a:gd name="T3" fmla="*/ 5494 h 260"/>
                                    <a:gd name="T4" fmla="+- 0 5899 2974"/>
                                    <a:gd name="T5" fmla="*/ T4 w 2925"/>
                                    <a:gd name="T6" fmla="+- 0 5494 5234"/>
                                    <a:gd name="T7" fmla="*/ 5494 h 260"/>
                                    <a:gd name="T8" fmla="+- 0 5899 2974"/>
                                    <a:gd name="T9" fmla="*/ T8 w 2925"/>
                                    <a:gd name="T10" fmla="+- 0 5234 5234"/>
                                    <a:gd name="T11" fmla="*/ 5234 h 260"/>
                                    <a:gd name="T12" fmla="+- 0 2974 2974"/>
                                    <a:gd name="T13" fmla="*/ T12 w 2925"/>
                                    <a:gd name="T14" fmla="+- 0 5234 5234"/>
                                    <a:gd name="T15" fmla="*/ 5234 h 260"/>
                                    <a:gd name="T16" fmla="+- 0 2974 2974"/>
                                    <a:gd name="T17" fmla="*/ T16 w 2925"/>
                                    <a:gd name="T18" fmla="+- 0 5494 5234"/>
                                    <a:gd name="T19" fmla="*/ 5494 h 260"/>
                                  </a:gdLst>
                                  <a:cxnLst>
                                    <a:cxn ang="0">
                                      <a:pos x="T1" y="T3"/>
                                    </a:cxn>
                                    <a:cxn ang="0">
                                      <a:pos x="T5" y="T7"/>
                                    </a:cxn>
                                    <a:cxn ang="0">
                                      <a:pos x="T9" y="T11"/>
                                    </a:cxn>
                                    <a:cxn ang="0">
                                      <a:pos x="T13" y="T15"/>
                                    </a:cxn>
                                    <a:cxn ang="0">
                                      <a:pos x="T17" y="T19"/>
                                    </a:cxn>
                                  </a:cxnLst>
                                  <a:rect l="0" t="0" r="r" b="b"/>
                                  <a:pathLst>
                                    <a:path fill="norm" h="260" w="2925" stroke="1">
                                      <a:moveTo>
                                        <a:pt x="0" y="260"/>
                                      </a:moveTo>
                                      <a:lnTo>
                                        <a:pt x="2925" y="260"/>
                                      </a:lnTo>
                                      <a:lnTo>
                                        <a:pt x="2925"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8" o:spid="_x0000_s1115" style="width:146.25pt;height:13pt;margin-top:82.25pt;margin-left:97.75pt;mso-position-horizontal-relative:page;mso-position-vertical-relative:page;position:absolute;z-index:-251511808" coordorigin="2974,5234" coordsize="2925,260">
                      <v:shape id="Freeform 94" o:spid="_x0000_s1116" style="width:2925;height:260;left:2974;mso-wrap-style:square;position:absolute;top:5234;visibility:visible;v-text-anchor:top" coordsize="2925,260" path="m,260l2925,260l2925,,,,,260xe" filled="f" strokeweight="0.5pt">
                        <v:path arrowok="t" o:connecttype="custom" o:connectlocs="0,5494;2925,5494;2925,5234;0,5234;0,5494" o:connectangles="0,0,0,0,0"/>
                      </v:shape>
                    </v:group>
                  </w:pict>
                </mc:Fallback>
              </mc:AlternateContent>
            </w:r>
          </w:p>
          <w:p w:rsidR="007F60E1" w:rsidP="00322FF6" w14:paraId="0E9E9281" w14:textId="77777777">
            <w:pPr>
              <w:pStyle w:val="TableParagraph"/>
              <w:ind w:left="131"/>
              <w:rPr>
                <w:rFonts w:ascii="Arial" w:eastAsia="Arial" w:hAnsi="Arial" w:cs="Arial"/>
                <w:sz w:val="12"/>
                <w:szCs w:val="12"/>
              </w:rPr>
            </w:pPr>
            <w:r>
              <w:rPr>
                <w:rFonts w:ascii="Arial"/>
                <w:sz w:val="12"/>
              </w:rPr>
              <w:t>Congressional District, if</w:t>
            </w:r>
            <w:r>
              <w:rPr>
                <w:rFonts w:ascii="Arial"/>
                <w:spacing w:val="-1"/>
                <w:sz w:val="12"/>
              </w:rPr>
              <w:t xml:space="preserve"> </w:t>
            </w:r>
            <w:r>
              <w:rPr>
                <w:rFonts w:ascii="Arial"/>
                <w:sz w:val="12"/>
              </w:rPr>
              <w:t>known:</w:t>
            </w:r>
          </w:p>
        </w:tc>
        <w:tc>
          <w:tcPr>
            <w:tcW w:w="2059" w:type="dxa"/>
            <w:gridSpan w:val="2"/>
            <w:tcBorders>
              <w:top w:val="single" w:sz="4" w:space="0" w:color="000000"/>
              <w:left w:val="nil"/>
              <w:bottom w:val="single" w:sz="4" w:space="0" w:color="000000"/>
              <w:right w:val="nil"/>
            </w:tcBorders>
          </w:tcPr>
          <w:p w:rsidR="007F60E1" w:rsidP="00322FF6" w14:paraId="746723A5" w14:textId="77777777">
            <w:pPr>
              <w:pStyle w:val="TableParagraph"/>
              <w:rPr>
                <w:rFonts w:ascii="Arial" w:eastAsia="Arial" w:hAnsi="Arial" w:cs="Arial"/>
                <w:sz w:val="12"/>
                <w:szCs w:val="12"/>
              </w:rPr>
            </w:pPr>
          </w:p>
          <w:p w:rsidR="007F60E1" w:rsidP="00322FF6" w14:paraId="33CF6767" w14:textId="77777777">
            <w:pPr>
              <w:pStyle w:val="TableParagraph"/>
              <w:rPr>
                <w:rFonts w:ascii="Arial" w:eastAsia="Arial" w:hAnsi="Arial" w:cs="Arial"/>
                <w:sz w:val="12"/>
                <w:szCs w:val="12"/>
              </w:rPr>
            </w:pPr>
          </w:p>
          <w:p w:rsidR="007F60E1" w:rsidP="00322FF6" w14:paraId="36BEBB00" w14:textId="77777777">
            <w:pPr>
              <w:pStyle w:val="TableParagraph"/>
              <w:rPr>
                <w:rFonts w:ascii="Arial" w:eastAsia="Arial" w:hAnsi="Arial" w:cs="Arial"/>
                <w:sz w:val="12"/>
                <w:szCs w:val="12"/>
              </w:rPr>
            </w:pPr>
          </w:p>
          <w:p w:rsidR="007F60E1" w:rsidP="00322FF6" w14:paraId="4E18CE02" w14:textId="77777777">
            <w:pPr>
              <w:pStyle w:val="TableParagraph"/>
              <w:rPr>
                <w:rFonts w:ascii="Arial" w:eastAsia="Arial" w:hAnsi="Arial" w:cs="Arial"/>
                <w:sz w:val="12"/>
                <w:szCs w:val="12"/>
              </w:rPr>
            </w:pPr>
          </w:p>
          <w:p w:rsidR="007F60E1" w:rsidP="00322FF6" w14:paraId="28A408DB" w14:textId="77777777">
            <w:pPr>
              <w:pStyle w:val="TableParagraph"/>
              <w:rPr>
                <w:rFonts w:ascii="Arial" w:eastAsia="Arial" w:hAnsi="Arial" w:cs="Arial"/>
                <w:sz w:val="12"/>
                <w:szCs w:val="12"/>
              </w:rPr>
            </w:pPr>
          </w:p>
          <w:p w:rsidR="007F60E1" w:rsidP="00322FF6" w14:paraId="37F48324" w14:textId="77777777">
            <w:pPr>
              <w:pStyle w:val="TableParagraph"/>
              <w:rPr>
                <w:rFonts w:ascii="Arial" w:eastAsia="Arial" w:hAnsi="Arial" w:cs="Arial"/>
                <w:sz w:val="12"/>
                <w:szCs w:val="12"/>
              </w:rPr>
            </w:pPr>
          </w:p>
          <w:p w:rsidR="007F60E1" w:rsidP="00322FF6" w14:paraId="3A57BDCA" w14:textId="77777777">
            <w:pPr>
              <w:pStyle w:val="TableParagraph"/>
              <w:spacing w:before="102"/>
              <w:ind w:left="315"/>
              <w:rPr>
                <w:rFonts w:ascii="Arial" w:eastAsia="Arial" w:hAnsi="Arial" w:cs="Arial"/>
                <w:sz w:val="12"/>
                <w:szCs w:val="12"/>
              </w:rPr>
            </w:pPr>
            <w:r>
              <w:rPr>
                <w:noProof/>
              </w:rPr>
              <mc:AlternateContent>
                <mc:Choice Requires="wpg">
                  <w:drawing>
                    <wp:anchor distT="0" distB="0" distL="114300" distR="114300" simplePos="0" relativeHeight="251795456" behindDoc="1" locked="0" layoutInCell="1" allowOverlap="1">
                      <wp:simplePos x="0" y="0"/>
                      <wp:positionH relativeFrom="page">
                        <wp:posOffset>548005</wp:posOffset>
                      </wp:positionH>
                      <wp:positionV relativeFrom="page">
                        <wp:posOffset>543560</wp:posOffset>
                      </wp:positionV>
                      <wp:extent cx="2590800" cy="165100"/>
                      <wp:effectExtent l="0" t="0" r="19050" b="25400"/>
                      <wp:wrapNone/>
                      <wp:docPr id="213" name="Group 86"/>
                      <wp:cNvGraphicFramePr/>
                      <a:graphic xmlns:a="http://schemas.openxmlformats.org/drawingml/2006/main">
                        <a:graphicData uri="http://schemas.microsoft.com/office/word/2010/wordprocessingGroup">
                          <wpg:wgp xmlns:wpg="http://schemas.microsoft.com/office/word/2010/wordprocessingGroup">
                            <wpg:cNvGrpSpPr/>
                            <wpg:grpSpPr>
                              <a:xfrm>
                                <a:off x="0" y="0"/>
                                <a:ext cx="2590800" cy="165100"/>
                                <a:chOff x="6573" y="4550"/>
                                <a:chExt cx="4080" cy="260"/>
                              </a:xfrm>
                            </wpg:grpSpPr>
                            <wps:wsp xmlns:wps="http://schemas.microsoft.com/office/word/2010/wordprocessingShape">
                              <wps:cNvPr id="214" name="Freeform 86"/>
                              <wps:cNvSpPr/>
                              <wps:spPr bwMode="auto">
                                <a:xfrm>
                                  <a:off x="6573" y="4550"/>
                                  <a:ext cx="4080" cy="260"/>
                                </a:xfrm>
                                <a:custGeom>
                                  <a:avLst/>
                                  <a:gdLst>
                                    <a:gd name="T0" fmla="+- 0 6573 6573"/>
                                    <a:gd name="T1" fmla="*/ T0 w 4080"/>
                                    <a:gd name="T2" fmla="+- 0 4809 4550"/>
                                    <a:gd name="T3" fmla="*/ 4809 h 260"/>
                                    <a:gd name="T4" fmla="+- 0 10653 6573"/>
                                    <a:gd name="T5" fmla="*/ T4 w 4080"/>
                                    <a:gd name="T6" fmla="+- 0 4809 4550"/>
                                    <a:gd name="T7" fmla="*/ 4809 h 260"/>
                                    <a:gd name="T8" fmla="+- 0 10653 6573"/>
                                    <a:gd name="T9" fmla="*/ T8 w 4080"/>
                                    <a:gd name="T10" fmla="+- 0 4550 4550"/>
                                    <a:gd name="T11" fmla="*/ 4550 h 260"/>
                                    <a:gd name="T12" fmla="+- 0 6573 6573"/>
                                    <a:gd name="T13" fmla="*/ T12 w 4080"/>
                                    <a:gd name="T14" fmla="+- 0 4550 4550"/>
                                    <a:gd name="T15" fmla="*/ 4550 h 260"/>
                                    <a:gd name="T16" fmla="+- 0 6573 6573"/>
                                    <a:gd name="T17" fmla="*/ T16 w 4080"/>
                                    <a:gd name="T18" fmla="+- 0 4809 4550"/>
                                    <a:gd name="T19" fmla="*/ 4809 h 260"/>
                                  </a:gdLst>
                                  <a:cxnLst>
                                    <a:cxn ang="0">
                                      <a:pos x="T1" y="T3"/>
                                    </a:cxn>
                                    <a:cxn ang="0">
                                      <a:pos x="T5" y="T7"/>
                                    </a:cxn>
                                    <a:cxn ang="0">
                                      <a:pos x="T9" y="T11"/>
                                    </a:cxn>
                                    <a:cxn ang="0">
                                      <a:pos x="T13" y="T15"/>
                                    </a:cxn>
                                    <a:cxn ang="0">
                                      <a:pos x="T17" y="T19"/>
                                    </a:cxn>
                                  </a:cxnLst>
                                  <a:rect l="0" t="0" r="r" b="b"/>
                                  <a:pathLst>
                                    <a:path fill="norm" h="260" w="4080" stroke="1">
                                      <a:moveTo>
                                        <a:pt x="0" y="259"/>
                                      </a:moveTo>
                                      <a:lnTo>
                                        <a:pt x="4080" y="259"/>
                                      </a:lnTo>
                                      <a:lnTo>
                                        <a:pt x="4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6" o:spid="_x0000_s1117" style="width:204pt;height:13pt;margin-top:42.8pt;margin-left:43.15pt;mso-position-horizontal-relative:page;mso-position-vertical-relative:page;position:absolute;z-index:-251520000" coordorigin="6573,4550" coordsize="4080,260">
                      <v:shape id="Freeform 86" o:spid="_x0000_s1118" style="width:4080;height:260;left:6573;mso-wrap-style:square;position:absolute;top:4550;visibility:visible;v-text-anchor:top" coordsize="4080,260" path="m,259l4080,259l4080,,,,,259xe" filled="f" strokeweight="0.5pt">
                        <v:path arrowok="t" o:connecttype="custom" o:connectlocs="0,4809;4080,4809;4080,4550;0,4550;0,4809" o:connectangles="0,0,0,0,0"/>
                      </v:shape>
                    </v:group>
                  </w:pict>
                </mc:Fallback>
              </mc:AlternateContent>
            </w:r>
            <w:r>
              <w:rPr>
                <w:rFonts w:ascii="Arial"/>
                <w:i/>
                <w:sz w:val="12"/>
              </w:rPr>
              <w:t>Street</w:t>
            </w:r>
            <w:r>
              <w:rPr>
                <w:rFonts w:ascii="Arial"/>
                <w:i/>
                <w:spacing w:val="33"/>
                <w:sz w:val="12"/>
              </w:rPr>
              <w:t xml:space="preserve"> </w:t>
            </w:r>
            <w:r>
              <w:rPr>
                <w:rFonts w:ascii="Arial"/>
                <w:i/>
                <w:sz w:val="12"/>
              </w:rPr>
              <w:t>2</w:t>
            </w:r>
          </w:p>
        </w:tc>
        <w:tc>
          <w:tcPr>
            <w:tcW w:w="877" w:type="dxa"/>
            <w:tcBorders>
              <w:top w:val="single" w:sz="4" w:space="0" w:color="000000"/>
              <w:left w:val="nil"/>
              <w:bottom w:val="single" w:sz="4" w:space="0" w:color="000000"/>
              <w:right w:val="nil"/>
            </w:tcBorders>
          </w:tcPr>
          <w:p w:rsidR="007F60E1" w:rsidP="00322FF6" w14:paraId="5318D3AF" w14:textId="77777777"/>
        </w:tc>
        <w:tc>
          <w:tcPr>
            <w:tcW w:w="2499" w:type="dxa"/>
            <w:tcBorders>
              <w:top w:val="single" w:sz="4" w:space="0" w:color="000000"/>
              <w:left w:val="nil"/>
              <w:bottom w:val="single" w:sz="4" w:space="0" w:color="000000"/>
              <w:right w:val="single" w:sz="4" w:space="0" w:color="000000"/>
            </w:tcBorders>
          </w:tcPr>
          <w:p w:rsidR="007F60E1" w:rsidP="00322FF6" w14:paraId="7A7DD097" w14:textId="77777777">
            <w:pPr>
              <w:pStyle w:val="TableParagraph"/>
              <w:rPr>
                <w:rFonts w:ascii="Arial" w:eastAsia="Arial" w:hAnsi="Arial" w:cs="Arial"/>
                <w:sz w:val="12"/>
                <w:szCs w:val="12"/>
              </w:rPr>
            </w:pPr>
          </w:p>
          <w:p w:rsidR="007F60E1" w:rsidP="00322FF6" w14:paraId="47B81FE6" w14:textId="77777777">
            <w:pPr>
              <w:pStyle w:val="TableParagraph"/>
              <w:rPr>
                <w:rFonts w:ascii="Arial" w:eastAsia="Arial" w:hAnsi="Arial" w:cs="Arial"/>
                <w:sz w:val="12"/>
                <w:szCs w:val="12"/>
              </w:rPr>
            </w:pPr>
          </w:p>
          <w:p w:rsidR="007F60E1" w:rsidP="00322FF6" w14:paraId="7DAC9BE2" w14:textId="77777777">
            <w:pPr>
              <w:pStyle w:val="TableParagraph"/>
              <w:rPr>
                <w:rFonts w:ascii="Arial" w:eastAsia="Arial" w:hAnsi="Arial" w:cs="Arial"/>
                <w:sz w:val="12"/>
                <w:szCs w:val="12"/>
              </w:rPr>
            </w:pPr>
          </w:p>
          <w:p w:rsidR="007F60E1" w:rsidP="00322FF6" w14:paraId="61E52B6E" w14:textId="77777777">
            <w:pPr>
              <w:pStyle w:val="TableParagraph"/>
              <w:rPr>
                <w:rFonts w:ascii="Arial" w:eastAsia="Arial" w:hAnsi="Arial" w:cs="Arial"/>
                <w:sz w:val="12"/>
                <w:szCs w:val="12"/>
              </w:rPr>
            </w:pPr>
          </w:p>
          <w:p w:rsidR="007F60E1" w:rsidP="00322FF6" w14:paraId="2FBFFE64" w14:textId="77777777">
            <w:pPr>
              <w:pStyle w:val="TableParagraph"/>
              <w:rPr>
                <w:rFonts w:ascii="Arial" w:eastAsia="Arial" w:hAnsi="Arial" w:cs="Arial"/>
                <w:sz w:val="12"/>
                <w:szCs w:val="12"/>
              </w:rPr>
            </w:pPr>
          </w:p>
          <w:p w:rsidR="007F60E1" w:rsidP="00322FF6" w14:paraId="738F1D97" w14:textId="77777777">
            <w:pPr>
              <w:pStyle w:val="TableParagraph"/>
              <w:rPr>
                <w:rFonts w:ascii="Arial" w:eastAsia="Arial" w:hAnsi="Arial" w:cs="Arial"/>
                <w:sz w:val="12"/>
                <w:szCs w:val="12"/>
              </w:rPr>
            </w:pPr>
          </w:p>
          <w:p w:rsidR="007F60E1" w:rsidP="00322FF6" w14:paraId="546F0CD6" w14:textId="77777777">
            <w:pPr>
              <w:pStyle w:val="TableParagraph"/>
              <w:rPr>
                <w:rFonts w:ascii="Arial" w:eastAsia="Arial" w:hAnsi="Arial" w:cs="Arial"/>
                <w:sz w:val="12"/>
                <w:szCs w:val="12"/>
              </w:rPr>
            </w:pPr>
          </w:p>
          <w:p w:rsidR="007F60E1" w:rsidP="00322FF6" w14:paraId="434C45A2" w14:textId="77777777">
            <w:pPr>
              <w:pStyle w:val="TableParagraph"/>
              <w:rPr>
                <w:rFonts w:ascii="Arial" w:eastAsia="Arial" w:hAnsi="Arial" w:cs="Arial"/>
                <w:sz w:val="12"/>
                <w:szCs w:val="12"/>
              </w:rPr>
            </w:pPr>
          </w:p>
          <w:p w:rsidR="007F60E1" w:rsidP="00322FF6" w14:paraId="60183429" w14:textId="77777777">
            <w:pPr>
              <w:pStyle w:val="TableParagraph"/>
              <w:spacing w:before="9"/>
              <w:rPr>
                <w:rFonts w:ascii="Arial" w:eastAsia="Arial" w:hAnsi="Arial" w:cs="Arial"/>
                <w:sz w:val="14"/>
                <w:szCs w:val="14"/>
              </w:rPr>
            </w:pPr>
            <w:r>
              <w:rPr>
                <w:noProof/>
              </w:rPr>
              <mc:AlternateContent>
                <mc:Choice Requires="wpg">
                  <w:drawing>
                    <wp:anchor distT="0" distB="0" distL="114300" distR="114300" simplePos="0" relativeHeight="251801600" behindDoc="1" locked="0" layoutInCell="1" allowOverlap="1">
                      <wp:simplePos x="0" y="0"/>
                      <wp:positionH relativeFrom="page">
                        <wp:posOffset>488950</wp:posOffset>
                      </wp:positionH>
                      <wp:positionV relativeFrom="page">
                        <wp:posOffset>770890</wp:posOffset>
                      </wp:positionV>
                      <wp:extent cx="518160" cy="165100"/>
                      <wp:effectExtent l="0" t="0" r="15240" b="25400"/>
                      <wp:wrapNone/>
                      <wp:docPr id="13632" name="Group 80"/>
                      <wp:cNvGraphicFramePr/>
                      <a:graphic xmlns:a="http://schemas.openxmlformats.org/drawingml/2006/main">
                        <a:graphicData uri="http://schemas.microsoft.com/office/word/2010/wordprocessingGroup">
                          <wpg:wgp xmlns:wpg="http://schemas.microsoft.com/office/word/2010/wordprocessingGroup">
                            <wpg:cNvGrpSpPr/>
                            <wpg:grpSpPr>
                              <a:xfrm>
                                <a:off x="0" y="0"/>
                                <a:ext cx="518160" cy="165100"/>
                                <a:chOff x="9401" y="4893"/>
                                <a:chExt cx="816" cy="260"/>
                              </a:xfrm>
                            </wpg:grpSpPr>
                            <wps:wsp xmlns:wps="http://schemas.microsoft.com/office/word/2010/wordprocessingShape">
                              <wps:cNvPr id="13633" name="Freeform 92"/>
                              <wps:cNvSpPr/>
                              <wps:spPr bwMode="auto">
                                <a:xfrm>
                                  <a:off x="9401" y="4893"/>
                                  <a:ext cx="816" cy="260"/>
                                </a:xfrm>
                                <a:custGeom>
                                  <a:avLst/>
                                  <a:gdLst>
                                    <a:gd name="T0" fmla="+- 0 9401 9401"/>
                                    <a:gd name="T1" fmla="*/ T0 w 816"/>
                                    <a:gd name="T2" fmla="+- 0 5152 4893"/>
                                    <a:gd name="T3" fmla="*/ 5152 h 260"/>
                                    <a:gd name="T4" fmla="+- 0 10217 9401"/>
                                    <a:gd name="T5" fmla="*/ T4 w 816"/>
                                    <a:gd name="T6" fmla="+- 0 5152 4893"/>
                                    <a:gd name="T7" fmla="*/ 5152 h 260"/>
                                    <a:gd name="T8" fmla="+- 0 10217 9401"/>
                                    <a:gd name="T9" fmla="*/ T8 w 816"/>
                                    <a:gd name="T10" fmla="+- 0 4893 4893"/>
                                    <a:gd name="T11" fmla="*/ 4893 h 260"/>
                                    <a:gd name="T12" fmla="+- 0 9401 9401"/>
                                    <a:gd name="T13" fmla="*/ T12 w 816"/>
                                    <a:gd name="T14" fmla="+- 0 4893 4893"/>
                                    <a:gd name="T15" fmla="*/ 4893 h 260"/>
                                    <a:gd name="T16" fmla="+- 0 9401 9401"/>
                                    <a:gd name="T17" fmla="*/ T16 w 816"/>
                                    <a:gd name="T18" fmla="+- 0 5152 4893"/>
                                    <a:gd name="T19" fmla="*/ 5152 h 260"/>
                                  </a:gdLst>
                                  <a:cxnLst>
                                    <a:cxn ang="0">
                                      <a:pos x="T1" y="T3"/>
                                    </a:cxn>
                                    <a:cxn ang="0">
                                      <a:pos x="T5" y="T7"/>
                                    </a:cxn>
                                    <a:cxn ang="0">
                                      <a:pos x="T9" y="T11"/>
                                    </a:cxn>
                                    <a:cxn ang="0">
                                      <a:pos x="T13" y="T15"/>
                                    </a:cxn>
                                    <a:cxn ang="0">
                                      <a:pos x="T17" y="T19"/>
                                    </a:cxn>
                                  </a:cxnLst>
                                  <a:rect l="0" t="0" r="r" b="b"/>
                                  <a:pathLst>
                                    <a:path fill="norm" h="260" w="816" stroke="1">
                                      <a:moveTo>
                                        <a:pt x="0" y="259"/>
                                      </a:moveTo>
                                      <a:lnTo>
                                        <a:pt x="816" y="259"/>
                                      </a:lnTo>
                                      <a:lnTo>
                                        <a:pt x="816"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0" o:spid="_x0000_s1119" style="width:40.8pt;height:13pt;margin-top:60.7pt;margin-left:38.5pt;mso-position-horizontal-relative:page;mso-position-vertical-relative:page;position:absolute;z-index:-251513856" coordorigin="9401,4893" coordsize="816,260">
                      <v:shape id="Freeform 92" o:spid="_x0000_s1120" style="width:816;height:260;left:9401;mso-wrap-style:square;position:absolute;top:4893;visibility:visible;v-text-anchor:top" coordsize="816,260" path="m,259l816,259l816,,,,,259xe" filled="f" strokeweight="0.5pt">
                        <v:path arrowok="t" o:connecttype="custom" o:connectlocs="0,5152;816,5152;816,4893;0,4893;0,5152" o:connectangles="0,0,0,0,0"/>
                      </v:shape>
                    </v:group>
                  </w:pict>
                </mc:Fallback>
              </mc:AlternateContent>
            </w:r>
          </w:p>
          <w:p w:rsidR="007F60E1" w:rsidP="00322FF6" w14:paraId="1B9600B5" w14:textId="77777777">
            <w:pPr>
              <w:pStyle w:val="TableParagraph"/>
              <w:ind w:left="489"/>
              <w:rPr>
                <w:rFonts w:ascii="Arial" w:eastAsia="Arial" w:hAnsi="Arial" w:cs="Arial"/>
                <w:sz w:val="12"/>
                <w:szCs w:val="12"/>
              </w:rPr>
            </w:pPr>
            <w:r>
              <w:rPr>
                <w:rFonts w:ascii="Arial"/>
                <w:i/>
                <w:sz w:val="12"/>
              </w:rPr>
              <w:t>Zip</w:t>
            </w:r>
          </w:p>
        </w:tc>
      </w:tr>
      <w:tr w14:paraId="57E83ADE" w14:textId="77777777" w:rsidTr="00322FF6">
        <w:tblPrEx>
          <w:tblW w:w="0" w:type="auto"/>
          <w:tblInd w:w="114" w:type="dxa"/>
          <w:tblLayout w:type="fixed"/>
          <w:tblCellMar>
            <w:left w:w="0" w:type="dxa"/>
            <w:right w:w="0" w:type="dxa"/>
          </w:tblCellMar>
          <w:tblLook w:val="01E0"/>
        </w:tblPrEx>
        <w:trPr>
          <w:trHeight w:hRule="exact" w:val="1691"/>
        </w:trPr>
        <w:tc>
          <w:tcPr>
            <w:tcW w:w="7587" w:type="dxa"/>
            <w:gridSpan w:val="5"/>
            <w:tcBorders>
              <w:top w:val="single" w:sz="4" w:space="0" w:color="000000"/>
              <w:left w:val="single" w:sz="4" w:space="0" w:color="000000"/>
              <w:bottom w:val="single" w:sz="4" w:space="0" w:color="000000"/>
              <w:right w:val="nil"/>
            </w:tcBorders>
          </w:tcPr>
          <w:p w:rsidR="007F60E1" w:rsidP="00322FF6" w14:paraId="4B31D2C0" w14:textId="77777777">
            <w:pPr>
              <w:pStyle w:val="TableParagraph"/>
              <w:spacing w:before="30"/>
              <w:ind w:left="123"/>
              <w:rPr>
                <w:rFonts w:ascii="Arial" w:eastAsia="Arial" w:hAnsi="Arial" w:cs="Arial"/>
                <w:sz w:val="18"/>
                <w:szCs w:val="18"/>
              </w:rPr>
            </w:pPr>
            <w:r>
              <w:rPr>
                <w:rFonts w:ascii="Arial"/>
                <w:b/>
                <w:sz w:val="18"/>
              </w:rPr>
              <w:t xml:space="preserve">5. If Reporting Entity in No.4 is </w:t>
            </w:r>
            <w:r>
              <w:rPr>
                <w:rFonts w:ascii="Arial"/>
                <w:b/>
                <w:sz w:val="18"/>
              </w:rPr>
              <w:t>Subawardee</w:t>
            </w:r>
            <w:r>
              <w:rPr>
                <w:rFonts w:ascii="Arial"/>
                <w:b/>
                <w:sz w:val="18"/>
              </w:rPr>
              <w:t xml:space="preserve">, </w:t>
            </w:r>
            <w:r>
              <w:rPr>
                <w:rFonts w:ascii="Arial"/>
                <w:b/>
                <w:sz w:val="18"/>
              </w:rPr>
              <w:t>Enter  Name</w:t>
            </w:r>
            <w:r>
              <w:rPr>
                <w:rFonts w:ascii="Arial"/>
                <w:b/>
                <w:sz w:val="18"/>
              </w:rPr>
              <w:t xml:space="preserve"> and Address of</w:t>
            </w:r>
            <w:r>
              <w:rPr>
                <w:rFonts w:ascii="Arial"/>
                <w:b/>
                <w:spacing w:val="-1"/>
                <w:sz w:val="18"/>
              </w:rPr>
              <w:t xml:space="preserve"> </w:t>
            </w:r>
            <w:r>
              <w:rPr>
                <w:rFonts w:ascii="Arial"/>
                <w:b/>
                <w:sz w:val="18"/>
              </w:rPr>
              <w:t>Prime:</w:t>
            </w:r>
          </w:p>
          <w:p w:rsidR="007F60E1" w:rsidP="00322FF6" w14:paraId="516EDA61" w14:textId="77777777">
            <w:pPr>
              <w:pStyle w:val="TableParagraph"/>
              <w:numPr>
                <w:ilvl w:val="0"/>
                <w:numId w:val="39"/>
              </w:numPr>
              <w:tabs>
                <w:tab w:val="left" w:pos="218"/>
              </w:tabs>
              <w:autoSpaceDE/>
              <w:autoSpaceDN/>
              <w:spacing w:before="95"/>
              <w:ind w:hanging="80"/>
              <w:rPr>
                <w:rFonts w:ascii="Arial" w:eastAsia="Arial" w:hAnsi="Arial" w:cs="Arial"/>
                <w:sz w:val="12"/>
                <w:szCs w:val="12"/>
              </w:rPr>
            </w:pPr>
            <w:r>
              <w:rPr>
                <w:noProof/>
              </w:rPr>
              <mc:AlternateContent>
                <mc:Choice Requires="wpg">
                  <w:drawing>
                    <wp:anchor distT="0" distB="0" distL="114300" distR="114300" simplePos="0" relativeHeight="251805696" behindDoc="1" locked="0" layoutInCell="1" allowOverlap="1">
                      <wp:simplePos x="0" y="0"/>
                      <wp:positionH relativeFrom="page">
                        <wp:posOffset>436245</wp:posOffset>
                      </wp:positionH>
                      <wp:positionV relativeFrom="page">
                        <wp:posOffset>179705</wp:posOffset>
                      </wp:positionV>
                      <wp:extent cx="2787650" cy="383540"/>
                      <wp:effectExtent l="0" t="0" r="12700" b="16510"/>
                      <wp:wrapNone/>
                      <wp:docPr id="13634" name="Group 73"/>
                      <wp:cNvGraphicFramePr/>
                      <a:graphic xmlns:a="http://schemas.openxmlformats.org/drawingml/2006/main">
                        <a:graphicData uri="http://schemas.microsoft.com/office/word/2010/wordprocessingGroup">
                          <wpg:wgp xmlns:wpg="http://schemas.microsoft.com/office/word/2010/wordprocessingGroup">
                            <wpg:cNvGrpSpPr/>
                            <wpg:grpSpPr>
                              <a:xfrm>
                                <a:off x="0" y="0"/>
                                <a:ext cx="2787650" cy="383540"/>
                                <a:chOff x="1781" y="5931"/>
                                <a:chExt cx="4390" cy="604"/>
                              </a:xfrm>
                            </wpg:grpSpPr>
                            <wpg:grpSp>
                              <wpg:cNvPr id="13635" name="Group 96"/>
                              <wpg:cNvGrpSpPr/>
                              <wpg:grpSpPr>
                                <a:xfrm>
                                  <a:off x="1786" y="5936"/>
                                  <a:ext cx="4380" cy="260"/>
                                  <a:chOff x="1786" y="5936"/>
                                  <a:chExt cx="4380" cy="260"/>
                                </a:xfrm>
                              </wpg:grpSpPr>
                              <wps:wsp xmlns:wps="http://schemas.microsoft.com/office/word/2010/wordprocessingShape">
                                <wps:cNvPr id="13636" name="Freeform 97"/>
                                <wps:cNvSpPr/>
                                <wps:spPr bwMode="auto">
                                  <a:xfrm>
                                    <a:off x="1786" y="5936"/>
                                    <a:ext cx="4380" cy="260"/>
                                  </a:xfrm>
                                  <a:custGeom>
                                    <a:avLst/>
                                    <a:gdLst>
                                      <a:gd name="T0" fmla="+- 0 1786 1786"/>
                                      <a:gd name="T1" fmla="*/ T0 w 4380"/>
                                      <a:gd name="T2" fmla="+- 0 6196 5936"/>
                                      <a:gd name="T3" fmla="*/ 6196 h 260"/>
                                      <a:gd name="T4" fmla="+- 0 6166 1786"/>
                                      <a:gd name="T5" fmla="*/ T4 w 4380"/>
                                      <a:gd name="T6" fmla="+- 0 6196 5936"/>
                                      <a:gd name="T7" fmla="*/ 6196 h 260"/>
                                      <a:gd name="T8" fmla="+- 0 6166 1786"/>
                                      <a:gd name="T9" fmla="*/ T8 w 4380"/>
                                      <a:gd name="T10" fmla="+- 0 5936 5936"/>
                                      <a:gd name="T11" fmla="*/ 5936 h 260"/>
                                      <a:gd name="T12" fmla="+- 0 1786 1786"/>
                                      <a:gd name="T13" fmla="*/ T12 w 4380"/>
                                      <a:gd name="T14" fmla="+- 0 5936 5936"/>
                                      <a:gd name="T15" fmla="*/ 5936 h 260"/>
                                      <a:gd name="T16" fmla="+- 0 1786 1786"/>
                                      <a:gd name="T17" fmla="*/ T16 w 4380"/>
                                      <a:gd name="T18" fmla="+- 0 6196 5936"/>
                                      <a:gd name="T19" fmla="*/ 6196 h 260"/>
                                    </a:gdLst>
                                    <a:cxnLst>
                                      <a:cxn ang="0">
                                        <a:pos x="T1" y="T3"/>
                                      </a:cxn>
                                      <a:cxn ang="0">
                                        <a:pos x="T5" y="T7"/>
                                      </a:cxn>
                                      <a:cxn ang="0">
                                        <a:pos x="T9" y="T11"/>
                                      </a:cxn>
                                      <a:cxn ang="0">
                                        <a:pos x="T13" y="T15"/>
                                      </a:cxn>
                                      <a:cxn ang="0">
                                        <a:pos x="T17" y="T19"/>
                                      </a:cxn>
                                    </a:cxnLst>
                                    <a:rect l="0" t="0" r="r" b="b"/>
                                    <a:pathLst>
                                      <a:path fill="norm" h="260" w="4380" stroke="1">
                                        <a:moveTo>
                                          <a:pt x="0" y="260"/>
                                        </a:moveTo>
                                        <a:lnTo>
                                          <a:pt x="4380" y="260"/>
                                        </a:lnTo>
                                        <a:lnTo>
                                          <a:pt x="4380"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37" name="Group 98"/>
                              <wpg:cNvGrpSpPr/>
                              <wpg:grpSpPr>
                                <a:xfrm>
                                  <a:off x="1797" y="6270"/>
                                  <a:ext cx="4080" cy="260"/>
                                  <a:chOff x="1797" y="6270"/>
                                  <a:chExt cx="4080" cy="260"/>
                                </a:xfrm>
                              </wpg:grpSpPr>
                              <wps:wsp xmlns:wps="http://schemas.microsoft.com/office/word/2010/wordprocessingShape">
                                <wps:cNvPr id="13638" name="Freeform 99"/>
                                <wps:cNvSpPr/>
                                <wps:spPr bwMode="auto">
                                  <a:xfrm>
                                    <a:off x="1797" y="6270"/>
                                    <a:ext cx="4080" cy="260"/>
                                  </a:xfrm>
                                  <a:custGeom>
                                    <a:avLst/>
                                    <a:gdLst>
                                      <a:gd name="T0" fmla="+- 0 1797 1797"/>
                                      <a:gd name="T1" fmla="*/ T0 w 4080"/>
                                      <a:gd name="T2" fmla="+- 0 6529 6270"/>
                                      <a:gd name="T3" fmla="*/ 6529 h 260"/>
                                      <a:gd name="T4" fmla="+- 0 5876 1797"/>
                                      <a:gd name="T5" fmla="*/ T4 w 4080"/>
                                      <a:gd name="T6" fmla="+- 0 6529 6270"/>
                                      <a:gd name="T7" fmla="*/ 6529 h 260"/>
                                      <a:gd name="T8" fmla="+- 0 5876 1797"/>
                                      <a:gd name="T9" fmla="*/ T8 w 4080"/>
                                      <a:gd name="T10" fmla="+- 0 6270 6270"/>
                                      <a:gd name="T11" fmla="*/ 6270 h 260"/>
                                      <a:gd name="T12" fmla="+- 0 1797 1797"/>
                                      <a:gd name="T13" fmla="*/ T12 w 4080"/>
                                      <a:gd name="T14" fmla="+- 0 6270 6270"/>
                                      <a:gd name="T15" fmla="*/ 6270 h 260"/>
                                      <a:gd name="T16" fmla="+- 0 1797 1797"/>
                                      <a:gd name="T17" fmla="*/ T16 w 4080"/>
                                      <a:gd name="T18" fmla="+- 0 6529 6270"/>
                                      <a:gd name="T19" fmla="*/ 6529 h 260"/>
                                    </a:gdLst>
                                    <a:cxnLst>
                                      <a:cxn ang="0">
                                        <a:pos x="T1" y="T3"/>
                                      </a:cxn>
                                      <a:cxn ang="0">
                                        <a:pos x="T5" y="T7"/>
                                      </a:cxn>
                                      <a:cxn ang="0">
                                        <a:pos x="T9" y="T11"/>
                                      </a:cxn>
                                      <a:cxn ang="0">
                                        <a:pos x="T13" y="T15"/>
                                      </a:cxn>
                                      <a:cxn ang="0">
                                        <a:pos x="T17" y="T19"/>
                                      </a:cxn>
                                    </a:cxnLst>
                                    <a:rect l="0" t="0" r="r" b="b"/>
                                    <a:pathLst>
                                      <a:path fill="norm" h="260" w="4080" stroke="1">
                                        <a:moveTo>
                                          <a:pt x="0" y="259"/>
                                        </a:moveTo>
                                        <a:lnTo>
                                          <a:pt x="4079" y="259"/>
                                        </a:lnTo>
                                        <a:lnTo>
                                          <a:pt x="40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73" o:spid="_x0000_s1121" style="width:219.5pt;height:30.2pt;margin-top:14.15pt;margin-left:34.35pt;mso-position-horizontal-relative:page;mso-position-vertical-relative:page;position:absolute;z-index:-251509760" coordorigin="1781,5931" coordsize="4390,604">
                      <v:group id="Group 96" o:spid="_x0000_s1122" style="width:4380;height:260;left:1786;position:absolute;top:5936" coordorigin="1786,5936" coordsize="4380,260">
                        <v:shape id="Freeform 97" o:spid="_x0000_s1123" style="width:4380;height:260;left:1786;mso-wrap-style:square;position:absolute;top:5936;visibility:visible;v-text-anchor:top" coordsize="4380,260" path="m,260l4380,260l4380,,,,,260xe" filled="f" strokeweight="0.5pt">
                          <v:path arrowok="t" o:connecttype="custom" o:connectlocs="0,6196;4380,6196;4380,5936;0,5936;0,6196" o:connectangles="0,0,0,0,0"/>
                        </v:shape>
                      </v:group>
                      <v:group id="Group 98" o:spid="_x0000_s1124" style="width:4080;height:260;left:1797;position:absolute;top:6270" coordorigin="1797,6270" coordsize="4080,260">
                        <v:shape id="Freeform 99" o:spid="_x0000_s1125" style="width:4080;height:260;left:1797;mso-wrap-style:square;position:absolute;top:6270;visibility:visible;v-text-anchor:top" coordsize="4080,260" path="m,259l4079,259l4079,,,,,259xe" filled="f" strokeweight="0.5pt">
                          <v:path arrowok="t" o:connecttype="custom" o:connectlocs="0,6529;4079,6529;4079,6270;0,6270;0,6529" o:connectangles="0,0,0,0,0"/>
                        </v:shape>
                      </v:group>
                    </v:group>
                  </w:pict>
                </mc:Fallback>
              </mc:AlternateContent>
            </w:r>
            <w:r>
              <w:rPr>
                <w:rFonts w:ascii="Arial"/>
                <w:i/>
                <w:sz w:val="12"/>
              </w:rPr>
              <w:t>Name</w:t>
            </w:r>
          </w:p>
          <w:p w:rsidR="007F60E1" w:rsidP="00322FF6" w14:paraId="24BC91C8" w14:textId="77777777">
            <w:pPr>
              <w:pStyle w:val="TableParagraph"/>
              <w:rPr>
                <w:rFonts w:ascii="Arial" w:eastAsia="Arial" w:hAnsi="Arial" w:cs="Arial"/>
                <w:sz w:val="12"/>
                <w:szCs w:val="12"/>
              </w:rPr>
            </w:pPr>
          </w:p>
          <w:p w:rsidR="007F60E1" w:rsidP="00322FF6" w14:paraId="713177A0" w14:textId="77777777">
            <w:pPr>
              <w:pStyle w:val="TableParagraph"/>
              <w:numPr>
                <w:ilvl w:val="0"/>
                <w:numId w:val="39"/>
              </w:numPr>
              <w:tabs>
                <w:tab w:val="left" w:pos="218"/>
                <w:tab w:val="left" w:pos="4946"/>
              </w:tabs>
              <w:autoSpaceDE/>
              <w:autoSpaceDN/>
              <w:spacing w:before="74"/>
              <w:ind w:hanging="80"/>
              <w:rPr>
                <w:rFonts w:ascii="Arial" w:eastAsia="Arial" w:hAnsi="Arial" w:cs="Arial"/>
                <w:sz w:val="12"/>
                <w:szCs w:val="12"/>
              </w:rPr>
            </w:pPr>
            <w:r>
              <w:rPr>
                <w:noProof/>
              </w:rPr>
              <mc:AlternateContent>
                <mc:Choice Requires="wpg">
                  <w:drawing>
                    <wp:anchor distT="0" distB="0" distL="114300" distR="114300" simplePos="0" relativeHeight="251807744" behindDoc="1" locked="0" layoutInCell="1" allowOverlap="1">
                      <wp:simplePos x="0" y="0"/>
                      <wp:positionH relativeFrom="page">
                        <wp:posOffset>3479800</wp:posOffset>
                      </wp:positionH>
                      <wp:positionV relativeFrom="page">
                        <wp:posOffset>391160</wp:posOffset>
                      </wp:positionV>
                      <wp:extent cx="2590800" cy="165100"/>
                      <wp:effectExtent l="0" t="0" r="19050" b="25400"/>
                      <wp:wrapNone/>
                      <wp:docPr id="13639" name="Group 71"/>
                      <wp:cNvGraphicFramePr/>
                      <a:graphic xmlns:a="http://schemas.openxmlformats.org/drawingml/2006/main">
                        <a:graphicData uri="http://schemas.microsoft.com/office/word/2010/wordprocessingGroup">
                          <wpg:wgp xmlns:wpg="http://schemas.microsoft.com/office/word/2010/wordprocessingGroup">
                            <wpg:cNvGrpSpPr/>
                            <wpg:grpSpPr>
                              <a:xfrm>
                                <a:off x="0" y="0"/>
                                <a:ext cx="2590800" cy="165100"/>
                                <a:chOff x="6559" y="6270"/>
                                <a:chExt cx="4080" cy="260"/>
                              </a:xfrm>
                            </wpg:grpSpPr>
                            <wps:wsp xmlns:wps="http://schemas.microsoft.com/office/word/2010/wordprocessingShape">
                              <wps:cNvPr id="13640" name="Freeform 101"/>
                              <wps:cNvSpPr/>
                              <wps:spPr bwMode="auto">
                                <a:xfrm>
                                  <a:off x="6559" y="6270"/>
                                  <a:ext cx="4080" cy="260"/>
                                </a:xfrm>
                                <a:custGeom>
                                  <a:avLst/>
                                  <a:gdLst>
                                    <a:gd name="T0" fmla="+- 0 6559 6559"/>
                                    <a:gd name="T1" fmla="*/ T0 w 4080"/>
                                    <a:gd name="T2" fmla="+- 0 6529 6270"/>
                                    <a:gd name="T3" fmla="*/ 6529 h 260"/>
                                    <a:gd name="T4" fmla="+- 0 10639 6559"/>
                                    <a:gd name="T5" fmla="*/ T4 w 4080"/>
                                    <a:gd name="T6" fmla="+- 0 6529 6270"/>
                                    <a:gd name="T7" fmla="*/ 6529 h 260"/>
                                    <a:gd name="T8" fmla="+- 0 10639 6559"/>
                                    <a:gd name="T9" fmla="*/ T8 w 4080"/>
                                    <a:gd name="T10" fmla="+- 0 6270 6270"/>
                                    <a:gd name="T11" fmla="*/ 6270 h 260"/>
                                    <a:gd name="T12" fmla="+- 0 6559 6559"/>
                                    <a:gd name="T13" fmla="*/ T12 w 4080"/>
                                    <a:gd name="T14" fmla="+- 0 6270 6270"/>
                                    <a:gd name="T15" fmla="*/ 6270 h 260"/>
                                    <a:gd name="T16" fmla="+- 0 6559 6559"/>
                                    <a:gd name="T17" fmla="*/ T16 w 4080"/>
                                    <a:gd name="T18" fmla="+- 0 6529 6270"/>
                                    <a:gd name="T19" fmla="*/ 6529 h 260"/>
                                  </a:gdLst>
                                  <a:cxnLst>
                                    <a:cxn ang="0">
                                      <a:pos x="T1" y="T3"/>
                                    </a:cxn>
                                    <a:cxn ang="0">
                                      <a:pos x="T5" y="T7"/>
                                    </a:cxn>
                                    <a:cxn ang="0">
                                      <a:pos x="T9" y="T11"/>
                                    </a:cxn>
                                    <a:cxn ang="0">
                                      <a:pos x="T13" y="T15"/>
                                    </a:cxn>
                                    <a:cxn ang="0">
                                      <a:pos x="T17" y="T19"/>
                                    </a:cxn>
                                  </a:cxnLst>
                                  <a:rect l="0" t="0" r="r" b="b"/>
                                  <a:pathLst>
                                    <a:path fill="norm" h="260" w="4080" stroke="1">
                                      <a:moveTo>
                                        <a:pt x="0" y="259"/>
                                      </a:moveTo>
                                      <a:lnTo>
                                        <a:pt x="4080" y="259"/>
                                      </a:lnTo>
                                      <a:lnTo>
                                        <a:pt x="4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1" o:spid="_x0000_s1126" style="width:204pt;height:13pt;margin-top:30.8pt;margin-left:274pt;mso-position-horizontal-relative:page;mso-position-vertical-relative:page;position:absolute;z-index:-251507712" coordorigin="6559,6270" coordsize="4080,260">
                      <v:shape id="Freeform 101" o:spid="_x0000_s1127" style="width:4080;height:260;left:6559;mso-wrap-style:square;position:absolute;top:6270;visibility:visible;v-text-anchor:top" coordsize="4080,260" path="m,259l4080,259l4080,,,,,259xe" filled="f" strokeweight="0.5pt">
                        <v:path arrowok="t" o:connecttype="custom" o:connectlocs="0,6529;4080,6529;4080,6270;0,6270;0,6529" o:connectangles="0,0,0,0,0"/>
                      </v:shape>
                    </v:group>
                  </w:pict>
                </mc:Fallback>
              </mc:AlternateContent>
            </w:r>
            <w:r>
              <w:rPr>
                <w:rFonts w:ascii="Arial"/>
                <w:i/>
                <w:sz w:val="12"/>
              </w:rPr>
              <w:t>Street 1</w:t>
            </w:r>
            <w:r>
              <w:rPr>
                <w:rFonts w:ascii="Arial"/>
                <w:i/>
                <w:sz w:val="12"/>
              </w:rPr>
              <w:tab/>
              <w:t>Street</w:t>
            </w:r>
            <w:r>
              <w:rPr>
                <w:rFonts w:ascii="Arial"/>
                <w:i/>
                <w:spacing w:val="33"/>
                <w:sz w:val="12"/>
              </w:rPr>
              <w:t xml:space="preserve"> </w:t>
            </w:r>
            <w:r>
              <w:rPr>
                <w:rFonts w:ascii="Arial"/>
                <w:i/>
                <w:sz w:val="12"/>
              </w:rPr>
              <w:t>2</w:t>
            </w:r>
          </w:p>
          <w:p w:rsidR="007F60E1" w:rsidP="00322FF6" w14:paraId="11C72A64" w14:textId="77777777">
            <w:pPr>
              <w:pStyle w:val="TableParagraph"/>
              <w:rPr>
                <w:rFonts w:ascii="Arial" w:eastAsia="Arial" w:hAnsi="Arial" w:cs="Arial"/>
                <w:sz w:val="12"/>
                <w:szCs w:val="12"/>
              </w:rPr>
            </w:pPr>
            <w:r>
              <w:rPr>
                <w:noProof/>
              </w:rPr>
              <mc:AlternateContent>
                <mc:Choice Requires="wpg">
                  <w:drawing>
                    <wp:anchor distT="0" distB="0" distL="114300" distR="114300" simplePos="0" relativeHeight="251811840" behindDoc="1" locked="0" layoutInCell="1" allowOverlap="1">
                      <wp:simplePos x="0" y="0"/>
                      <wp:positionH relativeFrom="page">
                        <wp:posOffset>448945</wp:posOffset>
                      </wp:positionH>
                      <wp:positionV relativeFrom="page">
                        <wp:posOffset>604520</wp:posOffset>
                      </wp:positionV>
                      <wp:extent cx="4600575" cy="412115"/>
                      <wp:effectExtent l="0" t="0" r="28575" b="26035"/>
                      <wp:wrapNone/>
                      <wp:docPr id="13641" name="Group 64"/>
                      <wp:cNvGraphicFramePr/>
                      <a:graphic xmlns:a="http://schemas.openxmlformats.org/drawingml/2006/main">
                        <a:graphicData uri="http://schemas.microsoft.com/office/word/2010/wordprocessingGroup">
                          <wpg:wgp xmlns:wpg="http://schemas.microsoft.com/office/word/2010/wordprocessingGroup">
                            <wpg:cNvGrpSpPr/>
                            <wpg:grpSpPr>
                              <a:xfrm>
                                <a:off x="0" y="0"/>
                                <a:ext cx="4600575" cy="412115"/>
                                <a:chOff x="1757" y="6585"/>
                                <a:chExt cx="7245" cy="649"/>
                              </a:xfrm>
                            </wpg:grpSpPr>
                            <wpg:grpSp>
                              <wpg:cNvPr id="13642" name="Group 103"/>
                              <wpg:cNvGrpSpPr/>
                              <wpg:grpSpPr>
                                <a:xfrm>
                                  <a:off x="1757" y="6585"/>
                                  <a:ext cx="2641" cy="260"/>
                                  <a:chOff x="1757" y="6585"/>
                                  <a:chExt cx="2641" cy="260"/>
                                </a:xfrm>
                              </wpg:grpSpPr>
                              <wps:wsp xmlns:wps="http://schemas.microsoft.com/office/word/2010/wordprocessingShape">
                                <wps:cNvPr id="13643" name="Freeform 104"/>
                                <wps:cNvSpPr/>
                                <wps:spPr bwMode="auto">
                                  <a:xfrm>
                                    <a:off x="1757" y="6585"/>
                                    <a:ext cx="2641" cy="260"/>
                                  </a:xfrm>
                                  <a:custGeom>
                                    <a:avLst/>
                                    <a:gdLst>
                                      <a:gd name="T0" fmla="+- 0 1802 1802"/>
                                      <a:gd name="T1" fmla="*/ T0 w 2641"/>
                                      <a:gd name="T2" fmla="+- 0 6874 6615"/>
                                      <a:gd name="T3" fmla="*/ 6874 h 260"/>
                                      <a:gd name="T4" fmla="+- 0 4442 1802"/>
                                      <a:gd name="T5" fmla="*/ T4 w 2641"/>
                                      <a:gd name="T6" fmla="+- 0 6874 6615"/>
                                      <a:gd name="T7" fmla="*/ 6874 h 260"/>
                                      <a:gd name="T8" fmla="+- 0 4442 1802"/>
                                      <a:gd name="T9" fmla="*/ T8 w 2641"/>
                                      <a:gd name="T10" fmla="+- 0 6615 6615"/>
                                      <a:gd name="T11" fmla="*/ 6615 h 260"/>
                                      <a:gd name="T12" fmla="+- 0 1802 1802"/>
                                      <a:gd name="T13" fmla="*/ T12 w 2641"/>
                                      <a:gd name="T14" fmla="+- 0 6615 6615"/>
                                      <a:gd name="T15" fmla="*/ 6615 h 260"/>
                                      <a:gd name="T16" fmla="+- 0 1802 1802"/>
                                      <a:gd name="T17" fmla="*/ T16 w 2641"/>
                                      <a:gd name="T18" fmla="+- 0 6874 6615"/>
                                      <a:gd name="T19" fmla="*/ 6874 h 260"/>
                                    </a:gdLst>
                                    <a:cxnLst>
                                      <a:cxn ang="0">
                                        <a:pos x="T1" y="T3"/>
                                      </a:cxn>
                                      <a:cxn ang="0">
                                        <a:pos x="T5" y="T7"/>
                                      </a:cxn>
                                      <a:cxn ang="0">
                                        <a:pos x="T9" y="T11"/>
                                      </a:cxn>
                                      <a:cxn ang="0">
                                        <a:pos x="T13" y="T15"/>
                                      </a:cxn>
                                      <a:cxn ang="0">
                                        <a:pos x="T17" y="T19"/>
                                      </a:cxn>
                                    </a:cxnLst>
                                    <a:rect l="0" t="0" r="r" b="b"/>
                                    <a:pathLst>
                                      <a:path fill="norm" h="260" w="2641" stroke="1">
                                        <a:moveTo>
                                          <a:pt x="0" y="259"/>
                                        </a:moveTo>
                                        <a:lnTo>
                                          <a:pt x="2640" y="259"/>
                                        </a:lnTo>
                                        <a:lnTo>
                                          <a:pt x="264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44" name="Group 105"/>
                              <wpg:cNvGrpSpPr/>
                              <wpg:grpSpPr>
                                <a:xfrm>
                                  <a:off x="4982" y="6600"/>
                                  <a:ext cx="4020" cy="260"/>
                                  <a:chOff x="4982" y="6600"/>
                                  <a:chExt cx="4020" cy="260"/>
                                </a:xfrm>
                              </wpg:grpSpPr>
                              <wps:wsp xmlns:wps="http://schemas.microsoft.com/office/word/2010/wordprocessingShape">
                                <wps:cNvPr id="13645" name="Freeform 106"/>
                                <wps:cNvSpPr/>
                                <wps:spPr bwMode="auto">
                                  <a:xfrm>
                                    <a:off x="4982" y="6600"/>
                                    <a:ext cx="4020" cy="260"/>
                                  </a:xfrm>
                                  <a:custGeom>
                                    <a:avLst/>
                                    <a:gdLst>
                                      <a:gd name="T0" fmla="+- 0 4982 4982"/>
                                      <a:gd name="T1" fmla="*/ T0 w 4020"/>
                                      <a:gd name="T2" fmla="+- 0 6874 6615"/>
                                      <a:gd name="T3" fmla="*/ 6874 h 260"/>
                                      <a:gd name="T4" fmla="+- 0 9001 4982"/>
                                      <a:gd name="T5" fmla="*/ T4 w 4020"/>
                                      <a:gd name="T6" fmla="+- 0 6874 6615"/>
                                      <a:gd name="T7" fmla="*/ 6874 h 260"/>
                                      <a:gd name="T8" fmla="+- 0 9001 4982"/>
                                      <a:gd name="T9" fmla="*/ T8 w 4020"/>
                                      <a:gd name="T10" fmla="+- 0 6615 6615"/>
                                      <a:gd name="T11" fmla="*/ 6615 h 260"/>
                                      <a:gd name="T12" fmla="+- 0 4982 4982"/>
                                      <a:gd name="T13" fmla="*/ T12 w 4020"/>
                                      <a:gd name="T14" fmla="+- 0 6615 6615"/>
                                      <a:gd name="T15" fmla="*/ 6615 h 260"/>
                                      <a:gd name="T16" fmla="+- 0 4982 4982"/>
                                      <a:gd name="T17" fmla="*/ T16 w 4020"/>
                                      <a:gd name="T18" fmla="+- 0 6874 6615"/>
                                      <a:gd name="T19" fmla="*/ 6874 h 260"/>
                                    </a:gdLst>
                                    <a:cxnLst>
                                      <a:cxn ang="0">
                                        <a:pos x="T1" y="T3"/>
                                      </a:cxn>
                                      <a:cxn ang="0">
                                        <a:pos x="T5" y="T7"/>
                                      </a:cxn>
                                      <a:cxn ang="0">
                                        <a:pos x="T9" y="T11"/>
                                      </a:cxn>
                                      <a:cxn ang="0">
                                        <a:pos x="T13" y="T15"/>
                                      </a:cxn>
                                      <a:cxn ang="0">
                                        <a:pos x="T17" y="T19"/>
                                      </a:cxn>
                                    </a:cxnLst>
                                    <a:rect l="0" t="0" r="r" b="b"/>
                                    <a:pathLst>
                                      <a:path fill="norm" h="260" w="4020" stroke="1">
                                        <a:moveTo>
                                          <a:pt x="0" y="259"/>
                                        </a:moveTo>
                                        <a:lnTo>
                                          <a:pt x="4019" y="259"/>
                                        </a:lnTo>
                                        <a:lnTo>
                                          <a:pt x="401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46" name="Group 107"/>
                              <wpg:cNvGrpSpPr/>
                              <wpg:grpSpPr>
                                <a:xfrm>
                                  <a:off x="2967" y="6974"/>
                                  <a:ext cx="2925" cy="260"/>
                                  <a:chOff x="2967" y="6974"/>
                                  <a:chExt cx="2925" cy="260"/>
                                </a:xfrm>
                              </wpg:grpSpPr>
                              <wps:wsp xmlns:wps="http://schemas.microsoft.com/office/word/2010/wordprocessingShape">
                                <wps:cNvPr id="13647" name="Freeform 108"/>
                                <wps:cNvSpPr/>
                                <wps:spPr bwMode="auto">
                                  <a:xfrm>
                                    <a:off x="2967" y="6974"/>
                                    <a:ext cx="2925" cy="260"/>
                                  </a:xfrm>
                                  <a:custGeom>
                                    <a:avLst/>
                                    <a:gdLst>
                                      <a:gd name="T0" fmla="+- 0 2961 2961"/>
                                      <a:gd name="T1" fmla="*/ T0 w 2925"/>
                                      <a:gd name="T2" fmla="+- 0 7188 6929"/>
                                      <a:gd name="T3" fmla="*/ 7188 h 260"/>
                                      <a:gd name="T4" fmla="+- 0 5886 2961"/>
                                      <a:gd name="T5" fmla="*/ T4 w 2925"/>
                                      <a:gd name="T6" fmla="+- 0 7188 6929"/>
                                      <a:gd name="T7" fmla="*/ 7188 h 260"/>
                                      <a:gd name="T8" fmla="+- 0 5886 2961"/>
                                      <a:gd name="T9" fmla="*/ T8 w 2925"/>
                                      <a:gd name="T10" fmla="+- 0 6929 6929"/>
                                      <a:gd name="T11" fmla="*/ 6929 h 260"/>
                                      <a:gd name="T12" fmla="+- 0 2961 2961"/>
                                      <a:gd name="T13" fmla="*/ T12 w 2925"/>
                                      <a:gd name="T14" fmla="+- 0 6929 6929"/>
                                      <a:gd name="T15" fmla="*/ 6929 h 260"/>
                                      <a:gd name="T16" fmla="+- 0 2961 2961"/>
                                      <a:gd name="T17" fmla="*/ T16 w 2925"/>
                                      <a:gd name="T18" fmla="+- 0 7188 6929"/>
                                      <a:gd name="T19" fmla="*/ 7188 h 260"/>
                                    </a:gdLst>
                                    <a:cxnLst>
                                      <a:cxn ang="0">
                                        <a:pos x="T1" y="T3"/>
                                      </a:cxn>
                                      <a:cxn ang="0">
                                        <a:pos x="T5" y="T7"/>
                                      </a:cxn>
                                      <a:cxn ang="0">
                                        <a:pos x="T9" y="T11"/>
                                      </a:cxn>
                                      <a:cxn ang="0">
                                        <a:pos x="T13" y="T15"/>
                                      </a:cxn>
                                      <a:cxn ang="0">
                                        <a:pos x="T17" y="T19"/>
                                      </a:cxn>
                                    </a:cxnLst>
                                    <a:rect l="0" t="0" r="r" b="b"/>
                                    <a:pathLst>
                                      <a:path fill="norm" h="260" w="2925" stroke="1">
                                        <a:moveTo>
                                          <a:pt x="0" y="259"/>
                                        </a:moveTo>
                                        <a:lnTo>
                                          <a:pt x="2925" y="259"/>
                                        </a:lnTo>
                                        <a:lnTo>
                                          <a:pt x="2925"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64" o:spid="_x0000_s1128" style="width:362.25pt;height:32.45pt;margin-top:47.6pt;margin-left:35.35pt;mso-position-horizontal-relative:page;mso-position-vertical-relative:page;position:absolute;z-index:-251503616" coordorigin="1757,6585" coordsize="7245,649">
                      <v:group id="Group 103" o:spid="_x0000_s1129" style="width:2641;height:260;left:1757;position:absolute;top:6585" coordorigin="1757,6585" coordsize="2641,260">
                        <v:shape id="Freeform 104" o:spid="_x0000_s1130" style="width:2641;height:260;left:1757;mso-wrap-style:square;position:absolute;top:6585;visibility:visible;v-text-anchor:top" coordsize="2641,260" path="m,259l2640,259l2640,,,,,259xe" filled="f" strokeweight="0.5pt">
                          <v:path arrowok="t" o:connecttype="custom" o:connectlocs="0,6874;2640,6874;2640,6615;0,6615;0,6874" o:connectangles="0,0,0,0,0"/>
                        </v:shape>
                      </v:group>
                      <v:group id="Group 105" o:spid="_x0000_s1131" style="width:4020;height:260;left:4982;position:absolute;top:6600" coordorigin="4982,6600" coordsize="4020,260">
                        <v:shape id="Freeform 106" o:spid="_x0000_s1132" style="width:4020;height:260;left:4982;mso-wrap-style:square;position:absolute;top:6600;visibility:visible;v-text-anchor:top" coordsize="4020,260" path="m,259l4019,259l4019,,,,,259xe" filled="f" strokeweight="0.5pt">
                          <v:path arrowok="t" o:connecttype="custom" o:connectlocs="0,6874;4019,6874;4019,6615;0,6615;0,6874" o:connectangles="0,0,0,0,0"/>
                        </v:shape>
                      </v:group>
                      <v:group id="Group 107" o:spid="_x0000_s1133" style="width:2925;height:260;left:2967;position:absolute;top:6974" coordorigin="2967,6974" coordsize="2925,260">
                        <v:shape id="Freeform 108" o:spid="_x0000_s1134" style="width:2925;height:260;left:2967;mso-wrap-style:square;position:absolute;top:6974;visibility:visible;v-text-anchor:top" coordsize="2925,260" path="m,259l2925,259l2925,,,,,259xe" filled="f" strokeweight="0.5pt">
                          <v:path arrowok="t" o:connecttype="custom" o:connectlocs="0,7188;2925,7188;2925,6929;0,6929;0,7188" o:connectangles="0,0,0,0,0"/>
                        </v:shape>
                      </v:group>
                    </v:group>
                  </w:pict>
                </mc:Fallback>
              </mc:AlternateContent>
            </w:r>
          </w:p>
          <w:p w:rsidR="007F60E1" w:rsidP="00322FF6" w14:paraId="20B1FC25" w14:textId="77777777">
            <w:pPr>
              <w:pStyle w:val="TableParagraph"/>
              <w:numPr>
                <w:ilvl w:val="0"/>
                <w:numId w:val="39"/>
              </w:numPr>
              <w:tabs>
                <w:tab w:val="left" w:pos="218"/>
                <w:tab w:val="left" w:pos="3523"/>
              </w:tabs>
              <w:autoSpaceDE/>
              <w:autoSpaceDN/>
              <w:spacing w:before="69"/>
              <w:ind w:hanging="80"/>
              <w:rPr>
                <w:rFonts w:ascii="Arial" w:eastAsia="Arial" w:hAnsi="Arial" w:cs="Arial"/>
                <w:sz w:val="12"/>
                <w:szCs w:val="12"/>
              </w:rPr>
            </w:pPr>
            <w:r>
              <w:rPr>
                <w:rFonts w:ascii="Arial"/>
                <w:i/>
                <w:sz w:val="12"/>
              </w:rPr>
              <w:t>City</w:t>
            </w:r>
            <w:r>
              <w:rPr>
                <w:rFonts w:ascii="Arial"/>
                <w:i/>
                <w:sz w:val="12"/>
              </w:rPr>
              <w:tab/>
              <w:t>State</w:t>
            </w:r>
          </w:p>
          <w:p w:rsidR="007F60E1" w:rsidP="00322FF6" w14:paraId="6722EBA9" w14:textId="77777777">
            <w:pPr>
              <w:pStyle w:val="TableParagraph"/>
              <w:rPr>
                <w:rFonts w:ascii="Arial" w:eastAsia="Arial" w:hAnsi="Arial" w:cs="Arial"/>
                <w:sz w:val="12"/>
                <w:szCs w:val="12"/>
              </w:rPr>
            </w:pPr>
          </w:p>
          <w:p w:rsidR="007F60E1" w:rsidP="00322FF6" w14:paraId="41B79287" w14:textId="77777777">
            <w:pPr>
              <w:pStyle w:val="TableParagraph"/>
              <w:spacing w:before="1"/>
              <w:rPr>
                <w:rFonts w:ascii="Arial" w:eastAsia="Arial" w:hAnsi="Arial" w:cs="Arial"/>
                <w:sz w:val="12"/>
                <w:szCs w:val="12"/>
              </w:rPr>
            </w:pPr>
          </w:p>
          <w:p w:rsidR="007F60E1" w:rsidP="00322FF6" w14:paraId="3A7D209B" w14:textId="77777777">
            <w:pPr>
              <w:pStyle w:val="TableParagraph"/>
              <w:ind w:left="132"/>
              <w:rPr>
                <w:rFonts w:ascii="Arial" w:eastAsia="Arial" w:hAnsi="Arial" w:cs="Arial"/>
                <w:sz w:val="12"/>
                <w:szCs w:val="12"/>
              </w:rPr>
            </w:pPr>
            <w:r>
              <w:rPr>
                <w:rFonts w:ascii="Arial"/>
                <w:sz w:val="12"/>
              </w:rPr>
              <w:t>Congressional District, if</w:t>
            </w:r>
            <w:r>
              <w:rPr>
                <w:rFonts w:ascii="Arial"/>
                <w:spacing w:val="-1"/>
                <w:sz w:val="12"/>
              </w:rPr>
              <w:t xml:space="preserve"> </w:t>
            </w:r>
            <w:r>
              <w:rPr>
                <w:rFonts w:ascii="Arial"/>
                <w:sz w:val="12"/>
              </w:rPr>
              <w:t>known:</w:t>
            </w:r>
          </w:p>
        </w:tc>
        <w:tc>
          <w:tcPr>
            <w:tcW w:w="2499" w:type="dxa"/>
            <w:tcBorders>
              <w:top w:val="single" w:sz="4" w:space="0" w:color="000000"/>
              <w:left w:val="nil"/>
              <w:bottom w:val="single" w:sz="4" w:space="0" w:color="000000"/>
              <w:right w:val="single" w:sz="4" w:space="0" w:color="000000"/>
            </w:tcBorders>
          </w:tcPr>
          <w:p w:rsidR="007F60E1" w:rsidP="00322FF6" w14:paraId="6D58B2CC" w14:textId="77777777">
            <w:pPr>
              <w:pStyle w:val="TableParagraph"/>
              <w:rPr>
                <w:rFonts w:ascii="Arial" w:eastAsia="Arial" w:hAnsi="Arial" w:cs="Arial"/>
                <w:sz w:val="12"/>
                <w:szCs w:val="12"/>
              </w:rPr>
            </w:pPr>
          </w:p>
          <w:p w:rsidR="007F60E1" w:rsidP="00322FF6" w14:paraId="7ED029CD" w14:textId="77777777">
            <w:pPr>
              <w:pStyle w:val="TableParagraph"/>
              <w:rPr>
                <w:rFonts w:ascii="Arial" w:eastAsia="Arial" w:hAnsi="Arial" w:cs="Arial"/>
                <w:sz w:val="12"/>
                <w:szCs w:val="12"/>
              </w:rPr>
            </w:pPr>
          </w:p>
          <w:p w:rsidR="007F60E1" w:rsidP="00322FF6" w14:paraId="12E09AAE" w14:textId="77777777">
            <w:pPr>
              <w:pStyle w:val="TableParagraph"/>
              <w:rPr>
                <w:rFonts w:ascii="Arial" w:eastAsia="Arial" w:hAnsi="Arial" w:cs="Arial"/>
                <w:sz w:val="12"/>
                <w:szCs w:val="12"/>
              </w:rPr>
            </w:pPr>
          </w:p>
          <w:p w:rsidR="007F60E1" w:rsidP="00322FF6" w14:paraId="4D9ACCC4" w14:textId="77777777">
            <w:pPr>
              <w:pStyle w:val="TableParagraph"/>
              <w:rPr>
                <w:rFonts w:ascii="Arial" w:eastAsia="Arial" w:hAnsi="Arial" w:cs="Arial"/>
                <w:sz w:val="12"/>
                <w:szCs w:val="12"/>
              </w:rPr>
            </w:pPr>
          </w:p>
          <w:p w:rsidR="007F60E1" w:rsidP="00322FF6" w14:paraId="46AE66F3" w14:textId="77777777">
            <w:pPr>
              <w:pStyle w:val="TableParagraph"/>
              <w:rPr>
                <w:rFonts w:ascii="Arial" w:eastAsia="Arial" w:hAnsi="Arial" w:cs="Arial"/>
                <w:sz w:val="12"/>
                <w:szCs w:val="12"/>
              </w:rPr>
            </w:pPr>
          </w:p>
          <w:p w:rsidR="007F60E1" w:rsidP="00322FF6" w14:paraId="2BB059C3" w14:textId="77777777">
            <w:pPr>
              <w:pStyle w:val="TableParagraph"/>
              <w:rPr>
                <w:rFonts w:ascii="Arial" w:eastAsia="Arial" w:hAnsi="Arial" w:cs="Arial"/>
                <w:sz w:val="12"/>
                <w:szCs w:val="12"/>
              </w:rPr>
            </w:pPr>
          </w:p>
          <w:p w:rsidR="007F60E1" w:rsidP="00322FF6" w14:paraId="27704D62" w14:textId="77777777">
            <w:pPr>
              <w:pStyle w:val="TableParagraph"/>
              <w:spacing w:before="4"/>
              <w:rPr>
                <w:rFonts w:ascii="Arial" w:eastAsia="Arial" w:hAnsi="Arial" w:cs="Arial"/>
                <w:sz w:val="17"/>
                <w:szCs w:val="17"/>
              </w:rPr>
            </w:pPr>
            <w:r>
              <w:rPr>
                <w:noProof/>
              </w:rPr>
              <mc:AlternateContent>
                <mc:Choice Requires="wpg">
                  <w:drawing>
                    <wp:anchor distT="0" distB="0" distL="114300" distR="114300" simplePos="0" relativeHeight="251813888" behindDoc="1" locked="0" layoutInCell="1" allowOverlap="1">
                      <wp:simplePos x="0" y="0"/>
                      <wp:positionH relativeFrom="page">
                        <wp:posOffset>495300</wp:posOffset>
                      </wp:positionH>
                      <wp:positionV relativeFrom="page">
                        <wp:posOffset>614045</wp:posOffset>
                      </wp:positionV>
                      <wp:extent cx="518160" cy="165100"/>
                      <wp:effectExtent l="0" t="0" r="15240" b="25400"/>
                      <wp:wrapNone/>
                      <wp:docPr id="13648" name="Group 62"/>
                      <wp:cNvGraphicFramePr/>
                      <a:graphic xmlns:a="http://schemas.openxmlformats.org/drawingml/2006/main">
                        <a:graphicData uri="http://schemas.microsoft.com/office/word/2010/wordprocessingGroup">
                          <wpg:wgp xmlns:wpg="http://schemas.microsoft.com/office/word/2010/wordprocessingGroup">
                            <wpg:cNvGrpSpPr/>
                            <wpg:grpSpPr>
                              <a:xfrm>
                                <a:off x="0" y="0"/>
                                <a:ext cx="518160" cy="165100"/>
                                <a:chOff x="9402" y="6615"/>
                                <a:chExt cx="816" cy="260"/>
                              </a:xfrm>
                            </wpg:grpSpPr>
                            <wps:wsp xmlns:wps="http://schemas.microsoft.com/office/word/2010/wordprocessingShape">
                              <wps:cNvPr id="13649" name="Freeform 110"/>
                              <wps:cNvSpPr/>
                              <wps:spPr bwMode="auto">
                                <a:xfrm>
                                  <a:off x="9402" y="6615"/>
                                  <a:ext cx="816" cy="260"/>
                                </a:xfrm>
                                <a:custGeom>
                                  <a:avLst/>
                                  <a:gdLst>
                                    <a:gd name="T0" fmla="+- 0 9402 9402"/>
                                    <a:gd name="T1" fmla="*/ T0 w 816"/>
                                    <a:gd name="T2" fmla="+- 0 6874 6615"/>
                                    <a:gd name="T3" fmla="*/ 6874 h 260"/>
                                    <a:gd name="T4" fmla="+- 0 10218 9402"/>
                                    <a:gd name="T5" fmla="*/ T4 w 816"/>
                                    <a:gd name="T6" fmla="+- 0 6874 6615"/>
                                    <a:gd name="T7" fmla="*/ 6874 h 260"/>
                                    <a:gd name="T8" fmla="+- 0 10218 9402"/>
                                    <a:gd name="T9" fmla="*/ T8 w 816"/>
                                    <a:gd name="T10" fmla="+- 0 6615 6615"/>
                                    <a:gd name="T11" fmla="*/ 6615 h 260"/>
                                    <a:gd name="T12" fmla="+- 0 9402 9402"/>
                                    <a:gd name="T13" fmla="*/ T12 w 816"/>
                                    <a:gd name="T14" fmla="+- 0 6615 6615"/>
                                    <a:gd name="T15" fmla="*/ 6615 h 260"/>
                                    <a:gd name="T16" fmla="+- 0 9402 9402"/>
                                    <a:gd name="T17" fmla="*/ T16 w 816"/>
                                    <a:gd name="T18" fmla="+- 0 6874 6615"/>
                                    <a:gd name="T19" fmla="*/ 6874 h 260"/>
                                  </a:gdLst>
                                  <a:cxnLst>
                                    <a:cxn ang="0">
                                      <a:pos x="T1" y="T3"/>
                                    </a:cxn>
                                    <a:cxn ang="0">
                                      <a:pos x="T5" y="T7"/>
                                    </a:cxn>
                                    <a:cxn ang="0">
                                      <a:pos x="T9" y="T11"/>
                                    </a:cxn>
                                    <a:cxn ang="0">
                                      <a:pos x="T13" y="T15"/>
                                    </a:cxn>
                                    <a:cxn ang="0">
                                      <a:pos x="T17" y="T19"/>
                                    </a:cxn>
                                  </a:cxnLst>
                                  <a:rect l="0" t="0" r="r" b="b"/>
                                  <a:pathLst>
                                    <a:path fill="norm" h="260" w="816" stroke="1">
                                      <a:moveTo>
                                        <a:pt x="0" y="259"/>
                                      </a:moveTo>
                                      <a:lnTo>
                                        <a:pt x="816" y="259"/>
                                      </a:lnTo>
                                      <a:lnTo>
                                        <a:pt x="816"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2" o:spid="_x0000_s1135" style="width:40.8pt;height:13pt;margin-top:48.35pt;margin-left:39pt;mso-position-horizontal-relative:page;mso-position-vertical-relative:page;position:absolute;z-index:-251501568" coordorigin="9402,6615" coordsize="816,260">
                      <v:shape id="Freeform 110" o:spid="_x0000_s1136" style="width:816;height:260;left:9402;mso-wrap-style:square;position:absolute;top:6615;visibility:visible;v-text-anchor:top" coordsize="816,260" path="m,259l816,259l816,,,,,259xe" filled="f" strokeweight="0.5pt">
                        <v:path arrowok="t" o:connecttype="custom" o:connectlocs="0,6874;816,6874;816,6615;0,6615;0,6874" o:connectangles="0,0,0,0,0"/>
                      </v:shape>
                    </v:group>
                  </w:pict>
                </mc:Fallback>
              </mc:AlternateContent>
            </w:r>
          </w:p>
          <w:p w:rsidR="007F60E1" w:rsidP="00322FF6" w14:paraId="1A555D47" w14:textId="77777777">
            <w:pPr>
              <w:pStyle w:val="TableParagraph"/>
              <w:ind w:left="490"/>
              <w:rPr>
                <w:rFonts w:ascii="Arial" w:eastAsia="Arial" w:hAnsi="Arial" w:cs="Arial"/>
                <w:sz w:val="12"/>
                <w:szCs w:val="12"/>
              </w:rPr>
            </w:pPr>
            <w:r>
              <w:rPr>
                <w:rFonts w:ascii="Arial"/>
                <w:i/>
                <w:sz w:val="12"/>
              </w:rPr>
              <w:t>Zip</w:t>
            </w:r>
          </w:p>
        </w:tc>
      </w:tr>
      <w:tr w14:paraId="07C6B241" w14:textId="77777777" w:rsidTr="00322FF6">
        <w:tblPrEx>
          <w:tblW w:w="0" w:type="auto"/>
          <w:tblInd w:w="114" w:type="dxa"/>
          <w:tblLayout w:type="fixed"/>
          <w:tblCellMar>
            <w:left w:w="0" w:type="dxa"/>
            <w:right w:w="0" w:type="dxa"/>
          </w:tblCellMar>
          <w:tblLook w:val="01E0"/>
        </w:tblPrEx>
        <w:trPr>
          <w:trHeight w:hRule="exact" w:val="1034"/>
        </w:trPr>
        <w:tc>
          <w:tcPr>
            <w:tcW w:w="5061" w:type="dxa"/>
            <w:gridSpan w:val="3"/>
            <w:tcBorders>
              <w:top w:val="single" w:sz="4" w:space="0" w:color="000000"/>
              <w:left w:val="single" w:sz="4" w:space="0" w:color="000000"/>
              <w:bottom w:val="single" w:sz="4" w:space="0" w:color="000000"/>
              <w:right w:val="single" w:sz="4" w:space="0" w:color="000000"/>
            </w:tcBorders>
          </w:tcPr>
          <w:p w:rsidR="007F60E1" w:rsidP="00322FF6" w14:paraId="03273AD5" w14:textId="77777777">
            <w:pPr>
              <w:pStyle w:val="TableParagraph"/>
              <w:spacing w:before="31"/>
              <w:ind w:left="122"/>
              <w:rPr>
                <w:rFonts w:ascii="Arial" w:eastAsia="Arial" w:hAnsi="Arial" w:cs="Arial"/>
                <w:sz w:val="18"/>
                <w:szCs w:val="18"/>
              </w:rPr>
            </w:pPr>
            <w:r>
              <w:rPr>
                <w:noProof/>
              </w:rPr>
              <mc:AlternateContent>
                <mc:Choice Requires="wpg">
                  <w:drawing>
                    <wp:anchor distT="0" distB="0" distL="114300" distR="114300" simplePos="0" relativeHeight="251815936" behindDoc="1" locked="0" layoutInCell="1" allowOverlap="1">
                      <wp:simplePos x="0" y="0"/>
                      <wp:positionH relativeFrom="page">
                        <wp:posOffset>76835</wp:posOffset>
                      </wp:positionH>
                      <wp:positionV relativeFrom="page">
                        <wp:posOffset>197485</wp:posOffset>
                      </wp:positionV>
                      <wp:extent cx="3058160" cy="200025"/>
                      <wp:effectExtent l="0" t="0" r="27940" b="28575"/>
                      <wp:wrapNone/>
                      <wp:docPr id="13650" name="Group 60"/>
                      <wp:cNvGraphicFramePr/>
                      <a:graphic xmlns:a="http://schemas.openxmlformats.org/drawingml/2006/main">
                        <a:graphicData uri="http://schemas.microsoft.com/office/word/2010/wordprocessingGroup">
                          <wpg:wgp xmlns:wpg="http://schemas.microsoft.com/office/word/2010/wordprocessingGroup">
                            <wpg:cNvGrpSpPr/>
                            <wpg:grpSpPr>
                              <a:xfrm>
                                <a:off x="0" y="0"/>
                                <a:ext cx="3058160" cy="200025"/>
                                <a:chOff x="1183" y="7562"/>
                                <a:chExt cx="4816" cy="315"/>
                              </a:xfrm>
                            </wpg:grpSpPr>
                            <wps:wsp xmlns:wps="http://schemas.microsoft.com/office/word/2010/wordprocessingShape">
                              <wps:cNvPr id="13651" name="Freeform 112"/>
                              <wps:cNvSpPr/>
                              <wps:spPr bwMode="auto">
                                <a:xfrm>
                                  <a:off x="1183" y="7562"/>
                                  <a:ext cx="4816" cy="315"/>
                                </a:xfrm>
                                <a:custGeom>
                                  <a:avLst/>
                                  <a:gdLst>
                                    <a:gd name="T0" fmla="+- 0 1183 1183"/>
                                    <a:gd name="T1" fmla="*/ T0 w 4816"/>
                                    <a:gd name="T2" fmla="+- 0 7821 7562"/>
                                    <a:gd name="T3" fmla="*/ 7821 h 260"/>
                                    <a:gd name="T4" fmla="+- 0 5998 1183"/>
                                    <a:gd name="T5" fmla="*/ T4 w 4816"/>
                                    <a:gd name="T6" fmla="+- 0 7821 7562"/>
                                    <a:gd name="T7" fmla="*/ 7821 h 260"/>
                                    <a:gd name="T8" fmla="+- 0 5998 1183"/>
                                    <a:gd name="T9" fmla="*/ T8 w 4816"/>
                                    <a:gd name="T10" fmla="+- 0 7562 7562"/>
                                    <a:gd name="T11" fmla="*/ 7562 h 260"/>
                                    <a:gd name="T12" fmla="+- 0 1183 1183"/>
                                    <a:gd name="T13" fmla="*/ T12 w 4816"/>
                                    <a:gd name="T14" fmla="+- 0 7562 7562"/>
                                    <a:gd name="T15" fmla="*/ 7562 h 260"/>
                                    <a:gd name="T16" fmla="+- 0 1183 1183"/>
                                    <a:gd name="T17" fmla="*/ T16 w 4816"/>
                                    <a:gd name="T18" fmla="+- 0 7821 7562"/>
                                    <a:gd name="T19" fmla="*/ 7821 h 260"/>
                                  </a:gdLst>
                                  <a:cxnLst>
                                    <a:cxn ang="0">
                                      <a:pos x="T1" y="T3"/>
                                    </a:cxn>
                                    <a:cxn ang="0">
                                      <a:pos x="T5" y="T7"/>
                                    </a:cxn>
                                    <a:cxn ang="0">
                                      <a:pos x="T9" y="T11"/>
                                    </a:cxn>
                                    <a:cxn ang="0">
                                      <a:pos x="T13" y="T15"/>
                                    </a:cxn>
                                    <a:cxn ang="0">
                                      <a:pos x="T17" y="T19"/>
                                    </a:cxn>
                                  </a:cxnLst>
                                  <a:rect l="0" t="0" r="r" b="b"/>
                                  <a:pathLst>
                                    <a:path fill="norm" h="260" w="4816" stroke="1">
                                      <a:moveTo>
                                        <a:pt x="0" y="259"/>
                                      </a:moveTo>
                                      <a:lnTo>
                                        <a:pt x="4815" y="259"/>
                                      </a:lnTo>
                                      <a:lnTo>
                                        <a:pt x="4815"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0" o:spid="_x0000_s1137" style="width:240.8pt;height:15.75pt;margin-top:15.55pt;margin-left:6.05pt;mso-position-horizontal-relative:page;mso-position-vertical-relative:page;position:absolute;z-index:-251499520" coordorigin="1183,7562" coordsize="4816,315">
                      <v:shape id="Freeform 112" o:spid="_x0000_s1138" style="width:4816;height:315;left:1183;mso-wrap-style:square;position:absolute;top:7562;visibility:visible;v-text-anchor:top" coordsize="4816,260" path="m,259l4815,259l4815,,,,,259xe" filled="f" strokeweight="0.5pt">
                        <v:path arrowok="t" o:connecttype="custom" o:connectlocs="0,9475;4815,9475;4815,9162;0,9162;0,9475" o:connectangles="0,0,0,0,0"/>
                      </v:shape>
                    </v:group>
                  </w:pict>
                </mc:Fallback>
              </mc:AlternateContent>
            </w:r>
            <w:r>
              <w:rPr>
                <w:noProof/>
              </w:rPr>
              <mc:AlternateContent>
                <mc:Choice Requires="wpg">
                  <w:drawing>
                    <wp:anchor distT="0" distB="0" distL="114300" distR="114300" simplePos="0" relativeHeight="251817984" behindDoc="1" locked="0" layoutInCell="1" allowOverlap="1">
                      <wp:simplePos x="0" y="0"/>
                      <wp:positionH relativeFrom="page">
                        <wp:posOffset>3210560</wp:posOffset>
                      </wp:positionH>
                      <wp:positionV relativeFrom="page">
                        <wp:posOffset>187960</wp:posOffset>
                      </wp:positionV>
                      <wp:extent cx="3076575" cy="443865"/>
                      <wp:effectExtent l="0" t="0" r="28575" b="13335"/>
                      <wp:wrapNone/>
                      <wp:docPr id="13652" name="Group 55"/>
                      <wp:cNvGraphicFramePr/>
                      <a:graphic xmlns:a="http://schemas.openxmlformats.org/drawingml/2006/main">
                        <a:graphicData uri="http://schemas.microsoft.com/office/word/2010/wordprocessingGroup">
                          <wpg:wgp xmlns:wpg="http://schemas.microsoft.com/office/word/2010/wordprocessingGroup">
                            <wpg:cNvGrpSpPr/>
                            <wpg:grpSpPr>
                              <a:xfrm>
                                <a:off x="0" y="0"/>
                                <a:ext cx="3076575" cy="443865"/>
                                <a:chOff x="6196" y="7699"/>
                                <a:chExt cx="4845" cy="552"/>
                              </a:xfrm>
                            </wpg:grpSpPr>
                            <wpg:grpSp>
                              <wpg:cNvPr id="13653" name="Group 114"/>
                              <wpg:cNvGrpSpPr/>
                              <wpg:grpSpPr>
                                <a:xfrm>
                                  <a:off x="6196" y="7699"/>
                                  <a:ext cx="4845" cy="248"/>
                                  <a:chOff x="6196" y="7699"/>
                                  <a:chExt cx="4845" cy="248"/>
                                </a:xfrm>
                              </wpg:grpSpPr>
                              <wps:wsp xmlns:wps="http://schemas.microsoft.com/office/word/2010/wordprocessingShape">
                                <wps:cNvPr id="13654" name="Freeform 115"/>
                                <wps:cNvSpPr/>
                                <wps:spPr bwMode="auto">
                                  <a:xfrm>
                                    <a:off x="6196" y="7699"/>
                                    <a:ext cx="4845" cy="248"/>
                                  </a:xfrm>
                                  <a:custGeom>
                                    <a:avLst/>
                                    <a:gdLst>
                                      <a:gd name="T0" fmla="+- 0 6196 6196"/>
                                      <a:gd name="T1" fmla="*/ T0 w 4845"/>
                                      <a:gd name="T2" fmla="+- 0 7946 7562"/>
                                      <a:gd name="T3" fmla="*/ 7946 h 385"/>
                                      <a:gd name="T4" fmla="+- 0 11040 6196"/>
                                      <a:gd name="T5" fmla="*/ T4 w 4845"/>
                                      <a:gd name="T6" fmla="+- 0 7946 7562"/>
                                      <a:gd name="T7" fmla="*/ 7946 h 385"/>
                                      <a:gd name="T8" fmla="+- 0 11040 6196"/>
                                      <a:gd name="T9" fmla="*/ T8 w 4845"/>
                                      <a:gd name="T10" fmla="+- 0 7562 7562"/>
                                      <a:gd name="T11" fmla="*/ 7562 h 385"/>
                                      <a:gd name="T12" fmla="+- 0 6196 6196"/>
                                      <a:gd name="T13" fmla="*/ T12 w 4845"/>
                                      <a:gd name="T14" fmla="+- 0 7562 7562"/>
                                      <a:gd name="T15" fmla="*/ 7562 h 385"/>
                                      <a:gd name="T16" fmla="+- 0 6196 6196"/>
                                      <a:gd name="T17" fmla="*/ T16 w 4845"/>
                                      <a:gd name="T18" fmla="+- 0 7946 7562"/>
                                      <a:gd name="T19" fmla="*/ 7946 h 385"/>
                                    </a:gdLst>
                                    <a:cxnLst>
                                      <a:cxn ang="0">
                                        <a:pos x="T1" y="T3"/>
                                      </a:cxn>
                                      <a:cxn ang="0">
                                        <a:pos x="T5" y="T7"/>
                                      </a:cxn>
                                      <a:cxn ang="0">
                                        <a:pos x="T9" y="T11"/>
                                      </a:cxn>
                                      <a:cxn ang="0">
                                        <a:pos x="T13" y="T15"/>
                                      </a:cxn>
                                      <a:cxn ang="0">
                                        <a:pos x="T17" y="T19"/>
                                      </a:cxn>
                                    </a:cxnLst>
                                    <a:rect l="0" t="0" r="r" b="b"/>
                                    <a:pathLst>
                                      <a:path fill="norm" h="385" w="4845" stroke="1">
                                        <a:moveTo>
                                          <a:pt x="0" y="384"/>
                                        </a:moveTo>
                                        <a:lnTo>
                                          <a:pt x="4844" y="384"/>
                                        </a:lnTo>
                                        <a:lnTo>
                                          <a:pt x="4844" y="0"/>
                                        </a:lnTo>
                                        <a:lnTo>
                                          <a:pt x="0" y="0"/>
                                        </a:lnTo>
                                        <a:lnTo>
                                          <a:pt x="0" y="384"/>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57" name="Group 116"/>
                              <wpg:cNvGrpSpPr/>
                              <wpg:grpSpPr>
                                <a:xfrm>
                                  <a:off x="8086" y="7991"/>
                                  <a:ext cx="2955" cy="260"/>
                                  <a:chOff x="8086" y="7991"/>
                                  <a:chExt cx="2955" cy="260"/>
                                </a:xfrm>
                              </wpg:grpSpPr>
                              <wps:wsp xmlns:wps="http://schemas.microsoft.com/office/word/2010/wordprocessingShape">
                                <wps:cNvPr id="13660" name="Freeform 117"/>
                                <wps:cNvSpPr/>
                                <wps:spPr bwMode="auto">
                                  <a:xfrm>
                                    <a:off x="8086" y="7991"/>
                                    <a:ext cx="2955" cy="260"/>
                                  </a:xfrm>
                                  <a:custGeom>
                                    <a:avLst/>
                                    <a:gdLst>
                                      <a:gd name="T0" fmla="+- 0 8086 8086"/>
                                      <a:gd name="T1" fmla="*/ T0 w 2955"/>
                                      <a:gd name="T2" fmla="+- 0 8250 7991"/>
                                      <a:gd name="T3" fmla="*/ 8250 h 260"/>
                                      <a:gd name="T4" fmla="+- 0 11040 8086"/>
                                      <a:gd name="T5" fmla="*/ T4 w 2955"/>
                                      <a:gd name="T6" fmla="+- 0 8250 7991"/>
                                      <a:gd name="T7" fmla="*/ 8250 h 260"/>
                                      <a:gd name="T8" fmla="+- 0 11040 8086"/>
                                      <a:gd name="T9" fmla="*/ T8 w 2955"/>
                                      <a:gd name="T10" fmla="+- 0 7991 7991"/>
                                      <a:gd name="T11" fmla="*/ 7991 h 260"/>
                                      <a:gd name="T12" fmla="+- 0 8086 8086"/>
                                      <a:gd name="T13" fmla="*/ T12 w 2955"/>
                                      <a:gd name="T14" fmla="+- 0 7991 7991"/>
                                      <a:gd name="T15" fmla="*/ 7991 h 260"/>
                                      <a:gd name="T16" fmla="+- 0 8086 8086"/>
                                      <a:gd name="T17" fmla="*/ T16 w 2955"/>
                                      <a:gd name="T18" fmla="+- 0 8250 7991"/>
                                      <a:gd name="T19" fmla="*/ 8250 h 260"/>
                                    </a:gdLst>
                                    <a:cxnLst>
                                      <a:cxn ang="0">
                                        <a:pos x="T1" y="T3"/>
                                      </a:cxn>
                                      <a:cxn ang="0">
                                        <a:pos x="T5" y="T7"/>
                                      </a:cxn>
                                      <a:cxn ang="0">
                                        <a:pos x="T9" y="T11"/>
                                      </a:cxn>
                                      <a:cxn ang="0">
                                        <a:pos x="T13" y="T15"/>
                                      </a:cxn>
                                      <a:cxn ang="0">
                                        <a:pos x="T17" y="T19"/>
                                      </a:cxn>
                                    </a:cxnLst>
                                    <a:rect l="0" t="0" r="r" b="b"/>
                                    <a:pathLst>
                                      <a:path fill="norm" h="260" w="2955" stroke="1">
                                        <a:moveTo>
                                          <a:pt x="0" y="259"/>
                                        </a:moveTo>
                                        <a:lnTo>
                                          <a:pt x="2954" y="259"/>
                                        </a:lnTo>
                                        <a:lnTo>
                                          <a:pt x="2954"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55" o:spid="_x0000_s1139" style="width:242.25pt;height:34.95pt;margin-top:14.8pt;margin-left:252.8pt;mso-position-horizontal-relative:page;mso-position-vertical-relative:page;position:absolute;z-index:-251497472" coordorigin="6196,7699" coordsize="4845,552">
                      <v:group id="Group 114" o:spid="_x0000_s1140" style="width:4845;height:248;left:6196;position:absolute;top:7699" coordorigin="6196,7699" coordsize="4845,248">
                        <v:shape id="Freeform 115" o:spid="_x0000_s1141" style="width:4845;height:248;left:6196;mso-wrap-style:square;position:absolute;top:7699;visibility:visible;v-text-anchor:top" coordsize="4845,385" path="m,384l4844,384l4844,,,,,384xe" filled="f" strokeweight="0.5pt">
                          <v:path arrowok="t" o:connecttype="custom" o:connectlocs="0,5118;4844,5118;4844,4871;0,4871;0,5118" o:connectangles="0,0,0,0,0"/>
                        </v:shape>
                      </v:group>
                      <v:group id="Group 116" o:spid="_x0000_s1142" style="width:2955;height:260;left:8086;position:absolute;top:7991" coordorigin="8086,7991" coordsize="2955,260">
                        <v:shape id="Freeform 117" o:spid="_x0000_s1143" style="width:2955;height:260;left:8086;mso-wrap-style:square;position:absolute;top:7991;visibility:visible;v-text-anchor:top" coordsize="2955,260" path="m,259l2954,259l2954,,,,,259xe" filled="f" strokeweight="0.5pt">
                          <v:path arrowok="t" o:connecttype="custom" o:connectlocs="0,8250;2954,8250;2954,7991;0,7991;0,8250" o:connectangles="0,0,0,0,0"/>
                        </v:shape>
                      </v:group>
                    </v:group>
                  </w:pict>
                </mc:Fallback>
              </mc:AlternateContent>
            </w:r>
            <w:r>
              <w:rPr>
                <w:rFonts w:ascii="Arial"/>
                <w:b/>
                <w:sz w:val="18"/>
              </w:rPr>
              <w:t>6. * Federal</w:t>
            </w:r>
            <w:r>
              <w:rPr>
                <w:rFonts w:ascii="Arial"/>
                <w:b/>
                <w:spacing w:val="-1"/>
                <w:sz w:val="18"/>
              </w:rPr>
              <w:t xml:space="preserve"> </w:t>
            </w:r>
            <w:r>
              <w:rPr>
                <w:rFonts w:ascii="Arial"/>
                <w:b/>
                <w:sz w:val="18"/>
              </w:rPr>
              <w:t>Department/Agency:</w:t>
            </w:r>
          </w:p>
        </w:tc>
        <w:tc>
          <w:tcPr>
            <w:tcW w:w="5025" w:type="dxa"/>
            <w:gridSpan w:val="3"/>
            <w:tcBorders>
              <w:top w:val="single" w:sz="4" w:space="0" w:color="000000"/>
              <w:left w:val="single" w:sz="4" w:space="0" w:color="000000"/>
              <w:bottom w:val="single" w:sz="4" w:space="0" w:color="000000"/>
              <w:right w:val="single" w:sz="4" w:space="0" w:color="000000"/>
            </w:tcBorders>
          </w:tcPr>
          <w:p w:rsidR="007F60E1" w:rsidP="00322FF6" w14:paraId="1308AB3D" w14:textId="77777777">
            <w:pPr>
              <w:pStyle w:val="TableParagraph"/>
              <w:spacing w:before="31"/>
              <w:ind w:left="162"/>
              <w:rPr>
                <w:rFonts w:ascii="Arial" w:eastAsia="Arial" w:hAnsi="Arial" w:cs="Arial"/>
                <w:sz w:val="18"/>
                <w:szCs w:val="18"/>
              </w:rPr>
            </w:pPr>
            <w:r>
              <w:rPr>
                <w:rFonts w:ascii="Arial"/>
                <w:b/>
                <w:sz w:val="18"/>
              </w:rPr>
              <w:t>7. * Federal Program</w:t>
            </w:r>
            <w:r>
              <w:rPr>
                <w:rFonts w:ascii="Arial"/>
                <w:b/>
                <w:spacing w:val="-1"/>
                <w:sz w:val="18"/>
              </w:rPr>
              <w:t xml:space="preserve"> </w:t>
            </w:r>
            <w:r>
              <w:rPr>
                <w:rFonts w:ascii="Arial"/>
                <w:b/>
                <w:sz w:val="18"/>
              </w:rPr>
              <w:t>Name/Description:</w:t>
            </w:r>
          </w:p>
          <w:p w:rsidR="007F60E1" w:rsidP="00322FF6" w14:paraId="4E9DFCEF" w14:textId="77777777">
            <w:pPr>
              <w:pStyle w:val="TableParagraph"/>
              <w:rPr>
                <w:rFonts w:ascii="Arial" w:eastAsia="Arial" w:hAnsi="Arial" w:cs="Arial"/>
                <w:sz w:val="18"/>
                <w:szCs w:val="18"/>
              </w:rPr>
            </w:pPr>
          </w:p>
          <w:p w:rsidR="007F60E1" w:rsidP="00322FF6" w14:paraId="1DFD2907" w14:textId="77777777">
            <w:pPr>
              <w:pStyle w:val="TableParagraph"/>
              <w:rPr>
                <w:rFonts w:ascii="Arial" w:eastAsia="Arial" w:hAnsi="Arial" w:cs="Arial"/>
                <w:sz w:val="18"/>
                <w:szCs w:val="18"/>
              </w:rPr>
            </w:pPr>
          </w:p>
          <w:p w:rsidR="007F60E1" w:rsidP="00322FF6" w14:paraId="141BC0F8" w14:textId="77777777">
            <w:pPr>
              <w:pStyle w:val="TableParagraph"/>
              <w:spacing w:before="147"/>
              <w:ind w:left="222"/>
              <w:rPr>
                <w:rFonts w:ascii="Arial" w:eastAsia="Arial" w:hAnsi="Arial" w:cs="Arial"/>
                <w:sz w:val="12"/>
                <w:szCs w:val="12"/>
              </w:rPr>
            </w:pPr>
            <w:r>
              <w:rPr>
                <w:rFonts w:ascii="Arial"/>
                <w:sz w:val="12"/>
              </w:rPr>
              <w:t xml:space="preserve">CFDA Number, </w:t>
            </w:r>
            <w:r>
              <w:rPr>
                <w:rFonts w:ascii="Arial"/>
                <w:i/>
                <w:sz w:val="12"/>
              </w:rPr>
              <w:t>if</w:t>
            </w:r>
            <w:r>
              <w:rPr>
                <w:rFonts w:ascii="Arial"/>
                <w:i/>
                <w:spacing w:val="-1"/>
                <w:sz w:val="12"/>
              </w:rPr>
              <w:t xml:space="preserve"> </w:t>
            </w:r>
            <w:r>
              <w:rPr>
                <w:rFonts w:ascii="Arial"/>
                <w:i/>
                <w:sz w:val="12"/>
              </w:rPr>
              <w:t>applicable:</w:t>
            </w:r>
          </w:p>
        </w:tc>
      </w:tr>
      <w:tr w14:paraId="338BC29C" w14:textId="77777777" w:rsidTr="00322FF6">
        <w:tblPrEx>
          <w:tblW w:w="0" w:type="auto"/>
          <w:tblInd w:w="114" w:type="dxa"/>
          <w:tblLayout w:type="fixed"/>
          <w:tblCellMar>
            <w:left w:w="0" w:type="dxa"/>
            <w:right w:w="0" w:type="dxa"/>
          </w:tblCellMar>
          <w:tblLook w:val="01E0"/>
        </w:tblPrEx>
        <w:trPr>
          <w:trHeight w:hRule="exact" w:val="731"/>
        </w:trPr>
        <w:tc>
          <w:tcPr>
            <w:tcW w:w="5061" w:type="dxa"/>
            <w:gridSpan w:val="3"/>
            <w:tcBorders>
              <w:top w:val="single" w:sz="4" w:space="0" w:color="000000"/>
              <w:left w:val="single" w:sz="4" w:space="0" w:color="000000"/>
              <w:bottom w:val="single" w:sz="3" w:space="0" w:color="000000"/>
              <w:right w:val="single" w:sz="4" w:space="0" w:color="000000"/>
            </w:tcBorders>
          </w:tcPr>
          <w:p w:rsidR="007F60E1" w:rsidP="00322FF6" w14:paraId="6CB11804" w14:textId="77777777">
            <w:pPr>
              <w:pStyle w:val="TableParagraph"/>
              <w:spacing w:before="18"/>
              <w:ind w:left="122"/>
              <w:rPr>
                <w:rFonts w:ascii="Arial" w:eastAsia="Arial" w:hAnsi="Arial" w:cs="Arial"/>
                <w:sz w:val="18"/>
                <w:szCs w:val="18"/>
              </w:rPr>
            </w:pPr>
            <w:r>
              <w:rPr>
                <w:noProof/>
              </w:rPr>
              <mc:AlternateContent>
                <mc:Choice Requires="wpg">
                  <w:drawing>
                    <wp:anchor distT="0" distB="0" distL="114300" distR="114300" simplePos="0" relativeHeight="251820032" behindDoc="1" locked="0" layoutInCell="1" allowOverlap="1">
                      <wp:simplePos x="0" y="0"/>
                      <wp:positionH relativeFrom="page">
                        <wp:posOffset>76835</wp:posOffset>
                      </wp:positionH>
                      <wp:positionV relativeFrom="page">
                        <wp:posOffset>129540</wp:posOffset>
                      </wp:positionV>
                      <wp:extent cx="3057525" cy="244475"/>
                      <wp:effectExtent l="0" t="0" r="28575" b="22225"/>
                      <wp:wrapNone/>
                      <wp:docPr id="13661"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3057525" cy="244475"/>
                                <a:chOff x="1185" y="8577"/>
                                <a:chExt cx="4815" cy="385"/>
                              </a:xfrm>
                            </wpg:grpSpPr>
                            <wps:wsp xmlns:wps="http://schemas.microsoft.com/office/word/2010/wordprocessingShape">
                              <wps:cNvPr id="13662" name="Freeform 119"/>
                              <wps:cNvSpPr/>
                              <wps:spPr bwMode="auto">
                                <a:xfrm>
                                  <a:off x="1185" y="8577"/>
                                  <a:ext cx="4815" cy="385"/>
                                </a:xfrm>
                                <a:custGeom>
                                  <a:avLst/>
                                  <a:gdLst>
                                    <a:gd name="T0" fmla="+- 0 1185 1185"/>
                                    <a:gd name="T1" fmla="*/ T0 w 4815"/>
                                    <a:gd name="T2" fmla="+- 0 8961 8577"/>
                                    <a:gd name="T3" fmla="*/ 8961 h 385"/>
                                    <a:gd name="T4" fmla="+- 0 6000 1185"/>
                                    <a:gd name="T5" fmla="*/ T4 w 4815"/>
                                    <a:gd name="T6" fmla="+- 0 8961 8577"/>
                                    <a:gd name="T7" fmla="*/ 8961 h 385"/>
                                    <a:gd name="T8" fmla="+- 0 6000 1185"/>
                                    <a:gd name="T9" fmla="*/ T8 w 4815"/>
                                    <a:gd name="T10" fmla="+- 0 8577 8577"/>
                                    <a:gd name="T11" fmla="*/ 8577 h 385"/>
                                    <a:gd name="T12" fmla="+- 0 1185 1185"/>
                                    <a:gd name="T13" fmla="*/ T12 w 4815"/>
                                    <a:gd name="T14" fmla="+- 0 8577 8577"/>
                                    <a:gd name="T15" fmla="*/ 8577 h 385"/>
                                    <a:gd name="T16" fmla="+- 0 1185 1185"/>
                                    <a:gd name="T17" fmla="*/ T16 w 4815"/>
                                    <a:gd name="T18" fmla="+- 0 8961 8577"/>
                                    <a:gd name="T19" fmla="*/ 8961 h 385"/>
                                  </a:gdLst>
                                  <a:cxnLst>
                                    <a:cxn ang="0">
                                      <a:pos x="T1" y="T3"/>
                                    </a:cxn>
                                    <a:cxn ang="0">
                                      <a:pos x="T5" y="T7"/>
                                    </a:cxn>
                                    <a:cxn ang="0">
                                      <a:pos x="T9" y="T11"/>
                                    </a:cxn>
                                    <a:cxn ang="0">
                                      <a:pos x="T13" y="T15"/>
                                    </a:cxn>
                                    <a:cxn ang="0">
                                      <a:pos x="T17" y="T19"/>
                                    </a:cxn>
                                  </a:cxnLst>
                                  <a:rect l="0" t="0" r="r" b="b"/>
                                  <a:pathLst>
                                    <a:path fill="norm" h="385" w="4815" stroke="1">
                                      <a:moveTo>
                                        <a:pt x="0" y="384"/>
                                      </a:moveTo>
                                      <a:lnTo>
                                        <a:pt x="4815" y="384"/>
                                      </a:lnTo>
                                      <a:lnTo>
                                        <a:pt x="4815" y="0"/>
                                      </a:lnTo>
                                      <a:lnTo>
                                        <a:pt x="0" y="0"/>
                                      </a:lnTo>
                                      <a:lnTo>
                                        <a:pt x="0" y="384"/>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3" o:spid="_x0000_s1144" style="width:240.75pt;height:19.25pt;margin-top:10.2pt;margin-left:6.05pt;mso-position-horizontal-relative:page;mso-position-vertical-relative:page;position:absolute;z-index:-251495424" coordorigin="1185,8577" coordsize="4815,385">
                      <v:shape id="Freeform 119" o:spid="_x0000_s1145" style="width:4815;height:385;left:1185;mso-wrap-style:square;position:absolute;top:8577;visibility:visible;v-text-anchor:top" coordsize="4815,385" path="m,384l4815,384l4815,,,,,384xe" filled="f" strokeweight="0.5pt">
                        <v:path arrowok="t" o:connecttype="custom" o:connectlocs="0,8961;4815,8961;4815,8577;0,8577;0,8961" o:connectangles="0,0,0,0,0"/>
                      </v:shape>
                    </v:group>
                  </w:pict>
                </mc:Fallback>
              </mc:AlternateContent>
            </w:r>
            <w:r>
              <w:rPr>
                <w:rFonts w:ascii="Arial"/>
                <w:b/>
                <w:sz w:val="18"/>
              </w:rPr>
              <w:t xml:space="preserve">8. Federal Action Number, </w:t>
            </w:r>
            <w:r>
              <w:rPr>
                <w:rFonts w:ascii="Arial"/>
                <w:i/>
                <w:sz w:val="18"/>
              </w:rPr>
              <w:t>if</w:t>
            </w:r>
            <w:r>
              <w:rPr>
                <w:rFonts w:ascii="Arial"/>
                <w:i/>
                <w:spacing w:val="-2"/>
                <w:sz w:val="18"/>
              </w:rPr>
              <w:t xml:space="preserve"> </w:t>
            </w:r>
            <w:r>
              <w:rPr>
                <w:rFonts w:ascii="Arial"/>
                <w:i/>
                <w:sz w:val="18"/>
              </w:rPr>
              <w:t>known:</w:t>
            </w:r>
          </w:p>
        </w:tc>
        <w:tc>
          <w:tcPr>
            <w:tcW w:w="5025" w:type="dxa"/>
            <w:gridSpan w:val="3"/>
            <w:tcBorders>
              <w:top w:val="single" w:sz="4" w:space="0" w:color="000000"/>
              <w:left w:val="single" w:sz="4" w:space="0" w:color="000000"/>
              <w:bottom w:val="single" w:sz="3" w:space="0" w:color="000000"/>
              <w:right w:val="single" w:sz="4" w:space="0" w:color="000000"/>
            </w:tcBorders>
          </w:tcPr>
          <w:p w:rsidR="007F60E1" w:rsidP="00322FF6" w14:paraId="60F33854" w14:textId="77777777">
            <w:pPr>
              <w:pStyle w:val="TableParagraph"/>
              <w:spacing w:before="18"/>
              <w:ind w:left="161"/>
              <w:rPr>
                <w:rFonts w:ascii="Arial" w:eastAsia="Arial" w:hAnsi="Arial" w:cs="Arial"/>
                <w:sz w:val="18"/>
                <w:szCs w:val="18"/>
              </w:rPr>
            </w:pPr>
            <w:r>
              <w:rPr>
                <w:rFonts w:ascii="Arial"/>
                <w:b/>
                <w:sz w:val="18"/>
              </w:rPr>
              <w:t xml:space="preserve">9. Award Amount, </w:t>
            </w:r>
            <w:r>
              <w:rPr>
                <w:rFonts w:ascii="Arial"/>
                <w:i/>
                <w:sz w:val="18"/>
              </w:rPr>
              <w:t>if</w:t>
            </w:r>
            <w:r>
              <w:rPr>
                <w:rFonts w:ascii="Arial"/>
                <w:i/>
                <w:spacing w:val="-2"/>
                <w:sz w:val="18"/>
              </w:rPr>
              <w:t xml:space="preserve"> </w:t>
            </w:r>
            <w:r>
              <w:rPr>
                <w:rFonts w:ascii="Arial"/>
                <w:i/>
                <w:sz w:val="18"/>
              </w:rPr>
              <w:t>known:</w:t>
            </w:r>
          </w:p>
          <w:p w:rsidR="007F60E1" w:rsidP="00322FF6" w14:paraId="6DC4D77D" w14:textId="77777777">
            <w:pPr>
              <w:pStyle w:val="TableParagraph"/>
              <w:spacing w:before="93"/>
              <w:ind w:left="161"/>
              <w:rPr>
                <w:rFonts w:ascii="Arial" w:eastAsia="Arial" w:hAnsi="Arial" w:cs="Arial"/>
                <w:sz w:val="18"/>
                <w:szCs w:val="18"/>
              </w:rPr>
            </w:pPr>
            <w:r>
              <w:rPr>
                <w:noProof/>
              </w:rPr>
              <mc:AlternateContent>
                <mc:Choice Requires="wpg">
                  <w:drawing>
                    <wp:anchor distT="0" distB="0" distL="114300" distR="114300" simplePos="0" relativeHeight="251822080" behindDoc="1" locked="0" layoutInCell="1" allowOverlap="1">
                      <wp:simplePos x="0" y="0"/>
                      <wp:positionH relativeFrom="page">
                        <wp:posOffset>250825</wp:posOffset>
                      </wp:positionH>
                      <wp:positionV relativeFrom="page">
                        <wp:posOffset>176530</wp:posOffset>
                      </wp:positionV>
                      <wp:extent cx="1352550" cy="165100"/>
                      <wp:effectExtent l="0" t="0" r="19050" b="25400"/>
                      <wp:wrapNone/>
                      <wp:docPr id="13663"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1352550" cy="165100"/>
                                <a:chOff x="6475" y="8591"/>
                                <a:chExt cx="2130" cy="260"/>
                              </a:xfrm>
                            </wpg:grpSpPr>
                            <wps:wsp xmlns:wps="http://schemas.microsoft.com/office/word/2010/wordprocessingShape">
                              <wps:cNvPr id="13664" name="Freeform 121"/>
                              <wps:cNvSpPr/>
                              <wps:spPr bwMode="auto">
                                <a:xfrm>
                                  <a:off x="6475" y="8591"/>
                                  <a:ext cx="2130" cy="260"/>
                                </a:xfrm>
                                <a:custGeom>
                                  <a:avLst/>
                                  <a:gdLst>
                                    <a:gd name="T0" fmla="+- 0 6475 6475"/>
                                    <a:gd name="T1" fmla="*/ T0 w 2130"/>
                                    <a:gd name="T2" fmla="+- 0 8850 8591"/>
                                    <a:gd name="T3" fmla="*/ 8850 h 260"/>
                                    <a:gd name="T4" fmla="+- 0 8605 6475"/>
                                    <a:gd name="T5" fmla="*/ T4 w 2130"/>
                                    <a:gd name="T6" fmla="+- 0 8850 8591"/>
                                    <a:gd name="T7" fmla="*/ 8850 h 260"/>
                                    <a:gd name="T8" fmla="+- 0 8605 6475"/>
                                    <a:gd name="T9" fmla="*/ T8 w 2130"/>
                                    <a:gd name="T10" fmla="+- 0 8591 8591"/>
                                    <a:gd name="T11" fmla="*/ 8591 h 260"/>
                                    <a:gd name="T12" fmla="+- 0 6475 6475"/>
                                    <a:gd name="T13" fmla="*/ T12 w 2130"/>
                                    <a:gd name="T14" fmla="+- 0 8591 8591"/>
                                    <a:gd name="T15" fmla="*/ 8591 h 260"/>
                                    <a:gd name="T16" fmla="+- 0 6475 6475"/>
                                    <a:gd name="T17" fmla="*/ T16 w 2130"/>
                                    <a:gd name="T18" fmla="+- 0 8850 8591"/>
                                    <a:gd name="T19" fmla="*/ 8850 h 260"/>
                                  </a:gdLst>
                                  <a:cxnLst>
                                    <a:cxn ang="0">
                                      <a:pos x="T1" y="T3"/>
                                    </a:cxn>
                                    <a:cxn ang="0">
                                      <a:pos x="T5" y="T7"/>
                                    </a:cxn>
                                    <a:cxn ang="0">
                                      <a:pos x="T9" y="T11"/>
                                    </a:cxn>
                                    <a:cxn ang="0">
                                      <a:pos x="T13" y="T15"/>
                                    </a:cxn>
                                    <a:cxn ang="0">
                                      <a:pos x="T17" y="T19"/>
                                    </a:cxn>
                                  </a:cxnLst>
                                  <a:rect l="0" t="0" r="r" b="b"/>
                                  <a:pathLst>
                                    <a:path fill="norm" h="260" w="2130" stroke="1">
                                      <a:moveTo>
                                        <a:pt x="0" y="259"/>
                                      </a:moveTo>
                                      <a:lnTo>
                                        <a:pt x="2130" y="259"/>
                                      </a:lnTo>
                                      <a:lnTo>
                                        <a:pt x="213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1" o:spid="_x0000_s1146" style="width:106.5pt;height:13pt;margin-top:13.9pt;margin-left:19.75pt;mso-position-horizontal-relative:page;mso-position-vertical-relative:page;position:absolute;z-index:-251493376" coordorigin="6475,8591" coordsize="2130,260">
                      <v:shape id="Freeform 121" o:spid="_x0000_s1147" style="width:2130;height:260;left:6475;mso-wrap-style:square;position:absolute;top:8591;visibility:visible;v-text-anchor:top" coordsize="2130,260" path="m,259l2130,259l2130,,,,,259xe" filled="f" strokeweight="0.5pt">
                        <v:path arrowok="t" o:connecttype="custom" o:connectlocs="0,8850;2130,8850;2130,8591;0,8591;0,8850" o:connectangles="0,0,0,0,0"/>
                      </v:shape>
                    </v:group>
                  </w:pict>
                </mc:Fallback>
              </mc:AlternateContent>
            </w:r>
            <w:r>
              <w:rPr>
                <w:rFonts w:ascii="Arial"/>
                <w:sz w:val="18"/>
              </w:rPr>
              <w:t>$</w:t>
            </w:r>
          </w:p>
        </w:tc>
      </w:tr>
      <w:tr w14:paraId="6CE594E5" w14:textId="77777777" w:rsidTr="00322FF6">
        <w:tblPrEx>
          <w:tblW w:w="0" w:type="auto"/>
          <w:tblInd w:w="114" w:type="dxa"/>
          <w:tblLayout w:type="fixed"/>
          <w:tblCellMar>
            <w:left w:w="0" w:type="dxa"/>
            <w:right w:w="0" w:type="dxa"/>
          </w:tblCellMar>
          <w:tblLook w:val="01E0"/>
        </w:tblPrEx>
        <w:trPr>
          <w:trHeight w:hRule="exact" w:val="1713"/>
        </w:trPr>
        <w:tc>
          <w:tcPr>
            <w:tcW w:w="4651" w:type="dxa"/>
            <w:gridSpan w:val="2"/>
            <w:tcBorders>
              <w:top w:val="single" w:sz="3" w:space="0" w:color="000000"/>
              <w:left w:val="single" w:sz="4" w:space="0" w:color="000000"/>
              <w:bottom w:val="single" w:sz="4" w:space="0" w:color="000000"/>
              <w:right w:val="nil"/>
            </w:tcBorders>
          </w:tcPr>
          <w:p w:rsidR="007F60E1" w:rsidP="00322FF6" w14:paraId="13B5993D" w14:textId="77777777">
            <w:pPr>
              <w:pStyle w:val="TableParagraph"/>
              <w:spacing w:before="12"/>
              <w:ind w:left="122"/>
              <w:rPr>
                <w:rFonts w:ascii="Arial" w:eastAsia="Arial" w:hAnsi="Arial" w:cs="Arial"/>
                <w:sz w:val="18"/>
                <w:szCs w:val="18"/>
              </w:rPr>
            </w:pPr>
            <w:r>
              <w:rPr>
                <w:rFonts w:ascii="Arial"/>
                <w:b/>
                <w:sz w:val="18"/>
              </w:rPr>
              <w:t>10. a. Name and Address of Lobbying</w:t>
            </w:r>
            <w:r>
              <w:rPr>
                <w:rFonts w:ascii="Arial"/>
                <w:b/>
                <w:spacing w:val="-1"/>
                <w:sz w:val="18"/>
              </w:rPr>
              <w:t xml:space="preserve"> </w:t>
            </w:r>
            <w:r>
              <w:rPr>
                <w:rFonts w:ascii="Arial"/>
                <w:b/>
                <w:sz w:val="18"/>
              </w:rPr>
              <w:t>Registrant:</w:t>
            </w:r>
          </w:p>
          <w:p w:rsidR="007F60E1" w:rsidP="00322FF6" w14:paraId="38C48656" w14:textId="77777777">
            <w:pPr>
              <w:pStyle w:val="TableParagraph"/>
              <w:tabs>
                <w:tab w:val="left" w:pos="1715"/>
              </w:tabs>
              <w:spacing w:before="116"/>
              <w:ind w:left="132"/>
              <w:rPr>
                <w:rFonts w:ascii="Arial" w:eastAsia="Arial" w:hAnsi="Arial" w:cs="Arial"/>
                <w:sz w:val="12"/>
                <w:szCs w:val="12"/>
              </w:rPr>
            </w:pPr>
            <w:r>
              <w:rPr>
                <w:noProof/>
              </w:rPr>
              <mc:AlternateContent>
                <mc:Choice Requires="wpg">
                  <w:drawing>
                    <wp:anchor distT="0" distB="0" distL="114300" distR="114300" simplePos="0" relativeHeight="251824128" behindDoc="1" locked="0" layoutInCell="1" allowOverlap="1">
                      <wp:simplePos x="0" y="0"/>
                      <wp:positionH relativeFrom="page">
                        <wp:posOffset>344170</wp:posOffset>
                      </wp:positionH>
                      <wp:positionV relativeFrom="page">
                        <wp:posOffset>168275</wp:posOffset>
                      </wp:positionV>
                      <wp:extent cx="3006090" cy="383540"/>
                      <wp:effectExtent l="0" t="0" r="22860" b="16510"/>
                      <wp:wrapNone/>
                      <wp:docPr id="13665"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3006090" cy="383540"/>
                                <a:chOff x="1601" y="9366"/>
                                <a:chExt cx="4734" cy="604"/>
                              </a:xfrm>
                            </wpg:grpSpPr>
                            <wpg:grpSp>
                              <wpg:cNvPr id="13666" name="Group 123"/>
                              <wpg:cNvGrpSpPr/>
                              <wpg:grpSpPr>
                                <a:xfrm>
                                  <a:off x="1606" y="9371"/>
                                  <a:ext cx="1080" cy="260"/>
                                  <a:chOff x="1606" y="9371"/>
                                  <a:chExt cx="1080" cy="260"/>
                                </a:xfrm>
                              </wpg:grpSpPr>
                              <wps:wsp xmlns:wps="http://schemas.microsoft.com/office/word/2010/wordprocessingShape">
                                <wps:cNvPr id="13667" name="Freeform 124"/>
                                <wps:cNvSpPr/>
                                <wps:spPr bwMode="auto">
                                  <a:xfrm>
                                    <a:off x="1606" y="9371"/>
                                    <a:ext cx="1080" cy="260"/>
                                  </a:xfrm>
                                  <a:custGeom>
                                    <a:avLst/>
                                    <a:gdLst>
                                      <a:gd name="T0" fmla="+- 0 1606 1606"/>
                                      <a:gd name="T1" fmla="*/ T0 w 1080"/>
                                      <a:gd name="T2" fmla="+- 0 9630 9371"/>
                                      <a:gd name="T3" fmla="*/ 9630 h 260"/>
                                      <a:gd name="T4" fmla="+- 0 2686 1606"/>
                                      <a:gd name="T5" fmla="*/ T4 w 1080"/>
                                      <a:gd name="T6" fmla="+- 0 9630 9371"/>
                                      <a:gd name="T7" fmla="*/ 9630 h 260"/>
                                      <a:gd name="T8" fmla="+- 0 2686 1606"/>
                                      <a:gd name="T9" fmla="*/ T8 w 1080"/>
                                      <a:gd name="T10" fmla="+- 0 9371 9371"/>
                                      <a:gd name="T11" fmla="*/ 9371 h 260"/>
                                      <a:gd name="T12" fmla="+- 0 1606 1606"/>
                                      <a:gd name="T13" fmla="*/ T12 w 1080"/>
                                      <a:gd name="T14" fmla="+- 0 9371 9371"/>
                                      <a:gd name="T15" fmla="*/ 9371 h 260"/>
                                      <a:gd name="T16" fmla="+- 0 1606 1606"/>
                                      <a:gd name="T17" fmla="*/ T16 w 1080"/>
                                      <a:gd name="T18" fmla="+- 0 9630 9371"/>
                                      <a:gd name="T19" fmla="*/ 9630 h 260"/>
                                    </a:gdLst>
                                    <a:cxnLst>
                                      <a:cxn ang="0">
                                        <a:pos x="T1" y="T3"/>
                                      </a:cxn>
                                      <a:cxn ang="0">
                                        <a:pos x="T5" y="T7"/>
                                      </a:cxn>
                                      <a:cxn ang="0">
                                        <a:pos x="T9" y="T11"/>
                                      </a:cxn>
                                      <a:cxn ang="0">
                                        <a:pos x="T13" y="T15"/>
                                      </a:cxn>
                                      <a:cxn ang="0">
                                        <a:pos x="T17" y="T19"/>
                                      </a:cxn>
                                    </a:cxnLst>
                                    <a:rect l="0" t="0" r="r" b="b"/>
                                    <a:pathLst>
                                      <a:path fill="norm" h="260" w="1080" stroke="1">
                                        <a:moveTo>
                                          <a:pt x="0" y="259"/>
                                        </a:moveTo>
                                        <a:lnTo>
                                          <a:pt x="1080" y="259"/>
                                        </a:lnTo>
                                        <a:lnTo>
                                          <a:pt x="1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68" name="Group 125"/>
                              <wpg:cNvGrpSpPr/>
                              <wpg:grpSpPr>
                                <a:xfrm>
                                  <a:off x="3525" y="9371"/>
                                  <a:ext cx="2609" cy="260"/>
                                  <a:chOff x="3525" y="9371"/>
                                  <a:chExt cx="2609" cy="260"/>
                                </a:xfrm>
                              </wpg:grpSpPr>
                              <wps:wsp xmlns:wps="http://schemas.microsoft.com/office/word/2010/wordprocessingShape">
                                <wps:cNvPr id="13669" name="Freeform 126"/>
                                <wps:cNvSpPr/>
                                <wps:spPr bwMode="auto">
                                  <a:xfrm>
                                    <a:off x="3525" y="9371"/>
                                    <a:ext cx="2609" cy="260"/>
                                  </a:xfrm>
                                  <a:custGeom>
                                    <a:avLst/>
                                    <a:gdLst>
                                      <a:gd name="T0" fmla="+- 0 3525 3525"/>
                                      <a:gd name="T1" fmla="*/ T0 w 2609"/>
                                      <a:gd name="T2" fmla="+- 0 9630 9371"/>
                                      <a:gd name="T3" fmla="*/ 9630 h 260"/>
                                      <a:gd name="T4" fmla="+- 0 6134 3525"/>
                                      <a:gd name="T5" fmla="*/ T4 w 2609"/>
                                      <a:gd name="T6" fmla="+- 0 9630 9371"/>
                                      <a:gd name="T7" fmla="*/ 9630 h 260"/>
                                      <a:gd name="T8" fmla="+- 0 6134 3525"/>
                                      <a:gd name="T9" fmla="*/ T8 w 2609"/>
                                      <a:gd name="T10" fmla="+- 0 9371 9371"/>
                                      <a:gd name="T11" fmla="*/ 9371 h 260"/>
                                      <a:gd name="T12" fmla="+- 0 3525 3525"/>
                                      <a:gd name="T13" fmla="*/ T12 w 2609"/>
                                      <a:gd name="T14" fmla="+- 0 9371 9371"/>
                                      <a:gd name="T15" fmla="*/ 9371 h 260"/>
                                      <a:gd name="T16" fmla="+- 0 3525 3525"/>
                                      <a:gd name="T17" fmla="*/ T16 w 2609"/>
                                      <a:gd name="T18" fmla="+- 0 9630 9371"/>
                                      <a:gd name="T19" fmla="*/ 9630 h 260"/>
                                    </a:gdLst>
                                    <a:cxnLst>
                                      <a:cxn ang="0">
                                        <a:pos x="T1" y="T3"/>
                                      </a:cxn>
                                      <a:cxn ang="0">
                                        <a:pos x="T5" y="T7"/>
                                      </a:cxn>
                                      <a:cxn ang="0">
                                        <a:pos x="T9" y="T11"/>
                                      </a:cxn>
                                      <a:cxn ang="0">
                                        <a:pos x="T13" y="T15"/>
                                      </a:cxn>
                                      <a:cxn ang="0">
                                        <a:pos x="T17" y="T19"/>
                                      </a:cxn>
                                    </a:cxnLst>
                                    <a:rect l="0" t="0" r="r" b="b"/>
                                    <a:pathLst>
                                      <a:path fill="norm" h="260" w="2609" stroke="1">
                                        <a:moveTo>
                                          <a:pt x="0" y="259"/>
                                        </a:moveTo>
                                        <a:lnTo>
                                          <a:pt x="2609" y="259"/>
                                        </a:lnTo>
                                        <a:lnTo>
                                          <a:pt x="260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70" name="Group 127"/>
                              <wpg:cNvGrpSpPr/>
                              <wpg:grpSpPr>
                                <a:xfrm>
                                  <a:off x="1950" y="9705"/>
                                  <a:ext cx="4380" cy="260"/>
                                  <a:chOff x="1950" y="9705"/>
                                  <a:chExt cx="4380" cy="260"/>
                                </a:xfrm>
                              </wpg:grpSpPr>
                              <wps:wsp xmlns:wps="http://schemas.microsoft.com/office/word/2010/wordprocessingShape">
                                <wps:cNvPr id="13671" name="Freeform 128"/>
                                <wps:cNvSpPr/>
                                <wps:spPr bwMode="auto">
                                  <a:xfrm>
                                    <a:off x="1950" y="9705"/>
                                    <a:ext cx="4380" cy="260"/>
                                  </a:xfrm>
                                  <a:custGeom>
                                    <a:avLst/>
                                    <a:gdLst>
                                      <a:gd name="T0" fmla="+- 0 1950 1950"/>
                                      <a:gd name="T1" fmla="*/ T0 w 4380"/>
                                      <a:gd name="T2" fmla="+- 0 9964 9705"/>
                                      <a:gd name="T3" fmla="*/ 9964 h 260"/>
                                      <a:gd name="T4" fmla="+- 0 6329 1950"/>
                                      <a:gd name="T5" fmla="*/ T4 w 4380"/>
                                      <a:gd name="T6" fmla="+- 0 9964 9705"/>
                                      <a:gd name="T7" fmla="*/ 9964 h 260"/>
                                      <a:gd name="T8" fmla="+- 0 6329 1950"/>
                                      <a:gd name="T9" fmla="*/ T8 w 4380"/>
                                      <a:gd name="T10" fmla="+- 0 9705 9705"/>
                                      <a:gd name="T11" fmla="*/ 9705 h 260"/>
                                      <a:gd name="T12" fmla="+- 0 1950 1950"/>
                                      <a:gd name="T13" fmla="*/ T12 w 4380"/>
                                      <a:gd name="T14" fmla="+- 0 9705 9705"/>
                                      <a:gd name="T15" fmla="*/ 9705 h 260"/>
                                      <a:gd name="T16" fmla="+- 0 1950 1950"/>
                                      <a:gd name="T17" fmla="*/ T16 w 4380"/>
                                      <a:gd name="T18" fmla="+- 0 9964 9705"/>
                                      <a:gd name="T19" fmla="*/ 9964 h 260"/>
                                    </a:gdLst>
                                    <a:cxnLst>
                                      <a:cxn ang="0">
                                        <a:pos x="T1" y="T3"/>
                                      </a:cxn>
                                      <a:cxn ang="0">
                                        <a:pos x="T5" y="T7"/>
                                      </a:cxn>
                                      <a:cxn ang="0">
                                        <a:pos x="T9" y="T11"/>
                                      </a:cxn>
                                      <a:cxn ang="0">
                                        <a:pos x="T13" y="T15"/>
                                      </a:cxn>
                                      <a:cxn ang="0">
                                        <a:pos x="T17" y="T19"/>
                                      </a:cxn>
                                    </a:cxnLst>
                                    <a:rect l="0" t="0" r="r" b="b"/>
                                    <a:pathLst>
                                      <a:path fill="norm" h="260" w="4380" stroke="1">
                                        <a:moveTo>
                                          <a:pt x="0" y="259"/>
                                        </a:moveTo>
                                        <a:lnTo>
                                          <a:pt x="4379" y="259"/>
                                        </a:lnTo>
                                        <a:lnTo>
                                          <a:pt x="43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44" o:spid="_x0000_s1148" style="width:236.7pt;height:30.2pt;margin-top:13.25pt;margin-left:27.1pt;mso-position-horizontal-relative:page;mso-position-vertical-relative:page;position:absolute;z-index:-251491328" coordorigin="1601,9366" coordsize="4734,604">
                      <v:group id="Group 123" o:spid="_x0000_s1149" style="width:1080;height:260;left:1606;position:absolute;top:9371" coordorigin="1606,9371" coordsize="1080,260">
                        <v:shape id="Freeform 124" o:spid="_x0000_s1150" style="width:1080;height:260;left:1606;mso-wrap-style:square;position:absolute;top:9371;visibility:visible;v-text-anchor:top" coordsize="1080,260" path="m,259l1080,259l1080,,,,,259xe" filled="f" strokeweight="0.5pt">
                          <v:path arrowok="t" o:connecttype="custom" o:connectlocs="0,9630;1080,9630;1080,9371;0,9371;0,9630" o:connectangles="0,0,0,0,0"/>
                        </v:shape>
                      </v:group>
                      <v:group id="Group 125" o:spid="_x0000_s1151" style="width:2609;height:260;left:3525;position:absolute;top:9371" coordorigin="3525,9371" coordsize="2609,260">
                        <v:shape id="Freeform 126" o:spid="_x0000_s1152" style="width:2609;height:260;left:3525;mso-wrap-style:square;position:absolute;top:9371;visibility:visible;v-text-anchor:top" coordsize="2609,260" path="m,259l2609,259l2609,,,,,259xe" filled="f" strokeweight="0.5pt">
                          <v:path arrowok="t" o:connecttype="custom" o:connectlocs="0,9630;2609,9630;2609,9371;0,9371;0,9630" o:connectangles="0,0,0,0,0"/>
                        </v:shape>
                      </v:group>
                      <v:group id="Group 127" o:spid="_x0000_s1153" style="width:4380;height:260;left:1950;position:absolute;top:9705" coordorigin="1950,9705" coordsize="4380,260">
                        <v:shape id="Freeform 128" o:spid="_x0000_s1154" style="width:4380;height:260;left:1950;mso-wrap-style:square;position:absolute;top:9705;visibility:visible;v-text-anchor:top" coordsize="4380,260" path="m,259l4379,259l4379,,,,,259xe" filled="f" strokeweight="0.5pt">
                          <v:path arrowok="t" o:connecttype="custom" o:connectlocs="0,9964;4379,9964;4379,9705;0,9705;0,9964" o:connectangles="0,0,0,0,0"/>
                        </v:shape>
                      </v:group>
                    </v:group>
                  </w:pict>
                </mc:Fallback>
              </mc:AlternateContent>
            </w:r>
            <w:r>
              <w:rPr>
                <w:rFonts w:ascii="Arial"/>
                <w:i/>
                <w:w w:val="95"/>
                <w:sz w:val="12"/>
              </w:rPr>
              <w:t>Prefix</w:t>
            </w:r>
            <w:r>
              <w:rPr>
                <w:rFonts w:ascii="Arial"/>
                <w:i/>
                <w:w w:val="95"/>
                <w:sz w:val="12"/>
              </w:rPr>
              <w:tab/>
            </w:r>
            <w:r>
              <w:rPr>
                <w:rFonts w:ascii="Arial"/>
                <w:i/>
                <w:sz w:val="12"/>
              </w:rPr>
              <w:t>* First</w:t>
            </w:r>
            <w:r>
              <w:rPr>
                <w:rFonts w:ascii="Arial"/>
                <w:i/>
                <w:spacing w:val="-1"/>
                <w:sz w:val="12"/>
              </w:rPr>
              <w:t xml:space="preserve"> </w:t>
            </w:r>
            <w:r>
              <w:rPr>
                <w:rFonts w:ascii="Arial"/>
                <w:i/>
                <w:sz w:val="12"/>
              </w:rPr>
              <w:t>Name</w:t>
            </w:r>
          </w:p>
          <w:p w:rsidR="007F60E1" w:rsidP="00322FF6" w14:paraId="66626E87" w14:textId="77777777">
            <w:pPr>
              <w:pStyle w:val="TableParagraph"/>
              <w:spacing w:before="5"/>
              <w:rPr>
                <w:rFonts w:ascii="Arial" w:eastAsia="Arial" w:hAnsi="Arial" w:cs="Arial"/>
                <w:sz w:val="16"/>
                <w:szCs w:val="16"/>
              </w:rPr>
            </w:pPr>
          </w:p>
          <w:p w:rsidR="007F60E1" w:rsidP="00322FF6" w14:paraId="69371059" w14:textId="77777777">
            <w:pPr>
              <w:pStyle w:val="TableParagraph"/>
              <w:numPr>
                <w:ilvl w:val="0"/>
                <w:numId w:val="38"/>
              </w:numPr>
              <w:tabs>
                <w:tab w:val="left" w:pos="213"/>
              </w:tabs>
              <w:autoSpaceDE/>
              <w:autoSpaceDN/>
              <w:ind w:hanging="80"/>
              <w:rPr>
                <w:rFonts w:ascii="Arial" w:eastAsia="Arial" w:hAnsi="Arial" w:cs="Arial"/>
                <w:sz w:val="12"/>
                <w:szCs w:val="12"/>
              </w:rPr>
            </w:pPr>
            <w:r>
              <w:rPr>
                <w:rFonts w:ascii="Arial"/>
                <w:i/>
                <w:sz w:val="12"/>
              </w:rPr>
              <w:t>Last</w:t>
            </w:r>
            <w:r>
              <w:rPr>
                <w:rFonts w:ascii="Arial"/>
                <w:i/>
                <w:spacing w:val="-1"/>
                <w:sz w:val="12"/>
              </w:rPr>
              <w:t xml:space="preserve"> </w:t>
            </w:r>
            <w:r>
              <w:rPr>
                <w:rFonts w:ascii="Arial"/>
                <w:i/>
                <w:sz w:val="12"/>
              </w:rPr>
              <w:t>Name</w:t>
            </w:r>
          </w:p>
          <w:p w:rsidR="007F60E1" w:rsidP="00322FF6" w14:paraId="007B2856" w14:textId="77777777">
            <w:pPr>
              <w:pStyle w:val="TableParagraph"/>
              <w:rPr>
                <w:rFonts w:ascii="Arial" w:eastAsia="Arial" w:hAnsi="Arial" w:cs="Arial"/>
                <w:sz w:val="12"/>
                <w:szCs w:val="12"/>
              </w:rPr>
            </w:pPr>
          </w:p>
          <w:p w:rsidR="007F60E1" w:rsidP="00322FF6" w14:paraId="0FC72457" w14:textId="77777777">
            <w:pPr>
              <w:pStyle w:val="TableParagraph"/>
              <w:numPr>
                <w:ilvl w:val="0"/>
                <w:numId w:val="38"/>
              </w:numPr>
              <w:tabs>
                <w:tab w:val="left" w:pos="213"/>
              </w:tabs>
              <w:autoSpaceDE/>
              <w:autoSpaceDN/>
              <w:spacing w:before="80"/>
              <w:ind w:hanging="80"/>
              <w:rPr>
                <w:rFonts w:ascii="Arial" w:eastAsia="Arial" w:hAnsi="Arial" w:cs="Arial"/>
                <w:sz w:val="12"/>
                <w:szCs w:val="12"/>
              </w:rPr>
            </w:pPr>
            <w:r>
              <w:rPr>
                <w:noProof/>
              </w:rPr>
              <mc:AlternateContent>
                <mc:Choice Requires="wpg">
                  <w:drawing>
                    <wp:anchor distT="0" distB="0" distL="114300" distR="114300" simplePos="0" relativeHeight="251777024" behindDoc="1" locked="0" layoutInCell="1" allowOverlap="1">
                      <wp:simplePos x="0" y="0"/>
                      <wp:positionH relativeFrom="page">
                        <wp:posOffset>485140</wp:posOffset>
                      </wp:positionH>
                      <wp:positionV relativeFrom="page">
                        <wp:posOffset>605790</wp:posOffset>
                      </wp:positionV>
                      <wp:extent cx="2590800" cy="165100"/>
                      <wp:effectExtent l="0" t="0" r="19050" b="25400"/>
                      <wp:wrapNone/>
                      <wp:docPr id="13674" name="Group 112"/>
                      <wp:cNvGraphicFramePr/>
                      <a:graphic xmlns:a="http://schemas.openxmlformats.org/drawingml/2006/main">
                        <a:graphicData uri="http://schemas.microsoft.com/office/word/2010/wordprocessingGroup">
                          <wpg:wgp xmlns:wpg="http://schemas.microsoft.com/office/word/2010/wordprocessingGroup">
                            <wpg:cNvGrpSpPr/>
                            <wpg:grpSpPr>
                              <a:xfrm>
                                <a:off x="0" y="0"/>
                                <a:ext cx="2590800" cy="165100"/>
                                <a:chOff x="1808" y="10070"/>
                                <a:chExt cx="4080" cy="260"/>
                              </a:xfrm>
                            </wpg:grpSpPr>
                            <wps:wsp xmlns:wps="http://schemas.microsoft.com/office/word/2010/wordprocessingShape">
                              <wps:cNvPr id="13677" name="Freeform 23"/>
                              <wps:cNvSpPr/>
                              <wps:spPr bwMode="auto">
                                <a:xfrm>
                                  <a:off x="1808" y="10070"/>
                                  <a:ext cx="4080" cy="260"/>
                                </a:xfrm>
                                <a:custGeom>
                                  <a:avLst/>
                                  <a:gdLst>
                                    <a:gd name="T0" fmla="+- 0 1808 1808"/>
                                    <a:gd name="T1" fmla="*/ T0 w 4080"/>
                                    <a:gd name="T2" fmla="+- 0 10329 10070"/>
                                    <a:gd name="T3" fmla="*/ 10329 h 260"/>
                                    <a:gd name="T4" fmla="+- 0 5888 1808"/>
                                    <a:gd name="T5" fmla="*/ T4 w 4080"/>
                                    <a:gd name="T6" fmla="+- 0 10329 10070"/>
                                    <a:gd name="T7" fmla="*/ 10329 h 260"/>
                                    <a:gd name="T8" fmla="+- 0 5888 1808"/>
                                    <a:gd name="T9" fmla="*/ T8 w 4080"/>
                                    <a:gd name="T10" fmla="+- 0 10070 10070"/>
                                    <a:gd name="T11" fmla="*/ 10070 h 260"/>
                                    <a:gd name="T12" fmla="+- 0 1808 1808"/>
                                    <a:gd name="T13" fmla="*/ T12 w 4080"/>
                                    <a:gd name="T14" fmla="+- 0 10070 10070"/>
                                    <a:gd name="T15" fmla="*/ 10070 h 260"/>
                                    <a:gd name="T16" fmla="+- 0 1808 1808"/>
                                    <a:gd name="T17" fmla="*/ T16 w 4080"/>
                                    <a:gd name="T18" fmla="+- 0 10329 10070"/>
                                    <a:gd name="T19" fmla="*/ 10329 h 260"/>
                                  </a:gdLst>
                                  <a:cxnLst>
                                    <a:cxn ang="0">
                                      <a:pos x="T1" y="T3"/>
                                    </a:cxn>
                                    <a:cxn ang="0">
                                      <a:pos x="T5" y="T7"/>
                                    </a:cxn>
                                    <a:cxn ang="0">
                                      <a:pos x="T9" y="T11"/>
                                    </a:cxn>
                                    <a:cxn ang="0">
                                      <a:pos x="T13" y="T15"/>
                                    </a:cxn>
                                    <a:cxn ang="0">
                                      <a:pos x="T17" y="T19"/>
                                    </a:cxn>
                                  </a:cxnLst>
                                  <a:rect l="0" t="0" r="r" b="b"/>
                                  <a:pathLst>
                                    <a:path fill="norm" h="260" w="4080" stroke="1">
                                      <a:moveTo>
                                        <a:pt x="0" y="259"/>
                                      </a:moveTo>
                                      <a:lnTo>
                                        <a:pt x="4080" y="259"/>
                                      </a:lnTo>
                                      <a:lnTo>
                                        <a:pt x="4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2" o:spid="_x0000_s1155" style="width:204pt;height:13pt;margin-top:47.7pt;margin-left:38.2pt;mso-position-horizontal-relative:page;mso-position-vertical-relative:page;position:absolute;z-index:-251538432" coordorigin="1808,10070" coordsize="4080,260">
                      <v:shape id="Freeform 23" o:spid="_x0000_s1156" style="width:4080;height:260;left:1808;mso-wrap-style:square;position:absolute;top:10070;visibility:visible;v-text-anchor:top" coordsize="4080,260" path="m,259l4080,259l4080,,,,,259xe" filled="f" strokeweight="0.5pt">
                        <v:path arrowok="t" o:connecttype="custom" o:connectlocs="0,10329;4080,10329;4080,10070;0,10070;0,10329" o:connectangles="0,0,0,0,0"/>
                      </v:shape>
                    </v:group>
                  </w:pict>
                </mc:Fallback>
              </mc:AlternateContent>
            </w:r>
            <w:r>
              <w:rPr>
                <w:rFonts w:ascii="Arial"/>
                <w:i/>
                <w:sz w:val="12"/>
              </w:rPr>
              <w:t>Street 1</w:t>
            </w:r>
          </w:p>
          <w:p w:rsidR="007F60E1" w:rsidP="00322FF6" w14:paraId="65C9E0D1" w14:textId="77777777">
            <w:pPr>
              <w:pStyle w:val="TableParagraph"/>
              <w:rPr>
                <w:rFonts w:ascii="Arial" w:eastAsia="Arial" w:hAnsi="Arial" w:cs="Arial"/>
                <w:sz w:val="12"/>
                <w:szCs w:val="12"/>
              </w:rPr>
            </w:pPr>
          </w:p>
          <w:p w:rsidR="007F60E1" w:rsidP="00322FF6" w14:paraId="0CC294A6" w14:textId="77777777">
            <w:pPr>
              <w:pStyle w:val="TableParagraph"/>
              <w:numPr>
                <w:ilvl w:val="0"/>
                <w:numId w:val="38"/>
              </w:numPr>
              <w:tabs>
                <w:tab w:val="left" w:pos="213"/>
                <w:tab w:val="left" w:pos="3534"/>
              </w:tabs>
              <w:autoSpaceDE/>
              <w:autoSpaceDN/>
              <w:spacing w:before="74"/>
              <w:ind w:hanging="80"/>
              <w:rPr>
                <w:rFonts w:ascii="Arial" w:eastAsia="Arial" w:hAnsi="Arial" w:cs="Arial"/>
                <w:sz w:val="12"/>
                <w:szCs w:val="12"/>
              </w:rPr>
            </w:pPr>
            <w:r>
              <w:rPr>
                <w:noProof/>
              </w:rPr>
              <mc:AlternateContent>
                <mc:Choice Requires="wpg">
                  <w:drawing>
                    <wp:anchor distT="0" distB="0" distL="114300" distR="114300" simplePos="0" relativeHeight="251772928" behindDoc="1" locked="0" layoutInCell="1" allowOverlap="1">
                      <wp:simplePos x="0" y="0"/>
                      <wp:positionH relativeFrom="page">
                        <wp:posOffset>472440</wp:posOffset>
                      </wp:positionH>
                      <wp:positionV relativeFrom="page">
                        <wp:posOffset>828675</wp:posOffset>
                      </wp:positionV>
                      <wp:extent cx="1696085" cy="165100"/>
                      <wp:effectExtent l="0" t="0" r="18415" b="25400"/>
                      <wp:wrapNone/>
                      <wp:docPr id="13680" name="Group 116"/>
                      <wp:cNvGraphicFramePr/>
                      <a:graphic xmlns:a="http://schemas.openxmlformats.org/drawingml/2006/main">
                        <a:graphicData uri="http://schemas.microsoft.com/office/word/2010/wordprocessingGroup">
                          <wpg:wgp xmlns:wpg="http://schemas.microsoft.com/office/word/2010/wordprocessingGroup">
                            <wpg:cNvGrpSpPr/>
                            <wpg:grpSpPr>
                              <a:xfrm>
                                <a:off x="0" y="0"/>
                                <a:ext cx="1696085" cy="165100"/>
                                <a:chOff x="1813" y="10406"/>
                                <a:chExt cx="2671" cy="260"/>
                              </a:xfrm>
                            </wpg:grpSpPr>
                            <wps:wsp xmlns:wps="http://schemas.microsoft.com/office/word/2010/wordprocessingShape">
                              <wps:cNvPr id="13681" name="Freeform 19"/>
                              <wps:cNvSpPr/>
                              <wps:spPr bwMode="auto">
                                <a:xfrm>
                                  <a:off x="1813" y="10406"/>
                                  <a:ext cx="2671" cy="260"/>
                                </a:xfrm>
                                <a:custGeom>
                                  <a:avLst/>
                                  <a:gdLst>
                                    <a:gd name="T0" fmla="+- 0 1813 1813"/>
                                    <a:gd name="T1" fmla="*/ T0 w 2671"/>
                                    <a:gd name="T2" fmla="+- 0 10665 10406"/>
                                    <a:gd name="T3" fmla="*/ 10665 h 260"/>
                                    <a:gd name="T4" fmla="+- 0 4483 1813"/>
                                    <a:gd name="T5" fmla="*/ T4 w 2671"/>
                                    <a:gd name="T6" fmla="+- 0 10665 10406"/>
                                    <a:gd name="T7" fmla="*/ 10665 h 260"/>
                                    <a:gd name="T8" fmla="+- 0 4483 1813"/>
                                    <a:gd name="T9" fmla="*/ T8 w 2671"/>
                                    <a:gd name="T10" fmla="+- 0 10406 10406"/>
                                    <a:gd name="T11" fmla="*/ 10406 h 260"/>
                                    <a:gd name="T12" fmla="+- 0 1813 1813"/>
                                    <a:gd name="T13" fmla="*/ T12 w 2671"/>
                                    <a:gd name="T14" fmla="+- 0 10406 10406"/>
                                    <a:gd name="T15" fmla="*/ 10406 h 260"/>
                                    <a:gd name="T16" fmla="+- 0 1813 1813"/>
                                    <a:gd name="T17" fmla="*/ T16 w 2671"/>
                                    <a:gd name="T18" fmla="+- 0 10665 10406"/>
                                    <a:gd name="T19" fmla="*/ 10665 h 260"/>
                                  </a:gdLst>
                                  <a:cxnLst>
                                    <a:cxn ang="0">
                                      <a:pos x="T1" y="T3"/>
                                    </a:cxn>
                                    <a:cxn ang="0">
                                      <a:pos x="T5" y="T7"/>
                                    </a:cxn>
                                    <a:cxn ang="0">
                                      <a:pos x="T9" y="T11"/>
                                    </a:cxn>
                                    <a:cxn ang="0">
                                      <a:pos x="T13" y="T15"/>
                                    </a:cxn>
                                    <a:cxn ang="0">
                                      <a:pos x="T17" y="T19"/>
                                    </a:cxn>
                                  </a:cxnLst>
                                  <a:rect l="0" t="0" r="r" b="b"/>
                                  <a:pathLst>
                                    <a:path fill="norm" h="260" w="2671" stroke="1">
                                      <a:moveTo>
                                        <a:pt x="0" y="259"/>
                                      </a:moveTo>
                                      <a:lnTo>
                                        <a:pt x="2670" y="259"/>
                                      </a:lnTo>
                                      <a:lnTo>
                                        <a:pt x="267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6" o:spid="_x0000_s1157" style="width:133.55pt;height:13pt;margin-top:65.25pt;margin-left:37.2pt;mso-position-horizontal-relative:page;mso-position-vertical-relative:page;position:absolute;z-index:-251542528" coordorigin="1813,10406" coordsize="2671,260">
                      <v:shape id="Freeform 19" o:spid="_x0000_s1158" style="width:2671;height:260;left:1813;mso-wrap-style:square;position:absolute;top:10406;visibility:visible;v-text-anchor:top" coordsize="2671,260" path="m,259l2670,259l2670,,,,,259xe" filled="f" strokeweight="0.5pt">
                        <v:path arrowok="t" o:connecttype="custom" o:connectlocs="0,10665;2670,10665;2670,10406;0,10406;0,10665" o:connectangles="0,0,0,0,0"/>
                      </v:shape>
                    </v:group>
                  </w:pict>
                </mc:Fallback>
              </mc:AlternateContent>
            </w:r>
            <w:r>
              <w:rPr>
                <w:noProof/>
              </w:rPr>
              <mc:AlternateContent>
                <mc:Choice Requires="wpg">
                  <w:drawing>
                    <wp:anchor distT="0" distB="0" distL="114300" distR="114300" simplePos="0" relativeHeight="251770880" behindDoc="1" locked="0" layoutInCell="1" allowOverlap="1">
                      <wp:simplePos x="0" y="0"/>
                      <wp:positionH relativeFrom="page">
                        <wp:posOffset>2504440</wp:posOffset>
                      </wp:positionH>
                      <wp:positionV relativeFrom="page">
                        <wp:posOffset>838200</wp:posOffset>
                      </wp:positionV>
                      <wp:extent cx="2552700" cy="165100"/>
                      <wp:effectExtent l="0" t="0" r="19050" b="25400"/>
                      <wp:wrapNone/>
                      <wp:docPr id="13682" name="Group 118"/>
                      <wp:cNvGraphicFramePr/>
                      <a:graphic xmlns:a="http://schemas.openxmlformats.org/drawingml/2006/main">
                        <a:graphicData uri="http://schemas.microsoft.com/office/word/2010/wordprocessingGroup">
                          <wpg:wgp xmlns:wpg="http://schemas.microsoft.com/office/word/2010/wordprocessingGroup">
                            <wpg:cNvGrpSpPr/>
                            <wpg:grpSpPr>
                              <a:xfrm>
                                <a:off x="0" y="0"/>
                                <a:ext cx="2552700" cy="165100"/>
                                <a:chOff x="4993" y="10406"/>
                                <a:chExt cx="4020" cy="260"/>
                              </a:xfrm>
                            </wpg:grpSpPr>
                            <wps:wsp xmlns:wps="http://schemas.microsoft.com/office/word/2010/wordprocessingShape">
                              <wps:cNvPr id="13683" name="Freeform 17"/>
                              <wps:cNvSpPr/>
                              <wps:spPr bwMode="auto">
                                <a:xfrm>
                                  <a:off x="4993" y="10406"/>
                                  <a:ext cx="4020" cy="260"/>
                                </a:xfrm>
                                <a:custGeom>
                                  <a:avLst/>
                                  <a:gdLst>
                                    <a:gd name="T0" fmla="+- 0 4993 4993"/>
                                    <a:gd name="T1" fmla="*/ T0 w 4020"/>
                                    <a:gd name="T2" fmla="+- 0 10665 10406"/>
                                    <a:gd name="T3" fmla="*/ 10665 h 260"/>
                                    <a:gd name="T4" fmla="+- 0 9012 4993"/>
                                    <a:gd name="T5" fmla="*/ T4 w 4020"/>
                                    <a:gd name="T6" fmla="+- 0 10665 10406"/>
                                    <a:gd name="T7" fmla="*/ 10665 h 260"/>
                                    <a:gd name="T8" fmla="+- 0 9012 4993"/>
                                    <a:gd name="T9" fmla="*/ T8 w 4020"/>
                                    <a:gd name="T10" fmla="+- 0 10406 10406"/>
                                    <a:gd name="T11" fmla="*/ 10406 h 260"/>
                                    <a:gd name="T12" fmla="+- 0 4993 4993"/>
                                    <a:gd name="T13" fmla="*/ T12 w 4020"/>
                                    <a:gd name="T14" fmla="+- 0 10406 10406"/>
                                    <a:gd name="T15" fmla="*/ 10406 h 260"/>
                                    <a:gd name="T16" fmla="+- 0 4993 4993"/>
                                    <a:gd name="T17" fmla="*/ T16 w 4020"/>
                                    <a:gd name="T18" fmla="+- 0 10665 10406"/>
                                    <a:gd name="T19" fmla="*/ 10665 h 260"/>
                                  </a:gdLst>
                                  <a:cxnLst>
                                    <a:cxn ang="0">
                                      <a:pos x="T1" y="T3"/>
                                    </a:cxn>
                                    <a:cxn ang="0">
                                      <a:pos x="T5" y="T7"/>
                                    </a:cxn>
                                    <a:cxn ang="0">
                                      <a:pos x="T9" y="T11"/>
                                    </a:cxn>
                                    <a:cxn ang="0">
                                      <a:pos x="T13" y="T15"/>
                                    </a:cxn>
                                    <a:cxn ang="0">
                                      <a:pos x="T17" y="T19"/>
                                    </a:cxn>
                                  </a:cxnLst>
                                  <a:rect l="0" t="0" r="r" b="b"/>
                                  <a:pathLst>
                                    <a:path fill="norm" h="260" w="4020" stroke="1">
                                      <a:moveTo>
                                        <a:pt x="0" y="259"/>
                                      </a:moveTo>
                                      <a:lnTo>
                                        <a:pt x="4019" y="259"/>
                                      </a:lnTo>
                                      <a:lnTo>
                                        <a:pt x="401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8" o:spid="_x0000_s1159" style="width:201pt;height:13pt;margin-top:66pt;margin-left:197.2pt;mso-position-horizontal-relative:page;mso-position-vertical-relative:page;position:absolute;z-index:-251544576" coordorigin="4993,10406" coordsize="4020,260">
                      <v:shape id="Freeform 17" o:spid="_x0000_s1160" style="width:4020;height:260;left:4993;mso-wrap-style:square;position:absolute;top:10406;visibility:visible;v-text-anchor:top" coordsize="4020,260" path="m,259l4019,259l4019,,,,,259xe" filled="f" strokeweight="0.5pt">
                        <v:path arrowok="t" o:connecttype="custom" o:connectlocs="0,10665;4019,10665;4019,10406;0,10406;0,10665" o:connectangles="0,0,0,0,0"/>
                      </v:shape>
                    </v:group>
                  </w:pict>
                </mc:Fallback>
              </mc:AlternateContent>
            </w:r>
            <w:r>
              <w:rPr>
                <w:rFonts w:ascii="Arial"/>
                <w:i/>
                <w:sz w:val="12"/>
              </w:rPr>
              <w:t>City</w:t>
            </w:r>
            <w:r>
              <w:rPr>
                <w:rFonts w:ascii="Arial"/>
                <w:i/>
                <w:sz w:val="12"/>
              </w:rPr>
              <w:tab/>
              <w:t>State</w:t>
            </w:r>
          </w:p>
        </w:tc>
        <w:tc>
          <w:tcPr>
            <w:tcW w:w="2059" w:type="dxa"/>
            <w:gridSpan w:val="2"/>
            <w:tcBorders>
              <w:top w:val="single" w:sz="3" w:space="0" w:color="000000"/>
              <w:left w:val="nil"/>
              <w:bottom w:val="single" w:sz="4" w:space="0" w:color="000000"/>
              <w:right w:val="nil"/>
            </w:tcBorders>
          </w:tcPr>
          <w:p w:rsidR="007F60E1" w:rsidP="00322FF6" w14:paraId="1FCD5084" w14:textId="77777777">
            <w:pPr>
              <w:pStyle w:val="TableParagraph"/>
              <w:rPr>
                <w:rFonts w:ascii="Arial" w:eastAsia="Arial" w:hAnsi="Arial" w:cs="Arial"/>
                <w:sz w:val="12"/>
                <w:szCs w:val="12"/>
              </w:rPr>
            </w:pPr>
          </w:p>
          <w:p w:rsidR="007F60E1" w:rsidP="00322FF6" w14:paraId="229691E0" w14:textId="77777777">
            <w:pPr>
              <w:pStyle w:val="TableParagraph"/>
              <w:spacing w:before="2"/>
              <w:rPr>
                <w:rFonts w:ascii="Arial" w:eastAsia="Arial" w:hAnsi="Arial" w:cs="Arial"/>
                <w:sz w:val="16"/>
                <w:szCs w:val="16"/>
              </w:rPr>
            </w:pPr>
          </w:p>
          <w:p w:rsidR="007F60E1" w:rsidP="00322FF6" w14:paraId="05670184" w14:textId="77777777">
            <w:pPr>
              <w:pStyle w:val="TableParagraph"/>
              <w:spacing w:line="588" w:lineRule="auto"/>
              <w:ind w:left="818" w:right="833" w:hanging="303"/>
              <w:rPr>
                <w:rFonts w:ascii="Arial" w:eastAsia="Arial" w:hAnsi="Arial" w:cs="Arial"/>
                <w:sz w:val="12"/>
                <w:szCs w:val="12"/>
              </w:rPr>
            </w:pPr>
            <w:r>
              <w:rPr>
                <w:noProof/>
              </w:rPr>
              <mc:AlternateContent>
                <mc:Choice Requires="wpg">
                  <w:drawing>
                    <wp:anchor distT="0" distB="0" distL="114300" distR="114300" simplePos="0" relativeHeight="251828224" behindDoc="1" locked="0" layoutInCell="1" allowOverlap="1">
                      <wp:simplePos x="0" y="0"/>
                      <wp:positionH relativeFrom="page">
                        <wp:posOffset>811530</wp:posOffset>
                      </wp:positionH>
                      <wp:positionV relativeFrom="page">
                        <wp:posOffset>367665</wp:posOffset>
                      </wp:positionV>
                      <wp:extent cx="685800" cy="165100"/>
                      <wp:effectExtent l="0" t="0" r="19050" b="25400"/>
                      <wp:wrapNone/>
                      <wp:docPr id="13686"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165100"/>
                                <a:chOff x="6943" y="9710"/>
                                <a:chExt cx="1080" cy="260"/>
                              </a:xfrm>
                            </wpg:grpSpPr>
                            <wps:wsp xmlns:wps="http://schemas.microsoft.com/office/word/2010/wordprocessingShape">
                              <wps:cNvPr id="13687" name="Freeform 132"/>
                              <wps:cNvSpPr/>
                              <wps:spPr bwMode="auto">
                                <a:xfrm>
                                  <a:off x="6943" y="9710"/>
                                  <a:ext cx="1080" cy="260"/>
                                </a:xfrm>
                                <a:custGeom>
                                  <a:avLst/>
                                  <a:gdLst>
                                    <a:gd name="T0" fmla="+- 0 6943 6943"/>
                                    <a:gd name="T1" fmla="*/ T0 w 1080"/>
                                    <a:gd name="T2" fmla="+- 0 9970 9710"/>
                                    <a:gd name="T3" fmla="*/ 9970 h 260"/>
                                    <a:gd name="T4" fmla="+- 0 8023 6943"/>
                                    <a:gd name="T5" fmla="*/ T4 w 1080"/>
                                    <a:gd name="T6" fmla="+- 0 9970 9710"/>
                                    <a:gd name="T7" fmla="*/ 9970 h 260"/>
                                    <a:gd name="T8" fmla="+- 0 8023 6943"/>
                                    <a:gd name="T9" fmla="*/ T8 w 1080"/>
                                    <a:gd name="T10" fmla="+- 0 9710 9710"/>
                                    <a:gd name="T11" fmla="*/ 9710 h 260"/>
                                    <a:gd name="T12" fmla="+- 0 6943 6943"/>
                                    <a:gd name="T13" fmla="*/ T12 w 1080"/>
                                    <a:gd name="T14" fmla="+- 0 9710 9710"/>
                                    <a:gd name="T15" fmla="*/ 9710 h 260"/>
                                    <a:gd name="T16" fmla="+- 0 6943 6943"/>
                                    <a:gd name="T17" fmla="*/ T16 w 1080"/>
                                    <a:gd name="T18" fmla="+- 0 9970 9710"/>
                                    <a:gd name="T19" fmla="*/ 9970 h 260"/>
                                  </a:gdLst>
                                  <a:cxnLst>
                                    <a:cxn ang="0">
                                      <a:pos x="T1" y="T3"/>
                                    </a:cxn>
                                    <a:cxn ang="0">
                                      <a:pos x="T5" y="T7"/>
                                    </a:cxn>
                                    <a:cxn ang="0">
                                      <a:pos x="T9" y="T11"/>
                                    </a:cxn>
                                    <a:cxn ang="0">
                                      <a:pos x="T13" y="T15"/>
                                    </a:cxn>
                                    <a:cxn ang="0">
                                      <a:pos x="T17" y="T19"/>
                                    </a:cxn>
                                  </a:cxnLst>
                                  <a:rect l="0" t="0" r="r" b="b"/>
                                  <a:pathLst>
                                    <a:path fill="norm" h="260" w="1080" stroke="1">
                                      <a:moveTo>
                                        <a:pt x="0" y="260"/>
                                      </a:moveTo>
                                      <a:lnTo>
                                        <a:pt x="1080" y="260"/>
                                      </a:lnTo>
                                      <a:lnTo>
                                        <a:pt x="1080"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0" o:spid="_x0000_s1161" style="width:54pt;height:13pt;margin-top:28.95pt;margin-left:63.9pt;mso-position-horizontal-relative:page;mso-position-vertical-relative:page;position:absolute;z-index:-251487232" coordorigin="6943,9710" coordsize="1080,260">
                      <v:shape id="Freeform 132" o:spid="_x0000_s1162" style="width:1080;height:260;left:6943;mso-wrap-style:square;position:absolute;top:9710;visibility:visible;v-text-anchor:top" coordsize="1080,260" path="m,260l1080,260l1080,,,,,260xe" filled="f" strokeweight="0.5pt">
                        <v:path arrowok="t" o:connecttype="custom" o:connectlocs="0,9970;1080,9970;1080,9710;0,9710;0,9970" o:connectangles="0,0,0,0,0"/>
                      </v:shape>
                    </v:group>
                  </w:pict>
                </mc:Fallback>
              </mc:AlternateContent>
            </w:r>
            <w:r>
              <w:rPr>
                <w:rFonts w:ascii="Arial"/>
                <w:i/>
                <w:sz w:val="12"/>
              </w:rPr>
              <w:t>Middle Name Suffix</w:t>
            </w:r>
          </w:p>
          <w:p w:rsidR="007F60E1" w:rsidP="00322FF6" w14:paraId="5BB1CED6" w14:textId="77777777">
            <w:pPr>
              <w:pStyle w:val="TableParagraph"/>
              <w:spacing w:before="42"/>
              <w:ind w:left="312"/>
              <w:rPr>
                <w:rFonts w:ascii="Arial" w:eastAsia="Arial" w:hAnsi="Arial" w:cs="Arial"/>
                <w:sz w:val="12"/>
                <w:szCs w:val="12"/>
              </w:rPr>
            </w:pPr>
            <w:r>
              <w:rPr>
                <w:rFonts w:ascii="Arial"/>
                <w:i/>
                <w:sz w:val="12"/>
              </w:rPr>
              <w:t>Street 2</w:t>
            </w:r>
          </w:p>
        </w:tc>
        <w:tc>
          <w:tcPr>
            <w:tcW w:w="877" w:type="dxa"/>
            <w:tcBorders>
              <w:top w:val="single" w:sz="3" w:space="0" w:color="000000"/>
              <w:left w:val="nil"/>
              <w:bottom w:val="single" w:sz="4" w:space="0" w:color="000000"/>
              <w:right w:val="nil"/>
            </w:tcBorders>
          </w:tcPr>
          <w:p w:rsidR="007F60E1" w:rsidP="00322FF6" w14:paraId="4F58D630" w14:textId="77777777">
            <w:r>
              <w:rPr>
                <w:noProof/>
              </w:rPr>
              <mc:AlternateContent>
                <mc:Choice Requires="wpg">
                  <w:drawing>
                    <wp:anchor distT="0" distB="0" distL="114300" distR="114300" simplePos="0" relativeHeight="251826176" behindDoc="1" locked="0" layoutInCell="1" allowOverlap="1">
                      <wp:simplePos x="0" y="0"/>
                      <wp:positionH relativeFrom="page">
                        <wp:posOffset>-452755</wp:posOffset>
                      </wp:positionH>
                      <wp:positionV relativeFrom="page">
                        <wp:posOffset>142875</wp:posOffset>
                      </wp:positionV>
                      <wp:extent cx="1409700" cy="165100"/>
                      <wp:effectExtent l="0" t="0" r="19050" b="25400"/>
                      <wp:wrapNone/>
                      <wp:docPr id="13688"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0" cy="165100"/>
                                <a:chOff x="7026" y="9371"/>
                                <a:chExt cx="2220" cy="260"/>
                              </a:xfrm>
                            </wpg:grpSpPr>
                            <wps:wsp xmlns:wps="http://schemas.microsoft.com/office/word/2010/wordprocessingShape">
                              <wps:cNvPr id="13689" name="Freeform 130"/>
                              <wps:cNvSpPr/>
                              <wps:spPr bwMode="auto">
                                <a:xfrm>
                                  <a:off x="7026" y="9371"/>
                                  <a:ext cx="2220" cy="260"/>
                                </a:xfrm>
                                <a:custGeom>
                                  <a:avLst/>
                                  <a:gdLst>
                                    <a:gd name="T0" fmla="+- 0 7026 7026"/>
                                    <a:gd name="T1" fmla="*/ T0 w 2220"/>
                                    <a:gd name="T2" fmla="+- 0 9630 9371"/>
                                    <a:gd name="T3" fmla="*/ 9630 h 260"/>
                                    <a:gd name="T4" fmla="+- 0 9245 7026"/>
                                    <a:gd name="T5" fmla="*/ T4 w 2220"/>
                                    <a:gd name="T6" fmla="+- 0 9630 9371"/>
                                    <a:gd name="T7" fmla="*/ 9630 h 260"/>
                                    <a:gd name="T8" fmla="+- 0 9245 7026"/>
                                    <a:gd name="T9" fmla="*/ T8 w 2220"/>
                                    <a:gd name="T10" fmla="+- 0 9371 9371"/>
                                    <a:gd name="T11" fmla="*/ 9371 h 260"/>
                                    <a:gd name="T12" fmla="+- 0 7026 7026"/>
                                    <a:gd name="T13" fmla="*/ T12 w 2220"/>
                                    <a:gd name="T14" fmla="+- 0 9371 9371"/>
                                    <a:gd name="T15" fmla="*/ 9371 h 260"/>
                                    <a:gd name="T16" fmla="+- 0 7026 7026"/>
                                    <a:gd name="T17" fmla="*/ T16 w 2220"/>
                                    <a:gd name="T18" fmla="+- 0 9630 9371"/>
                                    <a:gd name="T19" fmla="*/ 9630 h 260"/>
                                  </a:gdLst>
                                  <a:cxnLst>
                                    <a:cxn ang="0">
                                      <a:pos x="T1" y="T3"/>
                                    </a:cxn>
                                    <a:cxn ang="0">
                                      <a:pos x="T5" y="T7"/>
                                    </a:cxn>
                                    <a:cxn ang="0">
                                      <a:pos x="T9" y="T11"/>
                                    </a:cxn>
                                    <a:cxn ang="0">
                                      <a:pos x="T13" y="T15"/>
                                    </a:cxn>
                                    <a:cxn ang="0">
                                      <a:pos x="T17" y="T19"/>
                                    </a:cxn>
                                  </a:cxnLst>
                                  <a:rect l="0" t="0" r="r" b="b"/>
                                  <a:pathLst>
                                    <a:path fill="norm" h="260" w="2220" stroke="1">
                                      <a:moveTo>
                                        <a:pt x="0" y="259"/>
                                      </a:moveTo>
                                      <a:lnTo>
                                        <a:pt x="2219" y="259"/>
                                      </a:lnTo>
                                      <a:lnTo>
                                        <a:pt x="221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2" o:spid="_x0000_s1163" style="width:111pt;height:13pt;margin-top:11.25pt;margin-left:-35.65pt;mso-position-horizontal-relative:page;mso-position-vertical-relative:page;position:absolute;z-index:-251489280" coordorigin="7026,9371" coordsize="2220,260">
                      <v:shape id="Freeform 130" o:spid="_x0000_s1164" style="width:2220;height:260;left:7026;mso-wrap-style:square;position:absolute;top:9371;visibility:visible;v-text-anchor:top" coordsize="2220,260" path="m,259l2219,259l2219,,,,,259xe" filled="f" strokeweight="0.5pt">
                        <v:path arrowok="t" o:connecttype="custom" o:connectlocs="0,9630;2219,9630;2219,9371;0,9371;0,9630" o:connectangles="0,0,0,0,0"/>
                      </v:shape>
                    </v:group>
                  </w:pict>
                </mc:Fallback>
              </mc:AlternateContent>
            </w:r>
            <w:r>
              <w:rPr>
                <w:noProof/>
              </w:rPr>
              <mc:AlternateContent>
                <mc:Choice Requires="wpg">
                  <w:drawing>
                    <wp:anchor distT="0" distB="0" distL="114300" distR="114300" simplePos="0" relativeHeight="251774976" behindDoc="1" locked="0" layoutInCell="1" allowOverlap="1">
                      <wp:simplePos x="0" y="0"/>
                      <wp:positionH relativeFrom="page">
                        <wp:posOffset>-742950</wp:posOffset>
                      </wp:positionH>
                      <wp:positionV relativeFrom="page">
                        <wp:posOffset>605790</wp:posOffset>
                      </wp:positionV>
                      <wp:extent cx="2590800" cy="165100"/>
                      <wp:effectExtent l="0" t="0" r="19050" b="25400"/>
                      <wp:wrapNone/>
                      <wp:docPr id="13692" name="Group 114"/>
                      <wp:cNvGraphicFramePr/>
                      <a:graphic xmlns:a="http://schemas.openxmlformats.org/drawingml/2006/main">
                        <a:graphicData uri="http://schemas.microsoft.com/office/word/2010/wordprocessingGroup">
                          <wpg:wgp xmlns:wpg="http://schemas.microsoft.com/office/word/2010/wordprocessingGroup">
                            <wpg:cNvGrpSpPr/>
                            <wpg:grpSpPr>
                              <a:xfrm>
                                <a:off x="0" y="0"/>
                                <a:ext cx="2590800" cy="165100"/>
                                <a:chOff x="6571" y="10070"/>
                                <a:chExt cx="4080" cy="260"/>
                              </a:xfrm>
                            </wpg:grpSpPr>
                            <wps:wsp xmlns:wps="http://schemas.microsoft.com/office/word/2010/wordprocessingShape">
                              <wps:cNvPr id="13693" name="Freeform 21"/>
                              <wps:cNvSpPr/>
                              <wps:spPr bwMode="auto">
                                <a:xfrm>
                                  <a:off x="6571" y="10070"/>
                                  <a:ext cx="4080" cy="260"/>
                                </a:xfrm>
                                <a:custGeom>
                                  <a:avLst/>
                                  <a:gdLst>
                                    <a:gd name="T0" fmla="+- 0 6571 6571"/>
                                    <a:gd name="T1" fmla="*/ T0 w 4080"/>
                                    <a:gd name="T2" fmla="+- 0 10329 10070"/>
                                    <a:gd name="T3" fmla="*/ 10329 h 260"/>
                                    <a:gd name="T4" fmla="+- 0 10650 6571"/>
                                    <a:gd name="T5" fmla="*/ T4 w 4080"/>
                                    <a:gd name="T6" fmla="+- 0 10329 10070"/>
                                    <a:gd name="T7" fmla="*/ 10329 h 260"/>
                                    <a:gd name="T8" fmla="+- 0 10650 6571"/>
                                    <a:gd name="T9" fmla="*/ T8 w 4080"/>
                                    <a:gd name="T10" fmla="+- 0 10070 10070"/>
                                    <a:gd name="T11" fmla="*/ 10070 h 260"/>
                                    <a:gd name="T12" fmla="+- 0 6571 6571"/>
                                    <a:gd name="T13" fmla="*/ T12 w 4080"/>
                                    <a:gd name="T14" fmla="+- 0 10070 10070"/>
                                    <a:gd name="T15" fmla="*/ 10070 h 260"/>
                                    <a:gd name="T16" fmla="+- 0 6571 6571"/>
                                    <a:gd name="T17" fmla="*/ T16 w 4080"/>
                                    <a:gd name="T18" fmla="+- 0 10329 10070"/>
                                    <a:gd name="T19" fmla="*/ 10329 h 260"/>
                                  </a:gdLst>
                                  <a:cxnLst>
                                    <a:cxn ang="0">
                                      <a:pos x="T1" y="T3"/>
                                    </a:cxn>
                                    <a:cxn ang="0">
                                      <a:pos x="T5" y="T7"/>
                                    </a:cxn>
                                    <a:cxn ang="0">
                                      <a:pos x="T9" y="T11"/>
                                    </a:cxn>
                                    <a:cxn ang="0">
                                      <a:pos x="T13" y="T15"/>
                                    </a:cxn>
                                    <a:cxn ang="0">
                                      <a:pos x="T17" y="T19"/>
                                    </a:cxn>
                                  </a:cxnLst>
                                  <a:rect l="0" t="0" r="r" b="b"/>
                                  <a:pathLst>
                                    <a:path fill="norm" h="260" w="4080" stroke="1">
                                      <a:moveTo>
                                        <a:pt x="0" y="259"/>
                                      </a:moveTo>
                                      <a:lnTo>
                                        <a:pt x="4079" y="259"/>
                                      </a:lnTo>
                                      <a:lnTo>
                                        <a:pt x="40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4" o:spid="_x0000_s1165" style="width:204pt;height:13pt;margin-top:47.7pt;margin-left:-58.5pt;mso-position-horizontal-relative:page;mso-position-vertical-relative:page;position:absolute;z-index:-251540480" coordorigin="6571,10070" coordsize="4080,260">
                      <v:shape id="Freeform 21" o:spid="_x0000_s1166" style="width:4080;height:260;left:6571;mso-wrap-style:square;position:absolute;top:10070;visibility:visible;v-text-anchor:top" coordsize="4080,260" path="m,259l4079,259l4079,,,,,259xe" filled="f" strokeweight="0.5pt">
                        <v:path arrowok="t" o:connecttype="custom" o:connectlocs="0,10329;4079,10329;4079,10070;0,10070;0,10329" o:connectangles="0,0,0,0,0"/>
                      </v:shape>
                    </v:group>
                  </w:pict>
                </mc:Fallback>
              </mc:AlternateContent>
            </w:r>
          </w:p>
        </w:tc>
        <w:tc>
          <w:tcPr>
            <w:tcW w:w="2499" w:type="dxa"/>
            <w:tcBorders>
              <w:top w:val="single" w:sz="3" w:space="0" w:color="000000"/>
              <w:left w:val="nil"/>
              <w:bottom w:val="single" w:sz="4" w:space="0" w:color="000000"/>
              <w:right w:val="single" w:sz="4" w:space="0" w:color="000000"/>
            </w:tcBorders>
          </w:tcPr>
          <w:p w:rsidR="007F60E1" w:rsidP="00322FF6" w14:paraId="1E1DBF3D" w14:textId="77777777">
            <w:pPr>
              <w:pStyle w:val="TableParagraph"/>
              <w:rPr>
                <w:rFonts w:ascii="Arial" w:eastAsia="Arial" w:hAnsi="Arial" w:cs="Arial"/>
                <w:sz w:val="12"/>
                <w:szCs w:val="12"/>
              </w:rPr>
            </w:pPr>
          </w:p>
          <w:p w:rsidR="007F60E1" w:rsidP="00322FF6" w14:paraId="763E4BCB" w14:textId="77777777">
            <w:pPr>
              <w:pStyle w:val="TableParagraph"/>
              <w:rPr>
                <w:rFonts w:ascii="Arial" w:eastAsia="Arial" w:hAnsi="Arial" w:cs="Arial"/>
                <w:sz w:val="12"/>
                <w:szCs w:val="12"/>
              </w:rPr>
            </w:pPr>
          </w:p>
          <w:p w:rsidR="007F60E1" w:rsidP="00322FF6" w14:paraId="4EEE9345" w14:textId="77777777">
            <w:pPr>
              <w:pStyle w:val="TableParagraph"/>
              <w:rPr>
                <w:rFonts w:ascii="Arial" w:eastAsia="Arial" w:hAnsi="Arial" w:cs="Arial"/>
                <w:sz w:val="12"/>
                <w:szCs w:val="12"/>
              </w:rPr>
            </w:pPr>
          </w:p>
          <w:p w:rsidR="007F60E1" w:rsidP="00322FF6" w14:paraId="3194A6E4" w14:textId="77777777">
            <w:pPr>
              <w:pStyle w:val="TableParagraph"/>
              <w:rPr>
                <w:rFonts w:ascii="Arial" w:eastAsia="Arial" w:hAnsi="Arial" w:cs="Arial"/>
                <w:sz w:val="12"/>
                <w:szCs w:val="12"/>
              </w:rPr>
            </w:pPr>
          </w:p>
          <w:p w:rsidR="007F60E1" w:rsidP="00322FF6" w14:paraId="2ED35717" w14:textId="77777777">
            <w:pPr>
              <w:pStyle w:val="TableParagraph"/>
              <w:rPr>
                <w:rFonts w:ascii="Arial" w:eastAsia="Arial" w:hAnsi="Arial" w:cs="Arial"/>
                <w:sz w:val="12"/>
                <w:szCs w:val="12"/>
              </w:rPr>
            </w:pPr>
          </w:p>
          <w:p w:rsidR="007F60E1" w:rsidP="00322FF6" w14:paraId="7CC0D429" w14:textId="77777777">
            <w:pPr>
              <w:pStyle w:val="TableParagraph"/>
              <w:rPr>
                <w:rFonts w:ascii="Arial" w:eastAsia="Arial" w:hAnsi="Arial" w:cs="Arial"/>
                <w:sz w:val="12"/>
                <w:szCs w:val="12"/>
              </w:rPr>
            </w:pPr>
          </w:p>
          <w:p w:rsidR="007F60E1" w:rsidP="00322FF6" w14:paraId="0C981BB0" w14:textId="77777777">
            <w:pPr>
              <w:pStyle w:val="TableParagraph"/>
              <w:rPr>
                <w:rFonts w:ascii="Arial" w:eastAsia="Arial" w:hAnsi="Arial" w:cs="Arial"/>
                <w:sz w:val="12"/>
                <w:szCs w:val="12"/>
              </w:rPr>
            </w:pPr>
          </w:p>
          <w:p w:rsidR="007F60E1" w:rsidP="00322FF6" w14:paraId="426AECE7" w14:textId="77777777">
            <w:pPr>
              <w:pStyle w:val="TableParagraph"/>
              <w:rPr>
                <w:rFonts w:ascii="Arial" w:eastAsia="Arial" w:hAnsi="Arial" w:cs="Arial"/>
                <w:sz w:val="12"/>
                <w:szCs w:val="12"/>
              </w:rPr>
            </w:pPr>
          </w:p>
          <w:p w:rsidR="007F60E1" w:rsidP="00322FF6" w14:paraId="1B0F3C14" w14:textId="77777777">
            <w:pPr>
              <w:pStyle w:val="TableParagraph"/>
              <w:rPr>
                <w:rFonts w:ascii="Arial" w:eastAsia="Arial" w:hAnsi="Arial" w:cs="Arial"/>
                <w:sz w:val="12"/>
                <w:szCs w:val="12"/>
              </w:rPr>
            </w:pPr>
          </w:p>
          <w:p w:rsidR="007F60E1" w:rsidP="00322FF6" w14:paraId="32807CCB" w14:textId="77777777">
            <w:pPr>
              <w:pStyle w:val="TableParagraph"/>
              <w:spacing w:before="10"/>
              <w:rPr>
                <w:rFonts w:ascii="Arial" w:eastAsia="Arial" w:hAnsi="Arial" w:cs="Arial"/>
                <w:sz w:val="10"/>
                <w:szCs w:val="10"/>
              </w:rPr>
            </w:pPr>
            <w:r>
              <w:rPr>
                <w:noProof/>
              </w:rPr>
              <mc:AlternateContent>
                <mc:Choice Requires="wpg">
                  <w:drawing>
                    <wp:anchor distT="0" distB="0" distL="114300" distR="114300" simplePos="0" relativeHeight="251768832" behindDoc="1" locked="0" layoutInCell="1" allowOverlap="1">
                      <wp:simplePos x="0" y="0"/>
                      <wp:positionH relativeFrom="page">
                        <wp:posOffset>515620</wp:posOffset>
                      </wp:positionH>
                      <wp:positionV relativeFrom="page">
                        <wp:posOffset>838200</wp:posOffset>
                      </wp:positionV>
                      <wp:extent cx="552450" cy="165100"/>
                      <wp:effectExtent l="0" t="0" r="19050" b="25400"/>
                      <wp:wrapNone/>
                      <wp:docPr id="13694" name="Group 120"/>
                      <wp:cNvGraphicFramePr/>
                      <a:graphic xmlns:a="http://schemas.openxmlformats.org/drawingml/2006/main">
                        <a:graphicData uri="http://schemas.microsoft.com/office/word/2010/wordprocessingGroup">
                          <wpg:wgp xmlns:wpg="http://schemas.microsoft.com/office/word/2010/wordprocessingGroup">
                            <wpg:cNvGrpSpPr/>
                            <wpg:grpSpPr>
                              <a:xfrm>
                                <a:off x="0" y="0"/>
                                <a:ext cx="552450" cy="165100"/>
                                <a:chOff x="9413" y="10406"/>
                                <a:chExt cx="870" cy="260"/>
                              </a:xfrm>
                            </wpg:grpSpPr>
                            <wps:wsp xmlns:wps="http://schemas.microsoft.com/office/word/2010/wordprocessingShape">
                              <wps:cNvPr id="13695" name="Freeform 15"/>
                              <wps:cNvSpPr/>
                              <wps:spPr bwMode="auto">
                                <a:xfrm>
                                  <a:off x="9413" y="10406"/>
                                  <a:ext cx="870" cy="260"/>
                                </a:xfrm>
                                <a:custGeom>
                                  <a:avLst/>
                                  <a:gdLst>
                                    <a:gd name="T0" fmla="+- 0 9413 9413"/>
                                    <a:gd name="T1" fmla="*/ T0 w 870"/>
                                    <a:gd name="T2" fmla="+- 0 10665 10406"/>
                                    <a:gd name="T3" fmla="*/ 10665 h 260"/>
                                    <a:gd name="T4" fmla="+- 0 10283 9413"/>
                                    <a:gd name="T5" fmla="*/ T4 w 870"/>
                                    <a:gd name="T6" fmla="+- 0 10665 10406"/>
                                    <a:gd name="T7" fmla="*/ 10665 h 260"/>
                                    <a:gd name="T8" fmla="+- 0 10283 9413"/>
                                    <a:gd name="T9" fmla="*/ T8 w 870"/>
                                    <a:gd name="T10" fmla="+- 0 10406 10406"/>
                                    <a:gd name="T11" fmla="*/ 10406 h 260"/>
                                    <a:gd name="T12" fmla="+- 0 9413 9413"/>
                                    <a:gd name="T13" fmla="*/ T12 w 870"/>
                                    <a:gd name="T14" fmla="+- 0 10406 10406"/>
                                    <a:gd name="T15" fmla="*/ 10406 h 260"/>
                                    <a:gd name="T16" fmla="+- 0 9413 9413"/>
                                    <a:gd name="T17" fmla="*/ T16 w 870"/>
                                    <a:gd name="T18" fmla="+- 0 10665 10406"/>
                                    <a:gd name="T19" fmla="*/ 10665 h 260"/>
                                  </a:gdLst>
                                  <a:cxnLst>
                                    <a:cxn ang="0">
                                      <a:pos x="T1" y="T3"/>
                                    </a:cxn>
                                    <a:cxn ang="0">
                                      <a:pos x="T5" y="T7"/>
                                    </a:cxn>
                                    <a:cxn ang="0">
                                      <a:pos x="T9" y="T11"/>
                                    </a:cxn>
                                    <a:cxn ang="0">
                                      <a:pos x="T13" y="T15"/>
                                    </a:cxn>
                                    <a:cxn ang="0">
                                      <a:pos x="T17" y="T19"/>
                                    </a:cxn>
                                  </a:cxnLst>
                                  <a:rect l="0" t="0" r="r" b="b"/>
                                  <a:pathLst>
                                    <a:path fill="norm" h="260" w="870" stroke="1">
                                      <a:moveTo>
                                        <a:pt x="0" y="259"/>
                                      </a:moveTo>
                                      <a:lnTo>
                                        <a:pt x="870" y="259"/>
                                      </a:lnTo>
                                      <a:lnTo>
                                        <a:pt x="87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0" o:spid="_x0000_s1167" style="width:43.5pt;height:13pt;margin-top:66pt;margin-left:40.6pt;mso-position-horizontal-relative:page;mso-position-vertical-relative:page;position:absolute;z-index:-251546624" coordorigin="9413,10406" coordsize="870,260">
                      <v:shape id="Freeform 15" o:spid="_x0000_s1168" style="width:870;height:260;left:9413;mso-wrap-style:square;position:absolute;top:10406;visibility:visible;v-text-anchor:top" coordsize="870,260" path="m,259l870,259l870,,,,,259xe" filled="f" strokeweight="0.5pt">
                        <v:path arrowok="t" o:connecttype="custom" o:connectlocs="0,10665;870,10665;870,10406;0,10406;0,10665" o:connectangles="0,0,0,0,0"/>
                      </v:shape>
                    </v:group>
                  </w:pict>
                </mc:Fallback>
              </mc:AlternateContent>
            </w:r>
          </w:p>
          <w:p w:rsidR="007F60E1" w:rsidP="00322FF6" w14:paraId="06405410" w14:textId="77777777">
            <w:pPr>
              <w:pStyle w:val="TableParagraph"/>
              <w:ind w:left="501"/>
              <w:rPr>
                <w:rFonts w:ascii="Arial" w:eastAsia="Arial" w:hAnsi="Arial" w:cs="Arial"/>
                <w:sz w:val="12"/>
                <w:szCs w:val="12"/>
              </w:rPr>
            </w:pPr>
            <w:r>
              <w:rPr>
                <w:rFonts w:ascii="Arial"/>
                <w:i/>
                <w:sz w:val="12"/>
              </w:rPr>
              <w:t>Zip</w:t>
            </w:r>
          </w:p>
        </w:tc>
      </w:tr>
      <w:tr w14:paraId="329F7110" w14:textId="77777777" w:rsidTr="00322FF6">
        <w:tblPrEx>
          <w:tblW w:w="0" w:type="auto"/>
          <w:tblInd w:w="114" w:type="dxa"/>
          <w:tblLayout w:type="fixed"/>
          <w:tblCellMar>
            <w:left w:w="0" w:type="dxa"/>
            <w:right w:w="0" w:type="dxa"/>
          </w:tblCellMar>
          <w:tblLook w:val="01E0"/>
        </w:tblPrEx>
        <w:trPr>
          <w:trHeight w:hRule="exact" w:val="1748"/>
        </w:trPr>
        <w:tc>
          <w:tcPr>
            <w:tcW w:w="7587" w:type="dxa"/>
            <w:gridSpan w:val="5"/>
            <w:tcBorders>
              <w:top w:val="single" w:sz="4" w:space="0" w:color="000000"/>
              <w:left w:val="single" w:sz="4" w:space="0" w:color="000000"/>
              <w:bottom w:val="single" w:sz="4" w:space="0" w:color="000000"/>
              <w:right w:val="nil"/>
            </w:tcBorders>
          </w:tcPr>
          <w:p w:rsidR="007F60E1" w:rsidP="00322FF6" w14:paraId="3E8E000A" w14:textId="77777777">
            <w:pPr>
              <w:pStyle w:val="TableParagraph"/>
              <w:spacing w:before="80"/>
              <w:ind w:left="122"/>
              <w:rPr>
                <w:rFonts w:ascii="Arial" w:eastAsia="Arial" w:hAnsi="Arial" w:cs="Arial"/>
                <w:sz w:val="12"/>
                <w:szCs w:val="12"/>
              </w:rPr>
            </w:pPr>
            <w:r>
              <w:rPr>
                <w:rFonts w:ascii="Arial"/>
                <w:b/>
                <w:sz w:val="18"/>
              </w:rPr>
              <w:t xml:space="preserve">b. Individual Performing Services </w:t>
            </w:r>
            <w:r>
              <w:rPr>
                <w:rFonts w:ascii="Arial"/>
                <w:sz w:val="12"/>
              </w:rPr>
              <w:t>(including address if different from No.</w:t>
            </w:r>
            <w:r>
              <w:rPr>
                <w:rFonts w:ascii="Arial"/>
                <w:spacing w:val="-5"/>
                <w:sz w:val="12"/>
              </w:rPr>
              <w:t xml:space="preserve"> </w:t>
            </w:r>
            <w:r>
              <w:rPr>
                <w:rFonts w:ascii="Arial"/>
                <w:sz w:val="12"/>
              </w:rPr>
              <w:t>10a)</w:t>
            </w:r>
          </w:p>
          <w:p w:rsidR="007F60E1" w:rsidP="00322FF6" w14:paraId="68A45A5E" w14:textId="77777777">
            <w:pPr>
              <w:pStyle w:val="TableParagraph"/>
              <w:tabs>
                <w:tab w:val="left" w:pos="1715"/>
                <w:tab w:val="left" w:pos="5162"/>
              </w:tabs>
              <w:spacing w:before="106"/>
              <w:ind w:left="139"/>
              <w:rPr>
                <w:rFonts w:ascii="Arial" w:eastAsia="Arial" w:hAnsi="Arial" w:cs="Arial"/>
                <w:sz w:val="12"/>
                <w:szCs w:val="12"/>
              </w:rPr>
            </w:pPr>
            <w:r>
              <w:rPr>
                <w:noProof/>
              </w:rPr>
              <mc:AlternateContent>
                <mc:Choice Requires="wpg">
                  <w:drawing>
                    <wp:anchor distT="0" distB="0" distL="114300" distR="114300" simplePos="0" relativeHeight="251834368" behindDoc="1" locked="0" layoutInCell="1" allowOverlap="1">
                      <wp:simplePos x="0" y="0"/>
                      <wp:positionH relativeFrom="page">
                        <wp:posOffset>3792855</wp:posOffset>
                      </wp:positionH>
                      <wp:positionV relativeFrom="page">
                        <wp:posOffset>198120</wp:posOffset>
                      </wp:positionV>
                      <wp:extent cx="1447800" cy="172720"/>
                      <wp:effectExtent l="0" t="0" r="19050" b="17780"/>
                      <wp:wrapNone/>
                      <wp:docPr id="358"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1447800" cy="172720"/>
                                <a:chOff x="7067" y="11141"/>
                                <a:chExt cx="2280" cy="272"/>
                              </a:xfrm>
                            </wpg:grpSpPr>
                            <wps:wsp xmlns:wps="http://schemas.microsoft.com/office/word/2010/wordprocessingShape">
                              <wps:cNvPr id="359" name="Freeform 138"/>
                              <wps:cNvSpPr/>
                              <wps:spPr bwMode="auto">
                                <a:xfrm>
                                  <a:off x="7067" y="11141"/>
                                  <a:ext cx="2280" cy="272"/>
                                </a:xfrm>
                                <a:custGeom>
                                  <a:avLst/>
                                  <a:gdLst>
                                    <a:gd name="T0" fmla="+- 0 7067 7067"/>
                                    <a:gd name="T1" fmla="*/ T0 w 2280"/>
                                    <a:gd name="T2" fmla="+- 0 11413 11141"/>
                                    <a:gd name="T3" fmla="*/ 11413 h 272"/>
                                    <a:gd name="T4" fmla="+- 0 9346 7067"/>
                                    <a:gd name="T5" fmla="*/ T4 w 2280"/>
                                    <a:gd name="T6" fmla="+- 0 11413 11141"/>
                                    <a:gd name="T7" fmla="*/ 11413 h 272"/>
                                    <a:gd name="T8" fmla="+- 0 9346 7067"/>
                                    <a:gd name="T9" fmla="*/ T8 w 2280"/>
                                    <a:gd name="T10" fmla="+- 0 11141 11141"/>
                                    <a:gd name="T11" fmla="*/ 11141 h 272"/>
                                    <a:gd name="T12" fmla="+- 0 7067 7067"/>
                                    <a:gd name="T13" fmla="*/ T12 w 2280"/>
                                    <a:gd name="T14" fmla="+- 0 11141 11141"/>
                                    <a:gd name="T15" fmla="*/ 11141 h 272"/>
                                    <a:gd name="T16" fmla="+- 0 7067 7067"/>
                                    <a:gd name="T17" fmla="*/ T16 w 2280"/>
                                    <a:gd name="T18" fmla="+- 0 11413 11141"/>
                                    <a:gd name="T19" fmla="*/ 11413 h 272"/>
                                  </a:gdLst>
                                  <a:cxnLst>
                                    <a:cxn ang="0">
                                      <a:pos x="T1" y="T3"/>
                                    </a:cxn>
                                    <a:cxn ang="0">
                                      <a:pos x="T5" y="T7"/>
                                    </a:cxn>
                                    <a:cxn ang="0">
                                      <a:pos x="T9" y="T11"/>
                                    </a:cxn>
                                    <a:cxn ang="0">
                                      <a:pos x="T13" y="T15"/>
                                    </a:cxn>
                                    <a:cxn ang="0">
                                      <a:pos x="T17" y="T19"/>
                                    </a:cxn>
                                  </a:cxnLst>
                                  <a:rect l="0" t="0" r="r" b="b"/>
                                  <a:pathLst>
                                    <a:path fill="norm" h="272" w="2280" stroke="1">
                                      <a:moveTo>
                                        <a:pt x="0" y="272"/>
                                      </a:moveTo>
                                      <a:lnTo>
                                        <a:pt x="2279" y="272"/>
                                      </a:lnTo>
                                      <a:lnTo>
                                        <a:pt x="2279" y="0"/>
                                      </a:lnTo>
                                      <a:lnTo>
                                        <a:pt x="0" y="0"/>
                                      </a:lnTo>
                                      <a:lnTo>
                                        <a:pt x="0" y="272"/>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4" o:spid="_x0000_s1169" style="width:114pt;height:13.6pt;margin-top:15.6pt;margin-left:298.65pt;mso-position-horizontal-relative:page;mso-position-vertical-relative:page;position:absolute;z-index:-251481088" coordorigin="7067,11141" coordsize="2280,272">
                      <v:shape id="Freeform 138" o:spid="_x0000_s1170" style="width:2280;height:272;left:7067;mso-wrap-style:square;position:absolute;top:11141;visibility:visible;v-text-anchor:top" coordsize="2280,272" path="m,272l2279,272l2279,,,,,272xe" filled="f" strokeweight="0.5pt">
                        <v:path arrowok="t" o:connecttype="custom" o:connectlocs="0,11413;2279,11413;2279,11141;0,11141;0,11413" o:connectangles="0,0,0,0,0"/>
                      </v:shape>
                    </v:group>
                  </w:pict>
                </mc:Fallback>
              </mc:AlternateContent>
            </w:r>
            <w:r>
              <w:rPr>
                <w:noProof/>
              </w:rPr>
              <mc:AlternateContent>
                <mc:Choice Requires="wpg">
                  <w:drawing>
                    <wp:anchor distT="0" distB="0" distL="114300" distR="114300" simplePos="0" relativeHeight="251832320" behindDoc="1" locked="0" layoutInCell="1" allowOverlap="1">
                      <wp:simplePos x="0" y="0"/>
                      <wp:positionH relativeFrom="page">
                        <wp:posOffset>1550670</wp:posOffset>
                      </wp:positionH>
                      <wp:positionV relativeFrom="page">
                        <wp:posOffset>215265</wp:posOffset>
                      </wp:positionV>
                      <wp:extent cx="1656715" cy="165100"/>
                      <wp:effectExtent l="0" t="0" r="19685" b="25400"/>
                      <wp:wrapNone/>
                      <wp:docPr id="360"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1656715" cy="165100"/>
                                <a:chOff x="3566" y="11141"/>
                                <a:chExt cx="2609" cy="260"/>
                              </a:xfrm>
                            </wpg:grpSpPr>
                            <wps:wsp xmlns:wps="http://schemas.microsoft.com/office/word/2010/wordprocessingShape">
                              <wps:cNvPr id="361" name="Freeform 136"/>
                              <wps:cNvSpPr/>
                              <wps:spPr bwMode="auto">
                                <a:xfrm>
                                  <a:off x="3566" y="11141"/>
                                  <a:ext cx="2609" cy="260"/>
                                </a:xfrm>
                                <a:custGeom>
                                  <a:avLst/>
                                  <a:gdLst>
                                    <a:gd name="T0" fmla="+- 0 3566 3566"/>
                                    <a:gd name="T1" fmla="*/ T0 w 2609"/>
                                    <a:gd name="T2" fmla="+- 0 11400 11141"/>
                                    <a:gd name="T3" fmla="*/ 11400 h 260"/>
                                    <a:gd name="T4" fmla="+- 0 6175 3566"/>
                                    <a:gd name="T5" fmla="*/ T4 w 2609"/>
                                    <a:gd name="T6" fmla="+- 0 11400 11141"/>
                                    <a:gd name="T7" fmla="*/ 11400 h 260"/>
                                    <a:gd name="T8" fmla="+- 0 6175 3566"/>
                                    <a:gd name="T9" fmla="*/ T8 w 2609"/>
                                    <a:gd name="T10" fmla="+- 0 11141 11141"/>
                                    <a:gd name="T11" fmla="*/ 11141 h 260"/>
                                    <a:gd name="T12" fmla="+- 0 3566 3566"/>
                                    <a:gd name="T13" fmla="*/ T12 w 2609"/>
                                    <a:gd name="T14" fmla="+- 0 11141 11141"/>
                                    <a:gd name="T15" fmla="*/ 11141 h 260"/>
                                    <a:gd name="T16" fmla="+- 0 3566 3566"/>
                                    <a:gd name="T17" fmla="*/ T16 w 2609"/>
                                    <a:gd name="T18" fmla="+- 0 11400 11141"/>
                                    <a:gd name="T19" fmla="*/ 11400 h 260"/>
                                  </a:gdLst>
                                  <a:cxnLst>
                                    <a:cxn ang="0">
                                      <a:pos x="T1" y="T3"/>
                                    </a:cxn>
                                    <a:cxn ang="0">
                                      <a:pos x="T5" y="T7"/>
                                    </a:cxn>
                                    <a:cxn ang="0">
                                      <a:pos x="T9" y="T11"/>
                                    </a:cxn>
                                    <a:cxn ang="0">
                                      <a:pos x="T13" y="T15"/>
                                    </a:cxn>
                                    <a:cxn ang="0">
                                      <a:pos x="T17" y="T19"/>
                                    </a:cxn>
                                  </a:cxnLst>
                                  <a:rect l="0" t="0" r="r" b="b"/>
                                  <a:pathLst>
                                    <a:path fill="norm" h="260" w="2609" stroke="1">
                                      <a:moveTo>
                                        <a:pt x="0" y="259"/>
                                      </a:moveTo>
                                      <a:lnTo>
                                        <a:pt x="2609" y="259"/>
                                      </a:lnTo>
                                      <a:lnTo>
                                        <a:pt x="260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6" o:spid="_x0000_s1171" style="width:130.45pt;height:13pt;margin-top:16.95pt;margin-left:122.1pt;mso-position-horizontal-relative:page;mso-position-vertical-relative:page;position:absolute;z-index:-251483136" coordorigin="3566,11141" coordsize="2609,260">
                      <v:shape id="Freeform 136" o:spid="_x0000_s1172" style="width:2609;height:260;left:3566;mso-wrap-style:square;position:absolute;top:11141;visibility:visible;v-text-anchor:top" coordsize="2609,260" path="m,259l2609,259l2609,,,,,259xe" filled="f" strokeweight="0.5pt">
                        <v:path arrowok="t" o:connecttype="custom" o:connectlocs="0,11400;2609,11400;2609,11141;0,11141;0,11400" o:connectangles="0,0,0,0,0"/>
                      </v:shape>
                    </v:group>
                  </w:pict>
                </mc:Fallback>
              </mc:AlternateContent>
            </w:r>
            <w:r>
              <w:rPr>
                <w:noProof/>
              </w:rPr>
              <mc:AlternateContent>
                <mc:Choice Requires="wpg">
                  <w:drawing>
                    <wp:anchor distT="0" distB="0" distL="114300" distR="114300" simplePos="0" relativeHeight="251830272" behindDoc="1" locked="0" layoutInCell="1" allowOverlap="1">
                      <wp:simplePos x="0" y="0"/>
                      <wp:positionH relativeFrom="page">
                        <wp:posOffset>379730</wp:posOffset>
                      </wp:positionH>
                      <wp:positionV relativeFrom="page">
                        <wp:posOffset>205740</wp:posOffset>
                      </wp:positionV>
                      <wp:extent cx="685800" cy="165100"/>
                      <wp:effectExtent l="0" t="0" r="19050" b="25400"/>
                      <wp:wrapNone/>
                      <wp:docPr id="362"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165100"/>
                                <a:chOff x="1647" y="11141"/>
                                <a:chExt cx="1080" cy="260"/>
                              </a:xfrm>
                            </wpg:grpSpPr>
                            <wps:wsp xmlns:wps="http://schemas.microsoft.com/office/word/2010/wordprocessingShape">
                              <wps:cNvPr id="363" name="Freeform 134"/>
                              <wps:cNvSpPr/>
                              <wps:spPr bwMode="auto">
                                <a:xfrm>
                                  <a:off x="1647" y="11141"/>
                                  <a:ext cx="1080" cy="260"/>
                                </a:xfrm>
                                <a:custGeom>
                                  <a:avLst/>
                                  <a:gdLst>
                                    <a:gd name="T0" fmla="+- 0 1647 1647"/>
                                    <a:gd name="T1" fmla="*/ T0 w 1080"/>
                                    <a:gd name="T2" fmla="+- 0 11400 11141"/>
                                    <a:gd name="T3" fmla="*/ 11400 h 260"/>
                                    <a:gd name="T4" fmla="+- 0 2727 1647"/>
                                    <a:gd name="T5" fmla="*/ T4 w 1080"/>
                                    <a:gd name="T6" fmla="+- 0 11400 11141"/>
                                    <a:gd name="T7" fmla="*/ 11400 h 260"/>
                                    <a:gd name="T8" fmla="+- 0 2727 1647"/>
                                    <a:gd name="T9" fmla="*/ T8 w 1080"/>
                                    <a:gd name="T10" fmla="+- 0 11141 11141"/>
                                    <a:gd name="T11" fmla="*/ 11141 h 260"/>
                                    <a:gd name="T12" fmla="+- 0 1647 1647"/>
                                    <a:gd name="T13" fmla="*/ T12 w 1080"/>
                                    <a:gd name="T14" fmla="+- 0 11141 11141"/>
                                    <a:gd name="T15" fmla="*/ 11141 h 260"/>
                                    <a:gd name="T16" fmla="+- 0 1647 1647"/>
                                    <a:gd name="T17" fmla="*/ T16 w 1080"/>
                                    <a:gd name="T18" fmla="+- 0 11400 11141"/>
                                    <a:gd name="T19" fmla="*/ 11400 h 260"/>
                                  </a:gdLst>
                                  <a:cxnLst>
                                    <a:cxn ang="0">
                                      <a:pos x="T1" y="T3"/>
                                    </a:cxn>
                                    <a:cxn ang="0">
                                      <a:pos x="T5" y="T7"/>
                                    </a:cxn>
                                    <a:cxn ang="0">
                                      <a:pos x="T9" y="T11"/>
                                    </a:cxn>
                                    <a:cxn ang="0">
                                      <a:pos x="T13" y="T15"/>
                                    </a:cxn>
                                    <a:cxn ang="0">
                                      <a:pos x="T17" y="T19"/>
                                    </a:cxn>
                                  </a:cxnLst>
                                  <a:rect l="0" t="0" r="r" b="b"/>
                                  <a:pathLst>
                                    <a:path fill="norm" h="260" w="1080" stroke="1">
                                      <a:moveTo>
                                        <a:pt x="0" y="259"/>
                                      </a:moveTo>
                                      <a:lnTo>
                                        <a:pt x="1080" y="259"/>
                                      </a:lnTo>
                                      <a:lnTo>
                                        <a:pt x="1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8" o:spid="_x0000_s1173" style="width:54pt;height:13pt;margin-top:16.2pt;margin-left:29.9pt;mso-position-horizontal-relative:page;mso-position-vertical-relative:page;position:absolute;z-index:-251485184" coordorigin="1647,11141" coordsize="1080,260">
                      <v:shape id="Freeform 134" o:spid="_x0000_s1174" style="width:1080;height:260;left:1647;mso-wrap-style:square;position:absolute;top:11141;visibility:visible;v-text-anchor:top" coordsize="1080,260" path="m,259l1080,259l1080,,,,,259xe" filled="f" strokeweight="0.5pt">
                        <v:path arrowok="t" o:connecttype="custom" o:connectlocs="0,11400;1080,11400;1080,11141;0,11141;0,11400" o:connectangles="0,0,0,0,0"/>
                      </v:shape>
                    </v:group>
                  </w:pict>
                </mc:Fallback>
              </mc:AlternateContent>
            </w:r>
            <w:r>
              <w:rPr>
                <w:rFonts w:ascii="Arial"/>
                <w:i/>
                <w:w w:val="95"/>
                <w:sz w:val="12"/>
              </w:rPr>
              <w:t>Prefix</w:t>
            </w:r>
            <w:r>
              <w:rPr>
                <w:rFonts w:ascii="Arial"/>
                <w:i/>
                <w:w w:val="95"/>
                <w:sz w:val="12"/>
              </w:rPr>
              <w:tab/>
            </w:r>
            <w:r>
              <w:rPr>
                <w:rFonts w:ascii="Arial"/>
                <w:i/>
                <w:sz w:val="12"/>
              </w:rPr>
              <w:t>*</w:t>
            </w:r>
            <w:r>
              <w:rPr>
                <w:rFonts w:ascii="Arial"/>
                <w:i/>
                <w:spacing w:val="-1"/>
                <w:sz w:val="12"/>
              </w:rPr>
              <w:t xml:space="preserve"> </w:t>
            </w:r>
            <w:r>
              <w:rPr>
                <w:rFonts w:ascii="Arial"/>
                <w:i/>
                <w:sz w:val="12"/>
              </w:rPr>
              <w:t>First</w:t>
            </w:r>
            <w:r>
              <w:rPr>
                <w:rFonts w:ascii="Arial"/>
                <w:i/>
                <w:spacing w:val="-1"/>
                <w:sz w:val="12"/>
              </w:rPr>
              <w:t xml:space="preserve"> </w:t>
            </w:r>
            <w:r>
              <w:rPr>
                <w:rFonts w:ascii="Arial"/>
                <w:i/>
                <w:sz w:val="12"/>
              </w:rPr>
              <w:t>Name</w:t>
            </w:r>
            <w:r>
              <w:rPr>
                <w:rFonts w:ascii="Arial"/>
                <w:i/>
                <w:sz w:val="12"/>
              </w:rPr>
              <w:tab/>
            </w:r>
            <w:r>
              <w:rPr>
                <w:rFonts w:ascii="Arial"/>
                <w:i/>
                <w:position w:val="1"/>
                <w:sz w:val="12"/>
              </w:rPr>
              <w:t>Middle</w:t>
            </w:r>
            <w:r>
              <w:rPr>
                <w:rFonts w:ascii="Arial"/>
                <w:i/>
                <w:spacing w:val="-1"/>
                <w:position w:val="1"/>
                <w:sz w:val="12"/>
              </w:rPr>
              <w:t xml:space="preserve"> </w:t>
            </w:r>
            <w:r>
              <w:rPr>
                <w:rFonts w:ascii="Arial"/>
                <w:i/>
                <w:position w:val="1"/>
                <w:sz w:val="12"/>
              </w:rPr>
              <w:t>Name</w:t>
            </w:r>
          </w:p>
          <w:p w:rsidR="007F60E1" w:rsidP="00322FF6" w14:paraId="042BC715" w14:textId="77777777">
            <w:pPr>
              <w:pStyle w:val="TableParagraph"/>
              <w:spacing w:before="2"/>
              <w:rPr>
                <w:rFonts w:ascii="Arial" w:eastAsia="Arial" w:hAnsi="Arial" w:cs="Arial"/>
                <w:sz w:val="17"/>
                <w:szCs w:val="17"/>
              </w:rPr>
            </w:pPr>
            <w:r>
              <w:rPr>
                <w:noProof/>
              </w:rPr>
              <mc:AlternateContent>
                <mc:Choice Requires="wpg">
                  <w:drawing>
                    <wp:anchor distT="0" distB="0" distL="114300" distR="114300" simplePos="0" relativeHeight="251836416" behindDoc="1" locked="0" layoutInCell="1" allowOverlap="1">
                      <wp:simplePos x="0" y="0"/>
                      <wp:positionH relativeFrom="page">
                        <wp:posOffset>562610</wp:posOffset>
                      </wp:positionH>
                      <wp:positionV relativeFrom="page">
                        <wp:posOffset>426720</wp:posOffset>
                      </wp:positionV>
                      <wp:extent cx="2781300" cy="165100"/>
                      <wp:effectExtent l="0" t="0" r="19050" b="25400"/>
                      <wp:wrapNone/>
                      <wp:docPr id="364"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2781300" cy="165100"/>
                                <a:chOff x="1950" y="11489"/>
                                <a:chExt cx="4380" cy="260"/>
                              </a:xfrm>
                            </wpg:grpSpPr>
                            <wps:wsp xmlns:wps="http://schemas.microsoft.com/office/word/2010/wordprocessingShape">
                              <wps:cNvPr id="365" name="Freeform 140"/>
                              <wps:cNvSpPr/>
                              <wps:spPr bwMode="auto">
                                <a:xfrm>
                                  <a:off x="1950" y="11489"/>
                                  <a:ext cx="4380" cy="260"/>
                                </a:xfrm>
                                <a:custGeom>
                                  <a:avLst/>
                                  <a:gdLst>
                                    <a:gd name="T0" fmla="+- 0 1950 1950"/>
                                    <a:gd name="T1" fmla="*/ T0 w 4380"/>
                                    <a:gd name="T2" fmla="+- 0 11748 11489"/>
                                    <a:gd name="T3" fmla="*/ 11748 h 260"/>
                                    <a:gd name="T4" fmla="+- 0 6329 1950"/>
                                    <a:gd name="T5" fmla="*/ T4 w 4380"/>
                                    <a:gd name="T6" fmla="+- 0 11748 11489"/>
                                    <a:gd name="T7" fmla="*/ 11748 h 260"/>
                                    <a:gd name="T8" fmla="+- 0 6329 1950"/>
                                    <a:gd name="T9" fmla="*/ T8 w 4380"/>
                                    <a:gd name="T10" fmla="+- 0 11489 11489"/>
                                    <a:gd name="T11" fmla="*/ 11489 h 260"/>
                                    <a:gd name="T12" fmla="+- 0 1950 1950"/>
                                    <a:gd name="T13" fmla="*/ T12 w 4380"/>
                                    <a:gd name="T14" fmla="+- 0 11489 11489"/>
                                    <a:gd name="T15" fmla="*/ 11489 h 260"/>
                                    <a:gd name="T16" fmla="+- 0 1950 1950"/>
                                    <a:gd name="T17" fmla="*/ T16 w 4380"/>
                                    <a:gd name="T18" fmla="+- 0 11748 11489"/>
                                    <a:gd name="T19" fmla="*/ 11748 h 260"/>
                                  </a:gdLst>
                                  <a:cxnLst>
                                    <a:cxn ang="0">
                                      <a:pos x="T1" y="T3"/>
                                    </a:cxn>
                                    <a:cxn ang="0">
                                      <a:pos x="T5" y="T7"/>
                                    </a:cxn>
                                    <a:cxn ang="0">
                                      <a:pos x="T9" y="T11"/>
                                    </a:cxn>
                                    <a:cxn ang="0">
                                      <a:pos x="T13" y="T15"/>
                                    </a:cxn>
                                    <a:cxn ang="0">
                                      <a:pos x="T17" y="T19"/>
                                    </a:cxn>
                                  </a:cxnLst>
                                  <a:rect l="0" t="0" r="r" b="b"/>
                                  <a:pathLst>
                                    <a:path fill="norm" h="260" w="4380" stroke="1">
                                      <a:moveTo>
                                        <a:pt x="0" y="259"/>
                                      </a:moveTo>
                                      <a:lnTo>
                                        <a:pt x="4379" y="259"/>
                                      </a:lnTo>
                                      <a:lnTo>
                                        <a:pt x="43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2" o:spid="_x0000_s1175" style="width:219pt;height:13pt;margin-top:33.6pt;margin-left:44.3pt;mso-position-horizontal-relative:page;mso-position-vertical-relative:page;position:absolute;z-index:-251479040" coordorigin="1950,11489" coordsize="4380,260">
                      <v:shape id="Freeform 140" o:spid="_x0000_s1176" style="width:4380;height:260;left:1950;mso-wrap-style:square;position:absolute;top:11489;visibility:visible;v-text-anchor:top" coordsize="4380,260" path="m,259l4379,259l4379,,,,,259xe" filled="f" strokeweight="0.5pt">
                        <v:path arrowok="t" o:connecttype="custom" o:connectlocs="0,11748;4379,11748;4379,11489;0,11489;0,11748" o:connectangles="0,0,0,0,0"/>
                      </v:shape>
                    </v:group>
                  </w:pict>
                </mc:Fallback>
              </mc:AlternateContent>
            </w:r>
            <w:r>
              <w:rPr>
                <w:noProof/>
              </w:rPr>
              <mc:AlternateContent>
                <mc:Choice Requires="wpg">
                  <w:drawing>
                    <wp:anchor distT="0" distB="0" distL="114300" distR="114300" simplePos="0" relativeHeight="251838464" behindDoc="1" locked="0" layoutInCell="1" allowOverlap="1">
                      <wp:simplePos x="0" y="0"/>
                      <wp:positionH relativeFrom="page">
                        <wp:posOffset>3777615</wp:posOffset>
                      </wp:positionH>
                      <wp:positionV relativeFrom="page">
                        <wp:posOffset>426720</wp:posOffset>
                      </wp:positionV>
                      <wp:extent cx="685800" cy="165100"/>
                      <wp:effectExtent l="0" t="0" r="19050" b="25400"/>
                      <wp:wrapNone/>
                      <wp:docPr id="366"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165100"/>
                                <a:chOff x="6983" y="11489"/>
                                <a:chExt cx="1080" cy="260"/>
                              </a:xfrm>
                            </wpg:grpSpPr>
                            <wps:wsp xmlns:wps="http://schemas.microsoft.com/office/word/2010/wordprocessingShape">
                              <wps:cNvPr id="367" name="Freeform 142"/>
                              <wps:cNvSpPr/>
                              <wps:spPr bwMode="auto">
                                <a:xfrm>
                                  <a:off x="6983" y="11489"/>
                                  <a:ext cx="1080" cy="260"/>
                                </a:xfrm>
                                <a:custGeom>
                                  <a:avLst/>
                                  <a:gdLst>
                                    <a:gd name="T0" fmla="+- 0 6983 6983"/>
                                    <a:gd name="T1" fmla="*/ T0 w 1080"/>
                                    <a:gd name="T2" fmla="+- 0 11748 11489"/>
                                    <a:gd name="T3" fmla="*/ 11748 h 260"/>
                                    <a:gd name="T4" fmla="+- 0 8063 6983"/>
                                    <a:gd name="T5" fmla="*/ T4 w 1080"/>
                                    <a:gd name="T6" fmla="+- 0 11748 11489"/>
                                    <a:gd name="T7" fmla="*/ 11748 h 260"/>
                                    <a:gd name="T8" fmla="+- 0 8063 6983"/>
                                    <a:gd name="T9" fmla="*/ T8 w 1080"/>
                                    <a:gd name="T10" fmla="+- 0 11489 11489"/>
                                    <a:gd name="T11" fmla="*/ 11489 h 260"/>
                                    <a:gd name="T12" fmla="+- 0 6983 6983"/>
                                    <a:gd name="T13" fmla="*/ T12 w 1080"/>
                                    <a:gd name="T14" fmla="+- 0 11489 11489"/>
                                    <a:gd name="T15" fmla="*/ 11489 h 260"/>
                                    <a:gd name="T16" fmla="+- 0 6983 6983"/>
                                    <a:gd name="T17" fmla="*/ T16 w 1080"/>
                                    <a:gd name="T18" fmla="+- 0 11748 11489"/>
                                    <a:gd name="T19" fmla="*/ 11748 h 260"/>
                                  </a:gdLst>
                                  <a:cxnLst>
                                    <a:cxn ang="0">
                                      <a:pos x="T1" y="T3"/>
                                    </a:cxn>
                                    <a:cxn ang="0">
                                      <a:pos x="T5" y="T7"/>
                                    </a:cxn>
                                    <a:cxn ang="0">
                                      <a:pos x="T9" y="T11"/>
                                    </a:cxn>
                                    <a:cxn ang="0">
                                      <a:pos x="T13" y="T15"/>
                                    </a:cxn>
                                    <a:cxn ang="0">
                                      <a:pos x="T17" y="T19"/>
                                    </a:cxn>
                                  </a:cxnLst>
                                  <a:rect l="0" t="0" r="r" b="b"/>
                                  <a:pathLst>
                                    <a:path fill="norm" h="260" w="1080" stroke="1">
                                      <a:moveTo>
                                        <a:pt x="0" y="259"/>
                                      </a:moveTo>
                                      <a:lnTo>
                                        <a:pt x="1080" y="259"/>
                                      </a:lnTo>
                                      <a:lnTo>
                                        <a:pt x="1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0" o:spid="_x0000_s1177" style="width:54pt;height:13pt;margin-top:33.6pt;margin-left:297.45pt;mso-position-horizontal-relative:page;mso-position-vertical-relative:page;position:absolute;z-index:-251476992" coordorigin="6983,11489" coordsize="1080,260">
                      <v:shape id="Freeform 142" o:spid="_x0000_s1178" style="width:1080;height:260;left:6983;mso-wrap-style:square;position:absolute;top:11489;visibility:visible;v-text-anchor:top" coordsize="1080,260" path="m,259l1080,259l1080,,,,,259xe" filled="f" strokeweight="0.5pt">
                        <v:path arrowok="t" o:connecttype="custom" o:connectlocs="0,11748;1080,11748;1080,11489;0,11489;0,11748" o:connectangles="0,0,0,0,0"/>
                      </v:shape>
                    </v:group>
                  </w:pict>
                </mc:Fallback>
              </mc:AlternateContent>
            </w:r>
          </w:p>
          <w:p w:rsidR="007F60E1" w:rsidP="00322FF6" w14:paraId="1E811891" w14:textId="77777777">
            <w:pPr>
              <w:pStyle w:val="TableParagraph"/>
              <w:numPr>
                <w:ilvl w:val="0"/>
                <w:numId w:val="37"/>
              </w:numPr>
              <w:tabs>
                <w:tab w:val="left" w:pos="220"/>
                <w:tab w:val="left" w:pos="5504"/>
              </w:tabs>
              <w:autoSpaceDE/>
              <w:autoSpaceDN/>
              <w:ind w:hanging="80"/>
              <w:rPr>
                <w:rFonts w:ascii="Arial" w:eastAsia="Arial" w:hAnsi="Arial" w:cs="Arial"/>
                <w:sz w:val="12"/>
                <w:szCs w:val="12"/>
              </w:rPr>
            </w:pPr>
            <w:r>
              <w:rPr>
                <w:rFonts w:ascii="Arial"/>
                <w:i/>
                <w:sz w:val="12"/>
              </w:rPr>
              <w:t>Last</w:t>
            </w:r>
            <w:r>
              <w:rPr>
                <w:rFonts w:ascii="Arial"/>
                <w:i/>
                <w:spacing w:val="-1"/>
                <w:sz w:val="12"/>
              </w:rPr>
              <w:t xml:space="preserve"> </w:t>
            </w:r>
            <w:r>
              <w:rPr>
                <w:rFonts w:ascii="Arial"/>
                <w:i/>
                <w:sz w:val="12"/>
              </w:rPr>
              <w:t>Name</w:t>
            </w:r>
            <w:r>
              <w:rPr>
                <w:rFonts w:ascii="Arial"/>
                <w:i/>
                <w:sz w:val="12"/>
              </w:rPr>
              <w:tab/>
              <w:t>Suffix</w:t>
            </w:r>
          </w:p>
          <w:p w:rsidR="007F60E1" w:rsidP="00322FF6" w14:paraId="59984565" w14:textId="77777777">
            <w:pPr>
              <w:pStyle w:val="TableParagraph"/>
              <w:rPr>
                <w:rFonts w:ascii="Arial" w:eastAsia="Arial" w:hAnsi="Arial" w:cs="Arial"/>
                <w:sz w:val="12"/>
                <w:szCs w:val="12"/>
              </w:rPr>
            </w:pPr>
            <w:r>
              <w:rPr>
                <w:noProof/>
              </w:rPr>
              <mc:AlternateContent>
                <mc:Choice Requires="wpg">
                  <w:drawing>
                    <wp:anchor distT="0" distB="0" distL="114300" distR="114300" simplePos="0" relativeHeight="251781120" behindDoc="1" locked="0" layoutInCell="1" allowOverlap="1">
                      <wp:simplePos x="0" y="0"/>
                      <wp:positionH relativeFrom="page">
                        <wp:posOffset>478155</wp:posOffset>
                      </wp:positionH>
                      <wp:positionV relativeFrom="page">
                        <wp:posOffset>642620</wp:posOffset>
                      </wp:positionV>
                      <wp:extent cx="5621655" cy="382905"/>
                      <wp:effectExtent l="0" t="0" r="17145" b="17145"/>
                      <wp:wrapNone/>
                      <wp:docPr id="368" name="Group 101"/>
                      <wp:cNvGraphicFramePr/>
                      <a:graphic xmlns:a="http://schemas.openxmlformats.org/drawingml/2006/main">
                        <a:graphicData uri="http://schemas.microsoft.com/office/word/2010/wordprocessingGroup">
                          <wpg:wgp xmlns:wpg="http://schemas.microsoft.com/office/word/2010/wordprocessingGroup">
                            <wpg:cNvGrpSpPr/>
                            <wpg:grpSpPr>
                              <a:xfrm>
                                <a:off x="0" y="0"/>
                                <a:ext cx="5621655" cy="382905"/>
                                <a:chOff x="1832" y="11832"/>
                                <a:chExt cx="8853" cy="603"/>
                              </a:xfrm>
                            </wpg:grpSpPr>
                            <wpg:grpSp>
                              <wpg:cNvPr id="369" name="Group 27"/>
                              <wpg:cNvGrpSpPr/>
                              <wpg:grpSpPr>
                                <a:xfrm>
                                  <a:off x="5037" y="12170"/>
                                  <a:ext cx="4020" cy="260"/>
                                  <a:chOff x="5037" y="12170"/>
                                  <a:chExt cx="4020" cy="260"/>
                                </a:xfrm>
                              </wpg:grpSpPr>
                              <wps:wsp xmlns:wps="http://schemas.microsoft.com/office/word/2010/wordprocessingShape">
                                <wps:cNvPr id="370" name="Freeform 28"/>
                                <wps:cNvSpPr/>
                                <wps:spPr bwMode="auto">
                                  <a:xfrm>
                                    <a:off x="5037" y="12170"/>
                                    <a:ext cx="4020" cy="260"/>
                                  </a:xfrm>
                                  <a:custGeom>
                                    <a:avLst/>
                                    <a:gdLst>
                                      <a:gd name="T0" fmla="+- 0 5037 5037"/>
                                      <a:gd name="T1" fmla="*/ T0 w 4020"/>
                                      <a:gd name="T2" fmla="+- 0 12429 12170"/>
                                      <a:gd name="T3" fmla="*/ 12429 h 260"/>
                                      <a:gd name="T4" fmla="+- 0 9057 5037"/>
                                      <a:gd name="T5" fmla="*/ T4 w 4020"/>
                                      <a:gd name="T6" fmla="+- 0 12429 12170"/>
                                      <a:gd name="T7" fmla="*/ 12429 h 260"/>
                                      <a:gd name="T8" fmla="+- 0 9057 5037"/>
                                      <a:gd name="T9" fmla="*/ T8 w 4020"/>
                                      <a:gd name="T10" fmla="+- 0 12170 12170"/>
                                      <a:gd name="T11" fmla="*/ 12170 h 260"/>
                                      <a:gd name="T12" fmla="+- 0 5037 5037"/>
                                      <a:gd name="T13" fmla="*/ T12 w 4020"/>
                                      <a:gd name="T14" fmla="+- 0 12170 12170"/>
                                      <a:gd name="T15" fmla="*/ 12170 h 260"/>
                                      <a:gd name="T16" fmla="+- 0 5037 5037"/>
                                      <a:gd name="T17" fmla="*/ T16 w 4020"/>
                                      <a:gd name="T18" fmla="+- 0 12429 12170"/>
                                      <a:gd name="T19" fmla="*/ 12429 h 260"/>
                                    </a:gdLst>
                                    <a:cxnLst>
                                      <a:cxn ang="0">
                                        <a:pos x="T1" y="T3"/>
                                      </a:cxn>
                                      <a:cxn ang="0">
                                        <a:pos x="T5" y="T7"/>
                                      </a:cxn>
                                      <a:cxn ang="0">
                                        <a:pos x="T9" y="T11"/>
                                      </a:cxn>
                                      <a:cxn ang="0">
                                        <a:pos x="T13" y="T15"/>
                                      </a:cxn>
                                      <a:cxn ang="0">
                                        <a:pos x="T17" y="T19"/>
                                      </a:cxn>
                                    </a:cxnLst>
                                    <a:rect l="0" t="0" r="r" b="b"/>
                                    <a:pathLst>
                                      <a:path fill="norm" h="260" w="4020" stroke="1">
                                        <a:moveTo>
                                          <a:pt x="0" y="259"/>
                                        </a:moveTo>
                                        <a:lnTo>
                                          <a:pt x="4020" y="259"/>
                                        </a:lnTo>
                                        <a:lnTo>
                                          <a:pt x="402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71" name="Group 29"/>
                              <wpg:cNvGrpSpPr/>
                              <wpg:grpSpPr>
                                <a:xfrm>
                                  <a:off x="6600" y="11837"/>
                                  <a:ext cx="4080" cy="260"/>
                                  <a:chOff x="6600" y="11837"/>
                                  <a:chExt cx="4080" cy="260"/>
                                </a:xfrm>
                              </wpg:grpSpPr>
                              <wps:wsp xmlns:wps="http://schemas.microsoft.com/office/word/2010/wordprocessingShape">
                                <wps:cNvPr id="372" name="Freeform 30"/>
                                <wps:cNvSpPr/>
                                <wps:spPr bwMode="auto">
                                  <a:xfrm>
                                    <a:off x="6600" y="11837"/>
                                    <a:ext cx="4080" cy="260"/>
                                  </a:xfrm>
                                  <a:custGeom>
                                    <a:avLst/>
                                    <a:gdLst>
                                      <a:gd name="T0" fmla="+- 0 6600 6600"/>
                                      <a:gd name="T1" fmla="*/ T0 w 4080"/>
                                      <a:gd name="T2" fmla="+- 0 12096 11837"/>
                                      <a:gd name="T3" fmla="*/ 12096 h 260"/>
                                      <a:gd name="T4" fmla="+- 0 10680 6600"/>
                                      <a:gd name="T5" fmla="*/ T4 w 4080"/>
                                      <a:gd name="T6" fmla="+- 0 12096 11837"/>
                                      <a:gd name="T7" fmla="*/ 12096 h 260"/>
                                      <a:gd name="T8" fmla="+- 0 10680 6600"/>
                                      <a:gd name="T9" fmla="*/ T8 w 4080"/>
                                      <a:gd name="T10" fmla="+- 0 11837 11837"/>
                                      <a:gd name="T11" fmla="*/ 11837 h 260"/>
                                      <a:gd name="T12" fmla="+- 0 6600 6600"/>
                                      <a:gd name="T13" fmla="*/ T12 w 4080"/>
                                      <a:gd name="T14" fmla="+- 0 11837 11837"/>
                                      <a:gd name="T15" fmla="*/ 11837 h 260"/>
                                      <a:gd name="T16" fmla="+- 0 6600 6600"/>
                                      <a:gd name="T17" fmla="*/ T16 w 4080"/>
                                      <a:gd name="T18" fmla="+- 0 12096 11837"/>
                                      <a:gd name="T19" fmla="*/ 12096 h 260"/>
                                    </a:gdLst>
                                    <a:cxnLst>
                                      <a:cxn ang="0">
                                        <a:pos x="T1" y="T3"/>
                                      </a:cxn>
                                      <a:cxn ang="0">
                                        <a:pos x="T5" y="T7"/>
                                      </a:cxn>
                                      <a:cxn ang="0">
                                        <a:pos x="T9" y="T11"/>
                                      </a:cxn>
                                      <a:cxn ang="0">
                                        <a:pos x="T13" y="T15"/>
                                      </a:cxn>
                                      <a:cxn ang="0">
                                        <a:pos x="T17" y="T19"/>
                                      </a:cxn>
                                    </a:cxnLst>
                                    <a:rect l="0" t="0" r="r" b="b"/>
                                    <a:pathLst>
                                      <a:path fill="norm" h="260" w="4080" stroke="1">
                                        <a:moveTo>
                                          <a:pt x="0" y="259"/>
                                        </a:moveTo>
                                        <a:lnTo>
                                          <a:pt x="4080" y="259"/>
                                        </a:lnTo>
                                        <a:lnTo>
                                          <a:pt x="4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73" name="Group 31"/>
                              <wpg:cNvGrpSpPr/>
                              <wpg:grpSpPr>
                                <a:xfrm>
                                  <a:off x="1857" y="12170"/>
                                  <a:ext cx="2671" cy="260"/>
                                  <a:chOff x="1857" y="12170"/>
                                  <a:chExt cx="2671" cy="260"/>
                                </a:xfrm>
                              </wpg:grpSpPr>
                              <wps:wsp xmlns:wps="http://schemas.microsoft.com/office/word/2010/wordprocessingShape">
                                <wps:cNvPr id="374" name="Freeform 32"/>
                                <wps:cNvSpPr/>
                                <wps:spPr bwMode="auto">
                                  <a:xfrm>
                                    <a:off x="1857" y="12170"/>
                                    <a:ext cx="2671" cy="260"/>
                                  </a:xfrm>
                                  <a:custGeom>
                                    <a:avLst/>
                                    <a:gdLst>
                                      <a:gd name="T0" fmla="+- 0 1857 1857"/>
                                      <a:gd name="T1" fmla="*/ T0 w 2671"/>
                                      <a:gd name="T2" fmla="+- 0 12429 12170"/>
                                      <a:gd name="T3" fmla="*/ 12429 h 260"/>
                                      <a:gd name="T4" fmla="+- 0 4528 1857"/>
                                      <a:gd name="T5" fmla="*/ T4 w 2671"/>
                                      <a:gd name="T6" fmla="+- 0 12429 12170"/>
                                      <a:gd name="T7" fmla="*/ 12429 h 260"/>
                                      <a:gd name="T8" fmla="+- 0 4528 1857"/>
                                      <a:gd name="T9" fmla="*/ T8 w 2671"/>
                                      <a:gd name="T10" fmla="+- 0 12170 12170"/>
                                      <a:gd name="T11" fmla="*/ 12170 h 260"/>
                                      <a:gd name="T12" fmla="+- 0 1857 1857"/>
                                      <a:gd name="T13" fmla="*/ T12 w 2671"/>
                                      <a:gd name="T14" fmla="+- 0 12170 12170"/>
                                      <a:gd name="T15" fmla="*/ 12170 h 260"/>
                                      <a:gd name="T16" fmla="+- 0 1857 1857"/>
                                      <a:gd name="T17" fmla="*/ T16 w 2671"/>
                                      <a:gd name="T18" fmla="+- 0 12429 12170"/>
                                      <a:gd name="T19" fmla="*/ 12429 h 260"/>
                                    </a:gdLst>
                                    <a:cxnLst>
                                      <a:cxn ang="0">
                                        <a:pos x="T1" y="T3"/>
                                      </a:cxn>
                                      <a:cxn ang="0">
                                        <a:pos x="T5" y="T7"/>
                                      </a:cxn>
                                      <a:cxn ang="0">
                                        <a:pos x="T9" y="T11"/>
                                      </a:cxn>
                                      <a:cxn ang="0">
                                        <a:pos x="T13" y="T15"/>
                                      </a:cxn>
                                      <a:cxn ang="0">
                                        <a:pos x="T17" y="T19"/>
                                      </a:cxn>
                                    </a:cxnLst>
                                    <a:rect l="0" t="0" r="r" b="b"/>
                                    <a:pathLst>
                                      <a:path fill="norm" h="260" w="2671" stroke="1">
                                        <a:moveTo>
                                          <a:pt x="0" y="259"/>
                                        </a:moveTo>
                                        <a:lnTo>
                                          <a:pt x="2671" y="259"/>
                                        </a:lnTo>
                                        <a:lnTo>
                                          <a:pt x="2671"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75" name="Group 33"/>
                              <wpg:cNvGrpSpPr/>
                              <wpg:grpSpPr>
                                <a:xfrm>
                                  <a:off x="1837" y="11837"/>
                                  <a:ext cx="4080" cy="260"/>
                                  <a:chOff x="1837" y="11837"/>
                                  <a:chExt cx="4080" cy="260"/>
                                </a:xfrm>
                              </wpg:grpSpPr>
                              <wps:wsp xmlns:wps="http://schemas.microsoft.com/office/word/2010/wordprocessingShape">
                                <wps:cNvPr id="376" name="Freeform 34"/>
                                <wps:cNvSpPr/>
                                <wps:spPr bwMode="auto">
                                  <a:xfrm>
                                    <a:off x="1837" y="11837"/>
                                    <a:ext cx="4080" cy="260"/>
                                  </a:xfrm>
                                  <a:custGeom>
                                    <a:avLst/>
                                    <a:gdLst>
                                      <a:gd name="T0" fmla="+- 0 1837 1837"/>
                                      <a:gd name="T1" fmla="*/ T0 w 4080"/>
                                      <a:gd name="T2" fmla="+- 0 12096 11837"/>
                                      <a:gd name="T3" fmla="*/ 12096 h 260"/>
                                      <a:gd name="T4" fmla="+- 0 5917 1837"/>
                                      <a:gd name="T5" fmla="*/ T4 w 4080"/>
                                      <a:gd name="T6" fmla="+- 0 12096 11837"/>
                                      <a:gd name="T7" fmla="*/ 12096 h 260"/>
                                      <a:gd name="T8" fmla="+- 0 5917 1837"/>
                                      <a:gd name="T9" fmla="*/ T8 w 4080"/>
                                      <a:gd name="T10" fmla="+- 0 11837 11837"/>
                                      <a:gd name="T11" fmla="*/ 11837 h 260"/>
                                      <a:gd name="T12" fmla="+- 0 1837 1837"/>
                                      <a:gd name="T13" fmla="*/ T12 w 4080"/>
                                      <a:gd name="T14" fmla="+- 0 11837 11837"/>
                                      <a:gd name="T15" fmla="*/ 11837 h 260"/>
                                      <a:gd name="T16" fmla="+- 0 1837 1837"/>
                                      <a:gd name="T17" fmla="*/ T16 w 4080"/>
                                      <a:gd name="T18" fmla="+- 0 12096 11837"/>
                                      <a:gd name="T19" fmla="*/ 12096 h 260"/>
                                    </a:gdLst>
                                    <a:cxnLst>
                                      <a:cxn ang="0">
                                        <a:pos x="T1" y="T3"/>
                                      </a:cxn>
                                      <a:cxn ang="0">
                                        <a:pos x="T5" y="T7"/>
                                      </a:cxn>
                                      <a:cxn ang="0">
                                        <a:pos x="T9" y="T11"/>
                                      </a:cxn>
                                      <a:cxn ang="0">
                                        <a:pos x="T13" y="T15"/>
                                      </a:cxn>
                                      <a:cxn ang="0">
                                        <a:pos x="T17" y="T19"/>
                                      </a:cxn>
                                    </a:cxnLst>
                                    <a:rect l="0" t="0" r="r" b="b"/>
                                    <a:pathLst>
                                      <a:path fill="norm" h="260" w="4080" stroke="1">
                                        <a:moveTo>
                                          <a:pt x="0" y="259"/>
                                        </a:moveTo>
                                        <a:lnTo>
                                          <a:pt x="4080" y="259"/>
                                        </a:lnTo>
                                        <a:lnTo>
                                          <a:pt x="4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01" o:spid="_x0000_s1179" style="width:442.65pt;height:30.15pt;margin-top:50.6pt;margin-left:37.65pt;mso-position-horizontal-relative:page;mso-position-vertical-relative:page;position:absolute;z-index:-251534336" coordorigin="1832,11832" coordsize="8853,603">
                      <v:group id="Group 27" o:spid="_x0000_s1180" style="width:4020;height:260;left:5037;position:absolute;top:12170" coordorigin="5037,12170" coordsize="4020,260">
                        <v:shape id="Freeform 28" o:spid="_x0000_s1181" style="width:4020;height:260;left:5037;mso-wrap-style:square;position:absolute;top:12170;visibility:visible;v-text-anchor:top" coordsize="4020,260" path="m,259l4020,259l4020,,,,,259xe" filled="f" strokeweight="0.5pt">
                          <v:path arrowok="t" o:connecttype="custom" o:connectlocs="0,12429;4020,12429;4020,12170;0,12170;0,12429" o:connectangles="0,0,0,0,0"/>
                        </v:shape>
                      </v:group>
                      <v:group id="Group 29" o:spid="_x0000_s1182" style="width:4080;height:260;left:6600;position:absolute;top:11837" coordorigin="6600,11837" coordsize="4080,260">
                        <v:shape id="Freeform 30" o:spid="_x0000_s1183" style="width:4080;height:260;left:6600;mso-wrap-style:square;position:absolute;top:11837;visibility:visible;v-text-anchor:top" coordsize="4080,260" path="m,259l4080,259l4080,,,,,259xe" filled="f" strokeweight="0.5pt">
                          <v:path arrowok="t" o:connecttype="custom" o:connectlocs="0,12096;4080,12096;4080,11837;0,11837;0,12096" o:connectangles="0,0,0,0,0"/>
                        </v:shape>
                      </v:group>
                      <v:group id="Group 31" o:spid="_x0000_s1184" style="width:2671;height:260;left:1857;position:absolute;top:12170" coordorigin="1857,12170" coordsize="2671,260">
                        <v:shape id="Freeform 32" o:spid="_x0000_s1185" style="width:2671;height:260;left:1857;mso-wrap-style:square;position:absolute;top:12170;visibility:visible;v-text-anchor:top" coordsize="2671,260" path="m,259l2671,259l2671,,,,,259xe" filled="f" strokeweight="0.5pt">
                          <v:path arrowok="t" o:connecttype="custom" o:connectlocs="0,12429;2671,12429;2671,12170;0,12170;0,12429" o:connectangles="0,0,0,0,0"/>
                        </v:shape>
                      </v:group>
                      <v:group id="Group 33" o:spid="_x0000_s1186" style="width:4080;height:260;left:1837;position:absolute;top:11837" coordorigin="1837,11837" coordsize="4080,260">
                        <v:shape id="Freeform 34" o:spid="_x0000_s1187" style="width:4080;height:260;left:1837;mso-wrap-style:square;position:absolute;top:11837;visibility:visible;v-text-anchor:top" coordsize="4080,260" path="m,259l4080,259l4080,,,,,259xe" filled="f" strokeweight="0.5pt">
                          <v:path arrowok="t" o:connecttype="custom" o:connectlocs="0,12096;4080,12096;4080,11837;0,11837;0,12096" o:connectangles="0,0,0,0,0"/>
                        </v:shape>
                      </v:group>
                    </v:group>
                  </w:pict>
                </mc:Fallback>
              </mc:AlternateContent>
            </w:r>
          </w:p>
          <w:p w:rsidR="007F60E1" w:rsidP="00322FF6" w14:paraId="41AB21E9" w14:textId="77777777">
            <w:pPr>
              <w:pStyle w:val="TableParagraph"/>
              <w:numPr>
                <w:ilvl w:val="0"/>
                <w:numId w:val="37"/>
              </w:numPr>
              <w:tabs>
                <w:tab w:val="left" w:pos="220"/>
                <w:tab w:val="left" w:pos="4987"/>
              </w:tabs>
              <w:autoSpaceDE/>
              <w:autoSpaceDN/>
              <w:spacing w:before="72"/>
              <w:ind w:hanging="80"/>
              <w:rPr>
                <w:rFonts w:ascii="Arial" w:eastAsia="Arial" w:hAnsi="Arial" w:cs="Arial"/>
                <w:sz w:val="12"/>
                <w:szCs w:val="12"/>
              </w:rPr>
            </w:pPr>
            <w:r>
              <w:rPr>
                <w:rFonts w:ascii="Arial"/>
                <w:i/>
                <w:sz w:val="12"/>
              </w:rPr>
              <w:t>Street 1</w:t>
            </w:r>
            <w:r>
              <w:rPr>
                <w:rFonts w:ascii="Arial"/>
                <w:i/>
                <w:sz w:val="12"/>
              </w:rPr>
              <w:tab/>
              <w:t>Street 2</w:t>
            </w:r>
          </w:p>
          <w:p w:rsidR="007F60E1" w:rsidP="00322FF6" w14:paraId="5D40C8E6" w14:textId="77777777">
            <w:pPr>
              <w:pStyle w:val="TableParagraph"/>
              <w:spacing w:before="2"/>
              <w:rPr>
                <w:rFonts w:ascii="Arial" w:eastAsia="Arial" w:hAnsi="Arial" w:cs="Arial"/>
                <w:sz w:val="17"/>
                <w:szCs w:val="17"/>
              </w:rPr>
            </w:pPr>
          </w:p>
          <w:p w:rsidR="007F60E1" w:rsidP="00322FF6" w14:paraId="196816EB" w14:textId="77777777">
            <w:pPr>
              <w:pStyle w:val="TableParagraph"/>
              <w:numPr>
                <w:ilvl w:val="0"/>
                <w:numId w:val="37"/>
              </w:numPr>
              <w:tabs>
                <w:tab w:val="left" w:pos="220"/>
                <w:tab w:val="left" w:pos="3534"/>
              </w:tabs>
              <w:autoSpaceDE/>
              <w:autoSpaceDN/>
              <w:ind w:hanging="80"/>
              <w:rPr>
                <w:rFonts w:ascii="Arial" w:eastAsia="Arial" w:hAnsi="Arial" w:cs="Arial"/>
                <w:sz w:val="12"/>
                <w:szCs w:val="12"/>
              </w:rPr>
            </w:pPr>
            <w:r>
              <w:rPr>
                <w:rFonts w:ascii="Arial"/>
                <w:i/>
                <w:position w:val="1"/>
                <w:sz w:val="12"/>
              </w:rPr>
              <w:t>City</w:t>
            </w:r>
            <w:r>
              <w:rPr>
                <w:rFonts w:ascii="Arial"/>
                <w:i/>
                <w:position w:val="1"/>
                <w:sz w:val="12"/>
              </w:rPr>
              <w:tab/>
            </w:r>
            <w:r>
              <w:rPr>
                <w:rFonts w:ascii="Arial"/>
                <w:i/>
                <w:sz w:val="12"/>
              </w:rPr>
              <w:t>State</w:t>
            </w:r>
          </w:p>
        </w:tc>
        <w:tc>
          <w:tcPr>
            <w:tcW w:w="2499" w:type="dxa"/>
            <w:tcBorders>
              <w:top w:val="single" w:sz="4" w:space="0" w:color="000000"/>
              <w:left w:val="nil"/>
              <w:bottom w:val="single" w:sz="4" w:space="0" w:color="000000"/>
              <w:right w:val="single" w:sz="4" w:space="0" w:color="000000"/>
            </w:tcBorders>
          </w:tcPr>
          <w:p w:rsidR="007F60E1" w:rsidP="00322FF6" w14:paraId="4943F669" w14:textId="77777777">
            <w:pPr>
              <w:pStyle w:val="TableParagraph"/>
              <w:rPr>
                <w:rFonts w:ascii="Arial" w:eastAsia="Arial" w:hAnsi="Arial" w:cs="Arial"/>
                <w:sz w:val="12"/>
                <w:szCs w:val="12"/>
              </w:rPr>
            </w:pPr>
          </w:p>
          <w:p w:rsidR="007F60E1" w:rsidP="00322FF6" w14:paraId="4F50E718" w14:textId="77777777">
            <w:pPr>
              <w:pStyle w:val="TableParagraph"/>
              <w:rPr>
                <w:rFonts w:ascii="Arial" w:eastAsia="Arial" w:hAnsi="Arial" w:cs="Arial"/>
                <w:sz w:val="12"/>
                <w:szCs w:val="12"/>
              </w:rPr>
            </w:pPr>
          </w:p>
          <w:p w:rsidR="007F60E1" w:rsidP="00322FF6" w14:paraId="6DBE7276" w14:textId="77777777">
            <w:pPr>
              <w:pStyle w:val="TableParagraph"/>
              <w:rPr>
                <w:rFonts w:ascii="Arial" w:eastAsia="Arial" w:hAnsi="Arial" w:cs="Arial"/>
                <w:sz w:val="12"/>
                <w:szCs w:val="12"/>
              </w:rPr>
            </w:pPr>
          </w:p>
          <w:p w:rsidR="007F60E1" w:rsidP="00322FF6" w14:paraId="3E3A048A" w14:textId="77777777">
            <w:pPr>
              <w:pStyle w:val="TableParagraph"/>
              <w:rPr>
                <w:rFonts w:ascii="Arial" w:eastAsia="Arial" w:hAnsi="Arial" w:cs="Arial"/>
                <w:sz w:val="12"/>
                <w:szCs w:val="12"/>
              </w:rPr>
            </w:pPr>
          </w:p>
          <w:p w:rsidR="007F60E1" w:rsidP="00322FF6" w14:paraId="52CCFCB8" w14:textId="77777777">
            <w:pPr>
              <w:pStyle w:val="TableParagraph"/>
              <w:rPr>
                <w:rFonts w:ascii="Arial" w:eastAsia="Arial" w:hAnsi="Arial" w:cs="Arial"/>
                <w:sz w:val="12"/>
                <w:szCs w:val="12"/>
              </w:rPr>
            </w:pPr>
          </w:p>
          <w:p w:rsidR="007F60E1" w:rsidP="00322FF6" w14:paraId="1D080FD7" w14:textId="77777777">
            <w:pPr>
              <w:pStyle w:val="TableParagraph"/>
              <w:rPr>
                <w:rFonts w:ascii="Arial" w:eastAsia="Arial" w:hAnsi="Arial" w:cs="Arial"/>
                <w:sz w:val="12"/>
                <w:szCs w:val="12"/>
              </w:rPr>
            </w:pPr>
          </w:p>
          <w:p w:rsidR="007F60E1" w:rsidP="00322FF6" w14:paraId="59545B48" w14:textId="77777777">
            <w:pPr>
              <w:pStyle w:val="TableParagraph"/>
              <w:rPr>
                <w:rFonts w:ascii="Arial" w:eastAsia="Arial" w:hAnsi="Arial" w:cs="Arial"/>
                <w:sz w:val="12"/>
                <w:szCs w:val="12"/>
              </w:rPr>
            </w:pPr>
          </w:p>
          <w:p w:rsidR="007F60E1" w:rsidP="00322FF6" w14:paraId="143ED17E" w14:textId="77777777">
            <w:pPr>
              <w:pStyle w:val="TableParagraph"/>
              <w:rPr>
                <w:rFonts w:ascii="Arial" w:eastAsia="Arial" w:hAnsi="Arial" w:cs="Arial"/>
                <w:sz w:val="12"/>
                <w:szCs w:val="12"/>
              </w:rPr>
            </w:pPr>
          </w:p>
          <w:p w:rsidR="007F60E1" w:rsidP="00322FF6" w14:paraId="48F79DAC" w14:textId="77777777">
            <w:pPr>
              <w:pStyle w:val="TableParagraph"/>
              <w:rPr>
                <w:rFonts w:ascii="Arial" w:eastAsia="Arial" w:hAnsi="Arial" w:cs="Arial"/>
                <w:sz w:val="12"/>
                <w:szCs w:val="12"/>
              </w:rPr>
            </w:pPr>
          </w:p>
          <w:p w:rsidR="007F60E1" w:rsidP="00322FF6" w14:paraId="5E68B396" w14:textId="77777777">
            <w:pPr>
              <w:pStyle w:val="TableParagraph"/>
              <w:spacing w:before="7"/>
              <w:rPr>
                <w:rFonts w:ascii="Arial" w:eastAsia="Arial" w:hAnsi="Arial" w:cs="Arial"/>
                <w:sz w:val="16"/>
                <w:szCs w:val="16"/>
              </w:rPr>
            </w:pPr>
            <w:r>
              <w:rPr>
                <w:noProof/>
              </w:rPr>
              <mc:AlternateContent>
                <mc:Choice Requires="wpg">
                  <w:drawing>
                    <wp:anchor distT="0" distB="0" distL="114300" distR="114300" simplePos="0" relativeHeight="251779072" behindDoc="1" locked="0" layoutInCell="1" allowOverlap="1">
                      <wp:simplePos x="0" y="0"/>
                      <wp:positionH relativeFrom="page">
                        <wp:posOffset>532130</wp:posOffset>
                      </wp:positionH>
                      <wp:positionV relativeFrom="page">
                        <wp:posOffset>849630</wp:posOffset>
                      </wp:positionV>
                      <wp:extent cx="552450" cy="165100"/>
                      <wp:effectExtent l="0" t="0" r="19050" b="25400"/>
                      <wp:wrapNone/>
                      <wp:docPr id="377" name="Group 110"/>
                      <wp:cNvGraphicFramePr/>
                      <a:graphic xmlns:a="http://schemas.openxmlformats.org/drawingml/2006/main">
                        <a:graphicData uri="http://schemas.microsoft.com/office/word/2010/wordprocessingGroup">
                          <wpg:wgp xmlns:wpg="http://schemas.microsoft.com/office/word/2010/wordprocessingGroup">
                            <wpg:cNvGrpSpPr/>
                            <wpg:grpSpPr>
                              <a:xfrm>
                                <a:off x="0" y="0"/>
                                <a:ext cx="552450" cy="165100"/>
                                <a:chOff x="9454" y="12177"/>
                                <a:chExt cx="870" cy="260"/>
                              </a:xfrm>
                            </wpg:grpSpPr>
                            <wps:wsp xmlns:wps="http://schemas.microsoft.com/office/word/2010/wordprocessingShape">
                              <wps:cNvPr id="378" name="Freeform 25"/>
                              <wps:cNvSpPr/>
                              <wps:spPr bwMode="auto">
                                <a:xfrm>
                                  <a:off x="9454" y="12177"/>
                                  <a:ext cx="870" cy="260"/>
                                </a:xfrm>
                                <a:custGeom>
                                  <a:avLst/>
                                  <a:gdLst>
                                    <a:gd name="T0" fmla="+- 0 9454 9454"/>
                                    <a:gd name="T1" fmla="*/ T0 w 870"/>
                                    <a:gd name="T2" fmla="+- 0 12436 12177"/>
                                    <a:gd name="T3" fmla="*/ 12436 h 260"/>
                                    <a:gd name="T4" fmla="+- 0 10324 9454"/>
                                    <a:gd name="T5" fmla="*/ T4 w 870"/>
                                    <a:gd name="T6" fmla="+- 0 12436 12177"/>
                                    <a:gd name="T7" fmla="*/ 12436 h 260"/>
                                    <a:gd name="T8" fmla="+- 0 10324 9454"/>
                                    <a:gd name="T9" fmla="*/ T8 w 870"/>
                                    <a:gd name="T10" fmla="+- 0 12177 12177"/>
                                    <a:gd name="T11" fmla="*/ 12177 h 260"/>
                                    <a:gd name="T12" fmla="+- 0 9454 9454"/>
                                    <a:gd name="T13" fmla="*/ T12 w 870"/>
                                    <a:gd name="T14" fmla="+- 0 12177 12177"/>
                                    <a:gd name="T15" fmla="*/ 12177 h 260"/>
                                    <a:gd name="T16" fmla="+- 0 9454 9454"/>
                                    <a:gd name="T17" fmla="*/ T16 w 870"/>
                                    <a:gd name="T18" fmla="+- 0 12436 12177"/>
                                    <a:gd name="T19" fmla="*/ 12436 h 260"/>
                                  </a:gdLst>
                                  <a:cxnLst>
                                    <a:cxn ang="0">
                                      <a:pos x="T1" y="T3"/>
                                    </a:cxn>
                                    <a:cxn ang="0">
                                      <a:pos x="T5" y="T7"/>
                                    </a:cxn>
                                    <a:cxn ang="0">
                                      <a:pos x="T9" y="T11"/>
                                    </a:cxn>
                                    <a:cxn ang="0">
                                      <a:pos x="T13" y="T15"/>
                                    </a:cxn>
                                    <a:cxn ang="0">
                                      <a:pos x="T17" y="T19"/>
                                    </a:cxn>
                                  </a:cxnLst>
                                  <a:rect l="0" t="0" r="r" b="b"/>
                                  <a:pathLst>
                                    <a:path fill="norm" h="260" w="870" stroke="1">
                                      <a:moveTo>
                                        <a:pt x="0" y="259"/>
                                      </a:moveTo>
                                      <a:lnTo>
                                        <a:pt x="870" y="259"/>
                                      </a:lnTo>
                                      <a:lnTo>
                                        <a:pt x="87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0" o:spid="_x0000_s1188" style="width:43.5pt;height:13pt;margin-top:66.9pt;margin-left:41.9pt;mso-position-horizontal-relative:page;mso-position-vertical-relative:page;position:absolute;z-index:-251536384" coordorigin="9454,12177" coordsize="870,260">
                      <v:shape id="Freeform 25" o:spid="_x0000_s1189" style="width:870;height:260;left:9454;mso-wrap-style:square;position:absolute;top:12177;visibility:visible;v-text-anchor:top" coordsize="870,260" path="m,259l870,259l870,,,,,259xe" filled="f" strokeweight="0.5pt">
                        <v:path arrowok="t" o:connecttype="custom" o:connectlocs="0,12436;870,12436;870,12177;0,12177;0,12436" o:connectangles="0,0,0,0,0"/>
                      </v:shape>
                    </v:group>
                  </w:pict>
                </mc:Fallback>
              </mc:AlternateContent>
            </w:r>
          </w:p>
          <w:p w:rsidR="007F60E1" w:rsidP="00322FF6" w14:paraId="71BE751B" w14:textId="77777777">
            <w:pPr>
              <w:pStyle w:val="TableParagraph"/>
              <w:ind w:left="476"/>
              <w:rPr>
                <w:rFonts w:ascii="Arial" w:eastAsia="Arial" w:hAnsi="Arial" w:cs="Arial"/>
                <w:sz w:val="12"/>
                <w:szCs w:val="12"/>
              </w:rPr>
            </w:pPr>
            <w:r>
              <w:rPr>
                <w:rFonts w:ascii="Arial"/>
                <w:i/>
                <w:sz w:val="12"/>
              </w:rPr>
              <w:t>Zip</w:t>
            </w:r>
          </w:p>
        </w:tc>
      </w:tr>
      <w:tr w14:paraId="7C1B1CA1" w14:textId="77777777" w:rsidTr="00322FF6">
        <w:tblPrEx>
          <w:tblW w:w="0" w:type="auto"/>
          <w:tblInd w:w="114" w:type="dxa"/>
          <w:tblLayout w:type="fixed"/>
          <w:tblCellMar>
            <w:left w:w="0" w:type="dxa"/>
            <w:right w:w="0" w:type="dxa"/>
          </w:tblCellMar>
          <w:tblLook w:val="01E0"/>
        </w:tblPrEx>
        <w:trPr>
          <w:trHeight w:hRule="exact" w:val="2130"/>
        </w:trPr>
        <w:tc>
          <w:tcPr>
            <w:tcW w:w="10086" w:type="dxa"/>
            <w:gridSpan w:val="6"/>
            <w:tcBorders>
              <w:top w:val="single" w:sz="4" w:space="0" w:color="000000"/>
              <w:left w:val="single" w:sz="4" w:space="0" w:color="000000"/>
              <w:bottom w:val="single" w:sz="4" w:space="0" w:color="000000"/>
              <w:right w:val="single" w:sz="4" w:space="0" w:color="000000"/>
            </w:tcBorders>
          </w:tcPr>
          <w:p w:rsidR="007F60E1" w:rsidP="00322FF6" w14:paraId="29C14E27" w14:textId="77777777">
            <w:pPr>
              <w:pStyle w:val="TableParagraph"/>
              <w:spacing w:before="104" w:line="175" w:lineRule="auto"/>
              <w:ind w:left="438" w:right="251" w:hanging="379"/>
              <w:rPr>
                <w:rFonts w:ascii="Arial" w:eastAsia="Arial" w:hAnsi="Arial" w:cs="Arial"/>
                <w:sz w:val="12"/>
                <w:szCs w:val="12"/>
              </w:rPr>
            </w:pPr>
            <w:r>
              <w:rPr>
                <w:rFonts w:ascii="Arial"/>
                <w:b/>
                <w:position w:val="-4"/>
                <w:sz w:val="18"/>
              </w:rPr>
              <w:t xml:space="preserve">11.   </w:t>
            </w:r>
            <w:r>
              <w:rPr>
                <w:rFonts w:ascii="Arial"/>
                <w:sz w:val="12"/>
              </w:rPr>
              <w:t xml:space="preserve">Information requested through this form is authorized by title 31 U.S.C. </w:t>
            </w:r>
            <w:r>
              <w:rPr>
                <w:rFonts w:ascii="Arial"/>
                <w:sz w:val="12"/>
              </w:rPr>
              <w:t>section  1352</w:t>
            </w:r>
            <w:r>
              <w:rPr>
                <w:rFonts w:ascii="Arial"/>
                <w:sz w:val="12"/>
              </w:rPr>
              <w:t xml:space="preserve">.  This disclosure of lobbying activities is a material representation of </w:t>
            </w:r>
            <w:r>
              <w:rPr>
                <w:rFonts w:ascii="Arial"/>
                <w:sz w:val="12"/>
              </w:rPr>
              <w:t>fact  upon</w:t>
            </w:r>
            <w:r>
              <w:rPr>
                <w:rFonts w:ascii="Arial"/>
                <w:sz w:val="12"/>
              </w:rPr>
              <w:t xml:space="preserve"> which reliance was placed by the tier above when the transaction was made or entered into.  This disclosure is required pursuant to 31 U.S.C. 1352. This information will be reported</w:t>
            </w:r>
            <w:r>
              <w:rPr>
                <w:rFonts w:ascii="Arial"/>
                <w:spacing w:val="-2"/>
                <w:sz w:val="12"/>
              </w:rPr>
              <w:t xml:space="preserve"> </w:t>
            </w:r>
            <w:r>
              <w:rPr>
                <w:rFonts w:ascii="Arial"/>
                <w:sz w:val="12"/>
              </w:rPr>
              <w:t>to</w:t>
            </w:r>
          </w:p>
          <w:p w:rsidR="007F60E1" w:rsidP="00322FF6" w14:paraId="77DFF1C0" w14:textId="77777777">
            <w:pPr>
              <w:pStyle w:val="TableParagraph"/>
              <w:spacing w:before="13"/>
              <w:ind w:left="438"/>
              <w:rPr>
                <w:rFonts w:ascii="Arial" w:eastAsia="Arial" w:hAnsi="Arial" w:cs="Arial"/>
                <w:sz w:val="12"/>
                <w:szCs w:val="12"/>
              </w:rPr>
            </w:pPr>
            <w:r>
              <w:rPr>
                <w:rFonts w:ascii="Arial"/>
                <w:sz w:val="12"/>
              </w:rPr>
              <w:t>the Congress semi-annually and will be available for public inspection.  Any person who fails to file the required disclosure shall be subject to a civil penalty of not less</w:t>
            </w:r>
            <w:r>
              <w:rPr>
                <w:rFonts w:ascii="Arial"/>
                <w:spacing w:val="-2"/>
                <w:sz w:val="12"/>
              </w:rPr>
              <w:t xml:space="preserve"> </w:t>
            </w:r>
            <w:r>
              <w:rPr>
                <w:rFonts w:ascii="Arial"/>
                <w:sz w:val="12"/>
              </w:rPr>
              <w:t>than</w:t>
            </w:r>
          </w:p>
          <w:p w:rsidR="007F60E1" w:rsidP="00322FF6" w14:paraId="654A4CCE" w14:textId="77777777">
            <w:pPr>
              <w:pStyle w:val="TableParagraph"/>
              <w:spacing w:before="6"/>
              <w:ind w:left="438"/>
              <w:rPr>
                <w:rFonts w:ascii="Arial" w:eastAsia="Arial" w:hAnsi="Arial" w:cs="Arial"/>
                <w:sz w:val="12"/>
                <w:szCs w:val="12"/>
              </w:rPr>
            </w:pPr>
            <w:r>
              <w:rPr>
                <w:rFonts w:ascii="Arial"/>
                <w:sz w:val="12"/>
              </w:rPr>
              <w:t>$10,000 and not more than $100,000 for each such</w:t>
            </w:r>
            <w:r>
              <w:rPr>
                <w:rFonts w:ascii="Arial"/>
                <w:spacing w:val="-1"/>
                <w:sz w:val="12"/>
              </w:rPr>
              <w:t xml:space="preserve"> </w:t>
            </w:r>
            <w:r>
              <w:rPr>
                <w:rFonts w:ascii="Arial"/>
                <w:sz w:val="12"/>
              </w:rPr>
              <w:t>failure.</w:t>
            </w:r>
          </w:p>
          <w:p w:rsidR="007F60E1" w:rsidP="00322FF6" w14:paraId="6E7176FD" w14:textId="77777777">
            <w:pPr>
              <w:pStyle w:val="TableParagraph"/>
              <w:spacing w:before="39"/>
              <w:ind w:left="76"/>
              <w:rPr>
                <w:rFonts w:ascii="Arial" w:eastAsia="Arial" w:hAnsi="Arial" w:cs="Arial"/>
                <w:sz w:val="14"/>
                <w:szCs w:val="14"/>
              </w:rPr>
            </w:pPr>
            <w:r>
              <w:rPr>
                <w:noProof/>
              </w:rPr>
              <mc:AlternateContent>
                <mc:Choice Requires="wpg">
                  <w:drawing>
                    <wp:anchor distT="0" distB="0" distL="114300" distR="114300" simplePos="0" relativeHeight="251840512" behindDoc="1" locked="0" layoutInCell="1" allowOverlap="1">
                      <wp:simplePos x="0" y="0"/>
                      <wp:positionH relativeFrom="page">
                        <wp:posOffset>661035</wp:posOffset>
                      </wp:positionH>
                      <wp:positionV relativeFrom="page">
                        <wp:posOffset>422275</wp:posOffset>
                      </wp:positionV>
                      <wp:extent cx="3162300" cy="414655"/>
                      <wp:effectExtent l="0" t="0" r="19050" b="23495"/>
                      <wp:wrapNone/>
                      <wp:docPr id="379"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3162300" cy="414655"/>
                                <a:chOff x="2099" y="13210"/>
                                <a:chExt cx="4980" cy="653"/>
                              </a:xfrm>
                            </wpg:grpSpPr>
                            <wpg:grpSp>
                              <wpg:cNvPr id="380" name="Group 144"/>
                              <wpg:cNvGrpSpPr/>
                              <wpg:grpSpPr>
                                <a:xfrm>
                                  <a:off x="2099" y="13210"/>
                                  <a:ext cx="4967" cy="320"/>
                                  <a:chOff x="2099" y="13210"/>
                                  <a:chExt cx="4967" cy="320"/>
                                </a:xfrm>
                              </wpg:grpSpPr>
                              <wps:wsp xmlns:wps="http://schemas.microsoft.com/office/word/2010/wordprocessingShape">
                                <wps:cNvPr id="381" name="Freeform 145"/>
                                <wps:cNvSpPr/>
                                <wps:spPr bwMode="auto">
                                  <a:xfrm>
                                    <a:off x="2099" y="13210"/>
                                    <a:ext cx="4967" cy="320"/>
                                  </a:xfrm>
                                  <a:custGeom>
                                    <a:avLst/>
                                    <a:gdLst>
                                      <a:gd name="T0" fmla="+- 0 2099 2099"/>
                                      <a:gd name="T1" fmla="*/ T0 w 4967"/>
                                      <a:gd name="T2" fmla="+- 0 13530 13170"/>
                                      <a:gd name="T3" fmla="*/ 13530 h 360"/>
                                      <a:gd name="T4" fmla="+- 0 7065 2099"/>
                                      <a:gd name="T5" fmla="*/ T4 w 4967"/>
                                      <a:gd name="T6" fmla="+- 0 13530 13170"/>
                                      <a:gd name="T7" fmla="*/ 13530 h 360"/>
                                      <a:gd name="T8" fmla="+- 0 7065 2099"/>
                                      <a:gd name="T9" fmla="*/ T8 w 4967"/>
                                      <a:gd name="T10" fmla="+- 0 13170 13170"/>
                                      <a:gd name="T11" fmla="*/ 13170 h 360"/>
                                      <a:gd name="T12" fmla="+- 0 2099 2099"/>
                                      <a:gd name="T13" fmla="*/ T12 w 4967"/>
                                      <a:gd name="T14" fmla="+- 0 13170 13170"/>
                                      <a:gd name="T15" fmla="*/ 13170 h 360"/>
                                      <a:gd name="T16" fmla="+- 0 2099 2099"/>
                                      <a:gd name="T17" fmla="*/ T16 w 4967"/>
                                      <a:gd name="T18" fmla="+- 0 13530 13170"/>
                                      <a:gd name="T19" fmla="*/ 13530 h 360"/>
                                    </a:gdLst>
                                    <a:cxnLst>
                                      <a:cxn ang="0">
                                        <a:pos x="T1" y="T3"/>
                                      </a:cxn>
                                      <a:cxn ang="0">
                                        <a:pos x="T5" y="T7"/>
                                      </a:cxn>
                                      <a:cxn ang="0">
                                        <a:pos x="T9" y="T11"/>
                                      </a:cxn>
                                      <a:cxn ang="0">
                                        <a:pos x="T13" y="T15"/>
                                      </a:cxn>
                                      <a:cxn ang="0">
                                        <a:pos x="T17" y="T19"/>
                                      </a:cxn>
                                    </a:cxnLst>
                                    <a:rect l="0" t="0" r="r" b="b"/>
                                    <a:pathLst>
                                      <a:path fill="norm" h="360" w="4967" stroke="1">
                                        <a:moveTo>
                                          <a:pt x="0" y="360"/>
                                        </a:moveTo>
                                        <a:lnTo>
                                          <a:pt x="4966" y="360"/>
                                        </a:lnTo>
                                        <a:lnTo>
                                          <a:pt x="4966" y="0"/>
                                        </a:lnTo>
                                        <a:lnTo>
                                          <a:pt x="0" y="0"/>
                                        </a:lnTo>
                                        <a:lnTo>
                                          <a:pt x="0" y="3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82" name="Group 146"/>
                              <wpg:cNvGrpSpPr/>
                              <wpg:grpSpPr>
                                <a:xfrm>
                                  <a:off x="2519" y="13603"/>
                                  <a:ext cx="1080" cy="260"/>
                                  <a:chOff x="2519" y="13603"/>
                                  <a:chExt cx="1080" cy="260"/>
                                </a:xfrm>
                              </wpg:grpSpPr>
                              <wps:wsp xmlns:wps="http://schemas.microsoft.com/office/word/2010/wordprocessingShape">
                                <wps:cNvPr id="383" name="Freeform 147"/>
                                <wps:cNvSpPr/>
                                <wps:spPr bwMode="auto">
                                  <a:xfrm>
                                    <a:off x="2519" y="13603"/>
                                    <a:ext cx="1080" cy="260"/>
                                  </a:xfrm>
                                  <a:custGeom>
                                    <a:avLst/>
                                    <a:gdLst>
                                      <a:gd name="T0" fmla="+- 0 2519 2519"/>
                                      <a:gd name="T1" fmla="*/ T0 w 1080"/>
                                      <a:gd name="T2" fmla="+- 0 13863 13603"/>
                                      <a:gd name="T3" fmla="*/ 13863 h 260"/>
                                      <a:gd name="T4" fmla="+- 0 3599 2519"/>
                                      <a:gd name="T5" fmla="*/ T4 w 1080"/>
                                      <a:gd name="T6" fmla="+- 0 13863 13603"/>
                                      <a:gd name="T7" fmla="*/ 13863 h 260"/>
                                      <a:gd name="T8" fmla="+- 0 3599 2519"/>
                                      <a:gd name="T9" fmla="*/ T8 w 1080"/>
                                      <a:gd name="T10" fmla="+- 0 13603 13603"/>
                                      <a:gd name="T11" fmla="*/ 13603 h 260"/>
                                      <a:gd name="T12" fmla="+- 0 2519 2519"/>
                                      <a:gd name="T13" fmla="*/ T12 w 1080"/>
                                      <a:gd name="T14" fmla="+- 0 13603 13603"/>
                                      <a:gd name="T15" fmla="*/ 13603 h 260"/>
                                      <a:gd name="T16" fmla="+- 0 2519 2519"/>
                                      <a:gd name="T17" fmla="*/ T16 w 1080"/>
                                      <a:gd name="T18" fmla="+- 0 13863 13603"/>
                                      <a:gd name="T19" fmla="*/ 13863 h 260"/>
                                    </a:gdLst>
                                    <a:cxnLst>
                                      <a:cxn ang="0">
                                        <a:pos x="T1" y="T3"/>
                                      </a:cxn>
                                      <a:cxn ang="0">
                                        <a:pos x="T5" y="T7"/>
                                      </a:cxn>
                                      <a:cxn ang="0">
                                        <a:pos x="T9" y="T11"/>
                                      </a:cxn>
                                      <a:cxn ang="0">
                                        <a:pos x="T13" y="T15"/>
                                      </a:cxn>
                                      <a:cxn ang="0">
                                        <a:pos x="T17" y="T19"/>
                                      </a:cxn>
                                    </a:cxnLst>
                                    <a:rect l="0" t="0" r="r" b="b"/>
                                    <a:pathLst>
                                      <a:path fill="norm" h="260" w="1080" stroke="1">
                                        <a:moveTo>
                                          <a:pt x="0" y="260"/>
                                        </a:moveTo>
                                        <a:lnTo>
                                          <a:pt x="1080" y="260"/>
                                        </a:lnTo>
                                        <a:lnTo>
                                          <a:pt x="1080"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96" name="Group 148"/>
                              <wpg:cNvGrpSpPr/>
                              <wpg:grpSpPr>
                                <a:xfrm>
                                  <a:off x="4470" y="13603"/>
                                  <a:ext cx="2609" cy="260"/>
                                  <a:chOff x="4470" y="13603"/>
                                  <a:chExt cx="2609" cy="260"/>
                                </a:xfrm>
                              </wpg:grpSpPr>
                              <wps:wsp xmlns:wps="http://schemas.microsoft.com/office/word/2010/wordprocessingShape">
                                <wps:cNvPr id="13697" name="Freeform 149"/>
                                <wps:cNvSpPr/>
                                <wps:spPr bwMode="auto">
                                  <a:xfrm>
                                    <a:off x="4470" y="13603"/>
                                    <a:ext cx="2609" cy="260"/>
                                  </a:xfrm>
                                  <a:custGeom>
                                    <a:avLst/>
                                    <a:gdLst>
                                      <a:gd name="T0" fmla="+- 0 4470 4470"/>
                                      <a:gd name="T1" fmla="*/ T0 w 2609"/>
                                      <a:gd name="T2" fmla="+- 0 13863 13603"/>
                                      <a:gd name="T3" fmla="*/ 13863 h 260"/>
                                      <a:gd name="T4" fmla="+- 0 7079 4470"/>
                                      <a:gd name="T5" fmla="*/ T4 w 2609"/>
                                      <a:gd name="T6" fmla="+- 0 13863 13603"/>
                                      <a:gd name="T7" fmla="*/ 13863 h 260"/>
                                      <a:gd name="T8" fmla="+- 0 7079 4470"/>
                                      <a:gd name="T9" fmla="*/ T8 w 2609"/>
                                      <a:gd name="T10" fmla="+- 0 13603 13603"/>
                                      <a:gd name="T11" fmla="*/ 13603 h 260"/>
                                      <a:gd name="T12" fmla="+- 0 4470 4470"/>
                                      <a:gd name="T13" fmla="*/ T12 w 2609"/>
                                      <a:gd name="T14" fmla="+- 0 13603 13603"/>
                                      <a:gd name="T15" fmla="*/ 13603 h 260"/>
                                      <a:gd name="T16" fmla="+- 0 4470 4470"/>
                                      <a:gd name="T17" fmla="*/ T16 w 2609"/>
                                      <a:gd name="T18" fmla="+- 0 13863 13603"/>
                                      <a:gd name="T19" fmla="*/ 13863 h 260"/>
                                    </a:gdLst>
                                    <a:cxnLst>
                                      <a:cxn ang="0">
                                        <a:pos x="T1" y="T3"/>
                                      </a:cxn>
                                      <a:cxn ang="0">
                                        <a:pos x="T5" y="T7"/>
                                      </a:cxn>
                                      <a:cxn ang="0">
                                        <a:pos x="T9" y="T11"/>
                                      </a:cxn>
                                      <a:cxn ang="0">
                                        <a:pos x="T13" y="T15"/>
                                      </a:cxn>
                                      <a:cxn ang="0">
                                        <a:pos x="T17" y="T19"/>
                                      </a:cxn>
                                    </a:cxnLst>
                                    <a:rect l="0" t="0" r="r" b="b"/>
                                    <a:pathLst>
                                      <a:path fill="norm" h="260" w="2609" stroke="1">
                                        <a:moveTo>
                                          <a:pt x="0" y="260"/>
                                        </a:moveTo>
                                        <a:lnTo>
                                          <a:pt x="2609" y="260"/>
                                        </a:lnTo>
                                        <a:lnTo>
                                          <a:pt x="2609"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3" o:spid="_x0000_s1190" style="width:249pt;height:32.65pt;margin-top:33.25pt;margin-left:52.05pt;mso-position-horizontal-relative:page;mso-position-vertical-relative:page;position:absolute;z-index:-251474944" coordorigin="2099,13210" coordsize="4980,653">
                      <v:group id="Group 144" o:spid="_x0000_s1191" style="width:4967;height:320;left:2099;position:absolute;top:13210" coordorigin="2099,13210" coordsize="4967,320">
                        <v:shape id="Freeform 145" o:spid="_x0000_s1192" style="width:4967;height:320;left:2099;mso-wrap-style:square;position:absolute;top:13210;visibility:visible;v-text-anchor:top" coordsize="4967,360" path="m,360l4966,360l4966,,,,,360xe" filled="f" strokeweight="0.5pt">
                          <v:path arrowok="t" o:connecttype="custom" o:connectlocs="0,12027;4966,12027;4966,11707;0,11707;0,12027" o:connectangles="0,0,0,0,0"/>
                        </v:shape>
                      </v:group>
                      <v:group id="Group 146" o:spid="_x0000_s1193" style="width:1080;height:260;left:2519;position:absolute;top:13603" coordorigin="2519,13603" coordsize="1080,260">
                        <v:shape id="Freeform 147" o:spid="_x0000_s1194" style="width:1080;height:260;left:2519;mso-wrap-style:square;position:absolute;top:13603;visibility:visible;v-text-anchor:top" coordsize="1080,260" path="m,260l1080,260l1080,,,,,260xe" filled="f" strokeweight="0.5pt">
                          <v:path arrowok="t" o:connecttype="custom" o:connectlocs="0,13863;1080,13863;1080,13603;0,13603;0,13863" o:connectangles="0,0,0,0,0"/>
                        </v:shape>
                      </v:group>
                      <v:group id="Group 148" o:spid="_x0000_s1195" style="width:2609;height:260;left:4470;position:absolute;top:13603" coordorigin="4470,13603" coordsize="2609,260">
                        <v:shape id="Freeform 149" o:spid="_x0000_s1196" style="width:2609;height:260;left:4470;mso-wrap-style:square;position:absolute;top:13603;visibility:visible;v-text-anchor:top" coordsize="2609,260" path="m,260l2609,260l2609,,,,,260xe" filled="f" strokeweight="0.5pt">
                          <v:path arrowok="t" o:connecttype="custom" o:connectlocs="0,13863;2609,13863;2609,13603;0,13603;0,13863" o:connectangles="0,0,0,0,0"/>
                        </v:shape>
                      </v:group>
                    </v:group>
                  </w:pict>
                </mc:Fallback>
              </mc:AlternateContent>
            </w:r>
            <w:r>
              <w:rPr>
                <w:rFonts w:ascii="Arial"/>
                <w:b/>
                <w:sz w:val="14"/>
              </w:rPr>
              <w:t>*</w:t>
            </w:r>
            <w:r>
              <w:rPr>
                <w:rFonts w:ascii="Arial"/>
                <w:b/>
                <w:spacing w:val="-1"/>
                <w:sz w:val="14"/>
              </w:rPr>
              <w:t xml:space="preserve"> </w:t>
            </w:r>
            <w:r>
              <w:rPr>
                <w:rFonts w:ascii="Arial"/>
                <w:b/>
                <w:sz w:val="14"/>
              </w:rPr>
              <w:t>Signature:</w:t>
            </w:r>
          </w:p>
          <w:p w:rsidR="007F60E1" w:rsidP="00322FF6" w14:paraId="11EEC74B" w14:textId="77777777">
            <w:pPr>
              <w:pStyle w:val="TableParagraph"/>
              <w:rPr>
                <w:rFonts w:ascii="Arial" w:eastAsia="Arial" w:hAnsi="Arial" w:cs="Arial"/>
                <w:sz w:val="14"/>
                <w:szCs w:val="14"/>
              </w:rPr>
            </w:pPr>
            <w:r>
              <w:rPr>
                <w:noProof/>
              </w:rPr>
              <mc:AlternateContent>
                <mc:Choice Requires="wpg">
                  <w:drawing>
                    <wp:anchor distT="0" distB="0" distL="114300" distR="114300" simplePos="0" relativeHeight="251842560" behindDoc="1" locked="0" layoutInCell="1" allowOverlap="1">
                      <wp:simplePos x="0" y="0"/>
                      <wp:positionH relativeFrom="page">
                        <wp:posOffset>4389755</wp:posOffset>
                      </wp:positionH>
                      <wp:positionV relativeFrom="page">
                        <wp:posOffset>628015</wp:posOffset>
                      </wp:positionV>
                      <wp:extent cx="1447800" cy="165100"/>
                      <wp:effectExtent l="0" t="0" r="19050" b="25400"/>
                      <wp:wrapNone/>
                      <wp:docPr id="13698"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1447800" cy="165100"/>
                                <a:chOff x="7970" y="13603"/>
                                <a:chExt cx="2280" cy="260"/>
                              </a:xfrm>
                            </wpg:grpSpPr>
                            <wps:wsp xmlns:wps="http://schemas.microsoft.com/office/word/2010/wordprocessingShape">
                              <wps:cNvPr id="13699" name="Freeform 151"/>
                              <wps:cNvSpPr/>
                              <wps:spPr bwMode="auto">
                                <a:xfrm>
                                  <a:off x="7970" y="13603"/>
                                  <a:ext cx="2280" cy="260"/>
                                </a:xfrm>
                                <a:custGeom>
                                  <a:avLst/>
                                  <a:gdLst>
                                    <a:gd name="T0" fmla="+- 0 7970 7970"/>
                                    <a:gd name="T1" fmla="*/ T0 w 2280"/>
                                    <a:gd name="T2" fmla="+- 0 13863 13603"/>
                                    <a:gd name="T3" fmla="*/ 13863 h 260"/>
                                    <a:gd name="T4" fmla="+- 0 10250 7970"/>
                                    <a:gd name="T5" fmla="*/ T4 w 2280"/>
                                    <a:gd name="T6" fmla="+- 0 13863 13603"/>
                                    <a:gd name="T7" fmla="*/ 13863 h 260"/>
                                    <a:gd name="T8" fmla="+- 0 10250 7970"/>
                                    <a:gd name="T9" fmla="*/ T8 w 2280"/>
                                    <a:gd name="T10" fmla="+- 0 13603 13603"/>
                                    <a:gd name="T11" fmla="*/ 13603 h 260"/>
                                    <a:gd name="T12" fmla="+- 0 7970 7970"/>
                                    <a:gd name="T13" fmla="*/ T12 w 2280"/>
                                    <a:gd name="T14" fmla="+- 0 13603 13603"/>
                                    <a:gd name="T15" fmla="*/ 13603 h 260"/>
                                    <a:gd name="T16" fmla="+- 0 7970 7970"/>
                                    <a:gd name="T17" fmla="*/ T16 w 2280"/>
                                    <a:gd name="T18" fmla="+- 0 13863 13603"/>
                                    <a:gd name="T19" fmla="*/ 13863 h 260"/>
                                  </a:gdLst>
                                  <a:cxnLst>
                                    <a:cxn ang="0">
                                      <a:pos x="T1" y="T3"/>
                                    </a:cxn>
                                    <a:cxn ang="0">
                                      <a:pos x="T5" y="T7"/>
                                    </a:cxn>
                                    <a:cxn ang="0">
                                      <a:pos x="T9" y="T11"/>
                                    </a:cxn>
                                    <a:cxn ang="0">
                                      <a:pos x="T13" y="T15"/>
                                    </a:cxn>
                                    <a:cxn ang="0">
                                      <a:pos x="T17" y="T19"/>
                                    </a:cxn>
                                  </a:cxnLst>
                                  <a:rect l="0" t="0" r="r" b="b"/>
                                  <a:pathLst>
                                    <a:path fill="norm" h="260" w="2280" stroke="1">
                                      <a:moveTo>
                                        <a:pt x="0" y="260"/>
                                      </a:moveTo>
                                      <a:lnTo>
                                        <a:pt x="2280" y="260"/>
                                      </a:lnTo>
                                      <a:lnTo>
                                        <a:pt x="2280"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1" o:spid="_x0000_s1197" style="width:114pt;height:13pt;margin-top:49.45pt;margin-left:345.65pt;mso-position-horizontal-relative:page;mso-position-vertical-relative:page;position:absolute;z-index:-251472896" coordorigin="7970,13603" coordsize="2280,260">
                      <v:shape id="Freeform 151" o:spid="_x0000_s1198" style="width:2280;height:260;left:7970;mso-wrap-style:square;position:absolute;top:13603;visibility:visible;v-text-anchor:top" coordsize="2280,260" path="m,260l2280,260l2280,,,,,260xe" filled="f" strokeweight="0.5pt">
                        <v:path arrowok="t" o:connecttype="custom" o:connectlocs="0,13863;2280,13863;2280,13603;0,13603;0,13863" o:connectangles="0,0,0,0,0"/>
                      </v:shape>
                    </v:group>
                  </w:pict>
                </mc:Fallback>
              </mc:AlternateContent>
            </w:r>
          </w:p>
          <w:p w:rsidR="007F60E1" w:rsidP="00322FF6" w14:paraId="106033A2" w14:textId="77777777">
            <w:pPr>
              <w:pStyle w:val="TableParagraph"/>
              <w:tabs>
                <w:tab w:val="left" w:pos="1035"/>
                <w:tab w:val="left" w:pos="2659"/>
                <w:tab w:val="left" w:pos="6106"/>
              </w:tabs>
              <w:spacing w:before="84"/>
              <w:ind w:left="90"/>
              <w:rPr>
                <w:rFonts w:ascii="Arial" w:eastAsia="Arial" w:hAnsi="Arial" w:cs="Arial"/>
                <w:sz w:val="12"/>
                <w:szCs w:val="12"/>
              </w:rPr>
            </w:pPr>
            <w:r>
              <w:rPr>
                <w:rFonts w:ascii="Arial"/>
                <w:b/>
                <w:w w:val="95"/>
                <w:sz w:val="14"/>
              </w:rPr>
              <w:t>*Name:</w:t>
            </w:r>
            <w:r>
              <w:rPr>
                <w:rFonts w:ascii="Arial"/>
                <w:b/>
                <w:w w:val="95"/>
                <w:sz w:val="14"/>
              </w:rPr>
              <w:tab/>
            </w:r>
            <w:r>
              <w:rPr>
                <w:rFonts w:ascii="Arial"/>
                <w:i/>
                <w:position w:val="2"/>
                <w:sz w:val="12"/>
              </w:rPr>
              <w:t>Prefix</w:t>
            </w:r>
            <w:r>
              <w:rPr>
                <w:rFonts w:ascii="Arial"/>
                <w:i/>
                <w:position w:val="2"/>
                <w:sz w:val="12"/>
              </w:rPr>
              <w:tab/>
              <w:t>*</w:t>
            </w:r>
            <w:r>
              <w:rPr>
                <w:rFonts w:ascii="Arial"/>
                <w:i/>
                <w:spacing w:val="-1"/>
                <w:position w:val="2"/>
                <w:sz w:val="12"/>
              </w:rPr>
              <w:t xml:space="preserve"> </w:t>
            </w:r>
            <w:r>
              <w:rPr>
                <w:rFonts w:ascii="Arial"/>
                <w:i/>
                <w:position w:val="2"/>
                <w:sz w:val="12"/>
              </w:rPr>
              <w:t>First</w:t>
            </w:r>
            <w:r>
              <w:rPr>
                <w:rFonts w:ascii="Arial"/>
                <w:i/>
                <w:spacing w:val="-1"/>
                <w:position w:val="2"/>
                <w:sz w:val="12"/>
              </w:rPr>
              <w:t xml:space="preserve"> </w:t>
            </w:r>
            <w:r>
              <w:rPr>
                <w:rFonts w:ascii="Arial"/>
                <w:i/>
                <w:position w:val="2"/>
                <w:sz w:val="12"/>
              </w:rPr>
              <w:t>Name</w:t>
            </w:r>
            <w:r>
              <w:rPr>
                <w:rFonts w:ascii="Arial"/>
                <w:i/>
                <w:position w:val="2"/>
                <w:sz w:val="12"/>
              </w:rPr>
              <w:tab/>
              <w:t>Middle</w:t>
            </w:r>
            <w:r>
              <w:rPr>
                <w:rFonts w:ascii="Arial"/>
                <w:i/>
                <w:spacing w:val="-1"/>
                <w:position w:val="2"/>
                <w:sz w:val="12"/>
              </w:rPr>
              <w:t xml:space="preserve"> </w:t>
            </w:r>
            <w:r>
              <w:rPr>
                <w:rFonts w:ascii="Arial"/>
                <w:i/>
                <w:position w:val="2"/>
                <w:sz w:val="12"/>
              </w:rPr>
              <w:t>Name</w:t>
            </w:r>
          </w:p>
          <w:p w:rsidR="007F60E1" w:rsidP="00322FF6" w14:paraId="55A987D8" w14:textId="77777777">
            <w:pPr>
              <w:pStyle w:val="TableParagraph"/>
              <w:spacing w:before="4"/>
              <w:rPr>
                <w:rFonts w:ascii="Arial" w:eastAsia="Arial" w:hAnsi="Arial" w:cs="Arial"/>
                <w:sz w:val="15"/>
                <w:szCs w:val="15"/>
              </w:rPr>
            </w:pPr>
            <w:r>
              <w:rPr>
                <w:noProof/>
              </w:rPr>
              <mc:AlternateContent>
                <mc:Choice Requires="wpg">
                  <w:drawing>
                    <wp:anchor distT="0" distB="0" distL="114300" distR="114300" simplePos="0" relativeHeight="251846656" behindDoc="1" locked="0" layoutInCell="1" allowOverlap="1">
                      <wp:simplePos x="0" y="0"/>
                      <wp:positionH relativeFrom="page">
                        <wp:posOffset>4389755</wp:posOffset>
                      </wp:positionH>
                      <wp:positionV relativeFrom="page">
                        <wp:posOffset>871855</wp:posOffset>
                      </wp:positionV>
                      <wp:extent cx="685800" cy="165100"/>
                      <wp:effectExtent l="0" t="0" r="19050" b="25400"/>
                      <wp:wrapNone/>
                      <wp:docPr id="13700" name="Group 9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165100"/>
                                <a:chOff x="7887" y="13938"/>
                                <a:chExt cx="1080" cy="260"/>
                              </a:xfrm>
                            </wpg:grpSpPr>
                            <wps:wsp xmlns:wps="http://schemas.microsoft.com/office/word/2010/wordprocessingShape">
                              <wps:cNvPr id="13701" name="Freeform 155"/>
                              <wps:cNvSpPr/>
                              <wps:spPr bwMode="auto">
                                <a:xfrm>
                                  <a:off x="7887" y="13938"/>
                                  <a:ext cx="1080" cy="260"/>
                                </a:xfrm>
                                <a:custGeom>
                                  <a:avLst/>
                                  <a:gdLst>
                                    <a:gd name="T0" fmla="+- 0 7887 7887"/>
                                    <a:gd name="T1" fmla="*/ T0 w 1080"/>
                                    <a:gd name="T2" fmla="+- 0 14197 13938"/>
                                    <a:gd name="T3" fmla="*/ 14197 h 260"/>
                                    <a:gd name="T4" fmla="+- 0 8967 7887"/>
                                    <a:gd name="T5" fmla="*/ T4 w 1080"/>
                                    <a:gd name="T6" fmla="+- 0 14197 13938"/>
                                    <a:gd name="T7" fmla="*/ 14197 h 260"/>
                                    <a:gd name="T8" fmla="+- 0 8967 7887"/>
                                    <a:gd name="T9" fmla="*/ T8 w 1080"/>
                                    <a:gd name="T10" fmla="+- 0 13938 13938"/>
                                    <a:gd name="T11" fmla="*/ 13938 h 260"/>
                                    <a:gd name="T12" fmla="+- 0 7887 7887"/>
                                    <a:gd name="T13" fmla="*/ T12 w 1080"/>
                                    <a:gd name="T14" fmla="+- 0 13938 13938"/>
                                    <a:gd name="T15" fmla="*/ 13938 h 260"/>
                                    <a:gd name="T16" fmla="+- 0 7887 7887"/>
                                    <a:gd name="T17" fmla="*/ T16 w 1080"/>
                                    <a:gd name="T18" fmla="+- 0 14197 13938"/>
                                    <a:gd name="T19" fmla="*/ 14197 h 260"/>
                                  </a:gdLst>
                                  <a:cxnLst>
                                    <a:cxn ang="0">
                                      <a:pos x="T1" y="T3"/>
                                    </a:cxn>
                                    <a:cxn ang="0">
                                      <a:pos x="T5" y="T7"/>
                                    </a:cxn>
                                    <a:cxn ang="0">
                                      <a:pos x="T9" y="T11"/>
                                    </a:cxn>
                                    <a:cxn ang="0">
                                      <a:pos x="T13" y="T15"/>
                                    </a:cxn>
                                    <a:cxn ang="0">
                                      <a:pos x="T17" y="T19"/>
                                    </a:cxn>
                                  </a:cxnLst>
                                  <a:rect l="0" t="0" r="r" b="b"/>
                                  <a:pathLst>
                                    <a:path fill="norm" h="260" w="1080" stroke="1">
                                      <a:moveTo>
                                        <a:pt x="0" y="259"/>
                                      </a:moveTo>
                                      <a:lnTo>
                                        <a:pt x="1080" y="259"/>
                                      </a:lnTo>
                                      <a:lnTo>
                                        <a:pt x="1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4" o:spid="_x0000_s1199" style="width:54pt;height:13pt;margin-top:68.65pt;margin-left:345.65pt;mso-position-horizontal-relative:page;mso-position-vertical-relative:page;position:absolute;z-index:-251468800" coordorigin="7887,13938" coordsize="1080,260">
                      <v:shape id="Freeform 155" o:spid="_x0000_s1200" style="width:1080;height:260;left:7887;mso-wrap-style:square;position:absolute;top:13938;visibility:visible;v-text-anchor:top" coordsize="1080,260" path="m,259l1080,259l1080,,,,,259xe" filled="f" strokeweight="0.5pt">
                        <v:path arrowok="t" o:connecttype="custom" o:connectlocs="0,14197;1080,14197;1080,13938;0,13938;0,14197" o:connectangles="0,0,0,0,0"/>
                      </v:shape>
                    </v:group>
                  </w:pict>
                </mc:Fallback>
              </mc:AlternateContent>
            </w:r>
            <w:r>
              <w:rPr>
                <w:noProof/>
              </w:rPr>
              <mc:AlternateContent>
                <mc:Choice Requires="wpg">
                  <w:drawing>
                    <wp:anchor distT="0" distB="0" distL="114300" distR="114300" simplePos="0" relativeHeight="251844608" behindDoc="1" locked="0" layoutInCell="1" allowOverlap="1">
                      <wp:simplePos x="0" y="0"/>
                      <wp:positionH relativeFrom="page">
                        <wp:posOffset>1162050</wp:posOffset>
                      </wp:positionH>
                      <wp:positionV relativeFrom="page">
                        <wp:posOffset>881380</wp:posOffset>
                      </wp:positionV>
                      <wp:extent cx="2781300" cy="165100"/>
                      <wp:effectExtent l="0" t="0" r="19050" b="25400"/>
                      <wp:wrapNone/>
                      <wp:docPr id="13702" name="Group 96"/>
                      <wp:cNvGraphicFramePr/>
                      <a:graphic xmlns:a="http://schemas.openxmlformats.org/drawingml/2006/main">
                        <a:graphicData uri="http://schemas.microsoft.com/office/word/2010/wordprocessingGroup">
                          <wpg:wgp xmlns:wpg="http://schemas.microsoft.com/office/word/2010/wordprocessingGroup">
                            <wpg:cNvGrpSpPr/>
                            <wpg:grpSpPr>
                              <a:xfrm>
                                <a:off x="0" y="0"/>
                                <a:ext cx="2781300" cy="165100"/>
                                <a:chOff x="2894" y="13938"/>
                                <a:chExt cx="4380" cy="260"/>
                              </a:xfrm>
                            </wpg:grpSpPr>
                            <wps:wsp xmlns:wps="http://schemas.microsoft.com/office/word/2010/wordprocessingShape">
                              <wps:cNvPr id="13703" name="Freeform 153"/>
                              <wps:cNvSpPr/>
                              <wps:spPr bwMode="auto">
                                <a:xfrm>
                                  <a:off x="2894" y="13938"/>
                                  <a:ext cx="4380" cy="260"/>
                                </a:xfrm>
                                <a:custGeom>
                                  <a:avLst/>
                                  <a:gdLst>
                                    <a:gd name="T0" fmla="+- 0 2894 2894"/>
                                    <a:gd name="T1" fmla="*/ T0 w 4380"/>
                                    <a:gd name="T2" fmla="+- 0 14197 13938"/>
                                    <a:gd name="T3" fmla="*/ 14197 h 260"/>
                                    <a:gd name="T4" fmla="+- 0 7273 2894"/>
                                    <a:gd name="T5" fmla="*/ T4 w 4380"/>
                                    <a:gd name="T6" fmla="+- 0 14197 13938"/>
                                    <a:gd name="T7" fmla="*/ 14197 h 260"/>
                                    <a:gd name="T8" fmla="+- 0 7273 2894"/>
                                    <a:gd name="T9" fmla="*/ T8 w 4380"/>
                                    <a:gd name="T10" fmla="+- 0 13938 13938"/>
                                    <a:gd name="T11" fmla="*/ 13938 h 260"/>
                                    <a:gd name="T12" fmla="+- 0 2894 2894"/>
                                    <a:gd name="T13" fmla="*/ T12 w 4380"/>
                                    <a:gd name="T14" fmla="+- 0 13938 13938"/>
                                    <a:gd name="T15" fmla="*/ 13938 h 260"/>
                                    <a:gd name="T16" fmla="+- 0 2894 2894"/>
                                    <a:gd name="T17" fmla="*/ T16 w 4380"/>
                                    <a:gd name="T18" fmla="+- 0 14197 13938"/>
                                    <a:gd name="T19" fmla="*/ 14197 h 260"/>
                                  </a:gdLst>
                                  <a:cxnLst>
                                    <a:cxn ang="0">
                                      <a:pos x="T1" y="T3"/>
                                    </a:cxn>
                                    <a:cxn ang="0">
                                      <a:pos x="T5" y="T7"/>
                                    </a:cxn>
                                    <a:cxn ang="0">
                                      <a:pos x="T9" y="T11"/>
                                    </a:cxn>
                                    <a:cxn ang="0">
                                      <a:pos x="T13" y="T15"/>
                                    </a:cxn>
                                    <a:cxn ang="0">
                                      <a:pos x="T17" y="T19"/>
                                    </a:cxn>
                                  </a:cxnLst>
                                  <a:rect l="0" t="0" r="r" b="b"/>
                                  <a:pathLst>
                                    <a:path fill="norm" h="260" w="4380" stroke="1">
                                      <a:moveTo>
                                        <a:pt x="0" y="259"/>
                                      </a:moveTo>
                                      <a:lnTo>
                                        <a:pt x="4379" y="259"/>
                                      </a:lnTo>
                                      <a:lnTo>
                                        <a:pt x="43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6" o:spid="_x0000_s1201" style="width:219pt;height:13pt;margin-top:69.4pt;margin-left:91.5pt;mso-position-horizontal-relative:page;mso-position-vertical-relative:page;position:absolute;z-index:-251470848" coordorigin="2894,13938" coordsize="4380,260">
                      <v:shape id="Freeform 153" o:spid="_x0000_s1202" style="width:4380;height:260;left:2894;mso-wrap-style:square;position:absolute;top:13938;visibility:visible;v-text-anchor:top" coordsize="4380,260" path="m,259l4379,259l4379,,,,,259xe" filled="f" strokeweight="0.5pt">
                        <v:path arrowok="t" o:connecttype="custom" o:connectlocs="0,14197;4379,14197;4379,13938;0,13938;0,14197" o:connectangles="0,0,0,0,0"/>
                      </v:shape>
                    </v:group>
                  </w:pict>
                </mc:Fallback>
              </mc:AlternateContent>
            </w:r>
          </w:p>
          <w:p w:rsidR="007F60E1" w:rsidP="00322FF6" w14:paraId="63CD59EF" w14:textId="77777777">
            <w:pPr>
              <w:pStyle w:val="TableParagraph"/>
              <w:tabs>
                <w:tab w:val="left" w:pos="6408"/>
              </w:tabs>
              <w:ind w:left="1034"/>
              <w:rPr>
                <w:rFonts w:ascii="Arial" w:eastAsia="Arial" w:hAnsi="Arial" w:cs="Arial"/>
                <w:sz w:val="12"/>
                <w:szCs w:val="12"/>
              </w:rPr>
            </w:pPr>
            <w:r>
              <w:rPr>
                <w:rFonts w:ascii="Arial"/>
                <w:i/>
                <w:sz w:val="12"/>
              </w:rPr>
              <w:t>*</w:t>
            </w:r>
            <w:r>
              <w:rPr>
                <w:rFonts w:ascii="Arial"/>
                <w:i/>
                <w:spacing w:val="-1"/>
                <w:sz w:val="12"/>
              </w:rPr>
              <w:t xml:space="preserve"> </w:t>
            </w:r>
            <w:r>
              <w:rPr>
                <w:rFonts w:ascii="Arial"/>
                <w:i/>
                <w:sz w:val="12"/>
              </w:rPr>
              <w:t>Last</w:t>
            </w:r>
            <w:r>
              <w:rPr>
                <w:rFonts w:ascii="Arial"/>
                <w:i/>
                <w:spacing w:val="-1"/>
                <w:sz w:val="12"/>
              </w:rPr>
              <w:t xml:space="preserve"> </w:t>
            </w:r>
            <w:r>
              <w:rPr>
                <w:rFonts w:ascii="Arial"/>
                <w:i/>
                <w:sz w:val="12"/>
              </w:rPr>
              <w:t>Name</w:t>
            </w:r>
            <w:r>
              <w:rPr>
                <w:rFonts w:ascii="Arial"/>
                <w:i/>
                <w:sz w:val="12"/>
              </w:rPr>
              <w:tab/>
              <w:t>Suffix</w:t>
            </w:r>
          </w:p>
          <w:p w:rsidR="007F60E1" w:rsidP="00322FF6" w14:paraId="58001850" w14:textId="77777777">
            <w:pPr>
              <w:pStyle w:val="TableParagraph"/>
              <w:rPr>
                <w:rFonts w:ascii="Arial" w:eastAsia="Arial" w:hAnsi="Arial" w:cs="Arial"/>
                <w:sz w:val="12"/>
                <w:szCs w:val="12"/>
              </w:rPr>
            </w:pPr>
          </w:p>
          <w:p w:rsidR="007F60E1" w:rsidP="00322FF6" w14:paraId="16B1A3E2" w14:textId="77777777">
            <w:pPr>
              <w:pStyle w:val="TableParagraph"/>
              <w:spacing w:before="3"/>
              <w:rPr>
                <w:rFonts w:ascii="Arial" w:eastAsia="Arial" w:hAnsi="Arial" w:cs="Arial"/>
                <w:sz w:val="11"/>
                <w:szCs w:val="11"/>
              </w:rPr>
            </w:pPr>
            <w:r>
              <w:rPr>
                <w:noProof/>
              </w:rPr>
              <mc:AlternateContent>
                <mc:Choice Requires="wpg">
                  <w:drawing>
                    <wp:anchor distT="0" distB="0" distL="114300" distR="114300" simplePos="0" relativeHeight="251852800" behindDoc="1" locked="0" layoutInCell="1" allowOverlap="1">
                      <wp:simplePos x="0" y="0"/>
                      <wp:positionH relativeFrom="page">
                        <wp:posOffset>4688840</wp:posOffset>
                      </wp:positionH>
                      <wp:positionV relativeFrom="page">
                        <wp:posOffset>1141095</wp:posOffset>
                      </wp:positionV>
                      <wp:extent cx="1645920" cy="152400"/>
                      <wp:effectExtent l="0" t="0" r="11430" b="19050"/>
                      <wp:wrapNone/>
                      <wp:docPr id="13704" name="Group 98"/>
                      <wp:cNvGraphicFramePr/>
                      <a:graphic xmlns:a="http://schemas.openxmlformats.org/drawingml/2006/main">
                        <a:graphicData uri="http://schemas.microsoft.com/office/word/2010/wordprocessingGroup">
                          <wpg:wgp xmlns:wpg="http://schemas.microsoft.com/office/word/2010/wordprocessingGroup">
                            <wpg:cNvGrpSpPr/>
                            <wpg:grpSpPr>
                              <a:xfrm>
                                <a:off x="0" y="0"/>
                                <a:ext cx="1645920" cy="152400"/>
                                <a:chOff x="8388" y="14297"/>
                                <a:chExt cx="2592" cy="240"/>
                              </a:xfrm>
                            </wpg:grpSpPr>
                            <wps:wsp xmlns:wps="http://schemas.microsoft.com/office/word/2010/wordprocessingShape">
                              <wps:cNvPr id="13705" name="Freeform 161"/>
                              <wps:cNvSpPr/>
                              <wps:spPr bwMode="auto">
                                <a:xfrm>
                                  <a:off x="8388" y="14297"/>
                                  <a:ext cx="2592" cy="240"/>
                                </a:xfrm>
                                <a:custGeom>
                                  <a:avLst/>
                                  <a:gdLst>
                                    <a:gd name="T0" fmla="+- 0 8388 8388"/>
                                    <a:gd name="T1" fmla="*/ T0 w 2592"/>
                                    <a:gd name="T2" fmla="+- 0 14537 14297"/>
                                    <a:gd name="T3" fmla="*/ 14537 h 240"/>
                                    <a:gd name="T4" fmla="+- 0 10980 8388"/>
                                    <a:gd name="T5" fmla="*/ T4 w 2592"/>
                                    <a:gd name="T6" fmla="+- 0 14537 14297"/>
                                    <a:gd name="T7" fmla="*/ 14537 h 240"/>
                                    <a:gd name="T8" fmla="+- 0 10980 8388"/>
                                    <a:gd name="T9" fmla="*/ T8 w 2592"/>
                                    <a:gd name="T10" fmla="+- 0 14297 14297"/>
                                    <a:gd name="T11" fmla="*/ 14297 h 240"/>
                                    <a:gd name="T12" fmla="+- 0 8388 8388"/>
                                    <a:gd name="T13" fmla="*/ T12 w 2592"/>
                                    <a:gd name="T14" fmla="+- 0 14297 14297"/>
                                    <a:gd name="T15" fmla="*/ 14297 h 240"/>
                                    <a:gd name="T16" fmla="+- 0 8388 8388"/>
                                    <a:gd name="T17" fmla="*/ T16 w 2592"/>
                                    <a:gd name="T18" fmla="+- 0 14537 14297"/>
                                    <a:gd name="T19" fmla="*/ 14537 h 240"/>
                                  </a:gdLst>
                                  <a:cxnLst>
                                    <a:cxn ang="0">
                                      <a:pos x="T1" y="T3"/>
                                    </a:cxn>
                                    <a:cxn ang="0">
                                      <a:pos x="T5" y="T7"/>
                                    </a:cxn>
                                    <a:cxn ang="0">
                                      <a:pos x="T9" y="T11"/>
                                    </a:cxn>
                                    <a:cxn ang="0">
                                      <a:pos x="T13" y="T15"/>
                                    </a:cxn>
                                    <a:cxn ang="0">
                                      <a:pos x="T17" y="T19"/>
                                    </a:cxn>
                                  </a:cxnLst>
                                  <a:rect l="0" t="0" r="r" b="b"/>
                                  <a:pathLst>
                                    <a:path fill="norm" h="240" w="2592" stroke="1">
                                      <a:moveTo>
                                        <a:pt x="0" y="240"/>
                                      </a:moveTo>
                                      <a:lnTo>
                                        <a:pt x="2592" y="240"/>
                                      </a:lnTo>
                                      <a:lnTo>
                                        <a:pt x="2592" y="0"/>
                                      </a:lnTo>
                                      <a:lnTo>
                                        <a:pt x="0" y="0"/>
                                      </a:lnTo>
                                      <a:lnTo>
                                        <a:pt x="0" y="24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8" o:spid="_x0000_s1203" style="width:129.6pt;height:12pt;margin-top:89.85pt;margin-left:369.2pt;mso-position-horizontal-relative:page;mso-position-vertical-relative:page;position:absolute;z-index:-251462656" coordorigin="8388,14297" coordsize="2592,240">
                      <v:shape id="Freeform 161" o:spid="_x0000_s1204" style="width:2592;height:240;left:8388;mso-wrap-style:square;position:absolute;top:14297;visibility:visible;v-text-anchor:top" coordsize="2592,240" path="m,240l2592,240l2592,,,,,240xe" filled="f" strokeweight="0.5pt">
                        <v:path arrowok="t" o:connecttype="custom" o:connectlocs="0,14537;2592,14537;2592,14297;0,14297;0,14537" o:connectangles="0,0,0,0,0"/>
                      </v:shape>
                    </v:group>
                  </w:pict>
                </mc:Fallback>
              </mc:AlternateContent>
            </w:r>
            <w:r>
              <w:rPr>
                <w:noProof/>
              </w:rPr>
              <mc:AlternateContent>
                <mc:Choice Requires="wpg">
                  <w:drawing>
                    <wp:anchor distT="0" distB="0" distL="114300" distR="114300" simplePos="0" relativeHeight="251850752" behindDoc="1" locked="0" layoutInCell="1" allowOverlap="1">
                      <wp:simplePos x="0" y="0"/>
                      <wp:positionH relativeFrom="page">
                        <wp:posOffset>3113405</wp:posOffset>
                      </wp:positionH>
                      <wp:positionV relativeFrom="page">
                        <wp:posOffset>1118870</wp:posOffset>
                      </wp:positionV>
                      <wp:extent cx="1209675" cy="165100"/>
                      <wp:effectExtent l="0" t="0" r="28575" b="25400"/>
                      <wp:wrapNone/>
                      <wp:docPr id="13706" name="Group 100"/>
                      <wp:cNvGraphicFramePr/>
                      <a:graphic xmlns:a="http://schemas.openxmlformats.org/drawingml/2006/main">
                        <a:graphicData uri="http://schemas.microsoft.com/office/word/2010/wordprocessingGroup">
                          <wpg:wgp xmlns:wpg="http://schemas.microsoft.com/office/word/2010/wordprocessingGroup">
                            <wpg:cNvGrpSpPr/>
                            <wpg:grpSpPr>
                              <a:xfrm>
                                <a:off x="0" y="0"/>
                                <a:ext cx="1209675" cy="165100"/>
                                <a:chOff x="6027" y="14297"/>
                                <a:chExt cx="1905" cy="260"/>
                              </a:xfrm>
                            </wpg:grpSpPr>
                            <wps:wsp xmlns:wps="http://schemas.microsoft.com/office/word/2010/wordprocessingShape">
                              <wps:cNvPr id="13707" name="Freeform 159"/>
                              <wps:cNvSpPr/>
                              <wps:spPr bwMode="auto">
                                <a:xfrm>
                                  <a:off x="6027" y="14297"/>
                                  <a:ext cx="1905" cy="260"/>
                                </a:xfrm>
                                <a:custGeom>
                                  <a:avLst/>
                                  <a:gdLst>
                                    <a:gd name="T0" fmla="+- 0 6027 6027"/>
                                    <a:gd name="T1" fmla="*/ T0 w 1905"/>
                                    <a:gd name="T2" fmla="+- 0 14557 14297"/>
                                    <a:gd name="T3" fmla="*/ 14557 h 260"/>
                                    <a:gd name="T4" fmla="+- 0 7932 6027"/>
                                    <a:gd name="T5" fmla="*/ T4 w 1905"/>
                                    <a:gd name="T6" fmla="+- 0 14557 14297"/>
                                    <a:gd name="T7" fmla="*/ 14557 h 260"/>
                                    <a:gd name="T8" fmla="+- 0 7932 6027"/>
                                    <a:gd name="T9" fmla="*/ T8 w 1905"/>
                                    <a:gd name="T10" fmla="+- 0 14297 14297"/>
                                    <a:gd name="T11" fmla="*/ 14297 h 260"/>
                                    <a:gd name="T12" fmla="+- 0 6027 6027"/>
                                    <a:gd name="T13" fmla="*/ T12 w 1905"/>
                                    <a:gd name="T14" fmla="+- 0 14297 14297"/>
                                    <a:gd name="T15" fmla="*/ 14297 h 260"/>
                                    <a:gd name="T16" fmla="+- 0 6027 6027"/>
                                    <a:gd name="T17" fmla="*/ T16 w 1905"/>
                                    <a:gd name="T18" fmla="+- 0 14557 14297"/>
                                    <a:gd name="T19" fmla="*/ 14557 h 260"/>
                                  </a:gdLst>
                                  <a:cxnLst>
                                    <a:cxn ang="0">
                                      <a:pos x="T1" y="T3"/>
                                    </a:cxn>
                                    <a:cxn ang="0">
                                      <a:pos x="T5" y="T7"/>
                                    </a:cxn>
                                    <a:cxn ang="0">
                                      <a:pos x="T9" y="T11"/>
                                    </a:cxn>
                                    <a:cxn ang="0">
                                      <a:pos x="T13" y="T15"/>
                                    </a:cxn>
                                    <a:cxn ang="0">
                                      <a:pos x="T17" y="T19"/>
                                    </a:cxn>
                                  </a:cxnLst>
                                  <a:rect l="0" t="0" r="r" b="b"/>
                                  <a:pathLst>
                                    <a:path fill="norm" h="260" w="1905" stroke="1">
                                      <a:moveTo>
                                        <a:pt x="0" y="260"/>
                                      </a:moveTo>
                                      <a:lnTo>
                                        <a:pt x="1905" y="260"/>
                                      </a:lnTo>
                                      <a:lnTo>
                                        <a:pt x="1905"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0" o:spid="_x0000_s1205" style="width:95.25pt;height:13pt;margin-top:88.1pt;margin-left:245.15pt;mso-position-horizontal-relative:page;mso-position-vertical-relative:page;position:absolute;z-index:-251464704" coordorigin="6027,14297" coordsize="1905,260">
                      <v:shape id="Freeform 159" o:spid="_x0000_s1206" style="width:1905;height:260;left:6027;mso-wrap-style:square;position:absolute;top:14297;visibility:visible;v-text-anchor:top" coordsize="1905,260" path="m,260l1905,260l1905,,,,,260xe" filled="f" strokeweight="0.5pt">
                        <v:path arrowok="t" o:connecttype="custom" o:connectlocs="0,14557;1905,14557;1905,14297;0,14297;0,14557" o:connectangles="0,0,0,0,0"/>
                      </v:shape>
                    </v:group>
                  </w:pict>
                </mc:Fallback>
              </mc:AlternateContent>
            </w:r>
            <w:r>
              <w:rPr>
                <w:noProof/>
              </w:rPr>
              <mc:AlternateContent>
                <mc:Choice Requires="wpg">
                  <w:drawing>
                    <wp:anchor distT="0" distB="0" distL="114300" distR="114300" simplePos="0" relativeHeight="251848704" behindDoc="1" locked="0" layoutInCell="1" allowOverlap="1">
                      <wp:simplePos x="0" y="0"/>
                      <wp:positionH relativeFrom="page">
                        <wp:posOffset>294640</wp:posOffset>
                      </wp:positionH>
                      <wp:positionV relativeFrom="page">
                        <wp:posOffset>1129030</wp:posOffset>
                      </wp:positionV>
                      <wp:extent cx="2096135" cy="165100"/>
                      <wp:effectExtent l="0" t="0" r="18415" b="25400"/>
                      <wp:wrapNone/>
                      <wp:docPr id="13708" name="Group 126"/>
                      <wp:cNvGraphicFramePr/>
                      <a:graphic xmlns:a="http://schemas.openxmlformats.org/drawingml/2006/main">
                        <a:graphicData uri="http://schemas.microsoft.com/office/word/2010/wordprocessingGroup">
                          <wpg:wgp xmlns:wpg="http://schemas.microsoft.com/office/word/2010/wordprocessingGroup">
                            <wpg:cNvGrpSpPr/>
                            <wpg:grpSpPr>
                              <a:xfrm>
                                <a:off x="0" y="0"/>
                                <a:ext cx="2096135" cy="165100"/>
                                <a:chOff x="1573" y="14283"/>
                                <a:chExt cx="3301" cy="260"/>
                              </a:xfrm>
                            </wpg:grpSpPr>
                            <wps:wsp xmlns:wps="http://schemas.microsoft.com/office/word/2010/wordprocessingShape">
                              <wps:cNvPr id="13709" name="Freeform 157"/>
                              <wps:cNvSpPr/>
                              <wps:spPr bwMode="auto">
                                <a:xfrm>
                                  <a:off x="1573" y="14283"/>
                                  <a:ext cx="3301" cy="260"/>
                                </a:xfrm>
                                <a:custGeom>
                                  <a:avLst/>
                                  <a:gdLst>
                                    <a:gd name="T0" fmla="+- 0 1573 1573"/>
                                    <a:gd name="T1" fmla="*/ T0 w 3301"/>
                                    <a:gd name="T2" fmla="+- 0 14542 14283"/>
                                    <a:gd name="T3" fmla="*/ 14542 h 260"/>
                                    <a:gd name="T4" fmla="+- 0 4873 1573"/>
                                    <a:gd name="T5" fmla="*/ T4 w 3301"/>
                                    <a:gd name="T6" fmla="+- 0 14542 14283"/>
                                    <a:gd name="T7" fmla="*/ 14542 h 260"/>
                                    <a:gd name="T8" fmla="+- 0 4873 1573"/>
                                    <a:gd name="T9" fmla="*/ T8 w 3301"/>
                                    <a:gd name="T10" fmla="+- 0 14283 14283"/>
                                    <a:gd name="T11" fmla="*/ 14283 h 260"/>
                                    <a:gd name="T12" fmla="+- 0 1573 1573"/>
                                    <a:gd name="T13" fmla="*/ T12 w 3301"/>
                                    <a:gd name="T14" fmla="+- 0 14283 14283"/>
                                    <a:gd name="T15" fmla="*/ 14283 h 260"/>
                                    <a:gd name="T16" fmla="+- 0 1573 1573"/>
                                    <a:gd name="T17" fmla="*/ T16 w 3301"/>
                                    <a:gd name="T18" fmla="+- 0 14542 14283"/>
                                    <a:gd name="T19" fmla="*/ 14542 h 260"/>
                                  </a:gdLst>
                                  <a:cxnLst>
                                    <a:cxn ang="0">
                                      <a:pos x="T1" y="T3"/>
                                    </a:cxn>
                                    <a:cxn ang="0">
                                      <a:pos x="T5" y="T7"/>
                                    </a:cxn>
                                    <a:cxn ang="0">
                                      <a:pos x="T9" y="T11"/>
                                    </a:cxn>
                                    <a:cxn ang="0">
                                      <a:pos x="T13" y="T15"/>
                                    </a:cxn>
                                    <a:cxn ang="0">
                                      <a:pos x="T17" y="T19"/>
                                    </a:cxn>
                                  </a:cxnLst>
                                  <a:rect l="0" t="0" r="r" b="b"/>
                                  <a:pathLst>
                                    <a:path fill="norm" h="260" w="3301" stroke="1">
                                      <a:moveTo>
                                        <a:pt x="0" y="259"/>
                                      </a:moveTo>
                                      <a:lnTo>
                                        <a:pt x="3300" y="259"/>
                                      </a:lnTo>
                                      <a:lnTo>
                                        <a:pt x="330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6" o:spid="_x0000_s1207" style="width:165.05pt;height:13pt;margin-top:88.9pt;margin-left:23.2pt;mso-position-horizontal-relative:page;mso-position-vertical-relative:page;position:absolute;z-index:-251466752" coordorigin="1573,14283" coordsize="3301,260">
                      <v:shape id="Freeform 157" o:spid="_x0000_s1208" style="width:3301;height:260;left:1573;mso-wrap-style:square;position:absolute;top:14283;visibility:visible;v-text-anchor:top" coordsize="3301,260" path="m,259l3300,259l3300,,,,,259xe" filled="f" strokeweight="0.5pt">
                        <v:path arrowok="t" o:connecttype="custom" o:connectlocs="0,14542;3300,14542;3300,14283;0,14283;0,14542" o:connectangles="0,0,0,0,0"/>
                      </v:shape>
                    </v:group>
                  </w:pict>
                </mc:Fallback>
              </mc:AlternateContent>
            </w:r>
          </w:p>
          <w:p w:rsidR="007F60E1" w:rsidP="00322FF6" w14:paraId="37E8E161" w14:textId="77777777">
            <w:pPr>
              <w:pStyle w:val="TableParagraph"/>
              <w:tabs>
                <w:tab w:val="left" w:pos="3885"/>
                <w:tab w:val="left" w:pos="6900"/>
              </w:tabs>
              <w:ind w:left="76"/>
              <w:rPr>
                <w:rFonts w:ascii="Arial" w:eastAsia="Arial" w:hAnsi="Arial" w:cs="Arial"/>
                <w:sz w:val="14"/>
                <w:szCs w:val="14"/>
              </w:rPr>
            </w:pPr>
            <w:r>
              <w:rPr>
                <w:rFonts w:ascii="Arial"/>
                <w:b/>
                <w:position w:val="1"/>
                <w:sz w:val="14"/>
              </w:rPr>
              <w:t>Title:</w:t>
            </w:r>
            <w:r>
              <w:rPr>
                <w:rFonts w:ascii="Arial"/>
                <w:b/>
                <w:position w:val="1"/>
                <w:sz w:val="14"/>
              </w:rPr>
              <w:tab/>
            </w:r>
            <w:r>
              <w:rPr>
                <w:rFonts w:ascii="Arial"/>
                <w:b/>
                <w:sz w:val="14"/>
              </w:rPr>
              <w:t>Telephone No.:</w:t>
            </w:r>
            <w:r>
              <w:rPr>
                <w:rFonts w:ascii="Arial"/>
                <w:b/>
                <w:sz w:val="14"/>
              </w:rPr>
              <w:tab/>
              <w:t>Date:</w:t>
            </w:r>
          </w:p>
        </w:tc>
      </w:tr>
      <w:tr w14:paraId="3C8A12AA" w14:textId="77777777" w:rsidTr="00322FF6">
        <w:tblPrEx>
          <w:tblW w:w="0" w:type="auto"/>
          <w:tblInd w:w="114" w:type="dxa"/>
          <w:tblLayout w:type="fixed"/>
          <w:tblCellMar>
            <w:left w:w="0" w:type="dxa"/>
            <w:right w:w="0" w:type="dxa"/>
          </w:tblCellMar>
          <w:tblLook w:val="01E0"/>
        </w:tblPrEx>
        <w:trPr>
          <w:trHeight w:hRule="exact" w:val="402"/>
        </w:trPr>
        <w:tc>
          <w:tcPr>
            <w:tcW w:w="7587" w:type="dxa"/>
            <w:gridSpan w:val="5"/>
            <w:tcBorders>
              <w:top w:val="single" w:sz="4" w:space="0" w:color="000000"/>
              <w:left w:val="single" w:sz="4" w:space="0" w:color="000000"/>
              <w:bottom w:val="single" w:sz="4" w:space="0" w:color="000000"/>
              <w:right w:val="single" w:sz="4" w:space="0" w:color="000000"/>
            </w:tcBorders>
            <w:shd w:val="clear" w:color="auto" w:fill="999999"/>
          </w:tcPr>
          <w:p w:rsidR="007F60E1" w:rsidP="00322FF6" w14:paraId="372636E3" w14:textId="77777777">
            <w:pPr>
              <w:pStyle w:val="TableParagraph"/>
              <w:spacing w:before="94"/>
              <w:ind w:left="90"/>
              <w:rPr>
                <w:rFonts w:ascii="Arial" w:eastAsia="Arial" w:hAnsi="Arial" w:cs="Arial"/>
                <w:sz w:val="16"/>
                <w:szCs w:val="16"/>
              </w:rPr>
            </w:pPr>
            <w:r>
              <w:rPr>
                <w:rFonts w:ascii="Arial"/>
                <w:b/>
                <w:sz w:val="16"/>
              </w:rPr>
              <w:t>Federal Use</w:t>
            </w:r>
            <w:r>
              <w:rPr>
                <w:rFonts w:ascii="Arial"/>
                <w:b/>
                <w:spacing w:val="-1"/>
                <w:sz w:val="16"/>
              </w:rPr>
              <w:t xml:space="preserve"> </w:t>
            </w:r>
            <w:r>
              <w:rPr>
                <w:rFonts w:ascii="Arial"/>
                <w:b/>
                <w:sz w:val="16"/>
              </w:rPr>
              <w:t>Only:</w:t>
            </w:r>
          </w:p>
        </w:tc>
        <w:tc>
          <w:tcPr>
            <w:tcW w:w="2499" w:type="dxa"/>
            <w:tcBorders>
              <w:top w:val="single" w:sz="4" w:space="0" w:color="000000"/>
              <w:left w:val="single" w:sz="4" w:space="0" w:color="000000"/>
              <w:bottom w:val="single" w:sz="4" w:space="0" w:color="000000"/>
              <w:right w:val="single" w:sz="4" w:space="0" w:color="000000"/>
            </w:tcBorders>
          </w:tcPr>
          <w:p w:rsidR="007F60E1" w:rsidP="00322FF6" w14:paraId="5014799B" w14:textId="77777777">
            <w:pPr>
              <w:pStyle w:val="TableParagraph"/>
              <w:spacing w:before="45" w:line="249" w:lineRule="auto"/>
              <w:ind w:left="67" w:right="768"/>
              <w:rPr>
                <w:rFonts w:ascii="Arial" w:eastAsia="Arial" w:hAnsi="Arial" w:cs="Arial"/>
                <w:sz w:val="10"/>
                <w:szCs w:val="10"/>
              </w:rPr>
            </w:pPr>
            <w:r>
              <w:rPr>
                <w:rFonts w:ascii="Arial"/>
                <w:b/>
                <w:sz w:val="10"/>
              </w:rPr>
              <w:t>Authorized for Local Reproduction Standard Form - LLL (Rev. 7-97)</w:t>
            </w:r>
          </w:p>
        </w:tc>
      </w:tr>
    </w:tbl>
    <w:p w:rsidR="007F60E1" w:rsidP="007F60E1" w14:paraId="17FAD80E" w14:textId="055B0F4E">
      <w:pPr>
        <w:ind w:right="510"/>
        <w:jc w:val="center"/>
        <w:rPr>
          <w:rFonts w:ascii="Arial" w:hAnsi="Arial" w:cs="Arial"/>
          <w:sz w:val="16"/>
          <w:szCs w:val="16"/>
        </w:rPr>
      </w:pPr>
      <w:r>
        <w:rPr>
          <w:rFonts w:ascii="Arial" w:hAnsi="Arial" w:cs="Arial"/>
          <w:sz w:val="16"/>
          <w:szCs w:val="16"/>
        </w:rPr>
        <w:t xml:space="preserve">               </w:t>
      </w:r>
    </w:p>
    <w:p w:rsidR="007F60E1" w:rsidP="007F60E1" w14:paraId="0D3F51D4" w14:textId="77777777"/>
    <w:p w:rsidR="007F60E1" w:rsidP="007F60E1" w14:paraId="5132E318" w14:textId="77777777">
      <w:pPr>
        <w:pStyle w:val="BodyText"/>
        <w:rPr>
          <w:rFonts w:ascii="Arial"/>
          <w:b/>
        </w:rPr>
      </w:pPr>
    </w:p>
    <w:p w:rsidR="007F60E1" w:rsidP="007F60E1" w14:paraId="283EE896" w14:textId="77777777">
      <w:pPr>
        <w:pStyle w:val="BodyText"/>
        <w:rPr>
          <w:rFonts w:ascii="Arial"/>
          <w:b/>
        </w:rPr>
      </w:pPr>
    </w:p>
    <w:p w:rsidR="007F60E1" w:rsidP="007F60E1" w14:paraId="106D864E" w14:textId="77777777">
      <w:pPr>
        <w:pStyle w:val="BodyText"/>
        <w:rPr>
          <w:rFonts w:ascii="Arial"/>
          <w:b/>
        </w:rPr>
      </w:pPr>
    </w:p>
    <w:p w:rsidR="007F60E1" w:rsidP="007F60E1" w14:paraId="54C62092" w14:textId="77777777">
      <w:pPr>
        <w:pStyle w:val="BodyText"/>
        <w:rPr>
          <w:rFonts w:ascii="Arial"/>
          <w:b/>
        </w:rPr>
      </w:pPr>
    </w:p>
    <w:p w:rsidR="007F60E1" w:rsidP="007F60E1" w14:paraId="4FDC70C2" w14:textId="77777777">
      <w:pPr>
        <w:pStyle w:val="BodyText"/>
        <w:rPr>
          <w:rFonts w:ascii="Arial"/>
          <w:b/>
        </w:rPr>
      </w:pPr>
    </w:p>
    <w:p w:rsidR="007F60E1" w:rsidP="007F60E1" w14:paraId="56DE95A5" w14:textId="77777777">
      <w:pPr>
        <w:pStyle w:val="BodyText"/>
        <w:rPr>
          <w:rFonts w:ascii="Arial"/>
          <w:b/>
        </w:rPr>
      </w:pPr>
    </w:p>
    <w:p w:rsidR="007F60E1" w:rsidP="007F60E1" w14:paraId="341FCC9C" w14:textId="77777777">
      <w:pPr>
        <w:pStyle w:val="BodyText"/>
        <w:rPr>
          <w:rFonts w:ascii="Arial"/>
          <w:b/>
        </w:rPr>
      </w:pPr>
    </w:p>
    <w:p w:rsidR="007F60E1" w:rsidP="007F60E1" w14:paraId="42F94534" w14:textId="77777777">
      <w:pPr>
        <w:pStyle w:val="BodyText"/>
        <w:rPr>
          <w:rFonts w:ascii="Arial"/>
          <w:b/>
        </w:rPr>
      </w:pPr>
    </w:p>
    <w:p w:rsidR="007F60E1" w:rsidP="007F60E1" w14:paraId="6FE0AF22" w14:textId="77777777">
      <w:pPr>
        <w:pStyle w:val="BodyText"/>
        <w:rPr>
          <w:rFonts w:ascii="Arial"/>
          <w:b/>
        </w:rPr>
      </w:pPr>
    </w:p>
    <w:p w:rsidR="007F60E1" w:rsidP="007F60E1" w14:paraId="19ABA3FD" w14:textId="77777777">
      <w:pPr>
        <w:pStyle w:val="BodyText"/>
        <w:rPr>
          <w:rFonts w:ascii="Arial"/>
          <w:b/>
        </w:rPr>
      </w:pPr>
    </w:p>
    <w:p w:rsidR="007F60E1" w:rsidP="007F60E1" w14:paraId="68BEE578" w14:textId="77777777">
      <w:pPr>
        <w:pStyle w:val="BodyText"/>
        <w:rPr>
          <w:rFonts w:ascii="Arial"/>
          <w:b/>
        </w:rPr>
      </w:pPr>
    </w:p>
    <w:p w:rsidR="007F60E1" w:rsidP="007F60E1" w14:paraId="7E760E26" w14:textId="77777777">
      <w:pPr>
        <w:pStyle w:val="BodyText"/>
        <w:rPr>
          <w:rFonts w:ascii="Arial"/>
          <w:b/>
        </w:rPr>
      </w:pPr>
    </w:p>
    <w:p w:rsidR="007F60E1" w:rsidP="007F60E1" w14:paraId="1209B4AE" w14:textId="77777777">
      <w:pPr>
        <w:pStyle w:val="BodyText"/>
        <w:rPr>
          <w:rFonts w:ascii="Arial"/>
          <w:b/>
        </w:rPr>
      </w:pPr>
    </w:p>
    <w:p w:rsidR="007F60E1" w:rsidP="007F60E1" w14:paraId="196527D8" w14:textId="77777777">
      <w:pPr>
        <w:pStyle w:val="BodyText"/>
        <w:rPr>
          <w:rFonts w:ascii="Arial"/>
          <w:b/>
        </w:rPr>
      </w:pPr>
    </w:p>
    <w:p w:rsidR="007F60E1" w:rsidP="007F60E1" w14:paraId="58B63886" w14:textId="77777777">
      <w:pPr>
        <w:pStyle w:val="BodyText"/>
        <w:rPr>
          <w:rFonts w:ascii="Arial"/>
          <w:b/>
        </w:rPr>
      </w:pPr>
    </w:p>
    <w:p w:rsidR="007F60E1" w:rsidP="007F60E1" w14:paraId="61A34937" w14:textId="77777777">
      <w:pPr>
        <w:pStyle w:val="BodyText"/>
        <w:rPr>
          <w:rFonts w:ascii="Arial"/>
          <w:b/>
        </w:rPr>
      </w:pPr>
    </w:p>
    <w:p w:rsidR="007F60E1" w:rsidP="007F60E1" w14:paraId="503CA955" w14:textId="77777777">
      <w:pPr>
        <w:pStyle w:val="BodyText"/>
        <w:rPr>
          <w:rFonts w:ascii="Arial"/>
          <w:b/>
        </w:rPr>
      </w:pPr>
    </w:p>
    <w:p w:rsidR="007F60E1" w:rsidP="007F60E1" w14:paraId="4239005D" w14:textId="77777777">
      <w:pPr>
        <w:pStyle w:val="BodyText"/>
        <w:rPr>
          <w:rFonts w:ascii="Arial"/>
          <w:b/>
        </w:rPr>
      </w:pPr>
    </w:p>
    <w:p w:rsidR="007F60E1" w:rsidP="007F60E1" w14:paraId="1FCFCB80" w14:textId="77777777">
      <w:pPr>
        <w:pStyle w:val="BodyText"/>
        <w:rPr>
          <w:rFonts w:ascii="Arial"/>
          <w:b/>
        </w:rPr>
      </w:pPr>
    </w:p>
    <w:p w:rsidR="007F60E1" w:rsidP="007F60E1" w14:paraId="01BEAD91" w14:textId="77777777">
      <w:pPr>
        <w:pStyle w:val="BodyText"/>
        <w:rPr>
          <w:rFonts w:ascii="Arial"/>
          <w:b/>
        </w:rPr>
      </w:pPr>
    </w:p>
    <w:p w:rsidR="007F60E1" w:rsidP="007F60E1" w14:paraId="0B1552C5" w14:textId="77777777">
      <w:pPr>
        <w:pStyle w:val="BodyText"/>
        <w:rPr>
          <w:rFonts w:ascii="Arial"/>
          <w:b/>
        </w:rPr>
      </w:pPr>
    </w:p>
    <w:p w:rsidR="007F60E1" w:rsidP="007F60E1" w14:paraId="4C1500CC" w14:textId="77777777">
      <w:pPr>
        <w:pStyle w:val="BodyText"/>
        <w:rPr>
          <w:rFonts w:ascii="Arial"/>
          <w:b/>
        </w:rPr>
      </w:pPr>
    </w:p>
    <w:p w:rsidR="007F60E1" w:rsidP="007F60E1" w14:paraId="5CCC698A" w14:textId="77777777">
      <w:pPr>
        <w:pStyle w:val="BodyText"/>
        <w:rPr>
          <w:rFonts w:ascii="Arial"/>
          <w:b/>
        </w:rPr>
      </w:pPr>
    </w:p>
    <w:p w:rsidR="007F60E1" w:rsidP="007F60E1" w14:paraId="28F9C314" w14:textId="77777777">
      <w:pPr>
        <w:pStyle w:val="BodyText"/>
        <w:rPr>
          <w:rFonts w:ascii="Arial"/>
          <w:b/>
        </w:rPr>
      </w:pPr>
    </w:p>
    <w:p w:rsidR="007F60E1" w:rsidP="007F60E1" w14:paraId="10BD97FB" w14:textId="77777777">
      <w:pPr>
        <w:pStyle w:val="BodyText"/>
        <w:rPr>
          <w:rFonts w:ascii="Arial"/>
          <w:b/>
        </w:rPr>
      </w:pPr>
    </w:p>
    <w:p w:rsidR="007F60E1" w:rsidP="007F60E1" w14:paraId="547C371F" w14:textId="77777777">
      <w:pPr>
        <w:pStyle w:val="BodyText"/>
        <w:rPr>
          <w:rFonts w:ascii="Arial"/>
          <w:b/>
        </w:rPr>
      </w:pPr>
    </w:p>
    <w:p w:rsidR="007F60E1" w:rsidP="007F60E1" w14:paraId="3C5B9048" w14:textId="77777777">
      <w:pPr>
        <w:pStyle w:val="BodyText"/>
        <w:rPr>
          <w:rFonts w:ascii="Arial"/>
          <w:b/>
        </w:rPr>
      </w:pPr>
    </w:p>
    <w:p w:rsidR="007F60E1" w:rsidP="007F60E1" w14:paraId="1FBAE2D7" w14:textId="77777777">
      <w:pPr>
        <w:pStyle w:val="BodyText"/>
        <w:rPr>
          <w:rFonts w:ascii="Arial"/>
          <w:b/>
        </w:rPr>
      </w:pPr>
    </w:p>
    <w:p w:rsidR="007F60E1" w:rsidP="007F60E1" w14:paraId="5F9D0CEC" w14:textId="77777777">
      <w:pPr>
        <w:pStyle w:val="BodyText"/>
        <w:rPr>
          <w:rFonts w:ascii="Arial"/>
          <w:b/>
        </w:rPr>
      </w:pPr>
    </w:p>
    <w:p w:rsidR="007F60E1" w:rsidP="007F60E1" w14:paraId="5B774281" w14:textId="77777777">
      <w:pPr>
        <w:pStyle w:val="BodyText"/>
        <w:rPr>
          <w:b/>
        </w:rPr>
      </w:pPr>
    </w:p>
    <w:p w:rsidR="007F60E1" w:rsidP="007F60E1" w14:paraId="093F28C8" w14:textId="77777777">
      <w:pPr>
        <w:pStyle w:val="BodyText"/>
        <w:rPr>
          <w:b/>
        </w:rPr>
      </w:pPr>
    </w:p>
    <w:p w:rsidR="007F60E1" w:rsidP="007F60E1" w14:paraId="570C32EF" w14:textId="77777777">
      <w:pPr>
        <w:pStyle w:val="BodyText"/>
        <w:rPr>
          <w:b/>
        </w:rPr>
      </w:pPr>
    </w:p>
    <w:p w:rsidR="007F60E1" w:rsidP="007F60E1" w14:paraId="0A0AD019" w14:textId="77777777">
      <w:pPr>
        <w:pStyle w:val="BodyText"/>
        <w:rPr>
          <w:b/>
        </w:rPr>
      </w:pPr>
    </w:p>
    <w:p w:rsidR="00AC3174" w:rsidRPr="00A12349" w:rsidP="00AC3174" w14:paraId="31F9F213" w14:textId="77777777">
      <w:pPr>
        <w:spacing w:before="59"/>
        <w:ind w:left="939" w:right="158"/>
        <w:jc w:val="center"/>
        <w:rPr>
          <w:rFonts w:ascii="Times New Roman" w:hAnsi="Times New Roman" w:cs="Times New Roman"/>
          <w:bCs/>
          <w:sz w:val="20"/>
        </w:rPr>
      </w:pPr>
      <w:r w:rsidRPr="00A12349">
        <w:rPr>
          <w:rFonts w:ascii="Times New Roman" w:hAnsi="Times New Roman" w:cs="Times New Roman"/>
          <w:bCs/>
          <w:sz w:val="20"/>
        </w:rPr>
        <w:t>[this</w:t>
      </w:r>
      <w:r w:rsidRPr="00A12349">
        <w:rPr>
          <w:rFonts w:ascii="Times New Roman" w:hAnsi="Times New Roman" w:cs="Times New Roman"/>
          <w:bCs/>
          <w:spacing w:val="-2"/>
          <w:sz w:val="20"/>
        </w:rPr>
        <w:t xml:space="preserve"> </w:t>
      </w:r>
      <w:r w:rsidRPr="00A12349">
        <w:rPr>
          <w:rFonts w:ascii="Times New Roman" w:hAnsi="Times New Roman" w:cs="Times New Roman"/>
          <w:bCs/>
          <w:sz w:val="20"/>
        </w:rPr>
        <w:t>page</w:t>
      </w:r>
      <w:r w:rsidRPr="00A12349">
        <w:rPr>
          <w:rFonts w:ascii="Times New Roman" w:hAnsi="Times New Roman" w:cs="Times New Roman"/>
          <w:bCs/>
          <w:spacing w:val="-2"/>
          <w:sz w:val="20"/>
        </w:rPr>
        <w:t xml:space="preserve"> </w:t>
      </w:r>
      <w:r w:rsidRPr="00A12349">
        <w:rPr>
          <w:rFonts w:ascii="Times New Roman" w:hAnsi="Times New Roman" w:cs="Times New Roman"/>
          <w:bCs/>
          <w:sz w:val="20"/>
        </w:rPr>
        <w:t>intentionally</w:t>
      </w:r>
      <w:r w:rsidRPr="00A12349">
        <w:rPr>
          <w:rFonts w:ascii="Times New Roman" w:hAnsi="Times New Roman" w:cs="Times New Roman"/>
          <w:bCs/>
          <w:spacing w:val="-3"/>
          <w:sz w:val="20"/>
        </w:rPr>
        <w:t xml:space="preserve"> </w:t>
      </w:r>
      <w:r w:rsidRPr="00A12349">
        <w:rPr>
          <w:rFonts w:ascii="Times New Roman" w:hAnsi="Times New Roman" w:cs="Times New Roman"/>
          <w:bCs/>
          <w:sz w:val="20"/>
        </w:rPr>
        <w:t>left</w:t>
      </w:r>
      <w:r w:rsidRPr="00A12349">
        <w:rPr>
          <w:rFonts w:ascii="Times New Roman" w:hAnsi="Times New Roman" w:cs="Times New Roman"/>
          <w:bCs/>
          <w:spacing w:val="-1"/>
          <w:sz w:val="20"/>
        </w:rPr>
        <w:t xml:space="preserve"> </w:t>
      </w:r>
      <w:r w:rsidRPr="00A12349">
        <w:rPr>
          <w:rFonts w:ascii="Times New Roman" w:hAnsi="Times New Roman" w:cs="Times New Roman"/>
          <w:bCs/>
          <w:sz w:val="20"/>
        </w:rPr>
        <w:t>blank]</w:t>
      </w:r>
    </w:p>
    <w:p w:rsidR="007F60E1" w:rsidP="007F60E1" w14:paraId="5BDDF751" w14:textId="77777777">
      <w:pPr>
        <w:pStyle w:val="BodyText"/>
        <w:rPr>
          <w:b/>
        </w:rPr>
      </w:pPr>
    </w:p>
    <w:p w:rsidR="007F60E1" w:rsidP="007F60E1" w14:paraId="6D65CD04" w14:textId="77777777">
      <w:pPr>
        <w:pStyle w:val="BodyText"/>
        <w:rPr>
          <w:b/>
        </w:rPr>
      </w:pPr>
    </w:p>
    <w:p w:rsidR="007F60E1" w:rsidP="007F60E1" w14:paraId="7577168C" w14:textId="77777777">
      <w:pPr>
        <w:pStyle w:val="BodyText"/>
        <w:rPr>
          <w:b/>
        </w:rPr>
      </w:pPr>
    </w:p>
    <w:p w:rsidR="007F60E1" w:rsidP="007F60E1" w14:paraId="74A9020D" w14:textId="77777777">
      <w:pPr>
        <w:pStyle w:val="BodyText"/>
        <w:rPr>
          <w:b/>
        </w:rPr>
      </w:pPr>
    </w:p>
    <w:p w:rsidR="007F60E1" w:rsidP="007F60E1" w14:paraId="12C09D0B" w14:textId="77777777">
      <w:pPr>
        <w:pStyle w:val="BodyText"/>
        <w:rPr>
          <w:b/>
        </w:rPr>
      </w:pPr>
    </w:p>
    <w:p w:rsidR="007F60E1" w:rsidP="007F60E1" w14:paraId="02556D44" w14:textId="77777777">
      <w:pPr>
        <w:pStyle w:val="BodyText"/>
        <w:rPr>
          <w:b/>
        </w:rPr>
      </w:pPr>
    </w:p>
    <w:p w:rsidR="007F60E1" w:rsidP="007F60E1" w14:paraId="224D7B02" w14:textId="77777777">
      <w:pPr>
        <w:pStyle w:val="BodyText"/>
        <w:rPr>
          <w:b/>
        </w:rPr>
      </w:pPr>
    </w:p>
    <w:p w:rsidR="007F60E1" w:rsidP="007F60E1" w14:paraId="1174C324" w14:textId="77777777">
      <w:pPr>
        <w:pStyle w:val="BodyText"/>
        <w:rPr>
          <w:b/>
        </w:rPr>
      </w:pPr>
    </w:p>
    <w:p w:rsidR="007F60E1" w:rsidP="007F60E1" w14:paraId="476EE42A" w14:textId="77777777">
      <w:pPr>
        <w:pStyle w:val="BodyText"/>
        <w:rPr>
          <w:b/>
        </w:rPr>
      </w:pPr>
    </w:p>
    <w:p w:rsidR="007F60E1" w:rsidP="007F60E1" w14:paraId="0433FFEB" w14:textId="77777777">
      <w:pPr>
        <w:pStyle w:val="BodyText"/>
        <w:rPr>
          <w:b/>
        </w:rPr>
      </w:pPr>
    </w:p>
    <w:p w:rsidR="007F60E1" w:rsidP="007F60E1" w14:paraId="59ED99FC" w14:textId="77777777">
      <w:pPr>
        <w:pStyle w:val="BodyText"/>
        <w:rPr>
          <w:b/>
        </w:rPr>
      </w:pPr>
    </w:p>
    <w:p w:rsidR="007F60E1" w:rsidP="007F60E1" w14:paraId="0B393A8E" w14:textId="77777777">
      <w:pPr>
        <w:pStyle w:val="BodyText"/>
        <w:rPr>
          <w:b/>
        </w:rPr>
      </w:pPr>
    </w:p>
    <w:p w:rsidR="007F60E1" w:rsidP="007F60E1" w14:paraId="2D88238B" w14:textId="77777777">
      <w:pPr>
        <w:pStyle w:val="BodyText"/>
        <w:rPr>
          <w:b/>
        </w:rPr>
      </w:pPr>
    </w:p>
    <w:p w:rsidR="007F60E1" w:rsidP="007F60E1" w14:paraId="5AC849AF" w14:textId="77777777">
      <w:pPr>
        <w:pStyle w:val="BodyText"/>
        <w:rPr>
          <w:b/>
        </w:rPr>
      </w:pPr>
    </w:p>
    <w:p w:rsidR="007F60E1" w:rsidP="007F60E1" w14:paraId="50BFB5A2" w14:textId="77777777">
      <w:pPr>
        <w:pStyle w:val="BodyText"/>
        <w:rPr>
          <w:b/>
        </w:rPr>
      </w:pPr>
    </w:p>
    <w:p w:rsidR="007F60E1" w:rsidP="007F60E1" w14:paraId="65A7F9BE" w14:textId="77777777">
      <w:pPr>
        <w:pStyle w:val="BodyText"/>
        <w:rPr>
          <w:b/>
        </w:rPr>
      </w:pPr>
    </w:p>
    <w:p w:rsidR="007F60E1" w:rsidP="007F60E1" w14:paraId="7824CB75" w14:textId="77777777">
      <w:pPr>
        <w:pStyle w:val="BodyText"/>
        <w:rPr>
          <w:b/>
        </w:rPr>
      </w:pPr>
    </w:p>
    <w:p w:rsidR="007F60E1" w:rsidP="007F60E1" w14:paraId="369E34C0" w14:textId="77777777">
      <w:pPr>
        <w:pStyle w:val="BodyText"/>
        <w:rPr>
          <w:b/>
        </w:rPr>
      </w:pPr>
    </w:p>
    <w:p w:rsidR="007F60E1" w:rsidP="007F60E1" w14:paraId="6E5A7D4B" w14:textId="77777777">
      <w:pPr>
        <w:pStyle w:val="BodyText"/>
        <w:rPr>
          <w:b/>
        </w:rPr>
      </w:pPr>
    </w:p>
    <w:p w:rsidR="007F60E1" w:rsidP="007F60E1" w14:paraId="20859465" w14:textId="77777777">
      <w:pPr>
        <w:pStyle w:val="BodyText"/>
        <w:rPr>
          <w:b/>
        </w:rPr>
      </w:pPr>
    </w:p>
    <w:p w:rsidR="007F60E1" w:rsidP="007F60E1" w14:paraId="3F9A9AC4" w14:textId="77777777">
      <w:pPr>
        <w:pStyle w:val="BodyText"/>
        <w:rPr>
          <w:b/>
        </w:rPr>
      </w:pPr>
    </w:p>
    <w:p w:rsidR="007F60E1" w:rsidP="007F60E1" w14:paraId="29303443" w14:textId="77777777">
      <w:pPr>
        <w:pStyle w:val="BodyText"/>
        <w:rPr>
          <w:b/>
        </w:rPr>
      </w:pPr>
    </w:p>
    <w:p w:rsidR="007F60E1" w:rsidP="007F60E1" w14:paraId="3951A6C3" w14:textId="77777777">
      <w:pPr>
        <w:pStyle w:val="BodyText"/>
        <w:rPr>
          <w:b/>
        </w:rPr>
      </w:pPr>
    </w:p>
    <w:p w:rsidR="007F60E1" w:rsidP="007F60E1" w14:paraId="0C775811" w14:textId="77777777">
      <w:pPr>
        <w:pStyle w:val="BodyText"/>
        <w:spacing w:before="7"/>
        <w:rPr>
          <w:b/>
          <w:sz w:val="23"/>
        </w:rPr>
      </w:pPr>
    </w:p>
    <w:p w:rsidR="007F60E1" w:rsidP="007F60E1" w14:paraId="597A33C1" w14:textId="562EF1DB">
      <w:pPr>
        <w:pStyle w:val="BodyText"/>
        <w:spacing w:before="59"/>
        <w:ind w:left="939" w:right="158"/>
        <w:jc w:val="center"/>
      </w:pPr>
    </w:p>
    <w:p w:rsidR="007F60E1" w:rsidP="007F60E1" w14:paraId="40205A11" w14:textId="77777777">
      <w:pPr>
        <w:jc w:val="center"/>
        <w:sectPr w:rsidSect="00761C1B">
          <w:headerReference w:type="even" r:id="rId60"/>
          <w:headerReference w:type="default" r:id="rId61"/>
          <w:footerReference w:type="default" r:id="rId62"/>
          <w:headerReference w:type="first" r:id="rId63"/>
          <w:pgSz w:w="12240" w:h="15840"/>
          <w:pgMar w:top="450" w:right="1080" w:bottom="280" w:left="990" w:header="0" w:footer="0" w:gutter="0"/>
          <w:cols w:space="720"/>
        </w:sectPr>
      </w:pPr>
    </w:p>
    <w:p w:rsidR="007F60E1" w:rsidP="007F60E1" w14:paraId="342C07AE" w14:textId="77777777">
      <w:pPr>
        <w:pStyle w:val="Heading3"/>
        <w:spacing w:before="39"/>
        <w:ind w:left="170" w:right="158" w:firstLine="0"/>
        <w:jc w:val="center"/>
      </w:pPr>
      <w:r>
        <w:t>BLS</w:t>
      </w:r>
      <w:r>
        <w:rPr>
          <w:spacing w:val="-4"/>
        </w:rPr>
        <w:t xml:space="preserve"> </w:t>
      </w:r>
      <w:r>
        <w:t>AGENT</w:t>
      </w:r>
      <w:r>
        <w:rPr>
          <w:spacing w:val="-4"/>
        </w:rPr>
        <w:t xml:space="preserve"> </w:t>
      </w:r>
      <w:r>
        <w:t>AGREEMENT</w:t>
      </w:r>
    </w:p>
    <w:p w:rsidR="007F60E1" w:rsidP="007F60E1" w14:paraId="182F7F52" w14:textId="77777777">
      <w:pPr>
        <w:spacing w:before="79"/>
        <w:ind w:left="256" w:right="158"/>
        <w:jc w:val="center"/>
        <w:rPr>
          <w:b/>
          <w:sz w:val="18"/>
        </w:rPr>
      </w:pPr>
      <w:r>
        <w:rPr>
          <w:b/>
          <w:sz w:val="18"/>
        </w:rPr>
        <w:t>FOR</w:t>
      </w:r>
      <w:r>
        <w:rPr>
          <w:b/>
          <w:spacing w:val="-6"/>
          <w:sz w:val="18"/>
        </w:rPr>
        <w:t xml:space="preserve"> </w:t>
      </w:r>
      <w:r>
        <w:rPr>
          <w:b/>
          <w:sz w:val="18"/>
        </w:rPr>
        <w:t>OSHS</w:t>
      </w:r>
      <w:r>
        <w:rPr>
          <w:b/>
          <w:spacing w:val="-3"/>
          <w:sz w:val="18"/>
        </w:rPr>
        <w:t xml:space="preserve"> </w:t>
      </w:r>
      <w:r>
        <w:rPr>
          <w:b/>
          <w:sz w:val="18"/>
        </w:rPr>
        <w:t>FEDERAL-STATE</w:t>
      </w:r>
      <w:r>
        <w:rPr>
          <w:b/>
          <w:spacing w:val="-3"/>
          <w:sz w:val="18"/>
        </w:rPr>
        <w:t xml:space="preserve"> </w:t>
      </w:r>
      <w:r>
        <w:rPr>
          <w:b/>
          <w:sz w:val="18"/>
        </w:rPr>
        <w:t>PROGRAM</w:t>
      </w:r>
    </w:p>
    <w:p w:rsidR="007F60E1" w:rsidP="007F60E1" w14:paraId="71342FD9" w14:textId="77777777">
      <w:pPr>
        <w:pStyle w:val="ListParagraph"/>
        <w:numPr>
          <w:ilvl w:val="1"/>
          <w:numId w:val="12"/>
        </w:numPr>
        <w:tabs>
          <w:tab w:val="left" w:pos="1018"/>
        </w:tabs>
        <w:spacing w:before="80"/>
        <w:ind w:right="751" w:firstLine="0"/>
        <w:rPr>
          <w:sz w:val="18"/>
        </w:rPr>
      </w:pPr>
      <w:r>
        <w:rPr>
          <w:sz w:val="18"/>
        </w:rPr>
        <w:t>I, [Name BLS Designating Official], an authorized official of the Bureau of Labor Statistics (BLS), U.S. Department of Labor,</w:t>
      </w:r>
      <w:r>
        <w:rPr>
          <w:spacing w:val="1"/>
          <w:sz w:val="18"/>
        </w:rPr>
        <w:t xml:space="preserve"> </w:t>
      </w:r>
      <w:r>
        <w:rPr>
          <w:sz w:val="18"/>
        </w:rPr>
        <w:t>hereby designate [Name of Agent] as a temporary agent of the BLS, within the meaning of the Confidential Information</w:t>
      </w:r>
      <w:r>
        <w:rPr>
          <w:spacing w:val="1"/>
          <w:sz w:val="18"/>
        </w:rPr>
        <w:t xml:space="preserve"> </w:t>
      </w:r>
      <w:r>
        <w:rPr>
          <w:sz w:val="18"/>
        </w:rPr>
        <w:t>Protection</w:t>
      </w:r>
      <w:r>
        <w:rPr>
          <w:spacing w:val="-4"/>
          <w:sz w:val="18"/>
        </w:rPr>
        <w:t xml:space="preserve"> </w:t>
      </w:r>
      <w:r>
        <w:rPr>
          <w:sz w:val="18"/>
        </w:rPr>
        <w:t>and</w:t>
      </w:r>
      <w:r>
        <w:rPr>
          <w:spacing w:val="-3"/>
          <w:sz w:val="18"/>
        </w:rPr>
        <w:t xml:space="preserve"> </w:t>
      </w:r>
      <w:r>
        <w:rPr>
          <w:sz w:val="18"/>
        </w:rPr>
        <w:t>Statistical</w:t>
      </w:r>
      <w:r>
        <w:rPr>
          <w:spacing w:val="-3"/>
          <w:sz w:val="18"/>
        </w:rPr>
        <w:t xml:space="preserve"> </w:t>
      </w:r>
      <w:r>
        <w:rPr>
          <w:sz w:val="18"/>
        </w:rPr>
        <w:t>Efficiency</w:t>
      </w:r>
      <w:r>
        <w:rPr>
          <w:spacing w:val="-2"/>
          <w:sz w:val="18"/>
        </w:rPr>
        <w:t xml:space="preserve"> </w:t>
      </w:r>
      <w:r>
        <w:rPr>
          <w:sz w:val="18"/>
        </w:rPr>
        <w:t>Act</w:t>
      </w:r>
      <w:r>
        <w:rPr>
          <w:spacing w:val="-3"/>
          <w:sz w:val="18"/>
        </w:rPr>
        <w:t xml:space="preserve"> </w:t>
      </w:r>
      <w:r>
        <w:rPr>
          <w:sz w:val="18"/>
        </w:rPr>
        <w:t>(CIPSEA),</w:t>
      </w:r>
      <w:r>
        <w:rPr>
          <w:spacing w:val="-2"/>
          <w:sz w:val="18"/>
        </w:rPr>
        <w:t xml:space="preserve"> </w:t>
      </w:r>
      <w:r>
        <w:rPr>
          <w:sz w:val="18"/>
        </w:rPr>
        <w:t>to</w:t>
      </w:r>
      <w:r>
        <w:rPr>
          <w:spacing w:val="-2"/>
          <w:sz w:val="18"/>
        </w:rPr>
        <w:t xml:space="preserve"> </w:t>
      </w:r>
      <w:r>
        <w:rPr>
          <w:sz w:val="18"/>
        </w:rPr>
        <w:t>serve</w:t>
      </w:r>
      <w:r>
        <w:rPr>
          <w:spacing w:val="-3"/>
          <w:sz w:val="18"/>
        </w:rPr>
        <w:t xml:space="preserve"> </w:t>
      </w:r>
      <w:r>
        <w:rPr>
          <w:sz w:val="18"/>
        </w:rPr>
        <w:t>in</w:t>
      </w:r>
      <w:r>
        <w:rPr>
          <w:spacing w:val="-3"/>
          <w:sz w:val="18"/>
        </w:rPr>
        <w:t xml:space="preserve"> </w:t>
      </w:r>
      <w:r>
        <w:rPr>
          <w:sz w:val="18"/>
        </w:rPr>
        <w:t>accordance</w:t>
      </w:r>
      <w:r>
        <w:rPr>
          <w:spacing w:val="-3"/>
          <w:sz w:val="18"/>
        </w:rPr>
        <w:t xml:space="preserve"> </w:t>
      </w:r>
      <w:r>
        <w:rPr>
          <w:sz w:val="18"/>
        </w:rPr>
        <w:t>with</w:t>
      </w:r>
      <w:r>
        <w:rPr>
          <w:spacing w:val="-3"/>
          <w:sz w:val="18"/>
        </w:rPr>
        <w:t xml:space="preserve"> </w:t>
      </w:r>
      <w:r>
        <w:rPr>
          <w:sz w:val="18"/>
        </w:rPr>
        <w:t>this</w:t>
      </w:r>
      <w:r>
        <w:rPr>
          <w:spacing w:val="-3"/>
          <w:sz w:val="18"/>
        </w:rPr>
        <w:t xml:space="preserve"> </w:t>
      </w:r>
      <w:r>
        <w:rPr>
          <w:sz w:val="18"/>
        </w:rPr>
        <w:t>Agent</w:t>
      </w:r>
      <w:r>
        <w:rPr>
          <w:spacing w:val="-3"/>
          <w:sz w:val="18"/>
        </w:rPr>
        <w:t xml:space="preserve"> </w:t>
      </w:r>
      <w:r>
        <w:rPr>
          <w:sz w:val="18"/>
        </w:rPr>
        <w:t>agreement,</w:t>
      </w:r>
      <w:r>
        <w:rPr>
          <w:spacing w:val="-3"/>
          <w:sz w:val="18"/>
        </w:rPr>
        <w:t xml:space="preserve"> </w:t>
      </w:r>
      <w:r>
        <w:rPr>
          <w:sz w:val="18"/>
        </w:rPr>
        <w:t>the</w:t>
      </w:r>
      <w:r>
        <w:rPr>
          <w:spacing w:val="-3"/>
          <w:sz w:val="18"/>
        </w:rPr>
        <w:t xml:space="preserve"> </w:t>
      </w:r>
      <w:r>
        <w:rPr>
          <w:sz w:val="18"/>
        </w:rPr>
        <w:t>Cooperative</w:t>
      </w:r>
      <w:r>
        <w:rPr>
          <w:spacing w:val="-3"/>
          <w:sz w:val="18"/>
        </w:rPr>
        <w:t xml:space="preserve"> </w:t>
      </w:r>
      <w:r>
        <w:rPr>
          <w:sz w:val="18"/>
        </w:rPr>
        <w:t>Agreement</w:t>
      </w:r>
      <w:r>
        <w:rPr>
          <w:spacing w:val="1"/>
          <w:sz w:val="18"/>
        </w:rPr>
        <w:t xml:space="preserve"> </w:t>
      </w:r>
      <w:r>
        <w:rPr>
          <w:sz w:val="18"/>
        </w:rPr>
        <w:t>and any</w:t>
      </w:r>
      <w:r>
        <w:rPr>
          <w:spacing w:val="1"/>
          <w:sz w:val="18"/>
        </w:rPr>
        <w:t xml:space="preserve"> </w:t>
      </w:r>
      <w:r>
        <w:rPr>
          <w:sz w:val="18"/>
        </w:rPr>
        <w:t>other agreements entered into</w:t>
      </w:r>
      <w:r>
        <w:rPr>
          <w:spacing w:val="2"/>
          <w:sz w:val="18"/>
        </w:rPr>
        <w:t xml:space="preserve"> </w:t>
      </w:r>
      <w:r>
        <w:rPr>
          <w:sz w:val="18"/>
        </w:rPr>
        <w:t>between</w:t>
      </w:r>
      <w:r>
        <w:rPr>
          <w:spacing w:val="2"/>
          <w:sz w:val="18"/>
        </w:rPr>
        <w:t xml:space="preserve"> </w:t>
      </w:r>
      <w:r>
        <w:rPr>
          <w:sz w:val="18"/>
        </w:rPr>
        <w:t>the BLS and [Name of</w:t>
      </w:r>
      <w:r>
        <w:rPr>
          <w:spacing w:val="1"/>
          <w:sz w:val="18"/>
        </w:rPr>
        <w:t xml:space="preserve"> </w:t>
      </w:r>
      <w:r>
        <w:rPr>
          <w:sz w:val="18"/>
        </w:rPr>
        <w:t>Organization],</w:t>
      </w:r>
      <w:r>
        <w:rPr>
          <w:spacing w:val="1"/>
          <w:sz w:val="18"/>
        </w:rPr>
        <w:t xml:space="preserve"> </w:t>
      </w:r>
      <w:r>
        <w:rPr>
          <w:sz w:val="18"/>
        </w:rPr>
        <w:t>and in accordance with applicable</w:t>
      </w:r>
      <w:r>
        <w:rPr>
          <w:spacing w:val="1"/>
          <w:sz w:val="18"/>
        </w:rPr>
        <w:t xml:space="preserve"> </w:t>
      </w:r>
      <w:r>
        <w:rPr>
          <w:sz w:val="18"/>
        </w:rPr>
        <w:t>Federal</w:t>
      </w:r>
      <w:r>
        <w:rPr>
          <w:spacing w:val="-2"/>
          <w:sz w:val="18"/>
        </w:rPr>
        <w:t xml:space="preserve"> </w:t>
      </w:r>
      <w:r>
        <w:rPr>
          <w:sz w:val="18"/>
        </w:rPr>
        <w:t>law.</w:t>
      </w:r>
    </w:p>
    <w:p w:rsidR="007F60E1" w:rsidP="007F60E1" w14:paraId="7A1C8779" w14:textId="77777777">
      <w:pPr>
        <w:pStyle w:val="BodyText"/>
        <w:rPr>
          <w:sz w:val="18"/>
        </w:rPr>
      </w:pPr>
    </w:p>
    <w:p w:rsidR="007F60E1" w:rsidP="007F60E1" w14:paraId="33861FAC" w14:textId="77777777">
      <w:pPr>
        <w:pStyle w:val="ListParagraph"/>
        <w:numPr>
          <w:ilvl w:val="1"/>
          <w:numId w:val="12"/>
        </w:numPr>
        <w:tabs>
          <w:tab w:val="left" w:pos="1018"/>
        </w:tabs>
        <w:ind w:right="742" w:firstLine="0"/>
        <w:rPr>
          <w:sz w:val="18"/>
        </w:rPr>
      </w:pPr>
      <w:r>
        <w:rPr>
          <w:sz w:val="18"/>
        </w:rPr>
        <w:t>I, [Name of Agent], hereby accept the designation as agent in paragraph 1.</w:t>
      </w:r>
      <w:r>
        <w:rPr>
          <w:spacing w:val="1"/>
          <w:sz w:val="18"/>
        </w:rPr>
        <w:t xml:space="preserve"> </w:t>
      </w:r>
      <w:r>
        <w:rPr>
          <w:sz w:val="18"/>
        </w:rPr>
        <w:t>I certify that I have read all applicable agreements</w:t>
      </w:r>
      <w:r>
        <w:rPr>
          <w:spacing w:val="-39"/>
          <w:sz w:val="18"/>
        </w:rPr>
        <w:t xml:space="preserve"> </w:t>
      </w:r>
      <w:r>
        <w:rPr>
          <w:sz w:val="18"/>
        </w:rPr>
        <w:t>between the BLS and the state agency and promise that I will comply with all provisions of this Agent Agreement, the</w:t>
      </w:r>
      <w:r>
        <w:rPr>
          <w:spacing w:val="1"/>
          <w:sz w:val="18"/>
        </w:rPr>
        <w:t xml:space="preserve"> </w:t>
      </w:r>
      <w:r>
        <w:rPr>
          <w:sz w:val="18"/>
        </w:rPr>
        <w:t xml:space="preserve">Cooperative </w:t>
      </w:r>
      <w:r>
        <w:rPr>
          <w:sz w:val="18"/>
        </w:rPr>
        <w:t>Agreement</w:t>
      </w:r>
      <w:r>
        <w:rPr>
          <w:sz w:val="18"/>
        </w:rPr>
        <w:t xml:space="preserve"> or any other agreements between the BLS and the state agency, and applicable law.</w:t>
      </w:r>
      <w:r w:rsidRPr="00C40EB1">
        <w:rPr>
          <w:spacing w:val="1"/>
          <w:sz w:val="18"/>
        </w:rPr>
        <w:t xml:space="preserve"> </w:t>
      </w:r>
      <w:r w:rsidRPr="00FE3670">
        <w:rPr>
          <w:sz w:val="18"/>
          <w:szCs w:val="18"/>
        </w:rPr>
        <w:t>I understand and agree that I must complete confidentiality</w:t>
      </w:r>
      <w:r>
        <w:rPr>
          <w:sz w:val="18"/>
          <w:szCs w:val="18"/>
        </w:rPr>
        <w:t xml:space="preserve"> and security</w:t>
      </w:r>
      <w:r w:rsidRPr="00FE3670">
        <w:rPr>
          <w:sz w:val="18"/>
          <w:szCs w:val="18"/>
        </w:rPr>
        <w:t xml:space="preserve"> training provided by the BLS both at the start of my access to confidential information and on an annual basis thereafter for the duration of this agreement.</w:t>
      </w:r>
      <w:r>
        <w:rPr>
          <w:spacing w:val="1"/>
          <w:sz w:val="18"/>
        </w:rPr>
        <w:t xml:space="preserve"> </w:t>
      </w:r>
      <w:r>
        <w:rPr>
          <w:sz w:val="18"/>
        </w:rPr>
        <w:t>I will assure that</w:t>
      </w:r>
      <w:r>
        <w:rPr>
          <w:spacing w:val="1"/>
          <w:sz w:val="18"/>
        </w:rPr>
        <w:t xml:space="preserve"> </w:t>
      </w:r>
      <w:r>
        <w:rPr>
          <w:sz w:val="18"/>
        </w:rPr>
        <w:t>my actions or inactions do not cause the state agency to violate its responsibilities under those agreements.</w:t>
      </w:r>
      <w:r>
        <w:rPr>
          <w:spacing w:val="1"/>
          <w:sz w:val="18"/>
        </w:rPr>
        <w:t xml:space="preserve"> </w:t>
      </w:r>
      <w:r>
        <w:rPr>
          <w:sz w:val="18"/>
        </w:rPr>
        <w:t>I specifically swear</w:t>
      </w:r>
      <w:r>
        <w:rPr>
          <w:spacing w:val="-38"/>
          <w:sz w:val="18"/>
        </w:rPr>
        <w:t xml:space="preserve"> </w:t>
      </w:r>
      <w:r>
        <w:rPr>
          <w:sz w:val="18"/>
        </w:rPr>
        <w:t>(or affirm) to comply with all provisions of law that affect information acquired by the BLS, including, but not limited to, the</w:t>
      </w:r>
      <w:r>
        <w:rPr>
          <w:spacing w:val="1"/>
          <w:sz w:val="18"/>
        </w:rPr>
        <w:t xml:space="preserve"> </w:t>
      </w:r>
      <w:r>
        <w:rPr>
          <w:sz w:val="18"/>
        </w:rPr>
        <w:t>Trade Secrets Act,</w:t>
      </w:r>
      <w:r>
        <w:rPr>
          <w:spacing w:val="1"/>
          <w:sz w:val="18"/>
        </w:rPr>
        <w:t xml:space="preserve"> </w:t>
      </w:r>
      <w:r>
        <w:rPr>
          <w:sz w:val="18"/>
        </w:rPr>
        <w:t>the</w:t>
      </w:r>
      <w:r>
        <w:rPr>
          <w:spacing w:val="1"/>
          <w:sz w:val="18"/>
        </w:rPr>
        <w:t xml:space="preserve"> </w:t>
      </w:r>
      <w:r>
        <w:rPr>
          <w:sz w:val="18"/>
        </w:rPr>
        <w:t>Privacy</w:t>
      </w:r>
      <w:r>
        <w:rPr>
          <w:spacing w:val="1"/>
          <w:sz w:val="18"/>
        </w:rPr>
        <w:t xml:space="preserve"> </w:t>
      </w:r>
      <w:r>
        <w:rPr>
          <w:sz w:val="18"/>
        </w:rPr>
        <w:t>Act,</w:t>
      </w:r>
      <w:r>
        <w:rPr>
          <w:spacing w:val="1"/>
          <w:sz w:val="18"/>
        </w:rPr>
        <w:t xml:space="preserve"> </w:t>
      </w:r>
      <w:r>
        <w:rPr>
          <w:sz w:val="18"/>
        </w:rPr>
        <w:t>and</w:t>
      </w:r>
      <w:r>
        <w:rPr>
          <w:spacing w:val="1"/>
          <w:sz w:val="18"/>
        </w:rPr>
        <w:t xml:space="preserve"> </w:t>
      </w:r>
      <w:r>
        <w:rPr>
          <w:sz w:val="18"/>
        </w:rPr>
        <w:t>the CIPSEA,</w:t>
      </w:r>
      <w:r>
        <w:rPr>
          <w:spacing w:val="1"/>
          <w:sz w:val="18"/>
        </w:rPr>
        <w:t xml:space="preserve"> </w:t>
      </w:r>
      <w:r>
        <w:rPr>
          <w:sz w:val="18"/>
        </w:rPr>
        <w:t>and</w:t>
      </w:r>
      <w:r>
        <w:rPr>
          <w:spacing w:val="1"/>
          <w:sz w:val="18"/>
        </w:rPr>
        <w:t xml:space="preserve"> </w:t>
      </w:r>
      <w:r>
        <w:rPr>
          <w:sz w:val="18"/>
        </w:rPr>
        <w:t>I</w:t>
      </w:r>
      <w:r>
        <w:rPr>
          <w:spacing w:val="1"/>
          <w:sz w:val="18"/>
        </w:rPr>
        <w:t xml:space="preserve"> </w:t>
      </w:r>
      <w:r>
        <w:rPr>
          <w:sz w:val="18"/>
        </w:rPr>
        <w:t>understand that</w:t>
      </w:r>
      <w:r>
        <w:rPr>
          <w:spacing w:val="1"/>
          <w:sz w:val="18"/>
        </w:rPr>
        <w:t xml:space="preserve"> </w:t>
      </w:r>
      <w:r>
        <w:rPr>
          <w:sz w:val="18"/>
        </w:rPr>
        <w:t>my</w:t>
      </w:r>
      <w:r>
        <w:rPr>
          <w:spacing w:val="1"/>
          <w:sz w:val="18"/>
        </w:rPr>
        <w:t xml:space="preserve"> </w:t>
      </w:r>
      <w:r>
        <w:rPr>
          <w:sz w:val="18"/>
        </w:rPr>
        <w:t>failure to</w:t>
      </w:r>
      <w:r>
        <w:rPr>
          <w:spacing w:val="3"/>
          <w:sz w:val="18"/>
        </w:rPr>
        <w:t xml:space="preserve"> </w:t>
      </w:r>
      <w:r>
        <w:rPr>
          <w:sz w:val="18"/>
        </w:rPr>
        <w:t>comply</w:t>
      </w:r>
      <w:r>
        <w:rPr>
          <w:spacing w:val="1"/>
          <w:sz w:val="18"/>
        </w:rPr>
        <w:t xml:space="preserve"> </w:t>
      </w:r>
      <w:r>
        <w:rPr>
          <w:sz w:val="18"/>
        </w:rPr>
        <w:t>with these</w:t>
      </w:r>
      <w:r>
        <w:rPr>
          <w:spacing w:val="3"/>
          <w:sz w:val="18"/>
        </w:rPr>
        <w:t xml:space="preserve"> </w:t>
      </w:r>
      <w:r>
        <w:rPr>
          <w:sz w:val="18"/>
        </w:rPr>
        <w:t>provisions may</w:t>
      </w:r>
      <w:r>
        <w:rPr>
          <w:spacing w:val="1"/>
          <w:sz w:val="18"/>
        </w:rPr>
        <w:t xml:space="preserve"> </w:t>
      </w:r>
      <w:r>
        <w:rPr>
          <w:sz w:val="18"/>
        </w:rPr>
        <w:t>subject me to criminal sanctions.</w:t>
      </w:r>
      <w:r>
        <w:rPr>
          <w:spacing w:val="1"/>
          <w:sz w:val="18"/>
        </w:rPr>
        <w:t xml:space="preserve"> </w:t>
      </w:r>
      <w:r>
        <w:rPr>
          <w:sz w:val="18"/>
        </w:rPr>
        <w:t>I also agree to comply with all other BLS information policies communicated by BLS through</w:t>
      </w:r>
      <w:r>
        <w:rPr>
          <w:spacing w:val="1"/>
          <w:sz w:val="18"/>
        </w:rPr>
        <w:t xml:space="preserve"> </w:t>
      </w:r>
      <w:r>
        <w:rPr>
          <w:sz w:val="18"/>
        </w:rPr>
        <w:t>formal</w:t>
      </w:r>
      <w:r>
        <w:rPr>
          <w:spacing w:val="-2"/>
          <w:sz w:val="18"/>
        </w:rPr>
        <w:t xml:space="preserve"> </w:t>
      </w:r>
      <w:r>
        <w:rPr>
          <w:sz w:val="18"/>
        </w:rPr>
        <w:t>memoranda to</w:t>
      </w:r>
      <w:r>
        <w:rPr>
          <w:spacing w:val="1"/>
          <w:sz w:val="18"/>
        </w:rPr>
        <w:t xml:space="preserve"> </w:t>
      </w:r>
      <w:r>
        <w:rPr>
          <w:sz w:val="18"/>
        </w:rPr>
        <w:t>the</w:t>
      </w:r>
      <w:r>
        <w:rPr>
          <w:spacing w:val="-1"/>
          <w:sz w:val="18"/>
        </w:rPr>
        <w:t xml:space="preserve"> </w:t>
      </w:r>
      <w:r>
        <w:rPr>
          <w:sz w:val="18"/>
        </w:rPr>
        <w:t>state</w:t>
      </w:r>
      <w:r>
        <w:rPr>
          <w:spacing w:val="-2"/>
          <w:sz w:val="18"/>
        </w:rPr>
        <w:t xml:space="preserve"> </w:t>
      </w:r>
      <w:r>
        <w:rPr>
          <w:sz w:val="18"/>
        </w:rPr>
        <w:t>agency and</w:t>
      </w:r>
      <w:r>
        <w:rPr>
          <w:spacing w:val="-1"/>
          <w:sz w:val="18"/>
        </w:rPr>
        <w:t xml:space="preserve"> </w:t>
      </w:r>
      <w:r>
        <w:rPr>
          <w:sz w:val="18"/>
        </w:rPr>
        <w:t>annual</w:t>
      </w:r>
      <w:r>
        <w:rPr>
          <w:spacing w:val="-1"/>
          <w:sz w:val="18"/>
        </w:rPr>
        <w:t xml:space="preserve"> </w:t>
      </w:r>
      <w:r>
        <w:rPr>
          <w:sz w:val="18"/>
        </w:rPr>
        <w:t>confidentiality</w:t>
      </w:r>
      <w:r>
        <w:rPr>
          <w:spacing w:val="2"/>
          <w:sz w:val="18"/>
        </w:rPr>
        <w:t xml:space="preserve"> </w:t>
      </w:r>
      <w:r>
        <w:rPr>
          <w:sz w:val="18"/>
        </w:rPr>
        <w:t>training.</w:t>
      </w:r>
    </w:p>
    <w:p w:rsidR="007F60E1" w:rsidP="007F60E1" w14:paraId="3B79E6EC" w14:textId="77777777">
      <w:pPr>
        <w:pStyle w:val="BodyText"/>
        <w:rPr>
          <w:sz w:val="18"/>
        </w:rPr>
      </w:pPr>
    </w:p>
    <w:p w:rsidR="007F60E1" w:rsidP="007F60E1" w14:paraId="4E9CB29E" w14:textId="77777777">
      <w:pPr>
        <w:pStyle w:val="ListParagraph"/>
        <w:numPr>
          <w:ilvl w:val="1"/>
          <w:numId w:val="12"/>
        </w:numPr>
        <w:tabs>
          <w:tab w:val="left" w:pos="1019"/>
        </w:tabs>
        <w:ind w:right="892" w:firstLine="0"/>
        <w:rPr>
          <w:sz w:val="18"/>
        </w:rPr>
      </w:pPr>
      <w:r>
        <w:rPr>
          <w:sz w:val="18"/>
        </w:rPr>
        <w:t>We, the parties to this agreement understand that the BLS is granting the Agent access to confidential information only for</w:t>
      </w:r>
      <w:r>
        <w:rPr>
          <w:spacing w:val="1"/>
          <w:sz w:val="18"/>
        </w:rPr>
        <w:t xml:space="preserve"> </w:t>
      </w:r>
      <w:r>
        <w:rPr>
          <w:sz w:val="18"/>
        </w:rPr>
        <w:t>the purpose of carrying out the Agent's responsibilities under written agreements between the BLS and the state agency.</w:t>
      </w:r>
      <w:r>
        <w:rPr>
          <w:spacing w:val="1"/>
          <w:sz w:val="18"/>
        </w:rPr>
        <w:t xml:space="preserve"> </w:t>
      </w:r>
      <w:r>
        <w:rPr>
          <w:sz w:val="18"/>
        </w:rPr>
        <w:t>The</w:t>
      </w:r>
      <w:r>
        <w:rPr>
          <w:spacing w:val="-38"/>
          <w:sz w:val="18"/>
        </w:rPr>
        <w:t xml:space="preserve"> </w:t>
      </w:r>
      <w:r>
        <w:rPr>
          <w:sz w:val="18"/>
        </w:rPr>
        <w:t>Agent will not seek or obtain such confidential information for any other purpose.</w:t>
      </w:r>
      <w:r>
        <w:rPr>
          <w:spacing w:val="1"/>
          <w:sz w:val="18"/>
        </w:rPr>
        <w:t xml:space="preserve"> </w:t>
      </w:r>
      <w:r>
        <w:rPr>
          <w:sz w:val="18"/>
        </w:rPr>
        <w:t>Confidential information includes</w:t>
      </w:r>
      <w:r>
        <w:rPr>
          <w:spacing w:val="1"/>
          <w:sz w:val="18"/>
        </w:rPr>
        <w:t xml:space="preserve"> </w:t>
      </w:r>
      <w:r>
        <w:rPr>
          <w:sz w:val="18"/>
        </w:rPr>
        <w:t>confidential personally identifiable information and respondent identifiable information protected from unauthorized use or</w:t>
      </w:r>
      <w:r>
        <w:rPr>
          <w:spacing w:val="1"/>
          <w:sz w:val="18"/>
        </w:rPr>
        <w:t xml:space="preserve"> </w:t>
      </w:r>
      <w:r>
        <w:rPr>
          <w:sz w:val="18"/>
        </w:rPr>
        <w:t>disclosure under CIPSEA, including the disclosure avoidance parameters applied to published data.</w:t>
      </w:r>
      <w:r>
        <w:rPr>
          <w:spacing w:val="1"/>
          <w:sz w:val="18"/>
        </w:rPr>
        <w:t xml:space="preserve"> </w:t>
      </w:r>
      <w:r>
        <w:rPr>
          <w:sz w:val="18"/>
        </w:rPr>
        <w:t>Confidential information</w:t>
      </w:r>
      <w:r>
        <w:rPr>
          <w:spacing w:val="1"/>
          <w:sz w:val="18"/>
        </w:rPr>
        <w:t xml:space="preserve"> </w:t>
      </w:r>
      <w:r>
        <w:rPr>
          <w:sz w:val="18"/>
        </w:rPr>
        <w:t>also includes pre-release information such as official estimates and other official statistical products prior to the official BLS</w:t>
      </w:r>
      <w:r>
        <w:rPr>
          <w:spacing w:val="1"/>
          <w:sz w:val="18"/>
        </w:rPr>
        <w:t xml:space="preserve"> </w:t>
      </w:r>
      <w:r>
        <w:rPr>
          <w:sz w:val="18"/>
        </w:rPr>
        <w:t>release</w:t>
      </w:r>
      <w:r>
        <w:rPr>
          <w:spacing w:val="-2"/>
          <w:sz w:val="18"/>
        </w:rPr>
        <w:t xml:space="preserve"> </w:t>
      </w:r>
      <w:r>
        <w:rPr>
          <w:sz w:val="18"/>
        </w:rPr>
        <w:t>of the</w:t>
      </w:r>
      <w:r>
        <w:rPr>
          <w:spacing w:val="-1"/>
          <w:sz w:val="18"/>
        </w:rPr>
        <w:t xml:space="preserve"> </w:t>
      </w:r>
      <w:r>
        <w:rPr>
          <w:sz w:val="18"/>
        </w:rPr>
        <w:t>corresponding</w:t>
      </w:r>
      <w:r>
        <w:rPr>
          <w:spacing w:val="-1"/>
          <w:sz w:val="18"/>
        </w:rPr>
        <w:t xml:space="preserve"> </w:t>
      </w:r>
      <w:r>
        <w:rPr>
          <w:sz w:val="18"/>
        </w:rPr>
        <w:t>national</w:t>
      </w:r>
      <w:r>
        <w:rPr>
          <w:spacing w:val="-1"/>
          <w:sz w:val="18"/>
        </w:rPr>
        <w:t xml:space="preserve"> </w:t>
      </w:r>
      <w:r>
        <w:rPr>
          <w:sz w:val="18"/>
        </w:rPr>
        <w:t>data.</w:t>
      </w:r>
    </w:p>
    <w:p w:rsidR="007F60E1" w:rsidP="007F60E1" w14:paraId="6C7D2ACB" w14:textId="77777777">
      <w:pPr>
        <w:pStyle w:val="BodyText"/>
        <w:spacing w:before="1"/>
        <w:rPr>
          <w:sz w:val="18"/>
        </w:rPr>
      </w:pPr>
    </w:p>
    <w:p w:rsidR="007F60E1" w:rsidP="007F60E1" w14:paraId="18DF8DF5" w14:textId="77777777">
      <w:pPr>
        <w:pStyle w:val="ListParagraph"/>
        <w:numPr>
          <w:ilvl w:val="1"/>
          <w:numId w:val="12"/>
        </w:numPr>
        <w:tabs>
          <w:tab w:val="left" w:pos="1019"/>
        </w:tabs>
        <w:ind w:right="770" w:firstLine="0"/>
        <w:rPr>
          <w:sz w:val="18"/>
        </w:rPr>
      </w:pPr>
      <w:r>
        <w:rPr>
          <w:sz w:val="18"/>
        </w:rPr>
        <w:t xml:space="preserve">We, the parties, understand and agree that the activities performed </w:t>
      </w:r>
      <w:r>
        <w:rPr>
          <w:sz w:val="18"/>
        </w:rPr>
        <w:t>by</w:t>
      </w:r>
      <w:r>
        <w:rPr>
          <w:sz w:val="18"/>
        </w:rPr>
        <w:t xml:space="preserve"> and any outputs produced by the Agent under this</w:t>
      </w:r>
      <w:r>
        <w:rPr>
          <w:spacing w:val="1"/>
          <w:sz w:val="18"/>
        </w:rPr>
        <w:t xml:space="preserve"> </w:t>
      </w:r>
      <w:r>
        <w:rPr>
          <w:sz w:val="18"/>
        </w:rPr>
        <w:t>agreement are subject to review upon request by the assigned BLS Regional Commissioner or any other BLS official that the BLS</w:t>
      </w:r>
      <w:r>
        <w:rPr>
          <w:spacing w:val="-38"/>
          <w:sz w:val="18"/>
        </w:rPr>
        <w:t xml:space="preserve"> </w:t>
      </w:r>
      <w:r>
        <w:rPr>
          <w:sz w:val="18"/>
        </w:rPr>
        <w:t>designates for verification that the activities are statistical in nature and that outputs do not contain respondent or personally</w:t>
      </w:r>
      <w:r>
        <w:rPr>
          <w:spacing w:val="1"/>
          <w:sz w:val="18"/>
        </w:rPr>
        <w:t xml:space="preserve"> </w:t>
      </w:r>
      <w:r>
        <w:rPr>
          <w:sz w:val="18"/>
        </w:rPr>
        <w:t>identifiable</w:t>
      </w:r>
      <w:r>
        <w:rPr>
          <w:spacing w:val="-2"/>
          <w:sz w:val="18"/>
        </w:rPr>
        <w:t xml:space="preserve"> </w:t>
      </w:r>
      <w:r>
        <w:rPr>
          <w:sz w:val="18"/>
        </w:rPr>
        <w:t>information.</w:t>
      </w:r>
    </w:p>
    <w:p w:rsidR="007F60E1" w:rsidP="007F60E1" w14:paraId="5355AC2C" w14:textId="77777777">
      <w:pPr>
        <w:pStyle w:val="BodyText"/>
        <w:spacing w:before="1"/>
        <w:rPr>
          <w:sz w:val="18"/>
        </w:rPr>
      </w:pPr>
    </w:p>
    <w:p w:rsidR="007F60E1" w:rsidP="007F60E1" w14:paraId="18BAE85B" w14:textId="77777777">
      <w:pPr>
        <w:pStyle w:val="ListParagraph"/>
        <w:numPr>
          <w:ilvl w:val="1"/>
          <w:numId w:val="12"/>
        </w:numPr>
        <w:tabs>
          <w:tab w:val="left" w:pos="1019"/>
        </w:tabs>
        <w:ind w:right="832" w:firstLine="0"/>
        <w:rPr>
          <w:sz w:val="18"/>
        </w:rPr>
      </w:pPr>
      <w:r>
        <w:rPr>
          <w:sz w:val="18"/>
        </w:rPr>
        <w:t>We, the parties, understand and agree that the Agent will not be an employee of the United States for any purpose and will</w:t>
      </w:r>
      <w:r>
        <w:rPr>
          <w:spacing w:val="1"/>
          <w:sz w:val="18"/>
        </w:rPr>
        <w:t xml:space="preserve"> </w:t>
      </w:r>
      <w:r>
        <w:rPr>
          <w:sz w:val="18"/>
        </w:rPr>
        <w:t>not receive compensation or payment of any kind from the BLS or the Government in connection with the Agent's activities</w:t>
      </w:r>
      <w:r>
        <w:rPr>
          <w:spacing w:val="1"/>
          <w:sz w:val="18"/>
        </w:rPr>
        <w:t xml:space="preserve"> </w:t>
      </w:r>
      <w:r>
        <w:rPr>
          <w:sz w:val="18"/>
        </w:rPr>
        <w:t>under this agreement or any other agreements between the BLS and the state agency.</w:t>
      </w:r>
      <w:r>
        <w:rPr>
          <w:spacing w:val="1"/>
          <w:sz w:val="18"/>
        </w:rPr>
        <w:t xml:space="preserve"> </w:t>
      </w:r>
      <w:r>
        <w:rPr>
          <w:sz w:val="18"/>
        </w:rPr>
        <w:t>Neither this agreement nor any</w:t>
      </w:r>
      <w:r>
        <w:rPr>
          <w:spacing w:val="1"/>
          <w:sz w:val="18"/>
        </w:rPr>
        <w:t xml:space="preserve"> </w:t>
      </w:r>
      <w:r>
        <w:rPr>
          <w:sz w:val="18"/>
        </w:rPr>
        <w:t>agreement between the BLS and the state agency provide any right of access to BLS information.</w:t>
      </w:r>
      <w:r>
        <w:rPr>
          <w:spacing w:val="1"/>
          <w:sz w:val="18"/>
        </w:rPr>
        <w:t xml:space="preserve"> </w:t>
      </w:r>
      <w:r>
        <w:rPr>
          <w:sz w:val="18"/>
        </w:rPr>
        <w:t>The parties also understand</w:t>
      </w:r>
      <w:r>
        <w:rPr>
          <w:spacing w:val="1"/>
          <w:sz w:val="18"/>
        </w:rPr>
        <w:t xml:space="preserve"> </w:t>
      </w:r>
      <w:r>
        <w:rPr>
          <w:sz w:val="18"/>
        </w:rPr>
        <w:t>and agree that the BLS may decline to give the Agent access to information and/or to terminate this agreement at any time,</w:t>
      </w:r>
      <w:r>
        <w:rPr>
          <w:spacing w:val="1"/>
          <w:sz w:val="18"/>
        </w:rPr>
        <w:t xml:space="preserve"> </w:t>
      </w:r>
      <w:r>
        <w:rPr>
          <w:sz w:val="18"/>
        </w:rPr>
        <w:t>without notice.</w:t>
      </w:r>
      <w:r>
        <w:rPr>
          <w:spacing w:val="1"/>
          <w:sz w:val="18"/>
        </w:rPr>
        <w:t xml:space="preserve"> </w:t>
      </w:r>
      <w:r>
        <w:rPr>
          <w:sz w:val="18"/>
        </w:rPr>
        <w:t>The parties agree that neither this agreement, nor any termination thereof will result in any legal liability by</w:t>
      </w:r>
      <w:r>
        <w:rPr>
          <w:spacing w:val="1"/>
          <w:sz w:val="18"/>
        </w:rPr>
        <w:t xml:space="preserve"> </w:t>
      </w:r>
      <w:r>
        <w:rPr>
          <w:sz w:val="18"/>
        </w:rPr>
        <w:t>the BLS or the Government; however, termination will not affect the Agent's continuing obligation to safeguard all confidential</w:t>
      </w:r>
      <w:r>
        <w:rPr>
          <w:spacing w:val="-38"/>
          <w:sz w:val="18"/>
        </w:rPr>
        <w:t xml:space="preserve"> </w:t>
      </w:r>
      <w:r>
        <w:rPr>
          <w:sz w:val="18"/>
        </w:rPr>
        <w:t>data,</w:t>
      </w:r>
      <w:r>
        <w:rPr>
          <w:spacing w:val="-1"/>
          <w:sz w:val="18"/>
        </w:rPr>
        <w:t xml:space="preserve"> </w:t>
      </w:r>
      <w:r>
        <w:rPr>
          <w:sz w:val="18"/>
        </w:rPr>
        <w:t>and</w:t>
      </w:r>
      <w:r>
        <w:rPr>
          <w:spacing w:val="-1"/>
          <w:sz w:val="18"/>
        </w:rPr>
        <w:t xml:space="preserve"> </w:t>
      </w:r>
      <w:r>
        <w:rPr>
          <w:sz w:val="18"/>
        </w:rPr>
        <w:t>it</w:t>
      </w:r>
      <w:r>
        <w:rPr>
          <w:spacing w:val="-1"/>
          <w:sz w:val="18"/>
        </w:rPr>
        <w:t xml:space="preserve"> </w:t>
      </w:r>
      <w:r>
        <w:rPr>
          <w:sz w:val="18"/>
        </w:rPr>
        <w:t>will</w:t>
      </w:r>
      <w:r>
        <w:rPr>
          <w:spacing w:val="1"/>
          <w:sz w:val="18"/>
        </w:rPr>
        <w:t xml:space="preserve"> </w:t>
      </w:r>
      <w:r>
        <w:rPr>
          <w:sz w:val="18"/>
        </w:rPr>
        <w:t>not</w:t>
      </w:r>
      <w:r>
        <w:rPr>
          <w:spacing w:val="-1"/>
          <w:sz w:val="18"/>
        </w:rPr>
        <w:t xml:space="preserve"> </w:t>
      </w:r>
      <w:r>
        <w:rPr>
          <w:sz w:val="18"/>
        </w:rPr>
        <w:t>affect</w:t>
      </w:r>
      <w:r>
        <w:rPr>
          <w:spacing w:val="-2"/>
          <w:sz w:val="18"/>
        </w:rPr>
        <w:t xml:space="preserve"> </w:t>
      </w:r>
      <w:r>
        <w:rPr>
          <w:sz w:val="18"/>
        </w:rPr>
        <w:t>any license</w:t>
      </w:r>
      <w:r>
        <w:rPr>
          <w:spacing w:val="1"/>
          <w:sz w:val="18"/>
        </w:rPr>
        <w:t xml:space="preserve"> </w:t>
      </w:r>
      <w:r>
        <w:rPr>
          <w:sz w:val="18"/>
        </w:rPr>
        <w:t>granted</w:t>
      </w:r>
      <w:r>
        <w:rPr>
          <w:spacing w:val="-2"/>
          <w:sz w:val="18"/>
        </w:rPr>
        <w:t xml:space="preserve"> </w:t>
      </w:r>
      <w:r>
        <w:rPr>
          <w:sz w:val="18"/>
        </w:rPr>
        <w:t>to</w:t>
      </w:r>
      <w:r>
        <w:rPr>
          <w:spacing w:val="1"/>
          <w:sz w:val="18"/>
        </w:rPr>
        <w:t xml:space="preserve"> </w:t>
      </w:r>
      <w:r>
        <w:rPr>
          <w:sz w:val="18"/>
        </w:rPr>
        <w:t>the</w:t>
      </w:r>
      <w:r>
        <w:rPr>
          <w:spacing w:val="1"/>
          <w:sz w:val="18"/>
        </w:rPr>
        <w:t xml:space="preserve"> </w:t>
      </w:r>
      <w:r>
        <w:rPr>
          <w:sz w:val="18"/>
        </w:rPr>
        <w:t>Government</w:t>
      </w:r>
      <w:r>
        <w:rPr>
          <w:spacing w:val="1"/>
          <w:sz w:val="18"/>
        </w:rPr>
        <w:t xml:space="preserve"> </w:t>
      </w:r>
      <w:r>
        <w:rPr>
          <w:sz w:val="18"/>
        </w:rPr>
        <w:t>pursuant</w:t>
      </w:r>
      <w:r>
        <w:rPr>
          <w:spacing w:val="-1"/>
          <w:sz w:val="18"/>
        </w:rPr>
        <w:t xml:space="preserve"> </w:t>
      </w:r>
      <w:r>
        <w:rPr>
          <w:sz w:val="18"/>
        </w:rPr>
        <w:t>to</w:t>
      </w:r>
      <w:r>
        <w:rPr>
          <w:spacing w:val="1"/>
          <w:sz w:val="18"/>
        </w:rPr>
        <w:t xml:space="preserve"> </w:t>
      </w:r>
      <w:r>
        <w:rPr>
          <w:sz w:val="18"/>
        </w:rPr>
        <w:t>section</w:t>
      </w:r>
      <w:r>
        <w:rPr>
          <w:spacing w:val="-2"/>
          <w:sz w:val="18"/>
        </w:rPr>
        <w:t xml:space="preserve"> </w:t>
      </w:r>
      <w:r>
        <w:rPr>
          <w:sz w:val="18"/>
        </w:rPr>
        <w:t>6.</w:t>
      </w:r>
    </w:p>
    <w:p w:rsidR="007F60E1" w:rsidP="007F60E1" w14:paraId="5570B2C4" w14:textId="77777777">
      <w:pPr>
        <w:pStyle w:val="BodyText"/>
        <w:rPr>
          <w:sz w:val="18"/>
        </w:rPr>
      </w:pPr>
    </w:p>
    <w:p w:rsidR="007F60E1" w:rsidP="007F60E1" w14:paraId="5F86DC86" w14:textId="77777777">
      <w:pPr>
        <w:pStyle w:val="ListParagraph"/>
        <w:numPr>
          <w:ilvl w:val="1"/>
          <w:numId w:val="12"/>
        </w:numPr>
        <w:tabs>
          <w:tab w:val="left" w:pos="1019"/>
        </w:tabs>
        <w:ind w:right="1103" w:firstLine="0"/>
        <w:rPr>
          <w:sz w:val="18"/>
        </w:rPr>
      </w:pPr>
      <w:r>
        <w:rPr>
          <w:sz w:val="18"/>
        </w:rPr>
        <w:t>We, the parties, understand and agree that for the purposes of the copyright laws any product developed under this</w:t>
      </w:r>
      <w:r>
        <w:rPr>
          <w:spacing w:val="1"/>
          <w:sz w:val="18"/>
        </w:rPr>
        <w:t xml:space="preserve"> </w:t>
      </w:r>
      <w:r>
        <w:rPr>
          <w:sz w:val="18"/>
        </w:rPr>
        <w:t>agreement is in the public domain and is therefore not subject to copyright protection.</w:t>
      </w:r>
      <w:r>
        <w:rPr>
          <w:spacing w:val="1"/>
          <w:sz w:val="18"/>
        </w:rPr>
        <w:t xml:space="preserve"> </w:t>
      </w:r>
      <w:r>
        <w:rPr>
          <w:sz w:val="18"/>
        </w:rPr>
        <w:t>However, it is also understood that</w:t>
      </w:r>
      <w:r>
        <w:rPr>
          <w:spacing w:val="-38"/>
          <w:sz w:val="18"/>
        </w:rPr>
        <w:t xml:space="preserve"> </w:t>
      </w:r>
      <w:r>
        <w:rPr>
          <w:sz w:val="18"/>
        </w:rPr>
        <w:t>confidential</w:t>
      </w:r>
      <w:r>
        <w:rPr>
          <w:spacing w:val="-1"/>
          <w:sz w:val="18"/>
        </w:rPr>
        <w:t xml:space="preserve"> </w:t>
      </w:r>
      <w:r>
        <w:rPr>
          <w:sz w:val="18"/>
        </w:rPr>
        <w:t>information</w:t>
      </w:r>
      <w:r>
        <w:rPr>
          <w:spacing w:val="-3"/>
          <w:sz w:val="18"/>
        </w:rPr>
        <w:t xml:space="preserve"> </w:t>
      </w:r>
      <w:r>
        <w:rPr>
          <w:sz w:val="18"/>
        </w:rPr>
        <w:t>remains</w:t>
      </w:r>
      <w:r>
        <w:rPr>
          <w:spacing w:val="-1"/>
          <w:sz w:val="18"/>
        </w:rPr>
        <w:t xml:space="preserve"> </w:t>
      </w:r>
      <w:r>
        <w:rPr>
          <w:sz w:val="18"/>
        </w:rPr>
        <w:t>fully</w:t>
      </w:r>
      <w:r>
        <w:rPr>
          <w:spacing w:val="-2"/>
          <w:sz w:val="18"/>
        </w:rPr>
        <w:t xml:space="preserve"> </w:t>
      </w:r>
      <w:r>
        <w:rPr>
          <w:sz w:val="18"/>
        </w:rPr>
        <w:t>protected</w:t>
      </w:r>
      <w:r>
        <w:rPr>
          <w:spacing w:val="-3"/>
          <w:sz w:val="18"/>
        </w:rPr>
        <w:t xml:space="preserve"> </w:t>
      </w:r>
      <w:r>
        <w:rPr>
          <w:sz w:val="18"/>
        </w:rPr>
        <w:t>from</w:t>
      </w:r>
      <w:r>
        <w:rPr>
          <w:spacing w:val="-2"/>
          <w:sz w:val="18"/>
        </w:rPr>
        <w:t xml:space="preserve"> </w:t>
      </w:r>
      <w:r>
        <w:rPr>
          <w:sz w:val="18"/>
        </w:rPr>
        <w:t>improper disclosure</w:t>
      </w:r>
      <w:r>
        <w:rPr>
          <w:spacing w:val="-3"/>
          <w:sz w:val="18"/>
        </w:rPr>
        <w:t xml:space="preserve"> </w:t>
      </w:r>
      <w:r>
        <w:rPr>
          <w:sz w:val="18"/>
        </w:rPr>
        <w:t>and</w:t>
      </w:r>
      <w:r>
        <w:rPr>
          <w:spacing w:val="-1"/>
          <w:sz w:val="18"/>
        </w:rPr>
        <w:t xml:space="preserve"> </w:t>
      </w:r>
      <w:r>
        <w:rPr>
          <w:sz w:val="18"/>
        </w:rPr>
        <w:t>use</w:t>
      </w:r>
      <w:r>
        <w:rPr>
          <w:spacing w:val="-3"/>
          <w:sz w:val="18"/>
        </w:rPr>
        <w:t xml:space="preserve"> </w:t>
      </w:r>
      <w:r>
        <w:rPr>
          <w:sz w:val="18"/>
        </w:rPr>
        <w:t>as</w:t>
      </w:r>
      <w:r>
        <w:rPr>
          <w:spacing w:val="-3"/>
          <w:sz w:val="18"/>
        </w:rPr>
        <w:t xml:space="preserve"> </w:t>
      </w:r>
      <w:r>
        <w:rPr>
          <w:sz w:val="18"/>
        </w:rPr>
        <w:t>provided</w:t>
      </w:r>
      <w:r>
        <w:rPr>
          <w:spacing w:val="-3"/>
          <w:sz w:val="18"/>
        </w:rPr>
        <w:t xml:space="preserve"> </w:t>
      </w:r>
      <w:r>
        <w:rPr>
          <w:sz w:val="18"/>
        </w:rPr>
        <w:t>by</w:t>
      </w:r>
      <w:r>
        <w:rPr>
          <w:spacing w:val="-2"/>
          <w:sz w:val="18"/>
        </w:rPr>
        <w:t xml:space="preserve"> </w:t>
      </w:r>
      <w:r>
        <w:rPr>
          <w:sz w:val="18"/>
        </w:rPr>
        <w:t>law</w:t>
      </w:r>
      <w:r>
        <w:rPr>
          <w:spacing w:val="-1"/>
          <w:sz w:val="18"/>
        </w:rPr>
        <w:t xml:space="preserve"> </w:t>
      </w:r>
      <w:r>
        <w:rPr>
          <w:sz w:val="18"/>
        </w:rPr>
        <w:t>and</w:t>
      </w:r>
      <w:r>
        <w:rPr>
          <w:spacing w:val="-3"/>
          <w:sz w:val="18"/>
        </w:rPr>
        <w:t xml:space="preserve"> </w:t>
      </w:r>
      <w:r>
        <w:rPr>
          <w:sz w:val="18"/>
        </w:rPr>
        <w:t>this</w:t>
      </w:r>
      <w:r>
        <w:rPr>
          <w:spacing w:val="-3"/>
          <w:sz w:val="18"/>
        </w:rPr>
        <w:t xml:space="preserve"> </w:t>
      </w:r>
      <w:r>
        <w:rPr>
          <w:sz w:val="18"/>
        </w:rPr>
        <w:t>agreement.</w:t>
      </w:r>
    </w:p>
    <w:p w:rsidR="007F60E1" w:rsidP="007F60E1" w14:paraId="53C6D9EB" w14:textId="77777777">
      <w:pPr>
        <w:pStyle w:val="BodyText"/>
        <w:spacing w:before="12"/>
        <w:rPr>
          <w:sz w:val="17"/>
        </w:rPr>
      </w:pPr>
    </w:p>
    <w:p w:rsidR="007F60E1" w:rsidP="007F60E1" w14:paraId="0EA2F307" w14:textId="77777777">
      <w:pPr>
        <w:pStyle w:val="ListParagraph"/>
        <w:numPr>
          <w:ilvl w:val="1"/>
          <w:numId w:val="12"/>
        </w:numPr>
        <w:tabs>
          <w:tab w:val="left" w:pos="1019"/>
        </w:tabs>
        <w:ind w:right="969" w:firstLine="0"/>
        <w:rPr>
          <w:sz w:val="18"/>
        </w:rPr>
      </w:pPr>
      <w:r>
        <w:rPr>
          <w:sz w:val="18"/>
        </w:rPr>
        <w:t>I,</w:t>
      </w:r>
      <w:r>
        <w:rPr>
          <w:spacing w:val="-2"/>
          <w:sz w:val="18"/>
        </w:rPr>
        <w:t xml:space="preserve"> </w:t>
      </w:r>
      <w:r>
        <w:rPr>
          <w:sz w:val="18"/>
        </w:rPr>
        <w:t>[Name</w:t>
      </w:r>
      <w:r>
        <w:rPr>
          <w:spacing w:val="-2"/>
          <w:sz w:val="18"/>
        </w:rPr>
        <w:t xml:space="preserve"> </w:t>
      </w:r>
      <w:r>
        <w:rPr>
          <w:sz w:val="18"/>
        </w:rPr>
        <w:t>of</w:t>
      </w:r>
      <w:r>
        <w:rPr>
          <w:spacing w:val="-1"/>
          <w:sz w:val="18"/>
        </w:rPr>
        <w:t xml:space="preserve"> </w:t>
      </w:r>
      <w:r>
        <w:rPr>
          <w:sz w:val="18"/>
        </w:rPr>
        <w:t>Agent],</w:t>
      </w:r>
      <w:r>
        <w:rPr>
          <w:spacing w:val="-2"/>
          <w:sz w:val="18"/>
        </w:rPr>
        <w:t xml:space="preserve"> </w:t>
      </w:r>
      <w:r>
        <w:rPr>
          <w:sz w:val="18"/>
        </w:rPr>
        <w:t>understand that</w:t>
      </w:r>
      <w:r>
        <w:rPr>
          <w:spacing w:val="-2"/>
          <w:sz w:val="18"/>
        </w:rPr>
        <w:t xml:space="preserve"> </w:t>
      </w:r>
      <w:r>
        <w:rPr>
          <w:sz w:val="18"/>
        </w:rPr>
        <w:t>the</w:t>
      </w:r>
      <w:r>
        <w:rPr>
          <w:spacing w:val="-1"/>
          <w:sz w:val="18"/>
        </w:rPr>
        <w:t xml:space="preserve"> </w:t>
      </w:r>
      <w:r>
        <w:rPr>
          <w:sz w:val="18"/>
        </w:rPr>
        <w:t>state</w:t>
      </w:r>
      <w:r>
        <w:rPr>
          <w:spacing w:val="-2"/>
          <w:sz w:val="18"/>
        </w:rPr>
        <w:t xml:space="preserve"> </w:t>
      </w:r>
      <w:r>
        <w:rPr>
          <w:sz w:val="18"/>
        </w:rPr>
        <w:t>agency</w:t>
      </w:r>
      <w:r>
        <w:rPr>
          <w:spacing w:val="-1"/>
          <w:sz w:val="18"/>
        </w:rPr>
        <w:t xml:space="preserve"> </w:t>
      </w:r>
      <w:r>
        <w:rPr>
          <w:sz w:val="18"/>
        </w:rPr>
        <w:t>or</w:t>
      </w:r>
      <w:r>
        <w:rPr>
          <w:spacing w:val="-2"/>
          <w:sz w:val="18"/>
        </w:rPr>
        <w:t xml:space="preserve"> </w:t>
      </w:r>
      <w:r>
        <w:rPr>
          <w:sz w:val="18"/>
        </w:rPr>
        <w:t>I</w:t>
      </w:r>
      <w:r>
        <w:rPr>
          <w:spacing w:val="-2"/>
          <w:sz w:val="18"/>
        </w:rPr>
        <w:t xml:space="preserve"> </w:t>
      </w:r>
      <w:r>
        <w:rPr>
          <w:sz w:val="18"/>
        </w:rPr>
        <w:t>will</w:t>
      </w:r>
      <w:r>
        <w:rPr>
          <w:spacing w:val="-2"/>
          <w:sz w:val="18"/>
        </w:rPr>
        <w:t xml:space="preserve"> </w:t>
      </w:r>
      <w:r>
        <w:rPr>
          <w:sz w:val="18"/>
        </w:rPr>
        <w:t>notify</w:t>
      </w:r>
      <w:r>
        <w:rPr>
          <w:spacing w:val="-1"/>
          <w:sz w:val="18"/>
        </w:rPr>
        <w:t xml:space="preserve"> </w:t>
      </w:r>
      <w:r>
        <w:rPr>
          <w:sz w:val="18"/>
        </w:rPr>
        <w:t>the</w:t>
      </w:r>
      <w:r>
        <w:rPr>
          <w:spacing w:val="-2"/>
          <w:sz w:val="18"/>
        </w:rPr>
        <w:t xml:space="preserve"> </w:t>
      </w:r>
      <w:r>
        <w:rPr>
          <w:sz w:val="18"/>
        </w:rPr>
        <w:t>BLS</w:t>
      </w:r>
      <w:r>
        <w:rPr>
          <w:spacing w:val="-3"/>
          <w:sz w:val="18"/>
        </w:rPr>
        <w:t xml:space="preserve"> </w:t>
      </w:r>
      <w:r>
        <w:rPr>
          <w:sz w:val="18"/>
        </w:rPr>
        <w:t>if</w:t>
      </w:r>
      <w:r>
        <w:rPr>
          <w:spacing w:val="-1"/>
          <w:sz w:val="18"/>
        </w:rPr>
        <w:t xml:space="preserve"> </w:t>
      </w:r>
      <w:r>
        <w:rPr>
          <w:sz w:val="18"/>
        </w:rPr>
        <w:t>I</w:t>
      </w:r>
      <w:r>
        <w:rPr>
          <w:spacing w:val="-1"/>
          <w:sz w:val="18"/>
        </w:rPr>
        <w:t xml:space="preserve"> </w:t>
      </w:r>
      <w:r>
        <w:rPr>
          <w:sz w:val="18"/>
        </w:rPr>
        <w:t>should</w:t>
      </w:r>
      <w:r>
        <w:rPr>
          <w:spacing w:val="-3"/>
          <w:sz w:val="18"/>
        </w:rPr>
        <w:t xml:space="preserve"> </w:t>
      </w:r>
      <w:r>
        <w:rPr>
          <w:sz w:val="18"/>
        </w:rPr>
        <w:t>no longer</w:t>
      </w:r>
      <w:r>
        <w:rPr>
          <w:spacing w:val="-2"/>
          <w:sz w:val="18"/>
        </w:rPr>
        <w:t xml:space="preserve"> </w:t>
      </w:r>
      <w:r>
        <w:rPr>
          <w:sz w:val="18"/>
        </w:rPr>
        <w:t>be</w:t>
      </w:r>
      <w:r>
        <w:rPr>
          <w:spacing w:val="-2"/>
          <w:sz w:val="18"/>
        </w:rPr>
        <w:t xml:space="preserve"> </w:t>
      </w:r>
      <w:r>
        <w:rPr>
          <w:sz w:val="18"/>
        </w:rPr>
        <w:t>affiliated</w:t>
      </w:r>
      <w:r>
        <w:rPr>
          <w:spacing w:val="-3"/>
          <w:sz w:val="18"/>
        </w:rPr>
        <w:t xml:space="preserve"> </w:t>
      </w:r>
      <w:r>
        <w:rPr>
          <w:sz w:val="18"/>
        </w:rPr>
        <w:t>with</w:t>
      </w:r>
      <w:r>
        <w:rPr>
          <w:spacing w:val="-2"/>
          <w:sz w:val="18"/>
        </w:rPr>
        <w:t xml:space="preserve"> </w:t>
      </w:r>
      <w:r>
        <w:rPr>
          <w:sz w:val="18"/>
        </w:rPr>
        <w:t>the</w:t>
      </w:r>
      <w:r>
        <w:rPr>
          <w:spacing w:val="-2"/>
          <w:sz w:val="18"/>
        </w:rPr>
        <w:t xml:space="preserve"> </w:t>
      </w:r>
      <w:r>
        <w:rPr>
          <w:sz w:val="18"/>
        </w:rPr>
        <w:t>state</w:t>
      </w:r>
      <w:r>
        <w:rPr>
          <w:spacing w:val="1"/>
          <w:sz w:val="18"/>
        </w:rPr>
        <w:t xml:space="preserve"> </w:t>
      </w:r>
      <w:r>
        <w:rPr>
          <w:sz w:val="18"/>
        </w:rPr>
        <w:t>agency</w:t>
      </w:r>
      <w:r>
        <w:rPr>
          <w:spacing w:val="-1"/>
          <w:sz w:val="18"/>
        </w:rPr>
        <w:t xml:space="preserve"> </w:t>
      </w:r>
      <w:r>
        <w:rPr>
          <w:sz w:val="18"/>
        </w:rPr>
        <w:t>or</w:t>
      </w:r>
      <w:r>
        <w:rPr>
          <w:spacing w:val="-1"/>
          <w:sz w:val="18"/>
        </w:rPr>
        <w:t xml:space="preserve"> </w:t>
      </w:r>
      <w:r>
        <w:rPr>
          <w:sz w:val="18"/>
        </w:rPr>
        <w:t>of any change</w:t>
      </w:r>
      <w:r>
        <w:rPr>
          <w:spacing w:val="-1"/>
          <w:sz w:val="18"/>
        </w:rPr>
        <w:t xml:space="preserve"> </w:t>
      </w:r>
      <w:r>
        <w:rPr>
          <w:sz w:val="18"/>
        </w:rPr>
        <w:t>of status</w:t>
      </w:r>
      <w:r>
        <w:rPr>
          <w:spacing w:val="1"/>
          <w:sz w:val="18"/>
        </w:rPr>
        <w:t xml:space="preserve"> </w:t>
      </w:r>
      <w:r>
        <w:rPr>
          <w:sz w:val="18"/>
        </w:rPr>
        <w:t>with</w:t>
      </w:r>
      <w:r>
        <w:rPr>
          <w:spacing w:val="-1"/>
          <w:sz w:val="18"/>
        </w:rPr>
        <w:t xml:space="preserve"> </w:t>
      </w:r>
      <w:r>
        <w:rPr>
          <w:sz w:val="18"/>
        </w:rPr>
        <w:t>the</w:t>
      </w:r>
      <w:r>
        <w:rPr>
          <w:spacing w:val="-1"/>
          <w:sz w:val="18"/>
        </w:rPr>
        <w:t xml:space="preserve"> </w:t>
      </w:r>
      <w:r>
        <w:rPr>
          <w:sz w:val="18"/>
        </w:rPr>
        <w:t>state</w:t>
      </w:r>
      <w:r>
        <w:rPr>
          <w:spacing w:val="-1"/>
          <w:sz w:val="18"/>
        </w:rPr>
        <w:t xml:space="preserve"> </w:t>
      </w:r>
      <w:r>
        <w:rPr>
          <w:sz w:val="18"/>
        </w:rPr>
        <w:t>agency.</w:t>
      </w:r>
    </w:p>
    <w:p w:rsidR="007F60E1" w:rsidP="007F60E1" w14:paraId="1C52012D" w14:textId="77777777">
      <w:pPr>
        <w:pStyle w:val="BodyText"/>
        <w:spacing w:before="10"/>
        <w:rPr>
          <w:sz w:val="17"/>
        </w:rPr>
      </w:pPr>
    </w:p>
    <w:p w:rsidR="007F60E1" w:rsidP="007F60E1" w14:paraId="1103E694" w14:textId="77777777">
      <w:pPr>
        <w:pStyle w:val="ListParagraph"/>
        <w:numPr>
          <w:ilvl w:val="1"/>
          <w:numId w:val="12"/>
        </w:numPr>
        <w:tabs>
          <w:tab w:val="left" w:pos="1019"/>
        </w:tabs>
        <w:ind w:right="803" w:firstLine="0"/>
        <w:rPr>
          <w:sz w:val="18"/>
        </w:rPr>
      </w:pPr>
      <w:r>
        <w:rPr>
          <w:sz w:val="18"/>
        </w:rPr>
        <w:t>I, [Name of Agent], fully understand my responsibilities to protect confidential information.</w:t>
      </w:r>
      <w:r>
        <w:rPr>
          <w:spacing w:val="1"/>
          <w:sz w:val="18"/>
        </w:rPr>
        <w:t xml:space="preserve"> </w:t>
      </w:r>
      <w:r>
        <w:rPr>
          <w:sz w:val="18"/>
        </w:rPr>
        <w:t>I will comply with all security</w:t>
      </w:r>
      <w:r>
        <w:rPr>
          <w:spacing w:val="1"/>
          <w:sz w:val="18"/>
        </w:rPr>
        <w:t xml:space="preserve"> </w:t>
      </w:r>
      <w:r>
        <w:rPr>
          <w:sz w:val="18"/>
        </w:rPr>
        <w:t>requirements and will avoid all improper use or disclosure of confidential information.</w:t>
      </w:r>
      <w:r>
        <w:rPr>
          <w:spacing w:val="1"/>
          <w:sz w:val="18"/>
        </w:rPr>
        <w:t xml:space="preserve"> </w:t>
      </w:r>
      <w:r>
        <w:rPr>
          <w:sz w:val="18"/>
        </w:rPr>
        <w:t>I understand that under CIPSEA, the</w:t>
      </w:r>
      <w:r>
        <w:rPr>
          <w:spacing w:val="1"/>
          <w:sz w:val="18"/>
        </w:rPr>
        <w:t xml:space="preserve"> </w:t>
      </w:r>
      <w:r>
        <w:rPr>
          <w:sz w:val="18"/>
        </w:rPr>
        <w:t>penalty for a knowing and willful disclosure of confidential information is a class E felony with a fine of not more than $250,000</w:t>
      </w:r>
      <w:r>
        <w:rPr>
          <w:spacing w:val="-39"/>
          <w:sz w:val="18"/>
        </w:rPr>
        <w:t xml:space="preserve"> </w:t>
      </w:r>
      <w:r>
        <w:rPr>
          <w:sz w:val="18"/>
        </w:rPr>
        <w:t>or</w:t>
      </w:r>
      <w:r>
        <w:rPr>
          <w:spacing w:val="-2"/>
          <w:sz w:val="18"/>
        </w:rPr>
        <w:t xml:space="preserve"> </w:t>
      </w:r>
      <w:r>
        <w:rPr>
          <w:sz w:val="18"/>
        </w:rPr>
        <w:t>imprisonment</w:t>
      </w:r>
      <w:r>
        <w:rPr>
          <w:spacing w:val="-1"/>
          <w:sz w:val="18"/>
        </w:rPr>
        <w:t xml:space="preserve"> </w:t>
      </w:r>
      <w:r>
        <w:rPr>
          <w:sz w:val="18"/>
        </w:rPr>
        <w:t>for</w:t>
      </w:r>
      <w:r>
        <w:rPr>
          <w:spacing w:val="-1"/>
          <w:sz w:val="18"/>
        </w:rPr>
        <w:t xml:space="preserve"> </w:t>
      </w:r>
      <w:r>
        <w:rPr>
          <w:sz w:val="18"/>
        </w:rPr>
        <w:t>not</w:t>
      </w:r>
      <w:r>
        <w:rPr>
          <w:spacing w:val="-1"/>
          <w:sz w:val="18"/>
        </w:rPr>
        <w:t xml:space="preserve"> </w:t>
      </w:r>
      <w:r>
        <w:rPr>
          <w:sz w:val="18"/>
        </w:rPr>
        <w:t>more</w:t>
      </w:r>
      <w:r>
        <w:rPr>
          <w:spacing w:val="-1"/>
          <w:sz w:val="18"/>
        </w:rPr>
        <w:t xml:space="preserve"> </w:t>
      </w:r>
      <w:r>
        <w:rPr>
          <w:sz w:val="18"/>
        </w:rPr>
        <w:t>than</w:t>
      </w:r>
      <w:r>
        <w:rPr>
          <w:spacing w:val="-1"/>
          <w:sz w:val="18"/>
        </w:rPr>
        <w:t xml:space="preserve"> </w:t>
      </w:r>
      <w:r>
        <w:rPr>
          <w:sz w:val="18"/>
        </w:rPr>
        <w:t>5 years, or</w:t>
      </w:r>
      <w:r>
        <w:rPr>
          <w:spacing w:val="-1"/>
          <w:sz w:val="18"/>
        </w:rPr>
        <w:t xml:space="preserve"> </w:t>
      </w:r>
      <w:r>
        <w:rPr>
          <w:sz w:val="18"/>
        </w:rPr>
        <w:t>both.</w:t>
      </w:r>
    </w:p>
    <w:p w:rsidR="007F60E1" w:rsidP="007F60E1" w14:paraId="5DB17D54" w14:textId="77777777">
      <w:pPr>
        <w:pStyle w:val="BodyText"/>
        <w:spacing w:before="10"/>
        <w:rPr>
          <w:sz w:val="13"/>
        </w:rPr>
      </w:pPr>
      <w:r>
        <w:rPr>
          <w:noProof/>
        </w:rPr>
        <mc:AlternateContent>
          <mc:Choice Requires="wps">
            <w:drawing>
              <wp:anchor distT="0" distB="0" distL="0" distR="0" simplePos="0" relativeHeight="251727872" behindDoc="1" locked="0" layoutInCell="1" allowOverlap="1">
                <wp:simplePos x="0" y="0"/>
                <wp:positionH relativeFrom="page">
                  <wp:posOffset>914400</wp:posOffset>
                </wp:positionH>
                <wp:positionV relativeFrom="paragraph">
                  <wp:posOffset>122555</wp:posOffset>
                </wp:positionV>
                <wp:extent cx="1936750" cy="7620"/>
                <wp:effectExtent l="0" t="0" r="0" b="0"/>
                <wp:wrapTopAndBottom/>
                <wp:docPr id="13710" name="docshape1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3675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18" o:spid="_x0000_s1209" style="width:152.5pt;height:0.6pt;margin-top:9.65pt;margin-left:1in;mso-height-percent:0;mso-height-relative:page;mso-position-horizontal-relative:page;mso-width-percent:0;mso-width-relative:page;mso-wrap-distance-bottom:0;mso-wrap-distance-left:0;mso-wrap-distance-right:0;mso-wrap-distance-top:0;mso-wrap-style:square;position:absolute;visibility:visible;v-text-anchor:top;z-index:-251587584" fillcolor="black" stroked="f">
                <w10:wrap type="topAndBottom"/>
              </v:rect>
            </w:pict>
          </mc:Fallback>
        </mc:AlternateContent>
      </w:r>
      <w:r>
        <w:rPr>
          <w:noProof/>
        </w:rPr>
        <mc:AlternateContent>
          <mc:Choice Requires="wps">
            <w:drawing>
              <wp:anchor distT="0" distB="0" distL="0" distR="0" simplePos="0" relativeHeight="251729920" behindDoc="1" locked="0" layoutInCell="1" allowOverlap="1">
                <wp:simplePos x="0" y="0"/>
                <wp:positionH relativeFrom="page">
                  <wp:posOffset>4114800</wp:posOffset>
                </wp:positionH>
                <wp:positionV relativeFrom="paragraph">
                  <wp:posOffset>127000</wp:posOffset>
                </wp:positionV>
                <wp:extent cx="965835" cy="1270"/>
                <wp:effectExtent l="0" t="0" r="0" b="0"/>
                <wp:wrapTopAndBottom/>
                <wp:docPr id="13711" name="docshape1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65835" cy="1270"/>
                        </a:xfrm>
                        <a:custGeom>
                          <a:avLst/>
                          <a:gdLst>
                            <a:gd name="T0" fmla="+- 0 6480 6480"/>
                            <a:gd name="T1" fmla="*/ T0 w 1521"/>
                            <a:gd name="T2" fmla="+- 0 6835 6480"/>
                            <a:gd name="T3" fmla="*/ T2 w 1521"/>
                            <a:gd name="T4" fmla="+- 0 6837 6480"/>
                            <a:gd name="T5" fmla="*/ T4 w 1521"/>
                            <a:gd name="T6" fmla="+- 0 7104 6480"/>
                            <a:gd name="T7" fmla="*/ T6 w 1521"/>
                            <a:gd name="T8" fmla="+- 0 7106 6480"/>
                            <a:gd name="T9" fmla="*/ T8 w 1521"/>
                            <a:gd name="T10" fmla="+- 0 7284 6480"/>
                            <a:gd name="T11" fmla="*/ T10 w 1521"/>
                            <a:gd name="T12" fmla="+- 0 7286 6480"/>
                            <a:gd name="T13" fmla="*/ T12 w 1521"/>
                            <a:gd name="T14" fmla="+- 0 7552 6480"/>
                            <a:gd name="T15" fmla="*/ T14 w 1521"/>
                            <a:gd name="T16" fmla="+- 0 7555 6480"/>
                            <a:gd name="T17" fmla="*/ T16 w 1521"/>
                            <a:gd name="T18" fmla="+- 0 7821 6480"/>
                            <a:gd name="T19" fmla="*/ T18 w 1521"/>
                            <a:gd name="T20" fmla="+- 0 7823 6480"/>
                            <a:gd name="T21" fmla="*/ T20 w 1521"/>
                            <a:gd name="T22" fmla="+- 0 8001 6480"/>
                            <a:gd name="T23" fmla="*/ T22 w 1521"/>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Lst>
                          <a:rect l="0" t="0" r="r" b="b"/>
                          <a:pathLst>
                            <a:path fill="norm" w="1521" stroke="1">
                              <a:moveTo>
                                <a:pt x="0" y="0"/>
                              </a:moveTo>
                              <a:lnTo>
                                <a:pt x="355" y="0"/>
                              </a:lnTo>
                              <a:moveTo>
                                <a:pt x="357" y="0"/>
                              </a:moveTo>
                              <a:lnTo>
                                <a:pt x="624" y="0"/>
                              </a:lnTo>
                              <a:moveTo>
                                <a:pt x="626" y="0"/>
                              </a:moveTo>
                              <a:lnTo>
                                <a:pt x="804" y="0"/>
                              </a:lnTo>
                              <a:moveTo>
                                <a:pt x="806" y="0"/>
                              </a:moveTo>
                              <a:lnTo>
                                <a:pt x="1072" y="0"/>
                              </a:lnTo>
                              <a:moveTo>
                                <a:pt x="1075" y="0"/>
                              </a:moveTo>
                              <a:lnTo>
                                <a:pt x="1341" y="0"/>
                              </a:lnTo>
                              <a:moveTo>
                                <a:pt x="1343" y="0"/>
                              </a:moveTo>
                              <a:lnTo>
                                <a:pt x="1521" y="0"/>
                              </a:lnTo>
                            </a:path>
                          </a:pathLst>
                        </a:custGeom>
                        <a:noFill/>
                        <a:ln w="742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9" o:spid="_x0000_s1210" style="width:76.05pt;height:0.1pt;margin-top:10pt;margin-left:324pt;mso-height-percent:0;mso-height-relative:page;mso-position-horizontal-relative:page;mso-width-percent:0;mso-width-relative:page;mso-wrap-distance-bottom:0;mso-wrap-distance-left:0;mso-wrap-distance-right:0;mso-wrap-distance-top:0;mso-wrap-style:square;position:absolute;visibility:visible;v-text-anchor:top;z-index:-251585536" coordsize="1521,1270" path="m,l355,m357,l624,m626,l804,m806,l1072,m1075,l1341,m1343,l1521,e" filled="f" strokeweight="0.58pt">
                <v:path arrowok="t" o:connecttype="custom" o:connectlocs="0,0;225425,0;226695,0;396240,0;397510,0;510540,0;511810,0;680720,0;682625,0;851535,0;852805,0;965835,0" o:connectangles="0,0,0,0,0,0,0,0,0,0,0,0"/>
                <w10:wrap type="topAndBottom"/>
              </v:shape>
            </w:pict>
          </mc:Fallback>
        </mc:AlternateContent>
      </w:r>
    </w:p>
    <w:p w:rsidR="007F60E1" w:rsidP="007F60E1" w14:paraId="7D21D6E1" w14:textId="77777777">
      <w:pPr>
        <w:tabs>
          <w:tab w:val="left" w:pos="5879"/>
        </w:tabs>
        <w:spacing w:before="15"/>
        <w:ind w:left="840"/>
        <w:rPr>
          <w:sz w:val="18"/>
        </w:rPr>
      </w:pPr>
      <w:r>
        <w:rPr>
          <w:sz w:val="18"/>
        </w:rPr>
        <w:t>[Name</w:t>
      </w:r>
      <w:r>
        <w:rPr>
          <w:spacing w:val="-3"/>
          <w:sz w:val="18"/>
        </w:rPr>
        <w:t xml:space="preserve"> </w:t>
      </w:r>
      <w:r>
        <w:rPr>
          <w:sz w:val="18"/>
        </w:rPr>
        <w:t>of</w:t>
      </w:r>
      <w:r>
        <w:rPr>
          <w:spacing w:val="-1"/>
          <w:sz w:val="18"/>
        </w:rPr>
        <w:t xml:space="preserve"> </w:t>
      </w:r>
      <w:r>
        <w:rPr>
          <w:sz w:val="18"/>
        </w:rPr>
        <w:t>Agent]</w:t>
      </w:r>
      <w:r>
        <w:rPr>
          <w:sz w:val="18"/>
        </w:rPr>
        <w:tab/>
        <w:t>Date</w:t>
      </w:r>
    </w:p>
    <w:p w:rsidR="007F60E1" w:rsidP="007F60E1" w14:paraId="163D6E00" w14:textId="77777777">
      <w:pPr>
        <w:spacing w:before="1" w:line="219" w:lineRule="exact"/>
        <w:ind w:left="840"/>
        <w:rPr>
          <w:sz w:val="18"/>
        </w:rPr>
      </w:pPr>
      <w:r>
        <w:rPr>
          <w:sz w:val="18"/>
        </w:rPr>
        <w:t>[Title]</w:t>
      </w:r>
    </w:p>
    <w:p w:rsidR="007F60E1" w:rsidP="007F60E1" w14:paraId="4DB1BE01" w14:textId="77777777">
      <w:pPr>
        <w:spacing w:line="219" w:lineRule="exact"/>
        <w:ind w:left="840"/>
        <w:rPr>
          <w:sz w:val="18"/>
        </w:rPr>
      </w:pPr>
      <w:r>
        <w:rPr>
          <w:noProof/>
        </w:rPr>
        <mc:AlternateContent>
          <mc:Choice Requires="wps">
            <w:drawing>
              <wp:anchor distT="0" distB="0" distL="114300" distR="114300" simplePos="0" relativeHeight="251683840" behindDoc="0" locked="0" layoutInCell="1" allowOverlap="1">
                <wp:simplePos x="0" y="0"/>
                <wp:positionH relativeFrom="page">
                  <wp:posOffset>1967230</wp:posOffset>
                </wp:positionH>
                <wp:positionV relativeFrom="paragraph">
                  <wp:posOffset>120650</wp:posOffset>
                </wp:positionV>
                <wp:extent cx="34925" cy="7620"/>
                <wp:effectExtent l="0" t="0" r="0" b="0"/>
                <wp:wrapNone/>
                <wp:docPr id="13712" name="docshape1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925"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20" o:spid="_x0000_s1211" style="width:2.75pt;height:0.6pt;margin-top:9.5pt;margin-left:154.9pt;mso-height-percent:0;mso-height-relative:page;mso-position-horizontal-relative:page;mso-width-percent:0;mso-width-relative:page;mso-wrap-distance-bottom:0;mso-wrap-distance-left:9pt;mso-wrap-distance-right:9pt;mso-wrap-distance-top:0;mso-wrap-style:square;position:absolute;visibility:visible;v-text-anchor:top;z-index:251684864" fillcolor="black" stroked="f"/>
            </w:pict>
          </mc:Fallback>
        </mc:AlternateContent>
      </w:r>
      <w:r>
        <w:rPr>
          <w:sz w:val="18"/>
        </w:rPr>
        <w:t>[Name</w:t>
      </w:r>
      <w:r>
        <w:rPr>
          <w:spacing w:val="-3"/>
          <w:sz w:val="18"/>
        </w:rPr>
        <w:t xml:space="preserve"> </w:t>
      </w:r>
      <w:r>
        <w:rPr>
          <w:sz w:val="18"/>
        </w:rPr>
        <w:t>of</w:t>
      </w:r>
      <w:r>
        <w:rPr>
          <w:spacing w:val="-2"/>
          <w:sz w:val="18"/>
        </w:rPr>
        <w:t xml:space="preserve"> </w:t>
      </w:r>
      <w:r>
        <w:rPr>
          <w:sz w:val="18"/>
        </w:rPr>
        <w:t>Organization]</w:t>
      </w:r>
    </w:p>
    <w:p w:rsidR="007F60E1" w:rsidP="007F60E1" w14:paraId="36D31B8F" w14:textId="77777777">
      <w:pPr>
        <w:pStyle w:val="BodyText"/>
        <w:spacing w:before="9"/>
        <w:rPr>
          <w:sz w:val="13"/>
        </w:rPr>
      </w:pPr>
      <w:r>
        <w:rPr>
          <w:noProof/>
        </w:rPr>
        <mc:AlternateContent>
          <mc:Choice Requires="wps">
            <w:drawing>
              <wp:anchor distT="0" distB="0" distL="0" distR="0" simplePos="0" relativeHeight="251731968" behindDoc="1" locked="0" layoutInCell="1" allowOverlap="1">
                <wp:simplePos x="0" y="0"/>
                <wp:positionH relativeFrom="page">
                  <wp:posOffset>914400</wp:posOffset>
                </wp:positionH>
                <wp:positionV relativeFrom="paragraph">
                  <wp:posOffset>121920</wp:posOffset>
                </wp:positionV>
                <wp:extent cx="1936750" cy="7620"/>
                <wp:effectExtent l="0" t="0" r="0" b="0"/>
                <wp:wrapTopAndBottom/>
                <wp:docPr id="13713" name="docshape1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3675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21" o:spid="_x0000_s1212" style="width:152.5pt;height:0.6pt;margin-top:9.6pt;margin-left:1in;mso-height-percent:0;mso-height-relative:page;mso-position-horizontal-relative:page;mso-width-percent:0;mso-width-relative:page;mso-wrap-distance-bottom:0;mso-wrap-distance-left:0;mso-wrap-distance-right:0;mso-wrap-distance-top:0;mso-wrap-style:square;position:absolute;visibility:visible;v-text-anchor:top;z-index:-251583488" fillcolor="black" stroked="f">
                <w10:wrap type="topAndBottom"/>
              </v:rect>
            </w:pict>
          </mc:Fallback>
        </mc:AlternateContent>
      </w:r>
      <w:r>
        <w:rPr>
          <w:noProof/>
        </w:rPr>
        <mc:AlternateContent>
          <mc:Choice Requires="wps">
            <w:drawing>
              <wp:anchor distT="0" distB="0" distL="0" distR="0" simplePos="0" relativeHeight="251734016" behindDoc="1" locked="0" layoutInCell="1" allowOverlap="1">
                <wp:simplePos x="0" y="0"/>
                <wp:positionH relativeFrom="page">
                  <wp:posOffset>4114800</wp:posOffset>
                </wp:positionH>
                <wp:positionV relativeFrom="paragraph">
                  <wp:posOffset>126365</wp:posOffset>
                </wp:positionV>
                <wp:extent cx="965835" cy="1270"/>
                <wp:effectExtent l="0" t="0" r="0" b="0"/>
                <wp:wrapTopAndBottom/>
                <wp:docPr id="13714" name="docshape1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65835" cy="1270"/>
                        </a:xfrm>
                        <a:custGeom>
                          <a:avLst/>
                          <a:gdLst>
                            <a:gd name="T0" fmla="+- 0 6480 6480"/>
                            <a:gd name="T1" fmla="*/ T0 w 1521"/>
                            <a:gd name="T2" fmla="+- 0 6835 6480"/>
                            <a:gd name="T3" fmla="*/ T2 w 1521"/>
                            <a:gd name="T4" fmla="+- 0 6837 6480"/>
                            <a:gd name="T5" fmla="*/ T4 w 1521"/>
                            <a:gd name="T6" fmla="+- 0 7104 6480"/>
                            <a:gd name="T7" fmla="*/ T6 w 1521"/>
                            <a:gd name="T8" fmla="+- 0 7106 6480"/>
                            <a:gd name="T9" fmla="*/ T8 w 1521"/>
                            <a:gd name="T10" fmla="+- 0 7284 6480"/>
                            <a:gd name="T11" fmla="*/ T10 w 1521"/>
                            <a:gd name="T12" fmla="+- 0 7286 6480"/>
                            <a:gd name="T13" fmla="*/ T12 w 1521"/>
                            <a:gd name="T14" fmla="+- 0 7552 6480"/>
                            <a:gd name="T15" fmla="*/ T14 w 1521"/>
                            <a:gd name="T16" fmla="+- 0 7555 6480"/>
                            <a:gd name="T17" fmla="*/ T16 w 1521"/>
                            <a:gd name="T18" fmla="+- 0 7821 6480"/>
                            <a:gd name="T19" fmla="*/ T18 w 1521"/>
                            <a:gd name="T20" fmla="+- 0 7823 6480"/>
                            <a:gd name="T21" fmla="*/ T20 w 1521"/>
                            <a:gd name="T22" fmla="+- 0 8001 6480"/>
                            <a:gd name="T23" fmla="*/ T22 w 1521"/>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Lst>
                          <a:rect l="0" t="0" r="r" b="b"/>
                          <a:pathLst>
                            <a:path fill="norm" w="1521" stroke="1">
                              <a:moveTo>
                                <a:pt x="0" y="0"/>
                              </a:moveTo>
                              <a:lnTo>
                                <a:pt x="355" y="0"/>
                              </a:lnTo>
                              <a:moveTo>
                                <a:pt x="357" y="0"/>
                              </a:moveTo>
                              <a:lnTo>
                                <a:pt x="624" y="0"/>
                              </a:lnTo>
                              <a:moveTo>
                                <a:pt x="626" y="0"/>
                              </a:moveTo>
                              <a:lnTo>
                                <a:pt x="804" y="0"/>
                              </a:lnTo>
                              <a:moveTo>
                                <a:pt x="806" y="0"/>
                              </a:moveTo>
                              <a:lnTo>
                                <a:pt x="1072" y="0"/>
                              </a:lnTo>
                              <a:moveTo>
                                <a:pt x="1075" y="0"/>
                              </a:moveTo>
                              <a:lnTo>
                                <a:pt x="1341" y="0"/>
                              </a:lnTo>
                              <a:moveTo>
                                <a:pt x="1343" y="0"/>
                              </a:moveTo>
                              <a:lnTo>
                                <a:pt x="1521" y="0"/>
                              </a:lnTo>
                            </a:path>
                          </a:pathLst>
                        </a:custGeom>
                        <a:noFill/>
                        <a:ln w="742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2" o:spid="_x0000_s1213" style="width:76.05pt;height:0.1pt;margin-top:9.95pt;margin-left:324pt;mso-height-percent:0;mso-height-relative:page;mso-position-horizontal-relative:page;mso-width-percent:0;mso-width-relative:page;mso-wrap-distance-bottom:0;mso-wrap-distance-left:0;mso-wrap-distance-right:0;mso-wrap-distance-top:0;mso-wrap-style:square;position:absolute;visibility:visible;v-text-anchor:top;z-index:-251581440" coordsize="1521,1270" path="m,l355,m357,l624,m626,l804,m806,l1072,m1075,l1341,m1343,l1521,e" filled="f" strokeweight="0.58pt">
                <v:path arrowok="t" o:connecttype="custom" o:connectlocs="0,0;225425,0;226695,0;396240,0;397510,0;510540,0;511810,0;680720,0;682625,0;851535,0;852805,0;965835,0" o:connectangles="0,0,0,0,0,0,0,0,0,0,0,0"/>
                <w10:wrap type="topAndBottom"/>
              </v:shape>
            </w:pict>
          </mc:Fallback>
        </mc:AlternateContent>
      </w:r>
    </w:p>
    <w:p w:rsidR="007F60E1" w:rsidP="007F60E1" w14:paraId="5BD505B4" w14:textId="77777777">
      <w:pPr>
        <w:tabs>
          <w:tab w:val="left" w:pos="5879"/>
        </w:tabs>
        <w:spacing w:before="15"/>
        <w:ind w:left="840"/>
        <w:rPr>
          <w:sz w:val="18"/>
        </w:rPr>
      </w:pPr>
      <w:r>
        <w:rPr>
          <w:sz w:val="18"/>
        </w:rPr>
        <w:t>[Name</w:t>
      </w:r>
      <w:r>
        <w:rPr>
          <w:spacing w:val="-2"/>
          <w:sz w:val="18"/>
        </w:rPr>
        <w:t xml:space="preserve"> </w:t>
      </w:r>
      <w:r>
        <w:rPr>
          <w:sz w:val="18"/>
        </w:rPr>
        <w:t>of BLS</w:t>
      </w:r>
      <w:r>
        <w:rPr>
          <w:spacing w:val="-2"/>
          <w:sz w:val="18"/>
        </w:rPr>
        <w:t xml:space="preserve"> </w:t>
      </w:r>
      <w:r>
        <w:rPr>
          <w:sz w:val="18"/>
        </w:rPr>
        <w:t>Official]</w:t>
      </w:r>
      <w:r>
        <w:rPr>
          <w:sz w:val="18"/>
        </w:rPr>
        <w:tab/>
        <w:t>Date</w:t>
      </w:r>
    </w:p>
    <w:p w:rsidR="007F60E1" w:rsidP="007F60E1" w14:paraId="1648B28B" w14:textId="77777777">
      <w:pPr>
        <w:spacing w:before="1"/>
        <w:ind w:left="840" w:right="3542"/>
        <w:rPr>
          <w:sz w:val="18"/>
        </w:rPr>
      </w:pPr>
      <w:r>
        <w:rPr>
          <w:sz w:val="18"/>
        </w:rPr>
        <w:t>[Title</w:t>
      </w:r>
      <w:r>
        <w:rPr>
          <w:spacing w:val="-3"/>
          <w:sz w:val="18"/>
        </w:rPr>
        <w:t xml:space="preserve"> </w:t>
      </w:r>
      <w:r>
        <w:rPr>
          <w:sz w:val="18"/>
        </w:rPr>
        <w:t>–</w:t>
      </w:r>
      <w:r>
        <w:rPr>
          <w:spacing w:val="-3"/>
          <w:sz w:val="18"/>
        </w:rPr>
        <w:t xml:space="preserve"> </w:t>
      </w:r>
      <w:r>
        <w:rPr>
          <w:sz w:val="18"/>
        </w:rPr>
        <w:t>Regional</w:t>
      </w:r>
      <w:r>
        <w:rPr>
          <w:spacing w:val="-3"/>
          <w:sz w:val="18"/>
        </w:rPr>
        <w:t xml:space="preserve"> </w:t>
      </w:r>
      <w:r>
        <w:rPr>
          <w:sz w:val="18"/>
        </w:rPr>
        <w:t>Commissioner</w:t>
      </w:r>
      <w:r>
        <w:rPr>
          <w:spacing w:val="-3"/>
          <w:sz w:val="18"/>
        </w:rPr>
        <w:t xml:space="preserve"> </w:t>
      </w:r>
      <w:r>
        <w:rPr>
          <w:sz w:val="18"/>
        </w:rPr>
        <w:t>or</w:t>
      </w:r>
      <w:r>
        <w:rPr>
          <w:spacing w:val="-2"/>
          <w:sz w:val="18"/>
        </w:rPr>
        <w:t xml:space="preserve"> </w:t>
      </w:r>
      <w:r>
        <w:rPr>
          <w:sz w:val="18"/>
        </w:rPr>
        <w:t>Assistant</w:t>
      </w:r>
      <w:r>
        <w:rPr>
          <w:spacing w:val="-3"/>
          <w:sz w:val="18"/>
        </w:rPr>
        <w:t xml:space="preserve"> </w:t>
      </w:r>
      <w:r>
        <w:rPr>
          <w:sz w:val="18"/>
        </w:rPr>
        <w:t>Commissioner</w:t>
      </w:r>
      <w:r>
        <w:rPr>
          <w:spacing w:val="-3"/>
          <w:sz w:val="18"/>
        </w:rPr>
        <w:t xml:space="preserve"> </w:t>
      </w:r>
      <w:r>
        <w:rPr>
          <w:sz w:val="18"/>
        </w:rPr>
        <w:t>for</w:t>
      </w:r>
      <w:r>
        <w:rPr>
          <w:spacing w:val="-3"/>
          <w:sz w:val="18"/>
        </w:rPr>
        <w:t xml:space="preserve"> </w:t>
      </w:r>
      <w:r>
        <w:rPr>
          <w:sz w:val="18"/>
        </w:rPr>
        <w:t>Regional</w:t>
      </w:r>
      <w:r>
        <w:rPr>
          <w:spacing w:val="-2"/>
          <w:sz w:val="18"/>
        </w:rPr>
        <w:t xml:space="preserve"> </w:t>
      </w:r>
      <w:r>
        <w:rPr>
          <w:sz w:val="18"/>
        </w:rPr>
        <w:t>Operations]</w:t>
      </w:r>
      <w:r>
        <w:rPr>
          <w:spacing w:val="-38"/>
          <w:sz w:val="18"/>
        </w:rPr>
        <w:t xml:space="preserve"> </w:t>
      </w:r>
      <w:r>
        <w:rPr>
          <w:sz w:val="18"/>
        </w:rPr>
        <w:t>Bureau</w:t>
      </w:r>
      <w:r>
        <w:rPr>
          <w:spacing w:val="-2"/>
          <w:sz w:val="18"/>
        </w:rPr>
        <w:t xml:space="preserve"> </w:t>
      </w:r>
      <w:r>
        <w:rPr>
          <w:sz w:val="18"/>
        </w:rPr>
        <w:t>of Labor</w:t>
      </w:r>
      <w:r>
        <w:rPr>
          <w:spacing w:val="-1"/>
          <w:sz w:val="18"/>
        </w:rPr>
        <w:t xml:space="preserve"> </w:t>
      </w:r>
      <w:r>
        <w:rPr>
          <w:sz w:val="18"/>
        </w:rPr>
        <w:t>Statistics</w:t>
      </w:r>
    </w:p>
    <w:p w:rsidR="007F60E1" w:rsidP="007F60E1" w14:paraId="7DF64467" w14:textId="34A16155">
      <w:pPr>
        <w:pStyle w:val="BodyText"/>
        <w:spacing w:before="120"/>
        <w:ind w:left="795" w:right="158"/>
        <w:jc w:val="center"/>
      </w:pPr>
    </w:p>
    <w:p w:rsidR="007F60E1" w:rsidP="007F60E1" w14:paraId="6BAB0F50" w14:textId="77777777">
      <w:pPr>
        <w:jc w:val="center"/>
        <w:sectPr w:rsidSect="005A1FA4">
          <w:headerReference w:type="even" r:id="rId64"/>
          <w:headerReference w:type="default" r:id="rId65"/>
          <w:footerReference w:type="default" r:id="rId66"/>
          <w:headerReference w:type="first" r:id="rId67"/>
          <w:pgSz w:w="12240" w:h="15840"/>
          <w:pgMar w:top="1400" w:right="700" w:bottom="280" w:left="600" w:header="0" w:footer="0" w:gutter="0"/>
          <w:cols w:space="720"/>
        </w:sectPr>
      </w:pPr>
    </w:p>
    <w:p w:rsidR="007F60E1" w:rsidP="007F60E1" w14:paraId="1C775F7C" w14:textId="77777777">
      <w:pPr>
        <w:pStyle w:val="BodyText"/>
      </w:pPr>
    </w:p>
    <w:p w:rsidR="007F60E1" w:rsidP="007F60E1" w14:paraId="2A96CF6C" w14:textId="77777777">
      <w:pPr>
        <w:pStyle w:val="BodyText"/>
      </w:pPr>
    </w:p>
    <w:p w:rsidR="007F60E1" w:rsidP="007F60E1" w14:paraId="76A01EA0" w14:textId="77777777">
      <w:pPr>
        <w:pStyle w:val="BodyText"/>
      </w:pPr>
    </w:p>
    <w:p w:rsidR="007F60E1" w:rsidP="007F60E1" w14:paraId="77C3C965" w14:textId="77777777">
      <w:pPr>
        <w:pStyle w:val="BodyText"/>
      </w:pPr>
    </w:p>
    <w:p w:rsidR="007F60E1" w:rsidP="007F60E1" w14:paraId="2D122FD6" w14:textId="77777777">
      <w:pPr>
        <w:pStyle w:val="BodyText"/>
      </w:pPr>
    </w:p>
    <w:p w:rsidR="007F60E1" w:rsidP="007F60E1" w14:paraId="2DC2003B" w14:textId="77777777">
      <w:pPr>
        <w:pStyle w:val="BodyText"/>
      </w:pPr>
    </w:p>
    <w:p w:rsidR="007F60E1" w:rsidP="007F60E1" w14:paraId="068FA8F6" w14:textId="77777777">
      <w:pPr>
        <w:pStyle w:val="BodyText"/>
      </w:pPr>
    </w:p>
    <w:p w:rsidR="007F60E1" w:rsidP="007F60E1" w14:paraId="50518A75" w14:textId="77777777">
      <w:pPr>
        <w:pStyle w:val="BodyText"/>
      </w:pPr>
    </w:p>
    <w:p w:rsidR="007F60E1" w:rsidP="007F60E1" w14:paraId="633980F8" w14:textId="77777777">
      <w:pPr>
        <w:pStyle w:val="BodyText"/>
      </w:pPr>
    </w:p>
    <w:p w:rsidR="007F60E1" w:rsidP="007F60E1" w14:paraId="30159B76" w14:textId="77777777">
      <w:pPr>
        <w:pStyle w:val="BodyText"/>
      </w:pPr>
    </w:p>
    <w:p w:rsidR="007F60E1" w:rsidP="007F60E1" w14:paraId="47F9D0E3" w14:textId="77777777">
      <w:pPr>
        <w:pStyle w:val="BodyText"/>
      </w:pPr>
    </w:p>
    <w:p w:rsidR="007F60E1" w:rsidP="007F60E1" w14:paraId="55CF7832" w14:textId="77777777">
      <w:pPr>
        <w:pStyle w:val="BodyText"/>
      </w:pPr>
    </w:p>
    <w:p w:rsidR="007F60E1" w:rsidP="007F60E1" w14:paraId="1342E6F1" w14:textId="77777777">
      <w:pPr>
        <w:pStyle w:val="BodyText"/>
      </w:pPr>
    </w:p>
    <w:p w:rsidR="007F60E1" w:rsidP="007F60E1" w14:paraId="08A257B0" w14:textId="77777777">
      <w:pPr>
        <w:pStyle w:val="BodyText"/>
      </w:pPr>
    </w:p>
    <w:p w:rsidR="007F60E1" w:rsidP="007F60E1" w14:paraId="570AADE3" w14:textId="77777777">
      <w:pPr>
        <w:pStyle w:val="BodyText"/>
      </w:pPr>
    </w:p>
    <w:p w:rsidR="007F60E1" w:rsidP="007F60E1" w14:paraId="4FBDCB16" w14:textId="77777777">
      <w:pPr>
        <w:pStyle w:val="BodyText"/>
      </w:pPr>
    </w:p>
    <w:p w:rsidR="007F60E1" w:rsidP="007F60E1" w14:paraId="3F24DADE" w14:textId="77777777">
      <w:pPr>
        <w:pStyle w:val="BodyText"/>
      </w:pPr>
    </w:p>
    <w:p w:rsidR="007F60E1" w:rsidP="007F60E1" w14:paraId="03ED4241" w14:textId="77777777">
      <w:pPr>
        <w:pStyle w:val="BodyText"/>
      </w:pPr>
    </w:p>
    <w:p w:rsidR="007F60E1" w:rsidP="007F60E1" w14:paraId="401375A7" w14:textId="77777777">
      <w:pPr>
        <w:pStyle w:val="BodyText"/>
      </w:pPr>
    </w:p>
    <w:p w:rsidR="007F60E1" w:rsidP="007F60E1" w14:paraId="459570CB" w14:textId="77777777">
      <w:pPr>
        <w:pStyle w:val="BodyText"/>
      </w:pPr>
    </w:p>
    <w:p w:rsidR="007F60E1" w:rsidP="007F60E1" w14:paraId="1114EF85" w14:textId="77777777">
      <w:pPr>
        <w:pStyle w:val="BodyText"/>
        <w:spacing w:before="2"/>
        <w:rPr>
          <w:sz w:val="23"/>
        </w:rPr>
      </w:pPr>
    </w:p>
    <w:p w:rsidR="007F60E1" w:rsidRPr="00A12349" w:rsidP="007F60E1" w14:paraId="6B3577A3" w14:textId="77777777">
      <w:pPr>
        <w:spacing w:before="59"/>
        <w:ind w:left="939" w:right="158"/>
        <w:jc w:val="center"/>
        <w:rPr>
          <w:rFonts w:ascii="Times New Roman" w:hAnsi="Times New Roman" w:cs="Times New Roman"/>
          <w:bCs/>
          <w:sz w:val="20"/>
        </w:rPr>
      </w:pPr>
      <w:r w:rsidRPr="00A12349">
        <w:rPr>
          <w:rFonts w:ascii="Times New Roman" w:hAnsi="Times New Roman" w:cs="Times New Roman"/>
          <w:bCs/>
          <w:sz w:val="20"/>
        </w:rPr>
        <w:t>[this</w:t>
      </w:r>
      <w:r w:rsidRPr="00A12349">
        <w:rPr>
          <w:rFonts w:ascii="Times New Roman" w:hAnsi="Times New Roman" w:cs="Times New Roman"/>
          <w:bCs/>
          <w:spacing w:val="-2"/>
          <w:sz w:val="20"/>
        </w:rPr>
        <w:t xml:space="preserve"> </w:t>
      </w:r>
      <w:r w:rsidRPr="00A12349">
        <w:rPr>
          <w:rFonts w:ascii="Times New Roman" w:hAnsi="Times New Roman" w:cs="Times New Roman"/>
          <w:bCs/>
          <w:sz w:val="20"/>
        </w:rPr>
        <w:t>page</w:t>
      </w:r>
      <w:r w:rsidRPr="00A12349">
        <w:rPr>
          <w:rFonts w:ascii="Times New Roman" w:hAnsi="Times New Roman" w:cs="Times New Roman"/>
          <w:bCs/>
          <w:spacing w:val="-2"/>
          <w:sz w:val="20"/>
        </w:rPr>
        <w:t xml:space="preserve"> </w:t>
      </w:r>
      <w:r w:rsidRPr="00A12349">
        <w:rPr>
          <w:rFonts w:ascii="Times New Roman" w:hAnsi="Times New Roman" w:cs="Times New Roman"/>
          <w:bCs/>
          <w:sz w:val="20"/>
        </w:rPr>
        <w:t>intentionally</w:t>
      </w:r>
      <w:r w:rsidRPr="00A12349">
        <w:rPr>
          <w:rFonts w:ascii="Times New Roman" w:hAnsi="Times New Roman" w:cs="Times New Roman"/>
          <w:bCs/>
          <w:spacing w:val="-3"/>
          <w:sz w:val="20"/>
        </w:rPr>
        <w:t xml:space="preserve"> </w:t>
      </w:r>
      <w:r w:rsidRPr="00A12349">
        <w:rPr>
          <w:rFonts w:ascii="Times New Roman" w:hAnsi="Times New Roman" w:cs="Times New Roman"/>
          <w:bCs/>
          <w:sz w:val="20"/>
        </w:rPr>
        <w:t>left</w:t>
      </w:r>
      <w:r w:rsidRPr="00A12349">
        <w:rPr>
          <w:rFonts w:ascii="Times New Roman" w:hAnsi="Times New Roman" w:cs="Times New Roman"/>
          <w:bCs/>
          <w:spacing w:val="-1"/>
          <w:sz w:val="20"/>
        </w:rPr>
        <w:t xml:space="preserve"> </w:t>
      </w:r>
      <w:r w:rsidRPr="00A12349">
        <w:rPr>
          <w:rFonts w:ascii="Times New Roman" w:hAnsi="Times New Roman" w:cs="Times New Roman"/>
          <w:bCs/>
          <w:sz w:val="20"/>
        </w:rPr>
        <w:t>blank]</w:t>
      </w:r>
    </w:p>
    <w:p w:rsidR="007F60E1" w:rsidP="007F60E1" w14:paraId="7D3B9C80" w14:textId="77777777">
      <w:pPr>
        <w:jc w:val="center"/>
        <w:rPr>
          <w:sz w:val="20"/>
        </w:rPr>
        <w:sectPr w:rsidSect="004D6261">
          <w:headerReference w:type="even" r:id="rId68"/>
          <w:headerReference w:type="default" r:id="rId69"/>
          <w:footerReference w:type="default" r:id="rId70"/>
          <w:headerReference w:type="first" r:id="rId71"/>
          <w:pgSz w:w="12240" w:h="15840"/>
          <w:pgMar w:top="1500" w:right="700" w:bottom="1640" w:left="600" w:header="0" w:footer="1447" w:gutter="0"/>
          <w:cols w:space="720"/>
        </w:sectPr>
      </w:pPr>
    </w:p>
    <w:p w:rsidR="007F60E1" w:rsidP="007F60E1" w14:paraId="72EFD71A" w14:textId="77777777">
      <w:pPr>
        <w:pStyle w:val="Heading3"/>
        <w:spacing w:before="37"/>
        <w:ind w:left="259" w:right="158" w:firstLine="0"/>
        <w:jc w:val="center"/>
      </w:pPr>
      <w:r>
        <w:t>Bureau</w:t>
      </w:r>
      <w:r>
        <w:rPr>
          <w:spacing w:val="-5"/>
        </w:rPr>
        <w:t xml:space="preserve"> </w:t>
      </w:r>
      <w:r>
        <w:t>of</w:t>
      </w:r>
      <w:r>
        <w:rPr>
          <w:spacing w:val="-4"/>
        </w:rPr>
        <w:t xml:space="preserve"> </w:t>
      </w:r>
      <w:r>
        <w:t>Labor</w:t>
      </w:r>
      <w:r>
        <w:rPr>
          <w:spacing w:val="-2"/>
        </w:rPr>
        <w:t xml:space="preserve"> </w:t>
      </w:r>
      <w:r>
        <w:t>Statistics</w:t>
      </w:r>
      <w:r>
        <w:rPr>
          <w:spacing w:val="-5"/>
        </w:rPr>
        <w:t xml:space="preserve"> </w:t>
      </w:r>
      <w:r>
        <w:t>Pre-Release</w:t>
      </w:r>
      <w:r>
        <w:rPr>
          <w:spacing w:val="-6"/>
        </w:rPr>
        <w:t xml:space="preserve"> </w:t>
      </w:r>
      <w:r>
        <w:t>Access</w:t>
      </w:r>
      <w:r>
        <w:rPr>
          <w:spacing w:val="-2"/>
        </w:rPr>
        <w:t xml:space="preserve"> </w:t>
      </w:r>
      <w:r>
        <w:t>Certification</w:t>
      </w:r>
      <w:r>
        <w:rPr>
          <w:spacing w:val="-5"/>
        </w:rPr>
        <w:t xml:space="preserve"> </w:t>
      </w:r>
      <w:r>
        <w:t>Form</w:t>
      </w:r>
    </w:p>
    <w:p w:rsidR="007F60E1" w:rsidP="007F60E1" w14:paraId="761C0358" w14:textId="77777777">
      <w:pPr>
        <w:pStyle w:val="BodyText"/>
        <w:rPr>
          <w:b/>
          <w:sz w:val="22"/>
        </w:rPr>
      </w:pPr>
    </w:p>
    <w:p w:rsidR="007F60E1" w:rsidP="007F60E1" w14:paraId="2BB92D66" w14:textId="77777777">
      <w:pPr>
        <w:pStyle w:val="BodyText"/>
        <w:spacing w:before="11"/>
        <w:rPr>
          <w:b/>
          <w:sz w:val="17"/>
        </w:rPr>
      </w:pPr>
    </w:p>
    <w:p w:rsidR="007F60E1" w:rsidP="007F60E1" w14:paraId="7A0F6137" w14:textId="77777777">
      <w:pPr>
        <w:pStyle w:val="BodyText"/>
        <w:ind w:left="839" w:right="748"/>
      </w:pPr>
      <w:r>
        <w:t xml:space="preserve">I, [Name], Cooperating Representative for the State of [Name of state], do hereby certify that </w:t>
      </w:r>
      <w:r>
        <w:t>all of</w:t>
      </w:r>
      <w:r>
        <w:t xml:space="preserve"> the individuals</w:t>
      </w:r>
      <w:r>
        <w:rPr>
          <w:spacing w:val="1"/>
        </w:rPr>
        <w:t xml:space="preserve"> </w:t>
      </w:r>
      <w:r>
        <w:t>listed in Attachment A of this certification form are authorized to have advance access to Bureau of Labor Statistics</w:t>
      </w:r>
      <w:r>
        <w:rPr>
          <w:spacing w:val="-43"/>
        </w:rPr>
        <w:t xml:space="preserve"> </w:t>
      </w:r>
      <w:r>
        <w:t>(BLS) pre-release information. I certify that the individuals listed in Attachment A have been fully informed of their</w:t>
      </w:r>
      <w:r>
        <w:rPr>
          <w:spacing w:val="1"/>
        </w:rPr>
        <w:t xml:space="preserve"> </w:t>
      </w:r>
      <w:r>
        <w:t>responsibilities and obligations in handling and maintaining the confidentiality of pre-release information prior to</w:t>
      </w:r>
      <w:r>
        <w:rPr>
          <w:spacing w:val="1"/>
        </w:rPr>
        <w:t xml:space="preserve"> </w:t>
      </w:r>
      <w:r>
        <w:t>its set time for release.</w:t>
      </w:r>
      <w:r>
        <w:rPr>
          <w:spacing w:val="1"/>
        </w:rPr>
        <w:t xml:space="preserve"> </w:t>
      </w:r>
      <w:r>
        <w:t>I further certify that each of the individuals listed in Attachment A have indicated their</w:t>
      </w:r>
      <w:r>
        <w:rPr>
          <w:spacing w:val="1"/>
        </w:rPr>
        <w:t xml:space="preserve"> </w:t>
      </w:r>
      <w:r>
        <w:t>understanding</w:t>
      </w:r>
      <w:r>
        <w:rPr>
          <w:spacing w:val="-1"/>
        </w:rPr>
        <w:t xml:space="preserve"> </w:t>
      </w:r>
      <w:r>
        <w:t>and acceptance</w:t>
      </w:r>
      <w:r>
        <w:rPr>
          <w:spacing w:val="-2"/>
        </w:rPr>
        <w:t xml:space="preserve"> </w:t>
      </w:r>
      <w:r>
        <w:t>of</w:t>
      </w:r>
      <w:r>
        <w:rPr>
          <w:spacing w:val="-1"/>
        </w:rPr>
        <w:t xml:space="preserve"> </w:t>
      </w:r>
      <w:r>
        <w:t>the</w:t>
      </w:r>
      <w:r>
        <w:rPr>
          <w:spacing w:val="-2"/>
        </w:rPr>
        <w:t xml:space="preserve"> </w:t>
      </w:r>
      <w:r>
        <w:t>conditions</w:t>
      </w:r>
      <w:r>
        <w:rPr>
          <w:spacing w:val="-2"/>
        </w:rPr>
        <w:t xml:space="preserve"> </w:t>
      </w:r>
      <w:r>
        <w:t>for access to</w:t>
      </w:r>
      <w:r>
        <w:rPr>
          <w:spacing w:val="-1"/>
        </w:rPr>
        <w:t xml:space="preserve"> </w:t>
      </w:r>
      <w:r>
        <w:t>BLS</w:t>
      </w:r>
      <w:r>
        <w:rPr>
          <w:spacing w:val="-1"/>
        </w:rPr>
        <w:t xml:space="preserve"> </w:t>
      </w:r>
      <w:r>
        <w:t>pre-release</w:t>
      </w:r>
      <w:r>
        <w:rPr>
          <w:spacing w:val="-1"/>
        </w:rPr>
        <w:t xml:space="preserve"> </w:t>
      </w:r>
      <w:r>
        <w:t>information.</w:t>
      </w:r>
    </w:p>
    <w:p w:rsidR="007F60E1" w:rsidP="007F60E1" w14:paraId="3B117FE7" w14:textId="77777777">
      <w:pPr>
        <w:pStyle w:val="BodyText"/>
      </w:pPr>
    </w:p>
    <w:p w:rsidR="007F60E1" w:rsidP="007F60E1" w14:paraId="2964A3C0" w14:textId="77777777">
      <w:pPr>
        <w:pStyle w:val="BodyText"/>
      </w:pPr>
    </w:p>
    <w:p w:rsidR="007F60E1" w:rsidP="007F60E1" w14:paraId="14EAC6A2" w14:textId="77777777">
      <w:pPr>
        <w:pStyle w:val="BodyText"/>
      </w:pPr>
    </w:p>
    <w:p w:rsidR="007F60E1" w:rsidP="007F60E1" w14:paraId="0DD2EC14" w14:textId="77777777">
      <w:pPr>
        <w:pStyle w:val="BodyText"/>
        <w:spacing w:before="1"/>
        <w:rPr>
          <w:sz w:val="15"/>
        </w:rPr>
      </w:pPr>
    </w:p>
    <w:p w:rsidR="007F60E1" w:rsidP="007F60E1" w14:paraId="6FB769B8" w14:textId="77777777">
      <w:pPr>
        <w:tabs>
          <w:tab w:val="left" w:pos="7991"/>
        </w:tabs>
        <w:spacing w:before="59"/>
        <w:ind w:left="6599"/>
        <w:rPr>
          <w:sz w:val="20"/>
        </w:rPr>
      </w:pPr>
      <w:r>
        <w:rPr>
          <w:noProof/>
        </w:rPr>
        <mc:AlternateContent>
          <mc:Choice Requires="wps">
            <w:drawing>
              <wp:anchor distT="0" distB="0" distL="114300" distR="114300" simplePos="0" relativeHeight="251685888" behindDoc="0" locked="0" layoutInCell="1" allowOverlap="1">
                <wp:simplePos x="0" y="0"/>
                <wp:positionH relativeFrom="page">
                  <wp:posOffset>914400</wp:posOffset>
                </wp:positionH>
                <wp:positionV relativeFrom="paragraph">
                  <wp:posOffset>176530</wp:posOffset>
                </wp:positionV>
                <wp:extent cx="2654935" cy="1270"/>
                <wp:effectExtent l="0" t="0" r="0" b="0"/>
                <wp:wrapNone/>
                <wp:docPr id="13715" name="docshape1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654935" cy="1270"/>
                        </a:xfrm>
                        <a:custGeom>
                          <a:avLst/>
                          <a:gdLst>
                            <a:gd name="T0" fmla="+- 0 1440 1440"/>
                            <a:gd name="T1" fmla="*/ T0 w 4181"/>
                            <a:gd name="T2" fmla="+- 0 1637 1440"/>
                            <a:gd name="T3" fmla="*/ T2 w 4181"/>
                            <a:gd name="T4" fmla="+- 0 1639 1440"/>
                            <a:gd name="T5" fmla="*/ T4 w 4181"/>
                            <a:gd name="T6" fmla="+- 0 1836 1440"/>
                            <a:gd name="T7" fmla="*/ T6 w 4181"/>
                            <a:gd name="T8" fmla="+- 0 1838 1440"/>
                            <a:gd name="T9" fmla="*/ T8 w 4181"/>
                            <a:gd name="T10" fmla="+- 0 2035 1440"/>
                            <a:gd name="T11" fmla="*/ T10 w 4181"/>
                            <a:gd name="T12" fmla="+- 0 2037 1440"/>
                            <a:gd name="T13" fmla="*/ T12 w 4181"/>
                            <a:gd name="T14" fmla="+- 0 2234 1440"/>
                            <a:gd name="T15" fmla="*/ T14 w 4181"/>
                            <a:gd name="T16" fmla="+- 0 2237 1440"/>
                            <a:gd name="T17" fmla="*/ T16 w 4181"/>
                            <a:gd name="T18" fmla="+- 0 2433 1440"/>
                            <a:gd name="T19" fmla="*/ T18 w 4181"/>
                            <a:gd name="T20" fmla="+- 0 2436 1440"/>
                            <a:gd name="T21" fmla="*/ T20 w 4181"/>
                            <a:gd name="T22" fmla="+- 0 2633 1440"/>
                            <a:gd name="T23" fmla="*/ T22 w 4181"/>
                            <a:gd name="T24" fmla="+- 0 2635 1440"/>
                            <a:gd name="T25" fmla="*/ T24 w 4181"/>
                            <a:gd name="T26" fmla="+- 0 2832 1440"/>
                            <a:gd name="T27" fmla="*/ T26 w 4181"/>
                            <a:gd name="T28" fmla="+- 0 2834 1440"/>
                            <a:gd name="T29" fmla="*/ T28 w 4181"/>
                            <a:gd name="T30" fmla="+- 0 3031 1440"/>
                            <a:gd name="T31" fmla="*/ T30 w 4181"/>
                            <a:gd name="T32" fmla="+- 0 3033 1440"/>
                            <a:gd name="T33" fmla="*/ T32 w 4181"/>
                            <a:gd name="T34" fmla="+- 0 3230 1440"/>
                            <a:gd name="T35" fmla="*/ T34 w 4181"/>
                            <a:gd name="T36" fmla="+- 0 3233 1440"/>
                            <a:gd name="T37" fmla="*/ T36 w 4181"/>
                            <a:gd name="T38" fmla="+- 0 3429 1440"/>
                            <a:gd name="T39" fmla="*/ T38 w 4181"/>
                            <a:gd name="T40" fmla="+- 0 3432 1440"/>
                            <a:gd name="T41" fmla="*/ T40 w 4181"/>
                            <a:gd name="T42" fmla="+- 0 3629 1440"/>
                            <a:gd name="T43" fmla="*/ T42 w 4181"/>
                            <a:gd name="T44" fmla="+- 0 3631 1440"/>
                            <a:gd name="T45" fmla="*/ T44 w 4181"/>
                            <a:gd name="T46" fmla="+- 0 3828 1440"/>
                            <a:gd name="T47" fmla="*/ T46 w 4181"/>
                            <a:gd name="T48" fmla="+- 0 3830 1440"/>
                            <a:gd name="T49" fmla="*/ T48 w 4181"/>
                            <a:gd name="T50" fmla="+- 0 4027 1440"/>
                            <a:gd name="T51" fmla="*/ T50 w 4181"/>
                            <a:gd name="T52" fmla="+- 0 4029 1440"/>
                            <a:gd name="T53" fmla="*/ T52 w 4181"/>
                            <a:gd name="T54" fmla="+- 0 4226 1440"/>
                            <a:gd name="T55" fmla="*/ T54 w 4181"/>
                            <a:gd name="T56" fmla="+- 0 4229 1440"/>
                            <a:gd name="T57" fmla="*/ T56 w 4181"/>
                            <a:gd name="T58" fmla="+- 0 4425 1440"/>
                            <a:gd name="T59" fmla="*/ T58 w 4181"/>
                            <a:gd name="T60" fmla="+- 0 4428 1440"/>
                            <a:gd name="T61" fmla="*/ T60 w 4181"/>
                            <a:gd name="T62" fmla="+- 0 4625 1440"/>
                            <a:gd name="T63" fmla="*/ T62 w 4181"/>
                            <a:gd name="T64" fmla="+- 0 4627 1440"/>
                            <a:gd name="T65" fmla="*/ T64 w 4181"/>
                            <a:gd name="T66" fmla="+- 0 4824 1440"/>
                            <a:gd name="T67" fmla="*/ T66 w 4181"/>
                            <a:gd name="T68" fmla="+- 0 4826 1440"/>
                            <a:gd name="T69" fmla="*/ T68 w 4181"/>
                            <a:gd name="T70" fmla="+- 0 5023 1440"/>
                            <a:gd name="T71" fmla="*/ T70 w 4181"/>
                            <a:gd name="T72" fmla="+- 0 5025 1440"/>
                            <a:gd name="T73" fmla="*/ T72 w 4181"/>
                            <a:gd name="T74" fmla="+- 0 5222 1440"/>
                            <a:gd name="T75" fmla="*/ T74 w 4181"/>
                            <a:gd name="T76" fmla="+- 0 5225 1440"/>
                            <a:gd name="T77" fmla="*/ T76 w 4181"/>
                            <a:gd name="T78" fmla="+- 0 5421 1440"/>
                            <a:gd name="T79" fmla="*/ T78 w 4181"/>
                            <a:gd name="T80" fmla="+- 0 5424 1440"/>
                            <a:gd name="T81" fmla="*/ T80 w 4181"/>
                            <a:gd name="T82" fmla="+- 0 5621 1440"/>
                            <a:gd name="T83" fmla="*/ T82 w 4181"/>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Lst>
                          <a:rect l="0" t="0" r="r" b="b"/>
                          <a:pathLst>
                            <a:path fill="norm" w="4181" stroke="1">
                              <a:moveTo>
                                <a:pt x="0" y="0"/>
                              </a:moveTo>
                              <a:lnTo>
                                <a:pt x="197" y="0"/>
                              </a:lnTo>
                              <a:moveTo>
                                <a:pt x="199" y="0"/>
                              </a:moveTo>
                              <a:lnTo>
                                <a:pt x="396" y="0"/>
                              </a:lnTo>
                              <a:moveTo>
                                <a:pt x="398" y="0"/>
                              </a:moveTo>
                              <a:lnTo>
                                <a:pt x="595" y="0"/>
                              </a:lnTo>
                              <a:moveTo>
                                <a:pt x="597" y="0"/>
                              </a:moveTo>
                              <a:lnTo>
                                <a:pt x="794" y="0"/>
                              </a:lnTo>
                              <a:moveTo>
                                <a:pt x="797" y="0"/>
                              </a:moveTo>
                              <a:lnTo>
                                <a:pt x="993" y="0"/>
                              </a:lnTo>
                              <a:moveTo>
                                <a:pt x="996" y="0"/>
                              </a:moveTo>
                              <a:lnTo>
                                <a:pt x="1193" y="0"/>
                              </a:lnTo>
                              <a:moveTo>
                                <a:pt x="1195" y="0"/>
                              </a:moveTo>
                              <a:lnTo>
                                <a:pt x="1392" y="0"/>
                              </a:lnTo>
                              <a:moveTo>
                                <a:pt x="1394" y="0"/>
                              </a:moveTo>
                              <a:lnTo>
                                <a:pt x="1591" y="0"/>
                              </a:lnTo>
                              <a:moveTo>
                                <a:pt x="1593" y="0"/>
                              </a:moveTo>
                              <a:lnTo>
                                <a:pt x="1790" y="0"/>
                              </a:lnTo>
                              <a:moveTo>
                                <a:pt x="1793" y="0"/>
                              </a:moveTo>
                              <a:lnTo>
                                <a:pt x="1989" y="0"/>
                              </a:lnTo>
                              <a:moveTo>
                                <a:pt x="1992" y="0"/>
                              </a:moveTo>
                              <a:lnTo>
                                <a:pt x="2189" y="0"/>
                              </a:lnTo>
                              <a:moveTo>
                                <a:pt x="2191" y="0"/>
                              </a:moveTo>
                              <a:lnTo>
                                <a:pt x="2388" y="0"/>
                              </a:lnTo>
                              <a:moveTo>
                                <a:pt x="2390" y="0"/>
                              </a:moveTo>
                              <a:lnTo>
                                <a:pt x="2587" y="0"/>
                              </a:lnTo>
                              <a:moveTo>
                                <a:pt x="2589" y="0"/>
                              </a:moveTo>
                              <a:lnTo>
                                <a:pt x="2786" y="0"/>
                              </a:lnTo>
                              <a:moveTo>
                                <a:pt x="2789" y="0"/>
                              </a:moveTo>
                              <a:lnTo>
                                <a:pt x="2985" y="0"/>
                              </a:lnTo>
                              <a:moveTo>
                                <a:pt x="2988" y="0"/>
                              </a:moveTo>
                              <a:lnTo>
                                <a:pt x="3185" y="0"/>
                              </a:lnTo>
                              <a:moveTo>
                                <a:pt x="3187" y="0"/>
                              </a:moveTo>
                              <a:lnTo>
                                <a:pt x="3384" y="0"/>
                              </a:lnTo>
                              <a:moveTo>
                                <a:pt x="3386" y="0"/>
                              </a:moveTo>
                              <a:lnTo>
                                <a:pt x="3583" y="0"/>
                              </a:lnTo>
                              <a:moveTo>
                                <a:pt x="3585" y="0"/>
                              </a:moveTo>
                              <a:lnTo>
                                <a:pt x="3782" y="0"/>
                              </a:lnTo>
                              <a:moveTo>
                                <a:pt x="3785" y="0"/>
                              </a:moveTo>
                              <a:lnTo>
                                <a:pt x="3981" y="0"/>
                              </a:lnTo>
                              <a:moveTo>
                                <a:pt x="3984" y="0"/>
                              </a:moveTo>
                              <a:lnTo>
                                <a:pt x="4181"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4" o:spid="_x0000_s1214" style="width:209.05pt;height:0.1pt;margin-top:13.9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86912" coordsize="4181,1270" path="m,l197,m199,l396,m398,l595,m597,l794,m797,l993,m996,l1193,m1195,l1392,m1394,l1591,m1593,l1790,m1793,l1989,m1992,l2189,m2191,l2388,m2390,l2587,m2589,l2786,m2789,l2985,m2988,l3185,m3187,l3384,m3386,l3583,m3585,l3782,m3785,l3981,m3984,l4181,e" filled="f" strokeweight="0.65pt">
                <v:path arrowok="t" o:connecttype="custom" o:connectlocs="0,0;125095,0;126365,0;251460,0;252730,0;377825,0;379095,0;504190,0;506095,0;630555,0;632460,0;757555,0;758825,0;883920,0;885190,0;1010285,0;1011555,0;1136650,0;1138555,0;1263015,0;1264920,0;1390015,0;1391285,0;1516380,0;1517650,0;1642745,0;1644015,0;1769110,0;1771015,0;1895475,0;1897380,0;2022475,0;2023745,0;2148840,0;2150110,0;2275205,0;2276475,0;2401570,0;2403475,0;2527935,0;2529840,0;2654935,0" o:connectangles="0,0,0,0,0,0,0,0,0,0,0,0,0,0,0,0,0,0,0,0,0,0,0,0,0,0,0,0,0,0,0,0,0,0,0,0,0,0,0,0,0,0"/>
              </v:shape>
            </w:pict>
          </mc:Fallback>
        </mc:AlternateContent>
      </w:r>
      <w:r>
        <w:rPr>
          <w:w w:val="99"/>
          <w:sz w:val="20"/>
          <w:u w:val="single"/>
        </w:rPr>
        <w:t xml:space="preserve"> </w:t>
      </w:r>
      <w:r>
        <w:rPr>
          <w:sz w:val="20"/>
          <w:u w:val="single"/>
        </w:rPr>
        <w:tab/>
      </w:r>
      <w:r>
        <w:rPr>
          <w:sz w:val="20"/>
        </w:rPr>
        <w:t>_</w:t>
      </w:r>
    </w:p>
    <w:p w:rsidR="007F60E1" w:rsidP="007F60E1" w14:paraId="6A5FA95C" w14:textId="77777777">
      <w:pPr>
        <w:pStyle w:val="BodyText"/>
        <w:tabs>
          <w:tab w:val="left" w:pos="6598"/>
        </w:tabs>
        <w:spacing w:before="1" w:line="243" w:lineRule="exact"/>
        <w:ind w:left="839"/>
      </w:pPr>
      <w:r>
        <w:t>[Name]</w:t>
      </w:r>
      <w:r>
        <w:tab/>
        <w:t>Date</w:t>
      </w:r>
    </w:p>
    <w:p w:rsidR="007F60E1" w:rsidP="007F60E1" w14:paraId="72F10F74" w14:textId="77777777">
      <w:pPr>
        <w:pStyle w:val="BodyText"/>
        <w:ind w:left="838" w:right="7026"/>
      </w:pPr>
      <w:r>
        <w:t>BLS</w:t>
      </w:r>
      <w:r>
        <w:rPr>
          <w:spacing w:val="-6"/>
        </w:rPr>
        <w:t xml:space="preserve"> </w:t>
      </w:r>
      <w:r>
        <w:t>State</w:t>
      </w:r>
      <w:r>
        <w:rPr>
          <w:spacing w:val="-7"/>
        </w:rPr>
        <w:t xml:space="preserve"> </w:t>
      </w:r>
      <w:r>
        <w:t>Cooperating</w:t>
      </w:r>
      <w:r>
        <w:rPr>
          <w:spacing w:val="-4"/>
        </w:rPr>
        <w:t xml:space="preserve"> </w:t>
      </w:r>
      <w:r>
        <w:t>Representative</w:t>
      </w:r>
      <w:r>
        <w:rPr>
          <w:spacing w:val="-43"/>
        </w:rPr>
        <w:t xml:space="preserve"> </w:t>
      </w:r>
      <w:r>
        <w:t>[Name</w:t>
      </w:r>
      <w:r>
        <w:rPr>
          <w:spacing w:val="-2"/>
        </w:rPr>
        <w:t xml:space="preserve"> </w:t>
      </w:r>
      <w:r>
        <w:t>of</w:t>
      </w:r>
      <w:r>
        <w:rPr>
          <w:spacing w:val="-1"/>
        </w:rPr>
        <w:t xml:space="preserve"> </w:t>
      </w:r>
      <w:r>
        <w:t>state]</w:t>
      </w:r>
    </w:p>
    <w:p w:rsidR="007F60E1" w:rsidP="007F60E1" w14:paraId="24EAB799" w14:textId="77777777">
      <w:pPr>
        <w:sectPr>
          <w:pgSz w:w="12240" w:h="15840"/>
          <w:pgMar w:top="1400" w:right="700" w:bottom="1640" w:left="600" w:header="0" w:footer="1447" w:gutter="0"/>
          <w:cols w:space="720"/>
        </w:sectPr>
      </w:pPr>
    </w:p>
    <w:p w:rsidR="007F60E1" w:rsidP="007F60E1" w14:paraId="5B923622" w14:textId="77777777">
      <w:pPr>
        <w:pStyle w:val="BodyText"/>
      </w:pPr>
    </w:p>
    <w:p w:rsidR="007F60E1" w:rsidP="007F60E1" w14:paraId="1333901E" w14:textId="77777777">
      <w:pPr>
        <w:pStyle w:val="BodyText"/>
      </w:pPr>
    </w:p>
    <w:p w:rsidR="007F60E1" w:rsidP="007F60E1" w14:paraId="3C2C999A" w14:textId="77777777">
      <w:pPr>
        <w:pStyle w:val="BodyText"/>
      </w:pPr>
    </w:p>
    <w:p w:rsidR="007F60E1" w:rsidP="007F60E1" w14:paraId="160D8675" w14:textId="77777777">
      <w:pPr>
        <w:pStyle w:val="BodyText"/>
      </w:pPr>
    </w:p>
    <w:p w:rsidR="007F60E1" w:rsidP="007F60E1" w14:paraId="1FEC045B" w14:textId="77777777">
      <w:pPr>
        <w:pStyle w:val="BodyText"/>
      </w:pPr>
    </w:p>
    <w:p w:rsidR="007F60E1" w:rsidP="007F60E1" w14:paraId="3C6FE655" w14:textId="77777777">
      <w:pPr>
        <w:pStyle w:val="BodyText"/>
      </w:pPr>
    </w:p>
    <w:p w:rsidR="007F60E1" w:rsidP="007F60E1" w14:paraId="2BE42B77" w14:textId="77777777">
      <w:pPr>
        <w:pStyle w:val="BodyText"/>
      </w:pPr>
    </w:p>
    <w:p w:rsidR="007F60E1" w:rsidP="007F60E1" w14:paraId="6B642CE0" w14:textId="77777777">
      <w:pPr>
        <w:pStyle w:val="BodyText"/>
      </w:pPr>
    </w:p>
    <w:p w:rsidR="007F60E1" w:rsidP="007F60E1" w14:paraId="7D1A7380" w14:textId="77777777">
      <w:pPr>
        <w:pStyle w:val="BodyText"/>
      </w:pPr>
    </w:p>
    <w:p w:rsidR="007F60E1" w:rsidP="007F60E1" w14:paraId="7ACDE584" w14:textId="77777777">
      <w:pPr>
        <w:pStyle w:val="BodyText"/>
      </w:pPr>
    </w:p>
    <w:p w:rsidR="007F60E1" w:rsidP="007F60E1" w14:paraId="47EAE812" w14:textId="77777777">
      <w:pPr>
        <w:pStyle w:val="BodyText"/>
      </w:pPr>
    </w:p>
    <w:p w:rsidR="007F60E1" w:rsidP="007F60E1" w14:paraId="19D5E2C4" w14:textId="77777777">
      <w:pPr>
        <w:pStyle w:val="BodyText"/>
      </w:pPr>
    </w:p>
    <w:p w:rsidR="007F60E1" w:rsidP="007F60E1" w14:paraId="3D694614" w14:textId="77777777">
      <w:pPr>
        <w:pStyle w:val="BodyText"/>
      </w:pPr>
    </w:p>
    <w:p w:rsidR="007F60E1" w:rsidP="007F60E1" w14:paraId="0AB2550B" w14:textId="77777777">
      <w:pPr>
        <w:pStyle w:val="BodyText"/>
      </w:pPr>
    </w:p>
    <w:p w:rsidR="007F60E1" w:rsidP="007F60E1" w14:paraId="7675506C" w14:textId="77777777">
      <w:pPr>
        <w:pStyle w:val="BodyText"/>
      </w:pPr>
    </w:p>
    <w:p w:rsidR="007F60E1" w:rsidP="007F60E1" w14:paraId="0D9B3FBD" w14:textId="77777777">
      <w:pPr>
        <w:pStyle w:val="BodyText"/>
      </w:pPr>
    </w:p>
    <w:p w:rsidR="007F60E1" w:rsidP="007F60E1" w14:paraId="17E8FCEB" w14:textId="77777777">
      <w:pPr>
        <w:pStyle w:val="BodyText"/>
      </w:pPr>
    </w:p>
    <w:p w:rsidR="007F60E1" w:rsidP="007F60E1" w14:paraId="603B933E" w14:textId="77777777">
      <w:pPr>
        <w:pStyle w:val="BodyText"/>
      </w:pPr>
    </w:p>
    <w:p w:rsidR="007F60E1" w:rsidP="007F60E1" w14:paraId="688CA37D" w14:textId="77777777">
      <w:pPr>
        <w:pStyle w:val="BodyText"/>
      </w:pPr>
    </w:p>
    <w:p w:rsidR="007F60E1" w:rsidP="007F60E1" w14:paraId="7668D6D0" w14:textId="77777777">
      <w:pPr>
        <w:pStyle w:val="BodyText"/>
      </w:pPr>
    </w:p>
    <w:p w:rsidR="007F60E1" w:rsidP="007F60E1" w14:paraId="2F05D2B0" w14:textId="77777777">
      <w:pPr>
        <w:pStyle w:val="BodyText"/>
        <w:spacing w:before="6"/>
        <w:rPr>
          <w:sz w:val="26"/>
        </w:rPr>
      </w:pPr>
    </w:p>
    <w:p w:rsidR="007F60E1" w:rsidRPr="00A12349" w:rsidP="007F60E1" w14:paraId="0D707DC9" w14:textId="77777777">
      <w:pPr>
        <w:spacing w:before="59"/>
        <w:ind w:left="795" w:right="158"/>
        <w:jc w:val="center"/>
        <w:rPr>
          <w:rFonts w:ascii="Times New Roman" w:hAnsi="Times New Roman" w:cs="Times New Roman"/>
          <w:bCs/>
          <w:sz w:val="20"/>
        </w:rPr>
      </w:pPr>
      <w:r w:rsidRPr="00A12349">
        <w:rPr>
          <w:rFonts w:ascii="Times New Roman" w:hAnsi="Times New Roman" w:cs="Times New Roman"/>
          <w:bCs/>
          <w:sz w:val="20"/>
        </w:rPr>
        <w:t>[this</w:t>
      </w:r>
      <w:r w:rsidRPr="00A12349">
        <w:rPr>
          <w:rFonts w:ascii="Times New Roman" w:hAnsi="Times New Roman" w:cs="Times New Roman"/>
          <w:bCs/>
          <w:spacing w:val="-2"/>
          <w:sz w:val="20"/>
        </w:rPr>
        <w:t xml:space="preserve"> </w:t>
      </w:r>
      <w:r w:rsidRPr="00A12349">
        <w:rPr>
          <w:rFonts w:ascii="Times New Roman" w:hAnsi="Times New Roman" w:cs="Times New Roman"/>
          <w:bCs/>
          <w:sz w:val="20"/>
        </w:rPr>
        <w:t>page</w:t>
      </w:r>
      <w:r w:rsidRPr="00A12349">
        <w:rPr>
          <w:rFonts w:ascii="Times New Roman" w:hAnsi="Times New Roman" w:cs="Times New Roman"/>
          <w:bCs/>
          <w:spacing w:val="-2"/>
          <w:sz w:val="20"/>
        </w:rPr>
        <w:t xml:space="preserve"> </w:t>
      </w:r>
      <w:r w:rsidRPr="00A12349">
        <w:rPr>
          <w:rFonts w:ascii="Times New Roman" w:hAnsi="Times New Roman" w:cs="Times New Roman"/>
          <w:bCs/>
          <w:sz w:val="20"/>
        </w:rPr>
        <w:t>intentionally</w:t>
      </w:r>
      <w:r w:rsidRPr="00A12349">
        <w:rPr>
          <w:rFonts w:ascii="Times New Roman" w:hAnsi="Times New Roman" w:cs="Times New Roman"/>
          <w:bCs/>
          <w:spacing w:val="-3"/>
          <w:sz w:val="20"/>
        </w:rPr>
        <w:t xml:space="preserve"> </w:t>
      </w:r>
      <w:r w:rsidRPr="00A12349">
        <w:rPr>
          <w:rFonts w:ascii="Times New Roman" w:hAnsi="Times New Roman" w:cs="Times New Roman"/>
          <w:bCs/>
          <w:sz w:val="20"/>
        </w:rPr>
        <w:t>left</w:t>
      </w:r>
      <w:r w:rsidRPr="00A12349">
        <w:rPr>
          <w:rFonts w:ascii="Times New Roman" w:hAnsi="Times New Roman" w:cs="Times New Roman"/>
          <w:bCs/>
          <w:spacing w:val="-1"/>
          <w:sz w:val="20"/>
        </w:rPr>
        <w:t xml:space="preserve"> </w:t>
      </w:r>
      <w:r w:rsidRPr="00A12349">
        <w:rPr>
          <w:rFonts w:ascii="Times New Roman" w:hAnsi="Times New Roman" w:cs="Times New Roman"/>
          <w:bCs/>
          <w:sz w:val="20"/>
        </w:rPr>
        <w:t>blank]</w:t>
      </w:r>
    </w:p>
    <w:p w:rsidR="007F60E1" w:rsidP="007F60E1" w14:paraId="2F964550" w14:textId="77777777">
      <w:pPr>
        <w:jc w:val="center"/>
        <w:rPr>
          <w:sz w:val="20"/>
        </w:rPr>
        <w:sectPr>
          <w:pgSz w:w="12240" w:h="15840"/>
          <w:pgMar w:top="1500" w:right="700" w:bottom="1640" w:left="600" w:header="0" w:footer="1447" w:gutter="0"/>
          <w:cols w:space="720"/>
        </w:sectPr>
      </w:pPr>
    </w:p>
    <w:p w:rsidR="007F60E1" w:rsidP="007F60E1" w14:paraId="32EDD7DE" w14:textId="77777777">
      <w:pPr>
        <w:pStyle w:val="Heading3"/>
        <w:spacing w:before="39"/>
        <w:ind w:left="259" w:right="158" w:firstLine="0"/>
        <w:jc w:val="center"/>
      </w:pPr>
      <w:r>
        <w:t>CONDITIONS</w:t>
      </w:r>
      <w:r>
        <w:rPr>
          <w:spacing w:val="-4"/>
        </w:rPr>
        <w:t xml:space="preserve"> </w:t>
      </w:r>
      <w:r>
        <w:t>FOR</w:t>
      </w:r>
      <w:r>
        <w:rPr>
          <w:spacing w:val="-1"/>
        </w:rPr>
        <w:t xml:space="preserve"> </w:t>
      </w:r>
      <w:r>
        <w:t>HANDLING</w:t>
      </w:r>
      <w:r>
        <w:rPr>
          <w:spacing w:val="-3"/>
        </w:rPr>
        <w:t xml:space="preserve"> </w:t>
      </w:r>
      <w:r>
        <w:t>BLS</w:t>
      </w:r>
      <w:r>
        <w:rPr>
          <w:spacing w:val="-3"/>
        </w:rPr>
        <w:t xml:space="preserve"> </w:t>
      </w:r>
      <w:r>
        <w:t>PRE-RELEASE</w:t>
      </w:r>
      <w:r>
        <w:rPr>
          <w:spacing w:val="-4"/>
        </w:rPr>
        <w:t xml:space="preserve"> </w:t>
      </w:r>
      <w:r>
        <w:t>INFORMATION</w:t>
      </w:r>
    </w:p>
    <w:p w:rsidR="007F60E1" w:rsidP="007F60E1" w14:paraId="697F3643" w14:textId="77777777">
      <w:pPr>
        <w:pStyle w:val="BodyText"/>
        <w:rPr>
          <w:b/>
          <w:sz w:val="22"/>
        </w:rPr>
      </w:pPr>
    </w:p>
    <w:p w:rsidR="007F60E1" w:rsidP="007F60E1" w14:paraId="5051A7A4" w14:textId="77777777">
      <w:pPr>
        <w:pStyle w:val="BodyText"/>
        <w:spacing w:before="9"/>
        <w:rPr>
          <w:b/>
          <w:sz w:val="17"/>
        </w:rPr>
      </w:pPr>
    </w:p>
    <w:p w:rsidR="007F60E1" w:rsidP="007F60E1" w14:paraId="67992FB8" w14:textId="77777777">
      <w:pPr>
        <w:pStyle w:val="BodyText"/>
        <w:ind w:left="839" w:right="728"/>
      </w:pPr>
      <w:r>
        <w:rPr>
          <w:u w:val="single"/>
        </w:rPr>
        <w:t>PURPOSE</w:t>
      </w:r>
      <w:r>
        <w:t>. The purpose of this document is to inform individuals who will have access to Bureau of Labor Statistics</w:t>
      </w:r>
      <w:r>
        <w:rPr>
          <w:spacing w:val="1"/>
        </w:rPr>
        <w:t xml:space="preserve"> </w:t>
      </w:r>
      <w:r>
        <w:t>(BLS) pre-release information of their responsibility for adhering to the confidentiality policies of the BLS. This is in</w:t>
      </w:r>
      <w:r>
        <w:rPr>
          <w:spacing w:val="1"/>
        </w:rPr>
        <w:t xml:space="preserve"> </w:t>
      </w:r>
      <w:r>
        <w:t>accordance with Office of Management and Budget Statistical Policy Directive No. 4, “Release and Dissemination of</w:t>
      </w:r>
      <w:r>
        <w:rPr>
          <w:spacing w:val="-44"/>
        </w:rPr>
        <w:t xml:space="preserve"> </w:t>
      </w:r>
      <w:r>
        <w:t>Statistical Products Produced by Federal Statistical Agencies,” (73 FR 12622-12626).</w:t>
      </w:r>
      <w:r>
        <w:rPr>
          <w:spacing w:val="1"/>
        </w:rPr>
        <w:t xml:space="preserve"> </w:t>
      </w:r>
      <w:r>
        <w:t>BLS pre-release information</w:t>
      </w:r>
      <w:r>
        <w:rPr>
          <w:spacing w:val="1"/>
        </w:rPr>
        <w:t xml:space="preserve"> </w:t>
      </w:r>
      <w:r>
        <w:t>includes statistics and analyses that have not yet officially been released to the public. BLS pre-release information</w:t>
      </w:r>
      <w:r>
        <w:rPr>
          <w:spacing w:val="1"/>
        </w:rPr>
        <w:t xml:space="preserve"> </w:t>
      </w:r>
      <w:r>
        <w:t>is deemed confidential until made available to the public through the official, scheduled release.</w:t>
      </w:r>
      <w:r>
        <w:rPr>
          <w:spacing w:val="1"/>
        </w:rPr>
        <w:t xml:space="preserve"> </w:t>
      </w:r>
      <w:r>
        <w:t>Individuals</w:t>
      </w:r>
      <w:r>
        <w:rPr>
          <w:spacing w:val="1"/>
        </w:rPr>
        <w:t xml:space="preserve"> </w:t>
      </w:r>
      <w:r>
        <w:t>granted access to BLS pre-release information are responsible for ensuring that the pre-release information they</w:t>
      </w:r>
      <w:r>
        <w:rPr>
          <w:spacing w:val="1"/>
        </w:rPr>
        <w:t xml:space="preserve"> </w:t>
      </w:r>
      <w:r>
        <w:t>have</w:t>
      </w:r>
      <w:r>
        <w:rPr>
          <w:spacing w:val="-3"/>
        </w:rPr>
        <w:t xml:space="preserve"> </w:t>
      </w:r>
      <w:r>
        <w:t>access</w:t>
      </w:r>
      <w:r>
        <w:rPr>
          <w:spacing w:val="-3"/>
        </w:rPr>
        <w:t xml:space="preserve"> </w:t>
      </w:r>
      <w:r>
        <w:t>to</w:t>
      </w:r>
      <w:r>
        <w:rPr>
          <w:spacing w:val="-2"/>
        </w:rPr>
        <w:t xml:space="preserve"> </w:t>
      </w:r>
      <w:r>
        <w:t>are</w:t>
      </w:r>
      <w:r>
        <w:rPr>
          <w:spacing w:val="-3"/>
        </w:rPr>
        <w:t xml:space="preserve"> </w:t>
      </w:r>
      <w:r>
        <w:t>not</w:t>
      </w:r>
      <w:r>
        <w:rPr>
          <w:spacing w:val="-2"/>
        </w:rPr>
        <w:t xml:space="preserve"> </w:t>
      </w:r>
      <w:r>
        <w:t>further disseminated</w:t>
      </w:r>
      <w:r>
        <w:rPr>
          <w:spacing w:val="-1"/>
        </w:rPr>
        <w:t xml:space="preserve"> </w:t>
      </w:r>
      <w:r>
        <w:t>or</w:t>
      </w:r>
      <w:r>
        <w:rPr>
          <w:spacing w:val="-2"/>
        </w:rPr>
        <w:t xml:space="preserve"> </w:t>
      </w:r>
      <w:r>
        <w:t>used</w:t>
      </w:r>
      <w:r>
        <w:rPr>
          <w:spacing w:val="-1"/>
        </w:rPr>
        <w:t xml:space="preserve"> </w:t>
      </w:r>
      <w:r>
        <w:t>in</w:t>
      </w:r>
      <w:r>
        <w:rPr>
          <w:spacing w:val="-1"/>
        </w:rPr>
        <w:t xml:space="preserve"> </w:t>
      </w:r>
      <w:r>
        <w:t>any</w:t>
      </w:r>
      <w:r>
        <w:rPr>
          <w:spacing w:val="-4"/>
        </w:rPr>
        <w:t xml:space="preserve"> </w:t>
      </w:r>
      <w:r>
        <w:t>unauthorized</w:t>
      </w:r>
      <w:r>
        <w:rPr>
          <w:spacing w:val="-1"/>
        </w:rPr>
        <w:t xml:space="preserve"> </w:t>
      </w:r>
      <w:r>
        <w:t>manner</w:t>
      </w:r>
      <w:r>
        <w:rPr>
          <w:spacing w:val="-2"/>
        </w:rPr>
        <w:t xml:space="preserve"> </w:t>
      </w:r>
      <w:r>
        <w:t>before their</w:t>
      </w:r>
      <w:r>
        <w:rPr>
          <w:spacing w:val="-2"/>
        </w:rPr>
        <w:t xml:space="preserve"> </w:t>
      </w:r>
      <w:r>
        <w:t>official</w:t>
      </w:r>
      <w:r>
        <w:rPr>
          <w:spacing w:val="-2"/>
        </w:rPr>
        <w:t xml:space="preserve"> </w:t>
      </w:r>
      <w:r>
        <w:t>release.</w:t>
      </w:r>
    </w:p>
    <w:p w:rsidR="007F60E1" w:rsidP="007F60E1" w14:paraId="7AC88A52" w14:textId="77777777">
      <w:pPr>
        <w:pStyle w:val="BodyText"/>
        <w:ind w:left="839" w:right="1143"/>
        <w:jc w:val="both"/>
      </w:pPr>
      <w:r>
        <w:t>Acknowledging the requirements contained within this document only provides the individual accepting these</w:t>
      </w:r>
      <w:r>
        <w:rPr>
          <w:spacing w:val="-43"/>
        </w:rPr>
        <w:t xml:space="preserve"> </w:t>
      </w:r>
      <w:r>
        <w:t>handling conditions with access to BLS pre-release information; acknowledgment does not authorize access to</w:t>
      </w:r>
      <w:r>
        <w:rPr>
          <w:spacing w:val="-43"/>
        </w:rPr>
        <w:t xml:space="preserve"> </w:t>
      </w:r>
      <w:r>
        <w:t>respondent or personally</w:t>
      </w:r>
      <w:r>
        <w:rPr>
          <w:spacing w:val="1"/>
        </w:rPr>
        <w:t xml:space="preserve"> </w:t>
      </w:r>
      <w:r>
        <w:t>identifiable</w:t>
      </w:r>
      <w:r>
        <w:rPr>
          <w:spacing w:val="-2"/>
        </w:rPr>
        <w:t xml:space="preserve"> </w:t>
      </w:r>
      <w:r>
        <w:t>information.</w:t>
      </w:r>
    </w:p>
    <w:p w:rsidR="007F60E1" w:rsidP="007F60E1" w14:paraId="7A6F5BE1" w14:textId="77777777">
      <w:pPr>
        <w:pStyle w:val="BodyText"/>
        <w:spacing w:before="10"/>
        <w:rPr>
          <w:sz w:val="19"/>
        </w:rPr>
      </w:pPr>
    </w:p>
    <w:p w:rsidR="007F60E1" w:rsidP="007F60E1" w14:paraId="1D24BCC1" w14:textId="77777777">
      <w:pPr>
        <w:pStyle w:val="BodyText"/>
        <w:ind w:left="839" w:right="748"/>
      </w:pPr>
      <w:r>
        <w:t>Individuals granted access to BLS pre-release information must acknowledge acceptance of the conditions</w:t>
      </w:r>
      <w:r>
        <w:rPr>
          <w:spacing w:val="1"/>
        </w:rPr>
        <w:t xml:space="preserve"> </w:t>
      </w:r>
      <w:r>
        <w:t>presented in this document. Individuals will be deemed to have acknowledged the conditions presented below</w:t>
      </w:r>
      <w:r>
        <w:rPr>
          <w:spacing w:val="-43"/>
        </w:rPr>
        <w:t xml:space="preserve"> </w:t>
      </w:r>
      <w:r>
        <w:t>through reading or listening to the requirements and accepting the conditions through a written or verbal</w:t>
      </w:r>
      <w:r>
        <w:rPr>
          <w:spacing w:val="1"/>
        </w:rPr>
        <w:t xml:space="preserve"> </w:t>
      </w:r>
      <w:r>
        <w:t>affirmation provided</w:t>
      </w:r>
      <w:r>
        <w:rPr>
          <w:spacing w:val="1"/>
        </w:rPr>
        <w:t xml:space="preserve"> </w:t>
      </w:r>
      <w:r>
        <w:t>to</w:t>
      </w:r>
      <w:r>
        <w:rPr>
          <w:spacing w:val="-1"/>
        </w:rPr>
        <w:t xml:space="preserve"> </w:t>
      </w:r>
      <w:r>
        <w:t>the</w:t>
      </w:r>
      <w:r>
        <w:rPr>
          <w:spacing w:val="-1"/>
        </w:rPr>
        <w:t xml:space="preserve"> </w:t>
      </w:r>
      <w:r>
        <w:t>BLS</w:t>
      </w:r>
      <w:r>
        <w:rPr>
          <w:spacing w:val="-1"/>
        </w:rPr>
        <w:t xml:space="preserve"> </w:t>
      </w:r>
      <w:r>
        <w:t>State</w:t>
      </w:r>
      <w:r>
        <w:rPr>
          <w:spacing w:val="-1"/>
        </w:rPr>
        <w:t xml:space="preserve"> </w:t>
      </w:r>
      <w:r>
        <w:t>OSHS</w:t>
      </w:r>
      <w:r>
        <w:rPr>
          <w:spacing w:val="-1"/>
        </w:rPr>
        <w:t xml:space="preserve"> </w:t>
      </w:r>
      <w:r>
        <w:t>Cooperating</w:t>
      </w:r>
      <w:r>
        <w:rPr>
          <w:spacing w:val="-1"/>
        </w:rPr>
        <w:t xml:space="preserve"> </w:t>
      </w:r>
      <w:r>
        <w:t>Representative.</w:t>
      </w:r>
    </w:p>
    <w:p w:rsidR="007F60E1" w:rsidP="007F60E1" w14:paraId="2569EEE3" w14:textId="77777777">
      <w:pPr>
        <w:pStyle w:val="BodyText"/>
        <w:spacing w:before="2"/>
      </w:pPr>
    </w:p>
    <w:p w:rsidR="007F60E1" w:rsidP="007F60E1" w14:paraId="6BFE4BD6" w14:textId="77777777">
      <w:pPr>
        <w:pStyle w:val="ListParagraph"/>
        <w:numPr>
          <w:ilvl w:val="0"/>
          <w:numId w:val="11"/>
        </w:numPr>
        <w:tabs>
          <w:tab w:val="left" w:pos="1559"/>
          <w:tab w:val="left" w:pos="1560"/>
        </w:tabs>
        <w:spacing w:before="1"/>
        <w:ind w:right="916"/>
        <w:rPr>
          <w:sz w:val="20"/>
        </w:rPr>
      </w:pPr>
      <w:r>
        <w:rPr>
          <w:sz w:val="20"/>
        </w:rPr>
        <w:t>Individuals will not release BLS pre-release information to anyone not authorized to have access to this</w:t>
      </w:r>
      <w:r>
        <w:rPr>
          <w:spacing w:val="1"/>
          <w:sz w:val="20"/>
        </w:rPr>
        <w:t xml:space="preserve"> </w:t>
      </w:r>
      <w:r>
        <w:rPr>
          <w:sz w:val="20"/>
        </w:rPr>
        <w:t>information prior to the scheduled release of the information to the public. Authorized persons include</w:t>
      </w:r>
      <w:r>
        <w:rPr>
          <w:spacing w:val="1"/>
          <w:sz w:val="20"/>
        </w:rPr>
        <w:t xml:space="preserve"> </w:t>
      </w:r>
      <w:r>
        <w:rPr>
          <w:sz w:val="20"/>
        </w:rPr>
        <w:t>authorized</w:t>
      </w:r>
      <w:r>
        <w:rPr>
          <w:spacing w:val="-4"/>
          <w:sz w:val="20"/>
        </w:rPr>
        <w:t xml:space="preserve"> </w:t>
      </w:r>
      <w:r>
        <w:rPr>
          <w:sz w:val="20"/>
        </w:rPr>
        <w:t>BLS</w:t>
      </w:r>
      <w:r>
        <w:rPr>
          <w:spacing w:val="-4"/>
          <w:sz w:val="20"/>
        </w:rPr>
        <w:t xml:space="preserve"> </w:t>
      </w:r>
      <w:r>
        <w:rPr>
          <w:sz w:val="20"/>
        </w:rPr>
        <w:t>staff</w:t>
      </w:r>
      <w:r>
        <w:rPr>
          <w:spacing w:val="-5"/>
          <w:sz w:val="20"/>
        </w:rPr>
        <w:t xml:space="preserve"> </w:t>
      </w:r>
      <w:r>
        <w:rPr>
          <w:sz w:val="20"/>
        </w:rPr>
        <w:t>and</w:t>
      </w:r>
      <w:r>
        <w:rPr>
          <w:spacing w:val="-3"/>
          <w:sz w:val="20"/>
        </w:rPr>
        <w:t xml:space="preserve"> </w:t>
      </w:r>
      <w:r>
        <w:rPr>
          <w:sz w:val="20"/>
        </w:rPr>
        <w:t>approved</w:t>
      </w:r>
      <w:r>
        <w:rPr>
          <w:spacing w:val="-4"/>
          <w:sz w:val="20"/>
        </w:rPr>
        <w:t xml:space="preserve"> </w:t>
      </w:r>
      <w:r>
        <w:rPr>
          <w:sz w:val="20"/>
        </w:rPr>
        <w:t>individuals</w:t>
      </w:r>
      <w:r>
        <w:rPr>
          <w:spacing w:val="-3"/>
          <w:sz w:val="20"/>
        </w:rPr>
        <w:t xml:space="preserve"> </w:t>
      </w:r>
      <w:r>
        <w:rPr>
          <w:sz w:val="20"/>
        </w:rPr>
        <w:t>with</w:t>
      </w:r>
      <w:r>
        <w:rPr>
          <w:spacing w:val="-3"/>
          <w:sz w:val="20"/>
        </w:rPr>
        <w:t xml:space="preserve"> </w:t>
      </w:r>
      <w:r>
        <w:rPr>
          <w:sz w:val="20"/>
        </w:rPr>
        <w:t>a</w:t>
      </w:r>
      <w:r>
        <w:rPr>
          <w:spacing w:val="-4"/>
          <w:sz w:val="20"/>
        </w:rPr>
        <w:t xml:space="preserve"> </w:t>
      </w:r>
      <w:r>
        <w:rPr>
          <w:sz w:val="20"/>
        </w:rPr>
        <w:t>need-to-know</w:t>
      </w:r>
      <w:r>
        <w:rPr>
          <w:spacing w:val="-5"/>
          <w:sz w:val="20"/>
        </w:rPr>
        <w:t xml:space="preserve"> </w:t>
      </w:r>
      <w:r>
        <w:rPr>
          <w:sz w:val="20"/>
        </w:rPr>
        <w:t>who</w:t>
      </w:r>
      <w:r>
        <w:rPr>
          <w:spacing w:val="-4"/>
          <w:sz w:val="20"/>
        </w:rPr>
        <w:t xml:space="preserve"> </w:t>
      </w:r>
      <w:r>
        <w:rPr>
          <w:sz w:val="20"/>
        </w:rPr>
        <w:t>have</w:t>
      </w:r>
      <w:r>
        <w:rPr>
          <w:spacing w:val="-5"/>
          <w:sz w:val="20"/>
        </w:rPr>
        <w:t xml:space="preserve"> </w:t>
      </w:r>
      <w:r>
        <w:rPr>
          <w:sz w:val="20"/>
        </w:rPr>
        <w:t>acknowledged</w:t>
      </w:r>
      <w:r>
        <w:rPr>
          <w:spacing w:val="-3"/>
          <w:sz w:val="20"/>
        </w:rPr>
        <w:t xml:space="preserve"> </w:t>
      </w:r>
      <w:r>
        <w:rPr>
          <w:sz w:val="20"/>
        </w:rPr>
        <w:t>acceptance</w:t>
      </w:r>
      <w:r>
        <w:rPr>
          <w:spacing w:val="1"/>
          <w:sz w:val="20"/>
        </w:rPr>
        <w:t xml:space="preserve"> </w:t>
      </w:r>
      <w:r>
        <w:rPr>
          <w:sz w:val="20"/>
        </w:rPr>
        <w:t>of the conditions for handling BLS pre-release information as presented in this document or previously</w:t>
      </w:r>
      <w:r>
        <w:rPr>
          <w:spacing w:val="1"/>
          <w:sz w:val="20"/>
        </w:rPr>
        <w:t xml:space="preserve"> </w:t>
      </w:r>
      <w:r>
        <w:rPr>
          <w:sz w:val="20"/>
        </w:rPr>
        <w:t>have</w:t>
      </w:r>
      <w:r>
        <w:rPr>
          <w:spacing w:val="-2"/>
          <w:sz w:val="20"/>
        </w:rPr>
        <w:t xml:space="preserve"> </w:t>
      </w:r>
      <w:r>
        <w:rPr>
          <w:sz w:val="20"/>
        </w:rPr>
        <w:t>signed</w:t>
      </w:r>
      <w:r>
        <w:rPr>
          <w:spacing w:val="1"/>
          <w:sz w:val="20"/>
        </w:rPr>
        <w:t xml:space="preserve"> </w:t>
      </w:r>
      <w:r>
        <w:rPr>
          <w:sz w:val="20"/>
        </w:rPr>
        <w:t>a BLS agent agreement.</w:t>
      </w:r>
    </w:p>
    <w:p w:rsidR="007F60E1" w:rsidP="007F60E1" w14:paraId="15B034A0" w14:textId="77777777">
      <w:pPr>
        <w:pStyle w:val="ListParagraph"/>
        <w:numPr>
          <w:ilvl w:val="0"/>
          <w:numId w:val="11"/>
        </w:numPr>
        <w:tabs>
          <w:tab w:val="left" w:pos="1559"/>
          <w:tab w:val="left" w:pos="1560"/>
        </w:tabs>
        <w:ind w:right="900"/>
        <w:rPr>
          <w:sz w:val="20"/>
        </w:rPr>
      </w:pPr>
      <w:r>
        <w:rPr>
          <w:sz w:val="20"/>
        </w:rPr>
        <w:t>Individuals</w:t>
      </w:r>
      <w:r>
        <w:rPr>
          <w:spacing w:val="-5"/>
          <w:sz w:val="20"/>
        </w:rPr>
        <w:t xml:space="preserve"> </w:t>
      </w:r>
      <w:r>
        <w:rPr>
          <w:sz w:val="20"/>
        </w:rPr>
        <w:t>will</w:t>
      </w:r>
      <w:r>
        <w:rPr>
          <w:spacing w:val="-2"/>
          <w:sz w:val="20"/>
        </w:rPr>
        <w:t xml:space="preserve"> </w:t>
      </w:r>
      <w:r>
        <w:rPr>
          <w:sz w:val="20"/>
        </w:rPr>
        <w:t>store</w:t>
      </w:r>
      <w:r>
        <w:rPr>
          <w:spacing w:val="-5"/>
          <w:sz w:val="20"/>
        </w:rPr>
        <w:t xml:space="preserve"> </w:t>
      </w:r>
      <w:r>
        <w:rPr>
          <w:sz w:val="20"/>
        </w:rPr>
        <w:t>BLS</w:t>
      </w:r>
      <w:r>
        <w:rPr>
          <w:spacing w:val="-4"/>
          <w:sz w:val="20"/>
        </w:rPr>
        <w:t xml:space="preserve"> </w:t>
      </w:r>
      <w:r>
        <w:rPr>
          <w:sz w:val="20"/>
        </w:rPr>
        <w:t>pre-release</w:t>
      </w:r>
      <w:r>
        <w:rPr>
          <w:spacing w:val="-5"/>
          <w:sz w:val="20"/>
        </w:rPr>
        <w:t xml:space="preserve"> </w:t>
      </w:r>
      <w:r>
        <w:rPr>
          <w:sz w:val="20"/>
        </w:rPr>
        <w:t>information</w:t>
      </w:r>
      <w:r>
        <w:rPr>
          <w:spacing w:val="-2"/>
          <w:sz w:val="20"/>
        </w:rPr>
        <w:t xml:space="preserve"> </w:t>
      </w:r>
      <w:r>
        <w:rPr>
          <w:sz w:val="20"/>
        </w:rPr>
        <w:t>in</w:t>
      </w:r>
      <w:r>
        <w:rPr>
          <w:spacing w:val="-3"/>
          <w:sz w:val="20"/>
        </w:rPr>
        <w:t xml:space="preserve"> </w:t>
      </w:r>
      <w:r>
        <w:rPr>
          <w:sz w:val="20"/>
        </w:rPr>
        <w:t>a</w:t>
      </w:r>
      <w:r>
        <w:rPr>
          <w:spacing w:val="-4"/>
          <w:sz w:val="20"/>
        </w:rPr>
        <w:t xml:space="preserve"> </w:t>
      </w:r>
      <w:r>
        <w:rPr>
          <w:sz w:val="20"/>
        </w:rPr>
        <w:t>manner</w:t>
      </w:r>
      <w:r>
        <w:rPr>
          <w:spacing w:val="-4"/>
          <w:sz w:val="20"/>
        </w:rPr>
        <w:t xml:space="preserve"> </w:t>
      </w:r>
      <w:r>
        <w:rPr>
          <w:sz w:val="20"/>
        </w:rPr>
        <w:t>that</w:t>
      </w:r>
      <w:r>
        <w:rPr>
          <w:spacing w:val="-4"/>
          <w:sz w:val="20"/>
        </w:rPr>
        <w:t xml:space="preserve"> </w:t>
      </w:r>
      <w:r>
        <w:rPr>
          <w:sz w:val="20"/>
        </w:rPr>
        <w:t>ensures</w:t>
      </w:r>
      <w:r>
        <w:rPr>
          <w:spacing w:val="-5"/>
          <w:sz w:val="20"/>
        </w:rPr>
        <w:t xml:space="preserve"> </w:t>
      </w:r>
      <w:r>
        <w:rPr>
          <w:sz w:val="20"/>
        </w:rPr>
        <w:t>unauthorized</w:t>
      </w:r>
      <w:r>
        <w:rPr>
          <w:spacing w:val="-3"/>
          <w:sz w:val="20"/>
        </w:rPr>
        <w:t xml:space="preserve"> </w:t>
      </w:r>
      <w:r>
        <w:rPr>
          <w:sz w:val="20"/>
        </w:rPr>
        <w:t>persons</w:t>
      </w:r>
      <w:r>
        <w:rPr>
          <w:spacing w:val="-4"/>
          <w:sz w:val="20"/>
        </w:rPr>
        <w:t xml:space="preserve"> </w:t>
      </w:r>
      <w:r>
        <w:rPr>
          <w:sz w:val="20"/>
        </w:rPr>
        <w:t>cannot</w:t>
      </w:r>
      <w:r>
        <w:rPr>
          <w:spacing w:val="1"/>
          <w:sz w:val="20"/>
        </w:rPr>
        <w:t xml:space="preserve"> </w:t>
      </w:r>
      <w:r>
        <w:rPr>
          <w:sz w:val="20"/>
        </w:rPr>
        <w:t>view</w:t>
      </w:r>
      <w:r>
        <w:rPr>
          <w:spacing w:val="-2"/>
          <w:sz w:val="20"/>
        </w:rPr>
        <w:t xml:space="preserve"> </w:t>
      </w:r>
      <w:r>
        <w:rPr>
          <w:sz w:val="20"/>
        </w:rPr>
        <w:t>or otherwise</w:t>
      </w:r>
      <w:r>
        <w:rPr>
          <w:spacing w:val="-2"/>
          <w:sz w:val="20"/>
        </w:rPr>
        <w:t xml:space="preserve"> </w:t>
      </w:r>
      <w:r>
        <w:rPr>
          <w:sz w:val="20"/>
        </w:rPr>
        <w:t>gain</w:t>
      </w:r>
      <w:r>
        <w:rPr>
          <w:spacing w:val="1"/>
          <w:sz w:val="20"/>
        </w:rPr>
        <w:t xml:space="preserve"> </w:t>
      </w:r>
      <w:r>
        <w:rPr>
          <w:sz w:val="20"/>
        </w:rPr>
        <w:t>access</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BLS pre-release</w:t>
      </w:r>
      <w:r>
        <w:rPr>
          <w:spacing w:val="-2"/>
          <w:sz w:val="20"/>
        </w:rPr>
        <w:t xml:space="preserve"> </w:t>
      </w:r>
      <w:r>
        <w:rPr>
          <w:sz w:val="20"/>
        </w:rPr>
        <w:t>information.</w:t>
      </w:r>
    </w:p>
    <w:p w:rsidR="007F60E1" w:rsidP="007F60E1" w14:paraId="23DF968C" w14:textId="77777777">
      <w:pPr>
        <w:pStyle w:val="ListParagraph"/>
        <w:numPr>
          <w:ilvl w:val="0"/>
          <w:numId w:val="11"/>
        </w:numPr>
        <w:tabs>
          <w:tab w:val="left" w:pos="1559"/>
          <w:tab w:val="left" w:pos="1560"/>
        </w:tabs>
        <w:spacing w:line="255" w:lineRule="exact"/>
        <w:ind w:hanging="361"/>
        <w:rPr>
          <w:sz w:val="20"/>
        </w:rPr>
      </w:pPr>
      <w:r>
        <w:rPr>
          <w:sz w:val="20"/>
        </w:rPr>
        <w:t>Individuals</w:t>
      </w:r>
      <w:r>
        <w:rPr>
          <w:spacing w:val="-5"/>
          <w:sz w:val="20"/>
        </w:rPr>
        <w:t xml:space="preserve"> </w:t>
      </w:r>
      <w:r>
        <w:rPr>
          <w:sz w:val="20"/>
        </w:rPr>
        <w:t>will</w:t>
      </w:r>
      <w:r>
        <w:rPr>
          <w:spacing w:val="-4"/>
          <w:sz w:val="20"/>
        </w:rPr>
        <w:t xml:space="preserve"> </w:t>
      </w:r>
      <w:r>
        <w:rPr>
          <w:sz w:val="20"/>
        </w:rPr>
        <w:t>not</w:t>
      </w:r>
      <w:r>
        <w:rPr>
          <w:spacing w:val="-4"/>
          <w:sz w:val="20"/>
        </w:rPr>
        <w:t xml:space="preserve"> </w:t>
      </w:r>
      <w:r>
        <w:rPr>
          <w:sz w:val="20"/>
        </w:rPr>
        <w:t>remove</w:t>
      </w:r>
      <w:r>
        <w:rPr>
          <w:spacing w:val="-4"/>
          <w:sz w:val="20"/>
        </w:rPr>
        <w:t xml:space="preserve"> </w:t>
      </w:r>
      <w:r>
        <w:rPr>
          <w:sz w:val="20"/>
        </w:rPr>
        <w:t>BLS</w:t>
      </w:r>
      <w:r>
        <w:rPr>
          <w:spacing w:val="-4"/>
          <w:sz w:val="20"/>
        </w:rPr>
        <w:t xml:space="preserve"> </w:t>
      </w:r>
      <w:r>
        <w:rPr>
          <w:sz w:val="20"/>
        </w:rPr>
        <w:t>pre-release</w:t>
      </w:r>
      <w:r>
        <w:rPr>
          <w:spacing w:val="-5"/>
          <w:sz w:val="20"/>
        </w:rPr>
        <w:t xml:space="preserve"> </w:t>
      </w:r>
      <w:r>
        <w:rPr>
          <w:sz w:val="20"/>
        </w:rPr>
        <w:t>information</w:t>
      </w:r>
      <w:r>
        <w:rPr>
          <w:spacing w:val="-3"/>
          <w:sz w:val="20"/>
        </w:rPr>
        <w:t xml:space="preserve"> </w:t>
      </w:r>
      <w:r>
        <w:rPr>
          <w:sz w:val="20"/>
        </w:rPr>
        <w:t>from</w:t>
      </w:r>
      <w:r>
        <w:rPr>
          <w:spacing w:val="-4"/>
          <w:sz w:val="20"/>
        </w:rPr>
        <w:t xml:space="preserve"> </w:t>
      </w:r>
      <w:r>
        <w:rPr>
          <w:sz w:val="20"/>
        </w:rPr>
        <w:t>state</w:t>
      </w:r>
      <w:r>
        <w:rPr>
          <w:spacing w:val="-5"/>
          <w:sz w:val="20"/>
        </w:rPr>
        <w:t xml:space="preserve"> </w:t>
      </w:r>
      <w:r>
        <w:rPr>
          <w:sz w:val="20"/>
        </w:rPr>
        <w:t>government</w:t>
      </w:r>
      <w:r>
        <w:rPr>
          <w:spacing w:val="-4"/>
          <w:sz w:val="20"/>
        </w:rPr>
        <w:t xml:space="preserve"> </w:t>
      </w:r>
      <w:r>
        <w:rPr>
          <w:sz w:val="20"/>
        </w:rPr>
        <w:t>facilities.</w:t>
      </w:r>
    </w:p>
    <w:p w:rsidR="007F60E1" w:rsidP="007F60E1" w14:paraId="539F4A15" w14:textId="77777777">
      <w:pPr>
        <w:pStyle w:val="ListParagraph"/>
        <w:numPr>
          <w:ilvl w:val="0"/>
          <w:numId w:val="11"/>
        </w:numPr>
        <w:tabs>
          <w:tab w:val="left" w:pos="1559"/>
          <w:tab w:val="left" w:pos="1560"/>
        </w:tabs>
        <w:ind w:left="1558" w:right="921"/>
        <w:rPr>
          <w:sz w:val="20"/>
        </w:rPr>
      </w:pPr>
      <w:r>
        <w:rPr>
          <w:sz w:val="20"/>
        </w:rPr>
        <w:t>Individuals acknowledge that BLS pre-release information may only be provided to authorized persons.</w:t>
      </w:r>
      <w:r>
        <w:rPr>
          <w:spacing w:val="1"/>
          <w:sz w:val="20"/>
        </w:rPr>
        <w:t xml:space="preserve"> </w:t>
      </w:r>
      <w:r>
        <w:rPr>
          <w:sz w:val="20"/>
        </w:rPr>
        <w:t>Should</w:t>
      </w:r>
      <w:r>
        <w:rPr>
          <w:spacing w:val="-3"/>
          <w:sz w:val="20"/>
        </w:rPr>
        <w:t xml:space="preserve"> </w:t>
      </w:r>
      <w:r>
        <w:rPr>
          <w:sz w:val="20"/>
        </w:rPr>
        <w:t>a</w:t>
      </w:r>
      <w:r>
        <w:rPr>
          <w:spacing w:val="-3"/>
          <w:sz w:val="20"/>
        </w:rPr>
        <w:t xml:space="preserve"> </w:t>
      </w:r>
      <w:r>
        <w:rPr>
          <w:sz w:val="20"/>
        </w:rPr>
        <w:t>question</w:t>
      </w:r>
      <w:r>
        <w:rPr>
          <w:spacing w:val="-2"/>
          <w:sz w:val="20"/>
        </w:rPr>
        <w:t xml:space="preserve"> </w:t>
      </w:r>
      <w:r>
        <w:rPr>
          <w:sz w:val="20"/>
        </w:rPr>
        <w:t>arise</w:t>
      </w:r>
      <w:r>
        <w:rPr>
          <w:spacing w:val="-4"/>
          <w:sz w:val="20"/>
        </w:rPr>
        <w:t xml:space="preserve"> </w:t>
      </w:r>
      <w:r>
        <w:rPr>
          <w:sz w:val="20"/>
        </w:rPr>
        <w:t>about</w:t>
      </w:r>
      <w:r>
        <w:rPr>
          <w:spacing w:val="-4"/>
          <w:sz w:val="20"/>
        </w:rPr>
        <w:t xml:space="preserve"> </w:t>
      </w:r>
      <w:r>
        <w:rPr>
          <w:sz w:val="20"/>
        </w:rPr>
        <w:t>whether</w:t>
      </w:r>
      <w:r>
        <w:rPr>
          <w:spacing w:val="-3"/>
          <w:sz w:val="20"/>
        </w:rPr>
        <w:t xml:space="preserve"> </w:t>
      </w:r>
      <w:r>
        <w:rPr>
          <w:sz w:val="20"/>
        </w:rPr>
        <w:t>an</w:t>
      </w:r>
      <w:r>
        <w:rPr>
          <w:spacing w:val="-2"/>
          <w:sz w:val="20"/>
        </w:rPr>
        <w:t xml:space="preserve"> </w:t>
      </w:r>
      <w:r>
        <w:rPr>
          <w:sz w:val="20"/>
        </w:rPr>
        <w:t>individual</w:t>
      </w:r>
      <w:r>
        <w:rPr>
          <w:spacing w:val="-3"/>
          <w:sz w:val="20"/>
        </w:rPr>
        <w:t xml:space="preserve"> </w:t>
      </w:r>
      <w:r>
        <w:rPr>
          <w:sz w:val="20"/>
        </w:rPr>
        <w:t>is</w:t>
      </w:r>
      <w:r>
        <w:rPr>
          <w:spacing w:val="-4"/>
          <w:sz w:val="20"/>
        </w:rPr>
        <w:t xml:space="preserve"> </w:t>
      </w:r>
      <w:r>
        <w:rPr>
          <w:sz w:val="20"/>
        </w:rPr>
        <w:t>an</w:t>
      </w:r>
      <w:r>
        <w:rPr>
          <w:spacing w:val="-3"/>
          <w:sz w:val="20"/>
        </w:rPr>
        <w:t xml:space="preserve"> </w:t>
      </w:r>
      <w:r>
        <w:rPr>
          <w:sz w:val="20"/>
        </w:rPr>
        <w:t>authorized</w:t>
      </w:r>
      <w:r>
        <w:rPr>
          <w:spacing w:val="-2"/>
          <w:sz w:val="20"/>
        </w:rPr>
        <w:t xml:space="preserve"> </w:t>
      </w:r>
      <w:r>
        <w:rPr>
          <w:sz w:val="20"/>
        </w:rPr>
        <w:t>person,</w:t>
      </w:r>
      <w:r>
        <w:rPr>
          <w:spacing w:val="-3"/>
          <w:sz w:val="20"/>
        </w:rPr>
        <w:t xml:space="preserve"> </w:t>
      </w:r>
      <w:r>
        <w:rPr>
          <w:sz w:val="20"/>
        </w:rPr>
        <w:t>or</w:t>
      </w:r>
      <w:r>
        <w:rPr>
          <w:spacing w:val="-3"/>
          <w:sz w:val="20"/>
        </w:rPr>
        <w:t xml:space="preserve"> </w:t>
      </w:r>
      <w:r>
        <w:rPr>
          <w:sz w:val="20"/>
        </w:rPr>
        <w:t>should</w:t>
      </w:r>
      <w:r>
        <w:rPr>
          <w:spacing w:val="-3"/>
          <w:sz w:val="20"/>
        </w:rPr>
        <w:t xml:space="preserve"> </w:t>
      </w:r>
      <w:r>
        <w:rPr>
          <w:sz w:val="20"/>
        </w:rPr>
        <w:t>the</w:t>
      </w:r>
      <w:r>
        <w:rPr>
          <w:spacing w:val="-4"/>
          <w:sz w:val="20"/>
        </w:rPr>
        <w:t xml:space="preserve"> </w:t>
      </w:r>
      <w:r>
        <w:rPr>
          <w:sz w:val="20"/>
        </w:rPr>
        <w:t>need</w:t>
      </w:r>
      <w:r>
        <w:rPr>
          <w:spacing w:val="-2"/>
          <w:sz w:val="20"/>
        </w:rPr>
        <w:t xml:space="preserve"> </w:t>
      </w:r>
      <w:r>
        <w:rPr>
          <w:sz w:val="20"/>
        </w:rPr>
        <w:t>arise</w:t>
      </w:r>
      <w:r>
        <w:rPr>
          <w:spacing w:val="-4"/>
          <w:sz w:val="20"/>
        </w:rPr>
        <w:t xml:space="preserve"> </w:t>
      </w:r>
      <w:r>
        <w:rPr>
          <w:sz w:val="20"/>
        </w:rPr>
        <w:t>to</w:t>
      </w:r>
      <w:r>
        <w:rPr>
          <w:spacing w:val="1"/>
          <w:sz w:val="20"/>
        </w:rPr>
        <w:t xml:space="preserve"> </w:t>
      </w:r>
      <w:r>
        <w:rPr>
          <w:sz w:val="20"/>
        </w:rPr>
        <w:t>provide BLS pre-release information to additional individuals who have not previously acknowledged</w:t>
      </w:r>
      <w:r>
        <w:rPr>
          <w:spacing w:val="1"/>
          <w:sz w:val="20"/>
        </w:rPr>
        <w:t xml:space="preserve"> </w:t>
      </w:r>
      <w:r>
        <w:rPr>
          <w:sz w:val="20"/>
        </w:rPr>
        <w:t>acceptance of these conditions, or should any questions arise regarding the appropriate handling of this</w:t>
      </w:r>
      <w:r>
        <w:rPr>
          <w:spacing w:val="-43"/>
          <w:sz w:val="20"/>
        </w:rPr>
        <w:t xml:space="preserve"> </w:t>
      </w:r>
      <w:r>
        <w:rPr>
          <w:sz w:val="20"/>
        </w:rPr>
        <w:t>information, then individuals will first contact the BLS before taking any action with the BLS pre-release</w:t>
      </w:r>
      <w:r>
        <w:rPr>
          <w:spacing w:val="1"/>
          <w:sz w:val="20"/>
        </w:rPr>
        <w:t xml:space="preserve"> </w:t>
      </w:r>
      <w:r>
        <w:rPr>
          <w:sz w:val="20"/>
        </w:rPr>
        <w:t>information.</w:t>
      </w:r>
    </w:p>
    <w:p w:rsidR="007F60E1" w:rsidP="007F60E1" w14:paraId="20E9DD93" w14:textId="77777777">
      <w:pPr>
        <w:pStyle w:val="ListParagraph"/>
        <w:numPr>
          <w:ilvl w:val="0"/>
          <w:numId w:val="11"/>
        </w:numPr>
        <w:tabs>
          <w:tab w:val="left" w:pos="1558"/>
          <w:tab w:val="left" w:pos="1559"/>
        </w:tabs>
        <w:spacing w:line="255" w:lineRule="exact"/>
        <w:ind w:left="1558" w:hanging="361"/>
        <w:rPr>
          <w:sz w:val="20"/>
        </w:rPr>
      </w:pPr>
      <w:r>
        <w:rPr>
          <w:sz w:val="20"/>
        </w:rPr>
        <w:t>Individuals</w:t>
      </w:r>
      <w:r>
        <w:rPr>
          <w:spacing w:val="-5"/>
          <w:sz w:val="20"/>
        </w:rPr>
        <w:t xml:space="preserve"> </w:t>
      </w:r>
      <w:r>
        <w:rPr>
          <w:sz w:val="20"/>
        </w:rPr>
        <w:t>with</w:t>
      </w:r>
      <w:r>
        <w:rPr>
          <w:spacing w:val="-2"/>
          <w:sz w:val="20"/>
        </w:rPr>
        <w:t xml:space="preserve"> </w:t>
      </w:r>
      <w:r>
        <w:rPr>
          <w:sz w:val="20"/>
        </w:rPr>
        <w:t>access</w:t>
      </w:r>
      <w:r>
        <w:rPr>
          <w:spacing w:val="-4"/>
          <w:sz w:val="20"/>
        </w:rPr>
        <w:t xml:space="preserve"> </w:t>
      </w:r>
      <w:r>
        <w:rPr>
          <w:sz w:val="20"/>
        </w:rPr>
        <w:t>to</w:t>
      </w:r>
      <w:r>
        <w:rPr>
          <w:spacing w:val="-3"/>
          <w:sz w:val="20"/>
        </w:rPr>
        <w:t xml:space="preserve"> </w:t>
      </w:r>
      <w:r>
        <w:rPr>
          <w:sz w:val="20"/>
        </w:rPr>
        <w:t>any</w:t>
      </w:r>
      <w:r>
        <w:rPr>
          <w:spacing w:val="-3"/>
          <w:sz w:val="20"/>
        </w:rPr>
        <w:t xml:space="preserve"> </w:t>
      </w:r>
      <w:r>
        <w:rPr>
          <w:sz w:val="20"/>
        </w:rPr>
        <w:t>BLS</w:t>
      </w:r>
      <w:r>
        <w:rPr>
          <w:spacing w:val="-3"/>
          <w:sz w:val="20"/>
        </w:rPr>
        <w:t xml:space="preserve"> </w:t>
      </w:r>
      <w:r>
        <w:rPr>
          <w:sz w:val="20"/>
        </w:rPr>
        <w:t>pre-release</w:t>
      </w:r>
      <w:r>
        <w:rPr>
          <w:spacing w:val="-4"/>
          <w:sz w:val="20"/>
        </w:rPr>
        <w:t xml:space="preserve"> </w:t>
      </w:r>
      <w:r>
        <w:rPr>
          <w:sz w:val="20"/>
        </w:rPr>
        <w:t>information</w:t>
      </w:r>
      <w:r>
        <w:rPr>
          <w:spacing w:val="-1"/>
          <w:sz w:val="20"/>
        </w:rPr>
        <w:t xml:space="preserve"> </w:t>
      </w:r>
      <w:r>
        <w:rPr>
          <w:sz w:val="20"/>
        </w:rPr>
        <w:t>must</w:t>
      </w:r>
      <w:r>
        <w:rPr>
          <w:spacing w:val="-3"/>
          <w:sz w:val="20"/>
        </w:rPr>
        <w:t xml:space="preserve"> </w:t>
      </w:r>
      <w:r>
        <w:rPr>
          <w:sz w:val="20"/>
        </w:rPr>
        <w:t>not</w:t>
      </w:r>
      <w:r>
        <w:rPr>
          <w:spacing w:val="-3"/>
          <w:sz w:val="20"/>
        </w:rPr>
        <w:t xml:space="preserve"> </w:t>
      </w:r>
      <w:r>
        <w:rPr>
          <w:sz w:val="20"/>
        </w:rPr>
        <w:t>use</w:t>
      </w:r>
      <w:r>
        <w:rPr>
          <w:spacing w:val="-4"/>
          <w:sz w:val="20"/>
        </w:rPr>
        <w:t xml:space="preserve"> </w:t>
      </w:r>
      <w:r>
        <w:rPr>
          <w:sz w:val="20"/>
        </w:rPr>
        <w:t>the</w:t>
      </w:r>
      <w:r>
        <w:rPr>
          <w:spacing w:val="-5"/>
          <w:sz w:val="20"/>
        </w:rPr>
        <w:t xml:space="preserve"> </w:t>
      </w:r>
      <w:r>
        <w:rPr>
          <w:sz w:val="20"/>
        </w:rPr>
        <w:t>information</w:t>
      </w:r>
      <w:r>
        <w:rPr>
          <w:spacing w:val="-2"/>
          <w:sz w:val="20"/>
        </w:rPr>
        <w:t xml:space="preserve"> </w:t>
      </w:r>
      <w:r>
        <w:rPr>
          <w:sz w:val="20"/>
        </w:rPr>
        <w:t>for</w:t>
      </w:r>
      <w:r>
        <w:rPr>
          <w:spacing w:val="-3"/>
          <w:sz w:val="20"/>
        </w:rPr>
        <w:t xml:space="preserve"> </w:t>
      </w:r>
      <w:r>
        <w:rPr>
          <w:sz w:val="20"/>
        </w:rPr>
        <w:t>personal</w:t>
      </w:r>
      <w:r>
        <w:rPr>
          <w:spacing w:val="-3"/>
          <w:sz w:val="20"/>
        </w:rPr>
        <w:t xml:space="preserve"> </w:t>
      </w:r>
      <w:r>
        <w:rPr>
          <w:sz w:val="20"/>
        </w:rPr>
        <w:t>gain.</w:t>
      </w:r>
    </w:p>
    <w:p w:rsidR="007F60E1" w:rsidP="007F60E1" w14:paraId="46E610FE" w14:textId="77777777">
      <w:pPr>
        <w:pStyle w:val="ListParagraph"/>
        <w:numPr>
          <w:ilvl w:val="0"/>
          <w:numId w:val="11"/>
        </w:numPr>
        <w:tabs>
          <w:tab w:val="left" w:pos="1558"/>
          <w:tab w:val="left" w:pos="1559"/>
        </w:tabs>
        <w:ind w:left="1558" w:right="1444"/>
        <w:rPr>
          <w:sz w:val="20"/>
        </w:rPr>
      </w:pPr>
      <w:r>
        <w:rPr>
          <w:sz w:val="20"/>
        </w:rPr>
        <w:t>Individuals will notify the BLS immediately upon discovering any actual or perceived unauthorized</w:t>
      </w:r>
      <w:r>
        <w:rPr>
          <w:spacing w:val="-43"/>
          <w:sz w:val="20"/>
        </w:rPr>
        <w:t xml:space="preserve"> </w:t>
      </w:r>
      <w:r>
        <w:rPr>
          <w:sz w:val="20"/>
        </w:rPr>
        <w:t>disclosure</w:t>
      </w:r>
      <w:r>
        <w:rPr>
          <w:spacing w:val="-2"/>
          <w:sz w:val="20"/>
        </w:rPr>
        <w:t xml:space="preserve"> </w:t>
      </w:r>
      <w:r>
        <w:rPr>
          <w:sz w:val="20"/>
        </w:rPr>
        <w:t>of</w:t>
      </w:r>
      <w:r>
        <w:rPr>
          <w:spacing w:val="-1"/>
          <w:sz w:val="20"/>
        </w:rPr>
        <w:t xml:space="preserve"> </w:t>
      </w:r>
      <w:r>
        <w:rPr>
          <w:sz w:val="20"/>
        </w:rPr>
        <w:t>the</w:t>
      </w:r>
      <w:r>
        <w:rPr>
          <w:spacing w:val="-1"/>
          <w:sz w:val="20"/>
        </w:rPr>
        <w:t xml:space="preserve"> </w:t>
      </w:r>
      <w:r>
        <w:rPr>
          <w:sz w:val="20"/>
        </w:rPr>
        <w:t>BLS pre-release</w:t>
      </w:r>
      <w:r>
        <w:rPr>
          <w:spacing w:val="-2"/>
          <w:sz w:val="20"/>
        </w:rPr>
        <w:t xml:space="preserve"> </w:t>
      </w:r>
      <w:r>
        <w:rPr>
          <w:sz w:val="20"/>
        </w:rPr>
        <w:t>information.</w:t>
      </w:r>
    </w:p>
    <w:p w:rsidR="007F60E1" w:rsidP="007F60E1" w14:paraId="0326A9C8" w14:textId="77777777">
      <w:pPr>
        <w:rPr>
          <w:sz w:val="20"/>
        </w:rPr>
        <w:sectPr>
          <w:pgSz w:w="12240" w:h="15840"/>
          <w:pgMar w:top="1400" w:right="700" w:bottom="1640" w:left="600" w:header="0" w:footer="1447" w:gutter="0"/>
          <w:cols w:space="720"/>
        </w:sectPr>
      </w:pPr>
    </w:p>
    <w:p w:rsidR="007F60E1" w:rsidP="007F60E1" w14:paraId="7D4C1866" w14:textId="77777777">
      <w:pPr>
        <w:pStyle w:val="BodyText"/>
      </w:pPr>
    </w:p>
    <w:p w:rsidR="007F60E1" w:rsidP="007F60E1" w14:paraId="6B50EA7B" w14:textId="77777777">
      <w:pPr>
        <w:pStyle w:val="BodyText"/>
      </w:pPr>
    </w:p>
    <w:p w:rsidR="007F60E1" w:rsidP="007F60E1" w14:paraId="1A4050F8" w14:textId="77777777">
      <w:pPr>
        <w:pStyle w:val="BodyText"/>
      </w:pPr>
    </w:p>
    <w:p w:rsidR="007F60E1" w:rsidP="007F60E1" w14:paraId="306EFD4E" w14:textId="77777777">
      <w:pPr>
        <w:pStyle w:val="BodyText"/>
      </w:pPr>
    </w:p>
    <w:p w:rsidR="007F60E1" w:rsidP="007F60E1" w14:paraId="2CF8708E" w14:textId="77777777">
      <w:pPr>
        <w:pStyle w:val="BodyText"/>
      </w:pPr>
    </w:p>
    <w:p w:rsidR="007F60E1" w:rsidP="007F60E1" w14:paraId="5202BB8C" w14:textId="77777777">
      <w:pPr>
        <w:pStyle w:val="BodyText"/>
      </w:pPr>
    </w:p>
    <w:p w:rsidR="007F60E1" w:rsidP="007F60E1" w14:paraId="4DE1BA08" w14:textId="77777777">
      <w:pPr>
        <w:pStyle w:val="BodyText"/>
      </w:pPr>
    </w:p>
    <w:p w:rsidR="007F60E1" w:rsidP="007F60E1" w14:paraId="67AAAC61" w14:textId="77777777">
      <w:pPr>
        <w:pStyle w:val="BodyText"/>
      </w:pPr>
    </w:p>
    <w:p w:rsidR="007F60E1" w:rsidP="007F60E1" w14:paraId="19A3FF86" w14:textId="77777777">
      <w:pPr>
        <w:pStyle w:val="BodyText"/>
      </w:pPr>
    </w:p>
    <w:p w:rsidR="007F60E1" w:rsidP="007F60E1" w14:paraId="438E7BF1" w14:textId="77777777">
      <w:pPr>
        <w:pStyle w:val="BodyText"/>
      </w:pPr>
    </w:p>
    <w:p w:rsidR="007F60E1" w:rsidP="007F60E1" w14:paraId="4C35923C" w14:textId="77777777">
      <w:pPr>
        <w:pStyle w:val="BodyText"/>
      </w:pPr>
    </w:p>
    <w:p w:rsidR="007F60E1" w:rsidP="007F60E1" w14:paraId="3E37DECA" w14:textId="77777777">
      <w:pPr>
        <w:pStyle w:val="BodyText"/>
      </w:pPr>
    </w:p>
    <w:p w:rsidR="007F60E1" w:rsidP="007F60E1" w14:paraId="006AC0CE" w14:textId="77777777">
      <w:pPr>
        <w:pStyle w:val="BodyText"/>
      </w:pPr>
    </w:p>
    <w:p w:rsidR="007F60E1" w:rsidP="007F60E1" w14:paraId="1A735503" w14:textId="77777777">
      <w:pPr>
        <w:pStyle w:val="BodyText"/>
      </w:pPr>
    </w:p>
    <w:p w:rsidR="007F60E1" w:rsidP="007F60E1" w14:paraId="55911414" w14:textId="77777777">
      <w:pPr>
        <w:pStyle w:val="BodyText"/>
      </w:pPr>
    </w:p>
    <w:p w:rsidR="007F60E1" w:rsidP="007F60E1" w14:paraId="39BC2D41" w14:textId="77777777">
      <w:pPr>
        <w:pStyle w:val="BodyText"/>
      </w:pPr>
    </w:p>
    <w:p w:rsidR="007F60E1" w:rsidP="007F60E1" w14:paraId="0320DAA7" w14:textId="77777777">
      <w:pPr>
        <w:pStyle w:val="BodyText"/>
      </w:pPr>
    </w:p>
    <w:p w:rsidR="007F60E1" w:rsidP="007F60E1" w14:paraId="1E70E973" w14:textId="77777777">
      <w:pPr>
        <w:pStyle w:val="BodyText"/>
      </w:pPr>
    </w:p>
    <w:p w:rsidR="007F60E1" w:rsidP="007F60E1" w14:paraId="6CB89DC5" w14:textId="77777777">
      <w:pPr>
        <w:pStyle w:val="BodyText"/>
      </w:pPr>
    </w:p>
    <w:p w:rsidR="007F60E1" w:rsidP="007F60E1" w14:paraId="018979DE" w14:textId="77777777">
      <w:pPr>
        <w:pStyle w:val="BodyText"/>
      </w:pPr>
    </w:p>
    <w:p w:rsidR="007F60E1" w:rsidP="007F60E1" w14:paraId="1214F153" w14:textId="77777777">
      <w:pPr>
        <w:pStyle w:val="BodyText"/>
        <w:spacing w:before="6"/>
        <w:rPr>
          <w:sz w:val="26"/>
        </w:rPr>
      </w:pPr>
    </w:p>
    <w:p w:rsidR="007F60E1" w:rsidRPr="00A12349" w:rsidP="007F60E1" w14:paraId="487AAF0E" w14:textId="77777777">
      <w:pPr>
        <w:spacing w:before="59"/>
        <w:ind w:left="795" w:right="158"/>
        <w:jc w:val="center"/>
        <w:rPr>
          <w:rFonts w:ascii="Times New Roman" w:hAnsi="Times New Roman" w:cs="Times New Roman"/>
          <w:bCs/>
          <w:sz w:val="20"/>
        </w:rPr>
      </w:pPr>
      <w:r w:rsidRPr="00A12349">
        <w:rPr>
          <w:rFonts w:ascii="Times New Roman" w:hAnsi="Times New Roman" w:cs="Times New Roman"/>
          <w:bCs/>
          <w:sz w:val="20"/>
        </w:rPr>
        <w:t>[this</w:t>
      </w:r>
      <w:r w:rsidRPr="00A12349">
        <w:rPr>
          <w:rFonts w:ascii="Times New Roman" w:hAnsi="Times New Roman" w:cs="Times New Roman"/>
          <w:bCs/>
          <w:spacing w:val="-2"/>
          <w:sz w:val="20"/>
        </w:rPr>
        <w:t xml:space="preserve"> </w:t>
      </w:r>
      <w:r w:rsidRPr="00A12349">
        <w:rPr>
          <w:rFonts w:ascii="Times New Roman" w:hAnsi="Times New Roman" w:cs="Times New Roman"/>
          <w:bCs/>
          <w:sz w:val="20"/>
        </w:rPr>
        <w:t>page</w:t>
      </w:r>
      <w:r w:rsidRPr="00A12349">
        <w:rPr>
          <w:rFonts w:ascii="Times New Roman" w:hAnsi="Times New Roman" w:cs="Times New Roman"/>
          <w:bCs/>
          <w:spacing w:val="-2"/>
          <w:sz w:val="20"/>
        </w:rPr>
        <w:t xml:space="preserve"> </w:t>
      </w:r>
      <w:r w:rsidRPr="00A12349">
        <w:rPr>
          <w:rFonts w:ascii="Times New Roman" w:hAnsi="Times New Roman" w:cs="Times New Roman"/>
          <w:bCs/>
          <w:sz w:val="20"/>
        </w:rPr>
        <w:t>intentionally</w:t>
      </w:r>
      <w:r w:rsidRPr="00A12349">
        <w:rPr>
          <w:rFonts w:ascii="Times New Roman" w:hAnsi="Times New Roman" w:cs="Times New Roman"/>
          <w:bCs/>
          <w:spacing w:val="-3"/>
          <w:sz w:val="20"/>
        </w:rPr>
        <w:t xml:space="preserve"> </w:t>
      </w:r>
      <w:r w:rsidRPr="00A12349">
        <w:rPr>
          <w:rFonts w:ascii="Times New Roman" w:hAnsi="Times New Roman" w:cs="Times New Roman"/>
          <w:bCs/>
          <w:sz w:val="20"/>
        </w:rPr>
        <w:t>left</w:t>
      </w:r>
      <w:r w:rsidRPr="00A12349">
        <w:rPr>
          <w:rFonts w:ascii="Times New Roman" w:hAnsi="Times New Roman" w:cs="Times New Roman"/>
          <w:bCs/>
          <w:spacing w:val="-1"/>
          <w:sz w:val="20"/>
        </w:rPr>
        <w:t xml:space="preserve"> </w:t>
      </w:r>
      <w:r w:rsidRPr="00A12349">
        <w:rPr>
          <w:rFonts w:ascii="Times New Roman" w:hAnsi="Times New Roman" w:cs="Times New Roman"/>
          <w:bCs/>
          <w:sz w:val="20"/>
        </w:rPr>
        <w:t>blank]</w:t>
      </w:r>
    </w:p>
    <w:p w:rsidR="007F60E1" w:rsidP="007F60E1" w14:paraId="259A9061" w14:textId="77777777">
      <w:pPr>
        <w:jc w:val="center"/>
        <w:rPr>
          <w:sz w:val="20"/>
        </w:rPr>
        <w:sectPr>
          <w:pgSz w:w="12240" w:h="15840"/>
          <w:pgMar w:top="1500" w:right="700" w:bottom="1640" w:left="600" w:header="0" w:footer="1447" w:gutter="0"/>
          <w:cols w:space="720"/>
        </w:sectPr>
      </w:pPr>
    </w:p>
    <w:p w:rsidR="007F60E1" w:rsidP="007F60E1" w14:paraId="35A1A4C4" w14:textId="77777777">
      <w:pPr>
        <w:pStyle w:val="Heading1"/>
        <w:spacing w:line="480" w:lineRule="auto"/>
        <w:ind w:left="4478" w:right="2976" w:hanging="848"/>
      </w:pPr>
      <w:r>
        <w:t>OSHS COOPERATIVE AGREEMENT</w:t>
      </w:r>
      <w:r>
        <w:rPr>
          <w:spacing w:val="-69"/>
        </w:rPr>
        <w:t xml:space="preserve"> </w:t>
      </w:r>
      <w:r>
        <w:t>WORK</w:t>
      </w:r>
      <w:r>
        <w:rPr>
          <w:spacing w:val="-1"/>
        </w:rPr>
        <w:t xml:space="preserve"> </w:t>
      </w:r>
      <w:r>
        <w:t>STATEMENTS</w:t>
      </w:r>
    </w:p>
    <w:p w:rsidR="007F60E1" w:rsidP="007F60E1" w14:paraId="153AD0A4" w14:textId="77777777">
      <w:pPr>
        <w:pStyle w:val="BodyText"/>
        <w:spacing w:before="6"/>
        <w:rPr>
          <w:b/>
          <w:sz w:val="28"/>
        </w:rPr>
      </w:pPr>
    </w:p>
    <w:p w:rsidR="007F60E1" w:rsidP="007F60E1" w14:paraId="0C62EA77" w14:textId="77777777">
      <w:pPr>
        <w:pStyle w:val="BodyText"/>
        <w:ind w:left="839" w:right="735"/>
        <w:jc w:val="both"/>
      </w:pPr>
      <w:r>
        <w:t>The BLS uses the attached "check-the-box" work statements in-lieu of requiring long, written program narratives to</w:t>
      </w:r>
      <w:r>
        <w:rPr>
          <w:spacing w:val="-43"/>
        </w:rPr>
        <w:t xml:space="preserve"> </w:t>
      </w:r>
      <w:r>
        <w:t>accompany the Cooperative Agreement application.</w:t>
      </w:r>
      <w:r>
        <w:rPr>
          <w:spacing w:val="1"/>
        </w:rPr>
        <w:t xml:space="preserve"> </w:t>
      </w:r>
      <w:r>
        <w:t>The work statements are considered forms for purposes of</w:t>
      </w:r>
      <w:r>
        <w:rPr>
          <w:spacing w:val="1"/>
        </w:rPr>
        <w:t xml:space="preserve"> </w:t>
      </w:r>
      <w:r>
        <w:t>OMB's Paperwork Reduction Act approval process. As such, an estimate of the time required to complete the form</w:t>
      </w:r>
      <w:r>
        <w:rPr>
          <w:spacing w:val="1"/>
        </w:rPr>
        <w:t xml:space="preserve"> </w:t>
      </w:r>
      <w:r>
        <w:t>must be provided and those affected by the forms must be afforded the opportunity to comment on the estimates</w:t>
      </w:r>
      <w:r>
        <w:rPr>
          <w:spacing w:val="1"/>
        </w:rPr>
        <w:t xml:space="preserve"> </w:t>
      </w:r>
      <w:r>
        <w:t>or any other aspect of the form.</w:t>
      </w:r>
      <w:r>
        <w:rPr>
          <w:spacing w:val="1"/>
        </w:rPr>
        <w:t xml:space="preserve"> </w:t>
      </w:r>
      <w:r>
        <w:t>Rather than place the required language on each of the work statements that</w:t>
      </w:r>
      <w:r>
        <w:rPr>
          <w:spacing w:val="1"/>
        </w:rPr>
        <w:t xml:space="preserve"> </w:t>
      </w:r>
      <w:r>
        <w:t>follow, estimates are provided below.</w:t>
      </w:r>
      <w:r>
        <w:rPr>
          <w:spacing w:val="1"/>
        </w:rPr>
        <w:t xml:space="preserve"> </w:t>
      </w:r>
      <w:r>
        <w:t>Each estimate of time required to complete a work statement assumes that</w:t>
      </w:r>
      <w:r>
        <w:rPr>
          <w:spacing w:val="1"/>
        </w:rPr>
        <w:t xml:space="preserve"> </w:t>
      </w:r>
      <w:r>
        <w:t>no</w:t>
      </w:r>
      <w:r>
        <w:rPr>
          <w:spacing w:val="-1"/>
        </w:rPr>
        <w:t xml:space="preserve"> </w:t>
      </w:r>
      <w:r>
        <w:t>variances will</w:t>
      </w:r>
      <w:r>
        <w:rPr>
          <w:spacing w:val="-1"/>
        </w:rPr>
        <w:t xml:space="preserve"> </w:t>
      </w:r>
      <w:r>
        <w:t>be</w:t>
      </w:r>
      <w:r>
        <w:rPr>
          <w:spacing w:val="-2"/>
        </w:rPr>
        <w:t xml:space="preserve"> </w:t>
      </w:r>
      <w:r>
        <w:t>needed.</w:t>
      </w:r>
      <w:r>
        <w:rPr>
          <w:spacing w:val="2"/>
        </w:rPr>
        <w:t xml:space="preserve"> </w:t>
      </w:r>
      <w:r>
        <w:t>The</w:t>
      </w:r>
      <w:r>
        <w:rPr>
          <w:spacing w:val="-2"/>
        </w:rPr>
        <w:t xml:space="preserve"> </w:t>
      </w:r>
      <w:r>
        <w:t>work</w:t>
      </w:r>
      <w:r>
        <w:rPr>
          <w:spacing w:val="2"/>
        </w:rPr>
        <w:t xml:space="preserve"> </w:t>
      </w:r>
      <w:r>
        <w:t>statements</w:t>
      </w:r>
      <w:r>
        <w:rPr>
          <w:spacing w:val="-2"/>
        </w:rPr>
        <w:t xml:space="preserve"> </w:t>
      </w:r>
      <w:r>
        <w:t>and the</w:t>
      </w:r>
      <w:r>
        <w:rPr>
          <w:spacing w:val="-2"/>
        </w:rPr>
        <w:t xml:space="preserve"> </w:t>
      </w:r>
      <w:r>
        <w:t>estimated times</w:t>
      </w:r>
      <w:r>
        <w:rPr>
          <w:spacing w:val="-2"/>
        </w:rPr>
        <w:t xml:space="preserve"> </w:t>
      </w:r>
      <w:r>
        <w:t>to</w:t>
      </w:r>
      <w:r>
        <w:rPr>
          <w:spacing w:val="-1"/>
        </w:rPr>
        <w:t xml:space="preserve"> </w:t>
      </w:r>
      <w:r>
        <w:t>complete</w:t>
      </w:r>
      <w:r>
        <w:rPr>
          <w:spacing w:val="-2"/>
        </w:rPr>
        <w:t xml:space="preserve"> </w:t>
      </w:r>
      <w:r>
        <w:t>them</w:t>
      </w:r>
      <w:r>
        <w:rPr>
          <w:spacing w:val="-2"/>
        </w:rPr>
        <w:t xml:space="preserve"> </w:t>
      </w:r>
      <w:r>
        <w:t>are:</w:t>
      </w:r>
    </w:p>
    <w:p w:rsidR="007F60E1" w:rsidP="007F60E1" w14:paraId="49C98443" w14:textId="77777777">
      <w:pPr>
        <w:pStyle w:val="BodyText"/>
        <w:spacing w:before="8"/>
        <w:rPr>
          <w:sz w:val="19"/>
        </w:rPr>
      </w:pPr>
    </w:p>
    <w:p w:rsidR="007F60E1" w:rsidP="007F60E1" w14:paraId="52E3DE8C" w14:textId="77777777">
      <w:pPr>
        <w:pStyle w:val="BodyText"/>
        <w:tabs>
          <w:tab w:val="left" w:pos="3151"/>
        </w:tabs>
        <w:spacing w:before="1"/>
        <w:ind w:right="158"/>
        <w:jc w:val="center"/>
      </w:pPr>
      <w:r>
        <w:t>All</w:t>
      </w:r>
      <w:r>
        <w:rPr>
          <w:spacing w:val="-2"/>
        </w:rPr>
        <w:t xml:space="preserve"> </w:t>
      </w:r>
      <w:r>
        <w:t>OSHS</w:t>
      </w:r>
      <w:r>
        <w:rPr>
          <w:spacing w:val="-1"/>
        </w:rPr>
        <w:t xml:space="preserve"> </w:t>
      </w:r>
      <w:r>
        <w:t>Program</w:t>
      </w:r>
      <w:r>
        <w:tab/>
        <w:t>25</w:t>
      </w:r>
      <w:r>
        <w:rPr>
          <w:spacing w:val="-6"/>
        </w:rPr>
        <w:t xml:space="preserve"> </w:t>
      </w:r>
      <w:r>
        <w:t>minutes</w:t>
      </w:r>
    </w:p>
    <w:p w:rsidR="007F60E1" w:rsidP="007F60E1" w14:paraId="0ADD8365" w14:textId="77777777">
      <w:pPr>
        <w:pStyle w:val="BodyText"/>
        <w:tabs>
          <w:tab w:val="left" w:pos="3151"/>
        </w:tabs>
        <w:spacing w:line="243" w:lineRule="exact"/>
        <w:ind w:right="159"/>
        <w:jc w:val="center"/>
      </w:pPr>
      <w:r>
        <w:t>SOII</w:t>
      </w:r>
      <w:r>
        <w:tab/>
        <w:t>50</w:t>
      </w:r>
      <w:r>
        <w:rPr>
          <w:spacing w:val="-6"/>
        </w:rPr>
        <w:t xml:space="preserve"> </w:t>
      </w:r>
      <w:r>
        <w:t>minutes</w:t>
      </w:r>
    </w:p>
    <w:p w:rsidR="007F60E1" w:rsidP="007F60E1" w14:paraId="6F0667B2" w14:textId="77777777">
      <w:pPr>
        <w:pStyle w:val="BodyText"/>
        <w:tabs>
          <w:tab w:val="left" w:pos="3151"/>
        </w:tabs>
        <w:spacing w:line="243" w:lineRule="exact"/>
        <w:ind w:right="159"/>
        <w:jc w:val="center"/>
      </w:pPr>
      <w:r>
        <w:t>CFOI</w:t>
      </w:r>
      <w:r>
        <w:tab/>
        <w:t>45</w:t>
      </w:r>
      <w:r>
        <w:rPr>
          <w:spacing w:val="-6"/>
        </w:rPr>
        <w:t xml:space="preserve"> </w:t>
      </w:r>
      <w:r>
        <w:t>minutes</w:t>
      </w:r>
    </w:p>
    <w:p w:rsidR="007F60E1" w:rsidP="007F60E1" w14:paraId="63C505BB" w14:textId="77777777">
      <w:pPr>
        <w:pStyle w:val="BodyText"/>
        <w:spacing w:before="9"/>
        <w:rPr>
          <w:sz w:val="19"/>
        </w:rPr>
      </w:pPr>
    </w:p>
    <w:p w:rsidR="007F60E1" w:rsidP="007F60E1" w14:paraId="1879D0B2" w14:textId="77777777">
      <w:pPr>
        <w:pStyle w:val="BodyText"/>
        <w:ind w:left="839" w:right="737"/>
        <w:jc w:val="both"/>
      </w:pPr>
      <w:r>
        <w:t>We estimate that it will take an average of two (2) hours to complete these forms, including time for reviewing</w:t>
      </w:r>
      <w:r>
        <w:rPr>
          <w:spacing w:val="1"/>
        </w:rPr>
        <w:t xml:space="preserve"> </w:t>
      </w:r>
      <w:r>
        <w:t xml:space="preserve">instructions, searching existing data sources, </w:t>
      </w:r>
      <w:r>
        <w:t>gathering</w:t>
      </w:r>
      <w:r>
        <w:t xml:space="preserve"> and maintaining the data needed, and completing and</w:t>
      </w:r>
      <w:r>
        <w:rPr>
          <w:spacing w:val="1"/>
        </w:rPr>
        <w:t xml:space="preserve"> </w:t>
      </w:r>
      <w:r>
        <w:t>reviewing the information.</w:t>
      </w:r>
      <w:r>
        <w:rPr>
          <w:spacing w:val="1"/>
        </w:rPr>
        <w:t xml:space="preserve"> </w:t>
      </w:r>
      <w:r>
        <w:t>If you have any comments on the estimates or the forms, send them to the Bureau of</w:t>
      </w:r>
      <w:r>
        <w:rPr>
          <w:spacing w:val="1"/>
        </w:rPr>
        <w:t xml:space="preserve"> </w:t>
      </w:r>
      <w:r>
        <w:t>Labor Statistics, Division of Financial Management (1220-0149), 2 Massachusetts Avenue, NE, Washington, D.C.</w:t>
      </w:r>
      <w:r>
        <w:rPr>
          <w:spacing w:val="1"/>
        </w:rPr>
        <w:t xml:space="preserve"> </w:t>
      </w:r>
      <w:r>
        <w:t>20212-0001.</w:t>
      </w:r>
      <w:r>
        <w:rPr>
          <w:spacing w:val="1"/>
        </w:rPr>
        <w:t xml:space="preserve"> </w:t>
      </w:r>
      <w:r>
        <w:t>You are not required to respond to the collection of information unless it displays a currently valid</w:t>
      </w:r>
      <w:r>
        <w:rPr>
          <w:spacing w:val="1"/>
        </w:rPr>
        <w:t xml:space="preserve"> </w:t>
      </w:r>
      <w:r>
        <w:t>OMB</w:t>
      </w:r>
      <w:r>
        <w:rPr>
          <w:spacing w:val="-1"/>
        </w:rPr>
        <w:t xml:space="preserve"> </w:t>
      </w:r>
      <w:r>
        <w:t>control number.</w:t>
      </w:r>
    </w:p>
    <w:p w:rsidR="007F60E1" w:rsidP="007F60E1" w14:paraId="1447F683" w14:textId="77777777">
      <w:pPr>
        <w:jc w:val="both"/>
        <w:sectPr>
          <w:pgSz w:w="12240" w:h="15840"/>
          <w:pgMar w:top="1420" w:right="700" w:bottom="1640" w:left="600" w:header="0" w:footer="1447" w:gutter="0"/>
          <w:cols w:space="720"/>
        </w:sectPr>
      </w:pPr>
    </w:p>
    <w:p w:rsidR="007F60E1" w:rsidP="007F60E1" w14:paraId="27C8BBC2" w14:textId="77777777">
      <w:pPr>
        <w:pStyle w:val="BodyText"/>
      </w:pPr>
    </w:p>
    <w:p w:rsidR="007F60E1" w:rsidP="007F60E1" w14:paraId="5AD7D5D8" w14:textId="77777777">
      <w:pPr>
        <w:pStyle w:val="BodyText"/>
      </w:pPr>
    </w:p>
    <w:p w:rsidR="007F60E1" w:rsidP="007F60E1" w14:paraId="2533AD8A" w14:textId="77777777">
      <w:pPr>
        <w:pStyle w:val="BodyText"/>
      </w:pPr>
    </w:p>
    <w:p w:rsidR="007F60E1" w:rsidP="007F60E1" w14:paraId="4A955A74" w14:textId="77777777">
      <w:pPr>
        <w:pStyle w:val="BodyText"/>
      </w:pPr>
    </w:p>
    <w:p w:rsidR="007F60E1" w:rsidP="007F60E1" w14:paraId="5EBBED61" w14:textId="77777777">
      <w:pPr>
        <w:pStyle w:val="BodyText"/>
      </w:pPr>
    </w:p>
    <w:p w:rsidR="007F60E1" w:rsidP="007F60E1" w14:paraId="6A8E88E3" w14:textId="77777777">
      <w:pPr>
        <w:pStyle w:val="BodyText"/>
      </w:pPr>
    </w:p>
    <w:p w:rsidR="007F60E1" w:rsidP="007F60E1" w14:paraId="792666D2" w14:textId="77777777">
      <w:pPr>
        <w:pStyle w:val="BodyText"/>
      </w:pPr>
    </w:p>
    <w:p w:rsidR="007F60E1" w:rsidP="007F60E1" w14:paraId="514377E1" w14:textId="77777777">
      <w:pPr>
        <w:pStyle w:val="BodyText"/>
      </w:pPr>
    </w:p>
    <w:p w:rsidR="007F60E1" w:rsidP="007F60E1" w14:paraId="245ADAAA" w14:textId="77777777">
      <w:pPr>
        <w:pStyle w:val="BodyText"/>
      </w:pPr>
    </w:p>
    <w:p w:rsidR="007F60E1" w:rsidP="007F60E1" w14:paraId="4C838320" w14:textId="77777777">
      <w:pPr>
        <w:pStyle w:val="BodyText"/>
      </w:pPr>
    </w:p>
    <w:p w:rsidR="007F60E1" w:rsidP="007F60E1" w14:paraId="6C4A3485" w14:textId="77777777">
      <w:pPr>
        <w:pStyle w:val="BodyText"/>
      </w:pPr>
    </w:p>
    <w:p w:rsidR="007F60E1" w:rsidP="007F60E1" w14:paraId="75CDC09C" w14:textId="77777777">
      <w:pPr>
        <w:pStyle w:val="BodyText"/>
      </w:pPr>
    </w:p>
    <w:p w:rsidR="007F60E1" w:rsidP="007F60E1" w14:paraId="716308E5" w14:textId="77777777">
      <w:pPr>
        <w:pStyle w:val="BodyText"/>
      </w:pPr>
    </w:p>
    <w:p w:rsidR="007F60E1" w:rsidP="007F60E1" w14:paraId="7F592C81" w14:textId="77777777">
      <w:pPr>
        <w:pStyle w:val="BodyText"/>
      </w:pPr>
    </w:p>
    <w:p w:rsidR="007F60E1" w:rsidP="007F60E1" w14:paraId="1B0D3FAF" w14:textId="77777777">
      <w:pPr>
        <w:pStyle w:val="BodyText"/>
      </w:pPr>
    </w:p>
    <w:p w:rsidR="007F60E1" w:rsidP="007F60E1" w14:paraId="6650E8ED" w14:textId="77777777">
      <w:pPr>
        <w:pStyle w:val="BodyText"/>
      </w:pPr>
    </w:p>
    <w:p w:rsidR="007F60E1" w:rsidP="007F60E1" w14:paraId="4904A975" w14:textId="77777777">
      <w:pPr>
        <w:pStyle w:val="BodyText"/>
      </w:pPr>
    </w:p>
    <w:p w:rsidR="007F60E1" w:rsidP="007F60E1" w14:paraId="52E5D3C8" w14:textId="77777777">
      <w:pPr>
        <w:pStyle w:val="BodyText"/>
      </w:pPr>
    </w:p>
    <w:p w:rsidR="007F60E1" w:rsidP="007F60E1" w14:paraId="55FA772C" w14:textId="77777777">
      <w:pPr>
        <w:pStyle w:val="BodyText"/>
      </w:pPr>
    </w:p>
    <w:p w:rsidR="007F60E1" w:rsidP="007F60E1" w14:paraId="04BAB2D2" w14:textId="77777777">
      <w:pPr>
        <w:pStyle w:val="BodyText"/>
      </w:pPr>
    </w:p>
    <w:p w:rsidR="007F60E1" w:rsidP="007F60E1" w14:paraId="096AE1FB" w14:textId="77777777">
      <w:pPr>
        <w:pStyle w:val="BodyText"/>
      </w:pPr>
    </w:p>
    <w:p w:rsidR="007F60E1" w:rsidP="007F60E1" w14:paraId="646C1CCB" w14:textId="77777777">
      <w:pPr>
        <w:pStyle w:val="BodyText"/>
      </w:pPr>
    </w:p>
    <w:p w:rsidR="007F60E1" w:rsidP="007F60E1" w14:paraId="229983F2" w14:textId="77777777">
      <w:pPr>
        <w:pStyle w:val="BodyText"/>
        <w:spacing w:before="2"/>
        <w:rPr>
          <w:sz w:val="26"/>
        </w:rPr>
      </w:pPr>
    </w:p>
    <w:p w:rsidR="007F60E1" w:rsidRPr="00A12349" w:rsidP="007F60E1" w14:paraId="7667997A" w14:textId="77777777">
      <w:pPr>
        <w:pStyle w:val="Heading5"/>
        <w:spacing w:before="60"/>
        <w:ind w:left="795" w:right="158"/>
        <w:jc w:val="center"/>
        <w:rPr>
          <w:rFonts w:ascii="Times New Roman" w:hAnsi="Times New Roman" w:cs="Times New Roman"/>
          <w:b w:val="0"/>
          <w:bCs w:val="0"/>
        </w:rPr>
      </w:pPr>
      <w:r w:rsidRPr="00A12349">
        <w:rPr>
          <w:rFonts w:ascii="Times New Roman" w:hAnsi="Times New Roman" w:cs="Times New Roman"/>
          <w:b w:val="0"/>
          <w:bCs w:val="0"/>
        </w:rPr>
        <w:t>[this</w:t>
      </w:r>
      <w:r w:rsidRPr="00A12349">
        <w:rPr>
          <w:rFonts w:ascii="Times New Roman" w:hAnsi="Times New Roman" w:cs="Times New Roman"/>
          <w:b w:val="0"/>
          <w:bCs w:val="0"/>
          <w:spacing w:val="-2"/>
        </w:rPr>
        <w:t xml:space="preserve"> </w:t>
      </w:r>
      <w:r w:rsidRPr="00A12349">
        <w:rPr>
          <w:rFonts w:ascii="Times New Roman" w:hAnsi="Times New Roman" w:cs="Times New Roman"/>
          <w:b w:val="0"/>
          <w:bCs w:val="0"/>
        </w:rPr>
        <w:t>page</w:t>
      </w:r>
      <w:r w:rsidRPr="00A12349">
        <w:rPr>
          <w:rFonts w:ascii="Times New Roman" w:hAnsi="Times New Roman" w:cs="Times New Roman"/>
          <w:b w:val="0"/>
          <w:bCs w:val="0"/>
          <w:spacing w:val="-2"/>
        </w:rPr>
        <w:t xml:space="preserve"> </w:t>
      </w:r>
      <w:r w:rsidRPr="00A12349">
        <w:rPr>
          <w:rFonts w:ascii="Times New Roman" w:hAnsi="Times New Roman" w:cs="Times New Roman"/>
          <w:b w:val="0"/>
          <w:bCs w:val="0"/>
        </w:rPr>
        <w:t>intentionally</w:t>
      </w:r>
      <w:r w:rsidRPr="00A12349">
        <w:rPr>
          <w:rFonts w:ascii="Times New Roman" w:hAnsi="Times New Roman" w:cs="Times New Roman"/>
          <w:b w:val="0"/>
          <w:bCs w:val="0"/>
          <w:spacing w:val="-3"/>
        </w:rPr>
        <w:t xml:space="preserve"> </w:t>
      </w:r>
      <w:r w:rsidRPr="00A12349">
        <w:rPr>
          <w:rFonts w:ascii="Times New Roman" w:hAnsi="Times New Roman" w:cs="Times New Roman"/>
          <w:b w:val="0"/>
          <w:bCs w:val="0"/>
        </w:rPr>
        <w:t>left</w:t>
      </w:r>
      <w:r w:rsidRPr="00A12349">
        <w:rPr>
          <w:rFonts w:ascii="Times New Roman" w:hAnsi="Times New Roman" w:cs="Times New Roman"/>
          <w:b w:val="0"/>
          <w:bCs w:val="0"/>
          <w:spacing w:val="-1"/>
        </w:rPr>
        <w:t xml:space="preserve"> </w:t>
      </w:r>
      <w:r w:rsidRPr="00A12349">
        <w:rPr>
          <w:rFonts w:ascii="Times New Roman" w:hAnsi="Times New Roman" w:cs="Times New Roman"/>
          <w:b w:val="0"/>
          <w:bCs w:val="0"/>
        </w:rPr>
        <w:t>blank]</w:t>
      </w:r>
    </w:p>
    <w:p w:rsidR="007F60E1" w:rsidP="007F60E1" w14:paraId="7F77D0DB" w14:textId="77777777">
      <w:pPr>
        <w:jc w:val="center"/>
        <w:sectPr>
          <w:pgSz w:w="12240" w:h="15840"/>
          <w:pgMar w:top="1500" w:right="700" w:bottom="1640" w:left="600" w:header="0" w:footer="1447" w:gutter="0"/>
          <w:cols w:space="720"/>
        </w:sectPr>
      </w:pPr>
    </w:p>
    <w:p w:rsidR="007F60E1" w:rsidP="007F60E1" w14:paraId="3294655C" w14:textId="77777777">
      <w:pPr>
        <w:pStyle w:val="BodyText"/>
        <w:tabs>
          <w:tab w:val="left" w:pos="4439"/>
          <w:tab w:val="left" w:pos="5159"/>
        </w:tabs>
        <w:spacing w:before="39"/>
        <w:ind w:left="1380"/>
      </w:pPr>
      <w:r>
        <w:t>Work</w:t>
      </w:r>
      <w:r>
        <w:rPr>
          <w:spacing w:val="-2"/>
        </w:rPr>
        <w:t xml:space="preserve"> </w:t>
      </w:r>
      <w:r>
        <w:t>Statement</w:t>
      </w:r>
      <w:r>
        <w:tab/>
        <w:t>State</w:t>
      </w:r>
      <w:r>
        <w:tab/>
        <w:t>CA</w:t>
      </w:r>
      <w:r>
        <w:rPr>
          <w:spacing w:val="-2"/>
        </w:rPr>
        <w:t xml:space="preserve"> </w:t>
      </w:r>
      <w:r>
        <w:t>Number</w:t>
      </w:r>
    </w:p>
    <w:p w:rsidR="007F60E1" w:rsidP="007F60E1" w14:paraId="02014162" w14:textId="77777777">
      <w:pPr>
        <w:pStyle w:val="BodyText"/>
      </w:pPr>
    </w:p>
    <w:p w:rsidR="007F60E1" w:rsidP="007F60E1" w14:paraId="0536009B" w14:textId="77777777">
      <w:pPr>
        <w:pStyle w:val="BodyText"/>
      </w:pPr>
    </w:p>
    <w:p w:rsidR="007F60E1" w:rsidP="007F60E1" w14:paraId="03C1F00A" w14:textId="77777777">
      <w:pPr>
        <w:pStyle w:val="BodyText"/>
        <w:spacing w:before="3"/>
        <w:rPr>
          <w:sz w:val="19"/>
        </w:rPr>
      </w:pPr>
    </w:p>
    <w:p w:rsidR="007F60E1" w:rsidP="007F60E1" w14:paraId="42225CCE" w14:textId="77777777">
      <w:pPr>
        <w:pStyle w:val="BodyText"/>
        <w:tabs>
          <w:tab w:val="left" w:pos="4835"/>
          <w:tab w:val="left" w:pos="5159"/>
          <w:tab w:val="left" w:pos="6539"/>
          <w:tab w:val="left" w:pos="7854"/>
        </w:tabs>
        <w:ind w:left="4439"/>
      </w:pPr>
      <w:r>
        <w:rPr>
          <w:w w:val="99"/>
          <w:u w:val="single"/>
        </w:rPr>
        <w:t xml:space="preserve"> </w:t>
      </w:r>
      <w:r>
        <w:rPr>
          <w:u w:val="single"/>
        </w:rPr>
        <w:tab/>
      </w:r>
      <w:r>
        <w:tab/>
        <w:t>OS-</w:t>
      </w:r>
      <w:r>
        <w:rPr>
          <w:u w:val="single"/>
        </w:rPr>
        <w:tab/>
      </w:r>
      <w:r>
        <w:t>-23-75-J-</w:t>
      </w:r>
      <w:r>
        <w:rPr>
          <w:u w:val="single"/>
        </w:rPr>
        <w:t xml:space="preserve"> </w:t>
      </w:r>
      <w:r>
        <w:rPr>
          <w:u w:val="single"/>
        </w:rPr>
        <w:tab/>
      </w:r>
    </w:p>
    <w:p w:rsidR="007F60E1" w:rsidP="007F60E1" w14:paraId="3B4F29B9" w14:textId="77777777">
      <w:pPr>
        <w:pStyle w:val="BodyText"/>
      </w:pPr>
    </w:p>
    <w:p w:rsidR="007F60E1" w:rsidRPr="00C40EB1" w:rsidP="007F60E1" w14:paraId="67007DD0" w14:textId="77777777">
      <w:pPr>
        <w:pStyle w:val="BodyText"/>
      </w:pPr>
    </w:p>
    <w:p w:rsidR="007F60E1" w:rsidP="007F60E1" w14:paraId="18E78C13" w14:textId="77777777">
      <w:pPr>
        <w:pStyle w:val="BodyText"/>
        <w:spacing w:before="10"/>
        <w:rPr>
          <w:sz w:val="15"/>
        </w:rPr>
      </w:pPr>
    </w:p>
    <w:p w:rsidR="007F60E1" w:rsidP="007F60E1" w14:paraId="05F583E1" w14:textId="77777777">
      <w:pPr>
        <w:pStyle w:val="Heading1"/>
        <w:spacing w:before="37"/>
        <w:ind w:left="257" w:right="158"/>
        <w:jc w:val="center"/>
      </w:pPr>
      <w:r>
        <w:t>ALL</w:t>
      </w:r>
      <w:r>
        <w:rPr>
          <w:spacing w:val="-4"/>
        </w:rPr>
        <w:t xml:space="preserve"> </w:t>
      </w:r>
      <w:r>
        <w:t>OSHS</w:t>
      </w:r>
      <w:r>
        <w:rPr>
          <w:spacing w:val="-4"/>
        </w:rPr>
        <w:t xml:space="preserve"> </w:t>
      </w:r>
      <w:r>
        <w:t>PROGRAM</w:t>
      </w:r>
    </w:p>
    <w:p w:rsidR="007F60E1" w:rsidP="007F60E1" w14:paraId="36D11373" w14:textId="77777777">
      <w:pPr>
        <w:pStyle w:val="BodyText"/>
        <w:spacing w:before="11"/>
        <w:rPr>
          <w:b/>
          <w:sz w:val="13"/>
        </w:rPr>
      </w:pPr>
    </w:p>
    <w:p w:rsidR="007F60E1" w:rsidP="007F60E1" w14:paraId="0DE3EBE9" w14:textId="77777777">
      <w:pPr>
        <w:rPr>
          <w:sz w:val="13"/>
        </w:rPr>
        <w:sectPr>
          <w:pgSz w:w="12240" w:h="15840"/>
          <w:pgMar w:top="680" w:right="700" w:bottom="1640" w:left="600" w:header="0" w:footer="1447" w:gutter="0"/>
          <w:cols w:space="720"/>
        </w:sectPr>
      </w:pPr>
    </w:p>
    <w:p w:rsidR="007F60E1" w:rsidP="007F60E1" w14:paraId="7BDE07E8" w14:textId="77777777">
      <w:pPr>
        <w:pStyle w:val="BodyText"/>
        <w:rPr>
          <w:b/>
          <w:sz w:val="22"/>
        </w:rPr>
      </w:pPr>
    </w:p>
    <w:p w:rsidR="007F60E1" w:rsidP="007F60E1" w14:paraId="0FE24D50" w14:textId="77777777">
      <w:pPr>
        <w:pStyle w:val="BodyText"/>
        <w:rPr>
          <w:b/>
          <w:sz w:val="22"/>
        </w:rPr>
      </w:pPr>
    </w:p>
    <w:p w:rsidR="007F60E1" w:rsidP="007F60E1" w14:paraId="77BCBD9E" w14:textId="77777777">
      <w:pPr>
        <w:pStyle w:val="BodyText"/>
        <w:spacing w:before="10"/>
        <w:rPr>
          <w:b/>
          <w:sz w:val="28"/>
        </w:rPr>
      </w:pPr>
    </w:p>
    <w:p w:rsidR="007F60E1" w:rsidP="007F60E1" w14:paraId="1EC34226" w14:textId="77777777">
      <w:pPr>
        <w:pStyle w:val="Heading3"/>
        <w:numPr>
          <w:ilvl w:val="0"/>
          <w:numId w:val="10"/>
        </w:numPr>
        <w:tabs>
          <w:tab w:val="left" w:pos="1379"/>
          <w:tab w:val="left" w:pos="1381"/>
        </w:tabs>
      </w:pPr>
      <w:r>
        <w:rPr>
          <w:spacing w:val="-1"/>
        </w:rPr>
        <w:t>ADMINISTRATIVE</w:t>
      </w:r>
      <w:r>
        <w:t xml:space="preserve"> REQUIREMENTS/ASSURANCES</w:t>
      </w:r>
    </w:p>
    <w:p w:rsidR="007F60E1" w:rsidP="007F60E1" w14:paraId="43CD6713" w14:textId="77777777">
      <w:pPr>
        <w:pStyle w:val="BodyText"/>
        <w:spacing w:before="59"/>
        <w:ind w:left="840" w:right="759" w:hanging="4"/>
        <w:jc w:val="center"/>
      </w:pPr>
      <w:r>
        <w:br w:type="column"/>
      </w:r>
      <w:r>
        <w:t>Agree To</w:t>
      </w:r>
      <w:r>
        <w:rPr>
          <w:spacing w:val="1"/>
        </w:rPr>
        <w:t xml:space="preserve"> </w:t>
      </w:r>
      <w:r>
        <w:t>Comply</w:t>
      </w:r>
      <w:r>
        <w:rPr>
          <w:spacing w:val="1"/>
        </w:rPr>
        <w:t xml:space="preserve"> </w:t>
      </w:r>
      <w:r>
        <w:rPr>
          <w:spacing w:val="-1"/>
        </w:rPr>
        <w:t>(Check</w:t>
      </w:r>
      <w:r>
        <w:rPr>
          <w:spacing w:val="-9"/>
        </w:rPr>
        <w:t xml:space="preserve"> </w:t>
      </w:r>
      <w:r>
        <w:t>Box)</w:t>
      </w:r>
    </w:p>
    <w:p w:rsidR="007F60E1" w:rsidP="007F60E1" w14:paraId="39F81161" w14:textId="77777777">
      <w:pPr>
        <w:jc w:val="center"/>
        <w:sectPr>
          <w:type w:val="continuous"/>
          <w:pgSz w:w="12240" w:h="15840"/>
          <w:pgMar w:top="1360" w:right="700" w:bottom="280" w:left="600" w:header="0" w:footer="1447" w:gutter="0"/>
          <w:cols w:num="2" w:space="720" w:equalWidth="0">
            <w:col w:w="5857" w:space="2529"/>
            <w:col w:w="2554"/>
          </w:cols>
        </w:sectPr>
      </w:pPr>
    </w:p>
    <w:p w:rsidR="007F60E1" w:rsidP="007F60E1" w14:paraId="7CBF8908" w14:textId="77777777">
      <w:pPr>
        <w:pStyle w:val="BodyText"/>
        <w:spacing w:before="8"/>
        <w:rPr>
          <w:sz w:val="11"/>
        </w:rPr>
      </w:pPr>
    </w:p>
    <w:tbl>
      <w:tblPr>
        <w:tblW w:w="0" w:type="auto"/>
        <w:tblInd w:w="1187" w:type="dxa"/>
        <w:tblLayout w:type="fixed"/>
        <w:tblCellMar>
          <w:left w:w="0" w:type="dxa"/>
          <w:right w:w="0" w:type="dxa"/>
        </w:tblCellMar>
        <w:tblLook w:val="01E0"/>
      </w:tblPr>
      <w:tblGrid>
        <w:gridCol w:w="8157"/>
        <w:gridCol w:w="826"/>
      </w:tblGrid>
      <w:tr w14:paraId="748E7650" w14:textId="77777777" w:rsidTr="00322FF6">
        <w:tblPrEx>
          <w:tblW w:w="0" w:type="auto"/>
          <w:tblInd w:w="1187" w:type="dxa"/>
          <w:tblLayout w:type="fixed"/>
          <w:tblCellMar>
            <w:left w:w="0" w:type="dxa"/>
            <w:right w:w="0" w:type="dxa"/>
          </w:tblCellMar>
          <w:tblLook w:val="01E0"/>
        </w:tblPrEx>
        <w:trPr>
          <w:trHeight w:val="931"/>
        </w:trPr>
        <w:tc>
          <w:tcPr>
            <w:tcW w:w="8157" w:type="dxa"/>
          </w:tcPr>
          <w:p w:rsidR="007F60E1" w:rsidP="00322FF6" w14:paraId="5AF8ED18" w14:textId="77777777">
            <w:pPr>
              <w:pStyle w:val="TableParagraph"/>
              <w:spacing w:line="203" w:lineRule="exact"/>
              <w:ind w:left="200"/>
              <w:rPr>
                <w:sz w:val="20"/>
              </w:rPr>
            </w:pPr>
            <w:r>
              <w:rPr>
                <w:sz w:val="20"/>
              </w:rPr>
              <w:t>The</w:t>
            </w:r>
            <w:r>
              <w:rPr>
                <w:spacing w:val="28"/>
                <w:sz w:val="20"/>
              </w:rPr>
              <w:t xml:space="preserve"> </w:t>
            </w:r>
            <w:r>
              <w:rPr>
                <w:sz w:val="20"/>
              </w:rPr>
              <w:t>State</w:t>
            </w:r>
            <w:r>
              <w:rPr>
                <w:spacing w:val="30"/>
                <w:sz w:val="20"/>
              </w:rPr>
              <w:t xml:space="preserve"> </w:t>
            </w:r>
            <w:r>
              <w:rPr>
                <w:sz w:val="20"/>
              </w:rPr>
              <w:t>Grantee</w:t>
            </w:r>
            <w:r>
              <w:rPr>
                <w:spacing w:val="30"/>
                <w:sz w:val="20"/>
              </w:rPr>
              <w:t xml:space="preserve"> </w:t>
            </w:r>
            <w:r>
              <w:rPr>
                <w:sz w:val="20"/>
              </w:rPr>
              <w:t>Agency</w:t>
            </w:r>
            <w:r>
              <w:rPr>
                <w:spacing w:val="32"/>
                <w:sz w:val="20"/>
              </w:rPr>
              <w:t xml:space="preserve"> </w:t>
            </w:r>
            <w:r>
              <w:rPr>
                <w:sz w:val="20"/>
              </w:rPr>
              <w:t>(SGA)</w:t>
            </w:r>
            <w:r>
              <w:rPr>
                <w:spacing w:val="29"/>
                <w:sz w:val="20"/>
              </w:rPr>
              <w:t xml:space="preserve"> </w:t>
            </w:r>
            <w:r>
              <w:rPr>
                <w:sz w:val="20"/>
              </w:rPr>
              <w:t>shall</w:t>
            </w:r>
            <w:r>
              <w:rPr>
                <w:spacing w:val="30"/>
                <w:sz w:val="20"/>
              </w:rPr>
              <w:t xml:space="preserve"> </w:t>
            </w:r>
            <w:r>
              <w:rPr>
                <w:sz w:val="20"/>
              </w:rPr>
              <w:t>adhere</w:t>
            </w:r>
            <w:r>
              <w:rPr>
                <w:spacing w:val="30"/>
                <w:sz w:val="20"/>
              </w:rPr>
              <w:t xml:space="preserve"> </w:t>
            </w:r>
            <w:r>
              <w:rPr>
                <w:sz w:val="20"/>
              </w:rPr>
              <w:t>to</w:t>
            </w:r>
            <w:r>
              <w:rPr>
                <w:spacing w:val="31"/>
                <w:sz w:val="20"/>
              </w:rPr>
              <w:t xml:space="preserve"> </w:t>
            </w:r>
            <w:r>
              <w:rPr>
                <w:sz w:val="20"/>
              </w:rPr>
              <w:t>all</w:t>
            </w:r>
            <w:r>
              <w:rPr>
                <w:spacing w:val="29"/>
                <w:sz w:val="20"/>
              </w:rPr>
              <w:t xml:space="preserve"> </w:t>
            </w:r>
            <w:r>
              <w:rPr>
                <w:sz w:val="20"/>
              </w:rPr>
              <w:t>terms</w:t>
            </w:r>
            <w:r>
              <w:rPr>
                <w:spacing w:val="29"/>
                <w:sz w:val="20"/>
              </w:rPr>
              <w:t xml:space="preserve"> </w:t>
            </w:r>
            <w:r>
              <w:rPr>
                <w:sz w:val="20"/>
              </w:rPr>
              <w:t>and</w:t>
            </w:r>
            <w:r>
              <w:rPr>
                <w:spacing w:val="31"/>
                <w:sz w:val="20"/>
              </w:rPr>
              <w:t xml:space="preserve"> </w:t>
            </w:r>
            <w:r>
              <w:rPr>
                <w:sz w:val="20"/>
              </w:rPr>
              <w:t>conditions</w:t>
            </w:r>
            <w:r>
              <w:rPr>
                <w:spacing w:val="29"/>
                <w:sz w:val="20"/>
              </w:rPr>
              <w:t xml:space="preserve"> </w:t>
            </w:r>
            <w:r>
              <w:rPr>
                <w:sz w:val="20"/>
              </w:rPr>
              <w:t>specified</w:t>
            </w:r>
            <w:r>
              <w:rPr>
                <w:spacing w:val="31"/>
                <w:sz w:val="20"/>
              </w:rPr>
              <w:t xml:space="preserve"> </w:t>
            </w:r>
            <w:r>
              <w:rPr>
                <w:sz w:val="20"/>
              </w:rPr>
              <w:t>in</w:t>
            </w:r>
            <w:r>
              <w:rPr>
                <w:spacing w:val="30"/>
                <w:sz w:val="20"/>
              </w:rPr>
              <w:t xml:space="preserve"> </w:t>
            </w:r>
            <w:r>
              <w:rPr>
                <w:sz w:val="20"/>
              </w:rPr>
              <w:t>Part</w:t>
            </w:r>
            <w:r>
              <w:rPr>
                <w:spacing w:val="31"/>
                <w:sz w:val="20"/>
              </w:rPr>
              <w:t xml:space="preserve"> </w:t>
            </w:r>
            <w:r>
              <w:rPr>
                <w:sz w:val="20"/>
              </w:rPr>
              <w:t>I.</w:t>
            </w:r>
          </w:p>
          <w:p w:rsidR="007F60E1" w:rsidP="00322FF6" w14:paraId="1AAC8EDB" w14:textId="77777777">
            <w:pPr>
              <w:pStyle w:val="TableParagraph"/>
              <w:ind w:left="200"/>
              <w:rPr>
                <w:sz w:val="20"/>
              </w:rPr>
            </w:pPr>
            <w:r>
              <w:rPr>
                <w:sz w:val="20"/>
              </w:rPr>
              <w:t>Administrative</w:t>
            </w:r>
            <w:r>
              <w:rPr>
                <w:spacing w:val="1"/>
                <w:sz w:val="20"/>
              </w:rPr>
              <w:t xml:space="preserve"> </w:t>
            </w:r>
            <w:r>
              <w:rPr>
                <w:sz w:val="20"/>
              </w:rPr>
              <w:t>Requirements,</w:t>
            </w:r>
            <w:r>
              <w:rPr>
                <w:spacing w:val="5"/>
                <w:sz w:val="20"/>
              </w:rPr>
              <w:t xml:space="preserve"> </w:t>
            </w:r>
            <w:r>
              <w:rPr>
                <w:sz w:val="20"/>
              </w:rPr>
              <w:t>including</w:t>
            </w:r>
            <w:r>
              <w:rPr>
                <w:spacing w:val="3"/>
                <w:sz w:val="20"/>
              </w:rPr>
              <w:t xml:space="preserve"> </w:t>
            </w:r>
            <w:r>
              <w:rPr>
                <w:sz w:val="20"/>
              </w:rPr>
              <w:t>the</w:t>
            </w:r>
            <w:r>
              <w:rPr>
                <w:spacing w:val="1"/>
                <w:sz w:val="20"/>
              </w:rPr>
              <w:t xml:space="preserve"> </w:t>
            </w:r>
            <w:r>
              <w:rPr>
                <w:sz w:val="20"/>
              </w:rPr>
              <w:t>Assurances.</w:t>
            </w:r>
            <w:r>
              <w:rPr>
                <w:spacing w:val="7"/>
                <w:sz w:val="20"/>
              </w:rPr>
              <w:t xml:space="preserve"> </w:t>
            </w:r>
            <w:r>
              <w:rPr>
                <w:sz w:val="20"/>
              </w:rPr>
              <w:t>By</w:t>
            </w:r>
            <w:r>
              <w:rPr>
                <w:spacing w:val="7"/>
                <w:sz w:val="20"/>
              </w:rPr>
              <w:t xml:space="preserve"> </w:t>
            </w:r>
            <w:r>
              <w:rPr>
                <w:sz w:val="20"/>
              </w:rPr>
              <w:t>agreeing</w:t>
            </w:r>
            <w:r>
              <w:rPr>
                <w:spacing w:val="2"/>
                <w:sz w:val="20"/>
              </w:rPr>
              <w:t xml:space="preserve"> </w:t>
            </w:r>
            <w:r>
              <w:rPr>
                <w:sz w:val="20"/>
              </w:rPr>
              <w:t>to</w:t>
            </w:r>
            <w:r>
              <w:rPr>
                <w:spacing w:val="3"/>
                <w:sz w:val="20"/>
              </w:rPr>
              <w:t xml:space="preserve"> </w:t>
            </w:r>
            <w:r>
              <w:rPr>
                <w:sz w:val="20"/>
              </w:rPr>
              <w:t>comply</w:t>
            </w:r>
            <w:r>
              <w:rPr>
                <w:spacing w:val="4"/>
                <w:sz w:val="20"/>
              </w:rPr>
              <w:t xml:space="preserve"> </w:t>
            </w:r>
            <w:r>
              <w:rPr>
                <w:sz w:val="20"/>
              </w:rPr>
              <w:t>here,</w:t>
            </w:r>
            <w:r>
              <w:rPr>
                <w:spacing w:val="3"/>
                <w:sz w:val="20"/>
              </w:rPr>
              <w:t xml:space="preserve"> </w:t>
            </w:r>
            <w:r>
              <w:rPr>
                <w:sz w:val="20"/>
              </w:rPr>
              <w:t>the</w:t>
            </w:r>
            <w:r>
              <w:rPr>
                <w:spacing w:val="2"/>
                <w:sz w:val="20"/>
              </w:rPr>
              <w:t xml:space="preserve"> </w:t>
            </w:r>
            <w:r>
              <w:rPr>
                <w:sz w:val="20"/>
              </w:rPr>
              <w:t>SGA</w:t>
            </w:r>
            <w:r>
              <w:rPr>
                <w:spacing w:val="2"/>
                <w:sz w:val="20"/>
              </w:rPr>
              <w:t xml:space="preserve"> </w:t>
            </w:r>
            <w:r>
              <w:rPr>
                <w:sz w:val="20"/>
              </w:rPr>
              <w:t>is</w:t>
            </w:r>
            <w:r>
              <w:rPr>
                <w:spacing w:val="1"/>
                <w:sz w:val="20"/>
              </w:rPr>
              <w:t xml:space="preserve"> </w:t>
            </w:r>
            <w:r>
              <w:rPr>
                <w:sz w:val="20"/>
              </w:rPr>
              <w:t>relieved</w:t>
            </w:r>
            <w:r>
              <w:rPr>
                <w:spacing w:val="9"/>
                <w:sz w:val="20"/>
              </w:rPr>
              <w:t xml:space="preserve"> </w:t>
            </w:r>
            <w:r>
              <w:rPr>
                <w:sz w:val="20"/>
              </w:rPr>
              <w:t>of</w:t>
            </w:r>
            <w:r>
              <w:rPr>
                <w:spacing w:val="7"/>
                <w:sz w:val="20"/>
              </w:rPr>
              <w:t xml:space="preserve"> </w:t>
            </w:r>
            <w:r>
              <w:rPr>
                <w:sz w:val="20"/>
              </w:rPr>
              <w:t>attaching</w:t>
            </w:r>
            <w:r>
              <w:rPr>
                <w:spacing w:val="8"/>
                <w:sz w:val="20"/>
              </w:rPr>
              <w:t xml:space="preserve"> </w:t>
            </w:r>
            <w:r>
              <w:rPr>
                <w:sz w:val="20"/>
              </w:rPr>
              <w:t>the</w:t>
            </w:r>
            <w:r>
              <w:rPr>
                <w:spacing w:val="7"/>
                <w:sz w:val="20"/>
              </w:rPr>
              <w:t xml:space="preserve"> </w:t>
            </w:r>
            <w:r>
              <w:rPr>
                <w:sz w:val="20"/>
              </w:rPr>
              <w:t>Assurances</w:t>
            </w:r>
            <w:r>
              <w:rPr>
                <w:spacing w:val="8"/>
                <w:sz w:val="20"/>
              </w:rPr>
              <w:t xml:space="preserve"> </w:t>
            </w:r>
            <w:r>
              <w:rPr>
                <w:sz w:val="20"/>
              </w:rPr>
              <w:t>(Standard</w:t>
            </w:r>
            <w:r>
              <w:rPr>
                <w:spacing w:val="9"/>
                <w:sz w:val="20"/>
              </w:rPr>
              <w:t xml:space="preserve"> </w:t>
            </w:r>
            <w:r>
              <w:rPr>
                <w:sz w:val="20"/>
              </w:rPr>
              <w:t>Form</w:t>
            </w:r>
            <w:r>
              <w:rPr>
                <w:spacing w:val="7"/>
                <w:sz w:val="20"/>
              </w:rPr>
              <w:t xml:space="preserve"> </w:t>
            </w:r>
            <w:r>
              <w:rPr>
                <w:sz w:val="20"/>
              </w:rPr>
              <w:t>424C)</w:t>
            </w:r>
            <w:r>
              <w:rPr>
                <w:spacing w:val="7"/>
                <w:sz w:val="20"/>
              </w:rPr>
              <w:t xml:space="preserve"> </w:t>
            </w:r>
            <w:r>
              <w:rPr>
                <w:sz w:val="20"/>
              </w:rPr>
              <w:t>to</w:t>
            </w:r>
            <w:r>
              <w:rPr>
                <w:spacing w:val="8"/>
                <w:sz w:val="20"/>
              </w:rPr>
              <w:t xml:space="preserve"> </w:t>
            </w:r>
            <w:r>
              <w:rPr>
                <w:sz w:val="20"/>
              </w:rPr>
              <w:t>its</w:t>
            </w:r>
            <w:r>
              <w:rPr>
                <w:spacing w:val="8"/>
                <w:sz w:val="20"/>
              </w:rPr>
              <w:t xml:space="preserve"> </w:t>
            </w:r>
            <w:r>
              <w:rPr>
                <w:sz w:val="20"/>
              </w:rPr>
              <w:t>application.</w:t>
            </w:r>
            <w:r>
              <w:rPr>
                <w:spacing w:val="59"/>
                <w:sz w:val="20"/>
              </w:rPr>
              <w:t xml:space="preserve"> </w:t>
            </w:r>
            <w:r>
              <w:rPr>
                <w:sz w:val="20"/>
              </w:rPr>
              <w:t>No</w:t>
            </w:r>
            <w:r>
              <w:rPr>
                <w:spacing w:val="8"/>
                <w:sz w:val="20"/>
              </w:rPr>
              <w:t xml:space="preserve"> </w:t>
            </w:r>
            <w:r>
              <w:rPr>
                <w:sz w:val="20"/>
              </w:rPr>
              <w:t>variances</w:t>
            </w:r>
            <w:r>
              <w:rPr>
                <w:spacing w:val="10"/>
                <w:sz w:val="20"/>
              </w:rPr>
              <w:t xml:space="preserve"> </w:t>
            </w:r>
            <w:r>
              <w:rPr>
                <w:sz w:val="20"/>
              </w:rPr>
              <w:t>will</w:t>
            </w:r>
          </w:p>
          <w:p w:rsidR="007F60E1" w:rsidP="00322FF6" w14:paraId="68F138EE" w14:textId="77777777">
            <w:pPr>
              <w:pStyle w:val="TableParagraph"/>
              <w:spacing w:line="219" w:lineRule="exact"/>
              <w:ind w:left="200"/>
              <w:rPr>
                <w:sz w:val="20"/>
              </w:rPr>
            </w:pPr>
            <w:r>
              <w:rPr>
                <w:sz w:val="20"/>
              </w:rPr>
              <w:t>be</w:t>
            </w:r>
            <w:r>
              <w:rPr>
                <w:spacing w:val="-4"/>
                <w:sz w:val="20"/>
              </w:rPr>
              <w:t xml:space="preserve"> </w:t>
            </w:r>
            <w:r>
              <w:rPr>
                <w:sz w:val="20"/>
              </w:rPr>
              <w:t>accepted</w:t>
            </w:r>
            <w:r>
              <w:rPr>
                <w:spacing w:val="-2"/>
                <w:sz w:val="20"/>
              </w:rPr>
              <w:t xml:space="preserve"> </w:t>
            </w:r>
            <w:r>
              <w:rPr>
                <w:sz w:val="20"/>
              </w:rPr>
              <w:t>for</w:t>
            </w:r>
            <w:r>
              <w:rPr>
                <w:spacing w:val="-3"/>
                <w:sz w:val="20"/>
              </w:rPr>
              <w:t xml:space="preserve"> </w:t>
            </w:r>
            <w:r>
              <w:rPr>
                <w:sz w:val="20"/>
              </w:rPr>
              <w:t>this</w:t>
            </w:r>
            <w:r>
              <w:rPr>
                <w:spacing w:val="-4"/>
                <w:sz w:val="20"/>
              </w:rPr>
              <w:t xml:space="preserve"> </w:t>
            </w:r>
            <w:r>
              <w:rPr>
                <w:sz w:val="20"/>
              </w:rPr>
              <w:t>requirement.</w:t>
            </w:r>
          </w:p>
        </w:tc>
        <w:tc>
          <w:tcPr>
            <w:tcW w:w="826" w:type="dxa"/>
          </w:tcPr>
          <w:p w:rsidR="007F60E1" w:rsidP="00322FF6" w14:paraId="0921E658" w14:textId="77777777">
            <w:pPr>
              <w:pStyle w:val="TableParagraph"/>
              <w:tabs>
                <w:tab w:val="left" w:pos="464"/>
              </w:tabs>
              <w:spacing w:line="203" w:lineRule="exact"/>
              <w:ind w:left="106"/>
              <w:rPr>
                <w:sz w:val="20"/>
              </w:rPr>
            </w:pPr>
            <w:r>
              <w:rPr>
                <w:sz w:val="20"/>
              </w:rPr>
              <w:t>[</w:t>
            </w:r>
            <w:r>
              <w:rPr>
                <w:sz w:val="20"/>
                <w:u w:val="single"/>
              </w:rPr>
              <w:tab/>
            </w:r>
            <w:r>
              <w:rPr>
                <w:sz w:val="20"/>
              </w:rPr>
              <w:t>_]</w:t>
            </w:r>
          </w:p>
        </w:tc>
      </w:tr>
    </w:tbl>
    <w:p w:rsidR="007F60E1" w:rsidP="007F60E1" w14:paraId="185DCBAF" w14:textId="77777777">
      <w:pPr>
        <w:pStyle w:val="BodyText"/>
        <w:spacing w:before="8"/>
        <w:rPr>
          <w:sz w:val="13"/>
        </w:rPr>
      </w:pPr>
    </w:p>
    <w:p w:rsidR="007F60E1" w:rsidP="007F60E1" w14:paraId="615BAC59" w14:textId="77777777">
      <w:pPr>
        <w:pStyle w:val="Heading3"/>
        <w:numPr>
          <w:ilvl w:val="0"/>
          <w:numId w:val="10"/>
        </w:numPr>
        <w:tabs>
          <w:tab w:val="left" w:pos="1379"/>
          <w:tab w:val="left" w:pos="1381"/>
        </w:tabs>
        <w:spacing w:before="56"/>
      </w:pPr>
      <w:r>
        <w:t>SUBMISSION</w:t>
      </w:r>
      <w:r>
        <w:rPr>
          <w:spacing w:val="-4"/>
        </w:rPr>
        <w:t xml:space="preserve"> </w:t>
      </w:r>
      <w:r>
        <w:t>OF</w:t>
      </w:r>
      <w:r>
        <w:rPr>
          <w:spacing w:val="-3"/>
        </w:rPr>
        <w:t xml:space="preserve"> </w:t>
      </w:r>
      <w:r>
        <w:t>FINANCIAL</w:t>
      </w:r>
      <w:r>
        <w:rPr>
          <w:spacing w:val="-3"/>
        </w:rPr>
        <w:t xml:space="preserve"> </w:t>
      </w:r>
      <w:r>
        <w:t>REPORTS</w:t>
      </w:r>
    </w:p>
    <w:p w:rsidR="007F60E1" w:rsidP="007F60E1" w14:paraId="14EFBFE1" w14:textId="77777777">
      <w:pPr>
        <w:pStyle w:val="BodyText"/>
        <w:spacing w:before="8"/>
        <w:rPr>
          <w:b/>
          <w:sz w:val="11"/>
        </w:rPr>
      </w:pPr>
    </w:p>
    <w:tbl>
      <w:tblPr>
        <w:tblW w:w="0" w:type="auto"/>
        <w:tblInd w:w="1187" w:type="dxa"/>
        <w:tblLayout w:type="fixed"/>
        <w:tblCellMar>
          <w:left w:w="0" w:type="dxa"/>
          <w:right w:w="0" w:type="dxa"/>
        </w:tblCellMar>
        <w:tblLook w:val="01E0"/>
      </w:tblPr>
      <w:tblGrid>
        <w:gridCol w:w="8156"/>
        <w:gridCol w:w="827"/>
      </w:tblGrid>
      <w:tr w14:paraId="3102D4AB" w14:textId="77777777" w:rsidTr="00322FF6">
        <w:tblPrEx>
          <w:tblW w:w="0" w:type="auto"/>
          <w:tblInd w:w="1187" w:type="dxa"/>
          <w:tblLayout w:type="fixed"/>
          <w:tblCellMar>
            <w:left w:w="0" w:type="dxa"/>
            <w:right w:w="0" w:type="dxa"/>
          </w:tblCellMar>
          <w:tblLook w:val="01E0"/>
        </w:tblPrEx>
        <w:trPr>
          <w:trHeight w:val="853"/>
        </w:trPr>
        <w:tc>
          <w:tcPr>
            <w:tcW w:w="8156" w:type="dxa"/>
          </w:tcPr>
          <w:p w:rsidR="007F60E1" w:rsidP="00322FF6" w14:paraId="4CA0E3A5" w14:textId="77777777">
            <w:pPr>
              <w:pStyle w:val="TableParagraph"/>
              <w:spacing w:line="203" w:lineRule="exact"/>
              <w:ind w:left="200"/>
              <w:rPr>
                <w:sz w:val="20"/>
              </w:rPr>
            </w:pPr>
            <w:r>
              <w:rPr>
                <w:sz w:val="20"/>
              </w:rPr>
              <w:t>The</w:t>
            </w:r>
            <w:r>
              <w:rPr>
                <w:spacing w:val="10"/>
                <w:sz w:val="20"/>
              </w:rPr>
              <w:t xml:space="preserve"> </w:t>
            </w:r>
            <w:r>
              <w:rPr>
                <w:sz w:val="20"/>
              </w:rPr>
              <w:t>SGAs</w:t>
            </w:r>
            <w:r>
              <w:rPr>
                <w:spacing w:val="53"/>
                <w:sz w:val="20"/>
              </w:rPr>
              <w:t xml:space="preserve"> </w:t>
            </w:r>
            <w:r>
              <w:rPr>
                <w:sz w:val="20"/>
              </w:rPr>
              <w:t>Financial</w:t>
            </w:r>
            <w:r>
              <w:rPr>
                <w:spacing w:val="54"/>
                <w:sz w:val="20"/>
              </w:rPr>
              <w:t xml:space="preserve"> </w:t>
            </w:r>
            <w:r>
              <w:rPr>
                <w:sz w:val="20"/>
              </w:rPr>
              <w:t>Accounting</w:t>
            </w:r>
            <w:r>
              <w:rPr>
                <w:spacing w:val="54"/>
                <w:sz w:val="20"/>
              </w:rPr>
              <w:t xml:space="preserve"> </w:t>
            </w:r>
            <w:r>
              <w:rPr>
                <w:sz w:val="20"/>
              </w:rPr>
              <w:t>System</w:t>
            </w:r>
            <w:r>
              <w:rPr>
                <w:spacing w:val="54"/>
                <w:sz w:val="20"/>
              </w:rPr>
              <w:t xml:space="preserve"> </w:t>
            </w:r>
            <w:r>
              <w:rPr>
                <w:sz w:val="20"/>
              </w:rPr>
              <w:t>must</w:t>
            </w:r>
            <w:r>
              <w:rPr>
                <w:spacing w:val="55"/>
                <w:sz w:val="20"/>
              </w:rPr>
              <w:t xml:space="preserve"> </w:t>
            </w:r>
            <w:r>
              <w:rPr>
                <w:sz w:val="20"/>
              </w:rPr>
              <w:t>be</w:t>
            </w:r>
            <w:r>
              <w:rPr>
                <w:spacing w:val="54"/>
                <w:sz w:val="20"/>
              </w:rPr>
              <w:t xml:space="preserve"> </w:t>
            </w:r>
            <w:r>
              <w:rPr>
                <w:sz w:val="20"/>
              </w:rPr>
              <w:t>able</w:t>
            </w:r>
            <w:r>
              <w:rPr>
                <w:spacing w:val="56"/>
                <w:sz w:val="20"/>
              </w:rPr>
              <w:t xml:space="preserve"> </w:t>
            </w:r>
            <w:r>
              <w:rPr>
                <w:sz w:val="20"/>
              </w:rPr>
              <w:t>to</w:t>
            </w:r>
            <w:r>
              <w:rPr>
                <w:spacing w:val="55"/>
                <w:sz w:val="20"/>
              </w:rPr>
              <w:t xml:space="preserve"> </w:t>
            </w:r>
            <w:r>
              <w:rPr>
                <w:sz w:val="20"/>
              </w:rPr>
              <w:t>provide</w:t>
            </w:r>
            <w:r>
              <w:rPr>
                <w:spacing w:val="54"/>
                <w:sz w:val="20"/>
              </w:rPr>
              <w:t xml:space="preserve"> </w:t>
            </w:r>
            <w:r>
              <w:rPr>
                <w:sz w:val="20"/>
              </w:rPr>
              <w:t>the</w:t>
            </w:r>
            <w:r>
              <w:rPr>
                <w:spacing w:val="56"/>
                <w:sz w:val="20"/>
              </w:rPr>
              <w:t xml:space="preserve"> </w:t>
            </w:r>
            <w:r>
              <w:rPr>
                <w:sz w:val="20"/>
              </w:rPr>
              <w:t>financial</w:t>
            </w:r>
            <w:r>
              <w:rPr>
                <w:spacing w:val="54"/>
                <w:sz w:val="20"/>
              </w:rPr>
              <w:t xml:space="preserve"> </w:t>
            </w:r>
            <w:r>
              <w:rPr>
                <w:sz w:val="20"/>
              </w:rPr>
              <w:t>information</w:t>
            </w:r>
          </w:p>
          <w:p w:rsidR="007F60E1" w:rsidP="00322FF6" w14:paraId="534A00AA" w14:textId="77777777">
            <w:pPr>
              <w:pStyle w:val="TableParagraph"/>
              <w:ind w:left="200"/>
              <w:rPr>
                <w:sz w:val="20"/>
              </w:rPr>
            </w:pPr>
            <w:r>
              <w:rPr>
                <w:spacing w:val="-1"/>
                <w:sz w:val="20"/>
              </w:rPr>
              <w:t>necessary</w:t>
            </w:r>
            <w:r>
              <w:rPr>
                <w:spacing w:val="-9"/>
                <w:sz w:val="20"/>
              </w:rPr>
              <w:t xml:space="preserve"> </w:t>
            </w:r>
            <w:r>
              <w:rPr>
                <w:spacing w:val="-1"/>
                <w:sz w:val="20"/>
              </w:rPr>
              <w:t>to</w:t>
            </w:r>
            <w:r>
              <w:rPr>
                <w:spacing w:val="-9"/>
                <w:sz w:val="20"/>
              </w:rPr>
              <w:t xml:space="preserve"> </w:t>
            </w:r>
            <w:r>
              <w:rPr>
                <w:spacing w:val="-1"/>
                <w:sz w:val="20"/>
              </w:rPr>
              <w:t>comply</w:t>
            </w:r>
            <w:r>
              <w:rPr>
                <w:spacing w:val="-8"/>
                <w:sz w:val="20"/>
              </w:rPr>
              <w:t xml:space="preserve"> </w:t>
            </w:r>
            <w:r>
              <w:rPr>
                <w:spacing w:val="-1"/>
                <w:sz w:val="20"/>
              </w:rPr>
              <w:t>with</w:t>
            </w:r>
            <w:r>
              <w:rPr>
                <w:spacing w:val="-9"/>
                <w:sz w:val="20"/>
              </w:rPr>
              <w:t xml:space="preserve"> </w:t>
            </w:r>
            <w:r>
              <w:rPr>
                <w:spacing w:val="-1"/>
                <w:sz w:val="20"/>
              </w:rPr>
              <w:t>audit</w:t>
            </w:r>
            <w:r>
              <w:rPr>
                <w:spacing w:val="-8"/>
                <w:sz w:val="20"/>
              </w:rPr>
              <w:t xml:space="preserve"> </w:t>
            </w:r>
            <w:r>
              <w:rPr>
                <w:spacing w:val="-1"/>
                <w:sz w:val="20"/>
              </w:rPr>
              <w:t>requirements</w:t>
            </w:r>
            <w:r>
              <w:rPr>
                <w:spacing w:val="-11"/>
                <w:sz w:val="20"/>
              </w:rPr>
              <w:t xml:space="preserve"> </w:t>
            </w:r>
            <w:r>
              <w:rPr>
                <w:spacing w:val="-1"/>
                <w:sz w:val="20"/>
              </w:rPr>
              <w:t>and</w:t>
            </w:r>
            <w:r>
              <w:rPr>
                <w:spacing w:val="-8"/>
                <w:sz w:val="20"/>
              </w:rPr>
              <w:t xml:space="preserve"> </w:t>
            </w:r>
            <w:r>
              <w:rPr>
                <w:spacing w:val="-1"/>
                <w:sz w:val="20"/>
              </w:rPr>
              <w:t>to</w:t>
            </w:r>
            <w:r>
              <w:rPr>
                <w:spacing w:val="-9"/>
                <w:sz w:val="20"/>
              </w:rPr>
              <w:t xml:space="preserve"> </w:t>
            </w:r>
            <w:r>
              <w:rPr>
                <w:spacing w:val="-1"/>
                <w:sz w:val="20"/>
              </w:rPr>
              <w:t>complete</w:t>
            </w:r>
            <w:r>
              <w:rPr>
                <w:spacing w:val="-9"/>
                <w:sz w:val="20"/>
              </w:rPr>
              <w:t xml:space="preserve"> </w:t>
            </w:r>
            <w:r>
              <w:rPr>
                <w:spacing w:val="-1"/>
                <w:sz w:val="20"/>
              </w:rPr>
              <w:t>the</w:t>
            </w:r>
            <w:r>
              <w:rPr>
                <w:spacing w:val="-11"/>
                <w:sz w:val="20"/>
              </w:rPr>
              <w:t xml:space="preserve"> </w:t>
            </w:r>
            <w:r>
              <w:rPr>
                <w:spacing w:val="-1"/>
                <w:sz w:val="20"/>
              </w:rPr>
              <w:t>SF-425</w:t>
            </w:r>
            <w:r>
              <w:rPr>
                <w:spacing w:val="-10"/>
                <w:sz w:val="20"/>
              </w:rPr>
              <w:t xml:space="preserve"> </w:t>
            </w:r>
            <w:r>
              <w:rPr>
                <w:spacing w:val="-1"/>
                <w:sz w:val="20"/>
              </w:rPr>
              <w:t>Federal</w:t>
            </w:r>
            <w:r>
              <w:rPr>
                <w:spacing w:val="-9"/>
                <w:sz w:val="20"/>
              </w:rPr>
              <w:t xml:space="preserve"> </w:t>
            </w:r>
            <w:r>
              <w:rPr>
                <w:sz w:val="20"/>
              </w:rPr>
              <w:t>Financial</w:t>
            </w:r>
            <w:r>
              <w:rPr>
                <w:spacing w:val="-7"/>
                <w:sz w:val="20"/>
              </w:rPr>
              <w:t xml:space="preserve"> </w:t>
            </w:r>
            <w:r>
              <w:rPr>
                <w:sz w:val="20"/>
              </w:rPr>
              <w:t>Report</w:t>
            </w:r>
            <w:r>
              <w:rPr>
                <w:spacing w:val="1"/>
                <w:sz w:val="20"/>
              </w:rPr>
              <w:t xml:space="preserve"> </w:t>
            </w:r>
            <w:r>
              <w:rPr>
                <w:sz w:val="20"/>
              </w:rPr>
              <w:t>(FFR)</w:t>
            </w:r>
            <w:r>
              <w:rPr>
                <w:spacing w:val="-2"/>
                <w:sz w:val="20"/>
              </w:rPr>
              <w:t xml:space="preserve"> </w:t>
            </w:r>
            <w:r>
              <w:rPr>
                <w:sz w:val="20"/>
              </w:rPr>
              <w:t>and</w:t>
            </w:r>
            <w:r>
              <w:rPr>
                <w:spacing w:val="1"/>
                <w:sz w:val="20"/>
              </w:rPr>
              <w:t xml:space="preserve"> </w:t>
            </w:r>
            <w:r>
              <w:rPr>
                <w:sz w:val="20"/>
              </w:rPr>
              <w:t>the</w:t>
            </w:r>
            <w:r>
              <w:rPr>
                <w:spacing w:val="-1"/>
                <w:sz w:val="20"/>
              </w:rPr>
              <w:t xml:space="preserve"> </w:t>
            </w:r>
            <w:r>
              <w:rPr>
                <w:sz w:val="20"/>
              </w:rPr>
              <w:t>BLS-OSHS2</w:t>
            </w:r>
            <w:r>
              <w:rPr>
                <w:spacing w:val="-1"/>
                <w:sz w:val="20"/>
              </w:rPr>
              <w:t xml:space="preserve"> </w:t>
            </w:r>
            <w:r>
              <w:rPr>
                <w:sz w:val="20"/>
              </w:rPr>
              <w:t>Quarterly</w:t>
            </w:r>
            <w:r>
              <w:rPr>
                <w:spacing w:val="1"/>
                <w:sz w:val="20"/>
              </w:rPr>
              <w:t xml:space="preserve"> </w:t>
            </w:r>
            <w:r>
              <w:rPr>
                <w:sz w:val="20"/>
              </w:rPr>
              <w:t>Financial Report.</w:t>
            </w:r>
          </w:p>
        </w:tc>
        <w:tc>
          <w:tcPr>
            <w:tcW w:w="827" w:type="dxa"/>
          </w:tcPr>
          <w:p w:rsidR="007F60E1" w:rsidP="00322FF6" w14:paraId="59085DC9" w14:textId="77777777">
            <w:pPr>
              <w:pStyle w:val="TableParagraph"/>
              <w:tabs>
                <w:tab w:val="left" w:pos="465"/>
              </w:tabs>
              <w:spacing w:line="203" w:lineRule="exact"/>
              <w:ind w:left="108"/>
              <w:rPr>
                <w:sz w:val="20"/>
              </w:rPr>
            </w:pPr>
            <w:r>
              <w:rPr>
                <w:sz w:val="20"/>
              </w:rPr>
              <w:t>[</w:t>
            </w:r>
            <w:r>
              <w:rPr>
                <w:sz w:val="20"/>
                <w:u w:val="single"/>
              </w:rPr>
              <w:tab/>
            </w:r>
            <w:r>
              <w:rPr>
                <w:sz w:val="20"/>
              </w:rPr>
              <w:t>_]</w:t>
            </w:r>
          </w:p>
        </w:tc>
      </w:tr>
      <w:tr w14:paraId="1D871894" w14:textId="77777777" w:rsidTr="00322FF6">
        <w:tblPrEx>
          <w:tblW w:w="0" w:type="auto"/>
          <w:tblInd w:w="1187" w:type="dxa"/>
          <w:tblLayout w:type="fixed"/>
          <w:tblCellMar>
            <w:left w:w="0" w:type="dxa"/>
            <w:right w:w="0" w:type="dxa"/>
          </w:tblCellMar>
          <w:tblLook w:val="01E0"/>
        </w:tblPrEx>
        <w:trPr>
          <w:trHeight w:val="1971"/>
        </w:trPr>
        <w:tc>
          <w:tcPr>
            <w:tcW w:w="8156" w:type="dxa"/>
          </w:tcPr>
          <w:p w:rsidR="007F60E1" w:rsidP="00322FF6" w14:paraId="54A56622" w14:textId="77777777">
            <w:pPr>
              <w:pStyle w:val="TableParagraph"/>
              <w:spacing w:before="123"/>
              <w:ind w:left="200"/>
              <w:jc w:val="both"/>
              <w:rPr>
                <w:sz w:val="20"/>
              </w:rPr>
            </w:pPr>
            <w:r>
              <w:rPr>
                <w:sz w:val="20"/>
                <w:u w:val="single"/>
              </w:rPr>
              <w:t>Quarterly</w:t>
            </w:r>
            <w:r>
              <w:rPr>
                <w:spacing w:val="-5"/>
                <w:sz w:val="20"/>
                <w:u w:val="single"/>
              </w:rPr>
              <w:t xml:space="preserve"> </w:t>
            </w:r>
            <w:r>
              <w:rPr>
                <w:sz w:val="20"/>
                <w:u w:val="single"/>
              </w:rPr>
              <w:t>Financial</w:t>
            </w:r>
            <w:r>
              <w:rPr>
                <w:spacing w:val="-6"/>
                <w:sz w:val="20"/>
                <w:u w:val="single"/>
              </w:rPr>
              <w:t xml:space="preserve"> </w:t>
            </w:r>
            <w:r>
              <w:rPr>
                <w:sz w:val="20"/>
                <w:u w:val="single"/>
              </w:rPr>
              <w:t>Reporting</w:t>
            </w:r>
            <w:r>
              <w:rPr>
                <w:spacing w:val="-4"/>
                <w:sz w:val="20"/>
                <w:u w:val="single"/>
              </w:rPr>
              <w:t xml:space="preserve"> </w:t>
            </w:r>
            <w:r>
              <w:rPr>
                <w:sz w:val="20"/>
                <w:u w:val="single"/>
              </w:rPr>
              <w:t>Requirements</w:t>
            </w:r>
          </w:p>
          <w:p w:rsidR="007F60E1" w:rsidP="00322FF6" w14:paraId="684C012A" w14:textId="77777777">
            <w:pPr>
              <w:pStyle w:val="TableParagraph"/>
              <w:spacing w:before="121"/>
              <w:ind w:left="200" w:right="107" w:hanging="1"/>
              <w:jc w:val="both"/>
              <w:rPr>
                <w:sz w:val="20"/>
              </w:rPr>
            </w:pPr>
            <w:r>
              <w:rPr>
                <w:spacing w:val="-1"/>
                <w:sz w:val="20"/>
              </w:rPr>
              <w:t>BLS-OSHS2</w:t>
            </w:r>
            <w:r>
              <w:rPr>
                <w:spacing w:val="-10"/>
                <w:sz w:val="20"/>
              </w:rPr>
              <w:t xml:space="preserve"> </w:t>
            </w:r>
            <w:r>
              <w:rPr>
                <w:spacing w:val="-1"/>
                <w:sz w:val="20"/>
              </w:rPr>
              <w:t>–</w:t>
            </w:r>
            <w:r>
              <w:rPr>
                <w:spacing w:val="-10"/>
                <w:sz w:val="20"/>
              </w:rPr>
              <w:t xml:space="preserve"> </w:t>
            </w:r>
            <w:r>
              <w:rPr>
                <w:spacing w:val="-1"/>
                <w:sz w:val="20"/>
              </w:rPr>
              <w:t>State</w:t>
            </w:r>
            <w:r>
              <w:rPr>
                <w:spacing w:val="-10"/>
                <w:sz w:val="20"/>
              </w:rPr>
              <w:t xml:space="preserve"> </w:t>
            </w:r>
            <w:r>
              <w:rPr>
                <w:spacing w:val="-1"/>
                <w:sz w:val="20"/>
              </w:rPr>
              <w:t>agencies</w:t>
            </w:r>
            <w:r>
              <w:rPr>
                <w:spacing w:val="-11"/>
                <w:sz w:val="20"/>
              </w:rPr>
              <w:t xml:space="preserve"> </w:t>
            </w:r>
            <w:r>
              <w:rPr>
                <w:spacing w:val="-1"/>
                <w:sz w:val="20"/>
              </w:rPr>
              <w:t>must</w:t>
            </w:r>
            <w:r>
              <w:rPr>
                <w:spacing w:val="-8"/>
                <w:sz w:val="20"/>
              </w:rPr>
              <w:t xml:space="preserve"> </w:t>
            </w:r>
            <w:r>
              <w:rPr>
                <w:spacing w:val="-1"/>
                <w:sz w:val="20"/>
              </w:rPr>
              <w:t>submit</w:t>
            </w:r>
            <w:r>
              <w:rPr>
                <w:spacing w:val="-9"/>
                <w:sz w:val="20"/>
              </w:rPr>
              <w:t xml:space="preserve"> </w:t>
            </w:r>
            <w:r>
              <w:rPr>
                <w:spacing w:val="-1"/>
                <w:sz w:val="20"/>
              </w:rPr>
              <w:t>the</w:t>
            </w:r>
            <w:r>
              <w:rPr>
                <w:spacing w:val="-10"/>
                <w:sz w:val="20"/>
              </w:rPr>
              <w:t xml:space="preserve"> </w:t>
            </w:r>
            <w:r>
              <w:rPr>
                <w:spacing w:val="-1"/>
                <w:sz w:val="20"/>
              </w:rPr>
              <w:t>BLS-OSHS2</w:t>
            </w:r>
            <w:r>
              <w:rPr>
                <w:spacing w:val="-10"/>
                <w:sz w:val="20"/>
              </w:rPr>
              <w:t xml:space="preserve"> </w:t>
            </w:r>
            <w:r>
              <w:rPr>
                <w:spacing w:val="-1"/>
                <w:sz w:val="20"/>
              </w:rPr>
              <w:t>Quarterly</w:t>
            </w:r>
            <w:r>
              <w:rPr>
                <w:spacing w:val="-8"/>
                <w:sz w:val="20"/>
              </w:rPr>
              <w:t xml:space="preserve"> </w:t>
            </w:r>
            <w:r>
              <w:rPr>
                <w:spacing w:val="-1"/>
                <w:sz w:val="20"/>
              </w:rPr>
              <w:t>Financial</w:t>
            </w:r>
            <w:r>
              <w:rPr>
                <w:spacing w:val="-10"/>
                <w:sz w:val="20"/>
              </w:rPr>
              <w:t xml:space="preserve"> </w:t>
            </w:r>
            <w:r>
              <w:rPr>
                <w:sz w:val="20"/>
              </w:rPr>
              <w:t>Report</w:t>
            </w:r>
            <w:r>
              <w:rPr>
                <w:spacing w:val="-9"/>
                <w:sz w:val="20"/>
              </w:rPr>
              <w:t xml:space="preserve"> </w:t>
            </w:r>
            <w:r>
              <w:rPr>
                <w:sz w:val="20"/>
              </w:rPr>
              <w:t>to</w:t>
            </w:r>
            <w:r>
              <w:rPr>
                <w:spacing w:val="-9"/>
                <w:sz w:val="20"/>
              </w:rPr>
              <w:t xml:space="preserve"> </w:t>
            </w:r>
            <w:r>
              <w:rPr>
                <w:sz w:val="20"/>
              </w:rPr>
              <w:t>the</w:t>
            </w:r>
            <w:r>
              <w:rPr>
                <w:spacing w:val="-9"/>
                <w:sz w:val="20"/>
              </w:rPr>
              <w:t xml:space="preserve"> </w:t>
            </w:r>
            <w:r>
              <w:rPr>
                <w:sz w:val="20"/>
              </w:rPr>
              <w:t>regional</w:t>
            </w:r>
            <w:r>
              <w:rPr>
                <w:spacing w:val="1"/>
                <w:sz w:val="20"/>
              </w:rPr>
              <w:t xml:space="preserve"> </w:t>
            </w:r>
            <w:r>
              <w:rPr>
                <w:sz w:val="20"/>
              </w:rPr>
              <w:t>office</w:t>
            </w:r>
            <w:r>
              <w:rPr>
                <w:spacing w:val="-2"/>
                <w:sz w:val="20"/>
              </w:rPr>
              <w:t xml:space="preserve"> </w:t>
            </w:r>
            <w:r>
              <w:rPr>
                <w:sz w:val="20"/>
              </w:rPr>
              <w:t>within</w:t>
            </w:r>
            <w:r>
              <w:rPr>
                <w:spacing w:val="1"/>
                <w:sz w:val="20"/>
              </w:rPr>
              <w:t xml:space="preserve"> </w:t>
            </w:r>
            <w:r>
              <w:rPr>
                <w:sz w:val="20"/>
              </w:rPr>
              <w:t>30 days</w:t>
            </w:r>
            <w:r>
              <w:rPr>
                <w:spacing w:val="-2"/>
                <w:sz w:val="20"/>
              </w:rPr>
              <w:t xml:space="preserve"> </w:t>
            </w:r>
            <w:r>
              <w:rPr>
                <w:sz w:val="20"/>
              </w:rPr>
              <w:t>after the</w:t>
            </w:r>
            <w:r>
              <w:rPr>
                <w:spacing w:val="2"/>
                <w:sz w:val="20"/>
              </w:rPr>
              <w:t xml:space="preserve"> </w:t>
            </w:r>
            <w:r>
              <w:rPr>
                <w:sz w:val="20"/>
              </w:rPr>
              <w:t>end</w:t>
            </w:r>
            <w:r>
              <w:rPr>
                <w:spacing w:val="1"/>
                <w:sz w:val="20"/>
              </w:rPr>
              <w:t xml:space="preserve"> </w:t>
            </w:r>
            <w:r>
              <w:rPr>
                <w:sz w:val="20"/>
              </w:rPr>
              <w:t>of</w:t>
            </w:r>
            <w:r>
              <w:rPr>
                <w:spacing w:val="-2"/>
                <w:sz w:val="20"/>
              </w:rPr>
              <w:t xml:space="preserve"> </w:t>
            </w:r>
            <w:r>
              <w:rPr>
                <w:sz w:val="20"/>
              </w:rPr>
              <w:t>each</w:t>
            </w:r>
            <w:r>
              <w:rPr>
                <w:spacing w:val="1"/>
                <w:sz w:val="20"/>
              </w:rPr>
              <w:t xml:space="preserve"> </w:t>
            </w:r>
            <w:r>
              <w:rPr>
                <w:sz w:val="20"/>
              </w:rPr>
              <w:t>quarter.</w:t>
            </w:r>
          </w:p>
          <w:p w:rsidR="007F60E1" w:rsidP="00322FF6" w14:paraId="46D587CB" w14:textId="18F1A179">
            <w:pPr>
              <w:pStyle w:val="TableParagraph"/>
              <w:spacing w:before="119"/>
              <w:ind w:left="200" w:right="106"/>
              <w:jc w:val="both"/>
              <w:rPr>
                <w:sz w:val="20"/>
              </w:rPr>
            </w:pPr>
            <w:r>
              <w:rPr>
                <w:sz w:val="20"/>
              </w:rPr>
              <w:t xml:space="preserve">FFR – State agencies must complete the FFR each quarter </w:t>
            </w:r>
            <w:r w:rsidR="00BE7052">
              <w:rPr>
                <w:sz w:val="20"/>
              </w:rPr>
              <w:t>in</w:t>
            </w:r>
            <w:r>
              <w:rPr>
                <w:sz w:val="20"/>
              </w:rPr>
              <w:t xml:space="preserve"> HHS-PMS within 30 days from the end of the fiscal quarter, after</w:t>
            </w:r>
            <w:r>
              <w:rPr>
                <w:spacing w:val="1"/>
                <w:sz w:val="20"/>
              </w:rPr>
              <w:t xml:space="preserve"> </w:t>
            </w:r>
            <w:r>
              <w:rPr>
                <w:sz w:val="20"/>
              </w:rPr>
              <w:t>which the</w:t>
            </w:r>
            <w:r>
              <w:rPr>
                <w:spacing w:val="-2"/>
                <w:sz w:val="20"/>
              </w:rPr>
              <w:t xml:space="preserve"> </w:t>
            </w:r>
            <w:r>
              <w:rPr>
                <w:sz w:val="20"/>
              </w:rPr>
              <w:t>system</w:t>
            </w:r>
            <w:r>
              <w:rPr>
                <w:spacing w:val="2"/>
                <w:sz w:val="20"/>
              </w:rPr>
              <w:t xml:space="preserve"> </w:t>
            </w:r>
            <w:r>
              <w:rPr>
                <w:sz w:val="20"/>
              </w:rPr>
              <w:t>will</w:t>
            </w:r>
            <w:r>
              <w:rPr>
                <w:spacing w:val="-1"/>
                <w:sz w:val="20"/>
              </w:rPr>
              <w:t xml:space="preserve"> </w:t>
            </w:r>
            <w:r>
              <w:rPr>
                <w:sz w:val="20"/>
              </w:rPr>
              <w:t>close</w:t>
            </w:r>
            <w:r>
              <w:rPr>
                <w:spacing w:val="-1"/>
                <w:sz w:val="20"/>
              </w:rPr>
              <w:t xml:space="preserve"> </w:t>
            </w:r>
            <w:r>
              <w:rPr>
                <w:sz w:val="20"/>
              </w:rPr>
              <w:t>until</w:t>
            </w:r>
            <w:r>
              <w:rPr>
                <w:spacing w:val="-1"/>
                <w:sz w:val="20"/>
              </w:rPr>
              <w:t xml:space="preserve"> </w:t>
            </w:r>
            <w:r>
              <w:rPr>
                <w:sz w:val="20"/>
              </w:rPr>
              <w:t>the</w:t>
            </w:r>
            <w:r>
              <w:rPr>
                <w:spacing w:val="-2"/>
                <w:sz w:val="20"/>
              </w:rPr>
              <w:t xml:space="preserve"> </w:t>
            </w:r>
            <w:r>
              <w:rPr>
                <w:sz w:val="20"/>
              </w:rPr>
              <w:t>end</w:t>
            </w:r>
            <w:r>
              <w:rPr>
                <w:spacing w:val="1"/>
                <w:sz w:val="20"/>
              </w:rPr>
              <w:t xml:space="preserve"> </w:t>
            </w:r>
            <w:r>
              <w:rPr>
                <w:sz w:val="20"/>
              </w:rPr>
              <w:t>of</w:t>
            </w:r>
            <w:r>
              <w:rPr>
                <w:spacing w:val="-2"/>
                <w:sz w:val="20"/>
              </w:rPr>
              <w:t xml:space="preserve"> </w:t>
            </w:r>
            <w:r>
              <w:rPr>
                <w:sz w:val="20"/>
              </w:rPr>
              <w:t>the</w:t>
            </w:r>
            <w:r>
              <w:rPr>
                <w:spacing w:val="-1"/>
                <w:sz w:val="20"/>
              </w:rPr>
              <w:t xml:space="preserve"> </w:t>
            </w:r>
            <w:r>
              <w:rPr>
                <w:sz w:val="20"/>
              </w:rPr>
              <w:t>following</w:t>
            </w:r>
            <w:r>
              <w:rPr>
                <w:spacing w:val="-1"/>
                <w:sz w:val="20"/>
              </w:rPr>
              <w:t xml:space="preserve"> </w:t>
            </w:r>
            <w:r>
              <w:rPr>
                <w:sz w:val="20"/>
              </w:rPr>
              <w:t>fiscal</w:t>
            </w:r>
            <w:r>
              <w:rPr>
                <w:spacing w:val="-1"/>
                <w:sz w:val="20"/>
              </w:rPr>
              <w:t xml:space="preserve"> </w:t>
            </w:r>
            <w:r>
              <w:rPr>
                <w:sz w:val="20"/>
              </w:rPr>
              <w:t>quarter.</w:t>
            </w:r>
          </w:p>
        </w:tc>
        <w:tc>
          <w:tcPr>
            <w:tcW w:w="827" w:type="dxa"/>
          </w:tcPr>
          <w:p w:rsidR="007F60E1" w:rsidP="00322FF6" w14:paraId="08C740EE" w14:textId="77777777">
            <w:pPr>
              <w:pStyle w:val="TableParagraph"/>
              <w:rPr>
                <w:b/>
                <w:sz w:val="20"/>
              </w:rPr>
            </w:pPr>
          </w:p>
          <w:p w:rsidR="007F60E1" w:rsidP="00322FF6" w14:paraId="5F129731" w14:textId="77777777">
            <w:pPr>
              <w:pStyle w:val="TableParagraph"/>
              <w:spacing w:before="9"/>
              <w:rPr>
                <w:b/>
                <w:sz w:val="21"/>
              </w:rPr>
            </w:pPr>
          </w:p>
          <w:p w:rsidR="007F60E1" w:rsidP="00322FF6" w14:paraId="673F1D7F" w14:textId="77777777">
            <w:pPr>
              <w:pStyle w:val="TableParagraph"/>
              <w:tabs>
                <w:tab w:val="left" w:pos="465"/>
              </w:tabs>
              <w:ind w:left="108"/>
              <w:rPr>
                <w:sz w:val="20"/>
              </w:rPr>
            </w:pPr>
            <w:r>
              <w:rPr>
                <w:sz w:val="20"/>
              </w:rPr>
              <w:t>[</w:t>
            </w:r>
            <w:r>
              <w:rPr>
                <w:sz w:val="20"/>
                <w:u w:val="single"/>
              </w:rPr>
              <w:tab/>
            </w:r>
            <w:r>
              <w:rPr>
                <w:sz w:val="20"/>
              </w:rPr>
              <w:t>_]</w:t>
            </w:r>
          </w:p>
          <w:p w:rsidR="007F60E1" w:rsidP="00322FF6" w14:paraId="7B5B8426" w14:textId="77777777">
            <w:pPr>
              <w:pStyle w:val="TableParagraph"/>
              <w:spacing w:before="11"/>
              <w:rPr>
                <w:b/>
                <w:sz w:val="28"/>
              </w:rPr>
            </w:pPr>
          </w:p>
          <w:p w:rsidR="007F60E1" w:rsidP="00322FF6" w14:paraId="00E99F0B" w14:textId="77777777">
            <w:pPr>
              <w:pStyle w:val="TableParagraph"/>
              <w:tabs>
                <w:tab w:val="left" w:pos="465"/>
              </w:tabs>
              <w:spacing w:before="1"/>
              <w:ind w:left="108"/>
              <w:rPr>
                <w:sz w:val="20"/>
              </w:rPr>
            </w:pPr>
            <w:r>
              <w:rPr>
                <w:sz w:val="20"/>
              </w:rPr>
              <w:t>[</w:t>
            </w:r>
            <w:r>
              <w:rPr>
                <w:sz w:val="20"/>
                <w:u w:val="single"/>
              </w:rPr>
              <w:tab/>
            </w:r>
            <w:r>
              <w:rPr>
                <w:sz w:val="20"/>
              </w:rPr>
              <w:t>_]</w:t>
            </w:r>
          </w:p>
        </w:tc>
      </w:tr>
      <w:tr w14:paraId="46E74325" w14:textId="77777777" w:rsidTr="00322FF6">
        <w:tblPrEx>
          <w:tblW w:w="0" w:type="auto"/>
          <w:tblInd w:w="1187" w:type="dxa"/>
          <w:tblLayout w:type="fixed"/>
          <w:tblCellMar>
            <w:left w:w="0" w:type="dxa"/>
            <w:right w:w="0" w:type="dxa"/>
          </w:tblCellMar>
          <w:tblLook w:val="01E0"/>
        </w:tblPrEx>
        <w:trPr>
          <w:trHeight w:val="1047"/>
        </w:trPr>
        <w:tc>
          <w:tcPr>
            <w:tcW w:w="8156" w:type="dxa"/>
          </w:tcPr>
          <w:p w:rsidR="007F60E1" w:rsidP="00322FF6" w14:paraId="62C6A65A" w14:textId="77777777">
            <w:pPr>
              <w:pStyle w:val="TableParagraph"/>
              <w:spacing w:before="105"/>
              <w:ind w:left="200"/>
              <w:rPr>
                <w:sz w:val="20"/>
              </w:rPr>
            </w:pPr>
            <w:r>
              <w:rPr>
                <w:sz w:val="20"/>
                <w:u w:val="single"/>
              </w:rPr>
              <w:t>Closeout</w:t>
            </w:r>
            <w:r>
              <w:rPr>
                <w:spacing w:val="-6"/>
                <w:sz w:val="20"/>
                <w:u w:val="single"/>
              </w:rPr>
              <w:t xml:space="preserve"> </w:t>
            </w:r>
            <w:r>
              <w:rPr>
                <w:sz w:val="20"/>
                <w:u w:val="single"/>
              </w:rPr>
              <w:t>Financial</w:t>
            </w:r>
            <w:r>
              <w:rPr>
                <w:spacing w:val="-6"/>
                <w:sz w:val="20"/>
                <w:u w:val="single"/>
              </w:rPr>
              <w:t xml:space="preserve"> </w:t>
            </w:r>
            <w:r>
              <w:rPr>
                <w:sz w:val="20"/>
                <w:u w:val="single"/>
              </w:rPr>
              <w:t>Reporting</w:t>
            </w:r>
            <w:r>
              <w:rPr>
                <w:spacing w:val="-4"/>
                <w:sz w:val="20"/>
                <w:u w:val="single"/>
              </w:rPr>
              <w:t xml:space="preserve"> </w:t>
            </w:r>
            <w:r>
              <w:rPr>
                <w:sz w:val="20"/>
                <w:u w:val="single"/>
              </w:rPr>
              <w:t>Requirements</w:t>
            </w:r>
          </w:p>
          <w:p w:rsidR="007F60E1" w:rsidP="00322FF6" w14:paraId="79E8C610" w14:textId="77777777">
            <w:pPr>
              <w:pStyle w:val="TableParagraph"/>
              <w:spacing w:before="118"/>
              <w:ind w:left="200" w:hanging="1"/>
              <w:rPr>
                <w:sz w:val="20"/>
              </w:rPr>
            </w:pPr>
            <w:r>
              <w:rPr>
                <w:spacing w:val="-1"/>
                <w:sz w:val="20"/>
              </w:rPr>
              <w:t>BLS-OSHS2</w:t>
            </w:r>
            <w:r>
              <w:rPr>
                <w:spacing w:val="-10"/>
                <w:sz w:val="20"/>
              </w:rPr>
              <w:t xml:space="preserve"> </w:t>
            </w:r>
            <w:r>
              <w:rPr>
                <w:spacing w:val="-1"/>
                <w:sz w:val="20"/>
              </w:rPr>
              <w:t>–</w:t>
            </w:r>
            <w:r>
              <w:rPr>
                <w:spacing w:val="-10"/>
                <w:sz w:val="20"/>
              </w:rPr>
              <w:t xml:space="preserve"> </w:t>
            </w:r>
            <w:r>
              <w:rPr>
                <w:spacing w:val="-1"/>
                <w:sz w:val="20"/>
              </w:rPr>
              <w:t>State</w:t>
            </w:r>
            <w:r>
              <w:rPr>
                <w:spacing w:val="-9"/>
                <w:sz w:val="20"/>
              </w:rPr>
              <w:t xml:space="preserve"> </w:t>
            </w:r>
            <w:r>
              <w:rPr>
                <w:spacing w:val="-1"/>
                <w:sz w:val="20"/>
              </w:rPr>
              <w:t>agencies</w:t>
            </w:r>
            <w:r>
              <w:rPr>
                <w:spacing w:val="-11"/>
                <w:sz w:val="20"/>
              </w:rPr>
              <w:t xml:space="preserve"> </w:t>
            </w:r>
            <w:r>
              <w:rPr>
                <w:spacing w:val="-1"/>
                <w:sz w:val="20"/>
              </w:rPr>
              <w:t>must</w:t>
            </w:r>
            <w:r>
              <w:rPr>
                <w:spacing w:val="-9"/>
                <w:sz w:val="20"/>
              </w:rPr>
              <w:t xml:space="preserve"> </w:t>
            </w:r>
            <w:r>
              <w:rPr>
                <w:spacing w:val="-1"/>
                <w:sz w:val="20"/>
              </w:rPr>
              <w:t>submit</w:t>
            </w:r>
            <w:r>
              <w:rPr>
                <w:spacing w:val="-8"/>
                <w:sz w:val="20"/>
              </w:rPr>
              <w:t xml:space="preserve"> </w:t>
            </w:r>
            <w:r>
              <w:rPr>
                <w:spacing w:val="-1"/>
                <w:sz w:val="20"/>
              </w:rPr>
              <w:t>the</w:t>
            </w:r>
            <w:r>
              <w:rPr>
                <w:spacing w:val="-10"/>
                <w:sz w:val="20"/>
              </w:rPr>
              <w:t xml:space="preserve"> </w:t>
            </w:r>
            <w:r>
              <w:rPr>
                <w:spacing w:val="-1"/>
                <w:sz w:val="20"/>
              </w:rPr>
              <w:t>BLS-OSHS2</w:t>
            </w:r>
            <w:r>
              <w:rPr>
                <w:spacing w:val="-9"/>
                <w:sz w:val="20"/>
              </w:rPr>
              <w:t xml:space="preserve"> </w:t>
            </w:r>
            <w:r>
              <w:rPr>
                <w:spacing w:val="-1"/>
                <w:sz w:val="20"/>
              </w:rPr>
              <w:t>Quarterly</w:t>
            </w:r>
            <w:r>
              <w:rPr>
                <w:spacing w:val="-9"/>
                <w:sz w:val="20"/>
              </w:rPr>
              <w:t xml:space="preserve"> </w:t>
            </w:r>
            <w:r>
              <w:rPr>
                <w:spacing w:val="-1"/>
                <w:sz w:val="20"/>
              </w:rPr>
              <w:t>Financial</w:t>
            </w:r>
            <w:r>
              <w:rPr>
                <w:spacing w:val="-10"/>
                <w:sz w:val="20"/>
              </w:rPr>
              <w:t xml:space="preserve"> </w:t>
            </w:r>
            <w:r>
              <w:rPr>
                <w:sz w:val="20"/>
              </w:rPr>
              <w:t>Report</w:t>
            </w:r>
            <w:r>
              <w:rPr>
                <w:spacing w:val="-8"/>
                <w:sz w:val="20"/>
              </w:rPr>
              <w:t xml:space="preserve"> </w:t>
            </w:r>
            <w:r>
              <w:rPr>
                <w:sz w:val="20"/>
              </w:rPr>
              <w:t>to</w:t>
            </w:r>
            <w:r>
              <w:rPr>
                <w:spacing w:val="-9"/>
                <w:sz w:val="20"/>
              </w:rPr>
              <w:t xml:space="preserve"> </w:t>
            </w:r>
            <w:r>
              <w:rPr>
                <w:sz w:val="20"/>
              </w:rPr>
              <w:t>the</w:t>
            </w:r>
            <w:r>
              <w:rPr>
                <w:spacing w:val="-10"/>
                <w:sz w:val="20"/>
              </w:rPr>
              <w:t xml:space="preserve"> </w:t>
            </w:r>
            <w:r>
              <w:rPr>
                <w:sz w:val="20"/>
              </w:rPr>
              <w:t>regional</w:t>
            </w:r>
            <w:r>
              <w:rPr>
                <w:spacing w:val="1"/>
                <w:sz w:val="20"/>
              </w:rPr>
              <w:t xml:space="preserve"> </w:t>
            </w:r>
            <w:r>
              <w:rPr>
                <w:sz w:val="20"/>
              </w:rPr>
              <w:t>office</w:t>
            </w:r>
            <w:r>
              <w:rPr>
                <w:spacing w:val="-2"/>
                <w:sz w:val="20"/>
              </w:rPr>
              <w:t xml:space="preserve"> </w:t>
            </w:r>
            <w:r>
              <w:rPr>
                <w:sz w:val="20"/>
              </w:rPr>
              <w:t>as</w:t>
            </w:r>
            <w:r>
              <w:rPr>
                <w:spacing w:val="-1"/>
                <w:sz w:val="20"/>
              </w:rPr>
              <w:t xml:space="preserve"> </w:t>
            </w:r>
            <w:r>
              <w:rPr>
                <w:sz w:val="20"/>
              </w:rPr>
              <w:t>part of</w:t>
            </w:r>
            <w:r>
              <w:rPr>
                <w:spacing w:val="-1"/>
                <w:sz w:val="20"/>
              </w:rPr>
              <w:t xml:space="preserve"> </w:t>
            </w:r>
            <w:r>
              <w:rPr>
                <w:sz w:val="20"/>
              </w:rPr>
              <w:t>the</w:t>
            </w:r>
            <w:r>
              <w:rPr>
                <w:spacing w:val="-1"/>
                <w:sz w:val="20"/>
              </w:rPr>
              <w:t xml:space="preserve"> </w:t>
            </w:r>
            <w:r>
              <w:rPr>
                <w:sz w:val="20"/>
              </w:rPr>
              <w:t>closeout package.</w:t>
            </w:r>
          </w:p>
        </w:tc>
        <w:tc>
          <w:tcPr>
            <w:tcW w:w="827" w:type="dxa"/>
          </w:tcPr>
          <w:p w:rsidR="007F60E1" w:rsidP="00322FF6" w14:paraId="7203439A" w14:textId="77777777">
            <w:pPr>
              <w:pStyle w:val="TableParagraph"/>
              <w:rPr>
                <w:b/>
                <w:sz w:val="20"/>
              </w:rPr>
            </w:pPr>
          </w:p>
          <w:p w:rsidR="007F60E1" w:rsidP="00322FF6" w14:paraId="02456B74" w14:textId="77777777">
            <w:pPr>
              <w:pStyle w:val="TableParagraph"/>
              <w:spacing w:before="1"/>
              <w:rPr>
                <w:b/>
                <w:sz w:val="16"/>
              </w:rPr>
            </w:pPr>
          </w:p>
          <w:p w:rsidR="007F60E1" w:rsidP="00322FF6" w14:paraId="3C37E209" w14:textId="77777777">
            <w:pPr>
              <w:pStyle w:val="TableParagraph"/>
              <w:tabs>
                <w:tab w:val="left" w:pos="465"/>
              </w:tabs>
              <w:spacing w:before="1"/>
              <w:ind w:left="108"/>
              <w:rPr>
                <w:sz w:val="20"/>
              </w:rPr>
            </w:pPr>
            <w:r>
              <w:rPr>
                <w:sz w:val="20"/>
              </w:rPr>
              <w:t>[</w:t>
            </w:r>
            <w:r>
              <w:rPr>
                <w:sz w:val="20"/>
                <w:u w:val="single"/>
              </w:rPr>
              <w:tab/>
            </w:r>
            <w:r>
              <w:rPr>
                <w:sz w:val="20"/>
              </w:rPr>
              <w:t>_]</w:t>
            </w:r>
          </w:p>
        </w:tc>
      </w:tr>
      <w:tr w14:paraId="67A4D0BA" w14:textId="77777777" w:rsidTr="00322FF6">
        <w:tblPrEx>
          <w:tblW w:w="0" w:type="auto"/>
          <w:tblInd w:w="1187" w:type="dxa"/>
          <w:tblLayout w:type="fixed"/>
          <w:tblCellMar>
            <w:left w:w="0" w:type="dxa"/>
            <w:right w:w="0" w:type="dxa"/>
          </w:tblCellMar>
          <w:tblLook w:val="01E0"/>
        </w:tblPrEx>
        <w:trPr>
          <w:trHeight w:val="1515"/>
        </w:trPr>
        <w:tc>
          <w:tcPr>
            <w:tcW w:w="8156" w:type="dxa"/>
          </w:tcPr>
          <w:p w:rsidR="007F60E1" w:rsidP="006551C1" w14:paraId="121F38B3" w14:textId="04E125AA">
            <w:pPr>
              <w:pStyle w:val="TableParagraph"/>
              <w:spacing w:before="53"/>
              <w:ind w:left="200" w:right="106"/>
              <w:jc w:val="both"/>
              <w:rPr>
                <w:sz w:val="20"/>
              </w:rPr>
            </w:pPr>
            <w:r>
              <w:rPr>
                <w:sz w:val="20"/>
              </w:rPr>
              <w:t xml:space="preserve">FFR – State agencies must complete </w:t>
            </w:r>
            <w:r w:rsidR="00BE7052">
              <w:rPr>
                <w:sz w:val="20"/>
              </w:rPr>
              <w:t>all sections of the FFR in HHS-PMS.</w:t>
            </w:r>
          </w:p>
        </w:tc>
        <w:tc>
          <w:tcPr>
            <w:tcW w:w="827" w:type="dxa"/>
          </w:tcPr>
          <w:p w:rsidR="007F60E1" w:rsidP="00322FF6" w14:paraId="52CEEE9D" w14:textId="77777777">
            <w:pPr>
              <w:pStyle w:val="TableParagraph"/>
              <w:tabs>
                <w:tab w:val="left" w:pos="465"/>
              </w:tabs>
              <w:spacing w:before="53"/>
              <w:ind w:left="108"/>
              <w:rPr>
                <w:sz w:val="20"/>
              </w:rPr>
            </w:pPr>
            <w:r>
              <w:rPr>
                <w:sz w:val="20"/>
              </w:rPr>
              <w:t>[</w:t>
            </w:r>
            <w:r>
              <w:rPr>
                <w:sz w:val="20"/>
                <w:u w:val="single"/>
              </w:rPr>
              <w:tab/>
            </w:r>
            <w:r>
              <w:rPr>
                <w:sz w:val="20"/>
              </w:rPr>
              <w:t>_]</w:t>
            </w:r>
          </w:p>
        </w:tc>
      </w:tr>
    </w:tbl>
    <w:p w:rsidR="007F60E1" w:rsidP="007F60E1" w14:paraId="38E86BA7" w14:textId="77777777">
      <w:pPr>
        <w:rPr>
          <w:sz w:val="20"/>
        </w:rPr>
        <w:sectPr>
          <w:type w:val="continuous"/>
          <w:pgSz w:w="12240" w:h="15840"/>
          <w:pgMar w:top="1360" w:right="700" w:bottom="280" w:left="600" w:header="0" w:footer="1447" w:gutter="0"/>
          <w:cols w:space="720"/>
        </w:sectPr>
      </w:pPr>
    </w:p>
    <w:p w:rsidR="007F60E1" w:rsidP="007F60E1" w14:paraId="4776B7B7" w14:textId="77777777">
      <w:pPr>
        <w:pStyle w:val="BodyText"/>
        <w:tabs>
          <w:tab w:val="left" w:pos="4439"/>
          <w:tab w:val="left" w:pos="5159"/>
        </w:tabs>
        <w:spacing w:before="39"/>
        <w:ind w:left="1380"/>
      </w:pPr>
      <w:r>
        <w:t>Work</w:t>
      </w:r>
      <w:r>
        <w:rPr>
          <w:spacing w:val="-2"/>
        </w:rPr>
        <w:t xml:space="preserve"> </w:t>
      </w:r>
      <w:r>
        <w:t>Statement</w:t>
      </w:r>
      <w:r>
        <w:tab/>
        <w:t>State</w:t>
      </w:r>
      <w:r>
        <w:tab/>
        <w:t>CA</w:t>
      </w:r>
      <w:r>
        <w:rPr>
          <w:spacing w:val="-2"/>
        </w:rPr>
        <w:t xml:space="preserve"> </w:t>
      </w:r>
      <w:r>
        <w:t>Number</w:t>
      </w:r>
    </w:p>
    <w:p w:rsidR="007F60E1" w:rsidP="007F60E1" w14:paraId="3072BD59" w14:textId="77777777">
      <w:pPr>
        <w:pStyle w:val="BodyText"/>
      </w:pPr>
    </w:p>
    <w:p w:rsidR="007F60E1" w:rsidP="007F60E1" w14:paraId="3CD6DF51" w14:textId="77777777">
      <w:pPr>
        <w:pStyle w:val="BodyText"/>
      </w:pPr>
    </w:p>
    <w:p w:rsidR="007F60E1" w:rsidP="007F60E1" w14:paraId="1A41F40E" w14:textId="77777777">
      <w:pPr>
        <w:pStyle w:val="BodyText"/>
        <w:spacing w:before="3"/>
        <w:rPr>
          <w:sz w:val="19"/>
        </w:rPr>
      </w:pPr>
    </w:p>
    <w:p w:rsidR="007F60E1" w:rsidP="007F60E1" w14:paraId="6F3C7774" w14:textId="77777777">
      <w:pPr>
        <w:pStyle w:val="BodyText"/>
        <w:tabs>
          <w:tab w:val="left" w:pos="4835"/>
          <w:tab w:val="left" w:pos="5159"/>
          <w:tab w:val="left" w:pos="6539"/>
          <w:tab w:val="left" w:pos="7854"/>
        </w:tabs>
        <w:ind w:left="4439"/>
      </w:pPr>
      <w:r>
        <w:rPr>
          <w:w w:val="99"/>
          <w:u w:val="single"/>
        </w:rPr>
        <w:t xml:space="preserve"> </w:t>
      </w:r>
      <w:r>
        <w:rPr>
          <w:u w:val="single"/>
        </w:rPr>
        <w:tab/>
      </w:r>
      <w:r>
        <w:tab/>
        <w:t>OS-</w:t>
      </w:r>
      <w:r>
        <w:rPr>
          <w:u w:val="single"/>
        </w:rPr>
        <w:tab/>
      </w:r>
      <w:r>
        <w:t>-23-75-J-</w:t>
      </w:r>
      <w:r>
        <w:rPr>
          <w:u w:val="single"/>
        </w:rPr>
        <w:t xml:space="preserve"> </w:t>
      </w:r>
      <w:r>
        <w:rPr>
          <w:u w:val="single"/>
        </w:rPr>
        <w:tab/>
      </w:r>
    </w:p>
    <w:p w:rsidR="007F60E1" w:rsidP="007F60E1" w14:paraId="7DBF8A15" w14:textId="77777777">
      <w:pPr>
        <w:pStyle w:val="BodyText"/>
      </w:pPr>
    </w:p>
    <w:p w:rsidR="007F60E1" w:rsidP="007F60E1" w14:paraId="38214C07" w14:textId="77777777">
      <w:pPr>
        <w:pStyle w:val="BodyText"/>
      </w:pPr>
    </w:p>
    <w:p w:rsidR="007F60E1" w:rsidP="007F60E1" w14:paraId="706E80E1" w14:textId="77777777">
      <w:pPr>
        <w:pStyle w:val="BodyText"/>
        <w:spacing w:before="9"/>
        <w:rPr>
          <w:sz w:val="22"/>
        </w:rPr>
      </w:pPr>
    </w:p>
    <w:tbl>
      <w:tblPr>
        <w:tblW w:w="0" w:type="auto"/>
        <w:tblInd w:w="750" w:type="dxa"/>
        <w:tblLayout w:type="fixed"/>
        <w:tblCellMar>
          <w:left w:w="0" w:type="dxa"/>
          <w:right w:w="0" w:type="dxa"/>
        </w:tblCellMar>
        <w:tblLook w:val="01E0"/>
      </w:tblPr>
      <w:tblGrid>
        <w:gridCol w:w="8669"/>
        <w:gridCol w:w="1282"/>
      </w:tblGrid>
      <w:tr w14:paraId="5A92CCF9" w14:textId="77777777" w:rsidTr="00322FF6">
        <w:tblPrEx>
          <w:tblW w:w="0" w:type="auto"/>
          <w:tblInd w:w="750" w:type="dxa"/>
          <w:tblLayout w:type="fixed"/>
          <w:tblCellMar>
            <w:left w:w="0" w:type="dxa"/>
            <w:right w:w="0" w:type="dxa"/>
          </w:tblCellMar>
          <w:tblLook w:val="01E0"/>
        </w:tblPrEx>
        <w:trPr>
          <w:trHeight w:val="3925"/>
        </w:trPr>
        <w:tc>
          <w:tcPr>
            <w:tcW w:w="8669" w:type="dxa"/>
          </w:tcPr>
          <w:p w:rsidR="007F60E1" w:rsidP="00322FF6" w14:paraId="5A533DDC" w14:textId="77777777">
            <w:pPr>
              <w:pStyle w:val="TableParagraph"/>
            </w:pPr>
          </w:p>
          <w:p w:rsidR="007F60E1" w:rsidP="00322FF6" w14:paraId="46790028" w14:textId="77777777">
            <w:pPr>
              <w:pStyle w:val="TableParagraph"/>
            </w:pPr>
          </w:p>
          <w:p w:rsidR="007F60E1" w:rsidP="00322FF6" w14:paraId="2B07D334" w14:textId="77777777">
            <w:pPr>
              <w:pStyle w:val="TableParagraph"/>
              <w:numPr>
                <w:ilvl w:val="0"/>
                <w:numId w:val="9"/>
              </w:numPr>
              <w:tabs>
                <w:tab w:val="left" w:pos="739"/>
                <w:tab w:val="left" w:pos="740"/>
              </w:tabs>
              <w:spacing w:before="151"/>
              <w:rPr>
                <w:b/>
              </w:rPr>
            </w:pPr>
            <w:r>
              <w:rPr>
                <w:b/>
              </w:rPr>
              <w:t>PROGRAM</w:t>
            </w:r>
            <w:r>
              <w:rPr>
                <w:b/>
                <w:spacing w:val="-5"/>
              </w:rPr>
              <w:t xml:space="preserve"> </w:t>
            </w:r>
            <w:r>
              <w:rPr>
                <w:b/>
              </w:rPr>
              <w:t>REQUIREMENTS</w:t>
            </w:r>
            <w:r>
              <w:rPr>
                <w:b/>
                <w:spacing w:val="-2"/>
              </w:rPr>
              <w:t xml:space="preserve"> </w:t>
            </w:r>
            <w:r>
              <w:rPr>
                <w:b/>
              </w:rPr>
              <w:t>APPLICABLE</w:t>
            </w:r>
            <w:r>
              <w:rPr>
                <w:b/>
                <w:spacing w:val="-3"/>
              </w:rPr>
              <w:t xml:space="preserve"> </w:t>
            </w:r>
            <w:r>
              <w:rPr>
                <w:b/>
              </w:rPr>
              <w:t>TO</w:t>
            </w:r>
            <w:r>
              <w:rPr>
                <w:b/>
                <w:spacing w:val="-1"/>
              </w:rPr>
              <w:t xml:space="preserve"> </w:t>
            </w:r>
            <w:r>
              <w:rPr>
                <w:b/>
              </w:rPr>
              <w:t>BOTH</w:t>
            </w:r>
            <w:r>
              <w:rPr>
                <w:b/>
                <w:spacing w:val="-1"/>
              </w:rPr>
              <w:t xml:space="preserve"> </w:t>
            </w:r>
            <w:r>
              <w:rPr>
                <w:b/>
              </w:rPr>
              <w:t>SOII</w:t>
            </w:r>
            <w:r>
              <w:rPr>
                <w:b/>
                <w:spacing w:val="-2"/>
              </w:rPr>
              <w:t xml:space="preserve"> </w:t>
            </w:r>
            <w:r>
              <w:rPr>
                <w:b/>
              </w:rPr>
              <w:t>AND</w:t>
            </w:r>
            <w:r>
              <w:rPr>
                <w:b/>
                <w:spacing w:val="-2"/>
              </w:rPr>
              <w:t xml:space="preserve"> </w:t>
            </w:r>
            <w:r>
              <w:rPr>
                <w:b/>
              </w:rPr>
              <w:t>CFOI</w:t>
            </w:r>
          </w:p>
          <w:p w:rsidR="007F60E1" w:rsidP="00322FF6" w14:paraId="663E2F1B" w14:textId="77777777">
            <w:pPr>
              <w:pStyle w:val="TableParagraph"/>
              <w:numPr>
                <w:ilvl w:val="1"/>
                <w:numId w:val="9"/>
              </w:numPr>
              <w:spacing w:before="104"/>
              <w:ind w:left="1404" w:hanging="360"/>
              <w:rPr>
                <w:sz w:val="20"/>
              </w:rPr>
            </w:pPr>
            <w:r>
              <w:rPr>
                <w:sz w:val="20"/>
                <w:u w:val="single"/>
              </w:rPr>
              <w:t>Publication</w:t>
            </w:r>
            <w:r>
              <w:rPr>
                <w:spacing w:val="-3"/>
                <w:sz w:val="20"/>
                <w:u w:val="single"/>
              </w:rPr>
              <w:t xml:space="preserve"> </w:t>
            </w:r>
            <w:r>
              <w:rPr>
                <w:sz w:val="20"/>
                <w:u w:val="single"/>
              </w:rPr>
              <w:t>of</w:t>
            </w:r>
            <w:r>
              <w:rPr>
                <w:spacing w:val="-4"/>
                <w:sz w:val="20"/>
                <w:u w:val="single"/>
              </w:rPr>
              <w:t xml:space="preserve"> </w:t>
            </w:r>
            <w:r>
              <w:rPr>
                <w:sz w:val="20"/>
                <w:u w:val="single"/>
              </w:rPr>
              <w:t>Data</w:t>
            </w:r>
          </w:p>
          <w:p w:rsidR="007F60E1" w:rsidP="00322FF6" w14:paraId="7AA20801" w14:textId="77777777">
            <w:pPr>
              <w:pStyle w:val="TableParagraph"/>
              <w:spacing w:before="11"/>
              <w:rPr>
                <w:sz w:val="19"/>
              </w:rPr>
            </w:pPr>
          </w:p>
          <w:p w:rsidR="007F60E1" w:rsidP="00322FF6" w14:paraId="351A0F77" w14:textId="77777777">
            <w:pPr>
              <w:pStyle w:val="TableParagraph"/>
              <w:ind w:left="1064" w:right="126" w:firstLine="28"/>
              <w:jc w:val="both"/>
              <w:rPr>
                <w:sz w:val="20"/>
              </w:rPr>
            </w:pPr>
            <w:r>
              <w:rPr>
                <w:sz w:val="20"/>
              </w:rPr>
              <w:t>The SGA is required to publish survey data that are validated by the BLS.</w:t>
            </w:r>
            <w:r>
              <w:rPr>
                <w:spacing w:val="1"/>
                <w:sz w:val="20"/>
              </w:rPr>
              <w:t xml:space="preserve"> </w:t>
            </w:r>
            <w:r>
              <w:rPr>
                <w:sz w:val="20"/>
              </w:rPr>
              <w:t>If an SGA is using</w:t>
            </w:r>
            <w:r>
              <w:rPr>
                <w:spacing w:val="1"/>
                <w:sz w:val="20"/>
              </w:rPr>
              <w:t xml:space="preserve"> </w:t>
            </w:r>
            <w:r>
              <w:rPr>
                <w:i/>
                <w:sz w:val="20"/>
              </w:rPr>
              <w:t>only</w:t>
            </w:r>
            <w:r>
              <w:rPr>
                <w:i/>
                <w:spacing w:val="-5"/>
                <w:sz w:val="20"/>
              </w:rPr>
              <w:t xml:space="preserve"> </w:t>
            </w:r>
            <w:r>
              <w:rPr>
                <w:sz w:val="20"/>
              </w:rPr>
              <w:t>the</w:t>
            </w:r>
            <w:r>
              <w:rPr>
                <w:spacing w:val="-5"/>
                <w:sz w:val="20"/>
              </w:rPr>
              <w:t xml:space="preserve"> </w:t>
            </w:r>
            <w:r>
              <w:rPr>
                <w:sz w:val="20"/>
              </w:rPr>
              <w:t>Profiles</w:t>
            </w:r>
            <w:r>
              <w:rPr>
                <w:spacing w:val="-6"/>
                <w:sz w:val="20"/>
              </w:rPr>
              <w:t xml:space="preserve"> </w:t>
            </w:r>
            <w:r>
              <w:rPr>
                <w:sz w:val="20"/>
              </w:rPr>
              <w:t>data</w:t>
            </w:r>
            <w:r>
              <w:rPr>
                <w:spacing w:val="-4"/>
                <w:sz w:val="20"/>
              </w:rPr>
              <w:t xml:space="preserve"> </w:t>
            </w:r>
            <w:r>
              <w:rPr>
                <w:sz w:val="20"/>
              </w:rPr>
              <w:t>tables</w:t>
            </w:r>
            <w:r>
              <w:rPr>
                <w:spacing w:val="-6"/>
                <w:sz w:val="20"/>
              </w:rPr>
              <w:t xml:space="preserve"> </w:t>
            </w:r>
            <w:r>
              <w:rPr>
                <w:sz w:val="20"/>
              </w:rPr>
              <w:t>and</w:t>
            </w:r>
            <w:r>
              <w:rPr>
                <w:spacing w:val="-4"/>
                <w:sz w:val="20"/>
              </w:rPr>
              <w:t xml:space="preserve"> </w:t>
            </w:r>
            <w:r>
              <w:rPr>
                <w:sz w:val="20"/>
              </w:rPr>
              <w:t>charts</w:t>
            </w:r>
            <w:r>
              <w:rPr>
                <w:spacing w:val="-6"/>
                <w:sz w:val="20"/>
              </w:rPr>
              <w:t xml:space="preserve"> </w:t>
            </w:r>
            <w:r>
              <w:rPr>
                <w:sz w:val="20"/>
              </w:rPr>
              <w:t>provided</w:t>
            </w:r>
            <w:r>
              <w:rPr>
                <w:spacing w:val="-4"/>
                <w:sz w:val="20"/>
              </w:rPr>
              <w:t xml:space="preserve"> </w:t>
            </w:r>
            <w:r>
              <w:rPr>
                <w:sz w:val="20"/>
              </w:rPr>
              <w:t>by</w:t>
            </w:r>
            <w:r>
              <w:rPr>
                <w:spacing w:val="-4"/>
                <w:sz w:val="20"/>
              </w:rPr>
              <w:t xml:space="preserve"> </w:t>
            </w:r>
            <w:r>
              <w:rPr>
                <w:sz w:val="20"/>
              </w:rPr>
              <w:t>the</w:t>
            </w:r>
            <w:r>
              <w:rPr>
                <w:spacing w:val="-5"/>
                <w:sz w:val="20"/>
              </w:rPr>
              <w:t xml:space="preserve"> </w:t>
            </w:r>
            <w:r>
              <w:rPr>
                <w:sz w:val="20"/>
              </w:rPr>
              <w:t>BLS</w:t>
            </w:r>
            <w:r>
              <w:rPr>
                <w:spacing w:val="-5"/>
                <w:sz w:val="20"/>
              </w:rPr>
              <w:t xml:space="preserve"> </w:t>
            </w:r>
            <w:r>
              <w:rPr>
                <w:sz w:val="20"/>
              </w:rPr>
              <w:t>OSHS</w:t>
            </w:r>
            <w:r>
              <w:rPr>
                <w:spacing w:val="-5"/>
                <w:sz w:val="20"/>
              </w:rPr>
              <w:t xml:space="preserve"> </w:t>
            </w:r>
            <w:r>
              <w:rPr>
                <w:sz w:val="20"/>
              </w:rPr>
              <w:t>program</w:t>
            </w:r>
            <w:r>
              <w:rPr>
                <w:spacing w:val="-5"/>
                <w:sz w:val="20"/>
              </w:rPr>
              <w:t xml:space="preserve"> </w:t>
            </w:r>
            <w:r>
              <w:rPr>
                <w:sz w:val="20"/>
              </w:rPr>
              <w:t>at</w:t>
            </w:r>
            <w:r>
              <w:rPr>
                <w:spacing w:val="-4"/>
                <w:sz w:val="20"/>
              </w:rPr>
              <w:t xml:space="preserve"> </w:t>
            </w:r>
            <w:r>
              <w:rPr>
                <w:sz w:val="20"/>
              </w:rPr>
              <w:t>the</w:t>
            </w:r>
            <w:r>
              <w:rPr>
                <w:spacing w:val="-5"/>
                <w:sz w:val="20"/>
              </w:rPr>
              <w:t xml:space="preserve"> </w:t>
            </w:r>
            <w:r>
              <w:rPr>
                <w:sz w:val="20"/>
              </w:rPr>
              <w:t>time</w:t>
            </w:r>
            <w:r>
              <w:rPr>
                <w:spacing w:val="-5"/>
                <w:sz w:val="20"/>
              </w:rPr>
              <w:t xml:space="preserve"> </w:t>
            </w:r>
            <w:r>
              <w:rPr>
                <w:sz w:val="20"/>
              </w:rPr>
              <w:t>of</w:t>
            </w:r>
            <w:r>
              <w:rPr>
                <w:spacing w:val="-5"/>
                <w:sz w:val="20"/>
              </w:rPr>
              <w:t xml:space="preserve"> </w:t>
            </w:r>
            <w:r>
              <w:rPr>
                <w:sz w:val="20"/>
              </w:rPr>
              <w:t>the</w:t>
            </w:r>
            <w:r>
              <w:rPr>
                <w:spacing w:val="1"/>
                <w:sz w:val="20"/>
              </w:rPr>
              <w:t xml:space="preserve"> </w:t>
            </w:r>
            <w:r>
              <w:rPr>
                <w:sz w:val="20"/>
              </w:rPr>
              <w:t>corresponding National news release, no additional BLS validation is required.</w:t>
            </w:r>
            <w:r>
              <w:rPr>
                <w:spacing w:val="1"/>
                <w:sz w:val="20"/>
              </w:rPr>
              <w:t xml:space="preserve"> </w:t>
            </w:r>
            <w:r>
              <w:rPr>
                <w:sz w:val="20"/>
              </w:rPr>
              <w:t>The SGA is</w:t>
            </w:r>
            <w:r>
              <w:rPr>
                <w:spacing w:val="1"/>
                <w:sz w:val="20"/>
              </w:rPr>
              <w:t xml:space="preserve"> </w:t>
            </w:r>
            <w:r>
              <w:rPr>
                <w:sz w:val="20"/>
              </w:rPr>
              <w:t>expected to follow prevailing program guidance, as outlined in technical memoranda, to</w:t>
            </w:r>
            <w:r>
              <w:rPr>
                <w:spacing w:val="1"/>
                <w:sz w:val="20"/>
              </w:rPr>
              <w:t xml:space="preserve"> </w:t>
            </w:r>
            <w:r>
              <w:rPr>
                <w:sz w:val="20"/>
              </w:rPr>
              <w:t>conduct</w:t>
            </w:r>
            <w:r>
              <w:rPr>
                <w:spacing w:val="-7"/>
                <w:sz w:val="20"/>
              </w:rPr>
              <w:t xml:space="preserve"> </w:t>
            </w:r>
            <w:r>
              <w:rPr>
                <w:sz w:val="20"/>
              </w:rPr>
              <w:t>significance</w:t>
            </w:r>
            <w:r>
              <w:rPr>
                <w:spacing w:val="-7"/>
                <w:sz w:val="20"/>
              </w:rPr>
              <w:t xml:space="preserve"> </w:t>
            </w:r>
            <w:r>
              <w:rPr>
                <w:sz w:val="20"/>
              </w:rPr>
              <w:t>testing</w:t>
            </w:r>
            <w:r>
              <w:rPr>
                <w:spacing w:val="-4"/>
                <w:sz w:val="20"/>
              </w:rPr>
              <w:t xml:space="preserve"> </w:t>
            </w:r>
            <w:r>
              <w:rPr>
                <w:sz w:val="20"/>
              </w:rPr>
              <w:t>for</w:t>
            </w:r>
            <w:r>
              <w:rPr>
                <w:spacing w:val="-6"/>
                <w:sz w:val="20"/>
              </w:rPr>
              <w:t xml:space="preserve"> </w:t>
            </w:r>
            <w:r>
              <w:rPr>
                <w:sz w:val="20"/>
              </w:rPr>
              <w:t>publication</w:t>
            </w:r>
            <w:r>
              <w:rPr>
                <w:spacing w:val="-7"/>
                <w:sz w:val="20"/>
              </w:rPr>
              <w:t xml:space="preserve"> </w:t>
            </w:r>
            <w:r>
              <w:rPr>
                <w:sz w:val="20"/>
              </w:rPr>
              <w:t>of</w:t>
            </w:r>
            <w:r>
              <w:rPr>
                <w:spacing w:val="-7"/>
                <w:sz w:val="20"/>
              </w:rPr>
              <w:t xml:space="preserve"> </w:t>
            </w:r>
            <w:r>
              <w:rPr>
                <w:sz w:val="20"/>
              </w:rPr>
              <w:t>any</w:t>
            </w:r>
            <w:r>
              <w:rPr>
                <w:spacing w:val="-8"/>
                <w:sz w:val="20"/>
              </w:rPr>
              <w:t xml:space="preserve"> </w:t>
            </w:r>
            <w:r>
              <w:rPr>
                <w:sz w:val="20"/>
              </w:rPr>
              <w:t>data</w:t>
            </w:r>
            <w:r>
              <w:rPr>
                <w:spacing w:val="-6"/>
                <w:sz w:val="20"/>
              </w:rPr>
              <w:t xml:space="preserve"> </w:t>
            </w:r>
            <w:r>
              <w:rPr>
                <w:sz w:val="20"/>
              </w:rPr>
              <w:t>in</w:t>
            </w:r>
            <w:r>
              <w:rPr>
                <w:spacing w:val="-8"/>
                <w:sz w:val="20"/>
              </w:rPr>
              <w:t xml:space="preserve"> </w:t>
            </w:r>
            <w:r>
              <w:rPr>
                <w:sz w:val="20"/>
              </w:rPr>
              <w:t>which</w:t>
            </w:r>
            <w:r>
              <w:rPr>
                <w:spacing w:val="-5"/>
                <w:sz w:val="20"/>
              </w:rPr>
              <w:t xml:space="preserve"> </w:t>
            </w:r>
            <w:r>
              <w:rPr>
                <w:sz w:val="20"/>
              </w:rPr>
              <w:t>comparative</w:t>
            </w:r>
            <w:r>
              <w:rPr>
                <w:spacing w:val="-6"/>
                <w:sz w:val="20"/>
              </w:rPr>
              <w:t xml:space="preserve"> </w:t>
            </w:r>
            <w:r>
              <w:rPr>
                <w:sz w:val="20"/>
              </w:rPr>
              <w:t>statements</w:t>
            </w:r>
            <w:r>
              <w:rPr>
                <w:spacing w:val="-5"/>
                <w:sz w:val="20"/>
              </w:rPr>
              <w:t xml:space="preserve"> </w:t>
            </w:r>
            <w:r>
              <w:rPr>
                <w:sz w:val="20"/>
              </w:rPr>
              <w:t>are</w:t>
            </w:r>
            <w:r>
              <w:rPr>
                <w:spacing w:val="1"/>
                <w:sz w:val="20"/>
              </w:rPr>
              <w:t xml:space="preserve"> </w:t>
            </w:r>
            <w:r>
              <w:rPr>
                <w:sz w:val="20"/>
              </w:rPr>
              <w:t>made.</w:t>
            </w:r>
            <w:r>
              <w:rPr>
                <w:spacing w:val="40"/>
                <w:sz w:val="20"/>
              </w:rPr>
              <w:t xml:space="preserve"> </w:t>
            </w:r>
            <w:r>
              <w:rPr>
                <w:sz w:val="20"/>
              </w:rPr>
              <w:t>The</w:t>
            </w:r>
            <w:r>
              <w:rPr>
                <w:spacing w:val="-3"/>
                <w:sz w:val="20"/>
              </w:rPr>
              <w:t xml:space="preserve"> </w:t>
            </w:r>
            <w:r>
              <w:rPr>
                <w:sz w:val="20"/>
              </w:rPr>
              <w:t>SGA</w:t>
            </w:r>
            <w:r>
              <w:rPr>
                <w:spacing w:val="-1"/>
                <w:sz w:val="20"/>
              </w:rPr>
              <w:t xml:space="preserve"> </w:t>
            </w:r>
            <w:r>
              <w:rPr>
                <w:sz w:val="20"/>
              </w:rPr>
              <w:t>may</w:t>
            </w:r>
            <w:r>
              <w:rPr>
                <w:spacing w:val="-2"/>
                <w:sz w:val="20"/>
              </w:rPr>
              <w:t xml:space="preserve"> </w:t>
            </w:r>
            <w:r>
              <w:rPr>
                <w:sz w:val="20"/>
              </w:rPr>
              <w:t>request</w:t>
            </w:r>
            <w:r>
              <w:rPr>
                <w:spacing w:val="1"/>
                <w:sz w:val="20"/>
              </w:rPr>
              <w:t xml:space="preserve"> </w:t>
            </w:r>
            <w:r>
              <w:rPr>
                <w:sz w:val="20"/>
              </w:rPr>
              <w:t>queries</w:t>
            </w:r>
            <w:r>
              <w:rPr>
                <w:spacing w:val="-2"/>
                <w:sz w:val="20"/>
              </w:rPr>
              <w:t xml:space="preserve"> </w:t>
            </w:r>
            <w:r>
              <w:rPr>
                <w:sz w:val="20"/>
              </w:rPr>
              <w:t>from</w:t>
            </w:r>
            <w:r>
              <w:rPr>
                <w:spacing w:val="-4"/>
                <w:sz w:val="20"/>
              </w:rPr>
              <w:t xml:space="preserve"> </w:t>
            </w:r>
            <w:r>
              <w:rPr>
                <w:sz w:val="20"/>
              </w:rPr>
              <w:t>the</w:t>
            </w:r>
            <w:r>
              <w:rPr>
                <w:spacing w:val="-3"/>
                <w:sz w:val="20"/>
              </w:rPr>
              <w:t xml:space="preserve"> </w:t>
            </w:r>
            <w:r>
              <w:rPr>
                <w:sz w:val="20"/>
              </w:rPr>
              <w:t>national</w:t>
            </w:r>
            <w:r>
              <w:rPr>
                <w:spacing w:val="-3"/>
                <w:sz w:val="20"/>
              </w:rPr>
              <w:t xml:space="preserve"> </w:t>
            </w:r>
            <w:r>
              <w:rPr>
                <w:sz w:val="20"/>
              </w:rPr>
              <w:t>office</w:t>
            </w:r>
            <w:r>
              <w:rPr>
                <w:spacing w:val="-4"/>
                <w:sz w:val="20"/>
              </w:rPr>
              <w:t xml:space="preserve"> </w:t>
            </w:r>
            <w:r>
              <w:rPr>
                <w:sz w:val="20"/>
              </w:rPr>
              <w:t>to</w:t>
            </w:r>
            <w:r>
              <w:rPr>
                <w:spacing w:val="-2"/>
                <w:sz w:val="20"/>
              </w:rPr>
              <w:t xml:space="preserve"> </w:t>
            </w:r>
            <w:r>
              <w:rPr>
                <w:sz w:val="20"/>
              </w:rPr>
              <w:t>obtain</w:t>
            </w:r>
            <w:r>
              <w:rPr>
                <w:spacing w:val="-2"/>
                <w:sz w:val="20"/>
              </w:rPr>
              <w:t xml:space="preserve"> </w:t>
            </w:r>
            <w:r>
              <w:rPr>
                <w:sz w:val="20"/>
              </w:rPr>
              <w:t>data</w:t>
            </w:r>
            <w:r>
              <w:rPr>
                <w:spacing w:val="-3"/>
                <w:sz w:val="20"/>
              </w:rPr>
              <w:t xml:space="preserve"> </w:t>
            </w:r>
            <w:r>
              <w:rPr>
                <w:sz w:val="20"/>
              </w:rPr>
              <w:t>for</w:t>
            </w:r>
            <w:r>
              <w:rPr>
                <w:spacing w:val="-2"/>
                <w:sz w:val="20"/>
              </w:rPr>
              <w:t xml:space="preserve"> </w:t>
            </w:r>
            <w:r>
              <w:rPr>
                <w:sz w:val="20"/>
              </w:rPr>
              <w:t>publishing.</w:t>
            </w:r>
          </w:p>
          <w:p w:rsidR="007F60E1" w:rsidP="00322FF6" w14:paraId="43D020DF" w14:textId="77777777">
            <w:pPr>
              <w:pStyle w:val="TableParagraph"/>
              <w:spacing w:before="121"/>
              <w:ind w:left="1064" w:right="126" w:firstLine="28"/>
              <w:jc w:val="both"/>
              <w:rPr>
                <w:sz w:val="20"/>
              </w:rPr>
            </w:pPr>
            <w:r>
              <w:rPr>
                <w:sz w:val="20"/>
              </w:rPr>
              <w:t>The SGA will obtain clearance from their BLS Regional Commissioner for any other reports</w:t>
            </w:r>
            <w:r>
              <w:rPr>
                <w:spacing w:val="1"/>
                <w:sz w:val="20"/>
              </w:rPr>
              <w:t xml:space="preserve"> </w:t>
            </w:r>
            <w:r>
              <w:rPr>
                <w:sz w:val="20"/>
              </w:rPr>
              <w:t>for</w:t>
            </w:r>
            <w:r>
              <w:rPr>
                <w:spacing w:val="-6"/>
                <w:sz w:val="20"/>
              </w:rPr>
              <w:t xml:space="preserve"> </w:t>
            </w:r>
            <w:r>
              <w:rPr>
                <w:sz w:val="20"/>
              </w:rPr>
              <w:t>which</w:t>
            </w:r>
            <w:r>
              <w:rPr>
                <w:spacing w:val="-6"/>
                <w:sz w:val="20"/>
              </w:rPr>
              <w:t xml:space="preserve"> </w:t>
            </w:r>
            <w:r>
              <w:rPr>
                <w:sz w:val="20"/>
              </w:rPr>
              <w:t>any</w:t>
            </w:r>
            <w:r>
              <w:rPr>
                <w:spacing w:val="-6"/>
                <w:sz w:val="20"/>
              </w:rPr>
              <w:t xml:space="preserve"> </w:t>
            </w:r>
            <w:r>
              <w:rPr>
                <w:sz w:val="20"/>
              </w:rPr>
              <w:t>activity,</w:t>
            </w:r>
            <w:r>
              <w:rPr>
                <w:spacing w:val="-6"/>
                <w:sz w:val="20"/>
              </w:rPr>
              <w:t xml:space="preserve"> </w:t>
            </w:r>
            <w:r>
              <w:rPr>
                <w:sz w:val="20"/>
              </w:rPr>
              <w:t>collection,</w:t>
            </w:r>
            <w:r>
              <w:rPr>
                <w:spacing w:val="-6"/>
                <w:sz w:val="20"/>
              </w:rPr>
              <w:t xml:space="preserve"> </w:t>
            </w:r>
            <w:r>
              <w:rPr>
                <w:sz w:val="20"/>
              </w:rPr>
              <w:t>compilation,</w:t>
            </w:r>
            <w:r>
              <w:rPr>
                <w:spacing w:val="-6"/>
                <w:sz w:val="20"/>
              </w:rPr>
              <w:t xml:space="preserve"> </w:t>
            </w:r>
            <w:r>
              <w:rPr>
                <w:sz w:val="20"/>
              </w:rPr>
              <w:t>analysis,</w:t>
            </w:r>
            <w:r>
              <w:rPr>
                <w:spacing w:val="-7"/>
                <w:sz w:val="20"/>
              </w:rPr>
              <w:t xml:space="preserve"> </w:t>
            </w:r>
            <w:r>
              <w:rPr>
                <w:sz w:val="20"/>
              </w:rPr>
              <w:t>and</w:t>
            </w:r>
            <w:r>
              <w:rPr>
                <w:spacing w:val="-6"/>
                <w:sz w:val="20"/>
              </w:rPr>
              <w:t xml:space="preserve"> </w:t>
            </w:r>
            <w:r>
              <w:rPr>
                <w:sz w:val="20"/>
              </w:rPr>
              <w:t>publication</w:t>
            </w:r>
            <w:r>
              <w:rPr>
                <w:spacing w:val="-6"/>
                <w:sz w:val="20"/>
              </w:rPr>
              <w:t xml:space="preserve"> </w:t>
            </w:r>
            <w:r>
              <w:rPr>
                <w:sz w:val="20"/>
              </w:rPr>
              <w:t>are</w:t>
            </w:r>
            <w:r>
              <w:rPr>
                <w:spacing w:val="-7"/>
                <w:sz w:val="20"/>
              </w:rPr>
              <w:t xml:space="preserve"> </w:t>
            </w:r>
            <w:r>
              <w:rPr>
                <w:sz w:val="20"/>
              </w:rPr>
              <w:t>funded</w:t>
            </w:r>
            <w:r>
              <w:rPr>
                <w:spacing w:val="-5"/>
                <w:sz w:val="20"/>
              </w:rPr>
              <w:t xml:space="preserve"> </w:t>
            </w:r>
            <w:r>
              <w:rPr>
                <w:sz w:val="20"/>
              </w:rPr>
              <w:t>under</w:t>
            </w:r>
            <w:r>
              <w:rPr>
                <w:spacing w:val="-6"/>
                <w:sz w:val="20"/>
              </w:rPr>
              <w:t xml:space="preserve"> </w:t>
            </w:r>
            <w:r>
              <w:rPr>
                <w:sz w:val="20"/>
              </w:rPr>
              <w:t>the</w:t>
            </w:r>
            <w:r>
              <w:rPr>
                <w:spacing w:val="1"/>
                <w:sz w:val="20"/>
              </w:rPr>
              <w:t xml:space="preserve"> </w:t>
            </w:r>
            <w:r>
              <w:rPr>
                <w:sz w:val="20"/>
              </w:rPr>
              <w:t>grant.</w:t>
            </w:r>
          </w:p>
        </w:tc>
        <w:tc>
          <w:tcPr>
            <w:tcW w:w="1282" w:type="dxa"/>
          </w:tcPr>
          <w:p w:rsidR="007F60E1" w:rsidP="00322FF6" w14:paraId="2289E048" w14:textId="77777777">
            <w:pPr>
              <w:pStyle w:val="TableParagraph"/>
              <w:spacing w:line="203" w:lineRule="exact"/>
              <w:ind w:right="69"/>
              <w:jc w:val="center"/>
              <w:rPr>
                <w:sz w:val="20"/>
              </w:rPr>
            </w:pPr>
            <w:r>
              <w:rPr>
                <w:sz w:val="20"/>
              </w:rPr>
              <w:t>Agree</w:t>
            </w:r>
            <w:r>
              <w:rPr>
                <w:spacing w:val="-2"/>
                <w:sz w:val="20"/>
              </w:rPr>
              <w:t xml:space="preserve"> </w:t>
            </w:r>
            <w:r>
              <w:rPr>
                <w:sz w:val="20"/>
              </w:rPr>
              <w:t>To</w:t>
            </w:r>
          </w:p>
          <w:p w:rsidR="007F60E1" w:rsidP="00322FF6" w14:paraId="1E6DF8C2" w14:textId="77777777">
            <w:pPr>
              <w:pStyle w:val="TableParagraph"/>
              <w:ind w:left="127" w:right="198" w:firstLine="3"/>
              <w:jc w:val="center"/>
              <w:rPr>
                <w:sz w:val="20"/>
              </w:rPr>
            </w:pPr>
            <w:r>
              <w:rPr>
                <w:sz w:val="20"/>
              </w:rPr>
              <w:t>Comply</w:t>
            </w:r>
            <w:r>
              <w:rPr>
                <w:spacing w:val="1"/>
                <w:sz w:val="20"/>
              </w:rPr>
              <w:t xml:space="preserve"> </w:t>
            </w:r>
            <w:r>
              <w:rPr>
                <w:spacing w:val="-1"/>
                <w:sz w:val="20"/>
              </w:rPr>
              <w:t>(Check</w:t>
            </w:r>
            <w:r>
              <w:rPr>
                <w:spacing w:val="-8"/>
                <w:sz w:val="20"/>
              </w:rPr>
              <w:t xml:space="preserve"> </w:t>
            </w:r>
            <w:r>
              <w:rPr>
                <w:sz w:val="20"/>
              </w:rPr>
              <w:t>Box)</w:t>
            </w:r>
          </w:p>
          <w:p w:rsidR="007F60E1" w:rsidP="00322FF6" w14:paraId="7BECF2B4" w14:textId="77777777">
            <w:pPr>
              <w:pStyle w:val="TableParagraph"/>
              <w:rPr>
                <w:sz w:val="20"/>
              </w:rPr>
            </w:pPr>
          </w:p>
          <w:p w:rsidR="007F60E1" w:rsidP="00322FF6" w14:paraId="4C27E77D" w14:textId="77777777">
            <w:pPr>
              <w:pStyle w:val="TableParagraph"/>
              <w:rPr>
                <w:sz w:val="20"/>
              </w:rPr>
            </w:pPr>
          </w:p>
          <w:p w:rsidR="007F60E1" w:rsidP="00322FF6" w14:paraId="31E8893E" w14:textId="77777777">
            <w:pPr>
              <w:pStyle w:val="TableParagraph"/>
              <w:spacing w:before="8"/>
              <w:rPr>
                <w:sz w:val="17"/>
              </w:rPr>
            </w:pPr>
          </w:p>
          <w:p w:rsidR="007F60E1" w:rsidP="00322FF6" w14:paraId="40E5D967" w14:textId="77777777">
            <w:pPr>
              <w:pStyle w:val="TableParagraph"/>
              <w:tabs>
                <w:tab w:val="left" w:pos="467"/>
              </w:tabs>
              <w:ind w:right="61"/>
              <w:jc w:val="center"/>
              <w:rPr>
                <w:rFonts w:ascii="Times New Roman"/>
                <w:sz w:val="20"/>
              </w:rPr>
            </w:pPr>
            <w:r>
              <w:rPr>
                <w:rFonts w:ascii="Times New Roman"/>
                <w:sz w:val="20"/>
              </w:rPr>
              <w:t>[</w:t>
            </w:r>
            <w:r>
              <w:rPr>
                <w:rFonts w:ascii="Times New Roman"/>
                <w:sz w:val="20"/>
                <w:u w:val="single"/>
              </w:rPr>
              <w:tab/>
            </w:r>
            <w:r>
              <w:rPr>
                <w:rFonts w:ascii="Times New Roman"/>
                <w:sz w:val="20"/>
              </w:rPr>
              <w:t>]</w:t>
            </w:r>
          </w:p>
          <w:p w:rsidR="007F60E1" w:rsidP="00322FF6" w14:paraId="4CD22201" w14:textId="77777777">
            <w:pPr>
              <w:pStyle w:val="TableParagraph"/>
            </w:pPr>
          </w:p>
          <w:p w:rsidR="007F60E1" w:rsidP="00322FF6" w14:paraId="346F552F" w14:textId="77777777">
            <w:pPr>
              <w:pStyle w:val="TableParagraph"/>
            </w:pPr>
          </w:p>
          <w:p w:rsidR="007F60E1" w:rsidP="00322FF6" w14:paraId="2E23B73B" w14:textId="77777777">
            <w:pPr>
              <w:pStyle w:val="TableParagraph"/>
            </w:pPr>
          </w:p>
          <w:p w:rsidR="007F60E1" w:rsidP="00322FF6" w14:paraId="2B390D07" w14:textId="77777777">
            <w:pPr>
              <w:pStyle w:val="TableParagraph"/>
            </w:pPr>
          </w:p>
          <w:p w:rsidR="007F60E1" w:rsidP="00322FF6" w14:paraId="46B5A108" w14:textId="77777777">
            <w:pPr>
              <w:pStyle w:val="TableParagraph"/>
            </w:pPr>
          </w:p>
          <w:p w:rsidR="007F60E1" w:rsidP="00322FF6" w14:paraId="40EF816E" w14:textId="77777777">
            <w:pPr>
              <w:pStyle w:val="TableParagraph"/>
              <w:spacing w:before="1"/>
              <w:rPr>
                <w:sz w:val="25"/>
              </w:rPr>
            </w:pPr>
          </w:p>
          <w:p w:rsidR="007F60E1" w:rsidP="00322FF6" w14:paraId="3F45246A" w14:textId="77777777">
            <w:pPr>
              <w:pStyle w:val="TableParagraph"/>
              <w:tabs>
                <w:tab w:val="left" w:pos="467"/>
              </w:tabs>
              <w:ind w:right="65"/>
              <w:jc w:val="center"/>
              <w:rPr>
                <w:rFonts w:ascii="Times New Roman"/>
                <w:sz w:val="20"/>
              </w:rPr>
            </w:pPr>
            <w:r>
              <w:rPr>
                <w:rFonts w:ascii="Times New Roman"/>
                <w:sz w:val="20"/>
              </w:rPr>
              <w:t>[</w:t>
            </w:r>
            <w:r>
              <w:rPr>
                <w:rFonts w:ascii="Times New Roman"/>
                <w:sz w:val="20"/>
                <w:u w:val="single"/>
              </w:rPr>
              <w:tab/>
            </w:r>
            <w:r>
              <w:rPr>
                <w:rFonts w:ascii="Times New Roman"/>
                <w:sz w:val="20"/>
              </w:rPr>
              <w:t>]</w:t>
            </w:r>
          </w:p>
        </w:tc>
      </w:tr>
      <w:tr w14:paraId="1EC1BC37" w14:textId="77777777" w:rsidTr="00322FF6">
        <w:tblPrEx>
          <w:tblW w:w="0" w:type="auto"/>
          <w:tblInd w:w="750" w:type="dxa"/>
          <w:tblLayout w:type="fixed"/>
          <w:tblCellMar>
            <w:left w:w="0" w:type="dxa"/>
            <w:right w:w="0" w:type="dxa"/>
          </w:tblCellMar>
          <w:tblLook w:val="01E0"/>
        </w:tblPrEx>
        <w:trPr>
          <w:trHeight w:val="607"/>
        </w:trPr>
        <w:tc>
          <w:tcPr>
            <w:tcW w:w="8669" w:type="dxa"/>
          </w:tcPr>
          <w:p w:rsidR="007F60E1" w:rsidP="00322FF6" w14:paraId="4CCE5DD3" w14:textId="77777777">
            <w:pPr>
              <w:pStyle w:val="TableParagraph"/>
              <w:spacing w:before="60"/>
              <w:ind w:left="1088"/>
              <w:rPr>
                <w:sz w:val="20"/>
              </w:rPr>
            </w:pPr>
            <w:r>
              <w:rPr>
                <w:sz w:val="20"/>
              </w:rPr>
              <w:t>The</w:t>
            </w:r>
            <w:r>
              <w:rPr>
                <w:spacing w:val="30"/>
                <w:sz w:val="20"/>
              </w:rPr>
              <w:t xml:space="preserve"> </w:t>
            </w:r>
            <w:r>
              <w:rPr>
                <w:sz w:val="20"/>
              </w:rPr>
              <w:t>SGA</w:t>
            </w:r>
            <w:r>
              <w:rPr>
                <w:spacing w:val="33"/>
                <w:sz w:val="20"/>
              </w:rPr>
              <w:t xml:space="preserve"> </w:t>
            </w:r>
            <w:r>
              <w:rPr>
                <w:sz w:val="20"/>
              </w:rPr>
              <w:t>will</w:t>
            </w:r>
            <w:r>
              <w:rPr>
                <w:spacing w:val="31"/>
                <w:sz w:val="20"/>
              </w:rPr>
              <w:t xml:space="preserve"> </w:t>
            </w:r>
            <w:r>
              <w:rPr>
                <w:sz w:val="20"/>
              </w:rPr>
              <w:t>acknowledge</w:t>
            </w:r>
            <w:r>
              <w:rPr>
                <w:spacing w:val="30"/>
                <w:sz w:val="20"/>
              </w:rPr>
              <w:t xml:space="preserve"> </w:t>
            </w:r>
            <w:r>
              <w:rPr>
                <w:sz w:val="20"/>
              </w:rPr>
              <w:t>the</w:t>
            </w:r>
            <w:r>
              <w:rPr>
                <w:spacing w:val="30"/>
                <w:sz w:val="20"/>
              </w:rPr>
              <w:t xml:space="preserve"> </w:t>
            </w:r>
            <w:r>
              <w:rPr>
                <w:sz w:val="20"/>
              </w:rPr>
              <w:t>U.S.</w:t>
            </w:r>
            <w:r>
              <w:rPr>
                <w:spacing w:val="33"/>
                <w:sz w:val="20"/>
              </w:rPr>
              <w:t xml:space="preserve"> </w:t>
            </w:r>
            <w:r>
              <w:rPr>
                <w:sz w:val="20"/>
              </w:rPr>
              <w:t>Department</w:t>
            </w:r>
            <w:r>
              <w:rPr>
                <w:spacing w:val="32"/>
                <w:sz w:val="20"/>
              </w:rPr>
              <w:t xml:space="preserve"> </w:t>
            </w:r>
            <w:r>
              <w:rPr>
                <w:sz w:val="20"/>
              </w:rPr>
              <w:t>of</w:t>
            </w:r>
            <w:r>
              <w:rPr>
                <w:spacing w:val="30"/>
                <w:sz w:val="20"/>
              </w:rPr>
              <w:t xml:space="preserve"> </w:t>
            </w:r>
            <w:r>
              <w:rPr>
                <w:sz w:val="20"/>
              </w:rPr>
              <w:t>Labor,</w:t>
            </w:r>
            <w:r>
              <w:rPr>
                <w:spacing w:val="32"/>
                <w:sz w:val="20"/>
              </w:rPr>
              <w:t xml:space="preserve"> </w:t>
            </w:r>
            <w:r>
              <w:rPr>
                <w:sz w:val="20"/>
              </w:rPr>
              <w:t>BLS</w:t>
            </w:r>
            <w:r>
              <w:rPr>
                <w:spacing w:val="30"/>
                <w:sz w:val="20"/>
              </w:rPr>
              <w:t xml:space="preserve"> </w:t>
            </w:r>
            <w:r>
              <w:rPr>
                <w:sz w:val="20"/>
              </w:rPr>
              <w:t>financial</w:t>
            </w:r>
            <w:r>
              <w:rPr>
                <w:spacing w:val="31"/>
                <w:sz w:val="20"/>
              </w:rPr>
              <w:t xml:space="preserve"> </w:t>
            </w:r>
            <w:r>
              <w:rPr>
                <w:sz w:val="20"/>
              </w:rPr>
              <w:t>assistance</w:t>
            </w:r>
            <w:r>
              <w:rPr>
                <w:spacing w:val="31"/>
                <w:sz w:val="20"/>
              </w:rPr>
              <w:t xml:space="preserve"> </w:t>
            </w:r>
            <w:r>
              <w:rPr>
                <w:sz w:val="20"/>
              </w:rPr>
              <w:t>when</w:t>
            </w:r>
            <w:r>
              <w:rPr>
                <w:spacing w:val="-43"/>
                <w:sz w:val="20"/>
              </w:rPr>
              <w:t xml:space="preserve"> </w:t>
            </w:r>
            <w:r>
              <w:rPr>
                <w:sz w:val="20"/>
              </w:rPr>
              <w:t>publishing</w:t>
            </w:r>
            <w:r>
              <w:rPr>
                <w:spacing w:val="-1"/>
                <w:sz w:val="20"/>
              </w:rPr>
              <w:t xml:space="preserve"> </w:t>
            </w:r>
            <w:r>
              <w:rPr>
                <w:sz w:val="20"/>
              </w:rPr>
              <w:t>data developed through the</w:t>
            </w:r>
            <w:r>
              <w:rPr>
                <w:spacing w:val="-1"/>
                <w:sz w:val="20"/>
              </w:rPr>
              <w:t xml:space="preserve"> </w:t>
            </w:r>
            <w:r>
              <w:rPr>
                <w:sz w:val="20"/>
              </w:rPr>
              <w:t>BLS-OSHS</w:t>
            </w:r>
            <w:r>
              <w:rPr>
                <w:spacing w:val="-1"/>
                <w:sz w:val="20"/>
              </w:rPr>
              <w:t xml:space="preserve"> </w:t>
            </w:r>
            <w:r>
              <w:rPr>
                <w:sz w:val="20"/>
              </w:rPr>
              <w:t>program.</w:t>
            </w:r>
          </w:p>
        </w:tc>
        <w:tc>
          <w:tcPr>
            <w:tcW w:w="1282" w:type="dxa"/>
          </w:tcPr>
          <w:p w:rsidR="007F60E1" w:rsidP="00322FF6" w14:paraId="23F23AAD" w14:textId="77777777">
            <w:pPr>
              <w:pStyle w:val="TableParagraph"/>
              <w:tabs>
                <w:tab w:val="left" w:pos="467"/>
              </w:tabs>
              <w:spacing w:before="54"/>
              <w:ind w:right="13"/>
              <w:jc w:val="center"/>
              <w:rPr>
                <w:rFonts w:ascii="Times New Roman"/>
                <w:sz w:val="20"/>
              </w:rPr>
            </w:pPr>
            <w:r>
              <w:rPr>
                <w:rFonts w:ascii="Times New Roman"/>
                <w:sz w:val="20"/>
              </w:rPr>
              <w:t>[</w:t>
            </w:r>
            <w:r>
              <w:rPr>
                <w:rFonts w:ascii="Times New Roman"/>
                <w:sz w:val="20"/>
                <w:u w:val="single"/>
              </w:rPr>
              <w:tab/>
            </w:r>
            <w:r>
              <w:rPr>
                <w:rFonts w:ascii="Times New Roman"/>
                <w:sz w:val="20"/>
              </w:rPr>
              <w:t>]</w:t>
            </w:r>
          </w:p>
        </w:tc>
      </w:tr>
      <w:tr w14:paraId="5508E9FC" w14:textId="77777777" w:rsidTr="00322FF6">
        <w:tblPrEx>
          <w:tblW w:w="0" w:type="auto"/>
          <w:tblInd w:w="750" w:type="dxa"/>
          <w:tblLayout w:type="fixed"/>
          <w:tblCellMar>
            <w:left w:w="0" w:type="dxa"/>
            <w:right w:w="0" w:type="dxa"/>
          </w:tblCellMar>
          <w:tblLook w:val="01E0"/>
        </w:tblPrEx>
        <w:trPr>
          <w:trHeight w:val="1586"/>
        </w:trPr>
        <w:tc>
          <w:tcPr>
            <w:tcW w:w="8669" w:type="dxa"/>
          </w:tcPr>
          <w:p w:rsidR="007F60E1" w:rsidP="00322FF6" w14:paraId="095E5AC2" w14:textId="77777777">
            <w:pPr>
              <w:pStyle w:val="TableParagraph"/>
              <w:spacing w:before="60"/>
              <w:ind w:left="1088" w:right="126"/>
              <w:jc w:val="both"/>
              <w:rPr>
                <w:sz w:val="20"/>
              </w:rPr>
            </w:pPr>
            <w:r>
              <w:rPr>
                <w:sz w:val="20"/>
              </w:rPr>
              <w:t>News releases, reports, and Internet web sites are considered publications for this purpose.</w:t>
            </w:r>
            <w:r>
              <w:rPr>
                <w:spacing w:val="-43"/>
                <w:sz w:val="20"/>
              </w:rPr>
              <w:t xml:space="preserve"> </w:t>
            </w:r>
            <w:r>
              <w:rPr>
                <w:sz w:val="20"/>
              </w:rPr>
              <w:t>If news releases and reports are published, the SGA will submit electronic copies to the BLS</w:t>
            </w:r>
            <w:r>
              <w:rPr>
                <w:spacing w:val="1"/>
                <w:sz w:val="20"/>
              </w:rPr>
              <w:t xml:space="preserve"> </w:t>
            </w:r>
            <w:r>
              <w:rPr>
                <w:sz w:val="20"/>
              </w:rPr>
              <w:t>regional</w:t>
            </w:r>
            <w:r>
              <w:rPr>
                <w:spacing w:val="1"/>
                <w:sz w:val="20"/>
              </w:rPr>
              <w:t xml:space="preserve"> </w:t>
            </w:r>
            <w:r>
              <w:rPr>
                <w:sz w:val="20"/>
              </w:rPr>
              <w:t>office</w:t>
            </w:r>
            <w:r>
              <w:rPr>
                <w:spacing w:val="1"/>
                <w:sz w:val="20"/>
              </w:rPr>
              <w:t xml:space="preserve"> </w:t>
            </w:r>
            <w:r>
              <w:rPr>
                <w:sz w:val="20"/>
              </w:rPr>
              <w:t>(which</w:t>
            </w:r>
            <w:r>
              <w:rPr>
                <w:spacing w:val="1"/>
                <w:sz w:val="20"/>
              </w:rPr>
              <w:t xml:space="preserve"> </w:t>
            </w:r>
            <w:r>
              <w:rPr>
                <w:sz w:val="20"/>
              </w:rPr>
              <w:t>will</w:t>
            </w:r>
            <w:r>
              <w:rPr>
                <w:spacing w:val="1"/>
                <w:sz w:val="20"/>
              </w:rPr>
              <w:t xml:space="preserve"> </w:t>
            </w:r>
            <w:r>
              <w:rPr>
                <w:sz w:val="20"/>
              </w:rPr>
              <w:t>forward</w:t>
            </w:r>
            <w:r>
              <w:rPr>
                <w:spacing w:val="1"/>
                <w:sz w:val="20"/>
              </w:rPr>
              <w:t xml:space="preserve"> </w:t>
            </w:r>
            <w:r>
              <w:rPr>
                <w:sz w:val="20"/>
              </w:rPr>
              <w:t>a</w:t>
            </w:r>
            <w:r>
              <w:rPr>
                <w:spacing w:val="1"/>
                <w:sz w:val="20"/>
              </w:rPr>
              <w:t xml:space="preserve"> </w:t>
            </w:r>
            <w:r>
              <w:rPr>
                <w:sz w:val="20"/>
              </w:rPr>
              <w:t>copy</w:t>
            </w:r>
            <w:r>
              <w:rPr>
                <w:spacing w:val="1"/>
                <w:sz w:val="20"/>
              </w:rPr>
              <w:t xml:space="preserve"> </w:t>
            </w:r>
            <w:r>
              <w:rPr>
                <w:sz w:val="20"/>
              </w:rPr>
              <w:t>to</w:t>
            </w:r>
            <w:r>
              <w:rPr>
                <w:spacing w:val="1"/>
                <w:sz w:val="20"/>
              </w:rPr>
              <w:t xml:space="preserve"> </w:t>
            </w:r>
            <w:r>
              <w:rPr>
                <w:sz w:val="20"/>
              </w:rPr>
              <w:t>Office</w:t>
            </w:r>
            <w:r>
              <w:rPr>
                <w:spacing w:val="1"/>
                <w:sz w:val="20"/>
              </w:rPr>
              <w:t xml:space="preserve"> </w:t>
            </w:r>
            <w:r>
              <w:rPr>
                <w:sz w:val="20"/>
              </w:rPr>
              <w:t>of</w:t>
            </w:r>
            <w:r>
              <w:rPr>
                <w:spacing w:val="1"/>
                <w:sz w:val="20"/>
              </w:rPr>
              <w:t xml:space="preserve"> </w:t>
            </w:r>
            <w:r>
              <w:rPr>
                <w:sz w:val="20"/>
              </w:rPr>
              <w:t>Field</w:t>
            </w:r>
            <w:r>
              <w:rPr>
                <w:spacing w:val="1"/>
                <w:sz w:val="20"/>
              </w:rPr>
              <w:t xml:space="preserve"> </w:t>
            </w:r>
            <w:r>
              <w:rPr>
                <w:sz w:val="20"/>
              </w:rPr>
              <w:t>Operations,</w:t>
            </w:r>
            <w:r>
              <w:rPr>
                <w:spacing w:val="1"/>
                <w:sz w:val="20"/>
              </w:rPr>
              <w:t xml:space="preserve"> </w:t>
            </w:r>
            <w:r>
              <w:rPr>
                <w:sz w:val="20"/>
              </w:rPr>
              <w:t>Division</w:t>
            </w:r>
            <w:r>
              <w:rPr>
                <w:spacing w:val="1"/>
                <w:sz w:val="20"/>
              </w:rPr>
              <w:t xml:space="preserve"> </w:t>
            </w:r>
            <w:r>
              <w:rPr>
                <w:sz w:val="20"/>
              </w:rPr>
              <w:t>of</w:t>
            </w:r>
            <w:r>
              <w:rPr>
                <w:spacing w:val="1"/>
                <w:sz w:val="20"/>
              </w:rPr>
              <w:t xml:space="preserve"> </w:t>
            </w:r>
            <w:r>
              <w:rPr>
                <w:sz w:val="20"/>
              </w:rPr>
              <w:t>Cooperative Survey Programs).</w:t>
            </w:r>
            <w:r>
              <w:rPr>
                <w:spacing w:val="1"/>
                <w:sz w:val="20"/>
              </w:rPr>
              <w:t xml:space="preserve"> </w:t>
            </w:r>
            <w:r>
              <w:rPr>
                <w:sz w:val="20"/>
              </w:rPr>
              <w:t>If a web site is used, the SGA will provide the URL address</w:t>
            </w:r>
            <w:r>
              <w:rPr>
                <w:spacing w:val="1"/>
                <w:sz w:val="20"/>
              </w:rPr>
              <w:t xml:space="preserve"> </w:t>
            </w:r>
            <w:r>
              <w:rPr>
                <w:sz w:val="20"/>
              </w:rPr>
              <w:t>(which the RO will share with BLS-Washington). The SGA shall not publish or release data in</w:t>
            </w:r>
            <w:r>
              <w:rPr>
                <w:spacing w:val="-43"/>
                <w:sz w:val="20"/>
              </w:rPr>
              <w:t xml:space="preserve"> </w:t>
            </w:r>
            <w:r>
              <w:rPr>
                <w:sz w:val="20"/>
              </w:rPr>
              <w:t>any form</w:t>
            </w:r>
            <w:r>
              <w:rPr>
                <w:spacing w:val="-2"/>
                <w:sz w:val="20"/>
              </w:rPr>
              <w:t xml:space="preserve"> </w:t>
            </w:r>
            <w:r>
              <w:rPr>
                <w:sz w:val="20"/>
              </w:rPr>
              <w:t>prior to</w:t>
            </w:r>
            <w:r>
              <w:rPr>
                <w:spacing w:val="-1"/>
                <w:sz w:val="20"/>
              </w:rPr>
              <w:t xml:space="preserve"> </w:t>
            </w:r>
            <w:r>
              <w:rPr>
                <w:sz w:val="20"/>
              </w:rPr>
              <w:t>publication</w:t>
            </w:r>
            <w:r>
              <w:rPr>
                <w:spacing w:val="-2"/>
                <w:sz w:val="20"/>
              </w:rPr>
              <w:t xml:space="preserve"> </w:t>
            </w:r>
            <w:r>
              <w:rPr>
                <w:sz w:val="20"/>
              </w:rPr>
              <w:t>of</w:t>
            </w:r>
            <w:r>
              <w:rPr>
                <w:spacing w:val="-2"/>
                <w:sz w:val="20"/>
              </w:rPr>
              <w:t xml:space="preserve"> </w:t>
            </w:r>
            <w:r>
              <w:rPr>
                <w:sz w:val="20"/>
              </w:rPr>
              <w:t>national</w:t>
            </w:r>
            <w:r>
              <w:rPr>
                <w:spacing w:val="-1"/>
                <w:sz w:val="20"/>
              </w:rPr>
              <w:t xml:space="preserve"> </w:t>
            </w:r>
            <w:r>
              <w:rPr>
                <w:sz w:val="20"/>
              </w:rPr>
              <w:t>SOII and CFOI news</w:t>
            </w:r>
            <w:r>
              <w:rPr>
                <w:spacing w:val="-2"/>
                <w:sz w:val="20"/>
              </w:rPr>
              <w:t xml:space="preserve"> </w:t>
            </w:r>
            <w:r>
              <w:rPr>
                <w:sz w:val="20"/>
              </w:rPr>
              <w:t>releases.</w:t>
            </w:r>
          </w:p>
        </w:tc>
        <w:tc>
          <w:tcPr>
            <w:tcW w:w="1282" w:type="dxa"/>
          </w:tcPr>
          <w:p w:rsidR="007F60E1" w:rsidP="00322FF6" w14:paraId="03CC709D" w14:textId="77777777">
            <w:pPr>
              <w:pStyle w:val="TableParagraph"/>
              <w:tabs>
                <w:tab w:val="left" w:pos="467"/>
              </w:tabs>
              <w:spacing w:before="54"/>
              <w:ind w:right="13"/>
              <w:jc w:val="center"/>
              <w:rPr>
                <w:rFonts w:ascii="Times New Roman"/>
                <w:sz w:val="20"/>
              </w:rPr>
            </w:pPr>
            <w:r>
              <w:rPr>
                <w:rFonts w:ascii="Times New Roman"/>
                <w:sz w:val="20"/>
              </w:rPr>
              <w:t>[</w:t>
            </w:r>
            <w:r>
              <w:rPr>
                <w:rFonts w:ascii="Times New Roman"/>
                <w:sz w:val="20"/>
                <w:u w:val="single"/>
              </w:rPr>
              <w:tab/>
            </w:r>
            <w:r>
              <w:rPr>
                <w:rFonts w:ascii="Times New Roman"/>
                <w:sz w:val="20"/>
              </w:rPr>
              <w:t>]</w:t>
            </w:r>
          </w:p>
        </w:tc>
      </w:tr>
      <w:tr w14:paraId="4E709510" w14:textId="77777777" w:rsidTr="00322FF6">
        <w:tblPrEx>
          <w:tblW w:w="0" w:type="auto"/>
          <w:tblInd w:w="750" w:type="dxa"/>
          <w:tblLayout w:type="fixed"/>
          <w:tblCellMar>
            <w:left w:w="0" w:type="dxa"/>
            <w:right w:w="0" w:type="dxa"/>
          </w:tblCellMar>
          <w:tblLook w:val="01E0"/>
        </w:tblPrEx>
        <w:trPr>
          <w:trHeight w:val="788"/>
        </w:trPr>
        <w:tc>
          <w:tcPr>
            <w:tcW w:w="8669" w:type="dxa"/>
          </w:tcPr>
          <w:p w:rsidR="007F60E1" w:rsidP="00322FF6" w14:paraId="5205562B" w14:textId="77777777">
            <w:pPr>
              <w:pStyle w:val="TableParagraph"/>
              <w:spacing w:before="60"/>
              <w:ind w:left="1088"/>
              <w:rPr>
                <w:sz w:val="20"/>
              </w:rPr>
            </w:pPr>
            <w:r>
              <w:rPr>
                <w:sz w:val="20"/>
              </w:rPr>
              <w:t>The</w:t>
            </w:r>
            <w:r>
              <w:rPr>
                <w:spacing w:val="1"/>
                <w:sz w:val="20"/>
              </w:rPr>
              <w:t xml:space="preserve"> </w:t>
            </w:r>
            <w:r>
              <w:rPr>
                <w:sz w:val="20"/>
              </w:rPr>
              <w:t>BLS</w:t>
            </w:r>
            <w:r>
              <w:rPr>
                <w:spacing w:val="1"/>
                <w:sz w:val="20"/>
              </w:rPr>
              <w:t xml:space="preserve"> </w:t>
            </w:r>
            <w:r>
              <w:rPr>
                <w:sz w:val="20"/>
              </w:rPr>
              <w:t>reserves</w:t>
            </w:r>
            <w:r>
              <w:rPr>
                <w:spacing w:val="1"/>
                <w:sz w:val="20"/>
              </w:rPr>
              <w:t xml:space="preserve"> </w:t>
            </w:r>
            <w:r>
              <w:rPr>
                <w:sz w:val="20"/>
              </w:rPr>
              <w:t>the</w:t>
            </w:r>
            <w:r>
              <w:rPr>
                <w:spacing w:val="1"/>
                <w:sz w:val="20"/>
              </w:rPr>
              <w:t xml:space="preserve"> </w:t>
            </w:r>
            <w:r>
              <w:rPr>
                <w:sz w:val="20"/>
              </w:rPr>
              <w:t>right</w:t>
            </w:r>
            <w:r>
              <w:rPr>
                <w:spacing w:val="2"/>
                <w:sz w:val="20"/>
              </w:rPr>
              <w:t xml:space="preserve"> </w:t>
            </w:r>
            <w:r>
              <w:rPr>
                <w:sz w:val="20"/>
              </w:rPr>
              <w:t>to</w:t>
            </w:r>
            <w:r>
              <w:rPr>
                <w:spacing w:val="2"/>
                <w:sz w:val="20"/>
              </w:rPr>
              <w:t xml:space="preserve"> </w:t>
            </w:r>
            <w:r>
              <w:rPr>
                <w:sz w:val="20"/>
              </w:rPr>
              <w:t>publish</w:t>
            </w:r>
            <w:r>
              <w:rPr>
                <w:spacing w:val="3"/>
                <w:sz w:val="20"/>
              </w:rPr>
              <w:t xml:space="preserve"> </w:t>
            </w:r>
            <w:r>
              <w:rPr>
                <w:sz w:val="20"/>
              </w:rPr>
              <w:t>state</w:t>
            </w:r>
            <w:r>
              <w:rPr>
                <w:spacing w:val="1"/>
                <w:sz w:val="20"/>
              </w:rPr>
              <w:t xml:space="preserve"> </w:t>
            </w:r>
            <w:r>
              <w:rPr>
                <w:sz w:val="20"/>
              </w:rPr>
              <w:t>data</w:t>
            </w:r>
            <w:r>
              <w:rPr>
                <w:spacing w:val="2"/>
                <w:sz w:val="20"/>
              </w:rPr>
              <w:t xml:space="preserve"> </w:t>
            </w:r>
            <w:r>
              <w:rPr>
                <w:sz w:val="20"/>
              </w:rPr>
              <w:t>from</w:t>
            </w:r>
            <w:r>
              <w:rPr>
                <w:spacing w:val="1"/>
                <w:sz w:val="20"/>
              </w:rPr>
              <w:t xml:space="preserve"> </w:t>
            </w:r>
            <w:r>
              <w:rPr>
                <w:sz w:val="20"/>
              </w:rPr>
              <w:t>the</w:t>
            </w:r>
            <w:r>
              <w:rPr>
                <w:spacing w:val="1"/>
                <w:sz w:val="20"/>
              </w:rPr>
              <w:t xml:space="preserve"> </w:t>
            </w:r>
            <w:r>
              <w:rPr>
                <w:sz w:val="20"/>
              </w:rPr>
              <w:t>OSHS</w:t>
            </w:r>
            <w:r>
              <w:rPr>
                <w:spacing w:val="1"/>
                <w:sz w:val="20"/>
              </w:rPr>
              <w:t xml:space="preserve"> </w:t>
            </w:r>
            <w:r>
              <w:rPr>
                <w:sz w:val="20"/>
              </w:rPr>
              <w:t>programs</w:t>
            </w:r>
            <w:r>
              <w:rPr>
                <w:spacing w:val="3"/>
                <w:sz w:val="20"/>
              </w:rPr>
              <w:t xml:space="preserve"> </w:t>
            </w:r>
            <w:r>
              <w:rPr>
                <w:sz w:val="20"/>
              </w:rPr>
              <w:t>funded</w:t>
            </w:r>
            <w:r>
              <w:rPr>
                <w:spacing w:val="3"/>
                <w:sz w:val="20"/>
              </w:rPr>
              <w:t xml:space="preserve"> </w:t>
            </w:r>
            <w:r>
              <w:rPr>
                <w:sz w:val="20"/>
              </w:rPr>
              <w:t>under</w:t>
            </w:r>
            <w:r>
              <w:rPr>
                <w:spacing w:val="2"/>
                <w:sz w:val="20"/>
              </w:rPr>
              <w:t xml:space="preserve"> </w:t>
            </w:r>
            <w:r>
              <w:rPr>
                <w:sz w:val="20"/>
              </w:rPr>
              <w:t>this</w:t>
            </w:r>
            <w:r>
              <w:rPr>
                <w:spacing w:val="-42"/>
                <w:sz w:val="20"/>
              </w:rPr>
              <w:t xml:space="preserve"> </w:t>
            </w:r>
            <w:r>
              <w:rPr>
                <w:sz w:val="20"/>
              </w:rPr>
              <w:t>agreement.</w:t>
            </w:r>
            <w:r>
              <w:rPr>
                <w:spacing w:val="35"/>
                <w:sz w:val="20"/>
              </w:rPr>
              <w:t xml:space="preserve"> </w:t>
            </w:r>
            <w:r>
              <w:rPr>
                <w:sz w:val="20"/>
              </w:rPr>
              <w:t>For</w:t>
            </w:r>
            <w:r>
              <w:rPr>
                <w:spacing w:val="-5"/>
                <w:sz w:val="20"/>
              </w:rPr>
              <w:t xml:space="preserve"> </w:t>
            </w:r>
            <w:r>
              <w:rPr>
                <w:sz w:val="20"/>
              </w:rPr>
              <w:t>both</w:t>
            </w:r>
            <w:r>
              <w:rPr>
                <w:spacing w:val="-5"/>
                <w:sz w:val="20"/>
              </w:rPr>
              <w:t xml:space="preserve"> </w:t>
            </w:r>
            <w:r>
              <w:rPr>
                <w:sz w:val="20"/>
              </w:rPr>
              <w:t>CFOI</w:t>
            </w:r>
            <w:r>
              <w:rPr>
                <w:spacing w:val="-5"/>
                <w:sz w:val="20"/>
              </w:rPr>
              <w:t xml:space="preserve"> </w:t>
            </w:r>
            <w:r>
              <w:rPr>
                <w:sz w:val="20"/>
              </w:rPr>
              <w:t>and</w:t>
            </w:r>
            <w:r>
              <w:rPr>
                <w:spacing w:val="-4"/>
                <w:sz w:val="20"/>
              </w:rPr>
              <w:t xml:space="preserve"> </w:t>
            </w:r>
            <w:r>
              <w:rPr>
                <w:sz w:val="20"/>
              </w:rPr>
              <w:t>SOII,</w:t>
            </w:r>
            <w:r>
              <w:rPr>
                <w:spacing w:val="-5"/>
                <w:sz w:val="20"/>
              </w:rPr>
              <w:t xml:space="preserve"> </w:t>
            </w:r>
            <w:r>
              <w:rPr>
                <w:sz w:val="20"/>
              </w:rPr>
              <w:t>full</w:t>
            </w:r>
            <w:r>
              <w:rPr>
                <w:spacing w:val="-6"/>
                <w:sz w:val="20"/>
              </w:rPr>
              <w:t xml:space="preserve"> </w:t>
            </w:r>
            <w:r>
              <w:rPr>
                <w:sz w:val="20"/>
              </w:rPr>
              <w:t>state</w:t>
            </w:r>
            <w:r>
              <w:rPr>
                <w:spacing w:val="-6"/>
                <w:sz w:val="20"/>
              </w:rPr>
              <w:t xml:space="preserve"> </w:t>
            </w:r>
            <w:r>
              <w:rPr>
                <w:sz w:val="20"/>
              </w:rPr>
              <w:t>data</w:t>
            </w:r>
            <w:r>
              <w:rPr>
                <w:spacing w:val="-5"/>
                <w:sz w:val="20"/>
              </w:rPr>
              <w:t xml:space="preserve"> </w:t>
            </w:r>
            <w:r>
              <w:rPr>
                <w:sz w:val="20"/>
              </w:rPr>
              <w:t>may</w:t>
            </w:r>
            <w:r>
              <w:rPr>
                <w:spacing w:val="-7"/>
                <w:sz w:val="20"/>
              </w:rPr>
              <w:t xml:space="preserve"> </w:t>
            </w:r>
            <w:r>
              <w:rPr>
                <w:sz w:val="20"/>
              </w:rPr>
              <w:t>be</w:t>
            </w:r>
            <w:r>
              <w:rPr>
                <w:spacing w:val="-8"/>
                <w:sz w:val="20"/>
              </w:rPr>
              <w:t xml:space="preserve"> </w:t>
            </w:r>
            <w:r>
              <w:rPr>
                <w:sz w:val="20"/>
              </w:rPr>
              <w:t>published</w:t>
            </w:r>
            <w:r>
              <w:rPr>
                <w:spacing w:val="-5"/>
                <w:sz w:val="20"/>
              </w:rPr>
              <w:t xml:space="preserve"> </w:t>
            </w:r>
            <w:r>
              <w:rPr>
                <w:sz w:val="20"/>
              </w:rPr>
              <w:t>by</w:t>
            </w:r>
            <w:r>
              <w:rPr>
                <w:spacing w:val="-5"/>
                <w:sz w:val="20"/>
              </w:rPr>
              <w:t xml:space="preserve"> </w:t>
            </w:r>
            <w:r>
              <w:rPr>
                <w:sz w:val="20"/>
              </w:rPr>
              <w:t>the</w:t>
            </w:r>
            <w:r>
              <w:rPr>
                <w:spacing w:val="-6"/>
                <w:sz w:val="20"/>
              </w:rPr>
              <w:t xml:space="preserve"> </w:t>
            </w:r>
            <w:r>
              <w:rPr>
                <w:sz w:val="20"/>
              </w:rPr>
              <w:t>BLS</w:t>
            </w:r>
            <w:r>
              <w:rPr>
                <w:spacing w:val="-6"/>
                <w:sz w:val="20"/>
              </w:rPr>
              <w:t xml:space="preserve"> </w:t>
            </w:r>
            <w:r>
              <w:rPr>
                <w:sz w:val="20"/>
              </w:rPr>
              <w:t>on</w:t>
            </w:r>
            <w:r>
              <w:rPr>
                <w:spacing w:val="-4"/>
                <w:sz w:val="20"/>
              </w:rPr>
              <w:t xml:space="preserve"> </w:t>
            </w:r>
            <w:r>
              <w:rPr>
                <w:sz w:val="20"/>
              </w:rPr>
              <w:t>the</w:t>
            </w:r>
            <w:r>
              <w:rPr>
                <w:spacing w:val="-6"/>
                <w:sz w:val="20"/>
              </w:rPr>
              <w:t xml:space="preserve"> </w:t>
            </w:r>
            <w:r>
              <w:rPr>
                <w:sz w:val="20"/>
              </w:rPr>
              <w:t>same</w:t>
            </w:r>
          </w:p>
          <w:p w:rsidR="007F60E1" w:rsidP="00322FF6" w14:paraId="31C77F7F" w14:textId="77777777">
            <w:pPr>
              <w:pStyle w:val="TableParagraph"/>
              <w:spacing w:line="219" w:lineRule="exact"/>
              <w:ind w:left="1088"/>
              <w:rPr>
                <w:sz w:val="20"/>
              </w:rPr>
            </w:pPr>
            <w:r>
              <w:rPr>
                <w:sz w:val="20"/>
              </w:rPr>
              <w:t>day</w:t>
            </w:r>
            <w:r>
              <w:rPr>
                <w:spacing w:val="-2"/>
                <w:sz w:val="20"/>
              </w:rPr>
              <w:t xml:space="preserve"> </w:t>
            </w:r>
            <w:r>
              <w:rPr>
                <w:sz w:val="20"/>
              </w:rPr>
              <w:t>that</w:t>
            </w:r>
            <w:r>
              <w:rPr>
                <w:spacing w:val="-5"/>
                <w:sz w:val="20"/>
              </w:rPr>
              <w:t xml:space="preserve"> </w:t>
            </w:r>
            <w:r>
              <w:rPr>
                <w:sz w:val="20"/>
              </w:rPr>
              <w:t>national</w:t>
            </w:r>
            <w:r>
              <w:rPr>
                <w:spacing w:val="-3"/>
                <w:sz w:val="20"/>
              </w:rPr>
              <w:t xml:space="preserve"> </w:t>
            </w:r>
            <w:r>
              <w:rPr>
                <w:sz w:val="20"/>
              </w:rPr>
              <w:t>data</w:t>
            </w:r>
            <w:r>
              <w:rPr>
                <w:spacing w:val="-4"/>
                <w:sz w:val="20"/>
              </w:rPr>
              <w:t xml:space="preserve"> </w:t>
            </w:r>
            <w:r>
              <w:rPr>
                <w:sz w:val="20"/>
              </w:rPr>
              <w:t>are</w:t>
            </w:r>
            <w:r>
              <w:rPr>
                <w:spacing w:val="-4"/>
                <w:sz w:val="20"/>
              </w:rPr>
              <w:t xml:space="preserve"> </w:t>
            </w:r>
            <w:r>
              <w:rPr>
                <w:sz w:val="20"/>
              </w:rPr>
              <w:t>released.</w:t>
            </w:r>
          </w:p>
        </w:tc>
        <w:tc>
          <w:tcPr>
            <w:tcW w:w="1282" w:type="dxa"/>
          </w:tcPr>
          <w:p w:rsidR="007F60E1" w:rsidP="00322FF6" w14:paraId="4D72F6BD" w14:textId="77777777">
            <w:pPr>
              <w:pStyle w:val="TableParagraph"/>
              <w:tabs>
                <w:tab w:val="left" w:pos="467"/>
              </w:tabs>
              <w:spacing w:before="54"/>
              <w:ind w:right="13"/>
              <w:jc w:val="center"/>
              <w:rPr>
                <w:rFonts w:ascii="Times New Roman"/>
                <w:sz w:val="20"/>
              </w:rPr>
            </w:pPr>
            <w:r>
              <w:rPr>
                <w:rFonts w:ascii="Times New Roman"/>
                <w:sz w:val="20"/>
              </w:rPr>
              <w:t>[</w:t>
            </w:r>
            <w:r>
              <w:rPr>
                <w:rFonts w:ascii="Times New Roman"/>
                <w:sz w:val="20"/>
                <w:u w:val="single"/>
              </w:rPr>
              <w:tab/>
            </w:r>
            <w:r>
              <w:rPr>
                <w:rFonts w:ascii="Times New Roman"/>
                <w:sz w:val="20"/>
              </w:rPr>
              <w:t>]</w:t>
            </w:r>
          </w:p>
        </w:tc>
      </w:tr>
    </w:tbl>
    <w:p w:rsidR="007F60E1" w:rsidP="007F60E1" w14:paraId="50136FF0" w14:textId="77777777">
      <w:pPr>
        <w:jc w:val="center"/>
        <w:rPr>
          <w:rFonts w:ascii="Times New Roman"/>
          <w:sz w:val="20"/>
        </w:rPr>
        <w:sectPr>
          <w:pgSz w:w="12240" w:h="15840"/>
          <w:pgMar w:top="680" w:right="700" w:bottom="1640" w:left="600" w:header="0" w:footer="1447" w:gutter="0"/>
          <w:cols w:space="720"/>
        </w:sectPr>
      </w:pPr>
    </w:p>
    <w:p w:rsidR="007F60E1" w:rsidP="007F60E1" w14:paraId="14BA1DF6" w14:textId="77777777">
      <w:pPr>
        <w:pStyle w:val="BodyText"/>
        <w:tabs>
          <w:tab w:val="left" w:pos="4439"/>
          <w:tab w:val="left" w:pos="5159"/>
        </w:tabs>
        <w:spacing w:before="39"/>
        <w:ind w:left="1380"/>
      </w:pPr>
      <w:r>
        <w:t>Work</w:t>
      </w:r>
      <w:r>
        <w:rPr>
          <w:spacing w:val="-2"/>
        </w:rPr>
        <w:t xml:space="preserve"> </w:t>
      </w:r>
      <w:r>
        <w:t>Statement</w:t>
      </w:r>
      <w:r>
        <w:tab/>
        <w:t>State</w:t>
      </w:r>
      <w:r>
        <w:tab/>
        <w:t>CA</w:t>
      </w:r>
      <w:r>
        <w:rPr>
          <w:spacing w:val="-2"/>
        </w:rPr>
        <w:t xml:space="preserve"> </w:t>
      </w:r>
      <w:r>
        <w:t>Number</w:t>
      </w:r>
    </w:p>
    <w:p w:rsidR="007F60E1" w:rsidP="007F60E1" w14:paraId="431C1CB1" w14:textId="77777777">
      <w:pPr>
        <w:pStyle w:val="BodyText"/>
      </w:pPr>
    </w:p>
    <w:p w:rsidR="007F60E1" w:rsidP="007F60E1" w14:paraId="2885803A" w14:textId="77777777">
      <w:pPr>
        <w:pStyle w:val="BodyText"/>
      </w:pPr>
    </w:p>
    <w:p w:rsidR="007F60E1" w:rsidP="007F60E1" w14:paraId="24950751" w14:textId="77777777">
      <w:pPr>
        <w:pStyle w:val="BodyText"/>
        <w:spacing w:before="3"/>
        <w:rPr>
          <w:sz w:val="19"/>
        </w:rPr>
      </w:pPr>
    </w:p>
    <w:p w:rsidR="007F60E1" w:rsidP="007F60E1" w14:paraId="04466487" w14:textId="77777777">
      <w:pPr>
        <w:pStyle w:val="BodyText"/>
        <w:tabs>
          <w:tab w:val="left" w:pos="4835"/>
          <w:tab w:val="left" w:pos="5159"/>
          <w:tab w:val="left" w:pos="6539"/>
          <w:tab w:val="left" w:pos="7854"/>
        </w:tabs>
        <w:ind w:left="4439"/>
      </w:pPr>
      <w:r>
        <w:rPr>
          <w:w w:val="99"/>
          <w:u w:val="single"/>
        </w:rPr>
        <w:t xml:space="preserve"> </w:t>
      </w:r>
      <w:r>
        <w:rPr>
          <w:u w:val="single"/>
        </w:rPr>
        <w:tab/>
      </w:r>
      <w:r>
        <w:tab/>
        <w:t>OS-</w:t>
      </w:r>
      <w:r>
        <w:rPr>
          <w:u w:val="single"/>
        </w:rPr>
        <w:tab/>
      </w:r>
      <w:r>
        <w:t>-23-75-J-</w:t>
      </w:r>
      <w:r>
        <w:rPr>
          <w:u w:val="single"/>
        </w:rPr>
        <w:t xml:space="preserve"> </w:t>
      </w:r>
      <w:r>
        <w:rPr>
          <w:u w:val="single"/>
        </w:rPr>
        <w:tab/>
      </w:r>
    </w:p>
    <w:p w:rsidR="007F60E1" w:rsidP="007F60E1" w14:paraId="1B8B4811" w14:textId="77777777">
      <w:pPr>
        <w:pStyle w:val="BodyText"/>
      </w:pPr>
    </w:p>
    <w:p w:rsidR="007F60E1" w:rsidP="007F60E1" w14:paraId="4958706B" w14:textId="77777777">
      <w:pPr>
        <w:pStyle w:val="BodyText"/>
      </w:pPr>
    </w:p>
    <w:p w:rsidR="007F60E1" w:rsidP="007F60E1" w14:paraId="60DD9435" w14:textId="77777777">
      <w:pPr>
        <w:pStyle w:val="BodyText"/>
        <w:spacing w:before="9"/>
        <w:rPr>
          <w:sz w:val="22"/>
        </w:rPr>
      </w:pPr>
    </w:p>
    <w:tbl>
      <w:tblPr>
        <w:tblW w:w="0" w:type="auto"/>
        <w:tblInd w:w="683" w:type="dxa"/>
        <w:tblLayout w:type="fixed"/>
        <w:tblCellMar>
          <w:left w:w="0" w:type="dxa"/>
          <w:right w:w="0" w:type="dxa"/>
        </w:tblCellMar>
        <w:tblLook w:val="01E0"/>
      </w:tblPr>
      <w:tblGrid>
        <w:gridCol w:w="8728"/>
        <w:gridCol w:w="1038"/>
      </w:tblGrid>
      <w:tr w14:paraId="219122AA" w14:textId="77777777" w:rsidTr="00322FF6">
        <w:tblPrEx>
          <w:tblW w:w="0" w:type="auto"/>
          <w:tblInd w:w="683" w:type="dxa"/>
          <w:tblLayout w:type="fixed"/>
          <w:tblCellMar>
            <w:left w:w="0" w:type="dxa"/>
            <w:right w:w="0" w:type="dxa"/>
          </w:tblCellMar>
          <w:tblLook w:val="01E0"/>
        </w:tblPrEx>
        <w:trPr>
          <w:trHeight w:val="1127"/>
        </w:trPr>
        <w:tc>
          <w:tcPr>
            <w:tcW w:w="9766" w:type="dxa"/>
            <w:gridSpan w:val="2"/>
          </w:tcPr>
          <w:p w:rsidR="007F60E1" w:rsidP="00322FF6" w14:paraId="2F8B9F34" w14:textId="77777777">
            <w:pPr>
              <w:pStyle w:val="TableParagraph"/>
              <w:spacing w:line="203" w:lineRule="exact"/>
              <w:ind w:left="8704" w:right="296"/>
              <w:jc w:val="center"/>
              <w:rPr>
                <w:sz w:val="20"/>
              </w:rPr>
            </w:pPr>
            <w:r>
              <w:rPr>
                <w:sz w:val="20"/>
              </w:rPr>
              <w:t>Agree</w:t>
            </w:r>
            <w:r>
              <w:rPr>
                <w:spacing w:val="-2"/>
                <w:sz w:val="20"/>
              </w:rPr>
              <w:t xml:space="preserve"> </w:t>
            </w:r>
            <w:r>
              <w:rPr>
                <w:sz w:val="20"/>
              </w:rPr>
              <w:t>To</w:t>
            </w:r>
          </w:p>
          <w:p w:rsidR="007F60E1" w:rsidP="00322FF6" w14:paraId="1A676197" w14:textId="77777777">
            <w:pPr>
              <w:pStyle w:val="TableParagraph"/>
              <w:ind w:left="8611" w:right="198" w:hanging="2"/>
              <w:jc w:val="center"/>
              <w:rPr>
                <w:sz w:val="20"/>
              </w:rPr>
            </w:pPr>
            <w:r>
              <w:rPr>
                <w:sz w:val="20"/>
              </w:rPr>
              <w:t>Comply</w:t>
            </w:r>
            <w:r>
              <w:rPr>
                <w:spacing w:val="1"/>
                <w:sz w:val="20"/>
              </w:rPr>
              <w:t xml:space="preserve"> </w:t>
            </w:r>
            <w:r>
              <w:rPr>
                <w:spacing w:val="-1"/>
                <w:sz w:val="20"/>
              </w:rPr>
              <w:t>(Check</w:t>
            </w:r>
            <w:r>
              <w:rPr>
                <w:spacing w:val="-8"/>
                <w:sz w:val="20"/>
              </w:rPr>
              <w:t xml:space="preserve"> </w:t>
            </w:r>
            <w:r>
              <w:rPr>
                <w:sz w:val="20"/>
              </w:rPr>
              <w:t>Box)</w:t>
            </w:r>
          </w:p>
          <w:p w:rsidR="007F60E1" w:rsidP="00322FF6" w14:paraId="0B178D37" w14:textId="77777777">
            <w:pPr>
              <w:pStyle w:val="TableParagraph"/>
              <w:tabs>
                <w:tab w:val="left" w:pos="739"/>
              </w:tabs>
              <w:spacing w:before="98"/>
              <w:ind w:left="200"/>
              <w:rPr>
                <w:b/>
              </w:rPr>
            </w:pPr>
            <w:r>
              <w:rPr>
                <w:b/>
              </w:rPr>
              <w:t>C.</w:t>
            </w:r>
            <w:r>
              <w:rPr>
                <w:b/>
              </w:rPr>
              <w:tab/>
              <w:t>PROGRAM</w:t>
            </w:r>
            <w:r>
              <w:rPr>
                <w:b/>
                <w:spacing w:val="-5"/>
              </w:rPr>
              <w:t xml:space="preserve"> </w:t>
            </w:r>
            <w:r>
              <w:rPr>
                <w:b/>
              </w:rPr>
              <w:t>REQUIREMENTS</w:t>
            </w:r>
            <w:r>
              <w:rPr>
                <w:b/>
                <w:spacing w:val="-3"/>
              </w:rPr>
              <w:t xml:space="preserve"> </w:t>
            </w:r>
            <w:r>
              <w:rPr>
                <w:b/>
              </w:rPr>
              <w:t>APPLICABLE</w:t>
            </w:r>
            <w:r>
              <w:rPr>
                <w:b/>
                <w:spacing w:val="-4"/>
              </w:rPr>
              <w:t xml:space="preserve"> </w:t>
            </w:r>
            <w:r>
              <w:rPr>
                <w:b/>
              </w:rPr>
              <w:t>TO</w:t>
            </w:r>
            <w:r>
              <w:rPr>
                <w:b/>
                <w:spacing w:val="-1"/>
              </w:rPr>
              <w:t xml:space="preserve"> </w:t>
            </w:r>
            <w:r>
              <w:rPr>
                <w:b/>
              </w:rPr>
              <w:t>BOTH</w:t>
            </w:r>
            <w:r>
              <w:rPr>
                <w:b/>
                <w:spacing w:val="-2"/>
              </w:rPr>
              <w:t xml:space="preserve"> </w:t>
            </w:r>
            <w:r>
              <w:rPr>
                <w:b/>
              </w:rPr>
              <w:t>SOII</w:t>
            </w:r>
            <w:r>
              <w:rPr>
                <w:b/>
                <w:spacing w:val="-3"/>
              </w:rPr>
              <w:t xml:space="preserve"> </w:t>
            </w:r>
            <w:r>
              <w:rPr>
                <w:b/>
              </w:rPr>
              <w:t>AND</w:t>
            </w:r>
            <w:r>
              <w:rPr>
                <w:b/>
                <w:spacing w:val="-2"/>
              </w:rPr>
              <w:t xml:space="preserve"> </w:t>
            </w:r>
            <w:r>
              <w:rPr>
                <w:b/>
              </w:rPr>
              <w:t>CFOI</w:t>
            </w:r>
            <w:r>
              <w:rPr>
                <w:b/>
                <w:spacing w:val="-2"/>
              </w:rPr>
              <w:t xml:space="preserve"> </w:t>
            </w:r>
            <w:r>
              <w:rPr>
                <w:b/>
              </w:rPr>
              <w:t>(CONTINUED)</w:t>
            </w:r>
          </w:p>
        </w:tc>
      </w:tr>
      <w:tr w14:paraId="60148400" w14:textId="77777777" w:rsidTr="00322FF6">
        <w:tblPrEx>
          <w:tblW w:w="0" w:type="auto"/>
          <w:tblInd w:w="683" w:type="dxa"/>
          <w:tblLayout w:type="fixed"/>
          <w:tblCellMar>
            <w:left w:w="0" w:type="dxa"/>
            <w:right w:w="0" w:type="dxa"/>
          </w:tblCellMar>
          <w:tblLook w:val="01E0"/>
        </w:tblPrEx>
        <w:trPr>
          <w:trHeight w:val="2548"/>
        </w:trPr>
        <w:tc>
          <w:tcPr>
            <w:tcW w:w="8728" w:type="dxa"/>
          </w:tcPr>
          <w:p w:rsidR="007F60E1" w:rsidP="00322FF6" w14:paraId="57EBA9A0" w14:textId="77777777">
            <w:pPr>
              <w:pStyle w:val="TableParagraph"/>
              <w:tabs>
                <w:tab w:val="left" w:pos="1063"/>
              </w:tabs>
              <w:spacing w:before="32"/>
              <w:ind w:left="704"/>
              <w:rPr>
                <w:sz w:val="20"/>
              </w:rPr>
            </w:pPr>
            <w:r>
              <w:rPr>
                <w:sz w:val="20"/>
              </w:rPr>
              <w:t>2.</w:t>
            </w:r>
            <w:r>
              <w:rPr>
                <w:sz w:val="20"/>
              </w:rPr>
              <w:tab/>
            </w:r>
            <w:r>
              <w:rPr>
                <w:sz w:val="20"/>
                <w:u w:val="single"/>
              </w:rPr>
              <w:t>Research</w:t>
            </w:r>
            <w:r>
              <w:rPr>
                <w:spacing w:val="-4"/>
                <w:sz w:val="20"/>
                <w:u w:val="single"/>
              </w:rPr>
              <w:t xml:space="preserve"> </w:t>
            </w:r>
            <w:r>
              <w:rPr>
                <w:sz w:val="20"/>
                <w:u w:val="single"/>
              </w:rPr>
              <w:t>Proposals</w:t>
            </w:r>
            <w:r>
              <w:rPr>
                <w:spacing w:val="-6"/>
                <w:sz w:val="20"/>
                <w:u w:val="single"/>
              </w:rPr>
              <w:t xml:space="preserve"> </w:t>
            </w:r>
            <w:r>
              <w:rPr>
                <w:sz w:val="20"/>
                <w:u w:val="single"/>
              </w:rPr>
              <w:t>Funded</w:t>
            </w:r>
            <w:r>
              <w:rPr>
                <w:spacing w:val="-3"/>
                <w:sz w:val="20"/>
                <w:u w:val="single"/>
              </w:rPr>
              <w:t xml:space="preserve"> </w:t>
            </w:r>
            <w:r>
              <w:rPr>
                <w:sz w:val="20"/>
                <w:u w:val="single"/>
              </w:rPr>
              <w:t>as</w:t>
            </w:r>
            <w:r>
              <w:rPr>
                <w:spacing w:val="-4"/>
                <w:sz w:val="20"/>
                <w:u w:val="single"/>
              </w:rPr>
              <w:t xml:space="preserve"> </w:t>
            </w:r>
            <w:r>
              <w:rPr>
                <w:sz w:val="20"/>
                <w:u w:val="single"/>
              </w:rPr>
              <w:t>Additional</w:t>
            </w:r>
            <w:r>
              <w:rPr>
                <w:spacing w:val="-4"/>
                <w:sz w:val="20"/>
                <w:u w:val="single"/>
              </w:rPr>
              <w:t xml:space="preserve"> </w:t>
            </w:r>
            <w:r>
              <w:rPr>
                <w:sz w:val="20"/>
                <w:u w:val="single"/>
              </w:rPr>
              <w:t>Activities</w:t>
            </w:r>
            <w:r>
              <w:rPr>
                <w:spacing w:val="-6"/>
                <w:sz w:val="20"/>
                <w:u w:val="single"/>
              </w:rPr>
              <w:t xml:space="preserve"> </w:t>
            </w:r>
            <w:r>
              <w:rPr>
                <w:sz w:val="20"/>
                <w:u w:val="single"/>
              </w:rPr>
              <w:t>to</w:t>
            </w:r>
            <w:r>
              <w:rPr>
                <w:spacing w:val="-4"/>
                <w:sz w:val="20"/>
                <w:u w:val="single"/>
              </w:rPr>
              <w:t xml:space="preserve"> </w:t>
            </w:r>
            <w:r>
              <w:rPr>
                <w:sz w:val="20"/>
                <w:u w:val="single"/>
              </w:rPr>
              <w:t>Maintain</w:t>
            </w:r>
            <w:r>
              <w:rPr>
                <w:spacing w:val="-4"/>
                <w:sz w:val="20"/>
                <w:u w:val="single"/>
              </w:rPr>
              <w:t xml:space="preserve"> </w:t>
            </w:r>
            <w:r>
              <w:rPr>
                <w:sz w:val="20"/>
                <w:u w:val="single"/>
              </w:rPr>
              <w:t>Currency</w:t>
            </w:r>
            <w:r>
              <w:rPr>
                <w:spacing w:val="-3"/>
                <w:sz w:val="20"/>
                <w:u w:val="single"/>
              </w:rPr>
              <w:t xml:space="preserve"> </w:t>
            </w:r>
            <w:r>
              <w:rPr>
                <w:sz w:val="20"/>
                <w:u w:val="single"/>
              </w:rPr>
              <w:t>(AAMCs)</w:t>
            </w:r>
          </w:p>
          <w:p w:rsidR="007F60E1" w:rsidP="00322FF6" w14:paraId="06D73F1D" w14:textId="77777777">
            <w:pPr>
              <w:pStyle w:val="TableParagraph"/>
              <w:spacing w:before="8"/>
              <w:rPr>
                <w:sz w:val="19"/>
              </w:rPr>
            </w:pPr>
          </w:p>
          <w:p w:rsidR="007F60E1" w:rsidP="00322FF6" w14:paraId="0A9CE2CD" w14:textId="77777777">
            <w:pPr>
              <w:pStyle w:val="TableParagraph"/>
              <w:ind w:left="1063" w:right="190"/>
              <w:jc w:val="both"/>
              <w:rPr>
                <w:sz w:val="20"/>
              </w:rPr>
            </w:pPr>
            <w:r>
              <w:rPr>
                <w:sz w:val="20"/>
              </w:rPr>
              <w:t>The SGA is encouraged to prepare research papers on collected SOII and/or CFOI data.</w:t>
            </w:r>
            <w:r>
              <w:rPr>
                <w:spacing w:val="1"/>
                <w:sz w:val="20"/>
              </w:rPr>
              <w:t xml:space="preserve"> </w:t>
            </w:r>
            <w:r>
              <w:rPr>
                <w:sz w:val="20"/>
              </w:rPr>
              <w:t>The</w:t>
            </w:r>
            <w:r>
              <w:rPr>
                <w:spacing w:val="1"/>
                <w:sz w:val="20"/>
              </w:rPr>
              <w:t xml:space="preserve"> </w:t>
            </w:r>
            <w:r>
              <w:rPr>
                <w:sz w:val="20"/>
              </w:rPr>
              <w:t>SGA will submit a proposal for the research paper as an AAMC to the BLS.</w:t>
            </w:r>
            <w:r>
              <w:rPr>
                <w:spacing w:val="1"/>
                <w:sz w:val="20"/>
              </w:rPr>
              <w:t xml:space="preserve"> </w:t>
            </w:r>
            <w:r>
              <w:rPr>
                <w:sz w:val="20"/>
              </w:rPr>
              <w:t>If the AAMC is</w:t>
            </w:r>
            <w:r>
              <w:rPr>
                <w:spacing w:val="1"/>
                <w:sz w:val="20"/>
              </w:rPr>
              <w:t xml:space="preserve"> </w:t>
            </w:r>
            <w:r>
              <w:rPr>
                <w:sz w:val="20"/>
              </w:rPr>
              <w:t>approved, the BLS will match the SGA funding and the SGA and the BLS will modify the</w:t>
            </w:r>
            <w:r>
              <w:rPr>
                <w:spacing w:val="1"/>
                <w:sz w:val="20"/>
              </w:rPr>
              <w:t xml:space="preserve"> </w:t>
            </w:r>
            <w:r>
              <w:rPr>
                <w:sz w:val="20"/>
              </w:rPr>
              <w:t>cooperative</w:t>
            </w:r>
            <w:r>
              <w:rPr>
                <w:spacing w:val="-7"/>
                <w:sz w:val="20"/>
              </w:rPr>
              <w:t xml:space="preserve"> </w:t>
            </w:r>
            <w:r>
              <w:rPr>
                <w:sz w:val="20"/>
              </w:rPr>
              <w:t>agreement</w:t>
            </w:r>
            <w:r>
              <w:rPr>
                <w:spacing w:val="-5"/>
                <w:sz w:val="20"/>
              </w:rPr>
              <w:t xml:space="preserve"> </w:t>
            </w:r>
            <w:r>
              <w:rPr>
                <w:sz w:val="20"/>
              </w:rPr>
              <w:t>to</w:t>
            </w:r>
            <w:r>
              <w:rPr>
                <w:spacing w:val="-6"/>
                <w:sz w:val="20"/>
              </w:rPr>
              <w:t xml:space="preserve"> </w:t>
            </w:r>
            <w:r>
              <w:rPr>
                <w:sz w:val="20"/>
              </w:rPr>
              <w:t>add</w:t>
            </w:r>
            <w:r>
              <w:rPr>
                <w:spacing w:val="-5"/>
                <w:sz w:val="20"/>
              </w:rPr>
              <w:t xml:space="preserve"> </w:t>
            </w:r>
            <w:r>
              <w:rPr>
                <w:sz w:val="20"/>
              </w:rPr>
              <w:t>funding</w:t>
            </w:r>
            <w:r>
              <w:rPr>
                <w:spacing w:val="-7"/>
                <w:sz w:val="20"/>
              </w:rPr>
              <w:t xml:space="preserve"> </w:t>
            </w:r>
            <w:r>
              <w:rPr>
                <w:sz w:val="20"/>
              </w:rPr>
              <w:t>and</w:t>
            </w:r>
            <w:r>
              <w:rPr>
                <w:spacing w:val="-5"/>
                <w:sz w:val="20"/>
              </w:rPr>
              <w:t xml:space="preserve"> </w:t>
            </w:r>
            <w:r>
              <w:rPr>
                <w:sz w:val="20"/>
              </w:rPr>
              <w:t>incorporate</w:t>
            </w:r>
            <w:r>
              <w:rPr>
                <w:spacing w:val="-6"/>
                <w:sz w:val="20"/>
              </w:rPr>
              <w:t xml:space="preserve"> </w:t>
            </w:r>
            <w:r>
              <w:rPr>
                <w:sz w:val="20"/>
              </w:rPr>
              <w:t>the</w:t>
            </w:r>
            <w:r>
              <w:rPr>
                <w:spacing w:val="-10"/>
                <w:sz w:val="20"/>
              </w:rPr>
              <w:t xml:space="preserve"> </w:t>
            </w:r>
            <w:r>
              <w:rPr>
                <w:sz w:val="20"/>
              </w:rPr>
              <w:t>approved</w:t>
            </w:r>
            <w:r>
              <w:rPr>
                <w:spacing w:val="-5"/>
                <w:sz w:val="20"/>
              </w:rPr>
              <w:t xml:space="preserve"> </w:t>
            </w:r>
            <w:r>
              <w:rPr>
                <w:sz w:val="20"/>
              </w:rPr>
              <w:t>proposal</w:t>
            </w:r>
            <w:r>
              <w:rPr>
                <w:spacing w:val="-6"/>
                <w:sz w:val="20"/>
              </w:rPr>
              <w:t xml:space="preserve"> </w:t>
            </w:r>
            <w:r>
              <w:rPr>
                <w:sz w:val="20"/>
              </w:rPr>
              <w:t>as</w:t>
            </w:r>
            <w:r>
              <w:rPr>
                <w:spacing w:val="-8"/>
                <w:sz w:val="20"/>
              </w:rPr>
              <w:t xml:space="preserve"> </w:t>
            </w:r>
            <w:r>
              <w:rPr>
                <w:sz w:val="20"/>
              </w:rPr>
              <w:t>part</w:t>
            </w:r>
            <w:r>
              <w:rPr>
                <w:spacing w:val="-7"/>
                <w:sz w:val="20"/>
              </w:rPr>
              <w:t xml:space="preserve"> </w:t>
            </w:r>
            <w:r>
              <w:rPr>
                <w:sz w:val="20"/>
              </w:rPr>
              <w:t>of</w:t>
            </w:r>
            <w:r>
              <w:rPr>
                <w:spacing w:val="-9"/>
                <w:sz w:val="20"/>
              </w:rPr>
              <w:t xml:space="preserve"> </w:t>
            </w:r>
            <w:r>
              <w:rPr>
                <w:sz w:val="20"/>
              </w:rPr>
              <w:t>the</w:t>
            </w:r>
            <w:r>
              <w:rPr>
                <w:spacing w:val="1"/>
                <w:sz w:val="20"/>
              </w:rPr>
              <w:t xml:space="preserve"> </w:t>
            </w:r>
            <w:r>
              <w:rPr>
                <w:sz w:val="20"/>
              </w:rPr>
              <w:t>statement of work.</w:t>
            </w:r>
            <w:r>
              <w:rPr>
                <w:spacing w:val="1"/>
                <w:sz w:val="20"/>
              </w:rPr>
              <w:t xml:space="preserve"> </w:t>
            </w:r>
            <w:r>
              <w:rPr>
                <w:sz w:val="20"/>
              </w:rPr>
              <w:t>The SGA will then complete the report and submit electronically to the</w:t>
            </w:r>
            <w:r>
              <w:rPr>
                <w:spacing w:val="1"/>
                <w:sz w:val="20"/>
              </w:rPr>
              <w:t xml:space="preserve"> </w:t>
            </w:r>
            <w:r>
              <w:rPr>
                <w:sz w:val="20"/>
              </w:rPr>
              <w:t xml:space="preserve">BLS regional office who will forward to the Office of Safety, </w:t>
            </w:r>
            <w:r>
              <w:rPr>
                <w:sz w:val="20"/>
              </w:rPr>
              <w:t>Health</w:t>
            </w:r>
            <w:r>
              <w:rPr>
                <w:sz w:val="20"/>
              </w:rPr>
              <w:t xml:space="preserve"> and</w:t>
            </w:r>
            <w:r>
              <w:rPr>
                <w:spacing w:val="1"/>
                <w:sz w:val="20"/>
              </w:rPr>
              <w:t xml:space="preserve"> </w:t>
            </w:r>
            <w:r>
              <w:rPr>
                <w:sz w:val="20"/>
              </w:rPr>
              <w:t>Working Conditions within 12 months of the start date established in the AAMC.</w:t>
            </w:r>
            <w:r>
              <w:rPr>
                <w:spacing w:val="1"/>
                <w:sz w:val="20"/>
              </w:rPr>
              <w:t xml:space="preserve"> </w:t>
            </w:r>
            <w:r>
              <w:rPr>
                <w:sz w:val="20"/>
              </w:rPr>
              <w:t>The BLS</w:t>
            </w:r>
            <w:r>
              <w:rPr>
                <w:spacing w:val="1"/>
                <w:sz w:val="20"/>
              </w:rPr>
              <w:t xml:space="preserve"> </w:t>
            </w:r>
            <w:r>
              <w:rPr>
                <w:sz w:val="20"/>
              </w:rPr>
              <w:t>may publish</w:t>
            </w:r>
            <w:r>
              <w:rPr>
                <w:spacing w:val="1"/>
                <w:sz w:val="20"/>
              </w:rPr>
              <w:t xml:space="preserve"> </w:t>
            </w:r>
            <w:r>
              <w:rPr>
                <w:sz w:val="20"/>
              </w:rPr>
              <w:t>such research</w:t>
            </w:r>
            <w:r>
              <w:rPr>
                <w:spacing w:val="1"/>
                <w:sz w:val="20"/>
              </w:rPr>
              <w:t xml:space="preserve"> </w:t>
            </w:r>
            <w:r>
              <w:rPr>
                <w:sz w:val="20"/>
              </w:rPr>
              <w:t>papers</w:t>
            </w:r>
            <w:r>
              <w:rPr>
                <w:spacing w:val="-2"/>
                <w:sz w:val="20"/>
              </w:rPr>
              <w:t xml:space="preserve"> </w:t>
            </w:r>
            <w:r>
              <w:rPr>
                <w:sz w:val="20"/>
              </w:rPr>
              <w:t>in</w:t>
            </w:r>
            <w:r>
              <w:rPr>
                <w:spacing w:val="1"/>
                <w:sz w:val="20"/>
              </w:rPr>
              <w:t xml:space="preserve"> </w:t>
            </w:r>
            <w:r>
              <w:rPr>
                <w:sz w:val="20"/>
              </w:rPr>
              <w:t>its</w:t>
            </w:r>
            <w:r>
              <w:rPr>
                <w:spacing w:val="-2"/>
                <w:sz w:val="20"/>
              </w:rPr>
              <w:t xml:space="preserve"> </w:t>
            </w:r>
            <w:r>
              <w:rPr>
                <w:sz w:val="20"/>
              </w:rPr>
              <w:t>publications.</w:t>
            </w:r>
          </w:p>
        </w:tc>
        <w:tc>
          <w:tcPr>
            <w:tcW w:w="1038" w:type="dxa"/>
          </w:tcPr>
          <w:p w:rsidR="007F60E1" w:rsidP="00322FF6" w14:paraId="3FB58CD8" w14:textId="77777777">
            <w:pPr>
              <w:pStyle w:val="TableParagraph"/>
              <w:rPr>
                <w:sz w:val="20"/>
              </w:rPr>
            </w:pPr>
          </w:p>
          <w:p w:rsidR="007F60E1" w:rsidP="00322FF6" w14:paraId="32E9010D" w14:textId="77777777">
            <w:pPr>
              <w:pStyle w:val="TableParagraph"/>
              <w:spacing w:before="8"/>
            </w:pPr>
          </w:p>
          <w:p w:rsidR="007F60E1" w:rsidP="00322FF6" w14:paraId="2FDA2D9C" w14:textId="77777777">
            <w:pPr>
              <w:pStyle w:val="TableParagraph"/>
              <w:tabs>
                <w:tab w:val="left" w:pos="548"/>
              </w:tabs>
              <w:ind w:left="191"/>
              <w:rPr>
                <w:sz w:val="20"/>
              </w:rPr>
            </w:pPr>
            <w:r>
              <w:rPr>
                <w:sz w:val="20"/>
              </w:rPr>
              <w:t>[</w:t>
            </w:r>
            <w:r>
              <w:rPr>
                <w:sz w:val="20"/>
                <w:u w:val="single"/>
              </w:rPr>
              <w:tab/>
            </w:r>
            <w:r>
              <w:rPr>
                <w:sz w:val="20"/>
              </w:rPr>
              <w:t>_]</w:t>
            </w:r>
          </w:p>
        </w:tc>
      </w:tr>
      <w:tr w14:paraId="1FFBC0F1" w14:textId="77777777" w:rsidTr="00322FF6">
        <w:tblPrEx>
          <w:tblW w:w="0" w:type="auto"/>
          <w:tblInd w:w="683" w:type="dxa"/>
          <w:tblLayout w:type="fixed"/>
          <w:tblCellMar>
            <w:left w:w="0" w:type="dxa"/>
            <w:right w:w="0" w:type="dxa"/>
          </w:tblCellMar>
          <w:tblLook w:val="01E0"/>
        </w:tblPrEx>
        <w:trPr>
          <w:trHeight w:val="1336"/>
        </w:trPr>
        <w:tc>
          <w:tcPr>
            <w:tcW w:w="8728" w:type="dxa"/>
          </w:tcPr>
          <w:p w:rsidR="007F60E1" w:rsidP="00322FF6" w14:paraId="0E18D509" w14:textId="77777777">
            <w:pPr>
              <w:pStyle w:val="TableParagraph"/>
              <w:tabs>
                <w:tab w:val="left" w:pos="1063"/>
              </w:tabs>
              <w:spacing w:before="41"/>
              <w:ind w:left="704"/>
              <w:rPr>
                <w:sz w:val="20"/>
              </w:rPr>
            </w:pPr>
            <w:r>
              <w:rPr>
                <w:sz w:val="20"/>
              </w:rPr>
              <w:t>3.</w:t>
            </w:r>
            <w:r>
              <w:rPr>
                <w:sz w:val="20"/>
              </w:rPr>
              <w:tab/>
            </w:r>
            <w:r>
              <w:rPr>
                <w:sz w:val="20"/>
                <w:u w:val="single"/>
              </w:rPr>
              <w:t>OSHS</w:t>
            </w:r>
            <w:r>
              <w:rPr>
                <w:spacing w:val="-4"/>
                <w:sz w:val="20"/>
                <w:u w:val="single"/>
              </w:rPr>
              <w:t xml:space="preserve"> </w:t>
            </w:r>
            <w:r>
              <w:rPr>
                <w:sz w:val="20"/>
                <w:u w:val="single"/>
              </w:rPr>
              <w:t>Computer</w:t>
            </w:r>
            <w:r>
              <w:rPr>
                <w:spacing w:val="-1"/>
                <w:sz w:val="20"/>
                <w:u w:val="single"/>
              </w:rPr>
              <w:t xml:space="preserve"> </w:t>
            </w:r>
            <w:r>
              <w:rPr>
                <w:sz w:val="20"/>
                <w:u w:val="single"/>
              </w:rPr>
              <w:t>Systems</w:t>
            </w:r>
          </w:p>
          <w:p w:rsidR="007F60E1" w:rsidP="00322FF6" w14:paraId="69B1765C" w14:textId="77777777">
            <w:pPr>
              <w:pStyle w:val="TableParagraph"/>
              <w:spacing w:before="9"/>
              <w:rPr>
                <w:sz w:val="19"/>
              </w:rPr>
            </w:pPr>
          </w:p>
          <w:p w:rsidR="007F60E1" w:rsidP="00322FF6" w14:paraId="58169B2F" w14:textId="77777777">
            <w:pPr>
              <w:pStyle w:val="TableParagraph"/>
              <w:ind w:left="1064" w:right="191"/>
              <w:jc w:val="both"/>
              <w:rPr>
                <w:sz w:val="20"/>
              </w:rPr>
            </w:pPr>
            <w:r>
              <w:rPr>
                <w:sz w:val="20"/>
              </w:rPr>
              <w:t>The</w:t>
            </w:r>
            <w:r>
              <w:rPr>
                <w:spacing w:val="-9"/>
                <w:sz w:val="20"/>
              </w:rPr>
              <w:t xml:space="preserve"> </w:t>
            </w:r>
            <w:r>
              <w:rPr>
                <w:sz w:val="20"/>
              </w:rPr>
              <w:t>SGA</w:t>
            </w:r>
            <w:r>
              <w:rPr>
                <w:spacing w:val="-8"/>
                <w:sz w:val="20"/>
              </w:rPr>
              <w:t xml:space="preserve"> </w:t>
            </w:r>
            <w:r>
              <w:rPr>
                <w:sz w:val="20"/>
              </w:rPr>
              <w:t>shall</w:t>
            </w:r>
            <w:r>
              <w:rPr>
                <w:spacing w:val="-8"/>
                <w:sz w:val="20"/>
              </w:rPr>
              <w:t xml:space="preserve"> </w:t>
            </w:r>
            <w:r>
              <w:rPr>
                <w:sz w:val="20"/>
              </w:rPr>
              <w:t>use</w:t>
            </w:r>
            <w:r>
              <w:rPr>
                <w:spacing w:val="-9"/>
                <w:sz w:val="20"/>
              </w:rPr>
              <w:t xml:space="preserve"> </w:t>
            </w:r>
            <w:r>
              <w:rPr>
                <w:sz w:val="20"/>
              </w:rPr>
              <w:t>OSHS</w:t>
            </w:r>
            <w:r>
              <w:rPr>
                <w:spacing w:val="-8"/>
                <w:sz w:val="20"/>
              </w:rPr>
              <w:t xml:space="preserve"> </w:t>
            </w:r>
            <w:r>
              <w:rPr>
                <w:sz w:val="20"/>
              </w:rPr>
              <w:t>computer</w:t>
            </w:r>
            <w:r>
              <w:rPr>
                <w:spacing w:val="-8"/>
                <w:sz w:val="20"/>
              </w:rPr>
              <w:t xml:space="preserve"> </w:t>
            </w:r>
            <w:r>
              <w:rPr>
                <w:sz w:val="20"/>
              </w:rPr>
              <w:t>systems</w:t>
            </w:r>
            <w:r>
              <w:rPr>
                <w:spacing w:val="-9"/>
                <w:sz w:val="20"/>
              </w:rPr>
              <w:t xml:space="preserve"> </w:t>
            </w:r>
            <w:r>
              <w:rPr>
                <w:sz w:val="20"/>
              </w:rPr>
              <w:t>as</w:t>
            </w:r>
            <w:r>
              <w:rPr>
                <w:spacing w:val="-7"/>
                <w:sz w:val="20"/>
              </w:rPr>
              <w:t xml:space="preserve"> </w:t>
            </w:r>
            <w:r>
              <w:rPr>
                <w:sz w:val="20"/>
              </w:rPr>
              <w:t>specified</w:t>
            </w:r>
            <w:r>
              <w:rPr>
                <w:spacing w:val="-7"/>
                <w:sz w:val="20"/>
              </w:rPr>
              <w:t xml:space="preserve"> </w:t>
            </w:r>
            <w:r>
              <w:rPr>
                <w:sz w:val="20"/>
              </w:rPr>
              <w:t>in</w:t>
            </w:r>
            <w:r>
              <w:rPr>
                <w:spacing w:val="-7"/>
                <w:sz w:val="20"/>
              </w:rPr>
              <w:t xml:space="preserve"> </w:t>
            </w:r>
            <w:r>
              <w:rPr>
                <w:sz w:val="20"/>
              </w:rPr>
              <w:t>the</w:t>
            </w:r>
            <w:r>
              <w:rPr>
                <w:spacing w:val="-9"/>
                <w:sz w:val="20"/>
              </w:rPr>
              <w:t xml:space="preserve"> </w:t>
            </w:r>
            <w:r>
              <w:rPr>
                <w:sz w:val="20"/>
              </w:rPr>
              <w:t>program</w:t>
            </w:r>
            <w:r>
              <w:rPr>
                <w:spacing w:val="-9"/>
                <w:sz w:val="20"/>
              </w:rPr>
              <w:t xml:space="preserve"> </w:t>
            </w:r>
            <w:r>
              <w:rPr>
                <w:sz w:val="20"/>
              </w:rPr>
              <w:t>manuals,</w:t>
            </w:r>
            <w:r>
              <w:rPr>
                <w:spacing w:val="-7"/>
                <w:sz w:val="20"/>
              </w:rPr>
              <w:t xml:space="preserve"> </w:t>
            </w:r>
            <w:r>
              <w:rPr>
                <w:sz w:val="20"/>
              </w:rPr>
              <w:t>instructions,</w:t>
            </w:r>
            <w:r>
              <w:rPr>
                <w:spacing w:val="1"/>
                <w:sz w:val="20"/>
              </w:rPr>
              <w:t xml:space="preserve"> </w:t>
            </w:r>
            <w:r>
              <w:rPr>
                <w:sz w:val="20"/>
              </w:rPr>
              <w:t>administrative and technical memorandum to capture, edit, process, transmit, review, and</w:t>
            </w:r>
            <w:r>
              <w:rPr>
                <w:spacing w:val="1"/>
                <w:sz w:val="20"/>
              </w:rPr>
              <w:t xml:space="preserve"> </w:t>
            </w:r>
            <w:r>
              <w:rPr>
                <w:sz w:val="20"/>
              </w:rPr>
              <w:t>publish data from</w:t>
            </w:r>
            <w:r>
              <w:rPr>
                <w:spacing w:val="-1"/>
                <w:sz w:val="20"/>
              </w:rPr>
              <w:t xml:space="preserve"> </w:t>
            </w:r>
            <w:r>
              <w:rPr>
                <w:sz w:val="20"/>
              </w:rPr>
              <w:t>the</w:t>
            </w:r>
            <w:r>
              <w:rPr>
                <w:spacing w:val="-1"/>
                <w:sz w:val="20"/>
              </w:rPr>
              <w:t xml:space="preserve"> </w:t>
            </w:r>
            <w:r>
              <w:rPr>
                <w:sz w:val="20"/>
              </w:rPr>
              <w:t>SOII or CFOI.</w:t>
            </w:r>
          </w:p>
        </w:tc>
        <w:tc>
          <w:tcPr>
            <w:tcW w:w="1038" w:type="dxa"/>
          </w:tcPr>
          <w:p w:rsidR="007F60E1" w:rsidP="00322FF6" w14:paraId="764C4C43" w14:textId="77777777">
            <w:pPr>
              <w:pStyle w:val="TableParagraph"/>
              <w:rPr>
                <w:sz w:val="20"/>
              </w:rPr>
            </w:pPr>
          </w:p>
          <w:p w:rsidR="007F60E1" w:rsidP="00322FF6" w14:paraId="68169FA6" w14:textId="77777777">
            <w:pPr>
              <w:pStyle w:val="TableParagraph"/>
              <w:spacing w:before="4"/>
              <w:rPr>
                <w:sz w:val="23"/>
              </w:rPr>
            </w:pPr>
          </w:p>
          <w:p w:rsidR="007F60E1" w:rsidP="00322FF6" w14:paraId="46F78024" w14:textId="77777777">
            <w:pPr>
              <w:pStyle w:val="TableParagraph"/>
              <w:tabs>
                <w:tab w:val="left" w:pos="548"/>
              </w:tabs>
              <w:ind w:left="191"/>
              <w:rPr>
                <w:sz w:val="20"/>
              </w:rPr>
            </w:pPr>
            <w:r>
              <w:rPr>
                <w:sz w:val="20"/>
              </w:rPr>
              <w:t>[</w:t>
            </w:r>
            <w:r>
              <w:rPr>
                <w:sz w:val="20"/>
                <w:u w:val="single"/>
              </w:rPr>
              <w:tab/>
            </w:r>
            <w:r>
              <w:rPr>
                <w:sz w:val="20"/>
              </w:rPr>
              <w:t>_]</w:t>
            </w:r>
          </w:p>
        </w:tc>
      </w:tr>
      <w:tr w14:paraId="5BFD03AA" w14:textId="77777777" w:rsidTr="00322FF6">
        <w:tblPrEx>
          <w:tblW w:w="0" w:type="auto"/>
          <w:tblInd w:w="683" w:type="dxa"/>
          <w:tblLayout w:type="fixed"/>
          <w:tblCellMar>
            <w:left w:w="0" w:type="dxa"/>
            <w:right w:w="0" w:type="dxa"/>
          </w:tblCellMar>
          <w:tblLook w:val="01E0"/>
        </w:tblPrEx>
        <w:trPr>
          <w:trHeight w:val="607"/>
        </w:trPr>
        <w:tc>
          <w:tcPr>
            <w:tcW w:w="8728" w:type="dxa"/>
          </w:tcPr>
          <w:p w:rsidR="007F60E1" w:rsidP="00322FF6" w14:paraId="1825AB8E" w14:textId="77777777">
            <w:pPr>
              <w:pStyle w:val="TableParagraph"/>
              <w:spacing w:before="41"/>
              <w:ind w:left="1064" w:right="91"/>
              <w:rPr>
                <w:sz w:val="20"/>
              </w:rPr>
            </w:pPr>
            <w:r>
              <w:rPr>
                <w:sz w:val="20"/>
              </w:rPr>
              <w:t>The</w:t>
            </w:r>
            <w:r>
              <w:rPr>
                <w:spacing w:val="2"/>
                <w:sz w:val="20"/>
              </w:rPr>
              <w:t xml:space="preserve"> </w:t>
            </w:r>
            <w:r>
              <w:rPr>
                <w:sz w:val="20"/>
              </w:rPr>
              <w:t>SGA</w:t>
            </w:r>
            <w:r>
              <w:rPr>
                <w:spacing w:val="6"/>
                <w:sz w:val="20"/>
              </w:rPr>
              <w:t xml:space="preserve"> </w:t>
            </w:r>
            <w:r>
              <w:rPr>
                <w:sz w:val="20"/>
              </w:rPr>
              <w:t>shall</w:t>
            </w:r>
            <w:r>
              <w:rPr>
                <w:spacing w:val="6"/>
                <w:sz w:val="20"/>
              </w:rPr>
              <w:t xml:space="preserve"> </w:t>
            </w:r>
            <w:r>
              <w:rPr>
                <w:sz w:val="20"/>
              </w:rPr>
              <w:t>follow</w:t>
            </w:r>
            <w:r>
              <w:rPr>
                <w:spacing w:val="3"/>
                <w:sz w:val="20"/>
              </w:rPr>
              <w:t xml:space="preserve"> </w:t>
            </w:r>
            <w:r>
              <w:rPr>
                <w:sz w:val="20"/>
              </w:rPr>
              <w:t>instructions</w:t>
            </w:r>
            <w:r>
              <w:rPr>
                <w:spacing w:val="2"/>
                <w:sz w:val="20"/>
              </w:rPr>
              <w:t xml:space="preserve"> </w:t>
            </w:r>
            <w:r>
              <w:rPr>
                <w:sz w:val="20"/>
              </w:rPr>
              <w:t>regarding</w:t>
            </w:r>
            <w:r>
              <w:rPr>
                <w:spacing w:val="6"/>
                <w:sz w:val="20"/>
              </w:rPr>
              <w:t xml:space="preserve"> </w:t>
            </w:r>
            <w:r>
              <w:rPr>
                <w:sz w:val="20"/>
              </w:rPr>
              <w:t>the</w:t>
            </w:r>
            <w:r>
              <w:rPr>
                <w:spacing w:val="3"/>
                <w:sz w:val="20"/>
              </w:rPr>
              <w:t xml:space="preserve"> </w:t>
            </w:r>
            <w:r>
              <w:rPr>
                <w:sz w:val="20"/>
              </w:rPr>
              <w:t>installation</w:t>
            </w:r>
            <w:r>
              <w:rPr>
                <w:spacing w:val="5"/>
                <w:sz w:val="20"/>
              </w:rPr>
              <w:t xml:space="preserve"> </w:t>
            </w:r>
            <w:r>
              <w:rPr>
                <w:sz w:val="20"/>
              </w:rPr>
              <w:t>and</w:t>
            </w:r>
            <w:r>
              <w:rPr>
                <w:spacing w:val="4"/>
                <w:sz w:val="20"/>
              </w:rPr>
              <w:t xml:space="preserve"> </w:t>
            </w:r>
            <w:r>
              <w:rPr>
                <w:sz w:val="20"/>
              </w:rPr>
              <w:t>deployment</w:t>
            </w:r>
            <w:r>
              <w:rPr>
                <w:spacing w:val="4"/>
                <w:sz w:val="20"/>
              </w:rPr>
              <w:t xml:space="preserve"> </w:t>
            </w:r>
            <w:r>
              <w:rPr>
                <w:sz w:val="20"/>
              </w:rPr>
              <w:t>of</w:t>
            </w:r>
            <w:r>
              <w:rPr>
                <w:spacing w:val="6"/>
                <w:sz w:val="20"/>
              </w:rPr>
              <w:t xml:space="preserve"> </w:t>
            </w:r>
            <w:r>
              <w:rPr>
                <w:sz w:val="20"/>
              </w:rPr>
              <w:t>any</w:t>
            </w:r>
            <w:r>
              <w:rPr>
                <w:spacing w:val="4"/>
                <w:sz w:val="20"/>
              </w:rPr>
              <w:t xml:space="preserve"> </w:t>
            </w:r>
            <w:r>
              <w:rPr>
                <w:sz w:val="20"/>
              </w:rPr>
              <w:t>updates</w:t>
            </w:r>
            <w:r>
              <w:rPr>
                <w:spacing w:val="1"/>
                <w:sz w:val="20"/>
              </w:rPr>
              <w:t xml:space="preserve"> </w:t>
            </w:r>
            <w:r>
              <w:rPr>
                <w:sz w:val="20"/>
              </w:rPr>
              <w:t>to the</w:t>
            </w:r>
            <w:r>
              <w:rPr>
                <w:spacing w:val="-1"/>
                <w:sz w:val="20"/>
              </w:rPr>
              <w:t xml:space="preserve"> </w:t>
            </w:r>
            <w:r>
              <w:rPr>
                <w:sz w:val="20"/>
              </w:rPr>
              <w:t>operating systems for BLS-provided desktops and meet requirements for any state provided machines.</w:t>
            </w:r>
          </w:p>
        </w:tc>
        <w:tc>
          <w:tcPr>
            <w:tcW w:w="1038" w:type="dxa"/>
          </w:tcPr>
          <w:p w:rsidR="007F60E1" w:rsidP="00322FF6" w14:paraId="78331D6E" w14:textId="77777777">
            <w:pPr>
              <w:pStyle w:val="TableParagraph"/>
              <w:tabs>
                <w:tab w:val="left" w:pos="548"/>
              </w:tabs>
              <w:spacing w:before="41"/>
              <w:ind w:left="191"/>
              <w:rPr>
                <w:sz w:val="20"/>
              </w:rPr>
            </w:pPr>
            <w:r>
              <w:rPr>
                <w:sz w:val="20"/>
              </w:rPr>
              <w:t>[</w:t>
            </w:r>
            <w:r>
              <w:rPr>
                <w:sz w:val="20"/>
                <w:u w:val="single"/>
              </w:rPr>
              <w:tab/>
            </w:r>
            <w:r>
              <w:rPr>
                <w:sz w:val="20"/>
              </w:rPr>
              <w:t>_]</w:t>
            </w:r>
          </w:p>
        </w:tc>
      </w:tr>
      <w:tr w14:paraId="34154B42" w14:textId="77777777" w:rsidTr="00322FF6">
        <w:tblPrEx>
          <w:tblW w:w="0" w:type="auto"/>
          <w:tblInd w:w="683" w:type="dxa"/>
          <w:tblLayout w:type="fixed"/>
          <w:tblCellMar>
            <w:left w:w="0" w:type="dxa"/>
            <w:right w:w="0" w:type="dxa"/>
          </w:tblCellMar>
          <w:tblLook w:val="01E0"/>
        </w:tblPrEx>
        <w:trPr>
          <w:trHeight w:val="1341"/>
        </w:trPr>
        <w:tc>
          <w:tcPr>
            <w:tcW w:w="8728" w:type="dxa"/>
          </w:tcPr>
          <w:p w:rsidR="007F60E1" w:rsidP="00322FF6" w14:paraId="14827098" w14:textId="77777777">
            <w:pPr>
              <w:pStyle w:val="TableParagraph"/>
              <w:spacing w:before="41"/>
              <w:ind w:left="1063" w:right="192"/>
              <w:jc w:val="both"/>
              <w:rPr>
                <w:sz w:val="20"/>
              </w:rPr>
            </w:pPr>
            <w:r>
              <w:rPr>
                <w:sz w:val="20"/>
              </w:rPr>
              <w:t>States will participate in testing of OSHS software and submit results of their testing to BLS</w:t>
            </w:r>
            <w:r>
              <w:rPr>
                <w:spacing w:val="1"/>
                <w:sz w:val="20"/>
              </w:rPr>
              <w:t xml:space="preserve"> </w:t>
            </w:r>
            <w:r>
              <w:rPr>
                <w:sz w:val="20"/>
              </w:rPr>
              <w:t>by the dates requested.</w:t>
            </w:r>
            <w:r>
              <w:rPr>
                <w:spacing w:val="1"/>
                <w:sz w:val="20"/>
              </w:rPr>
              <w:t xml:space="preserve"> </w:t>
            </w:r>
            <w:r>
              <w:rPr>
                <w:sz w:val="20"/>
              </w:rPr>
              <w:t>This includes SOII Survey System (</w:t>
            </w:r>
            <w:r>
              <w:rPr>
                <w:sz w:val="20"/>
              </w:rPr>
              <w:t>BigSOII</w:t>
            </w:r>
            <w:r>
              <w:rPr>
                <w:sz w:val="20"/>
              </w:rPr>
              <w:t>), SURPASS, S3Web, C&amp;D, CFOI Web, C-PDMS, Profiles,</w:t>
            </w:r>
            <w:r>
              <w:rPr>
                <w:spacing w:val="1"/>
                <w:sz w:val="20"/>
              </w:rPr>
              <w:t xml:space="preserve"> </w:t>
            </w:r>
            <w:r>
              <w:rPr>
                <w:sz w:val="20"/>
              </w:rPr>
              <w:t>and all testing for the State Telecommunication Modernization project, as well as new</w:t>
            </w:r>
            <w:r>
              <w:rPr>
                <w:spacing w:val="1"/>
                <w:sz w:val="20"/>
              </w:rPr>
              <w:t xml:space="preserve"> </w:t>
            </w:r>
            <w:r>
              <w:rPr>
                <w:sz w:val="20"/>
              </w:rPr>
              <w:t>production</w:t>
            </w:r>
            <w:r>
              <w:rPr>
                <w:spacing w:val="1"/>
                <w:sz w:val="20"/>
              </w:rPr>
              <w:t xml:space="preserve"> </w:t>
            </w:r>
            <w:r>
              <w:rPr>
                <w:sz w:val="20"/>
              </w:rPr>
              <w:t>systems</w:t>
            </w:r>
            <w:r>
              <w:rPr>
                <w:spacing w:val="1"/>
                <w:sz w:val="20"/>
              </w:rPr>
              <w:t xml:space="preserve"> </w:t>
            </w:r>
            <w:r>
              <w:rPr>
                <w:sz w:val="20"/>
              </w:rPr>
              <w:t>under</w:t>
            </w:r>
            <w:r>
              <w:rPr>
                <w:spacing w:val="1"/>
                <w:sz w:val="20"/>
              </w:rPr>
              <w:t xml:space="preserve"> </w:t>
            </w:r>
            <w:r>
              <w:rPr>
                <w:sz w:val="20"/>
              </w:rPr>
              <w:t>development</w:t>
            </w:r>
            <w:r>
              <w:rPr>
                <w:spacing w:val="1"/>
                <w:sz w:val="20"/>
              </w:rPr>
              <w:t xml:space="preserve"> </w:t>
            </w:r>
            <w:r>
              <w:rPr>
                <w:sz w:val="20"/>
              </w:rPr>
              <w:t>in</w:t>
            </w:r>
            <w:r>
              <w:rPr>
                <w:spacing w:val="1"/>
                <w:sz w:val="20"/>
              </w:rPr>
              <w:t xml:space="preserve"> </w:t>
            </w:r>
            <w:r>
              <w:rPr>
                <w:sz w:val="20"/>
              </w:rPr>
              <w:t>support</w:t>
            </w:r>
            <w:r>
              <w:rPr>
                <w:spacing w:val="1"/>
                <w:sz w:val="20"/>
              </w:rPr>
              <w:t xml:space="preserve"> </w:t>
            </w:r>
            <w:r>
              <w:rPr>
                <w:sz w:val="20"/>
              </w:rPr>
              <w:t>of</w:t>
            </w:r>
            <w:r>
              <w:rPr>
                <w:spacing w:val="1"/>
                <w:sz w:val="20"/>
              </w:rPr>
              <w:t xml:space="preserve"> </w:t>
            </w:r>
            <w:r>
              <w:rPr>
                <w:sz w:val="20"/>
              </w:rPr>
              <w:t>Occupational</w:t>
            </w:r>
            <w:r>
              <w:rPr>
                <w:spacing w:val="1"/>
                <w:sz w:val="20"/>
              </w:rPr>
              <w:t xml:space="preserve"> </w:t>
            </w:r>
            <w:r>
              <w:rPr>
                <w:sz w:val="20"/>
              </w:rPr>
              <w:t>Safety</w:t>
            </w:r>
            <w:r>
              <w:rPr>
                <w:spacing w:val="1"/>
                <w:sz w:val="20"/>
              </w:rPr>
              <w:t xml:space="preserve"> </w:t>
            </w:r>
            <w:r>
              <w:rPr>
                <w:sz w:val="20"/>
              </w:rPr>
              <w:t>and</w:t>
            </w:r>
            <w:r>
              <w:rPr>
                <w:spacing w:val="1"/>
                <w:sz w:val="20"/>
              </w:rPr>
              <w:t xml:space="preserve"> </w:t>
            </w:r>
            <w:r>
              <w:rPr>
                <w:sz w:val="20"/>
              </w:rPr>
              <w:t>Health</w:t>
            </w:r>
            <w:r>
              <w:rPr>
                <w:spacing w:val="1"/>
                <w:sz w:val="20"/>
              </w:rPr>
              <w:t xml:space="preserve"> </w:t>
            </w:r>
            <w:r>
              <w:rPr>
                <w:sz w:val="20"/>
              </w:rPr>
              <w:t>Statistics</w:t>
            </w:r>
            <w:r>
              <w:rPr>
                <w:spacing w:val="-2"/>
                <w:sz w:val="20"/>
              </w:rPr>
              <w:t xml:space="preserve"> </w:t>
            </w:r>
            <w:r>
              <w:rPr>
                <w:sz w:val="20"/>
              </w:rPr>
              <w:t>programs.</w:t>
            </w:r>
          </w:p>
        </w:tc>
        <w:tc>
          <w:tcPr>
            <w:tcW w:w="1038" w:type="dxa"/>
          </w:tcPr>
          <w:p w:rsidR="007F60E1" w:rsidP="00322FF6" w14:paraId="6B2636E8" w14:textId="77777777">
            <w:pPr>
              <w:pStyle w:val="TableParagraph"/>
              <w:tabs>
                <w:tab w:val="left" w:pos="548"/>
              </w:tabs>
              <w:spacing w:before="41"/>
              <w:ind w:left="191"/>
              <w:rPr>
                <w:sz w:val="20"/>
              </w:rPr>
            </w:pPr>
            <w:r>
              <w:rPr>
                <w:sz w:val="20"/>
              </w:rPr>
              <w:t>[</w:t>
            </w:r>
            <w:r>
              <w:rPr>
                <w:sz w:val="20"/>
                <w:u w:val="single"/>
              </w:rPr>
              <w:tab/>
            </w:r>
            <w:r>
              <w:rPr>
                <w:sz w:val="20"/>
              </w:rPr>
              <w:t>_]</w:t>
            </w:r>
          </w:p>
        </w:tc>
      </w:tr>
      <w:tr w14:paraId="3CD20462" w14:textId="77777777" w:rsidTr="00322FF6">
        <w:tblPrEx>
          <w:tblW w:w="0" w:type="auto"/>
          <w:tblInd w:w="683" w:type="dxa"/>
          <w:tblLayout w:type="fixed"/>
          <w:tblCellMar>
            <w:left w:w="0" w:type="dxa"/>
            <w:right w:w="0" w:type="dxa"/>
          </w:tblCellMar>
          <w:tblLook w:val="01E0"/>
        </w:tblPrEx>
        <w:trPr>
          <w:trHeight w:val="1498"/>
        </w:trPr>
        <w:tc>
          <w:tcPr>
            <w:tcW w:w="8728" w:type="dxa"/>
          </w:tcPr>
          <w:p w:rsidR="007F60E1" w:rsidP="00322FF6" w14:paraId="2FF4E8E3" w14:textId="77777777">
            <w:pPr>
              <w:pStyle w:val="TableParagraph"/>
              <w:spacing w:before="41"/>
              <w:ind w:left="744"/>
              <w:rPr>
                <w:sz w:val="20"/>
              </w:rPr>
            </w:pPr>
            <w:r>
              <w:rPr>
                <w:sz w:val="20"/>
              </w:rPr>
              <w:t>4.</w:t>
            </w:r>
            <w:r>
              <w:rPr>
                <w:spacing w:val="70"/>
                <w:sz w:val="20"/>
              </w:rPr>
              <w:t xml:space="preserve"> </w:t>
            </w:r>
            <w:r>
              <w:rPr>
                <w:sz w:val="20"/>
                <w:u w:val="single"/>
              </w:rPr>
              <w:t>OSHS</w:t>
            </w:r>
            <w:r>
              <w:rPr>
                <w:spacing w:val="-3"/>
                <w:sz w:val="20"/>
                <w:u w:val="single"/>
              </w:rPr>
              <w:t xml:space="preserve"> </w:t>
            </w:r>
            <w:r>
              <w:rPr>
                <w:sz w:val="20"/>
                <w:u w:val="single"/>
              </w:rPr>
              <w:t>Computer Security</w:t>
            </w:r>
          </w:p>
          <w:p w:rsidR="007F60E1" w:rsidP="00322FF6" w14:paraId="619711FF" w14:textId="77777777">
            <w:pPr>
              <w:pStyle w:val="TableParagraph"/>
              <w:spacing w:before="9"/>
              <w:rPr>
                <w:sz w:val="19"/>
              </w:rPr>
            </w:pPr>
          </w:p>
          <w:p w:rsidR="007F60E1" w:rsidP="00322FF6" w14:paraId="7B9A530D" w14:textId="77777777">
            <w:pPr>
              <w:pStyle w:val="TableParagraph"/>
              <w:ind w:left="1064" w:right="190"/>
              <w:jc w:val="both"/>
              <w:rPr>
                <w:sz w:val="20"/>
              </w:rPr>
            </w:pPr>
            <w:r>
              <w:rPr>
                <w:sz w:val="20"/>
              </w:rPr>
              <w:t xml:space="preserve">The SGA agrees to ensure that, prior to migration to the </w:t>
            </w:r>
            <w:r>
              <w:rPr>
                <w:sz w:val="20"/>
              </w:rPr>
              <w:t>FedState</w:t>
            </w:r>
            <w:r>
              <w:rPr>
                <w:sz w:val="20"/>
              </w:rPr>
              <w:t xml:space="preserve"> portal, OSHS information</w:t>
            </w:r>
            <w:r>
              <w:rPr>
                <w:spacing w:val="1"/>
                <w:sz w:val="20"/>
              </w:rPr>
              <w:t xml:space="preserve"> </w:t>
            </w:r>
            <w:r>
              <w:rPr>
                <w:sz w:val="20"/>
              </w:rPr>
              <w:t>technology resources will neither reside on nor be connected to state networks and that</w:t>
            </w:r>
            <w:r>
              <w:rPr>
                <w:spacing w:val="1"/>
                <w:sz w:val="20"/>
              </w:rPr>
              <w:t xml:space="preserve"> </w:t>
            </w:r>
            <w:r>
              <w:rPr>
                <w:sz w:val="20"/>
              </w:rPr>
              <w:t>authorized</w:t>
            </w:r>
            <w:r>
              <w:rPr>
                <w:spacing w:val="3"/>
                <w:sz w:val="20"/>
              </w:rPr>
              <w:t xml:space="preserve"> </w:t>
            </w:r>
            <w:r>
              <w:rPr>
                <w:sz w:val="20"/>
              </w:rPr>
              <w:t>state</w:t>
            </w:r>
            <w:r>
              <w:rPr>
                <w:spacing w:val="1"/>
                <w:sz w:val="20"/>
              </w:rPr>
              <w:t xml:space="preserve"> </w:t>
            </w:r>
            <w:r>
              <w:rPr>
                <w:sz w:val="20"/>
              </w:rPr>
              <w:t>personnel</w:t>
            </w:r>
            <w:r>
              <w:rPr>
                <w:spacing w:val="4"/>
                <w:sz w:val="20"/>
              </w:rPr>
              <w:t xml:space="preserve"> </w:t>
            </w:r>
            <w:r>
              <w:rPr>
                <w:sz w:val="20"/>
              </w:rPr>
              <w:t>who</w:t>
            </w:r>
            <w:r>
              <w:rPr>
                <w:spacing w:val="2"/>
                <w:sz w:val="20"/>
              </w:rPr>
              <w:t xml:space="preserve"> </w:t>
            </w:r>
            <w:r>
              <w:rPr>
                <w:sz w:val="20"/>
              </w:rPr>
              <w:t>use</w:t>
            </w:r>
            <w:r>
              <w:rPr>
                <w:spacing w:val="2"/>
                <w:sz w:val="20"/>
              </w:rPr>
              <w:t xml:space="preserve"> </w:t>
            </w:r>
            <w:r>
              <w:rPr>
                <w:sz w:val="20"/>
              </w:rPr>
              <w:t>OSHS</w:t>
            </w:r>
            <w:r>
              <w:rPr>
                <w:spacing w:val="1"/>
                <w:sz w:val="20"/>
              </w:rPr>
              <w:t xml:space="preserve"> </w:t>
            </w:r>
            <w:r>
              <w:rPr>
                <w:sz w:val="20"/>
              </w:rPr>
              <w:t>resources</w:t>
            </w:r>
            <w:r>
              <w:rPr>
                <w:spacing w:val="3"/>
                <w:sz w:val="20"/>
              </w:rPr>
              <w:t xml:space="preserve"> </w:t>
            </w:r>
            <w:r>
              <w:rPr>
                <w:sz w:val="20"/>
              </w:rPr>
              <w:t>will</w:t>
            </w:r>
            <w:r>
              <w:rPr>
                <w:spacing w:val="4"/>
                <w:sz w:val="20"/>
              </w:rPr>
              <w:t xml:space="preserve"> </w:t>
            </w:r>
            <w:r>
              <w:rPr>
                <w:sz w:val="20"/>
              </w:rPr>
              <w:t>exercise</w:t>
            </w:r>
            <w:r>
              <w:rPr>
                <w:spacing w:val="2"/>
                <w:sz w:val="20"/>
              </w:rPr>
              <w:t xml:space="preserve"> </w:t>
            </w:r>
            <w:r>
              <w:rPr>
                <w:sz w:val="20"/>
              </w:rPr>
              <w:t>due</w:t>
            </w:r>
            <w:r>
              <w:rPr>
                <w:spacing w:val="1"/>
                <w:sz w:val="20"/>
              </w:rPr>
              <w:t xml:space="preserve"> </w:t>
            </w:r>
            <w:r>
              <w:rPr>
                <w:sz w:val="20"/>
              </w:rPr>
              <w:t>diligence</w:t>
            </w:r>
            <w:r>
              <w:rPr>
                <w:spacing w:val="1"/>
                <w:sz w:val="20"/>
              </w:rPr>
              <w:t xml:space="preserve"> </w:t>
            </w:r>
            <w:r>
              <w:rPr>
                <w:sz w:val="20"/>
              </w:rPr>
              <w:t>to</w:t>
            </w:r>
            <w:r>
              <w:rPr>
                <w:spacing w:val="4"/>
                <w:sz w:val="20"/>
              </w:rPr>
              <w:t xml:space="preserve"> </w:t>
            </w:r>
            <w:r>
              <w:rPr>
                <w:sz w:val="20"/>
              </w:rPr>
              <w:t>minimize</w:t>
            </w:r>
          </w:p>
          <w:p w:rsidR="007F60E1" w:rsidP="00322FF6" w14:paraId="6A711DBE" w14:textId="77777777">
            <w:pPr>
              <w:pStyle w:val="TableParagraph"/>
              <w:spacing w:line="220" w:lineRule="exact"/>
              <w:ind w:left="1064"/>
              <w:jc w:val="both"/>
              <w:rPr>
                <w:sz w:val="20"/>
              </w:rPr>
            </w:pPr>
            <w:r>
              <w:rPr>
                <w:sz w:val="20"/>
              </w:rPr>
              <w:t>security</w:t>
            </w:r>
            <w:r>
              <w:rPr>
                <w:spacing w:val="-7"/>
                <w:sz w:val="20"/>
              </w:rPr>
              <w:t xml:space="preserve"> </w:t>
            </w:r>
            <w:r>
              <w:rPr>
                <w:sz w:val="20"/>
              </w:rPr>
              <w:t>vulnerabilities.</w:t>
            </w:r>
          </w:p>
        </w:tc>
        <w:tc>
          <w:tcPr>
            <w:tcW w:w="1038" w:type="dxa"/>
          </w:tcPr>
          <w:p w:rsidR="007F60E1" w:rsidP="00322FF6" w14:paraId="108F0454" w14:textId="77777777">
            <w:pPr>
              <w:pStyle w:val="TableParagraph"/>
              <w:rPr>
                <w:sz w:val="20"/>
              </w:rPr>
            </w:pPr>
          </w:p>
          <w:p w:rsidR="007F60E1" w:rsidP="00322FF6" w14:paraId="59A5B91F" w14:textId="77777777">
            <w:pPr>
              <w:pStyle w:val="TableParagraph"/>
              <w:rPr>
                <w:sz w:val="20"/>
              </w:rPr>
            </w:pPr>
          </w:p>
          <w:p w:rsidR="007F60E1" w:rsidP="00322FF6" w14:paraId="45BBB35A" w14:textId="77777777">
            <w:pPr>
              <w:pStyle w:val="TableParagraph"/>
              <w:spacing w:before="12"/>
            </w:pPr>
          </w:p>
          <w:p w:rsidR="007F60E1" w:rsidP="00322FF6" w14:paraId="4CDC5C69" w14:textId="77777777">
            <w:pPr>
              <w:pStyle w:val="TableParagraph"/>
              <w:tabs>
                <w:tab w:val="left" w:pos="570"/>
              </w:tabs>
              <w:ind w:left="212"/>
              <w:rPr>
                <w:sz w:val="20"/>
              </w:rPr>
            </w:pPr>
            <w:r>
              <w:rPr>
                <w:sz w:val="20"/>
              </w:rPr>
              <w:t>[</w:t>
            </w:r>
            <w:r>
              <w:rPr>
                <w:sz w:val="20"/>
                <w:u w:val="single"/>
              </w:rPr>
              <w:tab/>
            </w:r>
            <w:r>
              <w:rPr>
                <w:sz w:val="20"/>
              </w:rPr>
              <w:t>_]</w:t>
            </w:r>
          </w:p>
        </w:tc>
      </w:tr>
    </w:tbl>
    <w:p w:rsidR="007F60E1" w:rsidP="007F60E1" w14:paraId="5FFEEE14" w14:textId="77777777">
      <w:pPr>
        <w:rPr>
          <w:sz w:val="20"/>
        </w:rPr>
        <w:sectPr>
          <w:pgSz w:w="12240" w:h="15840"/>
          <w:pgMar w:top="680" w:right="700" w:bottom="1640" w:left="600" w:header="0" w:footer="1447" w:gutter="0"/>
          <w:cols w:space="720"/>
        </w:sectPr>
      </w:pPr>
    </w:p>
    <w:p w:rsidR="007F60E1" w:rsidP="007F60E1" w14:paraId="5200643C" w14:textId="77777777">
      <w:pPr>
        <w:pStyle w:val="BodyText"/>
        <w:tabs>
          <w:tab w:val="left" w:pos="4439"/>
          <w:tab w:val="left" w:pos="5159"/>
        </w:tabs>
        <w:spacing w:before="39"/>
        <w:ind w:left="1380"/>
      </w:pPr>
      <w:r>
        <w:t>Work</w:t>
      </w:r>
      <w:r>
        <w:rPr>
          <w:spacing w:val="-2"/>
        </w:rPr>
        <w:t xml:space="preserve"> </w:t>
      </w:r>
      <w:r>
        <w:t>Statement</w:t>
      </w:r>
      <w:r>
        <w:tab/>
        <w:t>State</w:t>
      </w:r>
      <w:r>
        <w:tab/>
        <w:t>CA</w:t>
      </w:r>
      <w:r>
        <w:rPr>
          <w:spacing w:val="-2"/>
        </w:rPr>
        <w:t xml:space="preserve"> </w:t>
      </w:r>
      <w:r>
        <w:t>Number</w:t>
      </w:r>
    </w:p>
    <w:p w:rsidR="007F60E1" w:rsidP="007F60E1" w14:paraId="74122C02" w14:textId="77777777">
      <w:pPr>
        <w:pStyle w:val="BodyText"/>
      </w:pPr>
    </w:p>
    <w:p w:rsidR="007F60E1" w:rsidP="007F60E1" w14:paraId="782F3D3D" w14:textId="77777777">
      <w:pPr>
        <w:pStyle w:val="BodyText"/>
      </w:pPr>
    </w:p>
    <w:p w:rsidR="007F60E1" w:rsidP="007F60E1" w14:paraId="474D3862" w14:textId="77777777">
      <w:pPr>
        <w:pStyle w:val="BodyText"/>
        <w:spacing w:before="3"/>
        <w:rPr>
          <w:sz w:val="19"/>
        </w:rPr>
      </w:pPr>
    </w:p>
    <w:p w:rsidR="007F60E1" w:rsidP="007F60E1" w14:paraId="7878DEBD" w14:textId="77777777">
      <w:pPr>
        <w:pStyle w:val="BodyText"/>
        <w:tabs>
          <w:tab w:val="left" w:pos="4835"/>
          <w:tab w:val="left" w:pos="5159"/>
          <w:tab w:val="left" w:pos="6539"/>
          <w:tab w:val="left" w:pos="7854"/>
        </w:tabs>
        <w:ind w:left="4439"/>
      </w:pPr>
      <w:r>
        <w:rPr>
          <w:w w:val="99"/>
          <w:u w:val="single"/>
        </w:rPr>
        <w:t xml:space="preserve"> </w:t>
      </w:r>
      <w:r>
        <w:rPr>
          <w:u w:val="single"/>
        </w:rPr>
        <w:tab/>
      </w:r>
      <w:r>
        <w:tab/>
        <w:t>OS-</w:t>
      </w:r>
      <w:r>
        <w:rPr>
          <w:u w:val="single"/>
        </w:rPr>
        <w:tab/>
      </w:r>
      <w:r>
        <w:t>-23-75-J-</w:t>
      </w:r>
      <w:r>
        <w:rPr>
          <w:u w:val="single"/>
        </w:rPr>
        <w:t xml:space="preserve"> </w:t>
      </w:r>
      <w:r>
        <w:rPr>
          <w:u w:val="single"/>
        </w:rPr>
        <w:tab/>
      </w:r>
    </w:p>
    <w:p w:rsidR="007F60E1" w:rsidP="007F60E1" w14:paraId="50060261" w14:textId="77777777">
      <w:pPr>
        <w:pStyle w:val="BodyText"/>
      </w:pPr>
    </w:p>
    <w:p w:rsidR="007F60E1" w:rsidP="007F60E1" w14:paraId="119617B0" w14:textId="77777777">
      <w:pPr>
        <w:pStyle w:val="BodyText"/>
      </w:pPr>
    </w:p>
    <w:p w:rsidR="007F60E1" w:rsidP="007F60E1" w14:paraId="46176340" w14:textId="77777777">
      <w:pPr>
        <w:pStyle w:val="BodyText"/>
        <w:spacing w:before="9"/>
        <w:rPr>
          <w:sz w:val="22"/>
        </w:rPr>
      </w:pPr>
    </w:p>
    <w:tbl>
      <w:tblPr>
        <w:tblW w:w="0" w:type="auto"/>
        <w:tblInd w:w="683" w:type="dxa"/>
        <w:tblLayout w:type="fixed"/>
        <w:tblCellMar>
          <w:left w:w="0" w:type="dxa"/>
          <w:right w:w="0" w:type="dxa"/>
        </w:tblCellMar>
        <w:tblLook w:val="01E0"/>
      </w:tblPr>
      <w:tblGrid>
        <w:gridCol w:w="8582"/>
        <w:gridCol w:w="1209"/>
      </w:tblGrid>
      <w:tr w14:paraId="571B9CC3" w14:textId="77777777" w:rsidTr="00322FF6">
        <w:tblPrEx>
          <w:tblW w:w="0" w:type="auto"/>
          <w:tblInd w:w="683" w:type="dxa"/>
          <w:tblLayout w:type="fixed"/>
          <w:tblCellMar>
            <w:left w:w="0" w:type="dxa"/>
            <w:right w:w="0" w:type="dxa"/>
          </w:tblCellMar>
          <w:tblLook w:val="01E0"/>
        </w:tblPrEx>
        <w:trPr>
          <w:trHeight w:val="1254"/>
        </w:trPr>
        <w:tc>
          <w:tcPr>
            <w:tcW w:w="8582" w:type="dxa"/>
          </w:tcPr>
          <w:p w:rsidR="007F60E1" w:rsidP="00322FF6" w14:paraId="0A475D74" w14:textId="77777777">
            <w:pPr>
              <w:pStyle w:val="TableParagraph"/>
            </w:pPr>
          </w:p>
          <w:p w:rsidR="007F60E1" w:rsidP="00322FF6" w14:paraId="6ED8DE64" w14:textId="77777777">
            <w:pPr>
              <w:pStyle w:val="TableParagraph"/>
            </w:pPr>
          </w:p>
          <w:p w:rsidR="007F60E1" w:rsidP="00322FF6" w14:paraId="10D88576" w14:textId="77777777">
            <w:pPr>
              <w:pStyle w:val="TableParagraph"/>
              <w:rPr>
                <w:sz w:val="21"/>
              </w:rPr>
            </w:pPr>
          </w:p>
          <w:p w:rsidR="007F60E1" w:rsidP="00322FF6" w14:paraId="5D84BF54" w14:textId="77777777">
            <w:pPr>
              <w:pStyle w:val="TableParagraph"/>
              <w:tabs>
                <w:tab w:val="left" w:pos="703"/>
              </w:tabs>
              <w:spacing w:before="1"/>
              <w:ind w:left="200"/>
              <w:rPr>
                <w:b/>
              </w:rPr>
            </w:pPr>
            <w:r>
              <w:rPr>
                <w:b/>
              </w:rPr>
              <w:t>C.</w:t>
            </w:r>
            <w:r>
              <w:rPr>
                <w:b/>
              </w:rPr>
              <w:tab/>
              <w:t>PROGRAM</w:t>
            </w:r>
            <w:r>
              <w:rPr>
                <w:b/>
                <w:spacing w:val="-5"/>
              </w:rPr>
              <w:t xml:space="preserve"> </w:t>
            </w:r>
            <w:r>
              <w:rPr>
                <w:b/>
              </w:rPr>
              <w:t>REQUIREMENTS</w:t>
            </w:r>
            <w:r>
              <w:rPr>
                <w:b/>
                <w:spacing w:val="-3"/>
              </w:rPr>
              <w:t xml:space="preserve"> </w:t>
            </w:r>
            <w:r>
              <w:rPr>
                <w:b/>
              </w:rPr>
              <w:t>APPLICABLE</w:t>
            </w:r>
            <w:r>
              <w:rPr>
                <w:b/>
                <w:spacing w:val="-4"/>
              </w:rPr>
              <w:t xml:space="preserve"> </w:t>
            </w:r>
            <w:r>
              <w:rPr>
                <w:b/>
              </w:rPr>
              <w:t>TO</w:t>
            </w:r>
            <w:r>
              <w:rPr>
                <w:b/>
                <w:spacing w:val="-1"/>
              </w:rPr>
              <w:t xml:space="preserve"> </w:t>
            </w:r>
            <w:r>
              <w:rPr>
                <w:b/>
              </w:rPr>
              <w:t>BOTH</w:t>
            </w:r>
            <w:r>
              <w:rPr>
                <w:b/>
                <w:spacing w:val="-2"/>
              </w:rPr>
              <w:t xml:space="preserve"> </w:t>
            </w:r>
            <w:r>
              <w:rPr>
                <w:b/>
              </w:rPr>
              <w:t>SOII</w:t>
            </w:r>
            <w:r>
              <w:rPr>
                <w:b/>
                <w:spacing w:val="-3"/>
              </w:rPr>
              <w:t xml:space="preserve"> </w:t>
            </w:r>
            <w:r>
              <w:rPr>
                <w:b/>
              </w:rPr>
              <w:t>AND</w:t>
            </w:r>
            <w:r>
              <w:rPr>
                <w:b/>
                <w:spacing w:val="-2"/>
              </w:rPr>
              <w:t xml:space="preserve"> </w:t>
            </w:r>
            <w:r>
              <w:rPr>
                <w:b/>
              </w:rPr>
              <w:t>CFOI</w:t>
            </w:r>
            <w:r>
              <w:rPr>
                <w:b/>
                <w:spacing w:val="-2"/>
              </w:rPr>
              <w:t xml:space="preserve"> </w:t>
            </w:r>
            <w:r>
              <w:rPr>
                <w:b/>
              </w:rPr>
              <w:t>(CONTINUED)</w:t>
            </w:r>
          </w:p>
        </w:tc>
        <w:tc>
          <w:tcPr>
            <w:tcW w:w="1209" w:type="dxa"/>
          </w:tcPr>
          <w:p w:rsidR="007F60E1" w:rsidP="00322FF6" w14:paraId="48ACF3F3" w14:textId="77777777">
            <w:pPr>
              <w:pStyle w:val="TableParagraph"/>
              <w:spacing w:line="203" w:lineRule="exact"/>
              <w:ind w:left="171"/>
              <w:rPr>
                <w:sz w:val="20"/>
              </w:rPr>
            </w:pPr>
            <w:r>
              <w:rPr>
                <w:sz w:val="20"/>
              </w:rPr>
              <w:t>Agree</w:t>
            </w:r>
            <w:r>
              <w:rPr>
                <w:spacing w:val="-2"/>
                <w:sz w:val="20"/>
              </w:rPr>
              <w:t xml:space="preserve"> </w:t>
            </w:r>
            <w:r>
              <w:rPr>
                <w:sz w:val="20"/>
              </w:rPr>
              <w:t>To</w:t>
            </w:r>
          </w:p>
          <w:p w:rsidR="007F60E1" w:rsidP="00322FF6" w14:paraId="2E17837A" w14:textId="77777777">
            <w:pPr>
              <w:pStyle w:val="TableParagraph"/>
              <w:ind w:left="56" w:right="193" w:firstLine="172"/>
              <w:rPr>
                <w:sz w:val="20"/>
              </w:rPr>
            </w:pPr>
            <w:r>
              <w:rPr>
                <w:sz w:val="20"/>
              </w:rPr>
              <w:t>Comply</w:t>
            </w:r>
            <w:r>
              <w:rPr>
                <w:spacing w:val="1"/>
                <w:sz w:val="20"/>
              </w:rPr>
              <w:t xml:space="preserve"> </w:t>
            </w:r>
            <w:r>
              <w:rPr>
                <w:spacing w:val="-1"/>
                <w:sz w:val="20"/>
              </w:rPr>
              <w:t>(Check</w:t>
            </w:r>
            <w:r>
              <w:rPr>
                <w:spacing w:val="-9"/>
                <w:sz w:val="20"/>
              </w:rPr>
              <w:t xml:space="preserve"> </w:t>
            </w:r>
            <w:r>
              <w:rPr>
                <w:sz w:val="20"/>
              </w:rPr>
              <w:t>Box)</w:t>
            </w:r>
          </w:p>
        </w:tc>
      </w:tr>
      <w:tr w14:paraId="483C0D6E" w14:textId="77777777" w:rsidTr="00322FF6">
        <w:tblPrEx>
          <w:tblW w:w="0" w:type="auto"/>
          <w:tblInd w:w="683" w:type="dxa"/>
          <w:tblLayout w:type="fixed"/>
          <w:tblCellMar>
            <w:left w:w="0" w:type="dxa"/>
            <w:right w:w="0" w:type="dxa"/>
          </w:tblCellMar>
          <w:tblLook w:val="01E0"/>
        </w:tblPrEx>
        <w:trPr>
          <w:trHeight w:val="6010"/>
        </w:trPr>
        <w:tc>
          <w:tcPr>
            <w:tcW w:w="8582" w:type="dxa"/>
          </w:tcPr>
          <w:p w:rsidR="007F60E1" w:rsidP="00322FF6" w14:paraId="5959BC94" w14:textId="77777777">
            <w:pPr>
              <w:pStyle w:val="TableParagraph"/>
              <w:spacing w:before="154"/>
              <w:ind w:left="991" w:right="57"/>
              <w:rPr>
                <w:sz w:val="20"/>
              </w:rPr>
            </w:pPr>
            <w:r>
              <w:rPr>
                <w:sz w:val="20"/>
              </w:rPr>
              <w:t>To preserve security and data integrity, the SGA shall ensure that the equipment (including</w:t>
            </w:r>
            <w:r>
              <w:rPr>
                <w:spacing w:val="1"/>
                <w:sz w:val="20"/>
              </w:rPr>
              <w:t xml:space="preserve"> </w:t>
            </w:r>
            <w:r>
              <w:rPr>
                <w:sz w:val="20"/>
              </w:rPr>
              <w:t>telecommunications</w:t>
            </w:r>
            <w:r>
              <w:rPr>
                <w:spacing w:val="-4"/>
                <w:sz w:val="20"/>
              </w:rPr>
              <w:t xml:space="preserve"> </w:t>
            </w:r>
            <w:r>
              <w:rPr>
                <w:sz w:val="20"/>
              </w:rPr>
              <w:t>lines)</w:t>
            </w:r>
            <w:r>
              <w:rPr>
                <w:spacing w:val="-3"/>
                <w:sz w:val="20"/>
              </w:rPr>
              <w:t xml:space="preserve"> </w:t>
            </w:r>
            <w:r>
              <w:rPr>
                <w:sz w:val="20"/>
              </w:rPr>
              <w:t>provided</w:t>
            </w:r>
            <w:r>
              <w:rPr>
                <w:spacing w:val="-2"/>
                <w:sz w:val="20"/>
              </w:rPr>
              <w:t xml:space="preserve"> </w:t>
            </w:r>
            <w:r>
              <w:rPr>
                <w:sz w:val="20"/>
              </w:rPr>
              <w:t>by</w:t>
            </w:r>
            <w:r>
              <w:rPr>
                <w:spacing w:val="-2"/>
                <w:sz w:val="20"/>
              </w:rPr>
              <w:t xml:space="preserve"> </w:t>
            </w:r>
            <w:r>
              <w:rPr>
                <w:sz w:val="20"/>
              </w:rPr>
              <w:t>the</w:t>
            </w:r>
            <w:r>
              <w:rPr>
                <w:spacing w:val="-4"/>
                <w:sz w:val="20"/>
              </w:rPr>
              <w:t xml:space="preserve"> </w:t>
            </w:r>
            <w:r>
              <w:rPr>
                <w:sz w:val="20"/>
              </w:rPr>
              <w:t>BLS</w:t>
            </w:r>
            <w:r>
              <w:rPr>
                <w:spacing w:val="-3"/>
                <w:sz w:val="20"/>
              </w:rPr>
              <w:t xml:space="preserve"> </w:t>
            </w:r>
            <w:r>
              <w:rPr>
                <w:sz w:val="20"/>
              </w:rPr>
              <w:t>or</w:t>
            </w:r>
            <w:r>
              <w:rPr>
                <w:spacing w:val="-3"/>
                <w:sz w:val="20"/>
              </w:rPr>
              <w:t xml:space="preserve"> </w:t>
            </w:r>
            <w:r>
              <w:rPr>
                <w:sz w:val="20"/>
              </w:rPr>
              <w:t>the</w:t>
            </w:r>
            <w:r>
              <w:rPr>
                <w:spacing w:val="-4"/>
                <w:sz w:val="20"/>
              </w:rPr>
              <w:t xml:space="preserve"> </w:t>
            </w:r>
            <w:r>
              <w:rPr>
                <w:sz w:val="20"/>
              </w:rPr>
              <w:t>state</w:t>
            </w:r>
            <w:r>
              <w:rPr>
                <w:spacing w:val="-1"/>
                <w:sz w:val="20"/>
              </w:rPr>
              <w:t xml:space="preserve"> </w:t>
            </w:r>
            <w:r>
              <w:rPr>
                <w:sz w:val="20"/>
              </w:rPr>
              <w:t>for</w:t>
            </w:r>
            <w:r>
              <w:rPr>
                <w:spacing w:val="-3"/>
                <w:sz w:val="20"/>
              </w:rPr>
              <w:t xml:space="preserve"> </w:t>
            </w:r>
            <w:r>
              <w:rPr>
                <w:sz w:val="20"/>
              </w:rPr>
              <w:t>the</w:t>
            </w:r>
            <w:r>
              <w:rPr>
                <w:spacing w:val="-4"/>
                <w:sz w:val="20"/>
              </w:rPr>
              <w:t xml:space="preserve"> </w:t>
            </w:r>
            <w:r>
              <w:rPr>
                <w:sz w:val="20"/>
              </w:rPr>
              <w:t>program</w:t>
            </w:r>
            <w:r>
              <w:rPr>
                <w:spacing w:val="-4"/>
                <w:sz w:val="20"/>
              </w:rPr>
              <w:t xml:space="preserve"> </w:t>
            </w:r>
            <w:r>
              <w:rPr>
                <w:sz w:val="20"/>
              </w:rPr>
              <w:t>governed</w:t>
            </w:r>
            <w:r>
              <w:rPr>
                <w:spacing w:val="-2"/>
                <w:sz w:val="20"/>
              </w:rPr>
              <w:t xml:space="preserve"> </w:t>
            </w:r>
            <w:r>
              <w:rPr>
                <w:sz w:val="20"/>
              </w:rPr>
              <w:t>by</w:t>
            </w:r>
            <w:r>
              <w:rPr>
                <w:spacing w:val="-2"/>
                <w:sz w:val="20"/>
              </w:rPr>
              <w:t xml:space="preserve"> </w:t>
            </w:r>
            <w:r>
              <w:rPr>
                <w:sz w:val="20"/>
              </w:rPr>
              <w:t>this</w:t>
            </w:r>
            <w:r>
              <w:rPr>
                <w:spacing w:val="-42"/>
                <w:sz w:val="20"/>
              </w:rPr>
              <w:t xml:space="preserve"> </w:t>
            </w:r>
            <w:r>
              <w:rPr>
                <w:sz w:val="20"/>
              </w:rPr>
              <w:t>agreement shall only be used by authorized state personnel and only for the BLS</w:t>
            </w:r>
            <w:r>
              <w:rPr>
                <w:spacing w:val="1"/>
                <w:sz w:val="20"/>
              </w:rPr>
              <w:t xml:space="preserve"> </w:t>
            </w:r>
            <w:r>
              <w:rPr>
                <w:sz w:val="20"/>
              </w:rPr>
              <w:t>Occupational Safety and Health Statistics programs.</w:t>
            </w:r>
            <w:r>
              <w:rPr>
                <w:spacing w:val="45"/>
                <w:sz w:val="20"/>
              </w:rPr>
              <w:t xml:space="preserve"> </w:t>
            </w:r>
            <w:r>
              <w:rPr>
                <w:sz w:val="20"/>
              </w:rPr>
              <w:t>Any other proposed use requires</w:t>
            </w:r>
            <w:r>
              <w:rPr>
                <w:spacing w:val="1"/>
                <w:sz w:val="20"/>
              </w:rPr>
              <w:t xml:space="preserve"> </w:t>
            </w:r>
            <w:r>
              <w:rPr>
                <w:sz w:val="20"/>
              </w:rPr>
              <w:t>written permission of the BLS regional office.</w:t>
            </w:r>
            <w:r>
              <w:rPr>
                <w:spacing w:val="1"/>
                <w:sz w:val="20"/>
              </w:rPr>
              <w:t xml:space="preserve"> </w:t>
            </w:r>
            <w:r>
              <w:rPr>
                <w:sz w:val="20"/>
              </w:rPr>
              <w:t>The SGA agrees to comply with program</w:t>
            </w:r>
            <w:r>
              <w:rPr>
                <w:spacing w:val="1"/>
                <w:sz w:val="20"/>
              </w:rPr>
              <w:t xml:space="preserve"> </w:t>
            </w:r>
            <w:r>
              <w:rPr>
                <w:sz w:val="20"/>
              </w:rPr>
              <w:t>memoranda outlining computer security procedures.</w:t>
            </w:r>
            <w:r>
              <w:rPr>
                <w:spacing w:val="1"/>
                <w:sz w:val="20"/>
              </w:rPr>
              <w:t xml:space="preserve"> </w:t>
            </w:r>
            <w:r>
              <w:rPr>
                <w:sz w:val="20"/>
              </w:rPr>
              <w:t>The state agency, if using, or planning</w:t>
            </w:r>
            <w:r>
              <w:rPr>
                <w:spacing w:val="1"/>
                <w:sz w:val="20"/>
              </w:rPr>
              <w:t xml:space="preserve"> </w:t>
            </w:r>
            <w:r>
              <w:rPr>
                <w:sz w:val="20"/>
              </w:rPr>
              <w:t>to</w:t>
            </w:r>
            <w:r>
              <w:rPr>
                <w:spacing w:val="-1"/>
                <w:sz w:val="20"/>
              </w:rPr>
              <w:t xml:space="preserve"> </w:t>
            </w:r>
            <w:r>
              <w:rPr>
                <w:sz w:val="20"/>
              </w:rPr>
              <w:t>use</w:t>
            </w:r>
            <w:r>
              <w:rPr>
                <w:spacing w:val="-1"/>
                <w:sz w:val="20"/>
              </w:rPr>
              <w:t xml:space="preserve"> </w:t>
            </w:r>
            <w:r>
              <w:rPr>
                <w:sz w:val="20"/>
              </w:rPr>
              <w:t>a</w:t>
            </w:r>
            <w:r>
              <w:rPr>
                <w:spacing w:val="-1"/>
                <w:sz w:val="20"/>
              </w:rPr>
              <w:t xml:space="preserve"> </w:t>
            </w:r>
            <w:r>
              <w:rPr>
                <w:sz w:val="20"/>
              </w:rPr>
              <w:t>cloud</w:t>
            </w:r>
            <w:r>
              <w:rPr>
                <w:spacing w:val="1"/>
                <w:sz w:val="20"/>
              </w:rPr>
              <w:t xml:space="preserve"> </w:t>
            </w:r>
            <w:r>
              <w:rPr>
                <w:sz w:val="20"/>
              </w:rPr>
              <w:t>service</w:t>
            </w:r>
            <w:r>
              <w:rPr>
                <w:spacing w:val="-2"/>
                <w:sz w:val="20"/>
              </w:rPr>
              <w:t xml:space="preserve"> </w:t>
            </w:r>
            <w:r>
              <w:rPr>
                <w:sz w:val="20"/>
              </w:rPr>
              <w:t>provider (CSP), shall</w:t>
            </w:r>
            <w:r>
              <w:rPr>
                <w:spacing w:val="2"/>
                <w:sz w:val="20"/>
              </w:rPr>
              <w:t xml:space="preserve"> </w:t>
            </w:r>
            <w:r>
              <w:rPr>
                <w:sz w:val="20"/>
              </w:rPr>
              <w:t>ensure</w:t>
            </w:r>
            <w:r>
              <w:rPr>
                <w:spacing w:val="-2"/>
                <w:sz w:val="20"/>
              </w:rPr>
              <w:t xml:space="preserve"> </w:t>
            </w:r>
            <w:r>
              <w:rPr>
                <w:sz w:val="20"/>
              </w:rPr>
              <w:t>that:</w:t>
            </w:r>
          </w:p>
          <w:p w:rsidR="007F60E1" w:rsidP="00322FF6" w14:paraId="62A46E81" w14:textId="77777777">
            <w:pPr>
              <w:pStyle w:val="TableParagraph"/>
              <w:rPr>
                <w:sz w:val="20"/>
              </w:rPr>
            </w:pPr>
          </w:p>
          <w:p w:rsidR="007F60E1" w:rsidP="00322FF6" w14:paraId="5930248D" w14:textId="77777777">
            <w:pPr>
              <w:pStyle w:val="TableParagraph"/>
              <w:numPr>
                <w:ilvl w:val="0"/>
                <w:numId w:val="8"/>
              </w:numPr>
              <w:tabs>
                <w:tab w:val="left" w:pos="1351"/>
                <w:tab w:val="left" w:pos="1352"/>
              </w:tabs>
              <w:ind w:right="54"/>
              <w:rPr>
                <w:sz w:val="20"/>
              </w:rPr>
            </w:pPr>
            <w:r>
              <w:rPr>
                <w:sz w:val="20"/>
              </w:rPr>
              <w:t>The associated BLS Regional Office is notified of CSP use or intended use within the</w:t>
            </w:r>
            <w:r>
              <w:rPr>
                <w:spacing w:val="1"/>
                <w:sz w:val="20"/>
              </w:rPr>
              <w:t xml:space="preserve"> </w:t>
            </w:r>
            <w:r>
              <w:rPr>
                <w:sz w:val="20"/>
              </w:rPr>
              <w:t>state.</w:t>
            </w:r>
            <w:r>
              <w:rPr>
                <w:spacing w:val="1"/>
                <w:sz w:val="20"/>
              </w:rPr>
              <w:t xml:space="preserve"> </w:t>
            </w:r>
            <w:r>
              <w:rPr>
                <w:sz w:val="20"/>
              </w:rPr>
              <w:t>Details including the CSP name and FedRAMP Authorization package ID should be</w:t>
            </w:r>
            <w:r>
              <w:rPr>
                <w:spacing w:val="-43"/>
                <w:sz w:val="20"/>
              </w:rPr>
              <w:t xml:space="preserve"> </w:t>
            </w:r>
            <w:r>
              <w:rPr>
                <w:sz w:val="20"/>
              </w:rPr>
              <w:t>provided.</w:t>
            </w:r>
          </w:p>
          <w:p w:rsidR="007F60E1" w:rsidP="00322FF6" w14:paraId="26F71F53" w14:textId="77777777">
            <w:pPr>
              <w:pStyle w:val="TableParagraph"/>
              <w:numPr>
                <w:ilvl w:val="0"/>
                <w:numId w:val="8"/>
              </w:numPr>
              <w:tabs>
                <w:tab w:val="left" w:pos="1351"/>
                <w:tab w:val="left" w:pos="1352"/>
              </w:tabs>
              <w:ind w:right="703"/>
              <w:rPr>
                <w:sz w:val="20"/>
              </w:rPr>
            </w:pPr>
            <w:r>
              <w:rPr>
                <w:sz w:val="20"/>
              </w:rPr>
              <w:t>Adequate</w:t>
            </w:r>
            <w:r>
              <w:rPr>
                <w:spacing w:val="-6"/>
                <w:sz w:val="20"/>
              </w:rPr>
              <w:t xml:space="preserve"> </w:t>
            </w:r>
            <w:r>
              <w:rPr>
                <w:sz w:val="20"/>
              </w:rPr>
              <w:t>and</w:t>
            </w:r>
            <w:r>
              <w:rPr>
                <w:spacing w:val="-3"/>
                <w:sz w:val="20"/>
              </w:rPr>
              <w:t xml:space="preserve"> </w:t>
            </w:r>
            <w:r>
              <w:rPr>
                <w:sz w:val="20"/>
              </w:rPr>
              <w:t>appropriate</w:t>
            </w:r>
            <w:r>
              <w:rPr>
                <w:spacing w:val="-6"/>
                <w:sz w:val="20"/>
              </w:rPr>
              <w:t xml:space="preserve"> </w:t>
            </w:r>
            <w:r>
              <w:rPr>
                <w:sz w:val="20"/>
              </w:rPr>
              <w:t>confidentiality</w:t>
            </w:r>
            <w:r>
              <w:rPr>
                <w:spacing w:val="-3"/>
                <w:sz w:val="20"/>
              </w:rPr>
              <w:t xml:space="preserve"> </w:t>
            </w:r>
            <w:r>
              <w:rPr>
                <w:sz w:val="20"/>
              </w:rPr>
              <w:t>provisions</w:t>
            </w:r>
            <w:r>
              <w:rPr>
                <w:spacing w:val="-6"/>
                <w:sz w:val="20"/>
              </w:rPr>
              <w:t xml:space="preserve"> </w:t>
            </w:r>
            <w:r>
              <w:rPr>
                <w:sz w:val="20"/>
              </w:rPr>
              <w:t>are</w:t>
            </w:r>
            <w:r>
              <w:rPr>
                <w:spacing w:val="-5"/>
                <w:sz w:val="20"/>
              </w:rPr>
              <w:t xml:space="preserve"> </w:t>
            </w:r>
            <w:r>
              <w:rPr>
                <w:sz w:val="20"/>
              </w:rPr>
              <w:t>included</w:t>
            </w:r>
            <w:r>
              <w:rPr>
                <w:spacing w:val="-3"/>
                <w:sz w:val="20"/>
              </w:rPr>
              <w:t xml:space="preserve"> </w:t>
            </w:r>
            <w:r>
              <w:rPr>
                <w:sz w:val="20"/>
              </w:rPr>
              <w:t>in</w:t>
            </w:r>
            <w:r>
              <w:rPr>
                <w:spacing w:val="-4"/>
                <w:sz w:val="20"/>
              </w:rPr>
              <w:t xml:space="preserve"> </w:t>
            </w:r>
            <w:r>
              <w:rPr>
                <w:sz w:val="20"/>
              </w:rPr>
              <w:t>all</w:t>
            </w:r>
            <w:r>
              <w:rPr>
                <w:spacing w:val="-4"/>
                <w:sz w:val="20"/>
              </w:rPr>
              <w:t xml:space="preserve"> </w:t>
            </w:r>
            <w:r>
              <w:rPr>
                <w:sz w:val="20"/>
              </w:rPr>
              <w:t>contracts</w:t>
            </w:r>
            <w:r>
              <w:rPr>
                <w:spacing w:val="-43"/>
                <w:sz w:val="20"/>
              </w:rPr>
              <w:t xml:space="preserve"> </w:t>
            </w:r>
            <w:r>
              <w:rPr>
                <w:sz w:val="20"/>
              </w:rPr>
              <w:t>awarded for cloud</w:t>
            </w:r>
            <w:r>
              <w:rPr>
                <w:spacing w:val="1"/>
                <w:sz w:val="20"/>
              </w:rPr>
              <w:t xml:space="preserve"> </w:t>
            </w:r>
            <w:r>
              <w:rPr>
                <w:sz w:val="20"/>
              </w:rPr>
              <w:t>services.</w:t>
            </w:r>
          </w:p>
          <w:p w:rsidR="007F60E1" w:rsidP="00322FF6" w14:paraId="71796E6B" w14:textId="77777777">
            <w:pPr>
              <w:pStyle w:val="TableParagraph"/>
              <w:numPr>
                <w:ilvl w:val="0"/>
                <w:numId w:val="8"/>
              </w:numPr>
              <w:tabs>
                <w:tab w:val="left" w:pos="1351"/>
                <w:tab w:val="left" w:pos="1352"/>
              </w:tabs>
              <w:ind w:right="124"/>
              <w:rPr>
                <w:sz w:val="20"/>
              </w:rPr>
            </w:pPr>
            <w:r>
              <w:rPr>
                <w:sz w:val="20"/>
              </w:rPr>
              <w:t>All</w:t>
            </w:r>
            <w:r>
              <w:rPr>
                <w:spacing w:val="-3"/>
                <w:sz w:val="20"/>
              </w:rPr>
              <w:t xml:space="preserve"> </w:t>
            </w:r>
            <w:r>
              <w:rPr>
                <w:sz w:val="20"/>
              </w:rPr>
              <w:t>BLS</w:t>
            </w:r>
            <w:r>
              <w:rPr>
                <w:spacing w:val="-3"/>
                <w:sz w:val="20"/>
              </w:rPr>
              <w:t xml:space="preserve"> </w:t>
            </w:r>
            <w:r>
              <w:rPr>
                <w:sz w:val="20"/>
              </w:rPr>
              <w:t>data</w:t>
            </w:r>
            <w:r>
              <w:rPr>
                <w:spacing w:val="-2"/>
                <w:sz w:val="20"/>
              </w:rPr>
              <w:t xml:space="preserve"> </w:t>
            </w:r>
            <w:r>
              <w:rPr>
                <w:sz w:val="20"/>
              </w:rPr>
              <w:t>which</w:t>
            </w:r>
            <w:r>
              <w:rPr>
                <w:spacing w:val="-2"/>
                <w:sz w:val="20"/>
              </w:rPr>
              <w:t xml:space="preserve"> </w:t>
            </w:r>
            <w:r>
              <w:rPr>
                <w:sz w:val="20"/>
              </w:rPr>
              <w:t>touch</w:t>
            </w:r>
            <w:r>
              <w:rPr>
                <w:spacing w:val="-2"/>
                <w:sz w:val="20"/>
              </w:rPr>
              <w:t xml:space="preserve"> </w:t>
            </w:r>
            <w:r>
              <w:rPr>
                <w:sz w:val="20"/>
              </w:rPr>
              <w:t>the</w:t>
            </w:r>
            <w:r>
              <w:rPr>
                <w:spacing w:val="-3"/>
                <w:sz w:val="20"/>
              </w:rPr>
              <w:t xml:space="preserve"> </w:t>
            </w:r>
            <w:r>
              <w:rPr>
                <w:sz w:val="20"/>
              </w:rPr>
              <w:t>CSP</w:t>
            </w:r>
            <w:r>
              <w:rPr>
                <w:spacing w:val="-3"/>
                <w:sz w:val="20"/>
              </w:rPr>
              <w:t xml:space="preserve"> </w:t>
            </w:r>
            <w:r>
              <w:rPr>
                <w:sz w:val="20"/>
              </w:rPr>
              <w:t>are</w:t>
            </w:r>
            <w:r>
              <w:rPr>
                <w:spacing w:val="-3"/>
                <w:sz w:val="20"/>
              </w:rPr>
              <w:t xml:space="preserve"> </w:t>
            </w:r>
            <w:r>
              <w:rPr>
                <w:sz w:val="20"/>
              </w:rPr>
              <w:t>encrypted</w:t>
            </w:r>
            <w:r>
              <w:rPr>
                <w:spacing w:val="-2"/>
                <w:sz w:val="20"/>
              </w:rPr>
              <w:t xml:space="preserve"> </w:t>
            </w:r>
            <w:r>
              <w:rPr>
                <w:sz w:val="20"/>
              </w:rPr>
              <w:t>at</w:t>
            </w:r>
            <w:r>
              <w:rPr>
                <w:spacing w:val="-3"/>
                <w:sz w:val="20"/>
              </w:rPr>
              <w:t xml:space="preserve"> </w:t>
            </w:r>
            <w:r>
              <w:rPr>
                <w:sz w:val="20"/>
              </w:rPr>
              <w:t>rest</w:t>
            </w:r>
            <w:r>
              <w:rPr>
                <w:spacing w:val="-2"/>
                <w:sz w:val="20"/>
              </w:rPr>
              <w:t xml:space="preserve"> </w:t>
            </w:r>
            <w:r>
              <w:rPr>
                <w:sz w:val="20"/>
              </w:rPr>
              <w:t>and</w:t>
            </w:r>
            <w:r>
              <w:rPr>
                <w:spacing w:val="-2"/>
                <w:sz w:val="20"/>
              </w:rPr>
              <w:t xml:space="preserve"> </w:t>
            </w:r>
            <w:r>
              <w:rPr>
                <w:sz w:val="20"/>
              </w:rPr>
              <w:t>in</w:t>
            </w:r>
            <w:r>
              <w:rPr>
                <w:spacing w:val="-2"/>
                <w:sz w:val="20"/>
              </w:rPr>
              <w:t xml:space="preserve"> </w:t>
            </w:r>
            <w:r>
              <w:rPr>
                <w:sz w:val="20"/>
              </w:rPr>
              <w:t>transit.</w:t>
            </w:r>
            <w:r>
              <w:rPr>
                <w:spacing w:val="40"/>
                <w:sz w:val="20"/>
              </w:rPr>
              <w:t xml:space="preserve"> </w:t>
            </w:r>
            <w:r>
              <w:rPr>
                <w:sz w:val="20"/>
              </w:rPr>
              <w:t>Encryption</w:t>
            </w:r>
            <w:r>
              <w:rPr>
                <w:spacing w:val="-1"/>
                <w:sz w:val="20"/>
              </w:rPr>
              <w:t xml:space="preserve"> </w:t>
            </w:r>
            <w:r>
              <w:rPr>
                <w:sz w:val="20"/>
              </w:rPr>
              <w:t>access</w:t>
            </w:r>
            <w:r>
              <w:rPr>
                <w:spacing w:val="-43"/>
                <w:sz w:val="20"/>
              </w:rPr>
              <w:t xml:space="preserve"> </w:t>
            </w:r>
            <w:r>
              <w:rPr>
                <w:sz w:val="20"/>
              </w:rPr>
              <w:t>controls</w:t>
            </w:r>
            <w:r>
              <w:rPr>
                <w:spacing w:val="-2"/>
                <w:sz w:val="20"/>
              </w:rPr>
              <w:t xml:space="preserve"> </w:t>
            </w:r>
            <w:r>
              <w:rPr>
                <w:sz w:val="20"/>
              </w:rPr>
              <w:t>are</w:t>
            </w:r>
            <w:r>
              <w:rPr>
                <w:spacing w:val="-2"/>
                <w:sz w:val="20"/>
              </w:rPr>
              <w:t xml:space="preserve"> </w:t>
            </w:r>
            <w:r>
              <w:rPr>
                <w:sz w:val="20"/>
              </w:rPr>
              <w:t>only</w:t>
            </w:r>
            <w:r>
              <w:rPr>
                <w:spacing w:val="1"/>
                <w:sz w:val="20"/>
              </w:rPr>
              <w:t xml:space="preserve"> </w:t>
            </w:r>
            <w:r>
              <w:rPr>
                <w:sz w:val="20"/>
              </w:rPr>
              <w:t>provided to those</w:t>
            </w:r>
            <w:r>
              <w:rPr>
                <w:spacing w:val="-2"/>
                <w:sz w:val="20"/>
              </w:rPr>
              <w:t xml:space="preserve"> </w:t>
            </w:r>
            <w:r>
              <w:rPr>
                <w:sz w:val="20"/>
              </w:rPr>
              <w:t>authorized to view</w:t>
            </w:r>
            <w:r>
              <w:rPr>
                <w:spacing w:val="-2"/>
                <w:sz w:val="20"/>
              </w:rPr>
              <w:t xml:space="preserve"> </w:t>
            </w:r>
            <w:r>
              <w:rPr>
                <w:sz w:val="20"/>
              </w:rPr>
              <w:t>the</w:t>
            </w:r>
            <w:r>
              <w:rPr>
                <w:spacing w:val="-1"/>
                <w:sz w:val="20"/>
              </w:rPr>
              <w:t xml:space="preserve"> </w:t>
            </w:r>
            <w:r>
              <w:rPr>
                <w:sz w:val="20"/>
              </w:rPr>
              <w:t>data.</w:t>
            </w:r>
          </w:p>
          <w:p w:rsidR="007F60E1" w:rsidP="00322FF6" w14:paraId="5A8DF2B5" w14:textId="77777777">
            <w:pPr>
              <w:pStyle w:val="TableParagraph"/>
              <w:numPr>
                <w:ilvl w:val="0"/>
                <w:numId w:val="8"/>
              </w:numPr>
              <w:tabs>
                <w:tab w:val="left" w:pos="1351"/>
                <w:tab w:val="left" w:pos="1352"/>
              </w:tabs>
              <w:ind w:hanging="361"/>
              <w:rPr>
                <w:sz w:val="20"/>
              </w:rPr>
            </w:pPr>
            <w:r>
              <w:rPr>
                <w:sz w:val="20"/>
              </w:rPr>
              <w:t>Only</w:t>
            </w:r>
            <w:r>
              <w:rPr>
                <w:spacing w:val="-3"/>
                <w:sz w:val="20"/>
              </w:rPr>
              <w:t xml:space="preserve"> </w:t>
            </w:r>
            <w:r>
              <w:rPr>
                <w:sz w:val="20"/>
              </w:rPr>
              <w:t>FedRAMP-authorized</w:t>
            </w:r>
            <w:r>
              <w:rPr>
                <w:spacing w:val="-2"/>
                <w:sz w:val="20"/>
              </w:rPr>
              <w:t xml:space="preserve"> </w:t>
            </w:r>
            <w:r>
              <w:rPr>
                <w:sz w:val="20"/>
              </w:rPr>
              <w:t>CSPs</w:t>
            </w:r>
            <w:r>
              <w:rPr>
                <w:spacing w:val="-4"/>
                <w:sz w:val="20"/>
              </w:rPr>
              <w:t xml:space="preserve"> </w:t>
            </w:r>
            <w:r>
              <w:rPr>
                <w:sz w:val="20"/>
              </w:rPr>
              <w:t>are</w:t>
            </w:r>
            <w:r>
              <w:rPr>
                <w:spacing w:val="-4"/>
                <w:sz w:val="20"/>
              </w:rPr>
              <w:t xml:space="preserve"> </w:t>
            </w:r>
            <w:r>
              <w:rPr>
                <w:sz w:val="20"/>
              </w:rPr>
              <w:t>to</w:t>
            </w:r>
            <w:r>
              <w:rPr>
                <w:spacing w:val="-3"/>
                <w:sz w:val="20"/>
              </w:rPr>
              <w:t xml:space="preserve"> </w:t>
            </w:r>
            <w:r>
              <w:rPr>
                <w:sz w:val="20"/>
              </w:rPr>
              <w:t>be</w:t>
            </w:r>
            <w:r>
              <w:rPr>
                <w:spacing w:val="-4"/>
                <w:sz w:val="20"/>
              </w:rPr>
              <w:t xml:space="preserve"> </w:t>
            </w:r>
            <w:r>
              <w:rPr>
                <w:sz w:val="20"/>
              </w:rPr>
              <w:t>used.</w:t>
            </w:r>
          </w:p>
          <w:p w:rsidR="007F60E1" w:rsidP="00322FF6" w14:paraId="12A50311" w14:textId="77777777">
            <w:pPr>
              <w:pStyle w:val="TableParagraph"/>
              <w:numPr>
                <w:ilvl w:val="0"/>
                <w:numId w:val="8"/>
              </w:numPr>
              <w:tabs>
                <w:tab w:val="left" w:pos="1351"/>
                <w:tab w:val="left" w:pos="1352"/>
              </w:tabs>
              <w:spacing w:before="1"/>
              <w:ind w:right="359"/>
              <w:rPr>
                <w:sz w:val="20"/>
              </w:rPr>
            </w:pPr>
            <w:r>
              <w:rPr>
                <w:sz w:val="20"/>
              </w:rPr>
              <w:t>State agencies must review the FedRAMP Authorization package associated with the</w:t>
            </w:r>
            <w:r>
              <w:rPr>
                <w:spacing w:val="-43"/>
                <w:sz w:val="20"/>
              </w:rPr>
              <w:t xml:space="preserve"> </w:t>
            </w:r>
            <w:r>
              <w:rPr>
                <w:sz w:val="20"/>
              </w:rPr>
              <w:t>CSP and identify/document (if any) security risks that may impact BLS data before</w:t>
            </w:r>
            <w:r>
              <w:rPr>
                <w:spacing w:val="1"/>
                <w:sz w:val="20"/>
              </w:rPr>
              <w:t xml:space="preserve"> </w:t>
            </w:r>
            <w:r>
              <w:rPr>
                <w:sz w:val="20"/>
              </w:rPr>
              <w:t>operation.</w:t>
            </w:r>
          </w:p>
          <w:p w:rsidR="007F60E1" w:rsidP="00322FF6" w14:paraId="5F735992" w14:textId="77777777">
            <w:pPr>
              <w:pStyle w:val="TableParagraph"/>
              <w:numPr>
                <w:ilvl w:val="0"/>
                <w:numId w:val="8"/>
              </w:numPr>
              <w:tabs>
                <w:tab w:val="left" w:pos="1351"/>
                <w:tab w:val="left" w:pos="1352"/>
              </w:tabs>
              <w:spacing w:line="243" w:lineRule="exact"/>
              <w:ind w:hanging="361"/>
              <w:rPr>
                <w:sz w:val="20"/>
              </w:rPr>
            </w:pPr>
            <w:r>
              <w:rPr>
                <w:sz w:val="20"/>
              </w:rPr>
              <w:t>The</w:t>
            </w:r>
            <w:r>
              <w:rPr>
                <w:spacing w:val="-4"/>
                <w:sz w:val="20"/>
              </w:rPr>
              <w:t xml:space="preserve"> </w:t>
            </w:r>
            <w:r>
              <w:rPr>
                <w:sz w:val="20"/>
              </w:rPr>
              <w:t>state</w:t>
            </w:r>
            <w:r>
              <w:rPr>
                <w:spacing w:val="-3"/>
                <w:sz w:val="20"/>
              </w:rPr>
              <w:t xml:space="preserve"> </w:t>
            </w:r>
            <w:r>
              <w:rPr>
                <w:sz w:val="20"/>
              </w:rPr>
              <w:t>agency</w:t>
            </w:r>
            <w:r>
              <w:rPr>
                <w:spacing w:val="-1"/>
                <w:sz w:val="20"/>
              </w:rPr>
              <w:t xml:space="preserve"> </w:t>
            </w:r>
            <w:r>
              <w:rPr>
                <w:sz w:val="20"/>
              </w:rPr>
              <w:t>retains</w:t>
            </w:r>
            <w:r>
              <w:rPr>
                <w:spacing w:val="-3"/>
                <w:sz w:val="20"/>
              </w:rPr>
              <w:t xml:space="preserve"> </w:t>
            </w:r>
            <w:r>
              <w:rPr>
                <w:sz w:val="20"/>
              </w:rPr>
              <w:t>access</w:t>
            </w:r>
            <w:r>
              <w:rPr>
                <w:spacing w:val="-3"/>
                <w:sz w:val="20"/>
              </w:rPr>
              <w:t xml:space="preserve"> </w:t>
            </w:r>
            <w:r>
              <w:rPr>
                <w:sz w:val="20"/>
              </w:rPr>
              <w:t>control</w:t>
            </w:r>
            <w:r>
              <w:rPr>
                <w:spacing w:val="-3"/>
                <w:sz w:val="20"/>
              </w:rPr>
              <w:t xml:space="preserve"> </w:t>
            </w:r>
            <w:r>
              <w:rPr>
                <w:sz w:val="20"/>
              </w:rPr>
              <w:t>of</w:t>
            </w:r>
            <w:r>
              <w:rPr>
                <w:spacing w:val="-3"/>
                <w:sz w:val="20"/>
              </w:rPr>
              <w:t xml:space="preserve"> </w:t>
            </w:r>
            <w:r>
              <w:rPr>
                <w:sz w:val="20"/>
              </w:rPr>
              <w:t>BLS</w:t>
            </w:r>
            <w:r>
              <w:rPr>
                <w:spacing w:val="-2"/>
                <w:sz w:val="20"/>
              </w:rPr>
              <w:t xml:space="preserve"> </w:t>
            </w:r>
            <w:r>
              <w:rPr>
                <w:sz w:val="20"/>
              </w:rPr>
              <w:t>data</w:t>
            </w:r>
            <w:r>
              <w:rPr>
                <w:spacing w:val="-1"/>
                <w:sz w:val="20"/>
              </w:rPr>
              <w:t xml:space="preserve"> </w:t>
            </w:r>
            <w:r>
              <w:rPr>
                <w:sz w:val="20"/>
              </w:rPr>
              <w:t>at</w:t>
            </w:r>
            <w:r>
              <w:rPr>
                <w:spacing w:val="-2"/>
                <w:sz w:val="20"/>
              </w:rPr>
              <w:t xml:space="preserve"> </w:t>
            </w:r>
            <w:r>
              <w:rPr>
                <w:sz w:val="20"/>
              </w:rPr>
              <w:t>all</w:t>
            </w:r>
            <w:r>
              <w:rPr>
                <w:spacing w:val="-3"/>
                <w:sz w:val="20"/>
              </w:rPr>
              <w:t xml:space="preserve"> </w:t>
            </w:r>
            <w:r>
              <w:rPr>
                <w:sz w:val="20"/>
              </w:rPr>
              <w:t>times</w:t>
            </w:r>
            <w:r>
              <w:rPr>
                <w:sz w:val="20"/>
              </w:rPr>
              <w:t>.</w:t>
            </w:r>
          </w:p>
          <w:p w:rsidR="007F60E1" w:rsidP="00322FF6" w14:paraId="6740314B" w14:textId="77777777">
            <w:pPr>
              <w:pStyle w:val="TableParagraph"/>
              <w:numPr>
                <w:ilvl w:val="0"/>
                <w:numId w:val="8"/>
              </w:numPr>
              <w:tabs>
                <w:tab w:val="left" w:pos="1351"/>
                <w:tab w:val="left" w:pos="1352"/>
              </w:tabs>
              <w:ind w:right="333"/>
              <w:rPr>
                <w:sz w:val="20"/>
              </w:rPr>
            </w:pPr>
            <w:r>
              <w:rPr>
                <w:sz w:val="20"/>
              </w:rPr>
              <w:t>The</w:t>
            </w:r>
            <w:r>
              <w:rPr>
                <w:spacing w:val="-5"/>
                <w:sz w:val="20"/>
              </w:rPr>
              <w:t xml:space="preserve"> </w:t>
            </w:r>
            <w:r>
              <w:rPr>
                <w:sz w:val="20"/>
              </w:rPr>
              <w:t>state</w:t>
            </w:r>
            <w:r>
              <w:rPr>
                <w:spacing w:val="-5"/>
                <w:sz w:val="20"/>
              </w:rPr>
              <w:t xml:space="preserve"> </w:t>
            </w:r>
            <w:r>
              <w:rPr>
                <w:sz w:val="20"/>
              </w:rPr>
              <w:t>agency</w:t>
            </w:r>
            <w:r>
              <w:rPr>
                <w:spacing w:val="-3"/>
                <w:sz w:val="20"/>
              </w:rPr>
              <w:t xml:space="preserve"> </w:t>
            </w:r>
            <w:r>
              <w:rPr>
                <w:sz w:val="20"/>
              </w:rPr>
              <w:t>understands</w:t>
            </w:r>
            <w:r>
              <w:rPr>
                <w:spacing w:val="-4"/>
                <w:sz w:val="20"/>
              </w:rPr>
              <w:t xml:space="preserve"> </w:t>
            </w:r>
            <w:r>
              <w:rPr>
                <w:sz w:val="20"/>
              </w:rPr>
              <w:t>the</w:t>
            </w:r>
            <w:r>
              <w:rPr>
                <w:spacing w:val="-5"/>
                <w:sz w:val="20"/>
              </w:rPr>
              <w:t xml:space="preserve"> </w:t>
            </w:r>
            <w:r>
              <w:rPr>
                <w:sz w:val="20"/>
              </w:rPr>
              <w:t>information</w:t>
            </w:r>
            <w:r>
              <w:rPr>
                <w:spacing w:val="-3"/>
                <w:sz w:val="20"/>
              </w:rPr>
              <w:t xml:space="preserve"> </w:t>
            </w:r>
            <w:r>
              <w:rPr>
                <w:sz w:val="20"/>
              </w:rPr>
              <w:t>types</w:t>
            </w:r>
            <w:r>
              <w:rPr>
                <w:spacing w:val="-5"/>
                <w:sz w:val="20"/>
              </w:rPr>
              <w:t xml:space="preserve"> </w:t>
            </w:r>
            <w:r>
              <w:rPr>
                <w:sz w:val="20"/>
              </w:rPr>
              <w:t>and</w:t>
            </w:r>
            <w:r>
              <w:rPr>
                <w:spacing w:val="-3"/>
                <w:sz w:val="20"/>
              </w:rPr>
              <w:t xml:space="preserve"> </w:t>
            </w:r>
            <w:r>
              <w:rPr>
                <w:sz w:val="20"/>
              </w:rPr>
              <w:t>sensitivity</w:t>
            </w:r>
            <w:r>
              <w:rPr>
                <w:spacing w:val="-3"/>
                <w:sz w:val="20"/>
              </w:rPr>
              <w:t xml:space="preserve"> </w:t>
            </w:r>
            <w:r>
              <w:rPr>
                <w:sz w:val="20"/>
              </w:rPr>
              <w:t>thereof</w:t>
            </w:r>
            <w:r>
              <w:rPr>
                <w:spacing w:val="-5"/>
                <w:sz w:val="20"/>
              </w:rPr>
              <w:t xml:space="preserve"> </w:t>
            </w:r>
            <w:r>
              <w:rPr>
                <w:sz w:val="20"/>
              </w:rPr>
              <w:t>within</w:t>
            </w:r>
            <w:r>
              <w:rPr>
                <w:spacing w:val="-3"/>
                <w:sz w:val="20"/>
              </w:rPr>
              <w:t xml:space="preserve"> </w:t>
            </w:r>
            <w:r>
              <w:rPr>
                <w:sz w:val="20"/>
              </w:rPr>
              <w:t>its</w:t>
            </w:r>
            <w:r>
              <w:rPr>
                <w:spacing w:val="-42"/>
                <w:sz w:val="20"/>
              </w:rPr>
              <w:t xml:space="preserve"> </w:t>
            </w:r>
            <w:r>
              <w:rPr>
                <w:sz w:val="20"/>
              </w:rPr>
              <w:t>cloud system(s).</w:t>
            </w:r>
          </w:p>
          <w:p w:rsidR="007F60E1" w:rsidP="00322FF6" w14:paraId="24B002BC" w14:textId="77777777">
            <w:pPr>
              <w:pStyle w:val="TableParagraph"/>
              <w:numPr>
                <w:ilvl w:val="0"/>
                <w:numId w:val="8"/>
              </w:numPr>
              <w:tabs>
                <w:tab w:val="left" w:pos="1351"/>
                <w:tab w:val="left" w:pos="1352"/>
              </w:tabs>
              <w:spacing w:line="240" w:lineRule="atLeast"/>
              <w:ind w:left="1352" w:right="785"/>
              <w:rPr>
                <w:sz w:val="20"/>
              </w:rPr>
            </w:pPr>
            <w:r>
              <w:rPr>
                <w:sz w:val="20"/>
              </w:rPr>
              <w:t>Any</w:t>
            </w:r>
            <w:r>
              <w:rPr>
                <w:spacing w:val="-2"/>
                <w:sz w:val="20"/>
              </w:rPr>
              <w:t xml:space="preserve"> </w:t>
            </w:r>
            <w:r>
              <w:rPr>
                <w:sz w:val="20"/>
              </w:rPr>
              <w:t>CSP</w:t>
            </w:r>
            <w:r>
              <w:rPr>
                <w:spacing w:val="-3"/>
                <w:sz w:val="20"/>
              </w:rPr>
              <w:t xml:space="preserve"> </w:t>
            </w:r>
            <w:r>
              <w:rPr>
                <w:sz w:val="20"/>
              </w:rPr>
              <w:t>staff</w:t>
            </w:r>
            <w:r>
              <w:rPr>
                <w:spacing w:val="-2"/>
                <w:sz w:val="20"/>
              </w:rPr>
              <w:t xml:space="preserve"> </w:t>
            </w:r>
            <w:r>
              <w:rPr>
                <w:sz w:val="20"/>
              </w:rPr>
              <w:t>who</w:t>
            </w:r>
            <w:r>
              <w:rPr>
                <w:spacing w:val="-2"/>
                <w:sz w:val="20"/>
              </w:rPr>
              <w:t xml:space="preserve"> </w:t>
            </w:r>
            <w:r>
              <w:rPr>
                <w:sz w:val="20"/>
              </w:rPr>
              <w:t>may</w:t>
            </w:r>
            <w:r>
              <w:rPr>
                <w:spacing w:val="-2"/>
                <w:sz w:val="20"/>
              </w:rPr>
              <w:t xml:space="preserve"> </w:t>
            </w:r>
            <w:r>
              <w:rPr>
                <w:sz w:val="20"/>
              </w:rPr>
              <w:t>need</w:t>
            </w:r>
            <w:r>
              <w:rPr>
                <w:spacing w:val="-2"/>
                <w:sz w:val="20"/>
              </w:rPr>
              <w:t xml:space="preserve"> </w:t>
            </w:r>
            <w:r>
              <w:rPr>
                <w:sz w:val="20"/>
              </w:rPr>
              <w:t>access</w:t>
            </w:r>
            <w:r>
              <w:rPr>
                <w:spacing w:val="-3"/>
                <w:sz w:val="20"/>
              </w:rPr>
              <w:t xml:space="preserve"> </w:t>
            </w:r>
            <w:r>
              <w:rPr>
                <w:sz w:val="20"/>
              </w:rPr>
              <w:t>to</w:t>
            </w:r>
            <w:r>
              <w:rPr>
                <w:spacing w:val="-3"/>
                <w:sz w:val="20"/>
              </w:rPr>
              <w:t xml:space="preserve"> </w:t>
            </w:r>
            <w:r>
              <w:rPr>
                <w:sz w:val="20"/>
              </w:rPr>
              <w:t>BLS</w:t>
            </w:r>
            <w:r>
              <w:rPr>
                <w:spacing w:val="-2"/>
                <w:sz w:val="20"/>
              </w:rPr>
              <w:t xml:space="preserve"> </w:t>
            </w:r>
            <w:r>
              <w:rPr>
                <w:sz w:val="20"/>
              </w:rPr>
              <w:t>data</w:t>
            </w:r>
            <w:r>
              <w:rPr>
                <w:spacing w:val="-3"/>
                <w:sz w:val="20"/>
              </w:rPr>
              <w:t xml:space="preserve"> </w:t>
            </w:r>
            <w:r>
              <w:rPr>
                <w:sz w:val="20"/>
              </w:rPr>
              <w:t>sign</w:t>
            </w:r>
            <w:r>
              <w:rPr>
                <w:spacing w:val="-2"/>
                <w:sz w:val="20"/>
              </w:rPr>
              <w:t xml:space="preserve"> </w:t>
            </w:r>
            <w:r>
              <w:rPr>
                <w:sz w:val="20"/>
              </w:rPr>
              <w:t>BLS</w:t>
            </w:r>
            <w:r>
              <w:rPr>
                <w:spacing w:val="-2"/>
                <w:sz w:val="20"/>
              </w:rPr>
              <w:t xml:space="preserve"> </w:t>
            </w:r>
            <w:r>
              <w:rPr>
                <w:sz w:val="20"/>
              </w:rPr>
              <w:t>Agent</w:t>
            </w:r>
            <w:r>
              <w:rPr>
                <w:spacing w:val="-3"/>
                <w:sz w:val="20"/>
              </w:rPr>
              <w:t xml:space="preserve"> </w:t>
            </w:r>
            <w:r>
              <w:rPr>
                <w:sz w:val="20"/>
              </w:rPr>
              <w:t>Agreements</w:t>
            </w:r>
            <w:r>
              <w:rPr>
                <w:spacing w:val="-4"/>
                <w:sz w:val="20"/>
              </w:rPr>
              <w:t xml:space="preserve"> </w:t>
            </w:r>
            <w:r>
              <w:rPr>
                <w:sz w:val="20"/>
              </w:rPr>
              <w:t>and</w:t>
            </w:r>
            <w:r>
              <w:rPr>
                <w:spacing w:val="-42"/>
                <w:sz w:val="20"/>
              </w:rPr>
              <w:t xml:space="preserve"> </w:t>
            </w:r>
            <w:r>
              <w:rPr>
                <w:sz w:val="20"/>
              </w:rPr>
              <w:t>complete</w:t>
            </w:r>
            <w:r>
              <w:rPr>
                <w:spacing w:val="-2"/>
                <w:sz w:val="20"/>
              </w:rPr>
              <w:t xml:space="preserve"> </w:t>
            </w:r>
            <w:r>
              <w:rPr>
                <w:sz w:val="20"/>
              </w:rPr>
              <w:t>BLS confidentiality</w:t>
            </w:r>
            <w:r>
              <w:rPr>
                <w:spacing w:val="1"/>
                <w:sz w:val="20"/>
              </w:rPr>
              <w:t xml:space="preserve"> </w:t>
            </w:r>
            <w:r>
              <w:rPr>
                <w:sz w:val="20"/>
              </w:rPr>
              <w:t>training.</w:t>
            </w:r>
          </w:p>
        </w:tc>
        <w:tc>
          <w:tcPr>
            <w:tcW w:w="1209" w:type="dxa"/>
          </w:tcPr>
          <w:p w:rsidR="007F60E1" w:rsidP="00322FF6" w14:paraId="0F659CC6" w14:textId="77777777">
            <w:pPr>
              <w:pStyle w:val="TableParagraph"/>
              <w:tabs>
                <w:tab w:val="left" w:pos="716"/>
              </w:tabs>
              <w:spacing w:before="154"/>
              <w:ind w:left="358"/>
              <w:rPr>
                <w:sz w:val="20"/>
              </w:rPr>
            </w:pPr>
            <w:r>
              <w:rPr>
                <w:sz w:val="20"/>
              </w:rPr>
              <w:t>[</w:t>
            </w:r>
            <w:r>
              <w:rPr>
                <w:sz w:val="20"/>
                <w:u w:val="single"/>
              </w:rPr>
              <w:tab/>
            </w:r>
            <w:r>
              <w:rPr>
                <w:sz w:val="20"/>
              </w:rPr>
              <w:t>_]</w:t>
            </w:r>
          </w:p>
        </w:tc>
      </w:tr>
    </w:tbl>
    <w:p w:rsidR="007F60E1" w:rsidP="007F60E1" w14:paraId="42DC02F6" w14:textId="77777777">
      <w:pPr>
        <w:rPr>
          <w:sz w:val="20"/>
        </w:rPr>
        <w:sectPr>
          <w:pgSz w:w="12240" w:h="15840"/>
          <w:pgMar w:top="680" w:right="700" w:bottom="1640" w:left="600" w:header="0" w:footer="1447" w:gutter="0"/>
          <w:cols w:space="720"/>
        </w:sectPr>
      </w:pPr>
    </w:p>
    <w:p w:rsidR="007F60E1" w:rsidP="007F60E1" w14:paraId="0D6A7495" w14:textId="77777777">
      <w:pPr>
        <w:pStyle w:val="BodyText"/>
        <w:tabs>
          <w:tab w:val="left" w:pos="4439"/>
          <w:tab w:val="left" w:pos="5159"/>
        </w:tabs>
        <w:spacing w:before="39"/>
        <w:ind w:left="1380"/>
      </w:pPr>
      <w:r>
        <w:t>Work</w:t>
      </w:r>
      <w:r>
        <w:rPr>
          <w:spacing w:val="-2"/>
        </w:rPr>
        <w:t xml:space="preserve"> </w:t>
      </w:r>
      <w:r>
        <w:t>Statement</w:t>
      </w:r>
      <w:r>
        <w:tab/>
        <w:t>State</w:t>
      </w:r>
      <w:r>
        <w:tab/>
        <w:t>CA</w:t>
      </w:r>
      <w:r>
        <w:rPr>
          <w:spacing w:val="-2"/>
        </w:rPr>
        <w:t xml:space="preserve"> </w:t>
      </w:r>
      <w:r>
        <w:t>Number</w:t>
      </w:r>
    </w:p>
    <w:p w:rsidR="007F60E1" w:rsidP="007F60E1" w14:paraId="48072A1B" w14:textId="77777777">
      <w:pPr>
        <w:pStyle w:val="BodyText"/>
      </w:pPr>
    </w:p>
    <w:p w:rsidR="007F60E1" w:rsidP="007F60E1" w14:paraId="55E72D91" w14:textId="77777777">
      <w:pPr>
        <w:pStyle w:val="BodyText"/>
      </w:pPr>
    </w:p>
    <w:p w:rsidR="007F60E1" w:rsidP="007F60E1" w14:paraId="20CBF2C3" w14:textId="77777777">
      <w:pPr>
        <w:pStyle w:val="BodyText"/>
        <w:spacing w:before="3"/>
        <w:rPr>
          <w:sz w:val="19"/>
        </w:rPr>
      </w:pPr>
    </w:p>
    <w:p w:rsidR="007F60E1" w:rsidP="007F60E1" w14:paraId="4B2CE992" w14:textId="77777777">
      <w:pPr>
        <w:pStyle w:val="BodyText"/>
        <w:tabs>
          <w:tab w:val="left" w:pos="4835"/>
          <w:tab w:val="left" w:pos="5159"/>
          <w:tab w:val="left" w:pos="6539"/>
          <w:tab w:val="left" w:pos="7854"/>
        </w:tabs>
        <w:ind w:left="4439"/>
      </w:pPr>
      <w:r>
        <w:rPr>
          <w:w w:val="99"/>
          <w:u w:val="single"/>
        </w:rPr>
        <w:t xml:space="preserve"> </w:t>
      </w:r>
      <w:r>
        <w:rPr>
          <w:u w:val="single"/>
        </w:rPr>
        <w:tab/>
      </w:r>
      <w:r>
        <w:tab/>
        <w:t>OS-</w:t>
      </w:r>
      <w:r>
        <w:rPr>
          <w:u w:val="single"/>
        </w:rPr>
        <w:tab/>
      </w:r>
      <w:r>
        <w:t>-23-75-J-</w:t>
      </w:r>
      <w:r>
        <w:rPr>
          <w:u w:val="single"/>
        </w:rPr>
        <w:t xml:space="preserve"> </w:t>
      </w:r>
      <w:r>
        <w:rPr>
          <w:u w:val="single"/>
        </w:rPr>
        <w:tab/>
      </w:r>
    </w:p>
    <w:p w:rsidR="007F60E1" w:rsidP="007F60E1" w14:paraId="150971DD" w14:textId="77777777">
      <w:pPr>
        <w:pStyle w:val="BodyText"/>
      </w:pPr>
    </w:p>
    <w:p w:rsidR="007F60E1" w:rsidP="007F60E1" w14:paraId="2661ED60" w14:textId="77777777">
      <w:pPr>
        <w:pStyle w:val="BodyText"/>
      </w:pPr>
    </w:p>
    <w:p w:rsidR="007F60E1" w:rsidP="007F60E1" w14:paraId="15DC374C" w14:textId="77777777">
      <w:pPr>
        <w:pStyle w:val="BodyText"/>
      </w:pPr>
    </w:p>
    <w:p w:rsidR="007F60E1" w:rsidP="007F60E1" w14:paraId="3C4213A9" w14:textId="77777777">
      <w:pPr>
        <w:pStyle w:val="BodyText"/>
        <w:spacing w:before="4" w:after="1"/>
        <w:rPr>
          <w:sz w:val="25"/>
        </w:rPr>
      </w:pPr>
    </w:p>
    <w:tbl>
      <w:tblPr>
        <w:tblW w:w="0" w:type="auto"/>
        <w:tblInd w:w="1223" w:type="dxa"/>
        <w:tblLayout w:type="fixed"/>
        <w:tblCellMar>
          <w:left w:w="0" w:type="dxa"/>
          <w:right w:w="0" w:type="dxa"/>
        </w:tblCellMar>
        <w:tblLook w:val="01E0"/>
      </w:tblPr>
      <w:tblGrid>
        <w:gridCol w:w="8047"/>
        <w:gridCol w:w="1205"/>
      </w:tblGrid>
      <w:tr w14:paraId="431A6FA3" w14:textId="77777777" w:rsidTr="00322FF6">
        <w:tblPrEx>
          <w:tblW w:w="0" w:type="auto"/>
          <w:tblInd w:w="1223" w:type="dxa"/>
          <w:tblLayout w:type="fixed"/>
          <w:tblCellMar>
            <w:left w:w="0" w:type="dxa"/>
            <w:right w:w="0" w:type="dxa"/>
          </w:tblCellMar>
          <w:tblLook w:val="01E0"/>
        </w:tblPrEx>
        <w:trPr>
          <w:trHeight w:val="1106"/>
        </w:trPr>
        <w:tc>
          <w:tcPr>
            <w:tcW w:w="8047" w:type="dxa"/>
          </w:tcPr>
          <w:p w:rsidR="007F60E1" w:rsidP="00322FF6" w14:paraId="4DF904F3" w14:textId="77777777">
            <w:pPr>
              <w:pStyle w:val="TableParagraph"/>
            </w:pPr>
          </w:p>
          <w:p w:rsidR="007F60E1" w:rsidP="00322FF6" w14:paraId="653FADD9" w14:textId="77777777">
            <w:pPr>
              <w:pStyle w:val="TableParagraph"/>
            </w:pPr>
          </w:p>
          <w:p w:rsidR="007F60E1" w:rsidP="00322FF6" w14:paraId="56FD5A49" w14:textId="77777777">
            <w:pPr>
              <w:pStyle w:val="TableParagraph"/>
              <w:tabs>
                <w:tab w:val="left" w:pos="799"/>
              </w:tabs>
              <w:spacing w:before="161"/>
              <w:ind w:left="200"/>
              <w:rPr>
                <w:b/>
              </w:rPr>
            </w:pPr>
            <w:r>
              <w:rPr>
                <w:b/>
              </w:rPr>
              <w:t>C.</w:t>
            </w:r>
            <w:r>
              <w:rPr>
                <w:b/>
              </w:rPr>
              <w:tab/>
              <w:t>PROGRAM</w:t>
            </w:r>
            <w:r>
              <w:rPr>
                <w:b/>
                <w:spacing w:val="-5"/>
              </w:rPr>
              <w:t xml:space="preserve"> </w:t>
            </w:r>
            <w:r>
              <w:rPr>
                <w:b/>
              </w:rPr>
              <w:t>REQUIREMENTS</w:t>
            </w:r>
            <w:r>
              <w:rPr>
                <w:b/>
                <w:spacing w:val="-3"/>
              </w:rPr>
              <w:t xml:space="preserve"> </w:t>
            </w:r>
            <w:r>
              <w:rPr>
                <w:b/>
              </w:rPr>
              <w:t>APPLICABLE</w:t>
            </w:r>
            <w:r>
              <w:rPr>
                <w:b/>
                <w:spacing w:val="-4"/>
              </w:rPr>
              <w:t xml:space="preserve"> </w:t>
            </w:r>
            <w:r>
              <w:rPr>
                <w:b/>
              </w:rPr>
              <w:t>TO</w:t>
            </w:r>
            <w:r>
              <w:rPr>
                <w:b/>
                <w:spacing w:val="-1"/>
              </w:rPr>
              <w:t xml:space="preserve"> </w:t>
            </w:r>
            <w:r>
              <w:rPr>
                <w:b/>
              </w:rPr>
              <w:t>BOTH</w:t>
            </w:r>
            <w:r>
              <w:rPr>
                <w:b/>
                <w:spacing w:val="-2"/>
              </w:rPr>
              <w:t xml:space="preserve"> </w:t>
            </w:r>
            <w:r>
              <w:rPr>
                <w:b/>
              </w:rPr>
              <w:t>SOII</w:t>
            </w:r>
            <w:r>
              <w:rPr>
                <w:b/>
                <w:spacing w:val="-3"/>
              </w:rPr>
              <w:t xml:space="preserve"> </w:t>
            </w:r>
            <w:r>
              <w:rPr>
                <w:b/>
              </w:rPr>
              <w:t>AND</w:t>
            </w:r>
            <w:r>
              <w:rPr>
                <w:b/>
                <w:spacing w:val="-2"/>
              </w:rPr>
              <w:t xml:space="preserve"> </w:t>
            </w:r>
            <w:r>
              <w:rPr>
                <w:b/>
              </w:rPr>
              <w:t>CFOI</w:t>
            </w:r>
            <w:r>
              <w:rPr>
                <w:b/>
                <w:spacing w:val="-2"/>
              </w:rPr>
              <w:t xml:space="preserve"> </w:t>
            </w:r>
            <w:r>
              <w:rPr>
                <w:b/>
              </w:rPr>
              <w:t>(CONTINUED)</w:t>
            </w:r>
          </w:p>
        </w:tc>
        <w:tc>
          <w:tcPr>
            <w:tcW w:w="1205" w:type="dxa"/>
          </w:tcPr>
          <w:p w:rsidR="007F60E1" w:rsidP="00322FF6" w14:paraId="507D9768" w14:textId="77777777">
            <w:pPr>
              <w:pStyle w:val="TableParagraph"/>
              <w:spacing w:line="203" w:lineRule="exact"/>
              <w:ind w:left="166"/>
              <w:rPr>
                <w:sz w:val="20"/>
              </w:rPr>
            </w:pPr>
            <w:r>
              <w:rPr>
                <w:sz w:val="20"/>
              </w:rPr>
              <w:t>Agree</w:t>
            </w:r>
            <w:r>
              <w:rPr>
                <w:spacing w:val="-2"/>
                <w:sz w:val="20"/>
              </w:rPr>
              <w:t xml:space="preserve"> </w:t>
            </w:r>
            <w:r>
              <w:rPr>
                <w:sz w:val="20"/>
              </w:rPr>
              <w:t>To</w:t>
            </w:r>
          </w:p>
          <w:p w:rsidR="007F60E1" w:rsidP="00322FF6" w14:paraId="7D265867" w14:textId="77777777">
            <w:pPr>
              <w:pStyle w:val="TableParagraph"/>
              <w:ind w:left="51" w:right="194" w:firstLine="172"/>
              <w:rPr>
                <w:sz w:val="20"/>
              </w:rPr>
            </w:pPr>
            <w:r>
              <w:rPr>
                <w:sz w:val="20"/>
              </w:rPr>
              <w:t>Comply</w:t>
            </w:r>
            <w:r>
              <w:rPr>
                <w:spacing w:val="1"/>
                <w:sz w:val="20"/>
              </w:rPr>
              <w:t xml:space="preserve"> </w:t>
            </w:r>
            <w:r>
              <w:rPr>
                <w:spacing w:val="-1"/>
                <w:sz w:val="20"/>
              </w:rPr>
              <w:t>(Check</w:t>
            </w:r>
            <w:r>
              <w:rPr>
                <w:spacing w:val="-9"/>
                <w:sz w:val="20"/>
              </w:rPr>
              <w:t xml:space="preserve"> </w:t>
            </w:r>
            <w:r>
              <w:rPr>
                <w:sz w:val="20"/>
              </w:rPr>
              <w:t>Box)</w:t>
            </w:r>
          </w:p>
        </w:tc>
      </w:tr>
      <w:tr w14:paraId="1D4E657A" w14:textId="77777777" w:rsidTr="00322FF6">
        <w:tblPrEx>
          <w:tblW w:w="0" w:type="auto"/>
          <w:tblInd w:w="1223" w:type="dxa"/>
          <w:tblLayout w:type="fixed"/>
          <w:tblCellMar>
            <w:left w:w="0" w:type="dxa"/>
            <w:right w:w="0" w:type="dxa"/>
          </w:tblCellMar>
          <w:tblLook w:val="01E0"/>
        </w:tblPrEx>
        <w:trPr>
          <w:trHeight w:val="1396"/>
        </w:trPr>
        <w:tc>
          <w:tcPr>
            <w:tcW w:w="8047" w:type="dxa"/>
          </w:tcPr>
          <w:p w:rsidR="007F60E1" w:rsidP="00322FF6" w14:paraId="6839A2BE" w14:textId="77777777">
            <w:pPr>
              <w:pStyle w:val="TableParagraph"/>
              <w:spacing w:before="102"/>
              <w:ind w:left="204"/>
              <w:rPr>
                <w:sz w:val="20"/>
              </w:rPr>
            </w:pPr>
            <w:r>
              <w:rPr>
                <w:sz w:val="20"/>
              </w:rPr>
              <w:t>5.</w:t>
            </w:r>
            <w:r>
              <w:rPr>
                <w:spacing w:val="71"/>
                <w:sz w:val="20"/>
              </w:rPr>
              <w:t xml:space="preserve"> </w:t>
            </w:r>
            <w:r>
              <w:rPr>
                <w:sz w:val="20"/>
                <w:u w:val="single"/>
              </w:rPr>
              <w:t>OSHS</w:t>
            </w:r>
            <w:r>
              <w:rPr>
                <w:spacing w:val="-2"/>
                <w:sz w:val="20"/>
                <w:u w:val="single"/>
              </w:rPr>
              <w:t xml:space="preserve"> </w:t>
            </w:r>
            <w:r>
              <w:rPr>
                <w:sz w:val="20"/>
                <w:u w:val="single"/>
              </w:rPr>
              <w:t>Computer</w:t>
            </w:r>
            <w:r>
              <w:rPr>
                <w:spacing w:val="-2"/>
                <w:sz w:val="20"/>
                <w:u w:val="single"/>
              </w:rPr>
              <w:t xml:space="preserve"> </w:t>
            </w:r>
            <w:r>
              <w:rPr>
                <w:sz w:val="20"/>
                <w:u w:val="single"/>
              </w:rPr>
              <w:t>Equipment</w:t>
            </w:r>
          </w:p>
          <w:p w:rsidR="007F60E1" w:rsidP="00322FF6" w14:paraId="06254DC3" w14:textId="77777777">
            <w:pPr>
              <w:pStyle w:val="TableParagraph"/>
              <w:spacing w:before="7"/>
              <w:rPr>
                <w:sz w:val="19"/>
              </w:rPr>
            </w:pPr>
          </w:p>
          <w:p w:rsidR="007F60E1" w:rsidP="00322FF6" w14:paraId="6024D32E" w14:textId="77777777">
            <w:pPr>
              <w:pStyle w:val="TableParagraph"/>
              <w:ind w:left="524" w:right="49"/>
              <w:jc w:val="both"/>
              <w:rPr>
                <w:sz w:val="20"/>
              </w:rPr>
            </w:pPr>
            <w:r>
              <w:rPr>
                <w:spacing w:val="-1"/>
                <w:sz w:val="20"/>
              </w:rPr>
              <w:t>The</w:t>
            </w:r>
            <w:r>
              <w:rPr>
                <w:spacing w:val="-10"/>
                <w:sz w:val="20"/>
              </w:rPr>
              <w:t xml:space="preserve"> </w:t>
            </w:r>
            <w:r>
              <w:rPr>
                <w:spacing w:val="-1"/>
                <w:sz w:val="20"/>
              </w:rPr>
              <w:t>SGA</w:t>
            </w:r>
            <w:r>
              <w:rPr>
                <w:spacing w:val="-10"/>
                <w:sz w:val="20"/>
              </w:rPr>
              <w:t xml:space="preserve"> </w:t>
            </w:r>
            <w:r>
              <w:rPr>
                <w:spacing w:val="-1"/>
                <w:sz w:val="20"/>
              </w:rPr>
              <w:t>may</w:t>
            </w:r>
            <w:r>
              <w:rPr>
                <w:spacing w:val="-8"/>
                <w:sz w:val="20"/>
              </w:rPr>
              <w:t xml:space="preserve"> </w:t>
            </w:r>
            <w:r>
              <w:rPr>
                <w:spacing w:val="-1"/>
                <w:sz w:val="20"/>
              </w:rPr>
              <w:t>purchase</w:t>
            </w:r>
            <w:r>
              <w:rPr>
                <w:spacing w:val="-10"/>
                <w:sz w:val="20"/>
              </w:rPr>
              <w:t xml:space="preserve"> </w:t>
            </w:r>
            <w:r>
              <w:rPr>
                <w:spacing w:val="-1"/>
                <w:sz w:val="20"/>
              </w:rPr>
              <w:t>its</w:t>
            </w:r>
            <w:r>
              <w:rPr>
                <w:spacing w:val="-11"/>
                <w:sz w:val="20"/>
              </w:rPr>
              <w:t xml:space="preserve"> </w:t>
            </w:r>
            <w:r>
              <w:rPr>
                <w:spacing w:val="-1"/>
                <w:sz w:val="20"/>
              </w:rPr>
              <w:t>own</w:t>
            </w:r>
            <w:r>
              <w:rPr>
                <w:spacing w:val="-5"/>
                <w:sz w:val="20"/>
              </w:rPr>
              <w:t xml:space="preserve"> </w:t>
            </w:r>
            <w:r>
              <w:rPr>
                <w:spacing w:val="-1"/>
                <w:sz w:val="20"/>
              </w:rPr>
              <w:t>equipment</w:t>
            </w:r>
            <w:r>
              <w:rPr>
                <w:spacing w:val="-9"/>
                <w:sz w:val="20"/>
              </w:rPr>
              <w:t xml:space="preserve"> </w:t>
            </w:r>
            <w:r>
              <w:rPr>
                <w:spacing w:val="-1"/>
                <w:sz w:val="20"/>
              </w:rPr>
              <w:t>but</w:t>
            </w:r>
            <w:r>
              <w:rPr>
                <w:spacing w:val="-11"/>
                <w:sz w:val="20"/>
              </w:rPr>
              <w:t xml:space="preserve"> </w:t>
            </w:r>
            <w:r>
              <w:rPr>
                <w:spacing w:val="-1"/>
                <w:sz w:val="20"/>
              </w:rPr>
              <w:t>must</w:t>
            </w:r>
            <w:r>
              <w:rPr>
                <w:spacing w:val="-9"/>
                <w:sz w:val="20"/>
              </w:rPr>
              <w:t xml:space="preserve"> </w:t>
            </w:r>
            <w:r>
              <w:rPr>
                <w:spacing w:val="-1"/>
                <w:sz w:val="20"/>
              </w:rPr>
              <w:t>first</w:t>
            </w:r>
            <w:r>
              <w:rPr>
                <w:spacing w:val="-9"/>
                <w:sz w:val="20"/>
              </w:rPr>
              <w:t xml:space="preserve"> </w:t>
            </w:r>
            <w:r>
              <w:rPr>
                <w:spacing w:val="-1"/>
                <w:sz w:val="20"/>
              </w:rPr>
              <w:t>contact</w:t>
            </w:r>
            <w:r>
              <w:rPr>
                <w:spacing w:val="-8"/>
                <w:sz w:val="20"/>
              </w:rPr>
              <w:t xml:space="preserve"> </w:t>
            </w:r>
            <w:r>
              <w:rPr>
                <w:spacing w:val="-1"/>
                <w:sz w:val="20"/>
              </w:rPr>
              <w:t>the</w:t>
            </w:r>
            <w:r>
              <w:rPr>
                <w:spacing w:val="-10"/>
                <w:sz w:val="20"/>
              </w:rPr>
              <w:t xml:space="preserve"> </w:t>
            </w:r>
            <w:r>
              <w:rPr>
                <w:spacing w:val="-1"/>
                <w:sz w:val="20"/>
              </w:rPr>
              <w:t>regional</w:t>
            </w:r>
            <w:r>
              <w:rPr>
                <w:spacing w:val="-10"/>
                <w:sz w:val="20"/>
              </w:rPr>
              <w:t xml:space="preserve"> </w:t>
            </w:r>
            <w:r>
              <w:rPr>
                <w:sz w:val="20"/>
              </w:rPr>
              <w:t>office</w:t>
            </w:r>
            <w:r>
              <w:rPr>
                <w:spacing w:val="-9"/>
                <w:sz w:val="20"/>
              </w:rPr>
              <w:t xml:space="preserve"> </w:t>
            </w:r>
            <w:r>
              <w:rPr>
                <w:sz w:val="20"/>
              </w:rPr>
              <w:t>to</w:t>
            </w:r>
            <w:r>
              <w:rPr>
                <w:spacing w:val="-9"/>
                <w:sz w:val="20"/>
              </w:rPr>
              <w:t xml:space="preserve"> </w:t>
            </w:r>
            <w:r>
              <w:rPr>
                <w:sz w:val="20"/>
              </w:rPr>
              <w:t>ensure</w:t>
            </w:r>
            <w:r>
              <w:rPr>
                <w:spacing w:val="1"/>
                <w:sz w:val="20"/>
              </w:rPr>
              <w:t xml:space="preserve"> </w:t>
            </w:r>
            <w:r>
              <w:rPr>
                <w:sz w:val="20"/>
              </w:rPr>
              <w:t>compatibility with other OSHS equipment and with OSHS computer systems. Laptops may</w:t>
            </w:r>
            <w:r>
              <w:rPr>
                <w:spacing w:val="1"/>
                <w:sz w:val="20"/>
              </w:rPr>
              <w:t xml:space="preserve"> </w:t>
            </w:r>
            <w:r>
              <w:rPr>
                <w:sz w:val="20"/>
              </w:rPr>
              <w:t>only</w:t>
            </w:r>
            <w:r>
              <w:rPr>
                <w:spacing w:val="-1"/>
                <w:sz w:val="20"/>
              </w:rPr>
              <w:t xml:space="preserve"> </w:t>
            </w:r>
            <w:r>
              <w:rPr>
                <w:sz w:val="20"/>
              </w:rPr>
              <w:t>be</w:t>
            </w:r>
            <w:r>
              <w:rPr>
                <w:spacing w:val="-2"/>
                <w:sz w:val="20"/>
              </w:rPr>
              <w:t xml:space="preserve"> </w:t>
            </w:r>
            <w:r>
              <w:rPr>
                <w:sz w:val="20"/>
              </w:rPr>
              <w:t>purchased to</w:t>
            </w:r>
            <w:r>
              <w:rPr>
                <w:spacing w:val="-2"/>
                <w:sz w:val="20"/>
              </w:rPr>
              <w:t xml:space="preserve"> </w:t>
            </w:r>
            <w:r>
              <w:rPr>
                <w:sz w:val="20"/>
              </w:rPr>
              <w:t>access</w:t>
            </w:r>
            <w:r>
              <w:rPr>
                <w:spacing w:val="-2"/>
                <w:sz w:val="20"/>
              </w:rPr>
              <w:t xml:space="preserve"> </w:t>
            </w:r>
            <w:r>
              <w:rPr>
                <w:sz w:val="20"/>
              </w:rPr>
              <w:t>the</w:t>
            </w:r>
            <w:r>
              <w:rPr>
                <w:spacing w:val="-2"/>
                <w:sz w:val="20"/>
              </w:rPr>
              <w:t xml:space="preserve"> </w:t>
            </w:r>
            <w:r>
              <w:rPr>
                <w:sz w:val="20"/>
              </w:rPr>
              <w:t>FedState</w:t>
            </w:r>
            <w:r>
              <w:rPr>
                <w:spacing w:val="-2"/>
                <w:sz w:val="20"/>
              </w:rPr>
              <w:t xml:space="preserve"> </w:t>
            </w:r>
            <w:r>
              <w:rPr>
                <w:sz w:val="20"/>
              </w:rPr>
              <w:t>portal</w:t>
            </w:r>
            <w:r>
              <w:rPr>
                <w:spacing w:val="-2"/>
                <w:sz w:val="20"/>
              </w:rPr>
              <w:t xml:space="preserve"> </w:t>
            </w:r>
            <w:r>
              <w:rPr>
                <w:sz w:val="20"/>
              </w:rPr>
              <w:t>and will</w:t>
            </w:r>
            <w:r>
              <w:rPr>
                <w:spacing w:val="-1"/>
                <w:sz w:val="20"/>
              </w:rPr>
              <w:t xml:space="preserve"> </w:t>
            </w:r>
            <w:r>
              <w:rPr>
                <w:sz w:val="20"/>
              </w:rPr>
              <w:t>not</w:t>
            </w:r>
            <w:r>
              <w:rPr>
                <w:spacing w:val="-1"/>
                <w:sz w:val="20"/>
              </w:rPr>
              <w:t xml:space="preserve"> </w:t>
            </w:r>
            <w:r>
              <w:rPr>
                <w:sz w:val="20"/>
              </w:rPr>
              <w:t>be</w:t>
            </w:r>
            <w:r>
              <w:rPr>
                <w:spacing w:val="-3"/>
                <w:sz w:val="20"/>
              </w:rPr>
              <w:t xml:space="preserve"> </w:t>
            </w:r>
            <w:r>
              <w:rPr>
                <w:sz w:val="20"/>
              </w:rPr>
              <w:t>supported by BLS.</w:t>
            </w:r>
          </w:p>
        </w:tc>
        <w:tc>
          <w:tcPr>
            <w:tcW w:w="1205" w:type="dxa"/>
          </w:tcPr>
          <w:p w:rsidR="007F60E1" w:rsidP="00322FF6" w14:paraId="7FC68564" w14:textId="77777777">
            <w:pPr>
              <w:pStyle w:val="TableParagraph"/>
              <w:rPr>
                <w:sz w:val="20"/>
              </w:rPr>
            </w:pPr>
          </w:p>
          <w:p w:rsidR="007F60E1" w:rsidP="00322FF6" w14:paraId="7DF84CED" w14:textId="77777777">
            <w:pPr>
              <w:pStyle w:val="TableParagraph"/>
              <w:spacing w:before="2"/>
              <w:rPr>
                <w:sz w:val="23"/>
              </w:rPr>
            </w:pPr>
          </w:p>
          <w:p w:rsidR="007F60E1" w:rsidP="00322FF6" w14:paraId="39AC2D30" w14:textId="77777777">
            <w:pPr>
              <w:pStyle w:val="TableParagraph"/>
              <w:tabs>
                <w:tab w:val="left" w:pos="357"/>
              </w:tabs>
              <w:ind w:right="20"/>
              <w:jc w:val="center"/>
              <w:rPr>
                <w:sz w:val="20"/>
              </w:rPr>
            </w:pPr>
            <w:r>
              <w:rPr>
                <w:sz w:val="20"/>
              </w:rPr>
              <w:t>[</w:t>
            </w:r>
            <w:r>
              <w:rPr>
                <w:sz w:val="20"/>
                <w:u w:val="single"/>
              </w:rPr>
              <w:tab/>
            </w:r>
            <w:r>
              <w:rPr>
                <w:sz w:val="20"/>
              </w:rPr>
              <w:t>_]</w:t>
            </w:r>
          </w:p>
        </w:tc>
      </w:tr>
      <w:tr w14:paraId="561A3391" w14:textId="77777777" w:rsidTr="00322FF6">
        <w:tblPrEx>
          <w:tblW w:w="0" w:type="auto"/>
          <w:tblInd w:w="1223" w:type="dxa"/>
          <w:tblLayout w:type="fixed"/>
          <w:tblCellMar>
            <w:left w:w="0" w:type="dxa"/>
            <w:right w:w="0" w:type="dxa"/>
          </w:tblCellMar>
          <w:tblLook w:val="01E0"/>
        </w:tblPrEx>
        <w:trPr>
          <w:trHeight w:val="1156"/>
        </w:trPr>
        <w:tc>
          <w:tcPr>
            <w:tcW w:w="8047" w:type="dxa"/>
          </w:tcPr>
          <w:p w:rsidR="007F60E1" w:rsidP="00322FF6" w14:paraId="6397C765" w14:textId="77777777">
            <w:pPr>
              <w:pStyle w:val="TableParagraph"/>
              <w:spacing w:before="40"/>
              <w:ind w:left="523" w:right="53"/>
              <w:jc w:val="both"/>
              <w:rPr>
                <w:sz w:val="20"/>
              </w:rPr>
            </w:pPr>
            <w:r>
              <w:rPr>
                <w:sz w:val="20"/>
              </w:rPr>
              <w:t>The SGA shall manage computer equipment (which includes personal computers, monitors,</w:t>
            </w:r>
            <w:r>
              <w:rPr>
                <w:spacing w:val="-43"/>
                <w:sz w:val="20"/>
              </w:rPr>
              <w:t xml:space="preserve"> </w:t>
            </w:r>
            <w:r>
              <w:rPr>
                <w:sz w:val="20"/>
              </w:rPr>
              <w:t>keyboards, mice, and printers, as well as routers, hubs, and print servers) supplied by BLS or</w:t>
            </w:r>
            <w:r>
              <w:rPr>
                <w:spacing w:val="-43"/>
                <w:sz w:val="20"/>
              </w:rPr>
              <w:t xml:space="preserve"> </w:t>
            </w:r>
            <w:r>
              <w:rPr>
                <w:sz w:val="20"/>
              </w:rPr>
              <w:t>purchased by the state for the OSHS program in accordance with BLS rules and procedures.</w:t>
            </w:r>
            <w:r>
              <w:rPr>
                <w:spacing w:val="1"/>
                <w:sz w:val="20"/>
              </w:rPr>
              <w:t xml:space="preserve"> </w:t>
            </w:r>
            <w:r>
              <w:rPr>
                <w:sz w:val="20"/>
              </w:rPr>
              <w:t>The</w:t>
            </w:r>
            <w:r>
              <w:rPr>
                <w:spacing w:val="-2"/>
                <w:sz w:val="20"/>
              </w:rPr>
              <w:t xml:space="preserve"> </w:t>
            </w:r>
            <w:r>
              <w:rPr>
                <w:sz w:val="20"/>
              </w:rPr>
              <w:t>SGA</w:t>
            </w:r>
            <w:r>
              <w:rPr>
                <w:spacing w:val="-1"/>
                <w:sz w:val="20"/>
              </w:rPr>
              <w:t xml:space="preserve"> </w:t>
            </w:r>
            <w:r>
              <w:rPr>
                <w:sz w:val="20"/>
              </w:rPr>
              <w:t>will</w:t>
            </w:r>
            <w:r>
              <w:rPr>
                <w:spacing w:val="-1"/>
                <w:sz w:val="20"/>
              </w:rPr>
              <w:t xml:space="preserve"> </w:t>
            </w:r>
            <w:r>
              <w:rPr>
                <w:sz w:val="20"/>
              </w:rPr>
              <w:t>submit the</w:t>
            </w:r>
            <w:r>
              <w:rPr>
                <w:spacing w:val="-2"/>
                <w:sz w:val="20"/>
              </w:rPr>
              <w:t xml:space="preserve"> </w:t>
            </w:r>
            <w:r>
              <w:rPr>
                <w:sz w:val="20"/>
              </w:rPr>
              <w:t>BLS</w:t>
            </w:r>
            <w:r>
              <w:rPr>
                <w:spacing w:val="-1"/>
                <w:sz w:val="20"/>
              </w:rPr>
              <w:t xml:space="preserve"> </w:t>
            </w:r>
            <w:r>
              <w:rPr>
                <w:sz w:val="20"/>
              </w:rPr>
              <w:t>OSHS</w:t>
            </w:r>
            <w:r>
              <w:rPr>
                <w:spacing w:val="-1"/>
                <w:sz w:val="20"/>
              </w:rPr>
              <w:t xml:space="preserve"> </w:t>
            </w:r>
            <w:r>
              <w:rPr>
                <w:sz w:val="20"/>
              </w:rPr>
              <w:t>Property</w:t>
            </w:r>
            <w:r>
              <w:rPr>
                <w:spacing w:val="1"/>
                <w:sz w:val="20"/>
              </w:rPr>
              <w:t xml:space="preserve"> </w:t>
            </w:r>
            <w:r>
              <w:rPr>
                <w:sz w:val="20"/>
              </w:rPr>
              <w:t>Listing</w:t>
            </w:r>
            <w:r>
              <w:rPr>
                <w:spacing w:val="-1"/>
                <w:sz w:val="20"/>
              </w:rPr>
              <w:t xml:space="preserve"> </w:t>
            </w:r>
            <w:r>
              <w:rPr>
                <w:sz w:val="20"/>
              </w:rPr>
              <w:t>at</w:t>
            </w:r>
            <w:r>
              <w:rPr>
                <w:spacing w:val="-1"/>
                <w:sz w:val="20"/>
              </w:rPr>
              <w:t xml:space="preserve"> </w:t>
            </w:r>
            <w:r>
              <w:rPr>
                <w:sz w:val="20"/>
              </w:rPr>
              <w:t>closeout, if</w:t>
            </w:r>
            <w:r>
              <w:rPr>
                <w:spacing w:val="-1"/>
                <w:sz w:val="20"/>
              </w:rPr>
              <w:t xml:space="preserve"> </w:t>
            </w:r>
            <w:r>
              <w:rPr>
                <w:sz w:val="20"/>
              </w:rPr>
              <w:t>required.</w:t>
            </w:r>
          </w:p>
        </w:tc>
        <w:tc>
          <w:tcPr>
            <w:tcW w:w="1205" w:type="dxa"/>
          </w:tcPr>
          <w:p w:rsidR="007F60E1" w:rsidP="00322FF6" w14:paraId="50C951DF" w14:textId="77777777">
            <w:pPr>
              <w:pStyle w:val="TableParagraph"/>
              <w:rPr>
                <w:sz w:val="20"/>
              </w:rPr>
            </w:pPr>
          </w:p>
          <w:p w:rsidR="007F60E1" w:rsidP="00322FF6" w14:paraId="5656AC3B" w14:textId="77777777">
            <w:pPr>
              <w:pStyle w:val="TableParagraph"/>
              <w:tabs>
                <w:tab w:val="left" w:pos="357"/>
              </w:tabs>
              <w:spacing w:before="163"/>
              <w:ind w:right="19"/>
              <w:jc w:val="center"/>
              <w:rPr>
                <w:sz w:val="20"/>
              </w:rPr>
            </w:pPr>
            <w:r>
              <w:rPr>
                <w:sz w:val="20"/>
              </w:rPr>
              <w:t>[</w:t>
            </w:r>
            <w:r>
              <w:rPr>
                <w:sz w:val="20"/>
                <w:u w:val="single"/>
              </w:rPr>
              <w:tab/>
            </w:r>
            <w:r>
              <w:rPr>
                <w:sz w:val="20"/>
              </w:rPr>
              <w:t>_]</w:t>
            </w:r>
          </w:p>
        </w:tc>
      </w:tr>
      <w:tr w14:paraId="19F93AF4" w14:textId="77777777" w:rsidTr="00322FF6">
        <w:tblPrEx>
          <w:tblW w:w="0" w:type="auto"/>
          <w:tblInd w:w="1223" w:type="dxa"/>
          <w:tblLayout w:type="fixed"/>
          <w:tblCellMar>
            <w:left w:w="0" w:type="dxa"/>
            <w:right w:w="0" w:type="dxa"/>
          </w:tblCellMar>
          <w:tblLook w:val="01E0"/>
        </w:tblPrEx>
        <w:trPr>
          <w:trHeight w:val="1216"/>
        </w:trPr>
        <w:tc>
          <w:tcPr>
            <w:tcW w:w="8047" w:type="dxa"/>
          </w:tcPr>
          <w:p w:rsidR="007F60E1" w:rsidP="00322FF6" w14:paraId="46391D3D" w14:textId="77777777">
            <w:pPr>
              <w:pStyle w:val="TableParagraph"/>
              <w:spacing w:before="100"/>
              <w:ind w:left="524" w:right="50"/>
              <w:jc w:val="both"/>
              <w:rPr>
                <w:sz w:val="20"/>
              </w:rPr>
            </w:pPr>
            <w:r>
              <w:rPr>
                <w:sz w:val="20"/>
              </w:rPr>
              <w:t>The SGA shall exercise reasonable care in handling and operating the hardware in a manner</w:t>
            </w:r>
            <w:r>
              <w:rPr>
                <w:spacing w:val="-43"/>
                <w:sz w:val="20"/>
              </w:rPr>
              <w:t xml:space="preserve"> </w:t>
            </w:r>
            <w:r>
              <w:rPr>
                <w:sz w:val="20"/>
              </w:rPr>
              <w:t>consistent with its design and intended use. The BLS will provide maintenance and repair of</w:t>
            </w:r>
            <w:r>
              <w:rPr>
                <w:spacing w:val="-43"/>
                <w:sz w:val="20"/>
              </w:rPr>
              <w:t xml:space="preserve"> </w:t>
            </w:r>
            <w:r>
              <w:rPr>
                <w:sz w:val="20"/>
              </w:rPr>
              <w:t>BLS</w:t>
            </w:r>
            <w:r>
              <w:rPr>
                <w:spacing w:val="-8"/>
                <w:sz w:val="20"/>
              </w:rPr>
              <w:t xml:space="preserve"> </w:t>
            </w:r>
            <w:r>
              <w:rPr>
                <w:sz w:val="20"/>
              </w:rPr>
              <w:t>purchased</w:t>
            </w:r>
            <w:r>
              <w:rPr>
                <w:spacing w:val="-6"/>
                <w:sz w:val="20"/>
              </w:rPr>
              <w:t xml:space="preserve"> </w:t>
            </w:r>
            <w:r>
              <w:rPr>
                <w:sz w:val="20"/>
              </w:rPr>
              <w:t>hardware.</w:t>
            </w:r>
            <w:r>
              <w:rPr>
                <w:spacing w:val="34"/>
                <w:sz w:val="20"/>
              </w:rPr>
              <w:t xml:space="preserve"> </w:t>
            </w:r>
            <w:r>
              <w:rPr>
                <w:sz w:val="20"/>
              </w:rPr>
              <w:t>If</w:t>
            </w:r>
            <w:r>
              <w:rPr>
                <w:spacing w:val="-6"/>
                <w:sz w:val="20"/>
              </w:rPr>
              <w:t xml:space="preserve"> </w:t>
            </w:r>
            <w:r>
              <w:rPr>
                <w:sz w:val="20"/>
              </w:rPr>
              <w:t>assistance</w:t>
            </w:r>
            <w:r>
              <w:rPr>
                <w:spacing w:val="-9"/>
                <w:sz w:val="20"/>
              </w:rPr>
              <w:t xml:space="preserve"> </w:t>
            </w:r>
            <w:r>
              <w:rPr>
                <w:sz w:val="20"/>
              </w:rPr>
              <w:t>is</w:t>
            </w:r>
            <w:r>
              <w:rPr>
                <w:spacing w:val="-8"/>
                <w:sz w:val="20"/>
              </w:rPr>
              <w:t xml:space="preserve"> </w:t>
            </w:r>
            <w:r>
              <w:rPr>
                <w:sz w:val="20"/>
              </w:rPr>
              <w:t>required,</w:t>
            </w:r>
            <w:r>
              <w:rPr>
                <w:spacing w:val="-6"/>
                <w:sz w:val="20"/>
              </w:rPr>
              <w:t xml:space="preserve"> </w:t>
            </w:r>
            <w:r>
              <w:rPr>
                <w:sz w:val="20"/>
              </w:rPr>
              <w:t>the</w:t>
            </w:r>
            <w:r>
              <w:rPr>
                <w:spacing w:val="-8"/>
                <w:sz w:val="20"/>
              </w:rPr>
              <w:t xml:space="preserve"> </w:t>
            </w:r>
            <w:r>
              <w:rPr>
                <w:sz w:val="20"/>
              </w:rPr>
              <w:t>state</w:t>
            </w:r>
            <w:r>
              <w:rPr>
                <w:spacing w:val="-5"/>
                <w:sz w:val="20"/>
              </w:rPr>
              <w:t xml:space="preserve"> </w:t>
            </w:r>
            <w:r>
              <w:rPr>
                <w:sz w:val="20"/>
              </w:rPr>
              <w:t>will</w:t>
            </w:r>
            <w:r>
              <w:rPr>
                <w:spacing w:val="-8"/>
                <w:sz w:val="20"/>
              </w:rPr>
              <w:t xml:space="preserve"> </w:t>
            </w:r>
            <w:r>
              <w:rPr>
                <w:sz w:val="20"/>
              </w:rPr>
              <w:t>request</w:t>
            </w:r>
            <w:r>
              <w:rPr>
                <w:spacing w:val="-4"/>
                <w:sz w:val="20"/>
              </w:rPr>
              <w:t xml:space="preserve"> </w:t>
            </w:r>
            <w:r>
              <w:rPr>
                <w:sz w:val="20"/>
              </w:rPr>
              <w:t>such</w:t>
            </w:r>
            <w:r>
              <w:rPr>
                <w:spacing w:val="1"/>
                <w:sz w:val="20"/>
              </w:rPr>
              <w:t xml:space="preserve"> </w:t>
            </w:r>
            <w:r>
              <w:rPr>
                <w:sz w:val="20"/>
              </w:rPr>
              <w:t>assistance</w:t>
            </w:r>
            <w:r>
              <w:rPr>
                <w:spacing w:val="-2"/>
                <w:sz w:val="20"/>
              </w:rPr>
              <w:t xml:space="preserve"> </w:t>
            </w:r>
            <w:r>
              <w:rPr>
                <w:sz w:val="20"/>
              </w:rPr>
              <w:t>from</w:t>
            </w:r>
            <w:r>
              <w:rPr>
                <w:spacing w:val="-1"/>
                <w:sz w:val="20"/>
              </w:rPr>
              <w:t xml:space="preserve"> </w:t>
            </w:r>
            <w:r>
              <w:rPr>
                <w:sz w:val="20"/>
              </w:rPr>
              <w:t>the</w:t>
            </w:r>
            <w:r>
              <w:rPr>
                <w:spacing w:val="-2"/>
                <w:sz w:val="20"/>
              </w:rPr>
              <w:t xml:space="preserve"> </w:t>
            </w:r>
            <w:r>
              <w:rPr>
                <w:sz w:val="20"/>
              </w:rPr>
              <w:t>BLS</w:t>
            </w:r>
            <w:r>
              <w:rPr>
                <w:spacing w:val="-1"/>
                <w:sz w:val="20"/>
              </w:rPr>
              <w:t xml:space="preserve"> </w:t>
            </w:r>
            <w:r>
              <w:rPr>
                <w:sz w:val="20"/>
              </w:rPr>
              <w:t>regional office</w:t>
            </w:r>
            <w:r>
              <w:rPr>
                <w:spacing w:val="1"/>
                <w:sz w:val="20"/>
              </w:rPr>
              <w:t xml:space="preserve"> </w:t>
            </w:r>
            <w:r>
              <w:rPr>
                <w:sz w:val="20"/>
              </w:rPr>
              <w:t>within</w:t>
            </w:r>
            <w:r>
              <w:rPr>
                <w:spacing w:val="1"/>
                <w:sz w:val="20"/>
              </w:rPr>
              <w:t xml:space="preserve"> </w:t>
            </w:r>
            <w:r>
              <w:rPr>
                <w:sz w:val="20"/>
              </w:rPr>
              <w:t>three</w:t>
            </w:r>
            <w:r>
              <w:rPr>
                <w:spacing w:val="-2"/>
                <w:sz w:val="20"/>
              </w:rPr>
              <w:t xml:space="preserve"> </w:t>
            </w:r>
            <w:r>
              <w:rPr>
                <w:sz w:val="20"/>
              </w:rPr>
              <w:t>(3) workdays.</w:t>
            </w:r>
          </w:p>
        </w:tc>
        <w:tc>
          <w:tcPr>
            <w:tcW w:w="1205" w:type="dxa"/>
          </w:tcPr>
          <w:p w:rsidR="007F60E1" w:rsidP="00322FF6" w14:paraId="182385A7" w14:textId="77777777">
            <w:pPr>
              <w:pStyle w:val="TableParagraph"/>
              <w:rPr>
                <w:sz w:val="20"/>
              </w:rPr>
            </w:pPr>
          </w:p>
          <w:p w:rsidR="007F60E1" w:rsidP="00322FF6" w14:paraId="25CB1F00" w14:textId="77777777">
            <w:pPr>
              <w:pStyle w:val="TableParagraph"/>
              <w:spacing w:before="3"/>
              <w:rPr>
                <w:sz w:val="18"/>
              </w:rPr>
            </w:pPr>
          </w:p>
          <w:p w:rsidR="007F60E1" w:rsidP="00322FF6" w14:paraId="7C7119D7" w14:textId="77777777">
            <w:pPr>
              <w:pStyle w:val="TableParagraph"/>
              <w:tabs>
                <w:tab w:val="left" w:pos="357"/>
              </w:tabs>
              <w:spacing w:before="1"/>
              <w:ind w:right="19"/>
              <w:jc w:val="center"/>
              <w:rPr>
                <w:sz w:val="20"/>
              </w:rPr>
            </w:pPr>
            <w:r>
              <w:rPr>
                <w:sz w:val="20"/>
              </w:rPr>
              <w:t>[</w:t>
            </w:r>
            <w:r>
              <w:rPr>
                <w:sz w:val="20"/>
                <w:u w:val="single"/>
              </w:rPr>
              <w:tab/>
            </w:r>
            <w:r>
              <w:rPr>
                <w:sz w:val="20"/>
              </w:rPr>
              <w:t>_]</w:t>
            </w:r>
          </w:p>
        </w:tc>
      </w:tr>
      <w:tr w14:paraId="163DCED3" w14:textId="77777777" w:rsidTr="00322FF6">
        <w:tblPrEx>
          <w:tblW w:w="0" w:type="auto"/>
          <w:tblInd w:w="1223" w:type="dxa"/>
          <w:tblLayout w:type="fixed"/>
          <w:tblCellMar>
            <w:left w:w="0" w:type="dxa"/>
            <w:right w:w="0" w:type="dxa"/>
          </w:tblCellMar>
          <w:tblLook w:val="01E0"/>
        </w:tblPrEx>
        <w:trPr>
          <w:trHeight w:val="1706"/>
        </w:trPr>
        <w:tc>
          <w:tcPr>
            <w:tcW w:w="8047" w:type="dxa"/>
          </w:tcPr>
          <w:p w:rsidR="007F60E1" w:rsidP="00322FF6" w14:paraId="09576136" w14:textId="77777777">
            <w:pPr>
              <w:pStyle w:val="TableParagraph"/>
              <w:spacing w:before="100"/>
              <w:ind w:left="524" w:right="53"/>
              <w:jc w:val="both"/>
              <w:rPr>
                <w:sz w:val="20"/>
              </w:rPr>
            </w:pPr>
            <w:r>
              <w:rPr>
                <w:sz w:val="20"/>
              </w:rPr>
              <w:t>In the event the equipment used to process BLS data is no longer needed, the SGA shall</w:t>
            </w:r>
            <w:r>
              <w:rPr>
                <w:spacing w:val="1"/>
                <w:sz w:val="20"/>
              </w:rPr>
              <w:t xml:space="preserve"> </w:t>
            </w:r>
            <w:r>
              <w:rPr>
                <w:sz w:val="20"/>
              </w:rPr>
              <w:t>request disposition instructions from the BLS.</w:t>
            </w:r>
            <w:r>
              <w:rPr>
                <w:spacing w:val="1"/>
                <w:sz w:val="20"/>
              </w:rPr>
              <w:t xml:space="preserve"> </w:t>
            </w:r>
            <w:r>
              <w:rPr>
                <w:sz w:val="20"/>
              </w:rPr>
              <w:t>No disposition instructions are required in</w:t>
            </w:r>
            <w:r>
              <w:rPr>
                <w:spacing w:val="1"/>
                <w:sz w:val="20"/>
              </w:rPr>
              <w:t xml:space="preserve"> </w:t>
            </w:r>
            <w:r>
              <w:rPr>
                <w:sz w:val="20"/>
              </w:rPr>
              <w:t>cases when the title of equipment has been transferred to the SGA. However, the SGA must</w:t>
            </w:r>
            <w:r>
              <w:rPr>
                <w:spacing w:val="-43"/>
                <w:sz w:val="20"/>
              </w:rPr>
              <w:t xml:space="preserve"> </w:t>
            </w:r>
            <w:r>
              <w:rPr>
                <w:sz w:val="20"/>
              </w:rPr>
              <w:t>ensure that any information categorized as confidential or sensitive by the BLS be removed</w:t>
            </w:r>
            <w:r>
              <w:rPr>
                <w:spacing w:val="1"/>
                <w:sz w:val="20"/>
              </w:rPr>
              <w:t xml:space="preserve"> </w:t>
            </w:r>
            <w:r>
              <w:rPr>
                <w:sz w:val="20"/>
              </w:rPr>
              <w:t>from the equipment before disposition.</w:t>
            </w:r>
            <w:r>
              <w:rPr>
                <w:spacing w:val="1"/>
                <w:sz w:val="20"/>
              </w:rPr>
              <w:t xml:space="preserve"> </w:t>
            </w:r>
            <w:r>
              <w:rPr>
                <w:sz w:val="20"/>
              </w:rPr>
              <w:t>The SGA may choose to ship the equipment to BLS</w:t>
            </w:r>
            <w:r>
              <w:rPr>
                <w:spacing w:val="1"/>
                <w:sz w:val="20"/>
              </w:rPr>
              <w:t xml:space="preserve"> </w:t>
            </w:r>
            <w:r>
              <w:rPr>
                <w:sz w:val="20"/>
              </w:rPr>
              <w:t>for</w:t>
            </w:r>
            <w:r>
              <w:rPr>
                <w:spacing w:val="-1"/>
                <w:sz w:val="20"/>
              </w:rPr>
              <w:t xml:space="preserve"> </w:t>
            </w:r>
            <w:r>
              <w:rPr>
                <w:sz w:val="20"/>
              </w:rPr>
              <w:t>sanitization and disposal</w:t>
            </w:r>
            <w:r>
              <w:rPr>
                <w:spacing w:val="-1"/>
                <w:sz w:val="20"/>
              </w:rPr>
              <w:t xml:space="preserve"> </w:t>
            </w:r>
            <w:r>
              <w:rPr>
                <w:sz w:val="20"/>
              </w:rPr>
              <w:t>after</w:t>
            </w:r>
            <w:r>
              <w:rPr>
                <w:spacing w:val="-1"/>
                <w:sz w:val="20"/>
              </w:rPr>
              <w:t xml:space="preserve"> </w:t>
            </w:r>
            <w:r>
              <w:rPr>
                <w:sz w:val="20"/>
              </w:rPr>
              <w:t>obtaining</w:t>
            </w:r>
            <w:r>
              <w:rPr>
                <w:spacing w:val="-1"/>
                <w:sz w:val="20"/>
              </w:rPr>
              <w:t xml:space="preserve"> </w:t>
            </w:r>
            <w:r>
              <w:rPr>
                <w:sz w:val="20"/>
              </w:rPr>
              <w:t>instructions</w:t>
            </w:r>
            <w:r>
              <w:rPr>
                <w:spacing w:val="-1"/>
                <w:sz w:val="20"/>
              </w:rPr>
              <w:t xml:space="preserve"> </w:t>
            </w:r>
            <w:r>
              <w:rPr>
                <w:sz w:val="20"/>
              </w:rPr>
              <w:t>from</w:t>
            </w:r>
            <w:r>
              <w:rPr>
                <w:spacing w:val="-2"/>
                <w:sz w:val="20"/>
              </w:rPr>
              <w:t xml:space="preserve"> </w:t>
            </w:r>
            <w:r>
              <w:rPr>
                <w:sz w:val="20"/>
              </w:rPr>
              <w:t>the</w:t>
            </w:r>
            <w:r>
              <w:rPr>
                <w:spacing w:val="-2"/>
                <w:sz w:val="20"/>
              </w:rPr>
              <w:t xml:space="preserve"> </w:t>
            </w:r>
            <w:r>
              <w:rPr>
                <w:sz w:val="20"/>
              </w:rPr>
              <w:t>BLS.</w:t>
            </w:r>
          </w:p>
        </w:tc>
        <w:tc>
          <w:tcPr>
            <w:tcW w:w="1205" w:type="dxa"/>
          </w:tcPr>
          <w:p w:rsidR="007F60E1" w:rsidP="00322FF6" w14:paraId="7838FB6D" w14:textId="77777777">
            <w:pPr>
              <w:pStyle w:val="TableParagraph"/>
              <w:rPr>
                <w:sz w:val="20"/>
              </w:rPr>
            </w:pPr>
          </w:p>
          <w:p w:rsidR="007F60E1" w:rsidP="00322FF6" w14:paraId="3D12883F" w14:textId="77777777">
            <w:pPr>
              <w:pStyle w:val="TableParagraph"/>
              <w:rPr>
                <w:sz w:val="20"/>
              </w:rPr>
            </w:pPr>
          </w:p>
          <w:p w:rsidR="007F60E1" w:rsidP="00322FF6" w14:paraId="0B01B846" w14:textId="77777777">
            <w:pPr>
              <w:pStyle w:val="TableParagraph"/>
              <w:spacing w:before="4"/>
              <w:rPr>
                <w:sz w:val="18"/>
              </w:rPr>
            </w:pPr>
          </w:p>
          <w:p w:rsidR="007F60E1" w:rsidP="00322FF6" w14:paraId="5C0711AC" w14:textId="77777777">
            <w:pPr>
              <w:pStyle w:val="TableParagraph"/>
              <w:tabs>
                <w:tab w:val="left" w:pos="357"/>
              </w:tabs>
              <w:ind w:right="19"/>
              <w:jc w:val="center"/>
              <w:rPr>
                <w:sz w:val="20"/>
              </w:rPr>
            </w:pPr>
            <w:r>
              <w:rPr>
                <w:sz w:val="20"/>
              </w:rPr>
              <w:t>[</w:t>
            </w:r>
            <w:r>
              <w:rPr>
                <w:sz w:val="20"/>
                <w:u w:val="single"/>
              </w:rPr>
              <w:tab/>
            </w:r>
            <w:r>
              <w:rPr>
                <w:sz w:val="20"/>
              </w:rPr>
              <w:t>_]</w:t>
            </w:r>
          </w:p>
        </w:tc>
      </w:tr>
      <w:tr w14:paraId="737E4DF0" w14:textId="77777777" w:rsidTr="00322FF6">
        <w:tblPrEx>
          <w:tblW w:w="0" w:type="auto"/>
          <w:tblInd w:w="1223" w:type="dxa"/>
          <w:tblLayout w:type="fixed"/>
          <w:tblCellMar>
            <w:left w:w="0" w:type="dxa"/>
            <w:right w:w="0" w:type="dxa"/>
          </w:tblCellMar>
          <w:tblLook w:val="01E0"/>
        </w:tblPrEx>
        <w:trPr>
          <w:trHeight w:val="3026"/>
        </w:trPr>
        <w:tc>
          <w:tcPr>
            <w:tcW w:w="8047" w:type="dxa"/>
          </w:tcPr>
          <w:p w:rsidR="007F60E1" w:rsidP="00322FF6" w14:paraId="5C34383C" w14:textId="77777777">
            <w:pPr>
              <w:pStyle w:val="TableParagraph"/>
              <w:spacing w:before="103"/>
              <w:ind w:left="204"/>
              <w:rPr>
                <w:sz w:val="20"/>
              </w:rPr>
            </w:pPr>
            <w:r>
              <w:rPr>
                <w:sz w:val="20"/>
              </w:rPr>
              <w:t>6.</w:t>
            </w:r>
            <w:r>
              <w:rPr>
                <w:spacing w:val="70"/>
                <w:sz w:val="20"/>
              </w:rPr>
              <w:t xml:space="preserve"> </w:t>
            </w:r>
            <w:r>
              <w:rPr>
                <w:sz w:val="20"/>
                <w:u w:val="single"/>
              </w:rPr>
              <w:t>Attendance</w:t>
            </w:r>
            <w:r>
              <w:rPr>
                <w:spacing w:val="-4"/>
                <w:sz w:val="20"/>
                <w:u w:val="single"/>
              </w:rPr>
              <w:t xml:space="preserve"> </w:t>
            </w:r>
            <w:r>
              <w:rPr>
                <w:sz w:val="20"/>
                <w:u w:val="single"/>
              </w:rPr>
              <w:t>at</w:t>
            </w:r>
            <w:r>
              <w:rPr>
                <w:spacing w:val="-2"/>
                <w:sz w:val="20"/>
                <w:u w:val="single"/>
              </w:rPr>
              <w:t xml:space="preserve"> </w:t>
            </w:r>
            <w:r>
              <w:rPr>
                <w:sz w:val="20"/>
                <w:u w:val="single"/>
              </w:rPr>
              <w:t>Conferences</w:t>
            </w:r>
            <w:r>
              <w:rPr>
                <w:spacing w:val="-3"/>
                <w:sz w:val="20"/>
                <w:u w:val="single"/>
              </w:rPr>
              <w:t xml:space="preserve"> </w:t>
            </w:r>
            <w:r>
              <w:rPr>
                <w:sz w:val="20"/>
                <w:u w:val="single"/>
              </w:rPr>
              <w:t>and</w:t>
            </w:r>
            <w:r>
              <w:rPr>
                <w:spacing w:val="-2"/>
                <w:sz w:val="20"/>
                <w:u w:val="single"/>
              </w:rPr>
              <w:t xml:space="preserve"> </w:t>
            </w:r>
            <w:r>
              <w:rPr>
                <w:sz w:val="20"/>
                <w:u w:val="single"/>
              </w:rPr>
              <w:t>Meetings</w:t>
            </w:r>
          </w:p>
          <w:p w:rsidR="007F60E1" w:rsidP="00322FF6" w14:paraId="5A5E4FDB" w14:textId="77777777">
            <w:pPr>
              <w:pStyle w:val="TableParagraph"/>
              <w:spacing w:before="8"/>
              <w:rPr>
                <w:sz w:val="19"/>
              </w:rPr>
            </w:pPr>
          </w:p>
          <w:p w:rsidR="007F60E1" w:rsidP="00322FF6" w14:paraId="6F2A5A46" w14:textId="77777777">
            <w:pPr>
              <w:pStyle w:val="TableParagraph"/>
              <w:ind w:left="523" w:right="49"/>
              <w:jc w:val="both"/>
              <w:rPr>
                <w:sz w:val="20"/>
              </w:rPr>
            </w:pPr>
            <w:r>
              <w:rPr>
                <w:sz w:val="20"/>
              </w:rPr>
              <w:t>The SGA shall be represented at the BLS/state annual training conference on both the fatal</w:t>
            </w:r>
            <w:r>
              <w:rPr>
                <w:spacing w:val="1"/>
                <w:sz w:val="20"/>
              </w:rPr>
              <w:t xml:space="preserve"> </w:t>
            </w:r>
            <w:r>
              <w:rPr>
                <w:sz w:val="20"/>
              </w:rPr>
              <w:t>occupational injuries and nonfatal occupational injuries and illnesses.</w:t>
            </w:r>
            <w:r>
              <w:rPr>
                <w:spacing w:val="1"/>
                <w:sz w:val="20"/>
              </w:rPr>
              <w:t xml:space="preserve"> </w:t>
            </w:r>
            <w:r>
              <w:rPr>
                <w:sz w:val="20"/>
              </w:rPr>
              <w:t>Senior management</w:t>
            </w:r>
            <w:r>
              <w:rPr>
                <w:spacing w:val="1"/>
                <w:sz w:val="20"/>
              </w:rPr>
              <w:t xml:space="preserve"> </w:t>
            </w:r>
            <w:r>
              <w:rPr>
                <w:sz w:val="20"/>
              </w:rPr>
              <w:t>of the Survey of Occupational Injuries and Illnesses and the Census of Fatal Occupational</w:t>
            </w:r>
            <w:r>
              <w:rPr>
                <w:spacing w:val="1"/>
                <w:sz w:val="20"/>
              </w:rPr>
              <w:t xml:space="preserve"> </w:t>
            </w:r>
            <w:r>
              <w:rPr>
                <w:sz w:val="20"/>
              </w:rPr>
              <w:t>Injuries for the SGA shall be represented at the BLS state managers’ roundtable meetings, if</w:t>
            </w:r>
            <w:r>
              <w:rPr>
                <w:spacing w:val="-43"/>
                <w:sz w:val="20"/>
              </w:rPr>
              <w:t xml:space="preserve"> </w:t>
            </w:r>
            <w:r>
              <w:rPr>
                <w:sz w:val="20"/>
              </w:rPr>
              <w:t>scheduled.</w:t>
            </w:r>
            <w:r>
              <w:rPr>
                <w:spacing w:val="1"/>
                <w:sz w:val="20"/>
              </w:rPr>
              <w:t xml:space="preserve"> </w:t>
            </w:r>
            <w:r>
              <w:rPr>
                <w:sz w:val="20"/>
              </w:rPr>
              <w:t>These meetings may be in-person or virtual, provide critical policy information,</w:t>
            </w:r>
            <w:r>
              <w:rPr>
                <w:spacing w:val="1"/>
                <w:sz w:val="20"/>
              </w:rPr>
              <w:t xml:space="preserve"> </w:t>
            </w:r>
            <w:r>
              <w:rPr>
                <w:sz w:val="20"/>
              </w:rPr>
              <w:t>operational instructions, and training to SGA staff and are an essential requirement of this</w:t>
            </w:r>
            <w:r>
              <w:rPr>
                <w:spacing w:val="1"/>
                <w:sz w:val="20"/>
              </w:rPr>
              <w:t xml:space="preserve"> </w:t>
            </w:r>
            <w:r>
              <w:rPr>
                <w:sz w:val="20"/>
              </w:rPr>
              <w:t>CA.</w:t>
            </w:r>
            <w:r>
              <w:rPr>
                <w:spacing w:val="1"/>
                <w:sz w:val="20"/>
              </w:rPr>
              <w:t xml:space="preserve"> </w:t>
            </w:r>
            <w:r>
              <w:rPr>
                <w:sz w:val="20"/>
              </w:rPr>
              <w:t>The SGA shall inform the BLS Regional Office in writing if no SGA staff will attend an</w:t>
            </w:r>
            <w:r>
              <w:rPr>
                <w:spacing w:val="1"/>
                <w:sz w:val="20"/>
              </w:rPr>
              <w:t xml:space="preserve"> </w:t>
            </w:r>
            <w:r>
              <w:rPr>
                <w:sz w:val="20"/>
              </w:rPr>
              <w:t>annual</w:t>
            </w:r>
            <w:r>
              <w:rPr>
                <w:spacing w:val="-3"/>
                <w:sz w:val="20"/>
              </w:rPr>
              <w:t xml:space="preserve"> </w:t>
            </w:r>
            <w:r>
              <w:rPr>
                <w:sz w:val="20"/>
              </w:rPr>
              <w:t>conference</w:t>
            </w:r>
            <w:r>
              <w:rPr>
                <w:spacing w:val="-4"/>
                <w:sz w:val="20"/>
              </w:rPr>
              <w:t xml:space="preserve"> </w:t>
            </w:r>
            <w:r>
              <w:rPr>
                <w:sz w:val="20"/>
              </w:rPr>
              <w:t>providing</w:t>
            </w:r>
            <w:r>
              <w:rPr>
                <w:spacing w:val="-2"/>
                <w:sz w:val="20"/>
              </w:rPr>
              <w:t xml:space="preserve"> </w:t>
            </w:r>
            <w:r>
              <w:rPr>
                <w:sz w:val="20"/>
              </w:rPr>
              <w:t>the</w:t>
            </w:r>
            <w:r>
              <w:rPr>
                <w:spacing w:val="-4"/>
                <w:sz w:val="20"/>
              </w:rPr>
              <w:t xml:space="preserve"> </w:t>
            </w:r>
            <w:r>
              <w:rPr>
                <w:sz w:val="20"/>
              </w:rPr>
              <w:t>reason</w:t>
            </w:r>
            <w:r>
              <w:rPr>
                <w:spacing w:val="-1"/>
                <w:sz w:val="20"/>
              </w:rPr>
              <w:t xml:space="preserve"> </w:t>
            </w:r>
            <w:r>
              <w:rPr>
                <w:sz w:val="20"/>
              </w:rPr>
              <w:t>the</w:t>
            </w:r>
            <w:r>
              <w:rPr>
                <w:spacing w:val="-4"/>
                <w:sz w:val="20"/>
              </w:rPr>
              <w:t xml:space="preserve"> </w:t>
            </w:r>
            <w:r>
              <w:rPr>
                <w:sz w:val="20"/>
              </w:rPr>
              <w:t>SGA</w:t>
            </w:r>
            <w:r>
              <w:rPr>
                <w:spacing w:val="-2"/>
                <w:sz w:val="20"/>
              </w:rPr>
              <w:t xml:space="preserve"> </w:t>
            </w:r>
            <w:r>
              <w:rPr>
                <w:sz w:val="20"/>
              </w:rPr>
              <w:t>is</w:t>
            </w:r>
            <w:r>
              <w:rPr>
                <w:spacing w:val="-4"/>
                <w:sz w:val="20"/>
              </w:rPr>
              <w:t xml:space="preserve"> </w:t>
            </w:r>
            <w:r>
              <w:rPr>
                <w:sz w:val="20"/>
              </w:rPr>
              <w:t>unable</w:t>
            </w:r>
            <w:r>
              <w:rPr>
                <w:spacing w:val="-3"/>
                <w:sz w:val="20"/>
              </w:rPr>
              <w:t xml:space="preserve"> </w:t>
            </w:r>
            <w:r>
              <w:rPr>
                <w:sz w:val="20"/>
              </w:rPr>
              <w:t>to</w:t>
            </w:r>
            <w:r>
              <w:rPr>
                <w:spacing w:val="-3"/>
                <w:sz w:val="20"/>
              </w:rPr>
              <w:t xml:space="preserve"> </w:t>
            </w:r>
            <w:r>
              <w:rPr>
                <w:sz w:val="20"/>
              </w:rPr>
              <w:t>attend.</w:t>
            </w:r>
            <w:r>
              <w:rPr>
                <w:spacing w:val="42"/>
                <w:sz w:val="20"/>
              </w:rPr>
              <w:t xml:space="preserve"> </w:t>
            </w:r>
            <w:r>
              <w:rPr>
                <w:sz w:val="20"/>
              </w:rPr>
              <w:t>Should</w:t>
            </w:r>
            <w:r>
              <w:rPr>
                <w:spacing w:val="-2"/>
                <w:sz w:val="20"/>
              </w:rPr>
              <w:t xml:space="preserve"> </w:t>
            </w:r>
            <w:r>
              <w:rPr>
                <w:sz w:val="20"/>
              </w:rPr>
              <w:t>staff</w:t>
            </w:r>
            <w:r>
              <w:rPr>
                <w:spacing w:val="-3"/>
                <w:sz w:val="20"/>
              </w:rPr>
              <w:t xml:space="preserve"> </w:t>
            </w:r>
            <w:r>
              <w:rPr>
                <w:sz w:val="20"/>
              </w:rPr>
              <w:t>be</w:t>
            </w:r>
            <w:r>
              <w:rPr>
                <w:spacing w:val="-4"/>
                <w:sz w:val="20"/>
              </w:rPr>
              <w:t xml:space="preserve"> </w:t>
            </w:r>
            <w:r>
              <w:rPr>
                <w:sz w:val="20"/>
              </w:rPr>
              <w:t>unable</w:t>
            </w:r>
          </w:p>
          <w:p w:rsidR="007F60E1" w:rsidP="00322FF6" w14:paraId="46D627D7" w14:textId="77777777">
            <w:pPr>
              <w:pStyle w:val="TableParagraph"/>
              <w:spacing w:line="240" w:lineRule="atLeast"/>
              <w:ind w:left="523" w:right="49"/>
              <w:jc w:val="both"/>
              <w:rPr>
                <w:sz w:val="20"/>
              </w:rPr>
            </w:pPr>
            <w:r>
              <w:rPr>
                <w:sz w:val="20"/>
              </w:rPr>
              <w:t>to</w:t>
            </w:r>
            <w:r>
              <w:rPr>
                <w:spacing w:val="-11"/>
                <w:sz w:val="20"/>
              </w:rPr>
              <w:t xml:space="preserve"> </w:t>
            </w:r>
            <w:r>
              <w:rPr>
                <w:sz w:val="20"/>
              </w:rPr>
              <w:t>fulfill</w:t>
            </w:r>
            <w:r>
              <w:rPr>
                <w:spacing w:val="-10"/>
                <w:sz w:val="20"/>
              </w:rPr>
              <w:t xml:space="preserve"> </w:t>
            </w:r>
            <w:r>
              <w:rPr>
                <w:sz w:val="20"/>
              </w:rPr>
              <w:t>any</w:t>
            </w:r>
            <w:r>
              <w:rPr>
                <w:spacing w:val="-9"/>
                <w:sz w:val="20"/>
              </w:rPr>
              <w:t xml:space="preserve"> </w:t>
            </w:r>
            <w:r>
              <w:rPr>
                <w:sz w:val="20"/>
              </w:rPr>
              <w:t>of</w:t>
            </w:r>
            <w:r>
              <w:rPr>
                <w:spacing w:val="-11"/>
                <w:sz w:val="20"/>
              </w:rPr>
              <w:t xml:space="preserve"> </w:t>
            </w:r>
            <w:r>
              <w:rPr>
                <w:sz w:val="20"/>
              </w:rPr>
              <w:t>these</w:t>
            </w:r>
            <w:r>
              <w:rPr>
                <w:spacing w:val="-11"/>
                <w:sz w:val="20"/>
              </w:rPr>
              <w:t xml:space="preserve"> </w:t>
            </w:r>
            <w:r>
              <w:rPr>
                <w:sz w:val="20"/>
              </w:rPr>
              <w:t>requirements,</w:t>
            </w:r>
            <w:r>
              <w:rPr>
                <w:spacing w:val="-10"/>
                <w:sz w:val="20"/>
              </w:rPr>
              <w:t xml:space="preserve"> </w:t>
            </w:r>
            <w:r>
              <w:rPr>
                <w:sz w:val="20"/>
              </w:rPr>
              <w:t>an</w:t>
            </w:r>
            <w:r>
              <w:rPr>
                <w:spacing w:val="-9"/>
                <w:sz w:val="20"/>
              </w:rPr>
              <w:t xml:space="preserve"> </w:t>
            </w:r>
            <w:r>
              <w:rPr>
                <w:sz w:val="20"/>
              </w:rPr>
              <w:t>appropriate</w:t>
            </w:r>
            <w:r>
              <w:rPr>
                <w:spacing w:val="-11"/>
                <w:sz w:val="20"/>
              </w:rPr>
              <w:t xml:space="preserve"> </w:t>
            </w:r>
            <w:r>
              <w:rPr>
                <w:sz w:val="20"/>
              </w:rPr>
              <w:t>level</w:t>
            </w:r>
            <w:r>
              <w:rPr>
                <w:spacing w:val="-10"/>
                <w:sz w:val="20"/>
              </w:rPr>
              <w:t xml:space="preserve"> </w:t>
            </w:r>
            <w:r>
              <w:rPr>
                <w:sz w:val="20"/>
              </w:rPr>
              <w:t>of</w:t>
            </w:r>
            <w:r>
              <w:rPr>
                <w:spacing w:val="-11"/>
                <w:sz w:val="20"/>
              </w:rPr>
              <w:t xml:space="preserve"> </w:t>
            </w:r>
            <w:r>
              <w:rPr>
                <w:sz w:val="20"/>
              </w:rPr>
              <w:t>funding</w:t>
            </w:r>
            <w:r>
              <w:rPr>
                <w:spacing w:val="-11"/>
                <w:sz w:val="20"/>
              </w:rPr>
              <w:t xml:space="preserve"> </w:t>
            </w:r>
            <w:r>
              <w:rPr>
                <w:sz w:val="20"/>
              </w:rPr>
              <w:t>will</w:t>
            </w:r>
            <w:r>
              <w:rPr>
                <w:spacing w:val="-10"/>
                <w:sz w:val="20"/>
              </w:rPr>
              <w:t xml:space="preserve"> </w:t>
            </w:r>
            <w:r>
              <w:rPr>
                <w:sz w:val="20"/>
              </w:rPr>
              <w:t>be</w:t>
            </w:r>
            <w:r>
              <w:rPr>
                <w:spacing w:val="-11"/>
                <w:sz w:val="20"/>
              </w:rPr>
              <w:t xml:space="preserve"> </w:t>
            </w:r>
            <w:r>
              <w:rPr>
                <w:sz w:val="20"/>
              </w:rPr>
              <w:t>deobligated</w:t>
            </w:r>
            <w:r>
              <w:rPr>
                <w:spacing w:val="-9"/>
                <w:sz w:val="20"/>
              </w:rPr>
              <w:t xml:space="preserve"> </w:t>
            </w:r>
            <w:r>
              <w:rPr>
                <w:sz w:val="20"/>
              </w:rPr>
              <w:t>by</w:t>
            </w:r>
            <w:r>
              <w:rPr>
                <w:spacing w:val="-9"/>
                <w:sz w:val="20"/>
              </w:rPr>
              <w:t xml:space="preserve"> </w:t>
            </w:r>
            <w:r>
              <w:rPr>
                <w:sz w:val="20"/>
              </w:rPr>
              <w:t>the</w:t>
            </w:r>
            <w:r>
              <w:rPr>
                <w:spacing w:val="1"/>
                <w:sz w:val="20"/>
              </w:rPr>
              <w:t xml:space="preserve"> </w:t>
            </w:r>
            <w:r>
              <w:rPr>
                <w:sz w:val="20"/>
              </w:rPr>
              <w:t>BLS.</w:t>
            </w:r>
          </w:p>
        </w:tc>
        <w:tc>
          <w:tcPr>
            <w:tcW w:w="1205" w:type="dxa"/>
          </w:tcPr>
          <w:p w:rsidR="007F60E1" w:rsidP="00322FF6" w14:paraId="20C3390D" w14:textId="77777777">
            <w:pPr>
              <w:pStyle w:val="TableParagraph"/>
              <w:rPr>
                <w:sz w:val="20"/>
              </w:rPr>
            </w:pPr>
          </w:p>
          <w:p w:rsidR="007F60E1" w:rsidP="00322FF6" w14:paraId="7C70684F" w14:textId="77777777">
            <w:pPr>
              <w:pStyle w:val="TableParagraph"/>
              <w:rPr>
                <w:sz w:val="20"/>
              </w:rPr>
            </w:pPr>
          </w:p>
          <w:p w:rsidR="007F60E1" w:rsidP="00322FF6" w14:paraId="7F5E8E90" w14:textId="77777777">
            <w:pPr>
              <w:pStyle w:val="TableParagraph"/>
              <w:rPr>
                <w:sz w:val="20"/>
              </w:rPr>
            </w:pPr>
          </w:p>
          <w:p w:rsidR="007F60E1" w:rsidP="00322FF6" w14:paraId="699031DB" w14:textId="77777777">
            <w:pPr>
              <w:pStyle w:val="TableParagraph"/>
              <w:rPr>
                <w:sz w:val="20"/>
              </w:rPr>
            </w:pPr>
          </w:p>
          <w:p w:rsidR="007F60E1" w:rsidP="00322FF6" w14:paraId="5BD58F06" w14:textId="77777777">
            <w:pPr>
              <w:pStyle w:val="TableParagraph"/>
              <w:rPr>
                <w:sz w:val="20"/>
              </w:rPr>
            </w:pPr>
          </w:p>
          <w:p w:rsidR="007F60E1" w:rsidP="00322FF6" w14:paraId="2ADCCBAC" w14:textId="77777777">
            <w:pPr>
              <w:pStyle w:val="TableParagraph"/>
              <w:tabs>
                <w:tab w:val="left" w:pos="357"/>
              </w:tabs>
              <w:spacing w:before="164"/>
              <w:ind w:right="19"/>
              <w:jc w:val="center"/>
              <w:rPr>
                <w:sz w:val="20"/>
              </w:rPr>
            </w:pPr>
            <w:r>
              <w:rPr>
                <w:sz w:val="20"/>
              </w:rPr>
              <w:t>[</w:t>
            </w:r>
            <w:r>
              <w:rPr>
                <w:sz w:val="20"/>
                <w:u w:val="single"/>
              </w:rPr>
              <w:tab/>
            </w:r>
            <w:r>
              <w:rPr>
                <w:sz w:val="20"/>
              </w:rPr>
              <w:t>_]</w:t>
            </w:r>
          </w:p>
        </w:tc>
      </w:tr>
    </w:tbl>
    <w:p w:rsidR="007F60E1" w:rsidP="007F60E1" w14:paraId="4F80E2D4" w14:textId="77777777">
      <w:pPr>
        <w:jc w:val="center"/>
        <w:rPr>
          <w:sz w:val="20"/>
        </w:rPr>
        <w:sectPr>
          <w:pgSz w:w="12240" w:h="15840"/>
          <w:pgMar w:top="680" w:right="700" w:bottom="1640" w:left="600" w:header="0" w:footer="1447" w:gutter="0"/>
          <w:cols w:space="720"/>
        </w:sectPr>
      </w:pPr>
    </w:p>
    <w:p w:rsidR="007F60E1" w:rsidP="007F60E1" w14:paraId="1E8AB58F" w14:textId="77777777">
      <w:pPr>
        <w:pStyle w:val="BodyText"/>
        <w:tabs>
          <w:tab w:val="left" w:pos="4439"/>
          <w:tab w:val="left" w:pos="5159"/>
        </w:tabs>
        <w:spacing w:before="39"/>
        <w:ind w:left="1380"/>
      </w:pPr>
      <w:r>
        <w:t>Work</w:t>
      </w:r>
      <w:r>
        <w:rPr>
          <w:spacing w:val="-2"/>
        </w:rPr>
        <w:t xml:space="preserve"> </w:t>
      </w:r>
      <w:r>
        <w:t>Statement</w:t>
      </w:r>
      <w:r>
        <w:tab/>
        <w:t>State</w:t>
      </w:r>
      <w:r>
        <w:tab/>
        <w:t>CA</w:t>
      </w:r>
      <w:r>
        <w:rPr>
          <w:spacing w:val="-2"/>
        </w:rPr>
        <w:t xml:space="preserve"> </w:t>
      </w:r>
      <w:r>
        <w:t>Number</w:t>
      </w:r>
    </w:p>
    <w:p w:rsidR="007F60E1" w:rsidP="007F60E1" w14:paraId="4A6400EC" w14:textId="77777777">
      <w:pPr>
        <w:pStyle w:val="BodyText"/>
      </w:pPr>
    </w:p>
    <w:p w:rsidR="007F60E1" w:rsidP="007F60E1" w14:paraId="79842CA1" w14:textId="77777777">
      <w:pPr>
        <w:pStyle w:val="BodyText"/>
      </w:pPr>
    </w:p>
    <w:p w:rsidR="007F60E1" w:rsidP="007F60E1" w14:paraId="5EB126F4" w14:textId="77777777">
      <w:pPr>
        <w:pStyle w:val="BodyText"/>
        <w:spacing w:before="3"/>
        <w:rPr>
          <w:sz w:val="19"/>
        </w:rPr>
      </w:pPr>
    </w:p>
    <w:p w:rsidR="007F60E1" w:rsidP="007F60E1" w14:paraId="4D305241" w14:textId="77777777">
      <w:pPr>
        <w:pStyle w:val="BodyText"/>
        <w:tabs>
          <w:tab w:val="left" w:pos="4835"/>
          <w:tab w:val="left" w:pos="5159"/>
          <w:tab w:val="left" w:pos="6539"/>
          <w:tab w:val="left" w:pos="7854"/>
        </w:tabs>
        <w:ind w:left="4439"/>
      </w:pPr>
      <w:r>
        <w:rPr>
          <w:w w:val="99"/>
          <w:u w:val="single"/>
        </w:rPr>
        <w:t xml:space="preserve"> </w:t>
      </w:r>
      <w:r>
        <w:rPr>
          <w:u w:val="single"/>
        </w:rPr>
        <w:tab/>
      </w:r>
      <w:r>
        <w:tab/>
        <w:t>OS-</w:t>
      </w:r>
      <w:r>
        <w:rPr>
          <w:u w:val="single"/>
        </w:rPr>
        <w:tab/>
      </w:r>
      <w:r>
        <w:t>-23-75-J-</w:t>
      </w:r>
      <w:r>
        <w:rPr>
          <w:u w:val="single"/>
        </w:rPr>
        <w:t xml:space="preserve"> </w:t>
      </w:r>
      <w:r>
        <w:rPr>
          <w:u w:val="single"/>
        </w:rPr>
        <w:tab/>
      </w:r>
    </w:p>
    <w:p w:rsidR="007F60E1" w:rsidP="007F60E1" w14:paraId="51D06BDE" w14:textId="77777777">
      <w:pPr>
        <w:pStyle w:val="BodyText"/>
      </w:pPr>
    </w:p>
    <w:p w:rsidR="007F60E1" w:rsidP="007F60E1" w14:paraId="43C6FED6" w14:textId="77777777">
      <w:pPr>
        <w:pStyle w:val="BodyText"/>
      </w:pPr>
    </w:p>
    <w:p w:rsidR="007F60E1" w:rsidP="007F60E1" w14:paraId="442B33C1" w14:textId="77777777">
      <w:pPr>
        <w:pStyle w:val="BodyText"/>
        <w:spacing w:before="9"/>
        <w:rPr>
          <w:sz w:val="22"/>
        </w:rPr>
      </w:pPr>
    </w:p>
    <w:tbl>
      <w:tblPr>
        <w:tblW w:w="10001" w:type="dxa"/>
        <w:tblInd w:w="1228" w:type="dxa"/>
        <w:tblLayout w:type="fixed"/>
        <w:tblCellMar>
          <w:left w:w="0" w:type="dxa"/>
          <w:right w:w="0" w:type="dxa"/>
        </w:tblCellMar>
        <w:tblLook w:val="01E0"/>
      </w:tblPr>
      <w:tblGrid>
        <w:gridCol w:w="8183"/>
        <w:gridCol w:w="909"/>
        <w:gridCol w:w="909"/>
      </w:tblGrid>
      <w:tr w14:paraId="367EE809" w14:textId="77777777" w:rsidTr="00322FF6">
        <w:tblPrEx>
          <w:tblW w:w="10001" w:type="dxa"/>
          <w:tblInd w:w="1228" w:type="dxa"/>
          <w:tblLayout w:type="fixed"/>
          <w:tblCellMar>
            <w:left w:w="0" w:type="dxa"/>
            <w:right w:w="0" w:type="dxa"/>
          </w:tblCellMar>
          <w:tblLook w:val="01E0"/>
        </w:tblPrEx>
        <w:trPr>
          <w:trHeight w:val="1660"/>
        </w:trPr>
        <w:tc>
          <w:tcPr>
            <w:tcW w:w="8183" w:type="dxa"/>
          </w:tcPr>
          <w:p w:rsidR="007F60E1" w:rsidP="00322FF6" w14:paraId="486D4F0D" w14:textId="77777777">
            <w:pPr>
              <w:pStyle w:val="TableParagraph"/>
              <w:spacing w:line="203" w:lineRule="exact"/>
              <w:ind w:left="200"/>
              <w:rPr>
                <w:sz w:val="20"/>
              </w:rPr>
            </w:pPr>
            <w:r>
              <w:rPr>
                <w:sz w:val="20"/>
              </w:rPr>
              <w:t>7.</w:t>
            </w:r>
            <w:r>
              <w:rPr>
                <w:spacing w:val="71"/>
                <w:sz w:val="20"/>
              </w:rPr>
              <w:t xml:space="preserve"> </w:t>
            </w:r>
            <w:r>
              <w:rPr>
                <w:sz w:val="20"/>
                <w:u w:val="single"/>
              </w:rPr>
              <w:t>Program</w:t>
            </w:r>
            <w:r>
              <w:rPr>
                <w:spacing w:val="-3"/>
                <w:sz w:val="20"/>
                <w:u w:val="single"/>
              </w:rPr>
              <w:t xml:space="preserve"> </w:t>
            </w:r>
            <w:r>
              <w:rPr>
                <w:sz w:val="20"/>
                <w:u w:val="single"/>
              </w:rPr>
              <w:t>Training</w:t>
            </w:r>
          </w:p>
          <w:p w:rsidR="007F60E1" w:rsidP="00322FF6" w14:paraId="247E7AB1" w14:textId="77777777">
            <w:pPr>
              <w:pStyle w:val="TableParagraph"/>
              <w:spacing w:before="8"/>
              <w:rPr>
                <w:sz w:val="19"/>
              </w:rPr>
            </w:pPr>
          </w:p>
          <w:p w:rsidR="007F60E1" w:rsidP="00322FF6" w14:paraId="2335B165" w14:textId="77777777">
            <w:pPr>
              <w:pStyle w:val="TableParagraph"/>
              <w:ind w:left="519" w:right="188"/>
              <w:jc w:val="both"/>
              <w:rPr>
                <w:rFonts w:asciiTheme="minorHAnsi" w:hAnsiTheme="minorHAnsi" w:cstheme="minorHAnsi"/>
                <w:sz w:val="20"/>
                <w:szCs w:val="20"/>
              </w:rPr>
            </w:pPr>
            <w:r>
              <w:rPr>
                <w:rFonts w:asciiTheme="minorHAnsi" w:hAnsiTheme="minorHAnsi" w:cstheme="minorHAnsi"/>
                <w:sz w:val="20"/>
                <w:szCs w:val="20"/>
              </w:rPr>
              <w:t xml:space="preserve">SGA staff shall participate in scheduled BLS training to ensure SGA staff understands the procedures, coding systems, and automated systems used in the BLS OSHS program. Such an understanding is critical to the quality and consistency of the OSHS data. Specific funding is provided for this activity. Trainings may be in-person or virtual. BLS may </w:t>
            </w:r>
            <w:r>
              <w:rPr>
                <w:rFonts w:asciiTheme="minorHAnsi" w:hAnsiTheme="minorHAnsi" w:cstheme="minorHAnsi"/>
                <w:sz w:val="20"/>
                <w:szCs w:val="20"/>
              </w:rPr>
              <w:t>deobligate</w:t>
            </w:r>
            <w:r>
              <w:rPr>
                <w:rFonts w:asciiTheme="minorHAnsi" w:hAnsiTheme="minorHAnsi" w:cstheme="minorHAnsi"/>
                <w:sz w:val="20"/>
                <w:szCs w:val="20"/>
              </w:rPr>
              <w:t xml:space="preserve"> funds if SGA staff does not attend these required sessions. </w:t>
            </w:r>
          </w:p>
          <w:p w:rsidR="007F60E1" w:rsidP="00322FF6" w14:paraId="5DE3220B" w14:textId="77777777">
            <w:pPr>
              <w:pStyle w:val="TableParagraph"/>
              <w:spacing w:before="1" w:line="220" w:lineRule="exact"/>
              <w:ind w:left="519"/>
              <w:jc w:val="both"/>
              <w:rPr>
                <w:rFonts w:asciiTheme="minorHAnsi" w:hAnsiTheme="minorHAnsi" w:cstheme="minorHAnsi"/>
                <w:sz w:val="20"/>
                <w:szCs w:val="20"/>
              </w:rPr>
            </w:pPr>
          </w:p>
          <w:p w:rsidR="007F60E1" w:rsidP="00322FF6" w14:paraId="6D9DDC3B" w14:textId="77777777">
            <w:pPr>
              <w:pStyle w:val="TableParagraph"/>
              <w:spacing w:before="1" w:line="220" w:lineRule="exact"/>
              <w:ind w:left="519"/>
              <w:jc w:val="both"/>
              <w:rPr>
                <w:sz w:val="20"/>
              </w:rPr>
            </w:pPr>
          </w:p>
        </w:tc>
        <w:tc>
          <w:tcPr>
            <w:tcW w:w="909" w:type="dxa"/>
          </w:tcPr>
          <w:p w:rsidR="007F60E1" w:rsidP="00322FF6" w14:paraId="5C16B446" w14:textId="77777777">
            <w:pPr>
              <w:pStyle w:val="TableParagraph"/>
              <w:rPr>
                <w:sz w:val="20"/>
              </w:rPr>
            </w:pPr>
          </w:p>
          <w:p w:rsidR="007F60E1" w:rsidP="00322FF6" w14:paraId="6E0ED08C" w14:textId="77777777">
            <w:pPr>
              <w:pStyle w:val="TableParagraph"/>
              <w:rPr>
                <w:sz w:val="20"/>
              </w:rPr>
            </w:pPr>
          </w:p>
          <w:p w:rsidR="007F60E1" w:rsidP="00322FF6" w14:paraId="49637302" w14:textId="77777777">
            <w:pPr>
              <w:pStyle w:val="TableParagraph"/>
              <w:tabs>
                <w:tab w:val="left" w:pos="548"/>
              </w:tabs>
              <w:spacing w:before="140"/>
              <w:ind w:left="191"/>
              <w:rPr>
                <w:sz w:val="20"/>
                <w:u w:val="single"/>
              </w:rPr>
            </w:pPr>
            <w:r>
              <w:rPr>
                <w:sz w:val="20"/>
              </w:rPr>
              <w:t>[</w:t>
            </w:r>
            <w:r>
              <w:rPr>
                <w:sz w:val="20"/>
                <w:u w:val="single"/>
              </w:rPr>
              <w:tab/>
            </w:r>
            <w:r>
              <w:rPr>
                <w:sz w:val="20"/>
              </w:rPr>
              <w:t>_]</w:t>
            </w:r>
          </w:p>
          <w:p w:rsidR="007F60E1" w:rsidRPr="00EF7391" w:rsidP="00322FF6" w14:paraId="07400027" w14:textId="77777777"/>
          <w:p w:rsidR="007F60E1" w:rsidP="00322FF6" w14:paraId="3D528546" w14:textId="77777777">
            <w:pPr>
              <w:pStyle w:val="TableParagraph"/>
              <w:rPr>
                <w:sz w:val="20"/>
              </w:rPr>
            </w:pPr>
          </w:p>
        </w:tc>
        <w:tc>
          <w:tcPr>
            <w:tcW w:w="909" w:type="dxa"/>
          </w:tcPr>
          <w:p w:rsidR="007F60E1" w:rsidP="00322FF6" w14:paraId="21CFB59C" w14:textId="77777777">
            <w:pPr>
              <w:pStyle w:val="TableParagraph"/>
              <w:rPr>
                <w:sz w:val="20"/>
              </w:rPr>
            </w:pPr>
          </w:p>
          <w:p w:rsidR="007F60E1" w:rsidP="00322FF6" w14:paraId="3876D9B8" w14:textId="77777777">
            <w:pPr>
              <w:pStyle w:val="TableParagraph"/>
              <w:rPr>
                <w:sz w:val="20"/>
              </w:rPr>
            </w:pPr>
          </w:p>
          <w:p w:rsidR="007F60E1" w:rsidRPr="00AC45DA" w:rsidP="00322FF6" w14:paraId="428B3C96" w14:textId="77777777"/>
          <w:p w:rsidR="007F60E1" w:rsidRPr="00AC45DA" w:rsidP="00322FF6" w14:paraId="72A0310A" w14:textId="77777777"/>
          <w:p w:rsidR="007F60E1" w:rsidRPr="00AC45DA" w:rsidP="00322FF6" w14:paraId="068631B7" w14:textId="77777777"/>
          <w:p w:rsidR="007F60E1" w:rsidRPr="00AC45DA" w:rsidP="00322FF6" w14:paraId="652DEE4E" w14:textId="77777777"/>
          <w:p w:rsidR="007F60E1" w:rsidP="00322FF6" w14:paraId="2E1C0259" w14:textId="77777777">
            <w:pPr>
              <w:rPr>
                <w:sz w:val="20"/>
                <w:u w:val="single"/>
              </w:rPr>
            </w:pPr>
          </w:p>
          <w:p w:rsidR="007F60E1" w:rsidRPr="00AC45DA" w:rsidP="00322FF6" w14:paraId="0392EC46" w14:textId="77777777"/>
        </w:tc>
      </w:tr>
    </w:tbl>
    <w:p w:rsidR="007F60E1" w:rsidP="007F60E1" w14:paraId="3D987A5C" w14:textId="77777777">
      <w:pPr>
        <w:pStyle w:val="BodyText"/>
        <w:spacing w:before="6"/>
        <w:rPr>
          <w:sz w:val="13"/>
        </w:rPr>
      </w:pPr>
    </w:p>
    <w:p w:rsidR="007F60E1" w:rsidP="007F60E1" w14:paraId="1D9AF424" w14:textId="77777777">
      <w:pPr>
        <w:pStyle w:val="Heading3"/>
        <w:tabs>
          <w:tab w:val="left" w:pos="1379"/>
        </w:tabs>
        <w:spacing w:before="57"/>
        <w:ind w:left="840" w:firstLine="0"/>
      </w:pPr>
      <w:r>
        <w:t>D.</w:t>
      </w:r>
      <w:r>
        <w:tab/>
        <w:t>EXPLANATION</w:t>
      </w:r>
      <w:r>
        <w:rPr>
          <w:spacing w:val="-3"/>
        </w:rPr>
        <w:t xml:space="preserve"> </w:t>
      </w:r>
      <w:r>
        <w:t>OF</w:t>
      </w:r>
      <w:r>
        <w:rPr>
          <w:spacing w:val="-4"/>
        </w:rPr>
        <w:t xml:space="preserve"> </w:t>
      </w:r>
      <w:r>
        <w:t>VARIANCES</w:t>
      </w:r>
    </w:p>
    <w:p w:rsidR="007F60E1" w:rsidP="007F60E1" w14:paraId="5C94BEF3" w14:textId="77777777">
      <w:pPr>
        <w:pStyle w:val="BodyText"/>
        <w:rPr>
          <w:b/>
          <w:sz w:val="22"/>
        </w:rPr>
      </w:pPr>
    </w:p>
    <w:p w:rsidR="007F60E1" w:rsidP="007F60E1" w14:paraId="516E611E" w14:textId="77777777">
      <w:pPr>
        <w:pStyle w:val="BodyText"/>
        <w:rPr>
          <w:b/>
          <w:sz w:val="22"/>
        </w:rPr>
      </w:pPr>
    </w:p>
    <w:p w:rsidR="007F60E1" w:rsidP="007F60E1" w14:paraId="1290AADF" w14:textId="77777777">
      <w:pPr>
        <w:pStyle w:val="BodyText"/>
        <w:rPr>
          <w:b/>
          <w:sz w:val="22"/>
        </w:rPr>
      </w:pPr>
    </w:p>
    <w:p w:rsidR="007F60E1" w:rsidP="007F60E1" w14:paraId="52F7E0DC" w14:textId="77777777">
      <w:pPr>
        <w:pStyle w:val="BodyText"/>
        <w:rPr>
          <w:b/>
          <w:sz w:val="22"/>
        </w:rPr>
      </w:pPr>
    </w:p>
    <w:p w:rsidR="007F60E1" w:rsidP="007F60E1" w14:paraId="0A7A4C70" w14:textId="77777777">
      <w:pPr>
        <w:pStyle w:val="BodyText"/>
        <w:rPr>
          <w:b/>
          <w:sz w:val="22"/>
        </w:rPr>
      </w:pPr>
    </w:p>
    <w:p w:rsidR="007F60E1" w:rsidP="007F60E1" w14:paraId="10D3297A" w14:textId="77777777">
      <w:pPr>
        <w:pStyle w:val="BodyText"/>
        <w:rPr>
          <w:b/>
          <w:sz w:val="22"/>
        </w:rPr>
      </w:pPr>
    </w:p>
    <w:p w:rsidR="007F60E1" w:rsidP="007F60E1" w14:paraId="0FEAD70F" w14:textId="77777777">
      <w:pPr>
        <w:pStyle w:val="BodyText"/>
        <w:rPr>
          <w:b/>
          <w:sz w:val="22"/>
        </w:rPr>
      </w:pPr>
    </w:p>
    <w:p w:rsidR="007F60E1" w:rsidP="007F60E1" w14:paraId="3F491498" w14:textId="77777777">
      <w:pPr>
        <w:pStyle w:val="BodyText"/>
        <w:rPr>
          <w:b/>
          <w:sz w:val="22"/>
        </w:rPr>
      </w:pPr>
    </w:p>
    <w:p w:rsidR="007F60E1" w:rsidP="007F60E1" w14:paraId="71A7E342" w14:textId="77777777">
      <w:pPr>
        <w:pStyle w:val="BodyText"/>
        <w:rPr>
          <w:b/>
          <w:sz w:val="22"/>
        </w:rPr>
      </w:pPr>
    </w:p>
    <w:p w:rsidR="007F60E1" w:rsidP="007F60E1" w14:paraId="50C64539" w14:textId="77777777">
      <w:pPr>
        <w:pStyle w:val="BodyText"/>
        <w:rPr>
          <w:b/>
          <w:sz w:val="22"/>
        </w:rPr>
      </w:pPr>
    </w:p>
    <w:p w:rsidR="007F60E1" w:rsidP="007F60E1" w14:paraId="615A8B6C" w14:textId="77777777">
      <w:pPr>
        <w:pStyle w:val="BodyText"/>
        <w:rPr>
          <w:b/>
          <w:sz w:val="22"/>
        </w:rPr>
      </w:pPr>
    </w:p>
    <w:p w:rsidR="007F60E1" w:rsidP="007F60E1" w14:paraId="69A3A7C4" w14:textId="77777777">
      <w:pPr>
        <w:pStyle w:val="BodyText"/>
        <w:rPr>
          <w:b/>
          <w:sz w:val="22"/>
        </w:rPr>
      </w:pPr>
    </w:p>
    <w:p w:rsidR="007F60E1" w:rsidP="007F60E1" w14:paraId="4667FBDF" w14:textId="77777777">
      <w:pPr>
        <w:pStyle w:val="BodyText"/>
        <w:rPr>
          <w:b/>
          <w:sz w:val="22"/>
        </w:rPr>
      </w:pPr>
    </w:p>
    <w:p w:rsidR="007F60E1" w:rsidP="007F60E1" w14:paraId="1E36628B" w14:textId="77777777">
      <w:pPr>
        <w:pStyle w:val="BodyText"/>
        <w:rPr>
          <w:b/>
          <w:sz w:val="22"/>
        </w:rPr>
      </w:pPr>
    </w:p>
    <w:p w:rsidR="007F60E1" w:rsidP="007F60E1" w14:paraId="276F41BE" w14:textId="77777777">
      <w:pPr>
        <w:pStyle w:val="BodyText"/>
        <w:rPr>
          <w:b/>
          <w:sz w:val="22"/>
        </w:rPr>
      </w:pPr>
    </w:p>
    <w:p w:rsidR="007F60E1" w:rsidP="007F60E1" w14:paraId="7239E84B" w14:textId="77777777">
      <w:pPr>
        <w:pStyle w:val="BodyText"/>
        <w:rPr>
          <w:b/>
          <w:sz w:val="22"/>
        </w:rPr>
      </w:pPr>
    </w:p>
    <w:p w:rsidR="007F60E1" w:rsidP="007F60E1" w14:paraId="32917005" w14:textId="77777777">
      <w:pPr>
        <w:pStyle w:val="BodyText"/>
        <w:spacing w:before="162"/>
        <w:ind w:left="840"/>
      </w:pPr>
      <w:r>
        <w:t>(Attach</w:t>
      </w:r>
      <w:r>
        <w:rPr>
          <w:spacing w:val="-3"/>
        </w:rPr>
        <w:t xml:space="preserve"> </w:t>
      </w:r>
      <w:r>
        <w:t>additional</w:t>
      </w:r>
      <w:r>
        <w:rPr>
          <w:spacing w:val="-4"/>
        </w:rPr>
        <w:t xml:space="preserve"> </w:t>
      </w:r>
      <w:r>
        <w:t>pages</w:t>
      </w:r>
      <w:r>
        <w:rPr>
          <w:spacing w:val="-4"/>
        </w:rPr>
        <w:t xml:space="preserve"> </w:t>
      </w:r>
      <w:r>
        <w:t>if</w:t>
      </w:r>
      <w:r>
        <w:rPr>
          <w:spacing w:val="-5"/>
        </w:rPr>
        <w:t xml:space="preserve"> </w:t>
      </w:r>
      <w:r>
        <w:t>needed)</w:t>
      </w:r>
    </w:p>
    <w:p w:rsidR="007F60E1" w:rsidP="007F60E1" w14:paraId="10834384" w14:textId="77777777">
      <w:pPr>
        <w:sectPr>
          <w:pgSz w:w="12240" w:h="15840"/>
          <w:pgMar w:top="680" w:right="700" w:bottom="1640" w:left="600" w:header="0" w:footer="1447" w:gutter="0"/>
          <w:cols w:space="720"/>
        </w:sectPr>
      </w:pPr>
    </w:p>
    <w:p w:rsidR="007F60E1" w:rsidP="007F60E1" w14:paraId="16C1CE50" w14:textId="77777777">
      <w:pPr>
        <w:pStyle w:val="BodyText"/>
        <w:tabs>
          <w:tab w:val="left" w:pos="4439"/>
          <w:tab w:val="left" w:pos="5159"/>
        </w:tabs>
        <w:spacing w:before="39"/>
        <w:ind w:left="1380"/>
      </w:pPr>
      <w:r>
        <w:t>Work</w:t>
      </w:r>
      <w:r>
        <w:rPr>
          <w:spacing w:val="-2"/>
        </w:rPr>
        <w:t xml:space="preserve"> </w:t>
      </w:r>
      <w:r>
        <w:t>Statement</w:t>
      </w:r>
      <w:r>
        <w:tab/>
        <w:t>State</w:t>
      </w:r>
      <w:r>
        <w:tab/>
        <w:t>CA</w:t>
      </w:r>
      <w:r>
        <w:rPr>
          <w:spacing w:val="-2"/>
        </w:rPr>
        <w:t xml:space="preserve"> </w:t>
      </w:r>
      <w:r>
        <w:t>Number</w:t>
      </w:r>
    </w:p>
    <w:p w:rsidR="007F60E1" w:rsidP="007F60E1" w14:paraId="24147EBF" w14:textId="77777777">
      <w:pPr>
        <w:pStyle w:val="BodyText"/>
      </w:pPr>
    </w:p>
    <w:p w:rsidR="007F60E1" w:rsidP="007F60E1" w14:paraId="414F3B41" w14:textId="77777777">
      <w:pPr>
        <w:pStyle w:val="BodyText"/>
      </w:pPr>
    </w:p>
    <w:p w:rsidR="007F60E1" w:rsidP="007F60E1" w14:paraId="17A10C99" w14:textId="77777777">
      <w:pPr>
        <w:pStyle w:val="BodyText"/>
        <w:spacing w:before="3"/>
        <w:rPr>
          <w:sz w:val="19"/>
        </w:rPr>
      </w:pPr>
    </w:p>
    <w:p w:rsidR="007F60E1" w:rsidP="007F60E1" w14:paraId="186D1736" w14:textId="77777777">
      <w:pPr>
        <w:pStyle w:val="BodyText"/>
        <w:tabs>
          <w:tab w:val="left" w:pos="4835"/>
          <w:tab w:val="left" w:pos="5159"/>
          <w:tab w:val="left" w:pos="6539"/>
          <w:tab w:val="left" w:pos="7854"/>
        </w:tabs>
        <w:ind w:left="4439"/>
      </w:pPr>
      <w:r>
        <w:rPr>
          <w:w w:val="99"/>
          <w:u w:val="single"/>
        </w:rPr>
        <w:t xml:space="preserve"> </w:t>
      </w:r>
      <w:r>
        <w:rPr>
          <w:u w:val="single"/>
        </w:rPr>
        <w:tab/>
      </w:r>
      <w:r>
        <w:tab/>
        <w:t>OS-</w:t>
      </w:r>
      <w:r>
        <w:rPr>
          <w:u w:val="single"/>
        </w:rPr>
        <w:tab/>
      </w:r>
      <w:r>
        <w:t>-23-75-J-</w:t>
      </w:r>
      <w:r>
        <w:rPr>
          <w:u w:val="single"/>
        </w:rPr>
        <w:t xml:space="preserve"> </w:t>
      </w:r>
      <w:r>
        <w:rPr>
          <w:u w:val="single"/>
        </w:rPr>
        <w:tab/>
      </w:r>
    </w:p>
    <w:p w:rsidR="007F60E1" w:rsidP="007F60E1" w14:paraId="2C202CFD" w14:textId="77777777">
      <w:pPr>
        <w:pStyle w:val="BodyText"/>
      </w:pPr>
    </w:p>
    <w:p w:rsidR="007F60E1" w:rsidP="007F60E1" w14:paraId="696AAC7E" w14:textId="77777777">
      <w:pPr>
        <w:pStyle w:val="BodyText"/>
      </w:pPr>
    </w:p>
    <w:p w:rsidR="007F60E1" w:rsidP="007F60E1" w14:paraId="3C683BA9" w14:textId="77777777">
      <w:pPr>
        <w:pStyle w:val="BodyText"/>
        <w:spacing w:before="3"/>
        <w:rPr>
          <w:sz w:val="16"/>
        </w:rPr>
      </w:pPr>
    </w:p>
    <w:p w:rsidR="007F60E1" w:rsidP="007F60E1" w14:paraId="05C58CBA" w14:textId="77777777">
      <w:pPr>
        <w:rPr>
          <w:sz w:val="16"/>
        </w:rPr>
        <w:sectPr>
          <w:pgSz w:w="12240" w:h="15840"/>
          <w:pgMar w:top="680" w:right="700" w:bottom="1640" w:left="600" w:header="0" w:footer="1447" w:gutter="0"/>
          <w:cols w:space="720"/>
        </w:sectPr>
      </w:pPr>
    </w:p>
    <w:p w:rsidR="007F60E1" w:rsidP="007F60E1" w14:paraId="06B4763E" w14:textId="77777777">
      <w:pPr>
        <w:pStyle w:val="Heading1"/>
        <w:spacing w:before="37"/>
        <w:ind w:right="-4" w:hanging="2648"/>
      </w:pPr>
      <w:r>
        <w:t>SURVEY</w:t>
      </w:r>
      <w:r>
        <w:rPr>
          <w:spacing w:val="-5"/>
        </w:rPr>
        <w:t xml:space="preserve"> </w:t>
      </w:r>
      <w:r>
        <w:t>OF</w:t>
      </w:r>
      <w:r>
        <w:rPr>
          <w:spacing w:val="-3"/>
        </w:rPr>
        <w:t xml:space="preserve"> </w:t>
      </w:r>
      <w:r>
        <w:t>OCCUPATIONAL INJURIES</w:t>
      </w:r>
      <w:r>
        <w:rPr>
          <w:spacing w:val="-3"/>
        </w:rPr>
        <w:t xml:space="preserve"> </w:t>
      </w:r>
      <w:r>
        <w:t>AND</w:t>
      </w:r>
      <w:r>
        <w:rPr>
          <w:spacing w:val="-5"/>
        </w:rPr>
        <w:t xml:space="preserve"> </w:t>
      </w:r>
      <w:r>
        <w:t>ILLNESSES</w:t>
      </w:r>
      <w:r>
        <w:rPr>
          <w:spacing w:val="-4"/>
        </w:rPr>
        <w:t xml:space="preserve"> </w:t>
      </w:r>
      <w:r>
        <w:t>(SOII)</w:t>
      </w:r>
      <w:r>
        <w:rPr>
          <w:spacing w:val="-67"/>
        </w:rPr>
        <w:t xml:space="preserve"> </w:t>
      </w:r>
      <w:r>
        <w:t>FISCAL</w:t>
      </w:r>
      <w:r>
        <w:rPr>
          <w:spacing w:val="-1"/>
        </w:rPr>
        <w:t xml:space="preserve"> </w:t>
      </w:r>
      <w:r>
        <w:t>YEAR 2023</w:t>
      </w:r>
    </w:p>
    <w:p w:rsidR="007F60E1" w:rsidP="007F60E1" w14:paraId="5428E49D" w14:textId="77777777">
      <w:pPr>
        <w:rPr>
          <w:b/>
          <w:sz w:val="20"/>
        </w:rPr>
      </w:pPr>
      <w:r>
        <w:br w:type="column"/>
      </w:r>
    </w:p>
    <w:p w:rsidR="007F60E1" w:rsidP="007F60E1" w14:paraId="3FD74ECD" w14:textId="77777777">
      <w:pPr>
        <w:pStyle w:val="BodyText"/>
        <w:rPr>
          <w:b/>
        </w:rPr>
      </w:pPr>
    </w:p>
    <w:p w:rsidR="007F60E1" w:rsidP="007F60E1" w14:paraId="41F6DA4D" w14:textId="77777777">
      <w:pPr>
        <w:pStyle w:val="BodyText"/>
        <w:spacing w:before="1"/>
        <w:rPr>
          <w:b/>
          <w:sz w:val="25"/>
        </w:rPr>
      </w:pPr>
    </w:p>
    <w:p w:rsidR="007F60E1" w:rsidP="007F60E1" w14:paraId="36218EEB" w14:textId="77777777">
      <w:pPr>
        <w:pStyle w:val="BodyText"/>
        <w:ind w:left="44" w:right="861" w:hanging="58"/>
      </w:pPr>
      <w:r>
        <w:rPr>
          <w:spacing w:val="-1"/>
        </w:rPr>
        <w:t xml:space="preserve">Agree </w:t>
      </w:r>
      <w:r>
        <w:t>To</w:t>
      </w:r>
      <w:r>
        <w:rPr>
          <w:spacing w:val="-43"/>
        </w:rPr>
        <w:t xml:space="preserve"> </w:t>
      </w:r>
      <w:r>
        <w:t>Comply</w:t>
      </w:r>
    </w:p>
    <w:p w:rsidR="007F60E1" w:rsidP="007F60E1" w14:paraId="4074AA22" w14:textId="77777777">
      <w:pPr>
        <w:sectPr>
          <w:type w:val="continuous"/>
          <w:pgSz w:w="12240" w:h="15840"/>
          <w:pgMar w:top="1360" w:right="700" w:bottom="280" w:left="600" w:header="0" w:footer="1447" w:gutter="0"/>
          <w:cols w:num="2" w:space="720" w:equalWidth="0">
            <w:col w:w="9312" w:space="40"/>
            <w:col w:w="1588"/>
          </w:cols>
        </w:sectPr>
      </w:pPr>
    </w:p>
    <w:p w:rsidR="007F60E1" w:rsidP="007F60E1" w14:paraId="56AFAF3F" w14:textId="77777777">
      <w:pPr>
        <w:pStyle w:val="BodyText"/>
        <w:spacing w:before="9"/>
        <w:rPr>
          <w:sz w:val="19"/>
        </w:rPr>
      </w:pPr>
    </w:p>
    <w:p w:rsidR="007F60E1" w:rsidP="007F60E1" w14:paraId="2CE2D602" w14:textId="77777777">
      <w:pPr>
        <w:pStyle w:val="Heading3"/>
        <w:numPr>
          <w:ilvl w:val="0"/>
          <w:numId w:val="7"/>
        </w:numPr>
        <w:tabs>
          <w:tab w:val="left" w:pos="1559"/>
          <w:tab w:val="left" w:pos="1561"/>
        </w:tabs>
        <w:spacing w:before="1"/>
      </w:pPr>
      <w:r>
        <w:t>PROGRAM</w:t>
      </w:r>
      <w:r>
        <w:rPr>
          <w:spacing w:val="-3"/>
        </w:rPr>
        <w:t xml:space="preserve"> </w:t>
      </w:r>
      <w:r>
        <w:t>ACTIVITIES</w:t>
      </w:r>
    </w:p>
    <w:p w:rsidR="007F60E1" w:rsidP="007F60E1" w14:paraId="1538E791" w14:textId="77777777">
      <w:pPr>
        <w:pStyle w:val="ListParagraph"/>
        <w:numPr>
          <w:ilvl w:val="1"/>
          <w:numId w:val="7"/>
        </w:numPr>
        <w:tabs>
          <w:tab w:val="left" w:pos="2279"/>
          <w:tab w:val="left" w:pos="2280"/>
        </w:tabs>
        <w:spacing w:before="122"/>
        <w:rPr>
          <w:sz w:val="20"/>
        </w:rPr>
      </w:pPr>
      <w:r>
        <w:rPr>
          <w:sz w:val="20"/>
        </w:rPr>
        <w:t>For</w:t>
      </w:r>
      <w:r>
        <w:rPr>
          <w:spacing w:val="-3"/>
          <w:sz w:val="20"/>
        </w:rPr>
        <w:t xml:space="preserve"> </w:t>
      </w:r>
      <w:r>
        <w:rPr>
          <w:sz w:val="20"/>
        </w:rPr>
        <w:t>Reference</w:t>
      </w:r>
      <w:r>
        <w:rPr>
          <w:spacing w:val="-4"/>
          <w:sz w:val="20"/>
        </w:rPr>
        <w:t xml:space="preserve"> </w:t>
      </w:r>
      <w:r>
        <w:rPr>
          <w:sz w:val="20"/>
        </w:rPr>
        <w:t>Year</w:t>
      </w:r>
      <w:r>
        <w:rPr>
          <w:spacing w:val="-2"/>
          <w:sz w:val="20"/>
        </w:rPr>
        <w:t xml:space="preserve"> </w:t>
      </w:r>
      <w:r>
        <w:rPr>
          <w:sz w:val="20"/>
        </w:rPr>
        <w:t>2021:</w:t>
      </w:r>
    </w:p>
    <w:p w:rsidR="007F60E1" w:rsidP="007F60E1" w14:paraId="43185B2D" w14:textId="77777777">
      <w:pPr>
        <w:pStyle w:val="BodyText"/>
        <w:spacing w:before="1"/>
        <w:ind w:left="840"/>
      </w:pPr>
      <w:r>
        <w:br w:type="column"/>
      </w:r>
      <w:r>
        <w:t>(Check</w:t>
      </w:r>
      <w:r>
        <w:rPr>
          <w:spacing w:val="-6"/>
        </w:rPr>
        <w:t xml:space="preserve"> </w:t>
      </w:r>
      <w:r>
        <w:t>Box)</w:t>
      </w:r>
    </w:p>
    <w:p w:rsidR="007F60E1" w:rsidP="007F60E1" w14:paraId="186E9B5A" w14:textId="77777777">
      <w:pPr>
        <w:sectPr>
          <w:type w:val="continuous"/>
          <w:pgSz w:w="12240" w:h="15840"/>
          <w:pgMar w:top="1360" w:right="700" w:bottom="280" w:left="600" w:header="0" w:footer="1447" w:gutter="0"/>
          <w:cols w:num="2" w:space="720" w:equalWidth="0">
            <w:col w:w="4370" w:space="4015"/>
            <w:col w:w="2555"/>
          </w:cols>
        </w:sectPr>
      </w:pPr>
    </w:p>
    <w:p w:rsidR="007F60E1" w:rsidP="007F60E1" w14:paraId="664A828A" w14:textId="77777777">
      <w:pPr>
        <w:pStyle w:val="BodyText"/>
        <w:spacing w:before="1"/>
        <w:rPr>
          <w:sz w:val="23"/>
        </w:rPr>
      </w:pPr>
    </w:p>
    <w:tbl>
      <w:tblPr>
        <w:tblW w:w="0" w:type="auto"/>
        <w:tblInd w:w="2195" w:type="dxa"/>
        <w:tblLayout w:type="fixed"/>
        <w:tblCellMar>
          <w:left w:w="0" w:type="dxa"/>
          <w:right w:w="0" w:type="dxa"/>
        </w:tblCellMar>
        <w:tblLook w:val="01E0"/>
      </w:tblPr>
      <w:tblGrid>
        <w:gridCol w:w="5194"/>
        <w:gridCol w:w="1332"/>
        <w:gridCol w:w="1539"/>
      </w:tblGrid>
      <w:tr w14:paraId="6216B139" w14:textId="77777777" w:rsidTr="00322FF6">
        <w:tblPrEx>
          <w:tblW w:w="0" w:type="auto"/>
          <w:tblInd w:w="2195" w:type="dxa"/>
          <w:tblLayout w:type="fixed"/>
          <w:tblCellMar>
            <w:left w:w="0" w:type="dxa"/>
            <w:right w:w="0" w:type="dxa"/>
          </w:tblCellMar>
          <w:tblLook w:val="01E0"/>
        </w:tblPrEx>
        <w:trPr>
          <w:trHeight w:val="342"/>
        </w:trPr>
        <w:tc>
          <w:tcPr>
            <w:tcW w:w="5194" w:type="dxa"/>
          </w:tcPr>
          <w:p w:rsidR="007F60E1" w:rsidP="00322FF6" w14:paraId="537EE6D6" w14:textId="77777777">
            <w:pPr>
              <w:pStyle w:val="TableParagraph"/>
              <w:spacing w:line="203" w:lineRule="exact"/>
              <w:ind w:left="200"/>
              <w:rPr>
                <w:sz w:val="20"/>
              </w:rPr>
            </w:pPr>
            <w:r>
              <w:rPr>
                <w:sz w:val="20"/>
              </w:rPr>
              <w:t>The</w:t>
            </w:r>
            <w:r>
              <w:rPr>
                <w:spacing w:val="-5"/>
                <w:sz w:val="20"/>
              </w:rPr>
              <w:t xml:space="preserve"> </w:t>
            </w:r>
            <w:r>
              <w:rPr>
                <w:sz w:val="20"/>
              </w:rPr>
              <w:t>SGA</w:t>
            </w:r>
            <w:r>
              <w:rPr>
                <w:spacing w:val="-3"/>
                <w:sz w:val="20"/>
              </w:rPr>
              <w:t xml:space="preserve"> </w:t>
            </w:r>
            <w:r>
              <w:rPr>
                <w:sz w:val="20"/>
              </w:rPr>
              <w:t>shall</w:t>
            </w:r>
            <w:r>
              <w:rPr>
                <w:spacing w:val="-3"/>
                <w:sz w:val="20"/>
              </w:rPr>
              <w:t xml:space="preserve"> </w:t>
            </w:r>
            <w:r>
              <w:rPr>
                <w:sz w:val="20"/>
              </w:rPr>
              <w:t>by</w:t>
            </w:r>
            <w:r>
              <w:rPr>
                <w:spacing w:val="-2"/>
                <w:sz w:val="20"/>
              </w:rPr>
              <w:t xml:space="preserve"> </w:t>
            </w:r>
            <w:r>
              <w:rPr>
                <w:sz w:val="20"/>
              </w:rPr>
              <w:t>the</w:t>
            </w:r>
            <w:r>
              <w:rPr>
                <w:spacing w:val="-4"/>
                <w:sz w:val="20"/>
              </w:rPr>
              <w:t xml:space="preserve"> </w:t>
            </w:r>
            <w:r>
              <w:rPr>
                <w:sz w:val="20"/>
              </w:rPr>
              <w:t>dates</w:t>
            </w:r>
            <w:r>
              <w:rPr>
                <w:spacing w:val="-2"/>
                <w:sz w:val="20"/>
              </w:rPr>
              <w:t xml:space="preserve"> </w:t>
            </w:r>
            <w:r>
              <w:rPr>
                <w:sz w:val="20"/>
              </w:rPr>
              <w:t>specified</w:t>
            </w:r>
            <w:r>
              <w:rPr>
                <w:spacing w:val="-3"/>
                <w:sz w:val="20"/>
              </w:rPr>
              <w:t xml:space="preserve"> </w:t>
            </w:r>
            <w:r>
              <w:rPr>
                <w:sz w:val="20"/>
              </w:rPr>
              <w:t>in</w:t>
            </w:r>
            <w:r>
              <w:rPr>
                <w:spacing w:val="-2"/>
                <w:sz w:val="20"/>
              </w:rPr>
              <w:t xml:space="preserve"> </w:t>
            </w:r>
            <w:r>
              <w:rPr>
                <w:sz w:val="20"/>
              </w:rPr>
              <w:t>technical</w:t>
            </w:r>
            <w:r>
              <w:rPr>
                <w:spacing w:val="-3"/>
                <w:sz w:val="20"/>
              </w:rPr>
              <w:t xml:space="preserve"> </w:t>
            </w:r>
            <w:r>
              <w:rPr>
                <w:sz w:val="20"/>
              </w:rPr>
              <w:t>memoranda:</w:t>
            </w:r>
          </w:p>
        </w:tc>
        <w:tc>
          <w:tcPr>
            <w:tcW w:w="1332" w:type="dxa"/>
          </w:tcPr>
          <w:p w:rsidR="007F60E1" w:rsidP="00322FF6" w14:paraId="466A7F80" w14:textId="77777777">
            <w:pPr>
              <w:pStyle w:val="TableParagraph"/>
              <w:rPr>
                <w:rFonts w:ascii="Times New Roman"/>
                <w:sz w:val="20"/>
              </w:rPr>
            </w:pPr>
          </w:p>
        </w:tc>
        <w:tc>
          <w:tcPr>
            <w:tcW w:w="1539" w:type="dxa"/>
          </w:tcPr>
          <w:p w:rsidR="007F60E1" w:rsidP="00322FF6" w14:paraId="7EAA3095" w14:textId="77777777">
            <w:pPr>
              <w:pStyle w:val="TableParagraph"/>
              <w:rPr>
                <w:rFonts w:ascii="Times New Roman"/>
                <w:sz w:val="20"/>
              </w:rPr>
            </w:pPr>
          </w:p>
        </w:tc>
      </w:tr>
      <w:tr w14:paraId="0F0C958F" w14:textId="77777777" w:rsidTr="00322FF6">
        <w:tblPrEx>
          <w:tblW w:w="0" w:type="auto"/>
          <w:tblInd w:w="2195" w:type="dxa"/>
          <w:tblLayout w:type="fixed"/>
          <w:tblCellMar>
            <w:left w:w="0" w:type="dxa"/>
            <w:right w:w="0" w:type="dxa"/>
          </w:tblCellMar>
          <w:tblLook w:val="01E0"/>
        </w:tblPrEx>
        <w:trPr>
          <w:trHeight w:val="483"/>
        </w:trPr>
        <w:tc>
          <w:tcPr>
            <w:tcW w:w="6526" w:type="dxa"/>
            <w:gridSpan w:val="2"/>
          </w:tcPr>
          <w:p w:rsidR="007F60E1" w:rsidP="00322FF6" w14:paraId="1B99C388" w14:textId="77777777">
            <w:pPr>
              <w:pStyle w:val="TableParagraph"/>
              <w:tabs>
                <w:tab w:val="left" w:pos="576"/>
              </w:tabs>
              <w:spacing w:before="101"/>
              <w:ind w:left="216"/>
              <w:rPr>
                <w:sz w:val="20"/>
              </w:rPr>
            </w:pPr>
            <w:r>
              <w:rPr>
                <w:sz w:val="20"/>
              </w:rPr>
              <w:t>a.</w:t>
            </w:r>
            <w:r>
              <w:rPr>
                <w:sz w:val="20"/>
              </w:rPr>
              <w:tab/>
              <w:t>Complete</w:t>
            </w:r>
            <w:r>
              <w:rPr>
                <w:spacing w:val="-4"/>
                <w:sz w:val="20"/>
              </w:rPr>
              <w:t xml:space="preserve"> </w:t>
            </w:r>
            <w:r>
              <w:rPr>
                <w:sz w:val="20"/>
              </w:rPr>
              <w:t>review</w:t>
            </w:r>
            <w:r>
              <w:rPr>
                <w:spacing w:val="-4"/>
                <w:sz w:val="20"/>
              </w:rPr>
              <w:t xml:space="preserve"> </w:t>
            </w:r>
            <w:r>
              <w:rPr>
                <w:sz w:val="20"/>
              </w:rPr>
              <w:t>of</w:t>
            </w:r>
            <w:r>
              <w:rPr>
                <w:spacing w:val="-1"/>
                <w:sz w:val="20"/>
              </w:rPr>
              <w:t xml:space="preserve"> </w:t>
            </w:r>
            <w:r>
              <w:rPr>
                <w:sz w:val="20"/>
              </w:rPr>
              <w:t>state</w:t>
            </w:r>
            <w:r>
              <w:rPr>
                <w:spacing w:val="-4"/>
                <w:sz w:val="20"/>
              </w:rPr>
              <w:t xml:space="preserve"> </w:t>
            </w:r>
            <w:r>
              <w:rPr>
                <w:sz w:val="20"/>
              </w:rPr>
              <w:t>Summary</w:t>
            </w:r>
            <w:r>
              <w:rPr>
                <w:spacing w:val="-2"/>
                <w:sz w:val="20"/>
              </w:rPr>
              <w:t xml:space="preserve"> </w:t>
            </w:r>
            <w:r>
              <w:rPr>
                <w:sz w:val="20"/>
              </w:rPr>
              <w:t>and</w:t>
            </w:r>
            <w:r>
              <w:rPr>
                <w:spacing w:val="-1"/>
                <w:sz w:val="20"/>
              </w:rPr>
              <w:t xml:space="preserve"> </w:t>
            </w:r>
            <w:r>
              <w:rPr>
                <w:sz w:val="20"/>
              </w:rPr>
              <w:t>C&amp;D</w:t>
            </w:r>
            <w:r>
              <w:rPr>
                <w:spacing w:val="-3"/>
                <w:sz w:val="20"/>
              </w:rPr>
              <w:t xml:space="preserve"> </w:t>
            </w:r>
            <w:r>
              <w:rPr>
                <w:sz w:val="20"/>
              </w:rPr>
              <w:t>estimates;</w:t>
            </w:r>
            <w:r>
              <w:rPr>
                <w:spacing w:val="-4"/>
                <w:sz w:val="20"/>
              </w:rPr>
              <w:t xml:space="preserve"> </w:t>
            </w:r>
            <w:r>
              <w:rPr>
                <w:sz w:val="20"/>
              </w:rPr>
              <w:t>and</w:t>
            </w:r>
          </w:p>
        </w:tc>
        <w:tc>
          <w:tcPr>
            <w:tcW w:w="1539" w:type="dxa"/>
          </w:tcPr>
          <w:p w:rsidR="007F60E1" w:rsidP="00322FF6" w14:paraId="74EEFA7D" w14:textId="77777777">
            <w:pPr>
              <w:pStyle w:val="TableParagraph"/>
              <w:tabs>
                <w:tab w:val="left" w:pos="357"/>
              </w:tabs>
              <w:spacing w:before="101"/>
              <w:ind w:right="199"/>
              <w:jc w:val="right"/>
              <w:rPr>
                <w:sz w:val="20"/>
              </w:rPr>
            </w:pPr>
            <w:r>
              <w:rPr>
                <w:sz w:val="20"/>
              </w:rPr>
              <w:t>[</w:t>
            </w:r>
            <w:r>
              <w:rPr>
                <w:sz w:val="20"/>
                <w:u w:val="single"/>
              </w:rPr>
              <w:tab/>
            </w:r>
            <w:r>
              <w:rPr>
                <w:sz w:val="20"/>
              </w:rPr>
              <w:t>_]</w:t>
            </w:r>
          </w:p>
        </w:tc>
      </w:tr>
      <w:tr w14:paraId="72939430" w14:textId="77777777" w:rsidTr="00322FF6">
        <w:tblPrEx>
          <w:tblW w:w="0" w:type="auto"/>
          <w:tblInd w:w="2195" w:type="dxa"/>
          <w:tblLayout w:type="fixed"/>
          <w:tblCellMar>
            <w:left w:w="0" w:type="dxa"/>
            <w:right w:w="0" w:type="dxa"/>
          </w:tblCellMar>
          <w:tblLook w:val="01E0"/>
        </w:tblPrEx>
        <w:trPr>
          <w:trHeight w:val="483"/>
        </w:trPr>
        <w:tc>
          <w:tcPr>
            <w:tcW w:w="5194" w:type="dxa"/>
          </w:tcPr>
          <w:p w:rsidR="007F60E1" w:rsidP="00322FF6" w14:paraId="70D24412" w14:textId="77777777">
            <w:pPr>
              <w:pStyle w:val="TableParagraph"/>
              <w:tabs>
                <w:tab w:val="left" w:pos="576"/>
              </w:tabs>
              <w:spacing w:before="100"/>
              <w:ind w:left="216"/>
              <w:rPr>
                <w:sz w:val="20"/>
              </w:rPr>
            </w:pPr>
            <w:r>
              <w:rPr>
                <w:sz w:val="20"/>
              </w:rPr>
              <w:t>b.</w:t>
            </w:r>
            <w:r>
              <w:rPr>
                <w:sz w:val="20"/>
              </w:rPr>
              <w:tab/>
              <w:t>The</w:t>
            </w:r>
            <w:r>
              <w:rPr>
                <w:spacing w:val="-5"/>
                <w:sz w:val="20"/>
              </w:rPr>
              <w:t xml:space="preserve"> </w:t>
            </w:r>
            <w:r>
              <w:rPr>
                <w:sz w:val="20"/>
              </w:rPr>
              <w:t>SGA</w:t>
            </w:r>
            <w:r>
              <w:rPr>
                <w:spacing w:val="-3"/>
                <w:sz w:val="20"/>
              </w:rPr>
              <w:t xml:space="preserve"> </w:t>
            </w:r>
            <w:r>
              <w:rPr>
                <w:sz w:val="20"/>
              </w:rPr>
              <w:t>shall</w:t>
            </w:r>
            <w:r>
              <w:rPr>
                <w:spacing w:val="-4"/>
                <w:sz w:val="20"/>
              </w:rPr>
              <w:t xml:space="preserve"> </w:t>
            </w:r>
            <w:r>
              <w:rPr>
                <w:sz w:val="20"/>
              </w:rPr>
              <w:t>publish</w:t>
            </w:r>
            <w:r>
              <w:rPr>
                <w:spacing w:val="-3"/>
                <w:sz w:val="20"/>
              </w:rPr>
              <w:t xml:space="preserve"> </w:t>
            </w:r>
            <w:r>
              <w:rPr>
                <w:sz w:val="20"/>
              </w:rPr>
              <w:t>survey</w:t>
            </w:r>
            <w:r>
              <w:rPr>
                <w:spacing w:val="-2"/>
                <w:sz w:val="20"/>
              </w:rPr>
              <w:t xml:space="preserve"> </w:t>
            </w:r>
            <w:r>
              <w:rPr>
                <w:sz w:val="20"/>
              </w:rPr>
              <w:t>results.</w:t>
            </w:r>
          </w:p>
        </w:tc>
        <w:tc>
          <w:tcPr>
            <w:tcW w:w="1332" w:type="dxa"/>
          </w:tcPr>
          <w:p w:rsidR="007F60E1" w:rsidP="00322FF6" w14:paraId="4D8A5E6C" w14:textId="77777777">
            <w:pPr>
              <w:pStyle w:val="TableParagraph"/>
              <w:rPr>
                <w:rFonts w:ascii="Times New Roman"/>
                <w:sz w:val="20"/>
              </w:rPr>
            </w:pPr>
          </w:p>
        </w:tc>
        <w:tc>
          <w:tcPr>
            <w:tcW w:w="1539" w:type="dxa"/>
          </w:tcPr>
          <w:p w:rsidR="007F60E1" w:rsidP="00322FF6" w14:paraId="5055470D" w14:textId="77777777">
            <w:pPr>
              <w:pStyle w:val="TableParagraph"/>
              <w:tabs>
                <w:tab w:val="left" w:pos="357"/>
              </w:tabs>
              <w:spacing w:before="100"/>
              <w:ind w:right="199"/>
              <w:jc w:val="right"/>
              <w:rPr>
                <w:sz w:val="20"/>
              </w:rPr>
            </w:pPr>
            <w:r>
              <w:rPr>
                <w:sz w:val="20"/>
              </w:rPr>
              <w:t>[</w:t>
            </w:r>
            <w:r>
              <w:rPr>
                <w:sz w:val="20"/>
                <w:u w:val="single"/>
              </w:rPr>
              <w:tab/>
            </w:r>
            <w:r>
              <w:rPr>
                <w:sz w:val="20"/>
              </w:rPr>
              <w:t>_]</w:t>
            </w:r>
          </w:p>
        </w:tc>
      </w:tr>
      <w:tr w14:paraId="44AB3FEE" w14:textId="77777777" w:rsidTr="00322FF6">
        <w:tblPrEx>
          <w:tblW w:w="0" w:type="auto"/>
          <w:tblInd w:w="2195" w:type="dxa"/>
          <w:tblLayout w:type="fixed"/>
          <w:tblCellMar>
            <w:left w:w="0" w:type="dxa"/>
            <w:right w:w="0" w:type="dxa"/>
          </w:tblCellMar>
          <w:tblLook w:val="01E0"/>
        </w:tblPrEx>
        <w:trPr>
          <w:trHeight w:val="476"/>
        </w:trPr>
        <w:tc>
          <w:tcPr>
            <w:tcW w:w="8065" w:type="dxa"/>
            <w:gridSpan w:val="3"/>
          </w:tcPr>
          <w:p w:rsidR="007F60E1" w:rsidP="00322FF6" w14:paraId="22A8E6CE" w14:textId="77777777">
            <w:pPr>
              <w:pStyle w:val="TableParagraph"/>
              <w:spacing w:before="101"/>
              <w:ind w:left="560"/>
              <w:rPr>
                <w:sz w:val="20"/>
              </w:rPr>
            </w:pPr>
            <w:r>
              <w:rPr>
                <w:sz w:val="20"/>
              </w:rPr>
              <w:t>The</w:t>
            </w:r>
            <w:r>
              <w:rPr>
                <w:spacing w:val="-4"/>
                <w:sz w:val="20"/>
              </w:rPr>
              <w:t xml:space="preserve"> </w:t>
            </w:r>
            <w:r>
              <w:rPr>
                <w:sz w:val="20"/>
              </w:rPr>
              <w:t>means</w:t>
            </w:r>
            <w:r>
              <w:rPr>
                <w:spacing w:val="-4"/>
                <w:sz w:val="20"/>
              </w:rPr>
              <w:t xml:space="preserve"> </w:t>
            </w:r>
            <w:r>
              <w:rPr>
                <w:sz w:val="20"/>
              </w:rPr>
              <w:t>to</w:t>
            </w:r>
            <w:r>
              <w:rPr>
                <w:spacing w:val="-3"/>
                <w:sz w:val="20"/>
              </w:rPr>
              <w:t xml:space="preserve"> </w:t>
            </w:r>
            <w:r>
              <w:rPr>
                <w:sz w:val="20"/>
              </w:rPr>
              <w:t>publish</w:t>
            </w:r>
            <w:r>
              <w:rPr>
                <w:spacing w:val="-2"/>
                <w:sz w:val="20"/>
              </w:rPr>
              <w:t xml:space="preserve"> </w:t>
            </w:r>
            <w:r>
              <w:rPr>
                <w:sz w:val="20"/>
              </w:rPr>
              <w:t>these</w:t>
            </w:r>
            <w:r>
              <w:rPr>
                <w:spacing w:val="-4"/>
                <w:sz w:val="20"/>
              </w:rPr>
              <w:t xml:space="preserve"> </w:t>
            </w:r>
            <w:r>
              <w:rPr>
                <w:sz w:val="20"/>
              </w:rPr>
              <w:t>results</w:t>
            </w:r>
            <w:r>
              <w:rPr>
                <w:spacing w:val="-3"/>
                <w:sz w:val="20"/>
              </w:rPr>
              <w:t xml:space="preserve"> </w:t>
            </w:r>
            <w:r>
              <w:rPr>
                <w:sz w:val="20"/>
              </w:rPr>
              <w:t>will</w:t>
            </w:r>
            <w:r>
              <w:rPr>
                <w:spacing w:val="-3"/>
                <w:sz w:val="20"/>
              </w:rPr>
              <w:t xml:space="preserve"> </w:t>
            </w:r>
            <w:r>
              <w:rPr>
                <w:sz w:val="20"/>
              </w:rPr>
              <w:t>be:</w:t>
            </w:r>
            <w:r>
              <w:rPr>
                <w:spacing w:val="39"/>
                <w:sz w:val="20"/>
              </w:rPr>
              <w:t xml:space="preserve"> </w:t>
            </w:r>
            <w:r>
              <w:rPr>
                <w:sz w:val="20"/>
              </w:rPr>
              <w:t>(</w:t>
            </w:r>
            <w:r>
              <w:rPr>
                <w:i/>
                <w:sz w:val="20"/>
              </w:rPr>
              <w:t>Please</w:t>
            </w:r>
            <w:r>
              <w:rPr>
                <w:i/>
                <w:spacing w:val="-2"/>
                <w:sz w:val="20"/>
              </w:rPr>
              <w:t xml:space="preserve"> </w:t>
            </w:r>
            <w:r>
              <w:rPr>
                <w:i/>
                <w:sz w:val="20"/>
              </w:rPr>
              <w:t>check</w:t>
            </w:r>
            <w:r>
              <w:rPr>
                <w:i/>
                <w:spacing w:val="-1"/>
                <w:sz w:val="20"/>
              </w:rPr>
              <w:t xml:space="preserve"> </w:t>
            </w:r>
            <w:r>
              <w:rPr>
                <w:i/>
                <w:sz w:val="20"/>
              </w:rPr>
              <w:t>format[s]</w:t>
            </w:r>
            <w:r>
              <w:rPr>
                <w:i/>
                <w:spacing w:val="-4"/>
                <w:sz w:val="20"/>
              </w:rPr>
              <w:t xml:space="preserve"> </w:t>
            </w:r>
            <w:r>
              <w:rPr>
                <w:i/>
                <w:sz w:val="20"/>
              </w:rPr>
              <w:t>below.</w:t>
            </w:r>
            <w:r>
              <w:rPr>
                <w:sz w:val="20"/>
              </w:rPr>
              <w:t>)</w:t>
            </w:r>
          </w:p>
        </w:tc>
      </w:tr>
      <w:tr w14:paraId="292FC599" w14:textId="77777777" w:rsidTr="00322FF6">
        <w:tblPrEx>
          <w:tblW w:w="0" w:type="auto"/>
          <w:tblInd w:w="2195" w:type="dxa"/>
          <w:tblLayout w:type="fixed"/>
          <w:tblCellMar>
            <w:left w:w="0" w:type="dxa"/>
            <w:right w:w="0" w:type="dxa"/>
          </w:tblCellMar>
          <w:tblLook w:val="01E0"/>
        </w:tblPrEx>
        <w:trPr>
          <w:trHeight w:val="489"/>
        </w:trPr>
        <w:tc>
          <w:tcPr>
            <w:tcW w:w="5194" w:type="dxa"/>
          </w:tcPr>
          <w:p w:rsidR="007F60E1" w:rsidP="00322FF6" w14:paraId="78C07828" w14:textId="77777777">
            <w:pPr>
              <w:pStyle w:val="TableParagraph"/>
              <w:spacing w:before="110"/>
              <w:ind w:left="449"/>
              <w:rPr>
                <w:sz w:val="20"/>
              </w:rPr>
            </w:pPr>
            <w:r>
              <w:rPr>
                <w:rFonts w:ascii="Courier New"/>
                <w:sz w:val="20"/>
              </w:rPr>
              <w:t>o</w:t>
            </w:r>
            <w:r>
              <w:rPr>
                <w:rFonts w:ascii="Courier New"/>
                <w:spacing w:val="117"/>
                <w:sz w:val="20"/>
              </w:rPr>
              <w:t xml:space="preserve"> </w:t>
            </w:r>
            <w:r>
              <w:rPr>
                <w:sz w:val="20"/>
              </w:rPr>
              <w:t>Report</w:t>
            </w:r>
          </w:p>
        </w:tc>
        <w:tc>
          <w:tcPr>
            <w:tcW w:w="1332" w:type="dxa"/>
          </w:tcPr>
          <w:p w:rsidR="007F60E1" w:rsidP="00322FF6" w14:paraId="0ACE898D" w14:textId="77777777">
            <w:pPr>
              <w:pStyle w:val="TableParagraph"/>
              <w:tabs>
                <w:tab w:val="left" w:pos="511"/>
              </w:tabs>
              <w:spacing w:before="110"/>
              <w:ind w:left="153"/>
              <w:rPr>
                <w:sz w:val="20"/>
              </w:rPr>
            </w:pPr>
            <w:r>
              <w:rPr>
                <w:sz w:val="20"/>
              </w:rPr>
              <w:t>[</w:t>
            </w:r>
            <w:r>
              <w:rPr>
                <w:sz w:val="20"/>
                <w:u w:val="single"/>
              </w:rPr>
              <w:tab/>
            </w:r>
            <w:r>
              <w:rPr>
                <w:sz w:val="20"/>
              </w:rPr>
              <w:t>_]</w:t>
            </w:r>
          </w:p>
        </w:tc>
        <w:tc>
          <w:tcPr>
            <w:tcW w:w="1539" w:type="dxa"/>
          </w:tcPr>
          <w:p w:rsidR="007F60E1" w:rsidP="00322FF6" w14:paraId="307F92CE" w14:textId="77777777">
            <w:pPr>
              <w:pStyle w:val="TableParagraph"/>
              <w:rPr>
                <w:rFonts w:ascii="Times New Roman"/>
                <w:sz w:val="20"/>
              </w:rPr>
            </w:pPr>
          </w:p>
        </w:tc>
      </w:tr>
      <w:tr w14:paraId="5E46A853" w14:textId="77777777" w:rsidTr="00322FF6">
        <w:tblPrEx>
          <w:tblW w:w="0" w:type="auto"/>
          <w:tblInd w:w="2195" w:type="dxa"/>
          <w:tblLayout w:type="fixed"/>
          <w:tblCellMar>
            <w:left w:w="0" w:type="dxa"/>
            <w:right w:w="0" w:type="dxa"/>
          </w:tblCellMar>
          <w:tblLook w:val="01E0"/>
        </w:tblPrEx>
        <w:trPr>
          <w:trHeight w:val="483"/>
        </w:trPr>
        <w:tc>
          <w:tcPr>
            <w:tcW w:w="5194" w:type="dxa"/>
          </w:tcPr>
          <w:p w:rsidR="007F60E1" w:rsidP="00322FF6" w14:paraId="28BC537A" w14:textId="77777777">
            <w:pPr>
              <w:pStyle w:val="TableParagraph"/>
              <w:spacing w:before="105"/>
              <w:ind w:left="449"/>
              <w:rPr>
                <w:sz w:val="20"/>
              </w:rPr>
            </w:pPr>
            <w:r>
              <w:rPr>
                <w:rFonts w:ascii="Courier New"/>
                <w:sz w:val="20"/>
              </w:rPr>
              <w:t>o</w:t>
            </w:r>
            <w:r>
              <w:rPr>
                <w:rFonts w:ascii="Courier New"/>
                <w:spacing w:val="116"/>
                <w:sz w:val="20"/>
              </w:rPr>
              <w:t xml:space="preserve"> </w:t>
            </w:r>
            <w:r>
              <w:rPr>
                <w:sz w:val="20"/>
              </w:rPr>
              <w:t>News Release</w:t>
            </w:r>
          </w:p>
        </w:tc>
        <w:tc>
          <w:tcPr>
            <w:tcW w:w="1332" w:type="dxa"/>
          </w:tcPr>
          <w:p w:rsidR="007F60E1" w:rsidP="00322FF6" w14:paraId="5BDB4171" w14:textId="77777777">
            <w:pPr>
              <w:pStyle w:val="TableParagraph"/>
              <w:tabs>
                <w:tab w:val="left" w:pos="511"/>
              </w:tabs>
              <w:spacing w:before="105"/>
              <w:ind w:left="153"/>
              <w:rPr>
                <w:sz w:val="20"/>
              </w:rPr>
            </w:pPr>
            <w:r>
              <w:rPr>
                <w:sz w:val="20"/>
              </w:rPr>
              <w:t>[</w:t>
            </w:r>
            <w:r>
              <w:rPr>
                <w:sz w:val="20"/>
                <w:u w:val="single"/>
              </w:rPr>
              <w:tab/>
            </w:r>
            <w:r>
              <w:rPr>
                <w:sz w:val="20"/>
              </w:rPr>
              <w:t>_]</w:t>
            </w:r>
          </w:p>
        </w:tc>
        <w:tc>
          <w:tcPr>
            <w:tcW w:w="1539" w:type="dxa"/>
          </w:tcPr>
          <w:p w:rsidR="007F60E1" w:rsidP="00322FF6" w14:paraId="056A68E4" w14:textId="77777777">
            <w:pPr>
              <w:pStyle w:val="TableParagraph"/>
              <w:rPr>
                <w:rFonts w:ascii="Times New Roman"/>
                <w:sz w:val="20"/>
              </w:rPr>
            </w:pPr>
          </w:p>
        </w:tc>
      </w:tr>
      <w:tr w14:paraId="00B241D8" w14:textId="77777777" w:rsidTr="00322FF6">
        <w:tblPrEx>
          <w:tblW w:w="0" w:type="auto"/>
          <w:tblInd w:w="2195" w:type="dxa"/>
          <w:tblLayout w:type="fixed"/>
          <w:tblCellMar>
            <w:left w:w="0" w:type="dxa"/>
            <w:right w:w="0" w:type="dxa"/>
          </w:tblCellMar>
          <w:tblLook w:val="01E0"/>
        </w:tblPrEx>
        <w:trPr>
          <w:trHeight w:val="723"/>
        </w:trPr>
        <w:tc>
          <w:tcPr>
            <w:tcW w:w="5194" w:type="dxa"/>
          </w:tcPr>
          <w:p w:rsidR="007F60E1" w:rsidP="00322FF6" w14:paraId="57B46C84" w14:textId="77777777">
            <w:pPr>
              <w:pStyle w:val="TableParagraph"/>
              <w:spacing w:before="103" w:line="248" w:lineRule="exact"/>
              <w:ind w:left="449"/>
              <w:rPr>
                <w:sz w:val="20"/>
              </w:rPr>
            </w:pPr>
            <w:r>
              <w:rPr>
                <w:rFonts w:ascii="Courier New"/>
                <w:sz w:val="20"/>
              </w:rPr>
              <w:t>o</w:t>
            </w:r>
            <w:r>
              <w:rPr>
                <w:rFonts w:ascii="Courier New"/>
                <w:spacing w:val="115"/>
                <w:sz w:val="20"/>
              </w:rPr>
              <w:t xml:space="preserve"> </w:t>
            </w:r>
            <w:r>
              <w:rPr>
                <w:sz w:val="20"/>
              </w:rPr>
              <w:t>Web Site</w:t>
            </w:r>
          </w:p>
          <w:p w:rsidR="007F60E1" w:rsidP="00322FF6" w14:paraId="3FB3E12A" w14:textId="77777777">
            <w:pPr>
              <w:pStyle w:val="TableParagraph"/>
              <w:tabs>
                <w:tab w:val="left" w:pos="4837"/>
              </w:tabs>
              <w:spacing w:line="241" w:lineRule="exact"/>
              <w:ind w:left="1080"/>
              <w:rPr>
                <w:sz w:val="20"/>
              </w:rPr>
            </w:pPr>
            <w:r>
              <w:rPr>
                <w:sz w:val="20"/>
              </w:rPr>
              <w:t>(</w:t>
            </w:r>
            <w:r>
              <w:rPr>
                <w:sz w:val="20"/>
              </w:rPr>
              <w:t>list</w:t>
            </w:r>
            <w:r>
              <w:rPr>
                <w:spacing w:val="-3"/>
                <w:sz w:val="20"/>
              </w:rPr>
              <w:t xml:space="preserve"> </w:t>
            </w:r>
            <w:r>
              <w:rPr>
                <w:sz w:val="20"/>
              </w:rPr>
              <w:t>URL,</w:t>
            </w:r>
            <w:r>
              <w:rPr>
                <w:spacing w:val="-1"/>
                <w:sz w:val="20"/>
              </w:rPr>
              <w:t xml:space="preserve"> </w:t>
            </w:r>
            <w:r>
              <w:rPr>
                <w:sz w:val="20"/>
              </w:rPr>
              <w:t>if</w:t>
            </w:r>
            <w:r>
              <w:rPr>
                <w:spacing w:val="-4"/>
                <w:sz w:val="20"/>
              </w:rPr>
              <w:t xml:space="preserve"> </w:t>
            </w:r>
            <w:r>
              <w:rPr>
                <w:sz w:val="20"/>
              </w:rPr>
              <w:t>known</w:t>
            </w:r>
            <w:r>
              <w:rPr>
                <w:spacing w:val="-1"/>
                <w:sz w:val="20"/>
              </w:rPr>
              <w:t xml:space="preserve"> </w:t>
            </w:r>
            <w:r>
              <w:rPr>
                <w:sz w:val="20"/>
              </w:rPr>
              <w:t>now):</w:t>
            </w:r>
            <w:r>
              <w:rPr>
                <w:sz w:val="20"/>
                <w:u w:val="single"/>
              </w:rPr>
              <w:tab/>
            </w:r>
            <w:r>
              <w:rPr>
                <w:sz w:val="20"/>
              </w:rPr>
              <w:t>_</w:t>
            </w:r>
          </w:p>
        </w:tc>
        <w:tc>
          <w:tcPr>
            <w:tcW w:w="1332" w:type="dxa"/>
          </w:tcPr>
          <w:p w:rsidR="007F60E1" w:rsidP="00322FF6" w14:paraId="72D1E098" w14:textId="77777777">
            <w:pPr>
              <w:pStyle w:val="TableParagraph"/>
              <w:tabs>
                <w:tab w:val="left" w:pos="511"/>
              </w:tabs>
              <w:spacing w:before="103"/>
              <w:ind w:left="153"/>
              <w:rPr>
                <w:sz w:val="20"/>
              </w:rPr>
            </w:pPr>
            <w:r>
              <w:rPr>
                <w:sz w:val="20"/>
              </w:rPr>
              <w:t>[</w:t>
            </w:r>
            <w:r>
              <w:rPr>
                <w:sz w:val="20"/>
                <w:u w:val="single"/>
              </w:rPr>
              <w:tab/>
            </w:r>
            <w:r>
              <w:rPr>
                <w:sz w:val="20"/>
              </w:rPr>
              <w:t>_]</w:t>
            </w:r>
          </w:p>
        </w:tc>
        <w:tc>
          <w:tcPr>
            <w:tcW w:w="1539" w:type="dxa"/>
          </w:tcPr>
          <w:p w:rsidR="007F60E1" w:rsidP="00322FF6" w14:paraId="78A22D56" w14:textId="77777777">
            <w:pPr>
              <w:pStyle w:val="TableParagraph"/>
              <w:rPr>
                <w:rFonts w:ascii="Times New Roman"/>
                <w:sz w:val="20"/>
              </w:rPr>
            </w:pPr>
          </w:p>
        </w:tc>
      </w:tr>
      <w:tr w14:paraId="39B69473" w14:textId="77777777" w:rsidTr="00322FF6">
        <w:tblPrEx>
          <w:tblW w:w="0" w:type="auto"/>
          <w:tblInd w:w="2195" w:type="dxa"/>
          <w:tblLayout w:type="fixed"/>
          <w:tblCellMar>
            <w:left w:w="0" w:type="dxa"/>
            <w:right w:w="0" w:type="dxa"/>
          </w:tblCellMar>
          <w:tblLook w:val="01E0"/>
        </w:tblPrEx>
        <w:trPr>
          <w:trHeight w:val="595"/>
        </w:trPr>
        <w:tc>
          <w:tcPr>
            <w:tcW w:w="5194" w:type="dxa"/>
          </w:tcPr>
          <w:p w:rsidR="007F60E1" w:rsidP="00322FF6" w14:paraId="5194A9D9" w14:textId="77777777">
            <w:pPr>
              <w:pStyle w:val="TableParagraph"/>
              <w:spacing w:before="110" w:line="248" w:lineRule="exact"/>
              <w:ind w:left="449"/>
              <w:rPr>
                <w:sz w:val="20"/>
              </w:rPr>
            </w:pPr>
            <w:r>
              <w:rPr>
                <w:rFonts w:ascii="Courier New"/>
                <w:sz w:val="20"/>
              </w:rPr>
              <w:t>o</w:t>
            </w:r>
            <w:r>
              <w:rPr>
                <w:rFonts w:ascii="Courier New"/>
                <w:spacing w:val="116"/>
                <w:sz w:val="20"/>
              </w:rPr>
              <w:t xml:space="preserve"> </w:t>
            </w:r>
            <w:r>
              <w:rPr>
                <w:sz w:val="20"/>
              </w:rPr>
              <w:t>Other</w:t>
            </w:r>
          </w:p>
          <w:p w:rsidR="007F60E1" w:rsidP="00322FF6" w14:paraId="4F44D461" w14:textId="77777777">
            <w:pPr>
              <w:pStyle w:val="TableParagraph"/>
              <w:tabs>
                <w:tab w:val="left" w:pos="5039"/>
              </w:tabs>
              <w:spacing w:line="217" w:lineRule="exact"/>
              <w:ind w:left="1080"/>
              <w:rPr>
                <w:sz w:val="20"/>
              </w:rPr>
            </w:pPr>
            <w:r>
              <w:rPr>
                <w:sz w:val="20"/>
              </w:rPr>
              <w:t xml:space="preserve">(Describe):  </w:t>
            </w:r>
            <w:r>
              <w:rPr>
                <w:w w:val="99"/>
                <w:sz w:val="20"/>
                <w:u w:val="single"/>
              </w:rPr>
              <w:t xml:space="preserve"> </w:t>
            </w:r>
            <w:r>
              <w:rPr>
                <w:sz w:val="20"/>
                <w:u w:val="single"/>
              </w:rPr>
              <w:tab/>
            </w:r>
          </w:p>
        </w:tc>
        <w:tc>
          <w:tcPr>
            <w:tcW w:w="1332" w:type="dxa"/>
          </w:tcPr>
          <w:p w:rsidR="007F60E1" w:rsidP="00322FF6" w14:paraId="1E947DC8" w14:textId="77777777">
            <w:pPr>
              <w:pStyle w:val="TableParagraph"/>
              <w:tabs>
                <w:tab w:val="left" w:pos="511"/>
              </w:tabs>
              <w:spacing w:before="110"/>
              <w:ind w:left="153"/>
              <w:rPr>
                <w:sz w:val="20"/>
              </w:rPr>
            </w:pPr>
            <w:r>
              <w:rPr>
                <w:sz w:val="20"/>
              </w:rPr>
              <w:t>[</w:t>
            </w:r>
            <w:r>
              <w:rPr>
                <w:sz w:val="20"/>
                <w:u w:val="single"/>
              </w:rPr>
              <w:tab/>
            </w:r>
            <w:r>
              <w:rPr>
                <w:sz w:val="20"/>
              </w:rPr>
              <w:t>_]</w:t>
            </w:r>
          </w:p>
        </w:tc>
        <w:tc>
          <w:tcPr>
            <w:tcW w:w="1539" w:type="dxa"/>
          </w:tcPr>
          <w:p w:rsidR="007F60E1" w:rsidP="00322FF6" w14:paraId="41AA34C0" w14:textId="77777777">
            <w:pPr>
              <w:pStyle w:val="TableParagraph"/>
              <w:rPr>
                <w:rFonts w:ascii="Times New Roman"/>
                <w:sz w:val="20"/>
              </w:rPr>
            </w:pPr>
          </w:p>
        </w:tc>
      </w:tr>
    </w:tbl>
    <w:p w:rsidR="007F60E1" w:rsidP="007F60E1" w14:paraId="2C69CC6E" w14:textId="77777777">
      <w:pPr>
        <w:pStyle w:val="BodyText"/>
      </w:pPr>
    </w:p>
    <w:p w:rsidR="007F60E1" w:rsidP="007F60E1" w14:paraId="71D46AD4" w14:textId="77777777">
      <w:pPr>
        <w:pStyle w:val="BodyText"/>
      </w:pPr>
    </w:p>
    <w:p w:rsidR="007F60E1" w:rsidP="007F60E1" w14:paraId="7D13432B" w14:textId="77777777">
      <w:pPr>
        <w:pStyle w:val="BodyText"/>
        <w:rPr>
          <w:sz w:val="15"/>
        </w:rPr>
      </w:pPr>
    </w:p>
    <w:p w:rsidR="007F60E1" w:rsidP="007F60E1" w14:paraId="6704C812" w14:textId="77777777">
      <w:pPr>
        <w:pStyle w:val="ListParagraph"/>
        <w:numPr>
          <w:ilvl w:val="1"/>
          <w:numId w:val="7"/>
        </w:numPr>
        <w:tabs>
          <w:tab w:val="left" w:pos="2279"/>
          <w:tab w:val="left" w:pos="2280"/>
        </w:tabs>
        <w:spacing w:before="59"/>
        <w:ind w:hanging="721"/>
        <w:rPr>
          <w:sz w:val="20"/>
        </w:rPr>
      </w:pPr>
      <w:r>
        <w:rPr>
          <w:sz w:val="20"/>
        </w:rPr>
        <w:t>For</w:t>
      </w:r>
      <w:r>
        <w:rPr>
          <w:spacing w:val="-3"/>
          <w:sz w:val="20"/>
        </w:rPr>
        <w:t xml:space="preserve"> </w:t>
      </w:r>
      <w:r>
        <w:rPr>
          <w:sz w:val="20"/>
        </w:rPr>
        <w:t>Reference</w:t>
      </w:r>
      <w:r>
        <w:rPr>
          <w:spacing w:val="-3"/>
          <w:sz w:val="20"/>
        </w:rPr>
        <w:t xml:space="preserve"> </w:t>
      </w:r>
      <w:r>
        <w:rPr>
          <w:sz w:val="20"/>
        </w:rPr>
        <w:t>Year</w:t>
      </w:r>
      <w:r>
        <w:rPr>
          <w:spacing w:val="-3"/>
          <w:sz w:val="20"/>
        </w:rPr>
        <w:t xml:space="preserve"> </w:t>
      </w:r>
      <w:r>
        <w:rPr>
          <w:sz w:val="20"/>
        </w:rPr>
        <w:t>2022:</w:t>
      </w:r>
    </w:p>
    <w:p w:rsidR="007F60E1" w:rsidP="007F60E1" w14:paraId="3D7C59B1" w14:textId="77777777">
      <w:pPr>
        <w:pStyle w:val="BodyText"/>
        <w:spacing w:before="1"/>
        <w:rPr>
          <w:sz w:val="23"/>
        </w:rPr>
      </w:pPr>
    </w:p>
    <w:tbl>
      <w:tblPr>
        <w:tblW w:w="0" w:type="auto"/>
        <w:tblInd w:w="2195" w:type="dxa"/>
        <w:tblLayout w:type="fixed"/>
        <w:tblCellMar>
          <w:left w:w="0" w:type="dxa"/>
          <w:right w:w="0" w:type="dxa"/>
        </w:tblCellMar>
        <w:tblLook w:val="01E0"/>
      </w:tblPr>
      <w:tblGrid>
        <w:gridCol w:w="7149"/>
        <w:gridCol w:w="826"/>
      </w:tblGrid>
      <w:tr w14:paraId="34ED0E79" w14:textId="77777777" w:rsidTr="00322FF6">
        <w:tblPrEx>
          <w:tblW w:w="0" w:type="auto"/>
          <w:tblInd w:w="2195" w:type="dxa"/>
          <w:tblLayout w:type="fixed"/>
          <w:tblCellMar>
            <w:left w:w="0" w:type="dxa"/>
            <w:right w:w="0" w:type="dxa"/>
          </w:tblCellMar>
          <w:tblLook w:val="01E0"/>
        </w:tblPrEx>
        <w:trPr>
          <w:trHeight w:val="266"/>
        </w:trPr>
        <w:tc>
          <w:tcPr>
            <w:tcW w:w="7149" w:type="dxa"/>
          </w:tcPr>
          <w:p w:rsidR="007F60E1" w:rsidP="00322FF6" w14:paraId="6689BE81" w14:textId="77777777">
            <w:pPr>
              <w:pStyle w:val="TableParagraph"/>
              <w:spacing w:line="203" w:lineRule="exact"/>
              <w:ind w:left="200"/>
              <w:rPr>
                <w:sz w:val="20"/>
              </w:rPr>
            </w:pPr>
            <w:r>
              <w:rPr>
                <w:sz w:val="20"/>
              </w:rPr>
              <w:t>The</w:t>
            </w:r>
            <w:r>
              <w:rPr>
                <w:spacing w:val="-4"/>
                <w:sz w:val="20"/>
              </w:rPr>
              <w:t xml:space="preserve"> </w:t>
            </w:r>
            <w:r>
              <w:rPr>
                <w:sz w:val="20"/>
              </w:rPr>
              <w:t>SGA</w:t>
            </w:r>
            <w:r>
              <w:rPr>
                <w:spacing w:val="-3"/>
                <w:sz w:val="20"/>
              </w:rPr>
              <w:t xml:space="preserve"> </w:t>
            </w:r>
            <w:r>
              <w:rPr>
                <w:sz w:val="20"/>
              </w:rPr>
              <w:t>shall:</w:t>
            </w:r>
          </w:p>
        </w:tc>
        <w:tc>
          <w:tcPr>
            <w:tcW w:w="826" w:type="dxa"/>
          </w:tcPr>
          <w:p w:rsidR="007F60E1" w:rsidP="00322FF6" w14:paraId="4D5E4795" w14:textId="77777777">
            <w:pPr>
              <w:pStyle w:val="TableParagraph"/>
              <w:rPr>
                <w:rFonts w:ascii="Times New Roman"/>
                <w:sz w:val="18"/>
              </w:rPr>
            </w:pPr>
          </w:p>
        </w:tc>
      </w:tr>
      <w:tr w14:paraId="7748CC11" w14:textId="77777777" w:rsidTr="00322FF6">
        <w:tblPrEx>
          <w:tblW w:w="0" w:type="auto"/>
          <w:tblInd w:w="2195" w:type="dxa"/>
          <w:tblLayout w:type="fixed"/>
          <w:tblCellMar>
            <w:left w:w="0" w:type="dxa"/>
            <w:right w:w="0" w:type="dxa"/>
          </w:tblCellMar>
          <w:tblLook w:val="01E0"/>
        </w:tblPrEx>
        <w:trPr>
          <w:trHeight w:val="896"/>
        </w:trPr>
        <w:tc>
          <w:tcPr>
            <w:tcW w:w="7149" w:type="dxa"/>
          </w:tcPr>
          <w:p w:rsidR="007F60E1" w:rsidP="00322FF6" w14:paraId="05510EA7" w14:textId="77777777">
            <w:pPr>
              <w:pStyle w:val="TableParagraph"/>
              <w:spacing w:before="26"/>
              <w:ind w:left="560" w:right="107" w:hanging="358"/>
              <w:jc w:val="both"/>
              <w:rPr>
                <w:sz w:val="20"/>
              </w:rPr>
            </w:pPr>
            <w:r>
              <w:rPr>
                <w:sz w:val="20"/>
              </w:rPr>
              <w:t>a.</w:t>
            </w:r>
            <w:r>
              <w:rPr>
                <w:spacing w:val="1"/>
                <w:sz w:val="20"/>
              </w:rPr>
              <w:t xml:space="preserve"> </w:t>
            </w:r>
            <w:r>
              <w:rPr>
                <w:sz w:val="20"/>
              </w:rPr>
              <w:t>Collect the survey by the dates specified in the program manuals and technical</w:t>
            </w:r>
            <w:r>
              <w:rPr>
                <w:spacing w:val="1"/>
                <w:sz w:val="20"/>
              </w:rPr>
              <w:t xml:space="preserve"> </w:t>
            </w:r>
            <w:r>
              <w:rPr>
                <w:sz w:val="20"/>
              </w:rPr>
              <w:t>memoranda.</w:t>
            </w:r>
            <w:r>
              <w:rPr>
                <w:spacing w:val="1"/>
                <w:sz w:val="20"/>
              </w:rPr>
              <w:t xml:space="preserve"> </w:t>
            </w:r>
            <w:r>
              <w:rPr>
                <w:sz w:val="20"/>
              </w:rPr>
              <w:t>The collection targets are based on “survey rates” rather than</w:t>
            </w:r>
            <w:r>
              <w:rPr>
                <w:spacing w:val="1"/>
                <w:sz w:val="20"/>
              </w:rPr>
              <w:t xml:space="preserve"> </w:t>
            </w:r>
            <w:r>
              <w:rPr>
                <w:sz w:val="20"/>
              </w:rPr>
              <w:t>response</w:t>
            </w:r>
            <w:r>
              <w:rPr>
                <w:spacing w:val="-2"/>
                <w:sz w:val="20"/>
              </w:rPr>
              <w:t xml:space="preserve"> </w:t>
            </w:r>
            <w:r>
              <w:rPr>
                <w:sz w:val="20"/>
              </w:rPr>
              <w:t>rates.</w:t>
            </w:r>
          </w:p>
        </w:tc>
        <w:tc>
          <w:tcPr>
            <w:tcW w:w="826" w:type="dxa"/>
          </w:tcPr>
          <w:p w:rsidR="007F60E1" w:rsidP="00322FF6" w14:paraId="11ABD637" w14:textId="77777777">
            <w:pPr>
              <w:pStyle w:val="TableParagraph"/>
              <w:spacing w:before="2"/>
            </w:pPr>
          </w:p>
          <w:p w:rsidR="007F60E1" w:rsidP="00322FF6" w14:paraId="0845C2A4" w14:textId="77777777">
            <w:pPr>
              <w:pStyle w:val="TableParagraph"/>
              <w:tabs>
                <w:tab w:val="left" w:pos="464"/>
              </w:tabs>
              <w:ind w:left="106"/>
              <w:rPr>
                <w:sz w:val="20"/>
              </w:rPr>
            </w:pPr>
            <w:r>
              <w:rPr>
                <w:sz w:val="20"/>
              </w:rPr>
              <w:t>[</w:t>
            </w:r>
            <w:r>
              <w:rPr>
                <w:sz w:val="20"/>
                <w:u w:val="single"/>
              </w:rPr>
              <w:tab/>
            </w:r>
            <w:r>
              <w:rPr>
                <w:sz w:val="20"/>
              </w:rPr>
              <w:t>_]</w:t>
            </w:r>
          </w:p>
        </w:tc>
      </w:tr>
      <w:tr w14:paraId="2CCADE8D" w14:textId="77777777" w:rsidTr="00322FF6">
        <w:tblPrEx>
          <w:tblW w:w="0" w:type="auto"/>
          <w:tblInd w:w="2195" w:type="dxa"/>
          <w:tblLayout w:type="fixed"/>
          <w:tblCellMar>
            <w:left w:w="0" w:type="dxa"/>
            <w:right w:w="0" w:type="dxa"/>
          </w:tblCellMar>
          <w:tblLook w:val="01E0"/>
        </w:tblPrEx>
        <w:trPr>
          <w:trHeight w:val="729"/>
        </w:trPr>
        <w:tc>
          <w:tcPr>
            <w:tcW w:w="7149" w:type="dxa"/>
          </w:tcPr>
          <w:p w:rsidR="007F60E1" w:rsidP="00322FF6" w14:paraId="3EC994BF" w14:textId="77777777">
            <w:pPr>
              <w:pStyle w:val="TableParagraph"/>
              <w:tabs>
                <w:tab w:val="left" w:pos="559"/>
              </w:tabs>
              <w:spacing w:before="101"/>
              <w:ind w:left="560" w:right="109" w:hanging="358"/>
              <w:rPr>
                <w:sz w:val="20"/>
              </w:rPr>
            </w:pPr>
            <w:r>
              <w:rPr>
                <w:sz w:val="20"/>
              </w:rPr>
              <w:t>b.</w:t>
            </w:r>
            <w:r>
              <w:rPr>
                <w:sz w:val="20"/>
              </w:rPr>
              <w:tab/>
            </w:r>
            <w:r>
              <w:rPr>
                <w:spacing w:val="-1"/>
                <w:sz w:val="20"/>
              </w:rPr>
              <w:t>Resolve</w:t>
            </w:r>
            <w:r>
              <w:rPr>
                <w:spacing w:val="-10"/>
                <w:sz w:val="20"/>
              </w:rPr>
              <w:t xml:space="preserve"> </w:t>
            </w:r>
            <w:r>
              <w:rPr>
                <w:spacing w:val="-1"/>
                <w:sz w:val="20"/>
              </w:rPr>
              <w:t>undeliverable</w:t>
            </w:r>
            <w:r>
              <w:rPr>
                <w:spacing w:val="-10"/>
                <w:sz w:val="20"/>
              </w:rPr>
              <w:t xml:space="preserve"> </w:t>
            </w:r>
            <w:r>
              <w:rPr>
                <w:spacing w:val="-1"/>
                <w:sz w:val="20"/>
              </w:rPr>
              <w:t>email</w:t>
            </w:r>
            <w:r>
              <w:rPr>
                <w:spacing w:val="-9"/>
                <w:sz w:val="20"/>
              </w:rPr>
              <w:t xml:space="preserve"> </w:t>
            </w:r>
            <w:r>
              <w:rPr>
                <w:sz w:val="20"/>
              </w:rPr>
              <w:t>notifications</w:t>
            </w:r>
            <w:r>
              <w:rPr>
                <w:spacing w:val="-10"/>
                <w:sz w:val="20"/>
              </w:rPr>
              <w:t xml:space="preserve"> </w:t>
            </w:r>
            <w:r>
              <w:rPr>
                <w:sz w:val="20"/>
              </w:rPr>
              <w:t>to</w:t>
            </w:r>
            <w:r>
              <w:rPr>
                <w:spacing w:val="-9"/>
                <w:sz w:val="20"/>
              </w:rPr>
              <w:t xml:space="preserve"> </w:t>
            </w:r>
            <w:r>
              <w:rPr>
                <w:sz w:val="20"/>
              </w:rPr>
              <w:t>respondents</w:t>
            </w:r>
            <w:r>
              <w:rPr>
                <w:spacing w:val="-10"/>
                <w:sz w:val="20"/>
              </w:rPr>
              <w:t xml:space="preserve"> </w:t>
            </w:r>
            <w:r>
              <w:rPr>
                <w:sz w:val="20"/>
              </w:rPr>
              <w:t>as</w:t>
            </w:r>
            <w:r>
              <w:rPr>
                <w:spacing w:val="-9"/>
                <w:sz w:val="20"/>
              </w:rPr>
              <w:t xml:space="preserve"> </w:t>
            </w:r>
            <w:r>
              <w:rPr>
                <w:sz w:val="20"/>
              </w:rPr>
              <w:t>specified</w:t>
            </w:r>
            <w:r>
              <w:rPr>
                <w:spacing w:val="-8"/>
                <w:sz w:val="20"/>
              </w:rPr>
              <w:t xml:space="preserve"> </w:t>
            </w:r>
            <w:r>
              <w:rPr>
                <w:sz w:val="20"/>
              </w:rPr>
              <w:t>in</w:t>
            </w:r>
            <w:r>
              <w:rPr>
                <w:spacing w:val="-8"/>
                <w:sz w:val="20"/>
              </w:rPr>
              <w:t xml:space="preserve"> </w:t>
            </w:r>
            <w:r>
              <w:rPr>
                <w:sz w:val="20"/>
              </w:rPr>
              <w:t>program</w:t>
            </w:r>
            <w:r>
              <w:rPr>
                <w:spacing w:val="-42"/>
                <w:sz w:val="20"/>
              </w:rPr>
              <w:t xml:space="preserve"> </w:t>
            </w:r>
            <w:r>
              <w:rPr>
                <w:sz w:val="20"/>
              </w:rPr>
              <w:t>manuals</w:t>
            </w:r>
            <w:r>
              <w:rPr>
                <w:spacing w:val="-2"/>
                <w:sz w:val="20"/>
              </w:rPr>
              <w:t xml:space="preserve"> </w:t>
            </w:r>
            <w:r>
              <w:rPr>
                <w:sz w:val="20"/>
              </w:rPr>
              <w:t>and</w:t>
            </w:r>
            <w:r>
              <w:rPr>
                <w:spacing w:val="1"/>
                <w:sz w:val="20"/>
              </w:rPr>
              <w:t xml:space="preserve"> </w:t>
            </w:r>
            <w:r>
              <w:rPr>
                <w:sz w:val="20"/>
              </w:rPr>
              <w:t>technical memoranda.</w:t>
            </w:r>
          </w:p>
        </w:tc>
        <w:tc>
          <w:tcPr>
            <w:tcW w:w="826" w:type="dxa"/>
          </w:tcPr>
          <w:p w:rsidR="007F60E1" w:rsidP="00322FF6" w14:paraId="565C44DE" w14:textId="77777777">
            <w:pPr>
              <w:pStyle w:val="TableParagraph"/>
              <w:tabs>
                <w:tab w:val="left" w:pos="464"/>
              </w:tabs>
              <w:spacing w:before="101"/>
              <w:ind w:left="106"/>
              <w:rPr>
                <w:sz w:val="20"/>
              </w:rPr>
            </w:pPr>
            <w:r>
              <w:rPr>
                <w:sz w:val="20"/>
              </w:rPr>
              <w:t>[</w:t>
            </w:r>
            <w:r>
              <w:rPr>
                <w:sz w:val="20"/>
                <w:u w:val="single"/>
              </w:rPr>
              <w:tab/>
            </w:r>
            <w:r>
              <w:rPr>
                <w:sz w:val="20"/>
              </w:rPr>
              <w:t>_]</w:t>
            </w:r>
          </w:p>
        </w:tc>
      </w:tr>
      <w:tr w14:paraId="169A70D7" w14:textId="77777777" w:rsidTr="00322FF6">
        <w:tblPrEx>
          <w:tblW w:w="0" w:type="auto"/>
          <w:tblInd w:w="2195" w:type="dxa"/>
          <w:tblLayout w:type="fixed"/>
          <w:tblCellMar>
            <w:left w:w="0" w:type="dxa"/>
            <w:right w:w="0" w:type="dxa"/>
          </w:tblCellMar>
          <w:tblLook w:val="01E0"/>
        </w:tblPrEx>
        <w:trPr>
          <w:trHeight w:val="584"/>
        </w:trPr>
        <w:tc>
          <w:tcPr>
            <w:tcW w:w="7149" w:type="dxa"/>
          </w:tcPr>
          <w:p w:rsidR="007F60E1" w:rsidP="00322FF6" w14:paraId="7DC8A242" w14:textId="77777777">
            <w:pPr>
              <w:pStyle w:val="TableParagraph"/>
              <w:tabs>
                <w:tab w:val="left" w:pos="559"/>
              </w:tabs>
              <w:spacing w:before="80" w:line="242" w:lineRule="exact"/>
              <w:ind w:left="560" w:right="109" w:hanging="358"/>
              <w:rPr>
                <w:sz w:val="20"/>
              </w:rPr>
            </w:pPr>
            <w:r>
              <w:rPr>
                <w:sz w:val="20"/>
              </w:rPr>
              <w:t>c.</w:t>
            </w:r>
            <w:r>
              <w:rPr>
                <w:sz w:val="20"/>
              </w:rPr>
              <w:tab/>
            </w:r>
            <w:r>
              <w:rPr>
                <w:spacing w:val="-1"/>
                <w:sz w:val="20"/>
              </w:rPr>
              <w:t>Edit</w:t>
            </w:r>
            <w:r>
              <w:rPr>
                <w:spacing w:val="-9"/>
                <w:sz w:val="20"/>
              </w:rPr>
              <w:t xml:space="preserve"> </w:t>
            </w:r>
            <w:r>
              <w:rPr>
                <w:spacing w:val="-1"/>
                <w:sz w:val="20"/>
              </w:rPr>
              <w:t>and</w:t>
            </w:r>
            <w:r>
              <w:rPr>
                <w:spacing w:val="-9"/>
                <w:sz w:val="20"/>
              </w:rPr>
              <w:t xml:space="preserve"> </w:t>
            </w:r>
            <w:r>
              <w:rPr>
                <w:spacing w:val="-1"/>
                <w:sz w:val="20"/>
              </w:rPr>
              <w:t>clarify</w:t>
            </w:r>
            <w:r>
              <w:rPr>
                <w:spacing w:val="-8"/>
                <w:sz w:val="20"/>
              </w:rPr>
              <w:t xml:space="preserve"> </w:t>
            </w:r>
            <w:r>
              <w:rPr>
                <w:spacing w:val="-1"/>
                <w:sz w:val="20"/>
              </w:rPr>
              <w:t>the</w:t>
            </w:r>
            <w:r>
              <w:rPr>
                <w:spacing w:val="-11"/>
                <w:sz w:val="20"/>
              </w:rPr>
              <w:t xml:space="preserve"> </w:t>
            </w:r>
            <w:r>
              <w:rPr>
                <w:spacing w:val="-1"/>
                <w:sz w:val="20"/>
              </w:rPr>
              <w:t>survey</w:t>
            </w:r>
            <w:r>
              <w:rPr>
                <w:spacing w:val="-8"/>
                <w:sz w:val="20"/>
              </w:rPr>
              <w:t xml:space="preserve"> </w:t>
            </w:r>
            <w:r>
              <w:rPr>
                <w:spacing w:val="-1"/>
                <w:sz w:val="20"/>
              </w:rPr>
              <w:t>data</w:t>
            </w:r>
            <w:r>
              <w:rPr>
                <w:spacing w:val="-9"/>
                <w:sz w:val="20"/>
              </w:rPr>
              <w:t xml:space="preserve"> </w:t>
            </w:r>
            <w:r>
              <w:rPr>
                <w:spacing w:val="-1"/>
                <w:sz w:val="20"/>
              </w:rPr>
              <w:t>as</w:t>
            </w:r>
            <w:r>
              <w:rPr>
                <w:spacing w:val="-10"/>
                <w:sz w:val="20"/>
              </w:rPr>
              <w:t xml:space="preserve"> </w:t>
            </w:r>
            <w:r>
              <w:rPr>
                <w:spacing w:val="-1"/>
                <w:sz w:val="20"/>
              </w:rPr>
              <w:t>specified</w:t>
            </w:r>
            <w:r>
              <w:rPr>
                <w:spacing w:val="-9"/>
                <w:sz w:val="20"/>
              </w:rPr>
              <w:t xml:space="preserve"> </w:t>
            </w:r>
            <w:r>
              <w:rPr>
                <w:spacing w:val="-1"/>
                <w:sz w:val="20"/>
              </w:rPr>
              <w:t>in</w:t>
            </w:r>
            <w:r>
              <w:rPr>
                <w:spacing w:val="-8"/>
                <w:sz w:val="20"/>
              </w:rPr>
              <w:t xml:space="preserve"> </w:t>
            </w:r>
            <w:r>
              <w:rPr>
                <w:spacing w:val="-1"/>
                <w:sz w:val="20"/>
              </w:rPr>
              <w:t>the</w:t>
            </w:r>
            <w:r>
              <w:rPr>
                <w:spacing w:val="-13"/>
                <w:sz w:val="20"/>
              </w:rPr>
              <w:t xml:space="preserve"> </w:t>
            </w:r>
            <w:r>
              <w:rPr>
                <w:spacing w:val="-1"/>
                <w:sz w:val="20"/>
              </w:rPr>
              <w:t>program</w:t>
            </w:r>
            <w:r>
              <w:rPr>
                <w:spacing w:val="-9"/>
                <w:sz w:val="20"/>
              </w:rPr>
              <w:t xml:space="preserve"> </w:t>
            </w:r>
            <w:r>
              <w:rPr>
                <w:spacing w:val="-1"/>
                <w:sz w:val="20"/>
              </w:rPr>
              <w:t>manuals</w:t>
            </w:r>
            <w:r>
              <w:rPr>
                <w:spacing w:val="-11"/>
                <w:sz w:val="20"/>
              </w:rPr>
              <w:t xml:space="preserve"> </w:t>
            </w:r>
            <w:r>
              <w:rPr>
                <w:sz w:val="20"/>
              </w:rPr>
              <w:t>and</w:t>
            </w:r>
            <w:r>
              <w:rPr>
                <w:spacing w:val="-8"/>
                <w:sz w:val="20"/>
              </w:rPr>
              <w:t xml:space="preserve"> </w:t>
            </w:r>
            <w:r>
              <w:rPr>
                <w:sz w:val="20"/>
              </w:rPr>
              <w:t>technical</w:t>
            </w:r>
            <w:r>
              <w:rPr>
                <w:spacing w:val="1"/>
                <w:sz w:val="20"/>
              </w:rPr>
              <w:t xml:space="preserve"> </w:t>
            </w:r>
            <w:r>
              <w:rPr>
                <w:sz w:val="20"/>
              </w:rPr>
              <w:t>memoranda.</w:t>
            </w:r>
          </w:p>
        </w:tc>
        <w:tc>
          <w:tcPr>
            <w:tcW w:w="826" w:type="dxa"/>
          </w:tcPr>
          <w:p w:rsidR="007F60E1" w:rsidP="00322FF6" w14:paraId="1505B26B" w14:textId="77777777">
            <w:pPr>
              <w:pStyle w:val="TableParagraph"/>
              <w:tabs>
                <w:tab w:val="left" w:pos="464"/>
              </w:tabs>
              <w:spacing w:before="101"/>
              <w:ind w:left="106"/>
              <w:rPr>
                <w:sz w:val="20"/>
              </w:rPr>
            </w:pPr>
            <w:r>
              <w:rPr>
                <w:sz w:val="20"/>
              </w:rPr>
              <w:t>[</w:t>
            </w:r>
            <w:r>
              <w:rPr>
                <w:sz w:val="20"/>
                <w:u w:val="single"/>
              </w:rPr>
              <w:tab/>
            </w:r>
            <w:r>
              <w:rPr>
                <w:sz w:val="20"/>
              </w:rPr>
              <w:t>_]</w:t>
            </w:r>
          </w:p>
        </w:tc>
      </w:tr>
    </w:tbl>
    <w:p w:rsidR="007F60E1" w:rsidP="007F60E1" w14:paraId="3DE7A3E6" w14:textId="77777777">
      <w:pPr>
        <w:rPr>
          <w:sz w:val="20"/>
        </w:rPr>
        <w:sectPr>
          <w:type w:val="continuous"/>
          <w:pgSz w:w="12240" w:h="15840"/>
          <w:pgMar w:top="1360" w:right="700" w:bottom="280" w:left="600" w:header="0" w:footer="1447" w:gutter="0"/>
          <w:cols w:space="720"/>
        </w:sectPr>
      </w:pPr>
    </w:p>
    <w:p w:rsidR="007F60E1" w:rsidP="007F60E1" w14:paraId="7A878671" w14:textId="77777777">
      <w:pPr>
        <w:pStyle w:val="BodyText"/>
        <w:tabs>
          <w:tab w:val="left" w:pos="4439"/>
          <w:tab w:val="left" w:pos="5159"/>
        </w:tabs>
        <w:spacing w:before="39"/>
        <w:ind w:left="1380"/>
      </w:pPr>
      <w:r>
        <w:t>Work</w:t>
      </w:r>
      <w:r>
        <w:rPr>
          <w:spacing w:val="-2"/>
        </w:rPr>
        <w:t xml:space="preserve"> </w:t>
      </w:r>
      <w:r>
        <w:t>Statement</w:t>
      </w:r>
      <w:r>
        <w:tab/>
        <w:t>State</w:t>
      </w:r>
      <w:r>
        <w:tab/>
        <w:t>CA</w:t>
      </w:r>
      <w:r>
        <w:rPr>
          <w:spacing w:val="-2"/>
        </w:rPr>
        <w:t xml:space="preserve"> </w:t>
      </w:r>
      <w:r>
        <w:t>Number</w:t>
      </w:r>
    </w:p>
    <w:p w:rsidR="007F60E1" w:rsidP="007F60E1" w14:paraId="3C3D9FBA" w14:textId="77777777">
      <w:pPr>
        <w:pStyle w:val="BodyText"/>
      </w:pPr>
    </w:p>
    <w:p w:rsidR="007F60E1" w:rsidP="007F60E1" w14:paraId="23257405" w14:textId="77777777">
      <w:pPr>
        <w:pStyle w:val="BodyText"/>
      </w:pPr>
    </w:p>
    <w:p w:rsidR="007F60E1" w:rsidP="007F60E1" w14:paraId="6EE0A84C" w14:textId="77777777">
      <w:pPr>
        <w:pStyle w:val="BodyText"/>
        <w:spacing w:before="3"/>
        <w:rPr>
          <w:sz w:val="19"/>
        </w:rPr>
      </w:pPr>
    </w:p>
    <w:p w:rsidR="007F60E1" w:rsidP="007F60E1" w14:paraId="3BA56C90" w14:textId="77777777">
      <w:pPr>
        <w:pStyle w:val="BodyText"/>
        <w:tabs>
          <w:tab w:val="left" w:pos="4835"/>
          <w:tab w:val="left" w:pos="5159"/>
          <w:tab w:val="left" w:pos="6539"/>
          <w:tab w:val="left" w:pos="7854"/>
        </w:tabs>
        <w:ind w:left="4439"/>
      </w:pPr>
      <w:r>
        <w:rPr>
          <w:w w:val="99"/>
          <w:u w:val="single"/>
        </w:rPr>
        <w:t xml:space="preserve"> </w:t>
      </w:r>
      <w:r>
        <w:rPr>
          <w:u w:val="single"/>
        </w:rPr>
        <w:tab/>
      </w:r>
      <w:r>
        <w:tab/>
        <w:t>OS-</w:t>
      </w:r>
      <w:r>
        <w:rPr>
          <w:u w:val="single"/>
        </w:rPr>
        <w:tab/>
      </w:r>
      <w:r>
        <w:t>-23-75-J-</w:t>
      </w:r>
      <w:r>
        <w:rPr>
          <w:u w:val="single"/>
        </w:rPr>
        <w:t xml:space="preserve"> </w:t>
      </w:r>
      <w:r>
        <w:rPr>
          <w:u w:val="single"/>
        </w:rPr>
        <w:tab/>
      </w:r>
    </w:p>
    <w:p w:rsidR="007F60E1" w:rsidP="007F60E1" w14:paraId="54429B04" w14:textId="77777777">
      <w:pPr>
        <w:pStyle w:val="BodyText"/>
      </w:pPr>
    </w:p>
    <w:p w:rsidR="007F60E1" w:rsidP="007F60E1" w14:paraId="1A41C5F7" w14:textId="77777777">
      <w:pPr>
        <w:pStyle w:val="BodyText"/>
      </w:pPr>
    </w:p>
    <w:p w:rsidR="007F60E1" w:rsidP="007F60E1" w14:paraId="68546294" w14:textId="77777777">
      <w:pPr>
        <w:sectPr>
          <w:pgSz w:w="12240" w:h="15840"/>
          <w:pgMar w:top="680" w:right="700" w:bottom="1640" w:left="600" w:header="0" w:footer="1447" w:gutter="0"/>
          <w:cols w:space="720"/>
        </w:sectPr>
      </w:pPr>
    </w:p>
    <w:p w:rsidR="007F60E1" w:rsidP="007F60E1" w14:paraId="0856BD68" w14:textId="77777777">
      <w:pPr>
        <w:pStyle w:val="BodyText"/>
        <w:rPr>
          <w:sz w:val="22"/>
        </w:rPr>
      </w:pPr>
    </w:p>
    <w:p w:rsidR="007F60E1" w:rsidP="007F60E1" w14:paraId="02ACF901" w14:textId="77777777">
      <w:pPr>
        <w:pStyle w:val="BodyText"/>
        <w:rPr>
          <w:sz w:val="22"/>
        </w:rPr>
      </w:pPr>
    </w:p>
    <w:p w:rsidR="007F60E1" w:rsidP="007F60E1" w14:paraId="40D95402" w14:textId="77777777">
      <w:pPr>
        <w:pStyle w:val="BodyText"/>
        <w:rPr>
          <w:sz w:val="22"/>
        </w:rPr>
      </w:pPr>
    </w:p>
    <w:p w:rsidR="007F60E1" w:rsidP="007F60E1" w14:paraId="6C78B6DB" w14:textId="77777777">
      <w:pPr>
        <w:pStyle w:val="Heading3"/>
        <w:numPr>
          <w:ilvl w:val="0"/>
          <w:numId w:val="6"/>
        </w:numPr>
        <w:tabs>
          <w:tab w:val="left" w:pos="1559"/>
          <w:tab w:val="left" w:pos="1561"/>
        </w:tabs>
        <w:spacing w:before="161"/>
      </w:pPr>
      <w:r>
        <w:t>PROGRAM</w:t>
      </w:r>
      <w:r>
        <w:rPr>
          <w:spacing w:val="-5"/>
        </w:rPr>
        <w:t xml:space="preserve"> </w:t>
      </w:r>
      <w:r>
        <w:t>ACTIVITIES</w:t>
      </w:r>
      <w:r>
        <w:rPr>
          <w:spacing w:val="-2"/>
        </w:rPr>
        <w:t xml:space="preserve"> </w:t>
      </w:r>
      <w:r>
        <w:t>(CONTINUED)</w:t>
      </w:r>
    </w:p>
    <w:p w:rsidR="007F60E1" w:rsidP="007F60E1" w14:paraId="6E0BD024" w14:textId="77777777">
      <w:pPr>
        <w:spacing w:before="5"/>
        <w:rPr>
          <w:b/>
          <w:sz w:val="19"/>
        </w:rPr>
      </w:pPr>
      <w:r>
        <w:br w:type="column"/>
      </w:r>
    </w:p>
    <w:p w:rsidR="007F60E1" w:rsidP="007F60E1" w14:paraId="563CD429" w14:textId="77777777">
      <w:pPr>
        <w:pStyle w:val="BodyText"/>
        <w:ind w:left="840" w:right="760" w:hanging="4"/>
        <w:jc w:val="center"/>
      </w:pPr>
      <w:r>
        <w:t>Agree To</w:t>
      </w:r>
      <w:r>
        <w:rPr>
          <w:spacing w:val="1"/>
        </w:rPr>
        <w:t xml:space="preserve"> </w:t>
      </w:r>
      <w:r>
        <w:t>Comply</w:t>
      </w:r>
      <w:r>
        <w:rPr>
          <w:spacing w:val="1"/>
        </w:rPr>
        <w:t xml:space="preserve"> </w:t>
      </w:r>
      <w:r>
        <w:rPr>
          <w:spacing w:val="-1"/>
        </w:rPr>
        <w:t>(Check</w:t>
      </w:r>
      <w:r>
        <w:rPr>
          <w:spacing w:val="-9"/>
        </w:rPr>
        <w:t xml:space="preserve"> </w:t>
      </w:r>
      <w:r>
        <w:t>Box)</w:t>
      </w:r>
    </w:p>
    <w:p w:rsidR="007F60E1" w:rsidP="007F60E1" w14:paraId="76A41610" w14:textId="77777777">
      <w:pPr>
        <w:jc w:val="center"/>
        <w:sectPr>
          <w:type w:val="continuous"/>
          <w:pgSz w:w="12240" w:h="15840"/>
          <w:pgMar w:top="1360" w:right="700" w:bottom="280" w:left="600" w:header="0" w:footer="1447" w:gutter="0"/>
          <w:cols w:num="2" w:space="720" w:equalWidth="0">
            <w:col w:w="4916" w:space="3468"/>
            <w:col w:w="2556"/>
          </w:cols>
        </w:sectPr>
      </w:pPr>
    </w:p>
    <w:p w:rsidR="007F60E1" w:rsidP="007F60E1" w14:paraId="0FEF569B" w14:textId="77777777">
      <w:pPr>
        <w:pStyle w:val="BodyText"/>
        <w:spacing w:before="7"/>
        <w:rPr>
          <w:sz w:val="3"/>
        </w:rPr>
      </w:pPr>
    </w:p>
    <w:tbl>
      <w:tblPr>
        <w:tblW w:w="0" w:type="auto"/>
        <w:tblInd w:w="2197" w:type="dxa"/>
        <w:tblLayout w:type="fixed"/>
        <w:tblCellMar>
          <w:left w:w="0" w:type="dxa"/>
          <w:right w:w="0" w:type="dxa"/>
        </w:tblCellMar>
        <w:tblLook w:val="01E0"/>
      </w:tblPr>
      <w:tblGrid>
        <w:gridCol w:w="7146"/>
        <w:gridCol w:w="825"/>
      </w:tblGrid>
      <w:tr w14:paraId="3411BAA8" w14:textId="77777777" w:rsidTr="00322FF6">
        <w:tblPrEx>
          <w:tblW w:w="0" w:type="auto"/>
          <w:tblInd w:w="2197" w:type="dxa"/>
          <w:tblLayout w:type="fixed"/>
          <w:tblCellMar>
            <w:left w:w="0" w:type="dxa"/>
            <w:right w:w="0" w:type="dxa"/>
          </w:tblCellMar>
          <w:tblLook w:val="01E0"/>
        </w:tblPrEx>
        <w:trPr>
          <w:trHeight w:val="829"/>
        </w:trPr>
        <w:tc>
          <w:tcPr>
            <w:tcW w:w="7146" w:type="dxa"/>
          </w:tcPr>
          <w:p w:rsidR="007F60E1" w:rsidP="00322FF6" w14:paraId="6BDA3646" w14:textId="77777777">
            <w:pPr>
              <w:pStyle w:val="TableParagraph"/>
              <w:tabs>
                <w:tab w:val="left" w:pos="557"/>
              </w:tabs>
              <w:spacing w:line="203" w:lineRule="exact"/>
              <w:ind w:left="200"/>
              <w:rPr>
                <w:sz w:val="20"/>
              </w:rPr>
            </w:pPr>
            <w:r>
              <w:rPr>
                <w:sz w:val="20"/>
              </w:rPr>
              <w:t>d.</w:t>
            </w:r>
            <w:r>
              <w:rPr>
                <w:sz w:val="20"/>
              </w:rPr>
              <w:tab/>
              <w:t>Code</w:t>
            </w:r>
            <w:r>
              <w:rPr>
                <w:spacing w:val="-2"/>
                <w:sz w:val="20"/>
              </w:rPr>
              <w:t xml:space="preserve"> </w:t>
            </w:r>
            <w:r>
              <w:rPr>
                <w:sz w:val="20"/>
              </w:rPr>
              <w:t>the</w:t>
            </w:r>
            <w:r>
              <w:rPr>
                <w:spacing w:val="-2"/>
                <w:sz w:val="20"/>
              </w:rPr>
              <w:t xml:space="preserve"> </w:t>
            </w:r>
            <w:r>
              <w:rPr>
                <w:sz w:val="20"/>
              </w:rPr>
              <w:t>collected</w:t>
            </w:r>
            <w:r>
              <w:rPr>
                <w:spacing w:val="-1"/>
                <w:sz w:val="20"/>
              </w:rPr>
              <w:t xml:space="preserve"> </w:t>
            </w:r>
            <w:r>
              <w:rPr>
                <w:sz w:val="20"/>
              </w:rPr>
              <w:t>cases</w:t>
            </w:r>
            <w:r>
              <w:rPr>
                <w:spacing w:val="-2"/>
                <w:sz w:val="20"/>
              </w:rPr>
              <w:t xml:space="preserve"> </w:t>
            </w:r>
            <w:r>
              <w:rPr>
                <w:sz w:val="20"/>
              </w:rPr>
              <w:t>according</w:t>
            </w:r>
            <w:r>
              <w:rPr>
                <w:spacing w:val="-1"/>
                <w:sz w:val="20"/>
              </w:rPr>
              <w:t xml:space="preserve"> </w:t>
            </w:r>
            <w:r>
              <w:rPr>
                <w:sz w:val="20"/>
              </w:rPr>
              <w:t>to the</w:t>
            </w:r>
            <w:r>
              <w:rPr>
                <w:spacing w:val="-2"/>
                <w:sz w:val="20"/>
              </w:rPr>
              <w:t xml:space="preserve"> </w:t>
            </w:r>
            <w:r>
              <w:rPr>
                <w:sz w:val="20"/>
              </w:rPr>
              <w:t>OSHS</w:t>
            </w:r>
            <w:r>
              <w:rPr>
                <w:spacing w:val="-1"/>
                <w:sz w:val="20"/>
              </w:rPr>
              <w:t xml:space="preserve"> </w:t>
            </w:r>
            <w:r>
              <w:rPr>
                <w:sz w:val="20"/>
              </w:rPr>
              <w:t>coding</w:t>
            </w:r>
            <w:r>
              <w:rPr>
                <w:spacing w:val="-1"/>
                <w:sz w:val="20"/>
              </w:rPr>
              <w:t xml:space="preserve"> </w:t>
            </w:r>
            <w:r>
              <w:rPr>
                <w:sz w:val="20"/>
              </w:rPr>
              <w:t>procedures</w:t>
            </w:r>
            <w:r>
              <w:rPr>
                <w:spacing w:val="-2"/>
                <w:sz w:val="20"/>
              </w:rPr>
              <w:t xml:space="preserve"> </w:t>
            </w:r>
            <w:r>
              <w:rPr>
                <w:sz w:val="20"/>
              </w:rPr>
              <w:t>by the</w:t>
            </w:r>
            <w:r>
              <w:rPr>
                <w:spacing w:val="-2"/>
                <w:sz w:val="20"/>
              </w:rPr>
              <w:t xml:space="preserve"> </w:t>
            </w:r>
            <w:r>
              <w:rPr>
                <w:sz w:val="20"/>
              </w:rPr>
              <w:t>dates</w:t>
            </w:r>
          </w:p>
          <w:p w:rsidR="007F60E1" w:rsidP="00322FF6" w14:paraId="2D60FD96" w14:textId="77777777">
            <w:pPr>
              <w:pStyle w:val="TableParagraph"/>
              <w:ind w:left="557" w:right="71"/>
              <w:rPr>
                <w:sz w:val="20"/>
              </w:rPr>
            </w:pPr>
            <w:r>
              <w:rPr>
                <w:sz w:val="20"/>
              </w:rPr>
              <w:t>specified</w:t>
            </w:r>
            <w:r>
              <w:rPr>
                <w:spacing w:val="-3"/>
                <w:sz w:val="20"/>
              </w:rPr>
              <w:t xml:space="preserve"> </w:t>
            </w:r>
            <w:r>
              <w:rPr>
                <w:sz w:val="20"/>
              </w:rPr>
              <w:t>in</w:t>
            </w:r>
            <w:r>
              <w:rPr>
                <w:spacing w:val="-3"/>
                <w:sz w:val="20"/>
              </w:rPr>
              <w:t xml:space="preserve"> </w:t>
            </w:r>
            <w:r>
              <w:rPr>
                <w:sz w:val="20"/>
              </w:rPr>
              <w:t>technical</w:t>
            </w:r>
            <w:r>
              <w:rPr>
                <w:spacing w:val="-3"/>
                <w:sz w:val="20"/>
              </w:rPr>
              <w:t xml:space="preserve"> </w:t>
            </w:r>
            <w:r>
              <w:rPr>
                <w:sz w:val="20"/>
              </w:rPr>
              <w:t>memoranda.</w:t>
            </w:r>
            <w:r>
              <w:rPr>
                <w:spacing w:val="38"/>
                <w:sz w:val="20"/>
              </w:rPr>
              <w:t xml:space="preserve"> </w:t>
            </w:r>
            <w:r>
              <w:rPr>
                <w:sz w:val="20"/>
              </w:rPr>
              <w:t>The</w:t>
            </w:r>
            <w:r>
              <w:rPr>
                <w:spacing w:val="-5"/>
                <w:sz w:val="20"/>
              </w:rPr>
              <w:t xml:space="preserve"> </w:t>
            </w:r>
            <w:r>
              <w:rPr>
                <w:sz w:val="20"/>
              </w:rPr>
              <w:t>target</w:t>
            </w:r>
            <w:r>
              <w:rPr>
                <w:spacing w:val="-4"/>
                <w:sz w:val="20"/>
              </w:rPr>
              <w:t xml:space="preserve"> </w:t>
            </w:r>
            <w:r>
              <w:rPr>
                <w:sz w:val="20"/>
              </w:rPr>
              <w:t>is</w:t>
            </w:r>
            <w:r>
              <w:rPr>
                <w:spacing w:val="-4"/>
                <w:sz w:val="20"/>
              </w:rPr>
              <w:t xml:space="preserve"> </w:t>
            </w:r>
            <w:r>
              <w:rPr>
                <w:sz w:val="20"/>
              </w:rPr>
              <w:t>based</w:t>
            </w:r>
            <w:r>
              <w:rPr>
                <w:spacing w:val="-3"/>
                <w:sz w:val="20"/>
              </w:rPr>
              <w:t xml:space="preserve"> </w:t>
            </w:r>
            <w:r>
              <w:rPr>
                <w:sz w:val="20"/>
              </w:rPr>
              <w:t>on</w:t>
            </w:r>
            <w:r>
              <w:rPr>
                <w:spacing w:val="-2"/>
                <w:sz w:val="20"/>
              </w:rPr>
              <w:t xml:space="preserve"> </w:t>
            </w:r>
            <w:r>
              <w:rPr>
                <w:sz w:val="20"/>
              </w:rPr>
              <w:t>concurrent</w:t>
            </w:r>
            <w:r>
              <w:rPr>
                <w:spacing w:val="-4"/>
                <w:sz w:val="20"/>
              </w:rPr>
              <w:t xml:space="preserve"> </w:t>
            </w:r>
            <w:r>
              <w:rPr>
                <w:sz w:val="20"/>
              </w:rPr>
              <w:t>coding</w:t>
            </w:r>
            <w:r>
              <w:rPr>
                <w:spacing w:val="-4"/>
                <w:sz w:val="20"/>
              </w:rPr>
              <w:t xml:space="preserve"> </w:t>
            </w:r>
            <w:r>
              <w:rPr>
                <w:sz w:val="20"/>
              </w:rPr>
              <w:t>for</w:t>
            </w:r>
            <w:r>
              <w:rPr>
                <w:spacing w:val="-42"/>
                <w:sz w:val="20"/>
              </w:rPr>
              <w:t xml:space="preserve"> </w:t>
            </w:r>
            <w:r>
              <w:rPr>
                <w:sz w:val="20"/>
              </w:rPr>
              <w:t>a</w:t>
            </w:r>
            <w:r>
              <w:rPr>
                <w:spacing w:val="-1"/>
                <w:sz w:val="20"/>
              </w:rPr>
              <w:t xml:space="preserve"> </w:t>
            </w:r>
            <w:r>
              <w:rPr>
                <w:sz w:val="20"/>
              </w:rPr>
              <w:t>percentage</w:t>
            </w:r>
            <w:r>
              <w:rPr>
                <w:spacing w:val="-2"/>
                <w:sz w:val="20"/>
              </w:rPr>
              <w:t xml:space="preserve"> </w:t>
            </w:r>
            <w:r>
              <w:rPr>
                <w:sz w:val="20"/>
              </w:rPr>
              <w:t>of</w:t>
            </w:r>
            <w:r>
              <w:rPr>
                <w:spacing w:val="-1"/>
                <w:sz w:val="20"/>
              </w:rPr>
              <w:t xml:space="preserve"> </w:t>
            </w:r>
            <w:r>
              <w:rPr>
                <w:sz w:val="20"/>
              </w:rPr>
              <w:t>completed surveys</w:t>
            </w:r>
            <w:r>
              <w:rPr>
                <w:spacing w:val="-1"/>
                <w:sz w:val="20"/>
              </w:rPr>
              <w:t xml:space="preserve"> </w:t>
            </w:r>
            <w:r>
              <w:rPr>
                <w:sz w:val="20"/>
              </w:rPr>
              <w:t>throughout</w:t>
            </w:r>
            <w:r>
              <w:rPr>
                <w:spacing w:val="-1"/>
                <w:sz w:val="20"/>
              </w:rPr>
              <w:t xml:space="preserve"> </w:t>
            </w:r>
            <w:r>
              <w:rPr>
                <w:sz w:val="20"/>
              </w:rPr>
              <w:t>collection.</w:t>
            </w:r>
          </w:p>
        </w:tc>
        <w:tc>
          <w:tcPr>
            <w:tcW w:w="825" w:type="dxa"/>
          </w:tcPr>
          <w:p w:rsidR="007F60E1" w:rsidP="00322FF6" w14:paraId="7CED3B88" w14:textId="77777777">
            <w:pPr>
              <w:pStyle w:val="TableParagraph"/>
              <w:tabs>
                <w:tab w:val="left" w:pos="465"/>
              </w:tabs>
              <w:spacing w:line="203" w:lineRule="exact"/>
              <w:ind w:left="107"/>
              <w:rPr>
                <w:sz w:val="20"/>
              </w:rPr>
            </w:pPr>
            <w:r>
              <w:rPr>
                <w:sz w:val="20"/>
              </w:rPr>
              <w:t>[</w:t>
            </w:r>
            <w:r>
              <w:rPr>
                <w:sz w:val="20"/>
                <w:u w:val="single"/>
              </w:rPr>
              <w:tab/>
            </w:r>
            <w:r>
              <w:rPr>
                <w:sz w:val="20"/>
              </w:rPr>
              <w:t>_]</w:t>
            </w:r>
          </w:p>
        </w:tc>
      </w:tr>
      <w:tr w14:paraId="1C493705" w14:textId="77777777" w:rsidTr="00322FF6">
        <w:tblPrEx>
          <w:tblW w:w="0" w:type="auto"/>
          <w:tblInd w:w="2197" w:type="dxa"/>
          <w:tblLayout w:type="fixed"/>
          <w:tblCellMar>
            <w:left w:w="0" w:type="dxa"/>
            <w:right w:w="0" w:type="dxa"/>
          </w:tblCellMar>
          <w:tblLook w:val="01E0"/>
        </w:tblPrEx>
        <w:trPr>
          <w:trHeight w:val="973"/>
        </w:trPr>
        <w:tc>
          <w:tcPr>
            <w:tcW w:w="7146" w:type="dxa"/>
          </w:tcPr>
          <w:p w:rsidR="007F60E1" w:rsidP="00322FF6" w14:paraId="27328863" w14:textId="77777777">
            <w:pPr>
              <w:pStyle w:val="TableParagraph"/>
              <w:spacing w:before="101"/>
              <w:ind w:left="557" w:right="104" w:hanging="358"/>
              <w:jc w:val="both"/>
              <w:rPr>
                <w:sz w:val="20"/>
              </w:rPr>
            </w:pPr>
            <w:r>
              <w:rPr>
                <w:sz w:val="20"/>
              </w:rPr>
              <w:t>e.</w:t>
            </w:r>
            <w:r>
              <w:rPr>
                <w:spacing w:val="1"/>
                <w:sz w:val="20"/>
              </w:rPr>
              <w:t xml:space="preserve"> </w:t>
            </w:r>
            <w:r>
              <w:rPr>
                <w:sz w:val="20"/>
              </w:rPr>
              <w:t>Review state Summary and C&amp;D estimates and advise the regional office of any</w:t>
            </w:r>
            <w:r>
              <w:rPr>
                <w:spacing w:val="-43"/>
                <w:sz w:val="20"/>
              </w:rPr>
              <w:t xml:space="preserve"> </w:t>
            </w:r>
            <w:r>
              <w:rPr>
                <w:sz w:val="20"/>
              </w:rPr>
              <w:t>concerns no later than 10 business days after the generation of intermediate</w:t>
            </w:r>
            <w:r>
              <w:rPr>
                <w:spacing w:val="1"/>
                <w:sz w:val="20"/>
              </w:rPr>
              <w:t xml:space="preserve"> </w:t>
            </w:r>
            <w:r>
              <w:rPr>
                <w:sz w:val="20"/>
              </w:rPr>
              <w:t>C&amp;D</w:t>
            </w:r>
            <w:r>
              <w:rPr>
                <w:spacing w:val="-1"/>
                <w:sz w:val="20"/>
              </w:rPr>
              <w:t xml:space="preserve"> </w:t>
            </w:r>
            <w:r>
              <w:rPr>
                <w:sz w:val="20"/>
              </w:rPr>
              <w:t>estimates (Milestone 2).</w:t>
            </w:r>
          </w:p>
        </w:tc>
        <w:tc>
          <w:tcPr>
            <w:tcW w:w="825" w:type="dxa"/>
          </w:tcPr>
          <w:p w:rsidR="007F60E1" w:rsidP="00322FF6" w14:paraId="58A71122" w14:textId="77777777">
            <w:pPr>
              <w:pStyle w:val="TableParagraph"/>
              <w:tabs>
                <w:tab w:val="left" w:pos="465"/>
              </w:tabs>
              <w:spacing w:before="101"/>
              <w:ind w:left="107"/>
              <w:rPr>
                <w:sz w:val="20"/>
              </w:rPr>
            </w:pPr>
            <w:r>
              <w:rPr>
                <w:sz w:val="20"/>
              </w:rPr>
              <w:t>[</w:t>
            </w:r>
            <w:r>
              <w:rPr>
                <w:sz w:val="20"/>
                <w:u w:val="single"/>
              </w:rPr>
              <w:tab/>
            </w:r>
            <w:r>
              <w:rPr>
                <w:sz w:val="20"/>
              </w:rPr>
              <w:t>_]</w:t>
            </w:r>
          </w:p>
        </w:tc>
      </w:tr>
      <w:tr w14:paraId="75FF040A" w14:textId="77777777" w:rsidTr="00322FF6">
        <w:tblPrEx>
          <w:tblW w:w="0" w:type="auto"/>
          <w:tblInd w:w="2197" w:type="dxa"/>
          <w:tblLayout w:type="fixed"/>
          <w:tblCellMar>
            <w:left w:w="0" w:type="dxa"/>
            <w:right w:w="0" w:type="dxa"/>
          </w:tblCellMar>
          <w:tblLook w:val="01E0"/>
        </w:tblPrEx>
        <w:trPr>
          <w:trHeight w:val="1317"/>
        </w:trPr>
        <w:tc>
          <w:tcPr>
            <w:tcW w:w="7146" w:type="dxa"/>
          </w:tcPr>
          <w:p w:rsidR="007F60E1" w:rsidP="00322FF6" w14:paraId="3FD08359" w14:textId="77777777">
            <w:pPr>
              <w:pStyle w:val="TableParagraph"/>
              <w:spacing w:before="100"/>
              <w:ind w:left="557" w:right="105" w:hanging="358"/>
              <w:jc w:val="both"/>
              <w:rPr>
                <w:sz w:val="20"/>
              </w:rPr>
            </w:pPr>
            <w:r>
              <w:rPr>
                <w:spacing w:val="-1"/>
                <w:sz w:val="20"/>
              </w:rPr>
              <w:t>f.</w:t>
            </w:r>
            <w:r>
              <w:rPr>
                <w:spacing w:val="27"/>
                <w:sz w:val="20"/>
              </w:rPr>
              <w:t xml:space="preserve"> </w:t>
            </w:r>
            <w:r>
              <w:rPr>
                <w:spacing w:val="-1"/>
                <w:sz w:val="20"/>
              </w:rPr>
              <w:t>Review</w:t>
            </w:r>
            <w:r>
              <w:rPr>
                <w:spacing w:val="-10"/>
                <w:sz w:val="20"/>
              </w:rPr>
              <w:t xml:space="preserve"> </w:t>
            </w:r>
            <w:r>
              <w:rPr>
                <w:spacing w:val="-1"/>
                <w:sz w:val="20"/>
              </w:rPr>
              <w:t>case</w:t>
            </w:r>
            <w:r>
              <w:rPr>
                <w:spacing w:val="-10"/>
                <w:sz w:val="20"/>
              </w:rPr>
              <w:t xml:space="preserve"> </w:t>
            </w:r>
            <w:r>
              <w:rPr>
                <w:spacing w:val="-1"/>
                <w:sz w:val="20"/>
              </w:rPr>
              <w:t>codes</w:t>
            </w:r>
            <w:r>
              <w:rPr>
                <w:spacing w:val="-11"/>
                <w:sz w:val="20"/>
              </w:rPr>
              <w:t xml:space="preserve"> </w:t>
            </w:r>
            <w:r>
              <w:rPr>
                <w:spacing w:val="-1"/>
                <w:sz w:val="20"/>
              </w:rPr>
              <w:t>applied</w:t>
            </w:r>
            <w:r>
              <w:rPr>
                <w:spacing w:val="-8"/>
                <w:sz w:val="20"/>
              </w:rPr>
              <w:t xml:space="preserve"> </w:t>
            </w:r>
            <w:r>
              <w:rPr>
                <w:spacing w:val="-1"/>
                <w:sz w:val="20"/>
              </w:rPr>
              <w:t>by</w:t>
            </w:r>
            <w:r>
              <w:rPr>
                <w:spacing w:val="-6"/>
                <w:sz w:val="20"/>
              </w:rPr>
              <w:t xml:space="preserve"> </w:t>
            </w:r>
            <w:r>
              <w:rPr>
                <w:spacing w:val="-1"/>
                <w:sz w:val="20"/>
              </w:rPr>
              <w:t>the</w:t>
            </w:r>
            <w:r>
              <w:rPr>
                <w:spacing w:val="-11"/>
                <w:sz w:val="20"/>
              </w:rPr>
              <w:t xml:space="preserve"> </w:t>
            </w:r>
            <w:r>
              <w:rPr>
                <w:spacing w:val="-1"/>
                <w:sz w:val="20"/>
              </w:rPr>
              <w:t>Computer</w:t>
            </w:r>
            <w:r>
              <w:rPr>
                <w:spacing w:val="-7"/>
                <w:sz w:val="20"/>
              </w:rPr>
              <w:t xml:space="preserve"> </w:t>
            </w:r>
            <w:r>
              <w:rPr>
                <w:spacing w:val="-1"/>
                <w:sz w:val="20"/>
              </w:rPr>
              <w:t>Assisted</w:t>
            </w:r>
            <w:r>
              <w:rPr>
                <w:spacing w:val="-8"/>
                <w:sz w:val="20"/>
              </w:rPr>
              <w:t xml:space="preserve"> </w:t>
            </w:r>
            <w:r>
              <w:rPr>
                <w:sz w:val="20"/>
              </w:rPr>
              <w:t>Coding</w:t>
            </w:r>
            <w:r>
              <w:rPr>
                <w:spacing w:val="-8"/>
                <w:sz w:val="20"/>
              </w:rPr>
              <w:t xml:space="preserve"> </w:t>
            </w:r>
            <w:r>
              <w:rPr>
                <w:sz w:val="20"/>
              </w:rPr>
              <w:t>(CAC)</w:t>
            </w:r>
            <w:r>
              <w:rPr>
                <w:spacing w:val="-10"/>
                <w:sz w:val="20"/>
              </w:rPr>
              <w:t xml:space="preserve"> </w:t>
            </w:r>
            <w:r>
              <w:rPr>
                <w:sz w:val="20"/>
              </w:rPr>
              <w:t>algorithm</w:t>
            </w:r>
            <w:r>
              <w:rPr>
                <w:spacing w:val="-9"/>
                <w:sz w:val="20"/>
              </w:rPr>
              <w:t xml:space="preserve"> </w:t>
            </w:r>
            <w:r>
              <w:rPr>
                <w:sz w:val="20"/>
              </w:rPr>
              <w:t>and</w:t>
            </w:r>
            <w:r>
              <w:rPr>
                <w:spacing w:val="1"/>
                <w:sz w:val="20"/>
              </w:rPr>
              <w:t xml:space="preserve"> </w:t>
            </w:r>
            <w:r>
              <w:rPr>
                <w:sz w:val="20"/>
              </w:rPr>
              <w:t>coding</w:t>
            </w:r>
            <w:r>
              <w:rPr>
                <w:spacing w:val="1"/>
                <w:sz w:val="20"/>
              </w:rPr>
              <w:t xml:space="preserve"> </w:t>
            </w:r>
            <w:r>
              <w:rPr>
                <w:sz w:val="20"/>
              </w:rPr>
              <w:t>review</w:t>
            </w:r>
            <w:r>
              <w:rPr>
                <w:spacing w:val="1"/>
                <w:sz w:val="20"/>
              </w:rPr>
              <w:t xml:space="preserve"> </w:t>
            </w:r>
            <w:r>
              <w:rPr>
                <w:sz w:val="20"/>
              </w:rPr>
              <w:t>files</w:t>
            </w:r>
            <w:r>
              <w:rPr>
                <w:spacing w:val="1"/>
                <w:sz w:val="20"/>
              </w:rPr>
              <w:t xml:space="preserve"> </w:t>
            </w:r>
            <w:r>
              <w:rPr>
                <w:sz w:val="20"/>
              </w:rPr>
              <w:t>from</w:t>
            </w:r>
            <w:r>
              <w:rPr>
                <w:spacing w:val="1"/>
                <w:sz w:val="20"/>
              </w:rPr>
              <w:t xml:space="preserve"> </w:t>
            </w:r>
            <w:r>
              <w:rPr>
                <w:sz w:val="20"/>
              </w:rPr>
              <w:t>the</w:t>
            </w:r>
            <w:r>
              <w:rPr>
                <w:spacing w:val="1"/>
                <w:sz w:val="20"/>
              </w:rPr>
              <w:t xml:space="preserve"> </w:t>
            </w:r>
            <w:r>
              <w:rPr>
                <w:sz w:val="20"/>
              </w:rPr>
              <w:t>National</w:t>
            </w:r>
            <w:r>
              <w:rPr>
                <w:spacing w:val="1"/>
                <w:sz w:val="20"/>
              </w:rPr>
              <w:t xml:space="preserve"> </w:t>
            </w:r>
            <w:r>
              <w:rPr>
                <w:sz w:val="20"/>
              </w:rPr>
              <w:t>Office</w:t>
            </w:r>
            <w:r>
              <w:rPr>
                <w:spacing w:val="1"/>
                <w:sz w:val="20"/>
              </w:rPr>
              <w:t xml:space="preserve"> </w:t>
            </w:r>
            <w:r>
              <w:rPr>
                <w:sz w:val="20"/>
              </w:rPr>
              <w:t>to</w:t>
            </w:r>
            <w:r>
              <w:rPr>
                <w:spacing w:val="1"/>
                <w:sz w:val="20"/>
              </w:rPr>
              <w:t xml:space="preserve"> </w:t>
            </w:r>
            <w:r>
              <w:rPr>
                <w:sz w:val="20"/>
              </w:rPr>
              <w:t>ensure</w:t>
            </w:r>
            <w:r>
              <w:rPr>
                <w:spacing w:val="1"/>
                <w:sz w:val="20"/>
              </w:rPr>
              <w:t xml:space="preserve"> </w:t>
            </w:r>
            <w:r>
              <w:rPr>
                <w:sz w:val="20"/>
              </w:rPr>
              <w:t>correctness</w:t>
            </w:r>
            <w:r>
              <w:rPr>
                <w:spacing w:val="1"/>
                <w:sz w:val="20"/>
              </w:rPr>
              <w:t xml:space="preserve"> </w:t>
            </w:r>
            <w:r>
              <w:rPr>
                <w:sz w:val="20"/>
              </w:rPr>
              <w:t>and</w:t>
            </w:r>
            <w:r>
              <w:rPr>
                <w:spacing w:val="1"/>
                <w:sz w:val="20"/>
              </w:rPr>
              <w:t xml:space="preserve"> </w:t>
            </w:r>
            <w:r>
              <w:rPr>
                <w:sz w:val="20"/>
              </w:rPr>
              <w:t>consistency with other case codes and coding guidelines.</w:t>
            </w:r>
            <w:r>
              <w:rPr>
                <w:spacing w:val="1"/>
                <w:sz w:val="20"/>
              </w:rPr>
              <w:t xml:space="preserve"> </w:t>
            </w:r>
            <w:r>
              <w:rPr>
                <w:sz w:val="20"/>
              </w:rPr>
              <w:t>All cases must be</w:t>
            </w:r>
            <w:r>
              <w:rPr>
                <w:spacing w:val="1"/>
                <w:sz w:val="20"/>
              </w:rPr>
              <w:t xml:space="preserve"> </w:t>
            </w:r>
            <w:r>
              <w:rPr>
                <w:sz w:val="20"/>
              </w:rPr>
              <w:t>reviewed</w:t>
            </w:r>
            <w:r>
              <w:rPr>
                <w:spacing w:val="27"/>
                <w:sz w:val="20"/>
              </w:rPr>
              <w:t xml:space="preserve"> </w:t>
            </w:r>
            <w:r>
              <w:rPr>
                <w:sz w:val="20"/>
              </w:rPr>
              <w:t>and</w:t>
            </w:r>
            <w:r>
              <w:rPr>
                <w:spacing w:val="28"/>
                <w:sz w:val="20"/>
              </w:rPr>
              <w:t xml:space="preserve"> </w:t>
            </w:r>
            <w:r>
              <w:rPr>
                <w:sz w:val="20"/>
              </w:rPr>
              <w:t>verified</w:t>
            </w:r>
            <w:r>
              <w:rPr>
                <w:spacing w:val="28"/>
                <w:sz w:val="20"/>
              </w:rPr>
              <w:t xml:space="preserve"> </w:t>
            </w:r>
            <w:r>
              <w:rPr>
                <w:sz w:val="20"/>
              </w:rPr>
              <w:t>by</w:t>
            </w:r>
            <w:r>
              <w:rPr>
                <w:spacing w:val="28"/>
                <w:sz w:val="20"/>
              </w:rPr>
              <w:t xml:space="preserve"> </w:t>
            </w:r>
            <w:r>
              <w:rPr>
                <w:sz w:val="20"/>
              </w:rPr>
              <w:t>checking</w:t>
            </w:r>
            <w:r>
              <w:rPr>
                <w:spacing w:val="27"/>
                <w:sz w:val="20"/>
              </w:rPr>
              <w:t xml:space="preserve"> </w:t>
            </w:r>
            <w:r>
              <w:rPr>
                <w:sz w:val="20"/>
              </w:rPr>
              <w:t>the</w:t>
            </w:r>
            <w:r>
              <w:rPr>
                <w:spacing w:val="26"/>
                <w:sz w:val="20"/>
              </w:rPr>
              <w:t xml:space="preserve"> </w:t>
            </w:r>
            <w:r>
              <w:rPr>
                <w:sz w:val="20"/>
              </w:rPr>
              <w:t>appropriate</w:t>
            </w:r>
            <w:r>
              <w:rPr>
                <w:spacing w:val="26"/>
                <w:sz w:val="20"/>
              </w:rPr>
              <w:t xml:space="preserve"> </w:t>
            </w:r>
            <w:r>
              <w:rPr>
                <w:sz w:val="20"/>
              </w:rPr>
              <w:t>box</w:t>
            </w:r>
            <w:r>
              <w:rPr>
                <w:spacing w:val="26"/>
                <w:sz w:val="20"/>
              </w:rPr>
              <w:t xml:space="preserve"> </w:t>
            </w:r>
            <w:r>
              <w:rPr>
                <w:sz w:val="20"/>
              </w:rPr>
              <w:t>in</w:t>
            </w:r>
            <w:r>
              <w:rPr>
                <w:spacing w:val="27"/>
                <w:sz w:val="20"/>
              </w:rPr>
              <w:t xml:space="preserve"> </w:t>
            </w:r>
            <w:r>
              <w:rPr>
                <w:sz w:val="20"/>
              </w:rPr>
              <w:t>the</w:t>
            </w:r>
            <w:r>
              <w:rPr>
                <w:spacing w:val="27"/>
                <w:sz w:val="20"/>
              </w:rPr>
              <w:t xml:space="preserve"> </w:t>
            </w:r>
            <w:r>
              <w:rPr>
                <w:sz w:val="20"/>
              </w:rPr>
              <w:t>SOII</w:t>
            </w:r>
            <w:r>
              <w:rPr>
                <w:spacing w:val="27"/>
                <w:sz w:val="20"/>
              </w:rPr>
              <w:t xml:space="preserve"> </w:t>
            </w:r>
            <w:r>
              <w:rPr>
                <w:sz w:val="20"/>
              </w:rPr>
              <w:t>collection</w:t>
            </w:r>
          </w:p>
          <w:p w:rsidR="007F60E1" w:rsidP="00322FF6" w14:paraId="3D4BC094" w14:textId="77777777">
            <w:pPr>
              <w:pStyle w:val="TableParagraph"/>
              <w:spacing w:before="1" w:line="220" w:lineRule="exact"/>
              <w:ind w:left="557"/>
              <w:rPr>
                <w:sz w:val="20"/>
              </w:rPr>
            </w:pPr>
            <w:r>
              <w:rPr>
                <w:sz w:val="20"/>
              </w:rPr>
              <w:t>system.</w:t>
            </w:r>
          </w:p>
        </w:tc>
        <w:tc>
          <w:tcPr>
            <w:tcW w:w="825" w:type="dxa"/>
          </w:tcPr>
          <w:p w:rsidR="007F60E1" w:rsidP="00322FF6" w14:paraId="1E27C00A" w14:textId="77777777">
            <w:pPr>
              <w:pStyle w:val="TableParagraph"/>
              <w:tabs>
                <w:tab w:val="left" w:pos="465"/>
              </w:tabs>
              <w:spacing w:before="100"/>
              <w:ind w:left="107"/>
              <w:rPr>
                <w:sz w:val="20"/>
              </w:rPr>
            </w:pPr>
            <w:r>
              <w:rPr>
                <w:sz w:val="20"/>
              </w:rPr>
              <w:t>[</w:t>
            </w:r>
            <w:r>
              <w:rPr>
                <w:sz w:val="20"/>
                <w:u w:val="single"/>
              </w:rPr>
              <w:tab/>
            </w:r>
            <w:r>
              <w:rPr>
                <w:sz w:val="20"/>
              </w:rPr>
              <w:t>_]</w:t>
            </w:r>
          </w:p>
        </w:tc>
      </w:tr>
    </w:tbl>
    <w:p w:rsidR="007F60E1" w:rsidP="007F60E1" w14:paraId="534AED9D" w14:textId="77777777">
      <w:pPr>
        <w:pStyle w:val="BodyText"/>
        <w:spacing w:before="3"/>
        <w:rPr>
          <w:sz w:val="15"/>
        </w:rPr>
      </w:pPr>
    </w:p>
    <w:p w:rsidR="007F60E1" w:rsidP="007F60E1" w14:paraId="7C8A9525" w14:textId="77777777">
      <w:pPr>
        <w:pStyle w:val="ListParagraph"/>
        <w:numPr>
          <w:ilvl w:val="1"/>
          <w:numId w:val="7"/>
        </w:numPr>
        <w:tabs>
          <w:tab w:val="left" w:pos="2279"/>
          <w:tab w:val="left" w:pos="2280"/>
        </w:tabs>
        <w:spacing w:before="59"/>
        <w:rPr>
          <w:sz w:val="20"/>
        </w:rPr>
      </w:pPr>
      <w:r>
        <w:rPr>
          <w:sz w:val="20"/>
        </w:rPr>
        <w:t>For</w:t>
      </w:r>
      <w:r>
        <w:rPr>
          <w:spacing w:val="-4"/>
          <w:sz w:val="20"/>
        </w:rPr>
        <w:t xml:space="preserve"> </w:t>
      </w:r>
      <w:r>
        <w:rPr>
          <w:sz w:val="20"/>
        </w:rPr>
        <w:t>Reference</w:t>
      </w:r>
      <w:r>
        <w:rPr>
          <w:spacing w:val="-5"/>
          <w:sz w:val="20"/>
        </w:rPr>
        <w:t xml:space="preserve"> </w:t>
      </w:r>
      <w:r>
        <w:rPr>
          <w:sz w:val="20"/>
        </w:rPr>
        <w:t>Year</w:t>
      </w:r>
      <w:r>
        <w:rPr>
          <w:spacing w:val="-3"/>
          <w:sz w:val="20"/>
        </w:rPr>
        <w:t xml:space="preserve"> </w:t>
      </w:r>
      <w:r>
        <w:rPr>
          <w:sz w:val="20"/>
        </w:rPr>
        <w:t>2023:</w:t>
      </w:r>
    </w:p>
    <w:p w:rsidR="007F60E1" w:rsidP="007F60E1" w14:paraId="6B88A8F8" w14:textId="77777777">
      <w:pPr>
        <w:pStyle w:val="BodyText"/>
        <w:spacing w:before="1"/>
        <w:rPr>
          <w:sz w:val="23"/>
        </w:rPr>
      </w:pPr>
    </w:p>
    <w:tbl>
      <w:tblPr>
        <w:tblW w:w="0" w:type="auto"/>
        <w:tblInd w:w="2195" w:type="dxa"/>
        <w:tblLayout w:type="fixed"/>
        <w:tblCellMar>
          <w:left w:w="0" w:type="dxa"/>
          <w:right w:w="0" w:type="dxa"/>
        </w:tblCellMar>
        <w:tblLook w:val="01E0"/>
      </w:tblPr>
      <w:tblGrid>
        <w:gridCol w:w="6817"/>
        <w:gridCol w:w="1159"/>
      </w:tblGrid>
      <w:tr w14:paraId="79ACDC9C" w14:textId="77777777" w:rsidTr="00322FF6">
        <w:tblPrEx>
          <w:tblW w:w="0" w:type="auto"/>
          <w:tblInd w:w="2195" w:type="dxa"/>
          <w:tblLayout w:type="fixed"/>
          <w:tblCellMar>
            <w:left w:w="0" w:type="dxa"/>
            <w:right w:w="0" w:type="dxa"/>
          </w:tblCellMar>
          <w:tblLook w:val="01E0"/>
        </w:tblPrEx>
        <w:trPr>
          <w:trHeight w:val="584"/>
        </w:trPr>
        <w:tc>
          <w:tcPr>
            <w:tcW w:w="7976" w:type="dxa"/>
            <w:gridSpan w:val="2"/>
          </w:tcPr>
          <w:p w:rsidR="007F60E1" w:rsidP="00322FF6" w14:paraId="74C72E19" w14:textId="77777777">
            <w:pPr>
              <w:pStyle w:val="TableParagraph"/>
              <w:spacing w:line="202" w:lineRule="exact"/>
              <w:ind w:left="200"/>
              <w:rPr>
                <w:sz w:val="20"/>
              </w:rPr>
            </w:pPr>
            <w:r>
              <w:rPr>
                <w:sz w:val="20"/>
              </w:rPr>
              <w:t>The</w:t>
            </w:r>
            <w:r>
              <w:rPr>
                <w:spacing w:val="14"/>
                <w:sz w:val="20"/>
              </w:rPr>
              <w:t xml:space="preserve"> </w:t>
            </w:r>
            <w:r>
              <w:rPr>
                <w:sz w:val="20"/>
              </w:rPr>
              <w:t>SGA</w:t>
            </w:r>
            <w:r>
              <w:rPr>
                <w:spacing w:val="61"/>
                <w:sz w:val="20"/>
              </w:rPr>
              <w:t xml:space="preserve"> </w:t>
            </w:r>
            <w:r>
              <w:rPr>
                <w:sz w:val="20"/>
              </w:rPr>
              <w:t>shall,</w:t>
            </w:r>
            <w:r>
              <w:rPr>
                <w:spacing w:val="60"/>
                <w:sz w:val="20"/>
              </w:rPr>
              <w:t xml:space="preserve"> </w:t>
            </w:r>
            <w:r>
              <w:rPr>
                <w:sz w:val="20"/>
              </w:rPr>
              <w:t>by</w:t>
            </w:r>
            <w:r>
              <w:rPr>
                <w:spacing w:val="61"/>
                <w:sz w:val="20"/>
              </w:rPr>
              <w:t xml:space="preserve"> </w:t>
            </w:r>
            <w:r>
              <w:rPr>
                <w:sz w:val="20"/>
              </w:rPr>
              <w:t>the</w:t>
            </w:r>
            <w:r>
              <w:rPr>
                <w:spacing w:val="58"/>
                <w:sz w:val="20"/>
              </w:rPr>
              <w:t xml:space="preserve"> </w:t>
            </w:r>
            <w:r>
              <w:rPr>
                <w:sz w:val="20"/>
              </w:rPr>
              <w:t>dates</w:t>
            </w:r>
            <w:r>
              <w:rPr>
                <w:spacing w:val="59"/>
                <w:sz w:val="20"/>
              </w:rPr>
              <w:t xml:space="preserve"> </w:t>
            </w:r>
            <w:r>
              <w:rPr>
                <w:sz w:val="20"/>
              </w:rPr>
              <w:t>specified</w:t>
            </w:r>
            <w:r>
              <w:rPr>
                <w:spacing w:val="61"/>
                <w:sz w:val="20"/>
              </w:rPr>
              <w:t xml:space="preserve"> </w:t>
            </w:r>
            <w:r>
              <w:rPr>
                <w:sz w:val="20"/>
              </w:rPr>
              <w:t>in</w:t>
            </w:r>
            <w:r>
              <w:rPr>
                <w:spacing w:val="60"/>
                <w:sz w:val="20"/>
              </w:rPr>
              <w:t xml:space="preserve"> </w:t>
            </w:r>
            <w:r>
              <w:rPr>
                <w:sz w:val="20"/>
              </w:rPr>
              <w:t>the</w:t>
            </w:r>
            <w:r>
              <w:rPr>
                <w:spacing w:val="59"/>
                <w:sz w:val="20"/>
              </w:rPr>
              <w:t xml:space="preserve"> </w:t>
            </w:r>
            <w:r>
              <w:rPr>
                <w:sz w:val="20"/>
              </w:rPr>
              <w:t>program</w:t>
            </w:r>
            <w:r>
              <w:rPr>
                <w:spacing w:val="61"/>
                <w:sz w:val="20"/>
              </w:rPr>
              <w:t xml:space="preserve"> </w:t>
            </w:r>
            <w:r>
              <w:rPr>
                <w:sz w:val="20"/>
              </w:rPr>
              <w:t>manuals</w:t>
            </w:r>
            <w:r>
              <w:rPr>
                <w:spacing w:val="59"/>
                <w:sz w:val="20"/>
              </w:rPr>
              <w:t xml:space="preserve"> </w:t>
            </w:r>
            <w:r>
              <w:rPr>
                <w:sz w:val="20"/>
              </w:rPr>
              <w:t>and</w:t>
            </w:r>
            <w:r>
              <w:rPr>
                <w:spacing w:val="60"/>
                <w:sz w:val="20"/>
              </w:rPr>
              <w:t xml:space="preserve"> </w:t>
            </w:r>
            <w:r>
              <w:rPr>
                <w:sz w:val="20"/>
              </w:rPr>
              <w:t>technical</w:t>
            </w:r>
          </w:p>
          <w:p w:rsidR="007F60E1" w:rsidP="00322FF6" w14:paraId="1840669A" w14:textId="77777777">
            <w:pPr>
              <w:pStyle w:val="TableParagraph"/>
              <w:spacing w:line="243" w:lineRule="exact"/>
              <w:ind w:left="200"/>
              <w:rPr>
                <w:sz w:val="20"/>
              </w:rPr>
            </w:pPr>
            <w:r>
              <w:rPr>
                <w:sz w:val="20"/>
              </w:rPr>
              <w:t>memoranda:</w:t>
            </w:r>
          </w:p>
        </w:tc>
      </w:tr>
      <w:tr w14:paraId="71F199FD" w14:textId="77777777" w:rsidTr="00322FF6">
        <w:tblPrEx>
          <w:tblW w:w="0" w:type="auto"/>
          <w:tblInd w:w="2195" w:type="dxa"/>
          <w:tblLayout w:type="fixed"/>
          <w:tblCellMar>
            <w:left w:w="0" w:type="dxa"/>
            <w:right w:w="0" w:type="dxa"/>
          </w:tblCellMar>
          <w:tblLook w:val="01E0"/>
        </w:tblPrEx>
        <w:trPr>
          <w:trHeight w:val="484"/>
        </w:trPr>
        <w:tc>
          <w:tcPr>
            <w:tcW w:w="6817" w:type="dxa"/>
          </w:tcPr>
          <w:p w:rsidR="007F60E1" w:rsidP="00322FF6" w14:paraId="7798557D" w14:textId="77777777">
            <w:pPr>
              <w:pStyle w:val="TableParagraph"/>
              <w:tabs>
                <w:tab w:val="left" w:pos="576"/>
              </w:tabs>
              <w:spacing w:before="101"/>
              <w:ind w:left="216"/>
              <w:rPr>
                <w:sz w:val="20"/>
              </w:rPr>
            </w:pPr>
            <w:r>
              <w:rPr>
                <w:sz w:val="20"/>
              </w:rPr>
              <w:t>a.</w:t>
            </w:r>
            <w:r>
              <w:rPr>
                <w:sz w:val="20"/>
              </w:rPr>
              <w:tab/>
              <w:t>Review</w:t>
            </w:r>
            <w:r>
              <w:rPr>
                <w:spacing w:val="-4"/>
                <w:sz w:val="20"/>
              </w:rPr>
              <w:t xml:space="preserve"> </w:t>
            </w:r>
            <w:r>
              <w:rPr>
                <w:sz w:val="20"/>
              </w:rPr>
              <w:t>and</w:t>
            </w:r>
            <w:r>
              <w:rPr>
                <w:spacing w:val="-2"/>
                <w:sz w:val="20"/>
              </w:rPr>
              <w:t xml:space="preserve"> </w:t>
            </w:r>
            <w:r>
              <w:rPr>
                <w:sz w:val="20"/>
              </w:rPr>
              <w:t>refine</w:t>
            </w:r>
            <w:r>
              <w:rPr>
                <w:spacing w:val="-4"/>
                <w:sz w:val="20"/>
              </w:rPr>
              <w:t xml:space="preserve"> </w:t>
            </w:r>
            <w:r>
              <w:rPr>
                <w:sz w:val="20"/>
              </w:rPr>
              <w:t>the</w:t>
            </w:r>
            <w:r>
              <w:rPr>
                <w:spacing w:val="-4"/>
                <w:sz w:val="20"/>
              </w:rPr>
              <w:t xml:space="preserve"> </w:t>
            </w:r>
            <w:r>
              <w:rPr>
                <w:sz w:val="20"/>
              </w:rPr>
              <w:t>sample</w:t>
            </w:r>
            <w:r>
              <w:rPr>
                <w:spacing w:val="-1"/>
                <w:sz w:val="20"/>
              </w:rPr>
              <w:t xml:space="preserve"> </w:t>
            </w:r>
            <w:r>
              <w:rPr>
                <w:sz w:val="20"/>
              </w:rPr>
              <w:t>units.</w:t>
            </w:r>
          </w:p>
        </w:tc>
        <w:tc>
          <w:tcPr>
            <w:tcW w:w="1159" w:type="dxa"/>
          </w:tcPr>
          <w:p w:rsidR="007F60E1" w:rsidP="00322FF6" w14:paraId="2A149053" w14:textId="77777777">
            <w:pPr>
              <w:pStyle w:val="TableParagraph"/>
              <w:tabs>
                <w:tab w:val="left" w:pos="357"/>
              </w:tabs>
              <w:spacing w:before="101"/>
              <w:ind w:right="199"/>
              <w:jc w:val="right"/>
              <w:rPr>
                <w:sz w:val="20"/>
              </w:rPr>
            </w:pPr>
            <w:r>
              <w:rPr>
                <w:sz w:val="20"/>
              </w:rPr>
              <w:t>[</w:t>
            </w:r>
            <w:r>
              <w:rPr>
                <w:sz w:val="20"/>
                <w:u w:val="single"/>
              </w:rPr>
              <w:tab/>
            </w:r>
            <w:r>
              <w:rPr>
                <w:sz w:val="20"/>
              </w:rPr>
              <w:t>_]</w:t>
            </w:r>
          </w:p>
        </w:tc>
      </w:tr>
      <w:tr w14:paraId="24936D4E" w14:textId="77777777" w:rsidTr="00322FF6">
        <w:tblPrEx>
          <w:tblW w:w="0" w:type="auto"/>
          <w:tblInd w:w="2195" w:type="dxa"/>
          <w:tblLayout w:type="fixed"/>
          <w:tblCellMar>
            <w:left w:w="0" w:type="dxa"/>
            <w:right w:w="0" w:type="dxa"/>
          </w:tblCellMar>
          <w:tblLook w:val="01E0"/>
        </w:tblPrEx>
        <w:trPr>
          <w:trHeight w:val="728"/>
        </w:trPr>
        <w:tc>
          <w:tcPr>
            <w:tcW w:w="6817" w:type="dxa"/>
          </w:tcPr>
          <w:p w:rsidR="007F60E1" w:rsidP="00322FF6" w14:paraId="5CAD76F2" w14:textId="77777777">
            <w:pPr>
              <w:pStyle w:val="TableParagraph"/>
              <w:tabs>
                <w:tab w:val="left" w:pos="576"/>
              </w:tabs>
              <w:spacing w:before="101"/>
              <w:ind w:left="576" w:right="957" w:hanging="360"/>
              <w:rPr>
                <w:sz w:val="20"/>
              </w:rPr>
            </w:pPr>
            <w:r>
              <w:rPr>
                <w:sz w:val="20"/>
              </w:rPr>
              <w:t>b.</w:t>
            </w:r>
            <w:r>
              <w:rPr>
                <w:sz w:val="20"/>
              </w:rPr>
              <w:tab/>
              <w:t>Pre-notify employers who have not been notified by the contract</w:t>
            </w:r>
            <w:r>
              <w:rPr>
                <w:spacing w:val="-44"/>
                <w:sz w:val="20"/>
              </w:rPr>
              <w:t xml:space="preserve"> </w:t>
            </w:r>
            <w:r>
              <w:rPr>
                <w:sz w:val="20"/>
              </w:rPr>
              <w:t>printer/mailer</w:t>
            </w:r>
            <w:r>
              <w:rPr>
                <w:spacing w:val="-3"/>
                <w:sz w:val="20"/>
              </w:rPr>
              <w:t xml:space="preserve"> </w:t>
            </w:r>
            <w:r>
              <w:rPr>
                <w:sz w:val="20"/>
              </w:rPr>
              <w:t>to</w:t>
            </w:r>
            <w:r>
              <w:rPr>
                <w:spacing w:val="-3"/>
                <w:sz w:val="20"/>
              </w:rPr>
              <w:t xml:space="preserve"> </w:t>
            </w:r>
            <w:r>
              <w:rPr>
                <w:sz w:val="20"/>
              </w:rPr>
              <w:t>keep</w:t>
            </w:r>
            <w:r>
              <w:rPr>
                <w:spacing w:val="-1"/>
                <w:sz w:val="20"/>
              </w:rPr>
              <w:t xml:space="preserve"> </w:t>
            </w:r>
            <w:r>
              <w:rPr>
                <w:sz w:val="20"/>
              </w:rPr>
              <w:t>occupational</w:t>
            </w:r>
            <w:r>
              <w:rPr>
                <w:spacing w:val="-3"/>
                <w:sz w:val="20"/>
              </w:rPr>
              <w:t xml:space="preserve"> </w:t>
            </w:r>
            <w:r>
              <w:rPr>
                <w:sz w:val="20"/>
              </w:rPr>
              <w:t>injury</w:t>
            </w:r>
            <w:r>
              <w:rPr>
                <w:spacing w:val="-2"/>
                <w:sz w:val="20"/>
              </w:rPr>
              <w:t xml:space="preserve"> </w:t>
            </w:r>
            <w:r>
              <w:rPr>
                <w:sz w:val="20"/>
              </w:rPr>
              <w:t>and</w:t>
            </w:r>
            <w:r>
              <w:rPr>
                <w:spacing w:val="-1"/>
                <w:sz w:val="20"/>
              </w:rPr>
              <w:t xml:space="preserve"> </w:t>
            </w:r>
            <w:r>
              <w:rPr>
                <w:sz w:val="20"/>
              </w:rPr>
              <w:t>illness</w:t>
            </w:r>
            <w:r>
              <w:rPr>
                <w:spacing w:val="-4"/>
                <w:sz w:val="20"/>
              </w:rPr>
              <w:t xml:space="preserve"> </w:t>
            </w:r>
            <w:r>
              <w:rPr>
                <w:sz w:val="20"/>
              </w:rPr>
              <w:t>records.</w:t>
            </w:r>
          </w:p>
        </w:tc>
        <w:tc>
          <w:tcPr>
            <w:tcW w:w="1159" w:type="dxa"/>
          </w:tcPr>
          <w:p w:rsidR="007F60E1" w:rsidP="00322FF6" w14:paraId="05B8FB75" w14:textId="77777777">
            <w:pPr>
              <w:pStyle w:val="TableParagraph"/>
              <w:tabs>
                <w:tab w:val="left" w:pos="357"/>
              </w:tabs>
              <w:spacing w:before="101"/>
              <w:ind w:right="199"/>
              <w:jc w:val="right"/>
              <w:rPr>
                <w:sz w:val="20"/>
              </w:rPr>
            </w:pPr>
            <w:r>
              <w:rPr>
                <w:sz w:val="20"/>
              </w:rPr>
              <w:t>[</w:t>
            </w:r>
            <w:r>
              <w:rPr>
                <w:sz w:val="20"/>
                <w:u w:val="single"/>
              </w:rPr>
              <w:tab/>
            </w:r>
            <w:r>
              <w:rPr>
                <w:sz w:val="20"/>
              </w:rPr>
              <w:t>_]</w:t>
            </w:r>
          </w:p>
        </w:tc>
      </w:tr>
      <w:tr w14:paraId="0FC120CB" w14:textId="77777777" w:rsidTr="00322FF6">
        <w:tblPrEx>
          <w:tblW w:w="0" w:type="auto"/>
          <w:tblInd w:w="2195" w:type="dxa"/>
          <w:tblLayout w:type="fixed"/>
          <w:tblCellMar>
            <w:left w:w="0" w:type="dxa"/>
            <w:right w:w="0" w:type="dxa"/>
          </w:tblCellMar>
          <w:tblLook w:val="01E0"/>
        </w:tblPrEx>
        <w:trPr>
          <w:trHeight w:val="585"/>
        </w:trPr>
        <w:tc>
          <w:tcPr>
            <w:tcW w:w="6817" w:type="dxa"/>
          </w:tcPr>
          <w:p w:rsidR="007F60E1" w:rsidP="00322FF6" w14:paraId="46D50CD9" w14:textId="77777777">
            <w:pPr>
              <w:pStyle w:val="TableParagraph"/>
              <w:tabs>
                <w:tab w:val="left" w:pos="576"/>
              </w:tabs>
              <w:spacing w:before="80" w:line="240" w:lineRule="atLeast"/>
              <w:ind w:left="576" w:right="437" w:hanging="360"/>
              <w:rPr>
                <w:sz w:val="20"/>
              </w:rPr>
            </w:pPr>
            <w:r>
              <w:rPr>
                <w:sz w:val="20"/>
              </w:rPr>
              <w:t>c.</w:t>
            </w:r>
            <w:r>
              <w:rPr>
                <w:sz w:val="20"/>
              </w:rPr>
              <w:tab/>
              <w:t>Resolve undeliverable email notifications to respondents as specified in</w:t>
            </w:r>
            <w:r>
              <w:rPr>
                <w:spacing w:val="-44"/>
                <w:sz w:val="20"/>
              </w:rPr>
              <w:t xml:space="preserve"> </w:t>
            </w:r>
            <w:r>
              <w:rPr>
                <w:sz w:val="20"/>
              </w:rPr>
              <w:t>program</w:t>
            </w:r>
            <w:r>
              <w:rPr>
                <w:spacing w:val="-2"/>
                <w:sz w:val="20"/>
              </w:rPr>
              <w:t xml:space="preserve"> </w:t>
            </w:r>
            <w:r>
              <w:rPr>
                <w:sz w:val="20"/>
              </w:rPr>
              <w:t>manuals</w:t>
            </w:r>
            <w:r>
              <w:rPr>
                <w:spacing w:val="-1"/>
                <w:sz w:val="20"/>
              </w:rPr>
              <w:t xml:space="preserve"> </w:t>
            </w:r>
            <w:r>
              <w:rPr>
                <w:sz w:val="20"/>
              </w:rPr>
              <w:t>and</w:t>
            </w:r>
            <w:r>
              <w:rPr>
                <w:spacing w:val="1"/>
                <w:sz w:val="20"/>
              </w:rPr>
              <w:t xml:space="preserve"> </w:t>
            </w:r>
            <w:r>
              <w:rPr>
                <w:sz w:val="20"/>
              </w:rPr>
              <w:t>technical</w:t>
            </w:r>
            <w:r>
              <w:rPr>
                <w:spacing w:val="-1"/>
                <w:sz w:val="20"/>
              </w:rPr>
              <w:t xml:space="preserve"> </w:t>
            </w:r>
            <w:r>
              <w:rPr>
                <w:sz w:val="20"/>
              </w:rPr>
              <w:t>memoranda.</w:t>
            </w:r>
          </w:p>
        </w:tc>
        <w:tc>
          <w:tcPr>
            <w:tcW w:w="1159" w:type="dxa"/>
          </w:tcPr>
          <w:p w:rsidR="007F60E1" w:rsidP="00322FF6" w14:paraId="765AAD8E" w14:textId="77777777">
            <w:pPr>
              <w:pStyle w:val="TableParagraph"/>
              <w:tabs>
                <w:tab w:val="left" w:pos="357"/>
              </w:tabs>
              <w:spacing w:before="100"/>
              <w:ind w:right="199"/>
              <w:jc w:val="right"/>
              <w:rPr>
                <w:sz w:val="20"/>
              </w:rPr>
            </w:pPr>
            <w:r>
              <w:rPr>
                <w:sz w:val="20"/>
              </w:rPr>
              <w:t>[</w:t>
            </w:r>
            <w:r>
              <w:rPr>
                <w:sz w:val="20"/>
                <w:u w:val="single"/>
              </w:rPr>
              <w:tab/>
            </w:r>
            <w:r>
              <w:rPr>
                <w:sz w:val="20"/>
              </w:rPr>
              <w:t>_]</w:t>
            </w:r>
          </w:p>
        </w:tc>
      </w:tr>
    </w:tbl>
    <w:p w:rsidR="007F60E1" w:rsidP="007F60E1" w14:paraId="7F13B720" w14:textId="77777777">
      <w:pPr>
        <w:pStyle w:val="BodyText"/>
        <w:spacing w:before="2"/>
      </w:pPr>
    </w:p>
    <w:p w:rsidR="007F60E1" w:rsidP="007F60E1" w14:paraId="32654D59" w14:textId="77777777">
      <w:pPr>
        <w:pStyle w:val="ListParagraph"/>
        <w:numPr>
          <w:ilvl w:val="1"/>
          <w:numId w:val="7"/>
        </w:numPr>
        <w:tabs>
          <w:tab w:val="left" w:pos="2279"/>
          <w:tab w:val="left" w:pos="2280"/>
        </w:tabs>
        <w:rPr>
          <w:sz w:val="20"/>
        </w:rPr>
      </w:pPr>
      <w:r>
        <w:rPr>
          <w:sz w:val="20"/>
        </w:rPr>
        <w:t>For</w:t>
      </w:r>
      <w:r>
        <w:rPr>
          <w:spacing w:val="-4"/>
          <w:sz w:val="20"/>
        </w:rPr>
        <w:t xml:space="preserve"> </w:t>
      </w:r>
      <w:r>
        <w:rPr>
          <w:sz w:val="20"/>
        </w:rPr>
        <w:t>Reference</w:t>
      </w:r>
      <w:r>
        <w:rPr>
          <w:spacing w:val="-5"/>
          <w:sz w:val="20"/>
        </w:rPr>
        <w:t xml:space="preserve"> </w:t>
      </w:r>
      <w:r>
        <w:rPr>
          <w:sz w:val="20"/>
        </w:rPr>
        <w:t>Year</w:t>
      </w:r>
      <w:r>
        <w:rPr>
          <w:spacing w:val="-3"/>
          <w:sz w:val="20"/>
        </w:rPr>
        <w:t xml:space="preserve"> </w:t>
      </w:r>
      <w:r>
        <w:rPr>
          <w:sz w:val="20"/>
        </w:rPr>
        <w:t>2024:</w:t>
      </w:r>
    </w:p>
    <w:p w:rsidR="007F60E1" w:rsidP="007F60E1" w14:paraId="73551995" w14:textId="77777777">
      <w:pPr>
        <w:pStyle w:val="BodyText"/>
        <w:spacing w:before="11"/>
        <w:rPr>
          <w:sz w:val="22"/>
        </w:rPr>
      </w:pPr>
    </w:p>
    <w:tbl>
      <w:tblPr>
        <w:tblW w:w="0" w:type="auto"/>
        <w:tblInd w:w="2195" w:type="dxa"/>
        <w:tblLayout w:type="fixed"/>
        <w:tblCellMar>
          <w:left w:w="0" w:type="dxa"/>
          <w:right w:w="0" w:type="dxa"/>
        </w:tblCellMar>
        <w:tblLook w:val="01E0"/>
      </w:tblPr>
      <w:tblGrid>
        <w:gridCol w:w="7107"/>
        <w:gridCol w:w="868"/>
      </w:tblGrid>
      <w:tr w14:paraId="61C976A6" w14:textId="77777777" w:rsidTr="00322FF6">
        <w:tblPrEx>
          <w:tblW w:w="0" w:type="auto"/>
          <w:tblInd w:w="2195" w:type="dxa"/>
          <w:tblLayout w:type="fixed"/>
          <w:tblCellMar>
            <w:left w:w="0" w:type="dxa"/>
            <w:right w:w="0" w:type="dxa"/>
          </w:tblCellMar>
          <w:tblLook w:val="01E0"/>
        </w:tblPrEx>
        <w:trPr>
          <w:trHeight w:val="586"/>
        </w:trPr>
        <w:tc>
          <w:tcPr>
            <w:tcW w:w="7107" w:type="dxa"/>
          </w:tcPr>
          <w:p w:rsidR="007F60E1" w:rsidP="00322FF6" w14:paraId="22C3698F" w14:textId="77777777">
            <w:pPr>
              <w:pStyle w:val="TableParagraph"/>
              <w:spacing w:line="203" w:lineRule="exact"/>
              <w:ind w:left="200"/>
              <w:rPr>
                <w:sz w:val="20"/>
              </w:rPr>
            </w:pPr>
            <w:r>
              <w:rPr>
                <w:sz w:val="20"/>
              </w:rPr>
              <w:t>The</w:t>
            </w:r>
            <w:r>
              <w:rPr>
                <w:spacing w:val="14"/>
                <w:sz w:val="20"/>
              </w:rPr>
              <w:t xml:space="preserve"> </w:t>
            </w:r>
            <w:r>
              <w:rPr>
                <w:sz w:val="20"/>
              </w:rPr>
              <w:t>SGA</w:t>
            </w:r>
            <w:r>
              <w:rPr>
                <w:spacing w:val="61"/>
                <w:sz w:val="20"/>
              </w:rPr>
              <w:t xml:space="preserve"> </w:t>
            </w:r>
            <w:r>
              <w:rPr>
                <w:sz w:val="20"/>
              </w:rPr>
              <w:t>shall,</w:t>
            </w:r>
            <w:r>
              <w:rPr>
                <w:spacing w:val="60"/>
                <w:sz w:val="20"/>
              </w:rPr>
              <w:t xml:space="preserve"> </w:t>
            </w:r>
            <w:r>
              <w:rPr>
                <w:sz w:val="20"/>
              </w:rPr>
              <w:t>by</w:t>
            </w:r>
            <w:r>
              <w:rPr>
                <w:spacing w:val="61"/>
                <w:sz w:val="20"/>
              </w:rPr>
              <w:t xml:space="preserve"> </w:t>
            </w:r>
            <w:r>
              <w:rPr>
                <w:sz w:val="20"/>
              </w:rPr>
              <w:t>the</w:t>
            </w:r>
            <w:r>
              <w:rPr>
                <w:spacing w:val="58"/>
                <w:sz w:val="20"/>
              </w:rPr>
              <w:t xml:space="preserve"> </w:t>
            </w:r>
            <w:r>
              <w:rPr>
                <w:sz w:val="20"/>
              </w:rPr>
              <w:t>dates</w:t>
            </w:r>
            <w:r>
              <w:rPr>
                <w:spacing w:val="59"/>
                <w:sz w:val="20"/>
              </w:rPr>
              <w:t xml:space="preserve"> </w:t>
            </w:r>
            <w:r>
              <w:rPr>
                <w:sz w:val="20"/>
              </w:rPr>
              <w:t>specified</w:t>
            </w:r>
            <w:r>
              <w:rPr>
                <w:spacing w:val="61"/>
                <w:sz w:val="20"/>
              </w:rPr>
              <w:t xml:space="preserve"> </w:t>
            </w:r>
            <w:r>
              <w:rPr>
                <w:sz w:val="20"/>
              </w:rPr>
              <w:t>in</w:t>
            </w:r>
            <w:r>
              <w:rPr>
                <w:spacing w:val="60"/>
                <w:sz w:val="20"/>
              </w:rPr>
              <w:t xml:space="preserve"> </w:t>
            </w:r>
            <w:r>
              <w:rPr>
                <w:sz w:val="20"/>
              </w:rPr>
              <w:t>the</w:t>
            </w:r>
            <w:r>
              <w:rPr>
                <w:spacing w:val="59"/>
                <w:sz w:val="20"/>
              </w:rPr>
              <w:t xml:space="preserve"> </w:t>
            </w:r>
            <w:r>
              <w:rPr>
                <w:sz w:val="20"/>
              </w:rPr>
              <w:t>program</w:t>
            </w:r>
            <w:r>
              <w:rPr>
                <w:spacing w:val="61"/>
                <w:sz w:val="20"/>
              </w:rPr>
              <w:t xml:space="preserve"> </w:t>
            </w:r>
            <w:r>
              <w:rPr>
                <w:sz w:val="20"/>
              </w:rPr>
              <w:t>manuals</w:t>
            </w:r>
            <w:r>
              <w:rPr>
                <w:spacing w:val="59"/>
                <w:sz w:val="20"/>
              </w:rPr>
              <w:t xml:space="preserve"> </w:t>
            </w:r>
            <w:r>
              <w:rPr>
                <w:sz w:val="20"/>
              </w:rPr>
              <w:t>and</w:t>
            </w:r>
            <w:r>
              <w:rPr>
                <w:spacing w:val="60"/>
                <w:sz w:val="20"/>
              </w:rPr>
              <w:t xml:space="preserve"> </w:t>
            </w:r>
            <w:r>
              <w:rPr>
                <w:sz w:val="20"/>
              </w:rPr>
              <w:t>technical</w:t>
            </w:r>
          </w:p>
          <w:p w:rsidR="007F60E1" w:rsidP="00322FF6" w14:paraId="3DB55350" w14:textId="77777777">
            <w:pPr>
              <w:pStyle w:val="TableParagraph"/>
              <w:ind w:left="200"/>
              <w:rPr>
                <w:sz w:val="20"/>
              </w:rPr>
            </w:pPr>
            <w:r>
              <w:rPr>
                <w:sz w:val="20"/>
              </w:rPr>
              <w:t>memoranda:</w:t>
            </w:r>
          </w:p>
        </w:tc>
        <w:tc>
          <w:tcPr>
            <w:tcW w:w="868" w:type="dxa"/>
          </w:tcPr>
          <w:p w:rsidR="007F60E1" w:rsidP="00322FF6" w14:paraId="7049FF06" w14:textId="77777777">
            <w:pPr>
              <w:pStyle w:val="TableParagraph"/>
              <w:rPr>
                <w:rFonts w:ascii="Times New Roman"/>
                <w:sz w:val="18"/>
              </w:rPr>
            </w:pPr>
          </w:p>
        </w:tc>
      </w:tr>
      <w:tr w14:paraId="3BF791B7" w14:textId="77777777" w:rsidTr="00322FF6">
        <w:tblPrEx>
          <w:tblW w:w="0" w:type="auto"/>
          <w:tblInd w:w="2195" w:type="dxa"/>
          <w:tblLayout w:type="fixed"/>
          <w:tblCellMar>
            <w:left w:w="0" w:type="dxa"/>
            <w:right w:w="0" w:type="dxa"/>
          </w:tblCellMar>
          <w:tblLook w:val="01E0"/>
        </w:tblPrEx>
        <w:trPr>
          <w:trHeight w:val="484"/>
        </w:trPr>
        <w:tc>
          <w:tcPr>
            <w:tcW w:w="7107" w:type="dxa"/>
          </w:tcPr>
          <w:p w:rsidR="007F60E1" w:rsidP="00322FF6" w14:paraId="08D9A6AF" w14:textId="77777777">
            <w:pPr>
              <w:pStyle w:val="TableParagraph"/>
              <w:tabs>
                <w:tab w:val="left" w:pos="576"/>
              </w:tabs>
              <w:spacing w:before="101"/>
              <w:ind w:left="216"/>
              <w:rPr>
                <w:sz w:val="20"/>
              </w:rPr>
            </w:pPr>
            <w:r>
              <w:rPr>
                <w:sz w:val="20"/>
              </w:rPr>
              <w:t>a.</w:t>
            </w:r>
            <w:r>
              <w:rPr>
                <w:sz w:val="20"/>
              </w:rPr>
              <w:tab/>
              <w:t>Review</w:t>
            </w:r>
            <w:r>
              <w:rPr>
                <w:spacing w:val="-5"/>
                <w:sz w:val="20"/>
              </w:rPr>
              <w:t xml:space="preserve"> </w:t>
            </w:r>
            <w:r>
              <w:rPr>
                <w:sz w:val="20"/>
              </w:rPr>
              <w:t>and</w:t>
            </w:r>
            <w:r>
              <w:rPr>
                <w:spacing w:val="-3"/>
                <w:sz w:val="20"/>
              </w:rPr>
              <w:t xml:space="preserve"> </w:t>
            </w:r>
            <w:r>
              <w:rPr>
                <w:sz w:val="20"/>
              </w:rPr>
              <w:t>refine</w:t>
            </w:r>
            <w:r>
              <w:rPr>
                <w:spacing w:val="-4"/>
                <w:sz w:val="20"/>
              </w:rPr>
              <w:t xml:space="preserve"> </w:t>
            </w:r>
            <w:r>
              <w:rPr>
                <w:sz w:val="20"/>
              </w:rPr>
              <w:t>the</w:t>
            </w:r>
            <w:r>
              <w:rPr>
                <w:spacing w:val="-5"/>
                <w:sz w:val="20"/>
              </w:rPr>
              <w:t xml:space="preserve"> </w:t>
            </w:r>
            <w:r>
              <w:rPr>
                <w:sz w:val="20"/>
              </w:rPr>
              <w:t>target</w:t>
            </w:r>
            <w:r>
              <w:rPr>
                <w:spacing w:val="-1"/>
                <w:sz w:val="20"/>
              </w:rPr>
              <w:t xml:space="preserve"> </w:t>
            </w:r>
            <w:r>
              <w:rPr>
                <w:sz w:val="20"/>
              </w:rPr>
              <w:t>estimation</w:t>
            </w:r>
            <w:r>
              <w:rPr>
                <w:spacing w:val="-3"/>
                <w:sz w:val="20"/>
              </w:rPr>
              <w:t xml:space="preserve"> </w:t>
            </w:r>
            <w:r>
              <w:rPr>
                <w:sz w:val="20"/>
              </w:rPr>
              <w:t>industries</w:t>
            </w:r>
            <w:r>
              <w:rPr>
                <w:spacing w:val="-2"/>
                <w:sz w:val="20"/>
              </w:rPr>
              <w:t xml:space="preserve"> </w:t>
            </w:r>
            <w:r>
              <w:rPr>
                <w:sz w:val="20"/>
              </w:rPr>
              <w:t>(TEIs).</w:t>
            </w:r>
          </w:p>
        </w:tc>
        <w:tc>
          <w:tcPr>
            <w:tcW w:w="868" w:type="dxa"/>
          </w:tcPr>
          <w:p w:rsidR="007F60E1" w:rsidP="00322FF6" w14:paraId="20DC3C07" w14:textId="77777777">
            <w:pPr>
              <w:pStyle w:val="TableParagraph"/>
              <w:tabs>
                <w:tab w:val="left" w:pos="506"/>
              </w:tabs>
              <w:spacing w:before="101"/>
              <w:ind w:left="148"/>
              <w:rPr>
                <w:sz w:val="20"/>
              </w:rPr>
            </w:pPr>
            <w:r>
              <w:rPr>
                <w:sz w:val="20"/>
              </w:rPr>
              <w:t>[</w:t>
            </w:r>
            <w:r>
              <w:rPr>
                <w:sz w:val="20"/>
                <w:u w:val="single"/>
              </w:rPr>
              <w:tab/>
            </w:r>
            <w:r>
              <w:rPr>
                <w:sz w:val="20"/>
              </w:rPr>
              <w:t>_]</w:t>
            </w:r>
          </w:p>
        </w:tc>
      </w:tr>
      <w:tr w14:paraId="062DAF1D" w14:textId="77777777" w:rsidTr="00322FF6">
        <w:tblPrEx>
          <w:tblW w:w="0" w:type="auto"/>
          <w:tblInd w:w="2195" w:type="dxa"/>
          <w:tblLayout w:type="fixed"/>
          <w:tblCellMar>
            <w:left w:w="0" w:type="dxa"/>
            <w:right w:w="0" w:type="dxa"/>
          </w:tblCellMar>
          <w:tblLook w:val="01E0"/>
        </w:tblPrEx>
        <w:trPr>
          <w:trHeight w:val="483"/>
        </w:trPr>
        <w:tc>
          <w:tcPr>
            <w:tcW w:w="7107" w:type="dxa"/>
          </w:tcPr>
          <w:p w:rsidR="007F60E1" w:rsidP="00322FF6" w14:paraId="239DE3A9" w14:textId="77777777">
            <w:pPr>
              <w:pStyle w:val="TableParagraph"/>
              <w:tabs>
                <w:tab w:val="left" w:pos="576"/>
              </w:tabs>
              <w:spacing w:before="101"/>
              <w:ind w:left="216"/>
              <w:rPr>
                <w:sz w:val="20"/>
              </w:rPr>
            </w:pPr>
            <w:r>
              <w:rPr>
                <w:sz w:val="20"/>
              </w:rPr>
              <w:t>b.</w:t>
            </w:r>
            <w:r>
              <w:rPr>
                <w:sz w:val="20"/>
              </w:rPr>
              <w:tab/>
              <w:t>Review</w:t>
            </w:r>
            <w:r>
              <w:rPr>
                <w:spacing w:val="-4"/>
                <w:sz w:val="20"/>
              </w:rPr>
              <w:t xml:space="preserve"> </w:t>
            </w:r>
            <w:r>
              <w:rPr>
                <w:sz w:val="20"/>
              </w:rPr>
              <w:t>and</w:t>
            </w:r>
            <w:r>
              <w:rPr>
                <w:spacing w:val="-2"/>
                <w:sz w:val="20"/>
              </w:rPr>
              <w:t xml:space="preserve"> </w:t>
            </w:r>
            <w:r>
              <w:rPr>
                <w:sz w:val="20"/>
              </w:rPr>
              <w:t>refine</w:t>
            </w:r>
            <w:r>
              <w:rPr>
                <w:spacing w:val="-4"/>
                <w:sz w:val="20"/>
              </w:rPr>
              <w:t xml:space="preserve"> </w:t>
            </w:r>
            <w:r>
              <w:rPr>
                <w:sz w:val="20"/>
              </w:rPr>
              <w:t>the</w:t>
            </w:r>
            <w:r>
              <w:rPr>
                <w:spacing w:val="-3"/>
                <w:sz w:val="20"/>
              </w:rPr>
              <w:t xml:space="preserve"> </w:t>
            </w:r>
            <w:r>
              <w:rPr>
                <w:sz w:val="20"/>
              </w:rPr>
              <w:t>sampling</w:t>
            </w:r>
            <w:r>
              <w:rPr>
                <w:spacing w:val="-3"/>
                <w:sz w:val="20"/>
              </w:rPr>
              <w:t xml:space="preserve"> </w:t>
            </w:r>
            <w:r>
              <w:rPr>
                <w:sz w:val="20"/>
              </w:rPr>
              <w:t>frame.</w:t>
            </w:r>
          </w:p>
        </w:tc>
        <w:tc>
          <w:tcPr>
            <w:tcW w:w="868" w:type="dxa"/>
          </w:tcPr>
          <w:p w:rsidR="007F60E1" w:rsidP="00322FF6" w14:paraId="7B339D7D" w14:textId="77777777">
            <w:pPr>
              <w:pStyle w:val="TableParagraph"/>
              <w:tabs>
                <w:tab w:val="left" w:pos="506"/>
              </w:tabs>
              <w:spacing w:before="101"/>
              <w:ind w:left="148"/>
              <w:rPr>
                <w:sz w:val="20"/>
              </w:rPr>
            </w:pPr>
            <w:r>
              <w:rPr>
                <w:sz w:val="20"/>
              </w:rPr>
              <w:t>[</w:t>
            </w:r>
            <w:r>
              <w:rPr>
                <w:sz w:val="20"/>
                <w:u w:val="single"/>
              </w:rPr>
              <w:tab/>
            </w:r>
            <w:r>
              <w:rPr>
                <w:sz w:val="20"/>
              </w:rPr>
              <w:t>_]</w:t>
            </w:r>
          </w:p>
        </w:tc>
      </w:tr>
      <w:tr w14:paraId="6D85D078" w14:textId="77777777" w:rsidTr="00322FF6">
        <w:tblPrEx>
          <w:tblW w:w="0" w:type="auto"/>
          <w:tblInd w:w="2195" w:type="dxa"/>
          <w:tblLayout w:type="fixed"/>
          <w:tblCellMar>
            <w:left w:w="0" w:type="dxa"/>
            <w:right w:w="0" w:type="dxa"/>
          </w:tblCellMar>
          <w:tblLook w:val="01E0"/>
        </w:tblPrEx>
        <w:trPr>
          <w:trHeight w:val="585"/>
        </w:trPr>
        <w:tc>
          <w:tcPr>
            <w:tcW w:w="7107" w:type="dxa"/>
          </w:tcPr>
          <w:p w:rsidR="007F60E1" w:rsidP="00322FF6" w14:paraId="21A391D3" w14:textId="77777777">
            <w:pPr>
              <w:pStyle w:val="TableParagraph"/>
              <w:tabs>
                <w:tab w:val="left" w:pos="576"/>
              </w:tabs>
              <w:spacing w:before="80" w:line="240" w:lineRule="atLeast"/>
              <w:ind w:left="576" w:right="147" w:hanging="360"/>
              <w:rPr>
                <w:sz w:val="20"/>
              </w:rPr>
            </w:pPr>
            <w:r>
              <w:rPr>
                <w:sz w:val="20"/>
              </w:rPr>
              <w:t>c.</w:t>
            </w:r>
            <w:r>
              <w:rPr>
                <w:sz w:val="20"/>
              </w:rPr>
              <w:tab/>
              <w:t>Request</w:t>
            </w:r>
            <w:r>
              <w:rPr>
                <w:spacing w:val="-4"/>
                <w:sz w:val="20"/>
              </w:rPr>
              <w:t xml:space="preserve"> </w:t>
            </w:r>
            <w:r>
              <w:rPr>
                <w:sz w:val="20"/>
              </w:rPr>
              <w:t>any</w:t>
            </w:r>
            <w:r>
              <w:rPr>
                <w:spacing w:val="-2"/>
                <w:sz w:val="20"/>
              </w:rPr>
              <w:t xml:space="preserve"> </w:t>
            </w:r>
            <w:r>
              <w:rPr>
                <w:sz w:val="20"/>
              </w:rPr>
              <w:t>changes</w:t>
            </w:r>
            <w:r>
              <w:rPr>
                <w:spacing w:val="-4"/>
                <w:sz w:val="20"/>
              </w:rPr>
              <w:t xml:space="preserve"> </w:t>
            </w:r>
            <w:r>
              <w:rPr>
                <w:sz w:val="20"/>
              </w:rPr>
              <w:t>to sample</w:t>
            </w:r>
            <w:r>
              <w:rPr>
                <w:spacing w:val="-4"/>
                <w:sz w:val="20"/>
              </w:rPr>
              <w:t xml:space="preserve"> </w:t>
            </w:r>
            <w:r>
              <w:rPr>
                <w:sz w:val="20"/>
              </w:rPr>
              <w:t>sizes</w:t>
            </w:r>
            <w:r>
              <w:rPr>
                <w:spacing w:val="-4"/>
                <w:sz w:val="20"/>
              </w:rPr>
              <w:t xml:space="preserve"> </w:t>
            </w:r>
            <w:r>
              <w:rPr>
                <w:sz w:val="20"/>
              </w:rPr>
              <w:t>at</w:t>
            </w:r>
            <w:r>
              <w:rPr>
                <w:spacing w:val="-3"/>
                <w:sz w:val="20"/>
              </w:rPr>
              <w:t xml:space="preserve"> </w:t>
            </w:r>
            <w:r>
              <w:rPr>
                <w:sz w:val="20"/>
              </w:rPr>
              <w:t>least</w:t>
            </w:r>
            <w:r>
              <w:rPr>
                <w:spacing w:val="-3"/>
                <w:sz w:val="20"/>
              </w:rPr>
              <w:t xml:space="preserve"> </w:t>
            </w:r>
            <w:r>
              <w:rPr>
                <w:sz w:val="20"/>
              </w:rPr>
              <w:t>one</w:t>
            </w:r>
            <w:r>
              <w:rPr>
                <w:spacing w:val="-4"/>
                <w:sz w:val="20"/>
              </w:rPr>
              <w:t xml:space="preserve"> </w:t>
            </w:r>
            <w:r>
              <w:rPr>
                <w:sz w:val="20"/>
              </w:rPr>
              <w:t>month</w:t>
            </w:r>
            <w:r>
              <w:rPr>
                <w:spacing w:val="-3"/>
                <w:sz w:val="20"/>
              </w:rPr>
              <w:t xml:space="preserve"> </w:t>
            </w:r>
            <w:r>
              <w:rPr>
                <w:sz w:val="20"/>
              </w:rPr>
              <w:t>prior</w:t>
            </w:r>
            <w:r>
              <w:rPr>
                <w:spacing w:val="-3"/>
                <w:sz w:val="20"/>
              </w:rPr>
              <w:t xml:space="preserve"> </w:t>
            </w:r>
            <w:r>
              <w:rPr>
                <w:sz w:val="20"/>
              </w:rPr>
              <w:t>to</w:t>
            </w:r>
            <w:r>
              <w:rPr>
                <w:spacing w:val="-3"/>
                <w:sz w:val="20"/>
              </w:rPr>
              <w:t xml:space="preserve"> </w:t>
            </w:r>
            <w:r>
              <w:rPr>
                <w:sz w:val="20"/>
              </w:rPr>
              <w:t>processing</w:t>
            </w:r>
            <w:r>
              <w:rPr>
                <w:spacing w:val="-3"/>
                <w:sz w:val="20"/>
              </w:rPr>
              <w:t xml:space="preserve"> </w:t>
            </w:r>
            <w:r>
              <w:rPr>
                <w:sz w:val="20"/>
              </w:rPr>
              <w:t>RY</w:t>
            </w:r>
            <w:r>
              <w:rPr>
                <w:spacing w:val="-42"/>
                <w:sz w:val="20"/>
              </w:rPr>
              <w:t xml:space="preserve"> </w:t>
            </w:r>
            <w:r>
              <w:rPr>
                <w:sz w:val="20"/>
              </w:rPr>
              <w:t>2023</w:t>
            </w:r>
            <w:r>
              <w:rPr>
                <w:spacing w:val="-1"/>
                <w:sz w:val="20"/>
              </w:rPr>
              <w:t xml:space="preserve"> </w:t>
            </w:r>
            <w:r>
              <w:rPr>
                <w:sz w:val="20"/>
              </w:rPr>
              <w:t>sampling frame.</w:t>
            </w:r>
          </w:p>
        </w:tc>
        <w:tc>
          <w:tcPr>
            <w:tcW w:w="868" w:type="dxa"/>
          </w:tcPr>
          <w:p w:rsidR="007F60E1" w:rsidP="00322FF6" w14:paraId="1B1E1E87" w14:textId="77777777">
            <w:pPr>
              <w:pStyle w:val="TableParagraph"/>
              <w:tabs>
                <w:tab w:val="left" w:pos="506"/>
              </w:tabs>
              <w:spacing w:before="100"/>
              <w:ind w:left="148"/>
              <w:rPr>
                <w:sz w:val="20"/>
              </w:rPr>
            </w:pPr>
            <w:r>
              <w:rPr>
                <w:sz w:val="20"/>
              </w:rPr>
              <w:t>[</w:t>
            </w:r>
            <w:r>
              <w:rPr>
                <w:sz w:val="20"/>
                <w:u w:val="single"/>
              </w:rPr>
              <w:tab/>
            </w:r>
            <w:r>
              <w:rPr>
                <w:sz w:val="20"/>
              </w:rPr>
              <w:t>_]</w:t>
            </w:r>
          </w:p>
        </w:tc>
      </w:tr>
    </w:tbl>
    <w:p w:rsidR="007F60E1" w:rsidP="007F60E1" w14:paraId="419B8AF9" w14:textId="77777777">
      <w:pPr>
        <w:rPr>
          <w:sz w:val="20"/>
        </w:rPr>
        <w:sectPr>
          <w:type w:val="continuous"/>
          <w:pgSz w:w="12240" w:h="15840"/>
          <w:pgMar w:top="1360" w:right="700" w:bottom="280" w:left="600" w:header="0" w:footer="1447" w:gutter="0"/>
          <w:cols w:space="720"/>
        </w:sectPr>
      </w:pPr>
    </w:p>
    <w:p w:rsidR="007F60E1" w:rsidP="007F60E1" w14:paraId="072F4435" w14:textId="77777777">
      <w:pPr>
        <w:pStyle w:val="BodyText"/>
        <w:tabs>
          <w:tab w:val="left" w:pos="4439"/>
          <w:tab w:val="left" w:pos="5159"/>
        </w:tabs>
        <w:spacing w:before="39"/>
        <w:ind w:left="1380"/>
      </w:pPr>
      <w:r>
        <w:t>Work</w:t>
      </w:r>
      <w:r>
        <w:rPr>
          <w:spacing w:val="-2"/>
        </w:rPr>
        <w:t xml:space="preserve"> </w:t>
      </w:r>
      <w:r>
        <w:t>Statement</w:t>
      </w:r>
      <w:r>
        <w:tab/>
        <w:t>State</w:t>
      </w:r>
      <w:r>
        <w:tab/>
        <w:t>CA</w:t>
      </w:r>
      <w:r>
        <w:rPr>
          <w:spacing w:val="-2"/>
        </w:rPr>
        <w:t xml:space="preserve"> </w:t>
      </w:r>
      <w:r>
        <w:t>Number</w:t>
      </w:r>
    </w:p>
    <w:p w:rsidR="007F60E1" w:rsidP="007F60E1" w14:paraId="3B585F40" w14:textId="77777777">
      <w:pPr>
        <w:pStyle w:val="BodyText"/>
      </w:pPr>
    </w:p>
    <w:p w:rsidR="007F60E1" w:rsidP="007F60E1" w14:paraId="484AE45B" w14:textId="77777777">
      <w:pPr>
        <w:pStyle w:val="BodyText"/>
      </w:pPr>
    </w:p>
    <w:p w:rsidR="007F60E1" w:rsidP="007F60E1" w14:paraId="7C27432F" w14:textId="77777777">
      <w:pPr>
        <w:pStyle w:val="BodyText"/>
        <w:spacing w:before="3"/>
        <w:rPr>
          <w:sz w:val="19"/>
        </w:rPr>
      </w:pPr>
    </w:p>
    <w:p w:rsidR="007F60E1" w:rsidP="007F60E1" w14:paraId="094950E6" w14:textId="77777777">
      <w:pPr>
        <w:pStyle w:val="BodyText"/>
        <w:tabs>
          <w:tab w:val="left" w:pos="4835"/>
          <w:tab w:val="left" w:pos="5159"/>
          <w:tab w:val="left" w:pos="6539"/>
          <w:tab w:val="left" w:pos="7854"/>
        </w:tabs>
        <w:ind w:left="4439"/>
      </w:pPr>
      <w:r>
        <w:rPr>
          <w:w w:val="99"/>
          <w:u w:val="single"/>
        </w:rPr>
        <w:t xml:space="preserve"> </w:t>
      </w:r>
      <w:r>
        <w:rPr>
          <w:u w:val="single"/>
        </w:rPr>
        <w:tab/>
      </w:r>
      <w:r>
        <w:tab/>
        <w:t>OS-</w:t>
      </w:r>
      <w:r>
        <w:rPr>
          <w:u w:val="single"/>
        </w:rPr>
        <w:tab/>
      </w:r>
      <w:r>
        <w:t>-23-75-J-</w:t>
      </w:r>
      <w:r>
        <w:rPr>
          <w:u w:val="single"/>
        </w:rPr>
        <w:t xml:space="preserve"> </w:t>
      </w:r>
      <w:r>
        <w:rPr>
          <w:u w:val="single"/>
        </w:rPr>
        <w:tab/>
      </w:r>
    </w:p>
    <w:p w:rsidR="007F60E1" w:rsidP="007F60E1" w14:paraId="5CB12D8B" w14:textId="77777777">
      <w:pPr>
        <w:pStyle w:val="BodyText"/>
      </w:pPr>
    </w:p>
    <w:p w:rsidR="007F60E1" w:rsidP="007F60E1" w14:paraId="142D0ADC" w14:textId="77777777">
      <w:pPr>
        <w:pStyle w:val="BodyText"/>
      </w:pPr>
    </w:p>
    <w:p w:rsidR="007F60E1" w:rsidP="007F60E1" w14:paraId="1F0659D7" w14:textId="77777777">
      <w:pPr>
        <w:sectPr>
          <w:pgSz w:w="12240" w:h="15840"/>
          <w:pgMar w:top="680" w:right="700" w:bottom="1640" w:left="600" w:header="0" w:footer="1447" w:gutter="0"/>
          <w:cols w:space="720"/>
        </w:sectPr>
      </w:pPr>
    </w:p>
    <w:p w:rsidR="007F60E1" w:rsidP="007F60E1" w14:paraId="51B13E42" w14:textId="77777777">
      <w:pPr>
        <w:pStyle w:val="BodyText"/>
        <w:rPr>
          <w:sz w:val="22"/>
        </w:rPr>
      </w:pPr>
    </w:p>
    <w:p w:rsidR="007F60E1" w:rsidP="007F60E1" w14:paraId="17AE49D0" w14:textId="77777777">
      <w:pPr>
        <w:pStyle w:val="BodyText"/>
        <w:rPr>
          <w:sz w:val="22"/>
        </w:rPr>
      </w:pPr>
    </w:p>
    <w:p w:rsidR="007F60E1" w:rsidP="007F60E1" w14:paraId="14527041" w14:textId="77777777">
      <w:pPr>
        <w:pStyle w:val="BodyText"/>
        <w:rPr>
          <w:sz w:val="22"/>
        </w:rPr>
      </w:pPr>
    </w:p>
    <w:p w:rsidR="007F60E1" w:rsidP="007F60E1" w14:paraId="39A9303A" w14:textId="77777777">
      <w:pPr>
        <w:pStyle w:val="Heading3"/>
        <w:numPr>
          <w:ilvl w:val="0"/>
          <w:numId w:val="6"/>
        </w:numPr>
        <w:tabs>
          <w:tab w:val="left" w:pos="1559"/>
          <w:tab w:val="left" w:pos="1561"/>
        </w:tabs>
        <w:spacing w:before="161"/>
      </w:pPr>
      <w:r>
        <w:t>PROGRAM</w:t>
      </w:r>
      <w:r>
        <w:rPr>
          <w:spacing w:val="-4"/>
        </w:rPr>
        <w:t xml:space="preserve"> </w:t>
      </w:r>
      <w:r>
        <w:t>PERFORMANCE</w:t>
      </w:r>
      <w:r>
        <w:rPr>
          <w:spacing w:val="-5"/>
        </w:rPr>
        <w:t xml:space="preserve"> </w:t>
      </w:r>
      <w:r>
        <w:t>REQUIREMENTS</w:t>
      </w:r>
    </w:p>
    <w:p w:rsidR="007F60E1" w:rsidP="007F60E1" w14:paraId="2AABE6E8" w14:textId="77777777">
      <w:pPr>
        <w:spacing w:before="5"/>
        <w:rPr>
          <w:b/>
          <w:sz w:val="19"/>
        </w:rPr>
      </w:pPr>
      <w:r>
        <w:br w:type="column"/>
      </w:r>
    </w:p>
    <w:p w:rsidR="007F60E1" w:rsidP="007F60E1" w14:paraId="1FC610D9" w14:textId="77777777">
      <w:pPr>
        <w:pStyle w:val="BodyText"/>
        <w:ind w:left="840" w:right="760" w:hanging="4"/>
        <w:jc w:val="center"/>
      </w:pPr>
      <w:r>
        <w:t>Agree To</w:t>
      </w:r>
      <w:r>
        <w:rPr>
          <w:spacing w:val="1"/>
        </w:rPr>
        <w:t xml:space="preserve"> </w:t>
      </w:r>
      <w:r>
        <w:t>Comply</w:t>
      </w:r>
      <w:r>
        <w:rPr>
          <w:spacing w:val="1"/>
        </w:rPr>
        <w:t xml:space="preserve"> </w:t>
      </w:r>
      <w:r>
        <w:rPr>
          <w:spacing w:val="-1"/>
        </w:rPr>
        <w:t>(Check</w:t>
      </w:r>
      <w:r>
        <w:rPr>
          <w:spacing w:val="-9"/>
        </w:rPr>
        <w:t xml:space="preserve"> </w:t>
      </w:r>
      <w:r>
        <w:t>Box)</w:t>
      </w:r>
    </w:p>
    <w:p w:rsidR="007F60E1" w:rsidP="007F60E1" w14:paraId="0C812203" w14:textId="77777777">
      <w:pPr>
        <w:jc w:val="center"/>
        <w:sectPr>
          <w:type w:val="continuous"/>
          <w:pgSz w:w="12240" w:h="15840"/>
          <w:pgMar w:top="1360" w:right="700" w:bottom="280" w:left="600" w:header="0" w:footer="1447" w:gutter="0"/>
          <w:cols w:num="2" w:space="720" w:equalWidth="0">
            <w:col w:w="5571" w:space="2814"/>
            <w:col w:w="2555"/>
          </w:cols>
        </w:sectPr>
      </w:pPr>
    </w:p>
    <w:p w:rsidR="007F60E1" w:rsidP="007F60E1" w14:paraId="51028403" w14:textId="77777777">
      <w:pPr>
        <w:pStyle w:val="BodyText"/>
        <w:spacing w:before="3"/>
        <w:rPr>
          <w:sz w:val="23"/>
        </w:rPr>
      </w:pPr>
    </w:p>
    <w:tbl>
      <w:tblPr>
        <w:tblW w:w="0" w:type="auto"/>
        <w:tblInd w:w="1470" w:type="dxa"/>
        <w:tblLayout w:type="fixed"/>
        <w:tblCellMar>
          <w:left w:w="0" w:type="dxa"/>
          <w:right w:w="0" w:type="dxa"/>
        </w:tblCellMar>
        <w:tblLook w:val="01E0"/>
      </w:tblPr>
      <w:tblGrid>
        <w:gridCol w:w="7873"/>
        <w:gridCol w:w="826"/>
      </w:tblGrid>
      <w:tr w14:paraId="68A04F0C" w14:textId="77777777" w:rsidTr="00322FF6">
        <w:tblPrEx>
          <w:tblW w:w="0" w:type="auto"/>
          <w:tblInd w:w="1470" w:type="dxa"/>
          <w:tblLayout w:type="fixed"/>
          <w:tblCellMar>
            <w:left w:w="0" w:type="dxa"/>
            <w:right w:w="0" w:type="dxa"/>
          </w:tblCellMar>
          <w:tblLook w:val="01E0"/>
        </w:tblPrEx>
        <w:trPr>
          <w:trHeight w:val="847"/>
        </w:trPr>
        <w:tc>
          <w:tcPr>
            <w:tcW w:w="7873" w:type="dxa"/>
          </w:tcPr>
          <w:p w:rsidR="007F60E1" w:rsidP="00322FF6" w14:paraId="688F4665" w14:textId="77777777">
            <w:pPr>
              <w:pStyle w:val="TableParagraph"/>
              <w:tabs>
                <w:tab w:val="left" w:pos="744"/>
              </w:tabs>
              <w:spacing w:line="203" w:lineRule="exact"/>
              <w:ind w:left="200"/>
              <w:rPr>
                <w:sz w:val="20"/>
              </w:rPr>
            </w:pPr>
            <w:r>
              <w:rPr>
                <w:sz w:val="20"/>
              </w:rPr>
              <w:t>1.</w:t>
            </w:r>
            <w:r>
              <w:rPr>
                <w:sz w:val="20"/>
              </w:rPr>
              <w:tab/>
              <w:t>The</w:t>
            </w:r>
            <w:r>
              <w:rPr>
                <w:spacing w:val="17"/>
                <w:sz w:val="20"/>
              </w:rPr>
              <w:t xml:space="preserve"> </w:t>
            </w:r>
            <w:r>
              <w:rPr>
                <w:sz w:val="20"/>
              </w:rPr>
              <w:t>SGA</w:t>
            </w:r>
            <w:r>
              <w:rPr>
                <w:spacing w:val="17"/>
                <w:sz w:val="20"/>
              </w:rPr>
              <w:t xml:space="preserve"> </w:t>
            </w:r>
            <w:r>
              <w:rPr>
                <w:sz w:val="20"/>
              </w:rPr>
              <w:t>shall</w:t>
            </w:r>
            <w:r>
              <w:rPr>
                <w:spacing w:val="17"/>
                <w:sz w:val="20"/>
              </w:rPr>
              <w:t xml:space="preserve"> </w:t>
            </w:r>
            <w:r>
              <w:rPr>
                <w:sz w:val="20"/>
              </w:rPr>
              <w:t>follow</w:t>
            </w:r>
            <w:r>
              <w:rPr>
                <w:spacing w:val="17"/>
                <w:sz w:val="20"/>
              </w:rPr>
              <w:t xml:space="preserve"> </w:t>
            </w:r>
            <w:r>
              <w:rPr>
                <w:sz w:val="20"/>
              </w:rPr>
              <w:t>the</w:t>
            </w:r>
            <w:r>
              <w:rPr>
                <w:spacing w:val="17"/>
                <w:sz w:val="20"/>
              </w:rPr>
              <w:t xml:space="preserve"> </w:t>
            </w:r>
            <w:r>
              <w:rPr>
                <w:sz w:val="20"/>
              </w:rPr>
              <w:t>procedures</w:t>
            </w:r>
            <w:r>
              <w:rPr>
                <w:spacing w:val="17"/>
                <w:sz w:val="20"/>
              </w:rPr>
              <w:t xml:space="preserve"> </w:t>
            </w:r>
            <w:r>
              <w:rPr>
                <w:sz w:val="20"/>
              </w:rPr>
              <w:t>and</w:t>
            </w:r>
            <w:r>
              <w:rPr>
                <w:spacing w:val="18"/>
                <w:sz w:val="20"/>
              </w:rPr>
              <w:t xml:space="preserve"> </w:t>
            </w:r>
            <w:r>
              <w:rPr>
                <w:sz w:val="20"/>
              </w:rPr>
              <w:t>timetables</w:t>
            </w:r>
            <w:r>
              <w:rPr>
                <w:spacing w:val="16"/>
                <w:sz w:val="20"/>
              </w:rPr>
              <w:t xml:space="preserve"> </w:t>
            </w:r>
            <w:r>
              <w:rPr>
                <w:sz w:val="20"/>
              </w:rPr>
              <w:t>described</w:t>
            </w:r>
            <w:r>
              <w:rPr>
                <w:spacing w:val="19"/>
                <w:sz w:val="20"/>
              </w:rPr>
              <w:t xml:space="preserve"> </w:t>
            </w:r>
            <w:r>
              <w:rPr>
                <w:sz w:val="20"/>
              </w:rPr>
              <w:t>in</w:t>
            </w:r>
            <w:r>
              <w:rPr>
                <w:spacing w:val="18"/>
                <w:sz w:val="20"/>
              </w:rPr>
              <w:t xml:space="preserve"> </w:t>
            </w:r>
            <w:r>
              <w:rPr>
                <w:sz w:val="20"/>
              </w:rPr>
              <w:t>the</w:t>
            </w:r>
            <w:r>
              <w:rPr>
                <w:spacing w:val="17"/>
                <w:sz w:val="20"/>
              </w:rPr>
              <w:t xml:space="preserve"> </w:t>
            </w:r>
            <w:r>
              <w:rPr>
                <w:sz w:val="20"/>
              </w:rPr>
              <w:t>OSHS</w:t>
            </w:r>
            <w:r>
              <w:rPr>
                <w:spacing w:val="20"/>
                <w:sz w:val="20"/>
              </w:rPr>
              <w:t xml:space="preserve"> </w:t>
            </w:r>
            <w:r>
              <w:rPr>
                <w:sz w:val="20"/>
              </w:rPr>
              <w:t>program</w:t>
            </w:r>
          </w:p>
          <w:p w:rsidR="007F60E1" w:rsidP="00322FF6" w14:paraId="5B8C92B1" w14:textId="77777777">
            <w:pPr>
              <w:pStyle w:val="TableParagraph"/>
              <w:ind w:left="744"/>
              <w:rPr>
                <w:sz w:val="20"/>
              </w:rPr>
            </w:pPr>
            <w:r>
              <w:rPr>
                <w:sz w:val="20"/>
              </w:rPr>
              <w:t>manuals and technical memoranda in the performance of work under this agreement</w:t>
            </w:r>
            <w:r>
              <w:rPr>
                <w:spacing w:val="-43"/>
                <w:sz w:val="20"/>
              </w:rPr>
              <w:t xml:space="preserve"> </w:t>
            </w:r>
            <w:r>
              <w:rPr>
                <w:sz w:val="20"/>
              </w:rPr>
              <w:t>unless</w:t>
            </w:r>
            <w:r>
              <w:rPr>
                <w:spacing w:val="-2"/>
                <w:sz w:val="20"/>
              </w:rPr>
              <w:t xml:space="preserve"> </w:t>
            </w:r>
            <w:r>
              <w:rPr>
                <w:sz w:val="20"/>
              </w:rPr>
              <w:t>the</w:t>
            </w:r>
            <w:r>
              <w:rPr>
                <w:spacing w:val="-2"/>
                <w:sz w:val="20"/>
              </w:rPr>
              <w:t xml:space="preserve"> </w:t>
            </w:r>
            <w:r>
              <w:rPr>
                <w:sz w:val="20"/>
              </w:rPr>
              <w:t>SGA</w:t>
            </w:r>
            <w:r>
              <w:rPr>
                <w:spacing w:val="-1"/>
                <w:sz w:val="20"/>
              </w:rPr>
              <w:t xml:space="preserve"> </w:t>
            </w:r>
            <w:r>
              <w:rPr>
                <w:sz w:val="20"/>
              </w:rPr>
              <w:t>has</w:t>
            </w:r>
            <w:r>
              <w:rPr>
                <w:spacing w:val="-2"/>
                <w:sz w:val="20"/>
              </w:rPr>
              <w:t xml:space="preserve"> </w:t>
            </w:r>
            <w:r>
              <w:rPr>
                <w:sz w:val="20"/>
              </w:rPr>
              <w:t>received written approval</w:t>
            </w:r>
            <w:r>
              <w:rPr>
                <w:spacing w:val="-1"/>
                <w:sz w:val="20"/>
              </w:rPr>
              <w:t xml:space="preserve"> </w:t>
            </w:r>
            <w:r>
              <w:rPr>
                <w:sz w:val="20"/>
              </w:rPr>
              <w:t>from</w:t>
            </w:r>
            <w:r>
              <w:rPr>
                <w:spacing w:val="-2"/>
                <w:sz w:val="20"/>
              </w:rPr>
              <w:t xml:space="preserve"> </w:t>
            </w:r>
            <w:r>
              <w:rPr>
                <w:sz w:val="20"/>
              </w:rPr>
              <w:t>the</w:t>
            </w:r>
            <w:r>
              <w:rPr>
                <w:spacing w:val="-2"/>
                <w:sz w:val="20"/>
              </w:rPr>
              <w:t xml:space="preserve"> </w:t>
            </w:r>
            <w:r>
              <w:rPr>
                <w:sz w:val="20"/>
              </w:rPr>
              <w:t>BLS</w:t>
            </w:r>
            <w:r>
              <w:rPr>
                <w:spacing w:val="1"/>
                <w:sz w:val="20"/>
              </w:rPr>
              <w:t xml:space="preserve"> </w:t>
            </w:r>
            <w:r>
              <w:rPr>
                <w:sz w:val="20"/>
              </w:rPr>
              <w:t>regional</w:t>
            </w:r>
            <w:r>
              <w:rPr>
                <w:spacing w:val="-1"/>
                <w:sz w:val="20"/>
              </w:rPr>
              <w:t xml:space="preserve"> </w:t>
            </w:r>
            <w:r>
              <w:rPr>
                <w:sz w:val="20"/>
              </w:rPr>
              <w:t>office.</w:t>
            </w:r>
          </w:p>
        </w:tc>
        <w:tc>
          <w:tcPr>
            <w:tcW w:w="826" w:type="dxa"/>
          </w:tcPr>
          <w:p w:rsidR="007F60E1" w:rsidP="00322FF6" w14:paraId="3AE46FC3" w14:textId="77777777">
            <w:pPr>
              <w:pStyle w:val="TableParagraph"/>
              <w:tabs>
                <w:tab w:val="left" w:pos="465"/>
              </w:tabs>
              <w:spacing w:line="203" w:lineRule="exact"/>
              <w:ind w:left="107"/>
              <w:rPr>
                <w:sz w:val="20"/>
              </w:rPr>
            </w:pPr>
            <w:r>
              <w:rPr>
                <w:sz w:val="20"/>
              </w:rPr>
              <w:t>[</w:t>
            </w:r>
            <w:r>
              <w:rPr>
                <w:sz w:val="20"/>
                <w:u w:val="single"/>
              </w:rPr>
              <w:tab/>
            </w:r>
            <w:r>
              <w:rPr>
                <w:sz w:val="20"/>
              </w:rPr>
              <w:t>_]</w:t>
            </w:r>
          </w:p>
        </w:tc>
      </w:tr>
      <w:tr w14:paraId="1F324251" w14:textId="77777777" w:rsidTr="00322FF6">
        <w:tblPrEx>
          <w:tblW w:w="0" w:type="auto"/>
          <w:tblInd w:w="1470" w:type="dxa"/>
          <w:tblLayout w:type="fixed"/>
          <w:tblCellMar>
            <w:left w:w="0" w:type="dxa"/>
            <w:right w:w="0" w:type="dxa"/>
          </w:tblCellMar>
          <w:tblLook w:val="01E0"/>
        </w:tblPrEx>
        <w:trPr>
          <w:trHeight w:val="1336"/>
        </w:trPr>
        <w:tc>
          <w:tcPr>
            <w:tcW w:w="7873" w:type="dxa"/>
          </w:tcPr>
          <w:p w:rsidR="007F60E1" w:rsidP="00322FF6" w14:paraId="69057CF0" w14:textId="77777777">
            <w:pPr>
              <w:pStyle w:val="TableParagraph"/>
              <w:spacing w:before="119"/>
              <w:ind w:left="744" w:right="105" w:hanging="545"/>
              <w:jc w:val="both"/>
              <w:rPr>
                <w:sz w:val="20"/>
              </w:rPr>
            </w:pPr>
            <w:r>
              <w:rPr>
                <w:sz w:val="20"/>
              </w:rPr>
              <w:t>2.</w:t>
            </w:r>
            <w:r>
              <w:rPr>
                <w:spacing w:val="1"/>
                <w:sz w:val="20"/>
              </w:rPr>
              <w:t xml:space="preserve">      </w:t>
            </w:r>
            <w:r>
              <w:rPr>
                <w:sz w:val="20"/>
              </w:rPr>
              <w:t>The SGA shall use the survey forms provided by the BLS, unless the SGA has received</w:t>
            </w:r>
            <w:r>
              <w:rPr>
                <w:spacing w:val="1"/>
                <w:sz w:val="20"/>
              </w:rPr>
              <w:t xml:space="preserve"> </w:t>
            </w:r>
            <w:r>
              <w:rPr>
                <w:sz w:val="20"/>
              </w:rPr>
              <w:t>written approval from the BLS regional office.</w:t>
            </w:r>
            <w:r>
              <w:rPr>
                <w:spacing w:val="1"/>
                <w:sz w:val="20"/>
              </w:rPr>
              <w:t xml:space="preserve"> </w:t>
            </w:r>
            <w:r>
              <w:rPr>
                <w:sz w:val="20"/>
              </w:rPr>
              <w:t>Because the BLS is concerned that SGA</w:t>
            </w:r>
            <w:r>
              <w:rPr>
                <w:spacing w:val="1"/>
                <w:sz w:val="20"/>
              </w:rPr>
              <w:t xml:space="preserve"> </w:t>
            </w:r>
            <w:r>
              <w:rPr>
                <w:sz w:val="20"/>
              </w:rPr>
              <w:t>forms</w:t>
            </w:r>
            <w:r>
              <w:rPr>
                <w:spacing w:val="1"/>
                <w:sz w:val="20"/>
              </w:rPr>
              <w:t xml:space="preserve"> </w:t>
            </w:r>
            <w:r>
              <w:rPr>
                <w:sz w:val="20"/>
              </w:rPr>
              <w:t>designed</w:t>
            </w:r>
            <w:r>
              <w:rPr>
                <w:spacing w:val="1"/>
                <w:sz w:val="20"/>
              </w:rPr>
              <w:t xml:space="preserve"> </w:t>
            </w:r>
            <w:r>
              <w:rPr>
                <w:sz w:val="20"/>
              </w:rPr>
              <w:t>to</w:t>
            </w:r>
            <w:r>
              <w:rPr>
                <w:spacing w:val="1"/>
                <w:sz w:val="20"/>
              </w:rPr>
              <w:t xml:space="preserve"> </w:t>
            </w:r>
            <w:r>
              <w:rPr>
                <w:sz w:val="20"/>
              </w:rPr>
              <w:t>improve</w:t>
            </w:r>
            <w:r>
              <w:rPr>
                <w:spacing w:val="1"/>
                <w:sz w:val="20"/>
              </w:rPr>
              <w:t xml:space="preserve"> </w:t>
            </w:r>
            <w:r>
              <w:rPr>
                <w:sz w:val="20"/>
              </w:rPr>
              <w:t>survey</w:t>
            </w:r>
            <w:r>
              <w:rPr>
                <w:spacing w:val="1"/>
                <w:sz w:val="20"/>
              </w:rPr>
              <w:t xml:space="preserve"> </w:t>
            </w:r>
            <w:r>
              <w:rPr>
                <w:sz w:val="20"/>
              </w:rPr>
              <w:t>response</w:t>
            </w:r>
            <w:r>
              <w:rPr>
                <w:spacing w:val="1"/>
                <w:sz w:val="20"/>
              </w:rPr>
              <w:t xml:space="preserve"> </w:t>
            </w:r>
            <w:r>
              <w:rPr>
                <w:sz w:val="20"/>
              </w:rPr>
              <w:t>may</w:t>
            </w:r>
            <w:r>
              <w:rPr>
                <w:spacing w:val="1"/>
                <w:sz w:val="20"/>
              </w:rPr>
              <w:t xml:space="preserve"> </w:t>
            </w:r>
            <w:r>
              <w:rPr>
                <w:sz w:val="20"/>
              </w:rPr>
              <w:t>bias</w:t>
            </w:r>
            <w:r>
              <w:rPr>
                <w:spacing w:val="1"/>
                <w:sz w:val="20"/>
              </w:rPr>
              <w:t xml:space="preserve"> </w:t>
            </w:r>
            <w:r>
              <w:rPr>
                <w:sz w:val="20"/>
              </w:rPr>
              <w:t>the</w:t>
            </w:r>
            <w:r>
              <w:rPr>
                <w:spacing w:val="1"/>
                <w:sz w:val="20"/>
              </w:rPr>
              <w:t xml:space="preserve"> </w:t>
            </w:r>
            <w:r>
              <w:rPr>
                <w:sz w:val="20"/>
              </w:rPr>
              <w:t>data</w:t>
            </w:r>
            <w:r>
              <w:rPr>
                <w:spacing w:val="1"/>
                <w:sz w:val="20"/>
              </w:rPr>
              <w:t xml:space="preserve"> </w:t>
            </w:r>
            <w:r>
              <w:rPr>
                <w:sz w:val="20"/>
              </w:rPr>
              <w:t>provided</w:t>
            </w:r>
            <w:r>
              <w:rPr>
                <w:spacing w:val="1"/>
                <w:sz w:val="20"/>
              </w:rPr>
              <w:t xml:space="preserve"> </w:t>
            </w:r>
            <w:r>
              <w:rPr>
                <w:sz w:val="20"/>
              </w:rPr>
              <w:t>by</w:t>
            </w:r>
            <w:r>
              <w:rPr>
                <w:spacing w:val="1"/>
                <w:sz w:val="20"/>
              </w:rPr>
              <w:t xml:space="preserve"> </w:t>
            </w:r>
            <w:r>
              <w:rPr>
                <w:spacing w:val="-1"/>
                <w:sz w:val="20"/>
              </w:rPr>
              <w:t>respondents,</w:t>
            </w:r>
            <w:r>
              <w:rPr>
                <w:spacing w:val="-9"/>
                <w:sz w:val="20"/>
              </w:rPr>
              <w:t xml:space="preserve"> </w:t>
            </w:r>
            <w:r>
              <w:rPr>
                <w:spacing w:val="-1"/>
                <w:sz w:val="20"/>
              </w:rPr>
              <w:t>all</w:t>
            </w:r>
            <w:r>
              <w:rPr>
                <w:spacing w:val="-6"/>
                <w:sz w:val="20"/>
              </w:rPr>
              <w:t xml:space="preserve"> </w:t>
            </w:r>
            <w:r>
              <w:rPr>
                <w:spacing w:val="-1"/>
                <w:sz w:val="20"/>
              </w:rPr>
              <w:t>such</w:t>
            </w:r>
            <w:r>
              <w:rPr>
                <w:spacing w:val="-9"/>
                <w:sz w:val="20"/>
              </w:rPr>
              <w:t xml:space="preserve"> </w:t>
            </w:r>
            <w:r>
              <w:rPr>
                <w:spacing w:val="-1"/>
                <w:sz w:val="20"/>
              </w:rPr>
              <w:t>forms</w:t>
            </w:r>
            <w:r>
              <w:rPr>
                <w:spacing w:val="-10"/>
                <w:sz w:val="20"/>
              </w:rPr>
              <w:t xml:space="preserve"> </w:t>
            </w:r>
            <w:r>
              <w:rPr>
                <w:spacing w:val="-1"/>
                <w:sz w:val="20"/>
              </w:rPr>
              <w:t>are</w:t>
            </w:r>
            <w:r>
              <w:rPr>
                <w:spacing w:val="-10"/>
                <w:sz w:val="20"/>
              </w:rPr>
              <w:t xml:space="preserve"> </w:t>
            </w:r>
            <w:r>
              <w:rPr>
                <w:spacing w:val="-1"/>
                <w:sz w:val="20"/>
              </w:rPr>
              <w:t>required</w:t>
            </w:r>
            <w:r>
              <w:rPr>
                <w:spacing w:val="-8"/>
                <w:sz w:val="20"/>
              </w:rPr>
              <w:t xml:space="preserve"> </w:t>
            </w:r>
            <w:r>
              <w:rPr>
                <w:spacing w:val="-1"/>
                <w:sz w:val="20"/>
              </w:rPr>
              <w:t>to</w:t>
            </w:r>
            <w:r>
              <w:rPr>
                <w:spacing w:val="-9"/>
                <w:sz w:val="20"/>
              </w:rPr>
              <w:t xml:space="preserve"> </w:t>
            </w:r>
            <w:r>
              <w:rPr>
                <w:spacing w:val="-1"/>
                <w:sz w:val="20"/>
              </w:rPr>
              <w:t>have</w:t>
            </w:r>
            <w:r>
              <w:rPr>
                <w:spacing w:val="-7"/>
                <w:sz w:val="20"/>
              </w:rPr>
              <w:t xml:space="preserve"> </w:t>
            </w:r>
            <w:r>
              <w:rPr>
                <w:spacing w:val="-1"/>
                <w:sz w:val="20"/>
              </w:rPr>
              <w:t>BLS</w:t>
            </w:r>
            <w:r>
              <w:rPr>
                <w:spacing w:val="-10"/>
                <w:sz w:val="20"/>
              </w:rPr>
              <w:t xml:space="preserve"> </w:t>
            </w:r>
            <w:r>
              <w:rPr>
                <w:spacing w:val="-1"/>
                <w:sz w:val="20"/>
              </w:rPr>
              <w:t>regional</w:t>
            </w:r>
            <w:r>
              <w:rPr>
                <w:spacing w:val="-8"/>
                <w:sz w:val="20"/>
              </w:rPr>
              <w:t xml:space="preserve"> </w:t>
            </w:r>
            <w:r>
              <w:rPr>
                <w:sz w:val="20"/>
              </w:rPr>
              <w:t>and</w:t>
            </w:r>
            <w:r>
              <w:rPr>
                <w:spacing w:val="-8"/>
                <w:sz w:val="20"/>
              </w:rPr>
              <w:t xml:space="preserve"> </w:t>
            </w:r>
            <w:r>
              <w:rPr>
                <w:sz w:val="20"/>
              </w:rPr>
              <w:t>national</w:t>
            </w:r>
            <w:r>
              <w:rPr>
                <w:spacing w:val="-10"/>
                <w:sz w:val="20"/>
              </w:rPr>
              <w:t xml:space="preserve"> </w:t>
            </w:r>
            <w:r>
              <w:rPr>
                <w:sz w:val="20"/>
              </w:rPr>
              <w:t>office</w:t>
            </w:r>
            <w:r>
              <w:rPr>
                <w:spacing w:val="-9"/>
                <w:sz w:val="20"/>
              </w:rPr>
              <w:t xml:space="preserve"> </w:t>
            </w:r>
            <w:r>
              <w:rPr>
                <w:sz w:val="20"/>
              </w:rPr>
              <w:t>review</w:t>
            </w:r>
          </w:p>
          <w:p w:rsidR="007F60E1" w:rsidP="00322FF6" w14:paraId="1296ED84" w14:textId="77777777">
            <w:pPr>
              <w:pStyle w:val="TableParagraph"/>
              <w:spacing w:before="1" w:line="220" w:lineRule="exact"/>
              <w:ind w:left="744"/>
              <w:jc w:val="both"/>
              <w:rPr>
                <w:sz w:val="20"/>
              </w:rPr>
            </w:pPr>
            <w:r>
              <w:rPr>
                <w:sz w:val="20"/>
              </w:rPr>
              <w:t>and</w:t>
            </w:r>
            <w:r>
              <w:rPr>
                <w:spacing w:val="-2"/>
                <w:sz w:val="20"/>
              </w:rPr>
              <w:t xml:space="preserve"> </w:t>
            </w:r>
            <w:r>
              <w:rPr>
                <w:sz w:val="20"/>
              </w:rPr>
              <w:t>approval.</w:t>
            </w:r>
          </w:p>
        </w:tc>
        <w:tc>
          <w:tcPr>
            <w:tcW w:w="826" w:type="dxa"/>
          </w:tcPr>
          <w:p w:rsidR="007F60E1" w:rsidP="00322FF6" w14:paraId="43228AC3" w14:textId="77777777">
            <w:pPr>
              <w:pStyle w:val="TableParagraph"/>
              <w:tabs>
                <w:tab w:val="left" w:pos="465"/>
              </w:tabs>
              <w:spacing w:before="119"/>
              <w:ind w:left="107"/>
              <w:rPr>
                <w:sz w:val="20"/>
              </w:rPr>
            </w:pPr>
            <w:r>
              <w:rPr>
                <w:sz w:val="20"/>
              </w:rPr>
              <w:t>[</w:t>
            </w:r>
            <w:r>
              <w:rPr>
                <w:sz w:val="20"/>
                <w:u w:val="single"/>
              </w:rPr>
              <w:tab/>
            </w:r>
            <w:r>
              <w:rPr>
                <w:sz w:val="20"/>
              </w:rPr>
              <w:t>_]</w:t>
            </w:r>
          </w:p>
        </w:tc>
      </w:tr>
    </w:tbl>
    <w:p w:rsidR="007F60E1" w:rsidP="007F60E1" w14:paraId="6626F158" w14:textId="77777777">
      <w:pPr>
        <w:pStyle w:val="BodyText"/>
        <w:spacing w:before="6"/>
        <w:rPr>
          <w:sz w:val="15"/>
        </w:rPr>
      </w:pPr>
    </w:p>
    <w:p w:rsidR="007F60E1" w:rsidP="007F60E1" w14:paraId="7F05A797" w14:textId="77777777">
      <w:pPr>
        <w:pStyle w:val="Heading3"/>
        <w:numPr>
          <w:ilvl w:val="0"/>
          <w:numId w:val="6"/>
        </w:numPr>
        <w:tabs>
          <w:tab w:val="left" w:pos="1559"/>
          <w:tab w:val="left" w:pos="1560"/>
          <w:tab w:val="left" w:pos="3719"/>
          <w:tab w:val="left" w:pos="6131"/>
        </w:tabs>
        <w:spacing w:before="56"/>
        <w:ind w:left="1559" w:right="735" w:hanging="720"/>
      </w:pPr>
      <w:r>
        <w:t>FULL-TIME</w:t>
      </w:r>
      <w:r>
        <w:rPr>
          <w:spacing w:val="11"/>
        </w:rPr>
        <w:t xml:space="preserve"> </w:t>
      </w:r>
      <w:r>
        <w:t>EQUIVALENT</w:t>
      </w:r>
      <w:r>
        <w:rPr>
          <w:spacing w:val="11"/>
        </w:rPr>
        <w:t xml:space="preserve"> </w:t>
      </w:r>
      <w:r>
        <w:t>EMPLOYEES</w:t>
      </w:r>
      <w:r>
        <w:rPr>
          <w:spacing w:val="9"/>
        </w:rPr>
        <w:t xml:space="preserve"> </w:t>
      </w:r>
      <w:r>
        <w:t>WORKING</w:t>
      </w:r>
      <w:r>
        <w:rPr>
          <w:spacing w:val="11"/>
        </w:rPr>
        <w:t xml:space="preserve"> </w:t>
      </w:r>
      <w:r>
        <w:t>ON</w:t>
      </w:r>
      <w:r>
        <w:rPr>
          <w:spacing w:val="11"/>
        </w:rPr>
        <w:t xml:space="preserve"> </w:t>
      </w:r>
      <w:r>
        <w:t>THE</w:t>
      </w:r>
      <w:r>
        <w:rPr>
          <w:spacing w:val="10"/>
        </w:rPr>
        <w:t xml:space="preserve"> </w:t>
      </w:r>
      <w:r>
        <w:t>SURVEY</w:t>
      </w:r>
      <w:r>
        <w:rPr>
          <w:spacing w:val="11"/>
        </w:rPr>
        <w:t xml:space="preserve"> </w:t>
      </w:r>
      <w:r>
        <w:t>OF</w:t>
      </w:r>
      <w:r>
        <w:rPr>
          <w:spacing w:val="12"/>
        </w:rPr>
        <w:t xml:space="preserve"> </w:t>
      </w:r>
      <w:r>
        <w:t>OCCUPATIONAL</w:t>
      </w:r>
      <w:r>
        <w:rPr>
          <w:spacing w:val="10"/>
        </w:rPr>
        <w:t xml:space="preserve"> </w:t>
      </w:r>
      <w:r>
        <w:t>INJURIES</w:t>
      </w:r>
      <w:r>
        <w:rPr>
          <w:spacing w:val="-47"/>
        </w:rPr>
        <w:t xml:space="preserve"> </w:t>
      </w:r>
      <w:r>
        <w:t>AND</w:t>
      </w:r>
      <w:r>
        <w:rPr>
          <w:spacing w:val="-4"/>
        </w:rPr>
        <w:t xml:space="preserve"> </w:t>
      </w:r>
      <w:r>
        <w:t>ILLNESSES:</w:t>
      </w:r>
      <w:r>
        <w:tab/>
      </w:r>
      <w:r>
        <w:rPr>
          <w:u w:val="thick"/>
        </w:rPr>
        <w:t xml:space="preserve"> </w:t>
      </w:r>
      <w:r>
        <w:rPr>
          <w:u w:val="thick"/>
        </w:rPr>
        <w:tab/>
      </w:r>
    </w:p>
    <w:p w:rsidR="007F60E1" w:rsidP="007F60E1" w14:paraId="16FB37E8" w14:textId="77777777">
      <w:pPr>
        <w:pStyle w:val="BodyText"/>
        <w:rPr>
          <w:b/>
        </w:rPr>
      </w:pPr>
    </w:p>
    <w:p w:rsidR="007F60E1" w:rsidP="007F60E1" w14:paraId="3E9C700F" w14:textId="77777777">
      <w:pPr>
        <w:pStyle w:val="BodyText"/>
        <w:spacing w:before="1"/>
        <w:rPr>
          <w:b/>
          <w:sz w:val="17"/>
        </w:rPr>
      </w:pPr>
    </w:p>
    <w:p w:rsidR="007F60E1" w:rsidP="007F60E1" w14:paraId="1283D2CF" w14:textId="77777777">
      <w:pPr>
        <w:pStyle w:val="ListParagraph"/>
        <w:numPr>
          <w:ilvl w:val="0"/>
          <w:numId w:val="6"/>
        </w:numPr>
        <w:tabs>
          <w:tab w:val="left" w:pos="1559"/>
          <w:tab w:val="left" w:pos="1560"/>
        </w:tabs>
        <w:spacing w:before="57"/>
        <w:ind w:left="1559"/>
        <w:rPr>
          <w:b/>
        </w:rPr>
      </w:pPr>
      <w:r>
        <w:rPr>
          <w:b/>
        </w:rPr>
        <w:t>BLS</w:t>
      </w:r>
      <w:r>
        <w:rPr>
          <w:b/>
          <w:spacing w:val="-2"/>
        </w:rPr>
        <w:t xml:space="preserve"> </w:t>
      </w:r>
      <w:r>
        <w:rPr>
          <w:b/>
        </w:rPr>
        <w:t>STATE</w:t>
      </w:r>
      <w:r>
        <w:rPr>
          <w:b/>
          <w:spacing w:val="-3"/>
        </w:rPr>
        <w:t xml:space="preserve"> </w:t>
      </w:r>
      <w:r>
        <w:rPr>
          <w:b/>
        </w:rPr>
        <w:t>COOPERATING</w:t>
      </w:r>
      <w:r>
        <w:rPr>
          <w:b/>
          <w:spacing w:val="-2"/>
        </w:rPr>
        <w:t xml:space="preserve"> </w:t>
      </w:r>
      <w:r>
        <w:rPr>
          <w:b/>
        </w:rPr>
        <w:t>REPRESENTATIVE:</w:t>
      </w:r>
    </w:p>
    <w:p w:rsidR="007F60E1" w:rsidP="007F60E1" w14:paraId="663AFD21" w14:textId="77777777">
      <w:pPr>
        <w:pStyle w:val="BodyText"/>
        <w:spacing w:before="10"/>
        <w:rPr>
          <w:b/>
          <w:sz w:val="19"/>
        </w:rPr>
      </w:pPr>
    </w:p>
    <w:p w:rsidR="007F60E1" w:rsidP="007F60E1" w14:paraId="000DC218" w14:textId="77777777">
      <w:pPr>
        <w:pStyle w:val="BodyText"/>
        <w:spacing w:before="1"/>
        <w:ind w:left="1559"/>
      </w:pPr>
      <w:r>
        <w:rPr>
          <w:noProof/>
        </w:rPr>
        <mc:AlternateContent>
          <mc:Choice Requires="wps">
            <w:drawing>
              <wp:anchor distT="0" distB="0" distL="114300" distR="114300" simplePos="0" relativeHeight="251687936" behindDoc="0" locked="0" layoutInCell="1" allowOverlap="1">
                <wp:simplePos x="0" y="0"/>
                <wp:positionH relativeFrom="page">
                  <wp:posOffset>1828800</wp:posOffset>
                </wp:positionH>
                <wp:positionV relativeFrom="paragraph">
                  <wp:posOffset>139700</wp:posOffset>
                </wp:positionV>
                <wp:extent cx="4552950" cy="1270"/>
                <wp:effectExtent l="0" t="0" r="0" b="0"/>
                <wp:wrapNone/>
                <wp:docPr id="13716" name="docshape1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52950" cy="1270"/>
                        </a:xfrm>
                        <a:custGeom>
                          <a:avLst/>
                          <a:gdLst>
                            <a:gd name="T0" fmla="+- 0 3077 2880"/>
                            <a:gd name="T1" fmla="*/ T0 w 7170"/>
                            <a:gd name="T2" fmla="+- 0 3276 2880"/>
                            <a:gd name="T3" fmla="*/ T2 w 7170"/>
                            <a:gd name="T4" fmla="+- 0 3475 2880"/>
                            <a:gd name="T5" fmla="*/ T4 w 7170"/>
                            <a:gd name="T6" fmla="+- 0 3674 2880"/>
                            <a:gd name="T7" fmla="*/ T6 w 7170"/>
                            <a:gd name="T8" fmla="+- 0 3874 2880"/>
                            <a:gd name="T9" fmla="*/ T8 w 7170"/>
                            <a:gd name="T10" fmla="+- 0 4073 2880"/>
                            <a:gd name="T11" fmla="*/ T10 w 7170"/>
                            <a:gd name="T12" fmla="+- 0 4272 2880"/>
                            <a:gd name="T13" fmla="*/ T12 w 7170"/>
                            <a:gd name="T14" fmla="+- 0 4471 2880"/>
                            <a:gd name="T15" fmla="*/ T14 w 7170"/>
                            <a:gd name="T16" fmla="+- 0 4670 2880"/>
                            <a:gd name="T17" fmla="*/ T16 w 7170"/>
                            <a:gd name="T18" fmla="+- 0 4870 2880"/>
                            <a:gd name="T19" fmla="*/ T18 w 7170"/>
                            <a:gd name="T20" fmla="+- 0 5069 2880"/>
                            <a:gd name="T21" fmla="*/ T20 w 7170"/>
                            <a:gd name="T22" fmla="+- 0 5268 2880"/>
                            <a:gd name="T23" fmla="*/ T22 w 7170"/>
                            <a:gd name="T24" fmla="+- 0 5467 2880"/>
                            <a:gd name="T25" fmla="*/ T24 w 7170"/>
                            <a:gd name="T26" fmla="+- 0 5667 2880"/>
                            <a:gd name="T27" fmla="*/ T26 w 7170"/>
                            <a:gd name="T28" fmla="+- 0 5866 2880"/>
                            <a:gd name="T29" fmla="*/ T28 w 7170"/>
                            <a:gd name="T30" fmla="+- 0 6065 2880"/>
                            <a:gd name="T31" fmla="*/ T30 w 7170"/>
                            <a:gd name="T32" fmla="+- 0 6264 2880"/>
                            <a:gd name="T33" fmla="*/ T32 w 7170"/>
                            <a:gd name="T34" fmla="+- 0 6463 2880"/>
                            <a:gd name="T35" fmla="*/ T34 w 7170"/>
                            <a:gd name="T36" fmla="+- 0 6663 2880"/>
                            <a:gd name="T37" fmla="*/ T36 w 7170"/>
                            <a:gd name="T38" fmla="+- 0 6862 2880"/>
                            <a:gd name="T39" fmla="*/ T38 w 7170"/>
                            <a:gd name="T40" fmla="+- 0 7061 2880"/>
                            <a:gd name="T41" fmla="*/ T40 w 7170"/>
                            <a:gd name="T42" fmla="+- 0 7260 2880"/>
                            <a:gd name="T43" fmla="*/ T42 w 7170"/>
                            <a:gd name="T44" fmla="+- 0 7459 2880"/>
                            <a:gd name="T45" fmla="*/ T44 w 7170"/>
                            <a:gd name="T46" fmla="+- 0 7659 2880"/>
                            <a:gd name="T47" fmla="*/ T46 w 7170"/>
                            <a:gd name="T48" fmla="+- 0 7858 2880"/>
                            <a:gd name="T49" fmla="*/ T48 w 7170"/>
                            <a:gd name="T50" fmla="+- 0 8057 2880"/>
                            <a:gd name="T51" fmla="*/ T50 w 7170"/>
                            <a:gd name="T52" fmla="+- 0 8256 2880"/>
                            <a:gd name="T53" fmla="*/ T52 w 7170"/>
                            <a:gd name="T54" fmla="+- 0 8455 2880"/>
                            <a:gd name="T55" fmla="*/ T54 w 7170"/>
                            <a:gd name="T56" fmla="+- 0 8655 2880"/>
                            <a:gd name="T57" fmla="*/ T56 w 7170"/>
                            <a:gd name="T58" fmla="+- 0 8854 2880"/>
                            <a:gd name="T59" fmla="*/ T58 w 7170"/>
                            <a:gd name="T60" fmla="+- 0 9053 2880"/>
                            <a:gd name="T61" fmla="*/ T60 w 7170"/>
                            <a:gd name="T62" fmla="+- 0 9252 2880"/>
                            <a:gd name="T63" fmla="*/ T62 w 7170"/>
                            <a:gd name="T64" fmla="+- 0 9451 2880"/>
                            <a:gd name="T65" fmla="*/ T64 w 7170"/>
                            <a:gd name="T66" fmla="+- 0 9651 2880"/>
                            <a:gd name="T67" fmla="*/ T66 w 7170"/>
                            <a:gd name="T68" fmla="+- 0 9850 2880"/>
                            <a:gd name="T69" fmla="*/ T68 w 7170"/>
                            <a:gd name="T70" fmla="+- 0 10049 2880"/>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7" y="0"/>
                              </a:lnTo>
                              <a:moveTo>
                                <a:pt x="199" y="0"/>
                              </a:moveTo>
                              <a:lnTo>
                                <a:pt x="396" y="0"/>
                              </a:lnTo>
                              <a:moveTo>
                                <a:pt x="398" y="0"/>
                              </a:moveTo>
                              <a:lnTo>
                                <a:pt x="595" y="0"/>
                              </a:lnTo>
                              <a:moveTo>
                                <a:pt x="598" y="0"/>
                              </a:moveTo>
                              <a:lnTo>
                                <a:pt x="794" y="0"/>
                              </a:lnTo>
                              <a:moveTo>
                                <a:pt x="797" y="0"/>
                              </a:moveTo>
                              <a:lnTo>
                                <a:pt x="994" y="0"/>
                              </a:lnTo>
                              <a:moveTo>
                                <a:pt x="996" y="0"/>
                              </a:moveTo>
                              <a:lnTo>
                                <a:pt x="1193" y="0"/>
                              </a:lnTo>
                              <a:moveTo>
                                <a:pt x="1195" y="0"/>
                              </a:moveTo>
                              <a:lnTo>
                                <a:pt x="1392" y="0"/>
                              </a:lnTo>
                              <a:moveTo>
                                <a:pt x="1394" y="0"/>
                              </a:moveTo>
                              <a:lnTo>
                                <a:pt x="1591" y="0"/>
                              </a:lnTo>
                              <a:moveTo>
                                <a:pt x="1594" y="0"/>
                              </a:moveTo>
                              <a:lnTo>
                                <a:pt x="1790" y="0"/>
                              </a:lnTo>
                              <a:moveTo>
                                <a:pt x="1793" y="0"/>
                              </a:moveTo>
                              <a:lnTo>
                                <a:pt x="1990" y="0"/>
                              </a:lnTo>
                              <a:moveTo>
                                <a:pt x="1992" y="0"/>
                              </a:moveTo>
                              <a:lnTo>
                                <a:pt x="2189" y="0"/>
                              </a:lnTo>
                              <a:moveTo>
                                <a:pt x="2191" y="0"/>
                              </a:moveTo>
                              <a:lnTo>
                                <a:pt x="2388" y="0"/>
                              </a:lnTo>
                              <a:moveTo>
                                <a:pt x="2391" y="0"/>
                              </a:moveTo>
                              <a:lnTo>
                                <a:pt x="2587" y="0"/>
                              </a:lnTo>
                              <a:moveTo>
                                <a:pt x="2590" y="0"/>
                              </a:moveTo>
                              <a:lnTo>
                                <a:pt x="2787" y="0"/>
                              </a:lnTo>
                              <a:moveTo>
                                <a:pt x="2789" y="0"/>
                              </a:moveTo>
                              <a:lnTo>
                                <a:pt x="2986" y="0"/>
                              </a:lnTo>
                              <a:moveTo>
                                <a:pt x="2988" y="0"/>
                              </a:moveTo>
                              <a:lnTo>
                                <a:pt x="3185" y="0"/>
                              </a:lnTo>
                              <a:moveTo>
                                <a:pt x="3187" y="0"/>
                              </a:moveTo>
                              <a:lnTo>
                                <a:pt x="3384" y="0"/>
                              </a:lnTo>
                              <a:moveTo>
                                <a:pt x="3387" y="0"/>
                              </a:moveTo>
                              <a:lnTo>
                                <a:pt x="3583" y="0"/>
                              </a:lnTo>
                              <a:moveTo>
                                <a:pt x="3586" y="0"/>
                              </a:moveTo>
                              <a:lnTo>
                                <a:pt x="3783" y="0"/>
                              </a:lnTo>
                              <a:moveTo>
                                <a:pt x="3785" y="0"/>
                              </a:moveTo>
                              <a:lnTo>
                                <a:pt x="3982" y="0"/>
                              </a:lnTo>
                              <a:moveTo>
                                <a:pt x="3984" y="0"/>
                              </a:moveTo>
                              <a:lnTo>
                                <a:pt x="4181" y="0"/>
                              </a:lnTo>
                              <a:moveTo>
                                <a:pt x="4183" y="0"/>
                              </a:moveTo>
                              <a:lnTo>
                                <a:pt x="4380" y="0"/>
                              </a:lnTo>
                              <a:moveTo>
                                <a:pt x="4383" y="0"/>
                              </a:moveTo>
                              <a:lnTo>
                                <a:pt x="4579" y="0"/>
                              </a:lnTo>
                              <a:moveTo>
                                <a:pt x="4582" y="0"/>
                              </a:moveTo>
                              <a:lnTo>
                                <a:pt x="4779" y="0"/>
                              </a:lnTo>
                              <a:moveTo>
                                <a:pt x="4781" y="0"/>
                              </a:moveTo>
                              <a:lnTo>
                                <a:pt x="4978" y="0"/>
                              </a:lnTo>
                              <a:moveTo>
                                <a:pt x="4980" y="0"/>
                              </a:moveTo>
                              <a:lnTo>
                                <a:pt x="5177" y="0"/>
                              </a:lnTo>
                              <a:moveTo>
                                <a:pt x="5179" y="0"/>
                              </a:moveTo>
                              <a:lnTo>
                                <a:pt x="5376" y="0"/>
                              </a:lnTo>
                              <a:moveTo>
                                <a:pt x="5379" y="0"/>
                              </a:moveTo>
                              <a:lnTo>
                                <a:pt x="5575" y="0"/>
                              </a:lnTo>
                              <a:moveTo>
                                <a:pt x="5578" y="0"/>
                              </a:moveTo>
                              <a:lnTo>
                                <a:pt x="5775" y="0"/>
                              </a:lnTo>
                              <a:moveTo>
                                <a:pt x="5777" y="0"/>
                              </a:moveTo>
                              <a:lnTo>
                                <a:pt x="5974" y="0"/>
                              </a:lnTo>
                              <a:moveTo>
                                <a:pt x="5976" y="0"/>
                              </a:moveTo>
                              <a:lnTo>
                                <a:pt x="6173" y="0"/>
                              </a:lnTo>
                              <a:moveTo>
                                <a:pt x="6175" y="0"/>
                              </a:moveTo>
                              <a:lnTo>
                                <a:pt x="6372" y="0"/>
                              </a:lnTo>
                              <a:moveTo>
                                <a:pt x="6375" y="0"/>
                              </a:moveTo>
                              <a:lnTo>
                                <a:pt x="6571" y="0"/>
                              </a:lnTo>
                              <a:moveTo>
                                <a:pt x="6574" y="0"/>
                              </a:moveTo>
                              <a:lnTo>
                                <a:pt x="6771" y="0"/>
                              </a:lnTo>
                              <a:moveTo>
                                <a:pt x="6773" y="0"/>
                              </a:moveTo>
                              <a:lnTo>
                                <a:pt x="6970"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5" o:spid="_x0000_s1215" style="width:358.5pt;height:0.1pt;margin-top:11pt;margin-left:2in;mso-height-percent:0;mso-height-relative:page;mso-position-horizontal-relative:page;mso-width-percent:0;mso-width-relative:page;mso-wrap-distance-bottom:0;mso-wrap-distance-left:9pt;mso-wrap-distance-right:9pt;mso-wrap-distance-top:0;mso-wrap-style:square;position:absolute;visibility:visible;v-text-anchor:top;z-index:251688960" coordsize="7170,1270" path="m,l197,m199,l396,m398,l595,m598,l794,m797,l994,m996,l1193,m1195,l1392,m1394,l1591,m1594,l1790,m1793,l1990,m1992,l2189,m2191,l2388,m2391,l2587,m2590,l2787,m2789,l2986,m2988,l3185,m3187,l3384,m3387,l3583,m3586,l3783,m3785,l3982,m3984,l4181,m4183,l4380,m4383,l4579,m4582,l4779,m4781,l4978,m4980,l5177,m5179,l5376,m5379,l5575,m5578,l5775,m5777,l5974,m5976,l6173,m6175,l6372,m6375,l6571,m6574,l6771,m6773,l6970,m6972,l7169,e" filled="f" strokeweight="0.65pt">
                <v:path arrowok="t" o:connecttype="custom" o:connectlocs="125095,0;251460,0;377825,0;504190,0;631190,0;757555,0;883920,0;1010285,0;1136650,0;1263650,0;1390015,0;1516380,0;1642745,0;1769745,0;1896110,0;2022475,0;2148840,0;2275205,0;2402205,0;2528570,0;2654935,0;2781300,0;2907665,0;3034665,0;3161030,0;3287395,0;3413760,0;3540125,0;3667125,0;3793490,0;3919855,0;4046220,0;4172585,0;4299585,0;4425950,0;4552315,0" o:connectangles="0,0,0,0,0,0,0,0,0,0,0,0,0,0,0,0,0,0,0,0,0,0,0,0,0,0,0,0,0,0,0,0,0,0,0,0"/>
              </v:shape>
            </w:pict>
          </mc:Fallback>
        </mc:AlternateContent>
      </w:r>
      <w:r>
        <w:t>Name</w:t>
      </w:r>
    </w:p>
    <w:p w:rsidR="007F60E1" w:rsidP="007F60E1" w14:paraId="2ADBC3CC" w14:textId="77777777">
      <w:pPr>
        <w:pStyle w:val="BodyText"/>
        <w:spacing w:before="10"/>
        <w:rPr>
          <w:sz w:val="14"/>
        </w:rPr>
      </w:pPr>
    </w:p>
    <w:p w:rsidR="007F60E1" w:rsidP="007F60E1" w14:paraId="4BF341FA" w14:textId="77777777">
      <w:pPr>
        <w:pStyle w:val="BodyText"/>
        <w:spacing w:before="59"/>
        <w:ind w:left="1559"/>
      </w:pPr>
      <w:r>
        <w:rPr>
          <w:noProof/>
        </w:rPr>
        <mc:AlternateContent>
          <mc:Choice Requires="wps">
            <w:drawing>
              <wp:anchor distT="0" distB="0" distL="114300" distR="114300" simplePos="0" relativeHeight="251689984" behindDoc="0" locked="0" layoutInCell="1" allowOverlap="1">
                <wp:simplePos x="0" y="0"/>
                <wp:positionH relativeFrom="page">
                  <wp:posOffset>1828800</wp:posOffset>
                </wp:positionH>
                <wp:positionV relativeFrom="paragraph">
                  <wp:posOffset>176530</wp:posOffset>
                </wp:positionV>
                <wp:extent cx="4552950" cy="1270"/>
                <wp:effectExtent l="0" t="0" r="0" b="0"/>
                <wp:wrapNone/>
                <wp:docPr id="13717" name="docshape1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52950" cy="1270"/>
                        </a:xfrm>
                        <a:custGeom>
                          <a:avLst/>
                          <a:gdLst>
                            <a:gd name="T0" fmla="+- 0 3077 2880"/>
                            <a:gd name="T1" fmla="*/ T0 w 7170"/>
                            <a:gd name="T2" fmla="+- 0 3276 2880"/>
                            <a:gd name="T3" fmla="*/ T2 w 7170"/>
                            <a:gd name="T4" fmla="+- 0 3475 2880"/>
                            <a:gd name="T5" fmla="*/ T4 w 7170"/>
                            <a:gd name="T6" fmla="+- 0 3674 2880"/>
                            <a:gd name="T7" fmla="*/ T6 w 7170"/>
                            <a:gd name="T8" fmla="+- 0 3873 2880"/>
                            <a:gd name="T9" fmla="*/ T8 w 7170"/>
                            <a:gd name="T10" fmla="+- 0 4073 2880"/>
                            <a:gd name="T11" fmla="*/ T10 w 7170"/>
                            <a:gd name="T12" fmla="+- 0 4272 2880"/>
                            <a:gd name="T13" fmla="*/ T12 w 7170"/>
                            <a:gd name="T14" fmla="+- 0 4471 2880"/>
                            <a:gd name="T15" fmla="*/ T14 w 7170"/>
                            <a:gd name="T16" fmla="+- 0 4670 2880"/>
                            <a:gd name="T17" fmla="*/ T16 w 7170"/>
                            <a:gd name="T18" fmla="+- 0 4869 2880"/>
                            <a:gd name="T19" fmla="*/ T18 w 7170"/>
                            <a:gd name="T20" fmla="+- 0 5069 2880"/>
                            <a:gd name="T21" fmla="*/ T20 w 7170"/>
                            <a:gd name="T22" fmla="+- 0 5268 2880"/>
                            <a:gd name="T23" fmla="*/ T22 w 7170"/>
                            <a:gd name="T24" fmla="+- 0 5467 2880"/>
                            <a:gd name="T25" fmla="*/ T24 w 7170"/>
                            <a:gd name="T26" fmla="+- 0 5666 2880"/>
                            <a:gd name="T27" fmla="*/ T26 w 7170"/>
                            <a:gd name="T28" fmla="+- 0 5866 2880"/>
                            <a:gd name="T29" fmla="*/ T28 w 7170"/>
                            <a:gd name="T30" fmla="+- 0 6065 2880"/>
                            <a:gd name="T31" fmla="*/ T30 w 7170"/>
                            <a:gd name="T32" fmla="+- 0 6264 2880"/>
                            <a:gd name="T33" fmla="*/ T32 w 7170"/>
                            <a:gd name="T34" fmla="+- 0 6463 2880"/>
                            <a:gd name="T35" fmla="*/ T34 w 7170"/>
                            <a:gd name="T36" fmla="+- 0 6662 2880"/>
                            <a:gd name="T37" fmla="*/ T36 w 7170"/>
                            <a:gd name="T38" fmla="+- 0 6862 2880"/>
                            <a:gd name="T39" fmla="*/ T38 w 7170"/>
                            <a:gd name="T40" fmla="+- 0 7061 2880"/>
                            <a:gd name="T41" fmla="*/ T40 w 7170"/>
                            <a:gd name="T42" fmla="+- 0 7260 2880"/>
                            <a:gd name="T43" fmla="*/ T42 w 7170"/>
                            <a:gd name="T44" fmla="+- 0 7459 2880"/>
                            <a:gd name="T45" fmla="*/ T44 w 7170"/>
                            <a:gd name="T46" fmla="+- 0 7658 2880"/>
                            <a:gd name="T47" fmla="*/ T46 w 7170"/>
                            <a:gd name="T48" fmla="+- 0 7858 2880"/>
                            <a:gd name="T49" fmla="*/ T48 w 7170"/>
                            <a:gd name="T50" fmla="+- 0 8057 2880"/>
                            <a:gd name="T51" fmla="*/ T50 w 7170"/>
                            <a:gd name="T52" fmla="+- 0 8256 2880"/>
                            <a:gd name="T53" fmla="*/ T52 w 7170"/>
                            <a:gd name="T54" fmla="+- 0 8455 2880"/>
                            <a:gd name="T55" fmla="*/ T54 w 7170"/>
                            <a:gd name="T56" fmla="+- 0 8654 2880"/>
                            <a:gd name="T57" fmla="*/ T56 w 7170"/>
                            <a:gd name="T58" fmla="+- 0 8854 2880"/>
                            <a:gd name="T59" fmla="*/ T58 w 7170"/>
                            <a:gd name="T60" fmla="+- 0 9053 2880"/>
                            <a:gd name="T61" fmla="*/ T60 w 7170"/>
                            <a:gd name="T62" fmla="+- 0 9252 2880"/>
                            <a:gd name="T63" fmla="*/ T62 w 7170"/>
                            <a:gd name="T64" fmla="+- 0 9451 2880"/>
                            <a:gd name="T65" fmla="*/ T64 w 7170"/>
                            <a:gd name="T66" fmla="+- 0 9650 2880"/>
                            <a:gd name="T67" fmla="*/ T66 w 7170"/>
                            <a:gd name="T68" fmla="+- 0 9850 2880"/>
                            <a:gd name="T69" fmla="*/ T68 w 7170"/>
                            <a:gd name="T70" fmla="+- 0 10049 2880"/>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7" y="0"/>
                              </a:lnTo>
                              <a:moveTo>
                                <a:pt x="199" y="0"/>
                              </a:moveTo>
                              <a:lnTo>
                                <a:pt x="396" y="0"/>
                              </a:lnTo>
                              <a:moveTo>
                                <a:pt x="398" y="0"/>
                              </a:moveTo>
                              <a:lnTo>
                                <a:pt x="595" y="0"/>
                              </a:lnTo>
                              <a:moveTo>
                                <a:pt x="597" y="0"/>
                              </a:moveTo>
                              <a:lnTo>
                                <a:pt x="794" y="0"/>
                              </a:lnTo>
                              <a:moveTo>
                                <a:pt x="797" y="0"/>
                              </a:moveTo>
                              <a:lnTo>
                                <a:pt x="993" y="0"/>
                              </a:lnTo>
                              <a:moveTo>
                                <a:pt x="996" y="0"/>
                              </a:moveTo>
                              <a:lnTo>
                                <a:pt x="1193" y="0"/>
                              </a:lnTo>
                              <a:moveTo>
                                <a:pt x="1195" y="0"/>
                              </a:moveTo>
                              <a:lnTo>
                                <a:pt x="1392" y="0"/>
                              </a:lnTo>
                              <a:moveTo>
                                <a:pt x="1394" y="0"/>
                              </a:moveTo>
                              <a:lnTo>
                                <a:pt x="1591" y="0"/>
                              </a:lnTo>
                              <a:moveTo>
                                <a:pt x="1593" y="0"/>
                              </a:moveTo>
                              <a:lnTo>
                                <a:pt x="1790" y="0"/>
                              </a:lnTo>
                              <a:moveTo>
                                <a:pt x="1793" y="0"/>
                              </a:moveTo>
                              <a:lnTo>
                                <a:pt x="1989" y="0"/>
                              </a:lnTo>
                              <a:moveTo>
                                <a:pt x="1992" y="0"/>
                              </a:moveTo>
                              <a:lnTo>
                                <a:pt x="2189" y="0"/>
                              </a:lnTo>
                              <a:moveTo>
                                <a:pt x="2191" y="0"/>
                              </a:moveTo>
                              <a:lnTo>
                                <a:pt x="2388" y="0"/>
                              </a:lnTo>
                              <a:moveTo>
                                <a:pt x="2390" y="0"/>
                              </a:moveTo>
                              <a:lnTo>
                                <a:pt x="2587" y="0"/>
                              </a:lnTo>
                              <a:moveTo>
                                <a:pt x="2590" y="0"/>
                              </a:moveTo>
                              <a:lnTo>
                                <a:pt x="2786" y="0"/>
                              </a:lnTo>
                              <a:moveTo>
                                <a:pt x="2789" y="0"/>
                              </a:moveTo>
                              <a:lnTo>
                                <a:pt x="2986" y="0"/>
                              </a:lnTo>
                              <a:moveTo>
                                <a:pt x="2988" y="0"/>
                              </a:moveTo>
                              <a:lnTo>
                                <a:pt x="3185" y="0"/>
                              </a:lnTo>
                              <a:moveTo>
                                <a:pt x="3187" y="0"/>
                              </a:moveTo>
                              <a:lnTo>
                                <a:pt x="3384" y="0"/>
                              </a:lnTo>
                              <a:moveTo>
                                <a:pt x="3386" y="0"/>
                              </a:moveTo>
                              <a:lnTo>
                                <a:pt x="3583" y="0"/>
                              </a:lnTo>
                              <a:moveTo>
                                <a:pt x="3586" y="0"/>
                              </a:moveTo>
                              <a:lnTo>
                                <a:pt x="3782" y="0"/>
                              </a:lnTo>
                              <a:moveTo>
                                <a:pt x="3785" y="0"/>
                              </a:moveTo>
                              <a:lnTo>
                                <a:pt x="3982" y="0"/>
                              </a:lnTo>
                              <a:moveTo>
                                <a:pt x="3984" y="0"/>
                              </a:moveTo>
                              <a:lnTo>
                                <a:pt x="4181" y="0"/>
                              </a:lnTo>
                              <a:moveTo>
                                <a:pt x="4183" y="0"/>
                              </a:moveTo>
                              <a:lnTo>
                                <a:pt x="4380" y="0"/>
                              </a:lnTo>
                              <a:moveTo>
                                <a:pt x="4382" y="0"/>
                              </a:moveTo>
                              <a:lnTo>
                                <a:pt x="4579" y="0"/>
                              </a:lnTo>
                              <a:moveTo>
                                <a:pt x="4582" y="0"/>
                              </a:moveTo>
                              <a:lnTo>
                                <a:pt x="4778" y="0"/>
                              </a:lnTo>
                              <a:moveTo>
                                <a:pt x="4781" y="0"/>
                              </a:moveTo>
                              <a:lnTo>
                                <a:pt x="4978" y="0"/>
                              </a:lnTo>
                              <a:moveTo>
                                <a:pt x="4980" y="0"/>
                              </a:moveTo>
                              <a:lnTo>
                                <a:pt x="5177" y="0"/>
                              </a:lnTo>
                              <a:moveTo>
                                <a:pt x="5179" y="0"/>
                              </a:moveTo>
                              <a:lnTo>
                                <a:pt x="5376" y="0"/>
                              </a:lnTo>
                              <a:moveTo>
                                <a:pt x="5378" y="0"/>
                              </a:moveTo>
                              <a:lnTo>
                                <a:pt x="5575" y="0"/>
                              </a:lnTo>
                              <a:moveTo>
                                <a:pt x="5578" y="0"/>
                              </a:moveTo>
                              <a:lnTo>
                                <a:pt x="5774" y="0"/>
                              </a:lnTo>
                              <a:moveTo>
                                <a:pt x="5777" y="0"/>
                              </a:moveTo>
                              <a:lnTo>
                                <a:pt x="5974" y="0"/>
                              </a:lnTo>
                              <a:moveTo>
                                <a:pt x="5976" y="0"/>
                              </a:moveTo>
                              <a:lnTo>
                                <a:pt x="6173" y="0"/>
                              </a:lnTo>
                              <a:moveTo>
                                <a:pt x="6175" y="0"/>
                              </a:moveTo>
                              <a:lnTo>
                                <a:pt x="6372" y="0"/>
                              </a:lnTo>
                              <a:moveTo>
                                <a:pt x="6374" y="0"/>
                              </a:moveTo>
                              <a:lnTo>
                                <a:pt x="6571" y="0"/>
                              </a:lnTo>
                              <a:moveTo>
                                <a:pt x="6574" y="0"/>
                              </a:moveTo>
                              <a:lnTo>
                                <a:pt x="6770" y="0"/>
                              </a:lnTo>
                              <a:moveTo>
                                <a:pt x="6773" y="0"/>
                              </a:moveTo>
                              <a:lnTo>
                                <a:pt x="6970"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6" o:spid="_x0000_s1216" style="width:358.5pt;height:0.1pt;margin-top:13.9pt;margin-left:2in;mso-height-percent:0;mso-height-relative:page;mso-position-horizontal-relative:page;mso-width-percent:0;mso-width-relative:page;mso-wrap-distance-bottom:0;mso-wrap-distance-left:9pt;mso-wrap-distance-right:9pt;mso-wrap-distance-top:0;mso-wrap-style:square;position:absolute;visibility:visible;v-text-anchor:top;z-index:251691008" coordsize="7170,1270" path="m,l197,m199,l396,m398,l595,m597,l794,m797,l993,m996,l1193,m1195,l1392,m1394,l1591,m1593,l1790,m1793,l1989,m1992,l2189,m2191,l2388,m2390,l2587,m2590,l2786,m2789,l2986,m2988,l3185,m3187,l3384,m3386,l3583,m3586,l3782,m3785,l3982,m3984,l4181,m4183,l4380,m4382,l4579,m4582,l4778,m4781,l4978,m4980,l5177,m5179,l5376,m5378,l5575,m5578,l5774,m5777,l5974,m5976,l6173,m6175,l6372,m6374,l6571,m6574,l6770,m6773,l6970,m6972,l7169,e" filled="f" strokeweight="0.65pt">
                <v:path arrowok="t" o:connecttype="custom" o:connectlocs="125095,0;251460,0;377825,0;504190,0;630555,0;757555,0;883920,0;1010285,0;1136650,0;1263015,0;1390015,0;1516380,0;1642745,0;1769110,0;1896110,0;2022475,0;2148840,0;2275205,0;2401570,0;2528570,0;2654935,0;2781300,0;2907665,0;3034030,0;3161030,0;3287395,0;3413760,0;3540125,0;3666490,0;3793490,0;3919855,0;4046220,0;4172585,0;4298950,0;4425950,0;4552315,0" o:connectangles="0,0,0,0,0,0,0,0,0,0,0,0,0,0,0,0,0,0,0,0,0,0,0,0,0,0,0,0,0,0,0,0,0,0,0,0"/>
              </v:shape>
            </w:pict>
          </mc:Fallback>
        </mc:AlternateContent>
      </w:r>
      <w:r>
        <w:t>Title</w:t>
      </w:r>
    </w:p>
    <w:p w:rsidR="007F60E1" w:rsidP="007F60E1" w14:paraId="4E36E544" w14:textId="77777777">
      <w:pPr>
        <w:pStyle w:val="BodyText"/>
        <w:spacing w:before="9"/>
        <w:rPr>
          <w:sz w:val="14"/>
        </w:rPr>
      </w:pPr>
    </w:p>
    <w:p w:rsidR="007F60E1" w:rsidP="007F60E1" w14:paraId="2B064C8D" w14:textId="77777777">
      <w:pPr>
        <w:pStyle w:val="BodyText"/>
        <w:spacing w:before="59"/>
        <w:ind w:left="1559"/>
      </w:pPr>
      <w:r>
        <w:t>Address</w:t>
      </w:r>
    </w:p>
    <w:p w:rsidR="007F60E1" w:rsidP="007F60E1" w14:paraId="2BB397D0" w14:textId="77777777">
      <w:pPr>
        <w:pStyle w:val="BodyText"/>
        <w:spacing w:before="6"/>
        <w:rPr>
          <w:sz w:val="15"/>
        </w:rPr>
      </w:pPr>
      <w:r>
        <w:rPr>
          <w:noProof/>
        </w:rPr>
        <mc:AlternateContent>
          <mc:Choice Requires="wps">
            <w:drawing>
              <wp:anchor distT="0" distB="0" distL="0" distR="0" simplePos="0" relativeHeight="251736064" behindDoc="1" locked="0" layoutInCell="1" allowOverlap="1">
                <wp:simplePos x="0" y="0"/>
                <wp:positionH relativeFrom="page">
                  <wp:posOffset>1828165</wp:posOffset>
                </wp:positionH>
                <wp:positionV relativeFrom="paragraph">
                  <wp:posOffset>139700</wp:posOffset>
                </wp:positionV>
                <wp:extent cx="4552950" cy="1270"/>
                <wp:effectExtent l="0" t="0" r="0" b="0"/>
                <wp:wrapTopAndBottom/>
                <wp:docPr id="13718" name="docshape1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52950" cy="1270"/>
                        </a:xfrm>
                        <a:custGeom>
                          <a:avLst/>
                          <a:gdLst>
                            <a:gd name="T0" fmla="+- 0 3076 2879"/>
                            <a:gd name="T1" fmla="*/ T0 w 7170"/>
                            <a:gd name="T2" fmla="+- 0 3275 2879"/>
                            <a:gd name="T3" fmla="*/ T2 w 7170"/>
                            <a:gd name="T4" fmla="+- 0 3475 2879"/>
                            <a:gd name="T5" fmla="*/ T4 w 7170"/>
                            <a:gd name="T6" fmla="+- 0 3674 2879"/>
                            <a:gd name="T7" fmla="*/ T6 w 7170"/>
                            <a:gd name="T8" fmla="+- 0 3873 2879"/>
                            <a:gd name="T9" fmla="*/ T8 w 7170"/>
                            <a:gd name="T10" fmla="+- 0 4072 2879"/>
                            <a:gd name="T11" fmla="*/ T10 w 7170"/>
                            <a:gd name="T12" fmla="+- 0 4271 2879"/>
                            <a:gd name="T13" fmla="*/ T12 w 7170"/>
                            <a:gd name="T14" fmla="+- 0 4471 2879"/>
                            <a:gd name="T15" fmla="*/ T14 w 7170"/>
                            <a:gd name="T16" fmla="+- 0 4670 2879"/>
                            <a:gd name="T17" fmla="*/ T16 w 7170"/>
                            <a:gd name="T18" fmla="+- 0 4869 2879"/>
                            <a:gd name="T19" fmla="*/ T18 w 7170"/>
                            <a:gd name="T20" fmla="+- 0 5068 2879"/>
                            <a:gd name="T21" fmla="*/ T20 w 7170"/>
                            <a:gd name="T22" fmla="+- 0 5268 2879"/>
                            <a:gd name="T23" fmla="*/ T22 w 7170"/>
                            <a:gd name="T24" fmla="+- 0 5467 2879"/>
                            <a:gd name="T25" fmla="*/ T24 w 7170"/>
                            <a:gd name="T26" fmla="+- 0 5666 2879"/>
                            <a:gd name="T27" fmla="*/ T26 w 7170"/>
                            <a:gd name="T28" fmla="+- 0 5865 2879"/>
                            <a:gd name="T29" fmla="*/ T28 w 7170"/>
                            <a:gd name="T30" fmla="+- 0 6064 2879"/>
                            <a:gd name="T31" fmla="*/ T30 w 7170"/>
                            <a:gd name="T32" fmla="+- 0 6264 2879"/>
                            <a:gd name="T33" fmla="*/ T32 w 7170"/>
                            <a:gd name="T34" fmla="+- 0 6463 2879"/>
                            <a:gd name="T35" fmla="*/ T34 w 7170"/>
                            <a:gd name="T36" fmla="+- 0 6662 2879"/>
                            <a:gd name="T37" fmla="*/ T36 w 7170"/>
                            <a:gd name="T38" fmla="+- 0 6861 2879"/>
                            <a:gd name="T39" fmla="*/ T38 w 7170"/>
                            <a:gd name="T40" fmla="+- 0 7060 2879"/>
                            <a:gd name="T41" fmla="*/ T40 w 7170"/>
                            <a:gd name="T42" fmla="+- 0 7260 2879"/>
                            <a:gd name="T43" fmla="*/ T42 w 7170"/>
                            <a:gd name="T44" fmla="+- 0 7459 2879"/>
                            <a:gd name="T45" fmla="*/ T44 w 7170"/>
                            <a:gd name="T46" fmla="+- 0 7658 2879"/>
                            <a:gd name="T47" fmla="*/ T46 w 7170"/>
                            <a:gd name="T48" fmla="+- 0 7857 2879"/>
                            <a:gd name="T49" fmla="*/ T48 w 7170"/>
                            <a:gd name="T50" fmla="+- 0 8056 2879"/>
                            <a:gd name="T51" fmla="*/ T50 w 7170"/>
                            <a:gd name="T52" fmla="+- 0 8256 2879"/>
                            <a:gd name="T53" fmla="*/ T52 w 7170"/>
                            <a:gd name="T54" fmla="+- 0 8455 2879"/>
                            <a:gd name="T55" fmla="*/ T54 w 7170"/>
                            <a:gd name="T56" fmla="+- 0 8654 2879"/>
                            <a:gd name="T57" fmla="*/ T56 w 7170"/>
                            <a:gd name="T58" fmla="+- 0 8853 2879"/>
                            <a:gd name="T59" fmla="*/ T58 w 7170"/>
                            <a:gd name="T60" fmla="+- 0 9052 2879"/>
                            <a:gd name="T61" fmla="*/ T60 w 7170"/>
                            <a:gd name="T62" fmla="+- 0 9252 2879"/>
                            <a:gd name="T63" fmla="*/ T62 w 7170"/>
                            <a:gd name="T64" fmla="+- 0 9451 2879"/>
                            <a:gd name="T65" fmla="*/ T64 w 7170"/>
                            <a:gd name="T66" fmla="+- 0 9650 2879"/>
                            <a:gd name="T67" fmla="*/ T66 w 7170"/>
                            <a:gd name="T68" fmla="+- 0 9849 2879"/>
                            <a:gd name="T69" fmla="*/ T68 w 7170"/>
                            <a:gd name="T70" fmla="+- 0 10048 2879"/>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7" y="0"/>
                              </a:lnTo>
                              <a:moveTo>
                                <a:pt x="200" y="0"/>
                              </a:moveTo>
                              <a:lnTo>
                                <a:pt x="396" y="0"/>
                              </a:lnTo>
                              <a:moveTo>
                                <a:pt x="399" y="0"/>
                              </a:moveTo>
                              <a:lnTo>
                                <a:pt x="596" y="0"/>
                              </a:lnTo>
                              <a:moveTo>
                                <a:pt x="598" y="0"/>
                              </a:moveTo>
                              <a:lnTo>
                                <a:pt x="795" y="0"/>
                              </a:lnTo>
                              <a:moveTo>
                                <a:pt x="797" y="0"/>
                              </a:moveTo>
                              <a:lnTo>
                                <a:pt x="994" y="0"/>
                              </a:lnTo>
                              <a:moveTo>
                                <a:pt x="996" y="0"/>
                              </a:moveTo>
                              <a:lnTo>
                                <a:pt x="1193" y="0"/>
                              </a:lnTo>
                              <a:moveTo>
                                <a:pt x="1196" y="0"/>
                              </a:moveTo>
                              <a:lnTo>
                                <a:pt x="1392" y="0"/>
                              </a:lnTo>
                              <a:moveTo>
                                <a:pt x="1395" y="0"/>
                              </a:moveTo>
                              <a:lnTo>
                                <a:pt x="1592" y="0"/>
                              </a:lnTo>
                              <a:moveTo>
                                <a:pt x="1594" y="0"/>
                              </a:moveTo>
                              <a:lnTo>
                                <a:pt x="1791" y="0"/>
                              </a:lnTo>
                              <a:moveTo>
                                <a:pt x="1793" y="0"/>
                              </a:moveTo>
                              <a:lnTo>
                                <a:pt x="1990" y="0"/>
                              </a:lnTo>
                              <a:moveTo>
                                <a:pt x="1992" y="0"/>
                              </a:moveTo>
                              <a:lnTo>
                                <a:pt x="2189" y="0"/>
                              </a:lnTo>
                              <a:moveTo>
                                <a:pt x="2192" y="0"/>
                              </a:moveTo>
                              <a:lnTo>
                                <a:pt x="2389" y="0"/>
                              </a:lnTo>
                              <a:moveTo>
                                <a:pt x="2391" y="0"/>
                              </a:moveTo>
                              <a:lnTo>
                                <a:pt x="2588" y="0"/>
                              </a:lnTo>
                              <a:moveTo>
                                <a:pt x="2590" y="0"/>
                              </a:moveTo>
                              <a:lnTo>
                                <a:pt x="2787" y="0"/>
                              </a:lnTo>
                              <a:moveTo>
                                <a:pt x="2789" y="0"/>
                              </a:moveTo>
                              <a:lnTo>
                                <a:pt x="2986" y="0"/>
                              </a:lnTo>
                              <a:moveTo>
                                <a:pt x="2989" y="0"/>
                              </a:moveTo>
                              <a:lnTo>
                                <a:pt x="3185" y="0"/>
                              </a:lnTo>
                              <a:moveTo>
                                <a:pt x="3188" y="0"/>
                              </a:moveTo>
                              <a:lnTo>
                                <a:pt x="3385" y="0"/>
                              </a:lnTo>
                              <a:moveTo>
                                <a:pt x="3387" y="0"/>
                              </a:moveTo>
                              <a:lnTo>
                                <a:pt x="3584" y="0"/>
                              </a:lnTo>
                              <a:moveTo>
                                <a:pt x="3586" y="0"/>
                              </a:moveTo>
                              <a:lnTo>
                                <a:pt x="3783" y="0"/>
                              </a:lnTo>
                              <a:moveTo>
                                <a:pt x="3785" y="0"/>
                              </a:moveTo>
                              <a:lnTo>
                                <a:pt x="3982" y="0"/>
                              </a:lnTo>
                              <a:moveTo>
                                <a:pt x="3985" y="0"/>
                              </a:moveTo>
                              <a:lnTo>
                                <a:pt x="4181" y="0"/>
                              </a:lnTo>
                              <a:moveTo>
                                <a:pt x="4184" y="0"/>
                              </a:moveTo>
                              <a:lnTo>
                                <a:pt x="4381" y="0"/>
                              </a:lnTo>
                              <a:moveTo>
                                <a:pt x="4383" y="0"/>
                              </a:moveTo>
                              <a:lnTo>
                                <a:pt x="4580" y="0"/>
                              </a:lnTo>
                              <a:moveTo>
                                <a:pt x="4582" y="0"/>
                              </a:moveTo>
                              <a:lnTo>
                                <a:pt x="4779" y="0"/>
                              </a:lnTo>
                              <a:moveTo>
                                <a:pt x="4781" y="0"/>
                              </a:moveTo>
                              <a:lnTo>
                                <a:pt x="4978" y="0"/>
                              </a:lnTo>
                              <a:moveTo>
                                <a:pt x="4981" y="0"/>
                              </a:moveTo>
                              <a:lnTo>
                                <a:pt x="5177" y="0"/>
                              </a:lnTo>
                              <a:moveTo>
                                <a:pt x="5180" y="0"/>
                              </a:moveTo>
                              <a:lnTo>
                                <a:pt x="5377" y="0"/>
                              </a:lnTo>
                              <a:moveTo>
                                <a:pt x="5379" y="0"/>
                              </a:moveTo>
                              <a:lnTo>
                                <a:pt x="5576" y="0"/>
                              </a:lnTo>
                              <a:moveTo>
                                <a:pt x="5578" y="0"/>
                              </a:moveTo>
                              <a:lnTo>
                                <a:pt x="5775" y="0"/>
                              </a:lnTo>
                              <a:moveTo>
                                <a:pt x="5777" y="0"/>
                              </a:moveTo>
                              <a:lnTo>
                                <a:pt x="5974" y="0"/>
                              </a:lnTo>
                              <a:moveTo>
                                <a:pt x="5977" y="0"/>
                              </a:moveTo>
                              <a:lnTo>
                                <a:pt x="6173" y="0"/>
                              </a:lnTo>
                              <a:moveTo>
                                <a:pt x="6176" y="0"/>
                              </a:moveTo>
                              <a:lnTo>
                                <a:pt x="6373" y="0"/>
                              </a:lnTo>
                              <a:moveTo>
                                <a:pt x="6375" y="0"/>
                              </a:moveTo>
                              <a:lnTo>
                                <a:pt x="6572" y="0"/>
                              </a:lnTo>
                              <a:moveTo>
                                <a:pt x="6574" y="0"/>
                              </a:moveTo>
                              <a:lnTo>
                                <a:pt x="6771" y="0"/>
                              </a:lnTo>
                              <a:moveTo>
                                <a:pt x="6773" y="0"/>
                              </a:moveTo>
                              <a:lnTo>
                                <a:pt x="6970" y="0"/>
                              </a:lnTo>
                              <a:moveTo>
                                <a:pt x="6973"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7" o:spid="_x0000_s1217" style="width:358.5pt;height:0.1pt;margin-top:11pt;margin-left:143.95pt;mso-height-percent:0;mso-height-relative:page;mso-position-horizontal-relative:page;mso-width-percent:0;mso-width-relative:page;mso-wrap-distance-bottom:0;mso-wrap-distance-left:0;mso-wrap-distance-right:0;mso-wrap-distance-top:0;mso-wrap-style:square;position:absolute;visibility:visible;v-text-anchor:top;z-index:-251579392" coordsize="7170,1270" path="m,l197,m200,l396,m399,l596,m598,l795,m797,l994,m996,l1193,m1196,l1392,m1395,l1592,m1594,l1791,m1793,l1990,m1992,l2189,m2192,l2389,m2391,l2588,m2590,l2787,m2789,l2986,m2989,l3185,m3188,l3385,m3387,l3584,m3586,l3783,m3785,l3982,m3985,l4181,m4184,l4381,m4383,l4580,m4582,l4779,m4781,l4978,m4981,l5177,m5180,l5377,m5379,l5576,m5578,l5775,m5777,l5974,m5977,l6173,m6176,l6373,m6375,l6572,m6574,l6771,m6773,l6970,m6973,l7169,e" filled="f" strokeweight="0.65pt">
                <v:path arrowok="t" o:connecttype="custom" o:connectlocs="125095,0;251460,0;378460,0;504825,0;631190,0;757555,0;883920,0;1010920,0;1137285,0;1263650,0;1390015,0;1517015,0;1643380,0;1769745,0;1896110,0;2022475,0;2149475,0;2275840,0;2402205,0;2528570,0;2654935,0;2781935,0;2908300,0;3034665,0;3161030,0;3287395,0;3414395,0;3540760,0;3667125,0;3793490,0;3919855,0;4046855,0;4173220,0;4299585,0;4425950,0;4552315,0" o:connectangles="0,0,0,0,0,0,0,0,0,0,0,0,0,0,0,0,0,0,0,0,0,0,0,0,0,0,0,0,0,0,0,0,0,0,0,0"/>
                <w10:wrap type="topAndBottom"/>
              </v:shape>
            </w:pict>
          </mc:Fallback>
        </mc:AlternateContent>
      </w:r>
    </w:p>
    <w:p w:rsidR="007F60E1" w:rsidP="007F60E1" w14:paraId="23D3D131" w14:textId="77777777">
      <w:pPr>
        <w:pStyle w:val="BodyText"/>
      </w:pPr>
    </w:p>
    <w:p w:rsidR="007F60E1" w:rsidP="007F60E1" w14:paraId="100D1B59" w14:textId="77777777">
      <w:pPr>
        <w:pStyle w:val="BodyText"/>
        <w:spacing w:before="7"/>
        <w:rPr>
          <w:sz w:val="16"/>
        </w:rPr>
      </w:pPr>
      <w:r>
        <w:rPr>
          <w:noProof/>
        </w:rPr>
        <mc:AlternateContent>
          <mc:Choice Requires="wps">
            <w:drawing>
              <wp:anchor distT="0" distB="0" distL="0" distR="0" simplePos="0" relativeHeight="251738112" behindDoc="1" locked="0" layoutInCell="1" allowOverlap="1">
                <wp:simplePos x="0" y="0"/>
                <wp:positionH relativeFrom="page">
                  <wp:posOffset>1828165</wp:posOffset>
                </wp:positionH>
                <wp:positionV relativeFrom="paragraph">
                  <wp:posOffset>148590</wp:posOffset>
                </wp:positionV>
                <wp:extent cx="4552950" cy="1270"/>
                <wp:effectExtent l="0" t="0" r="0" b="0"/>
                <wp:wrapTopAndBottom/>
                <wp:docPr id="13719" name="docshape1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52950" cy="1270"/>
                        </a:xfrm>
                        <a:custGeom>
                          <a:avLst/>
                          <a:gdLst>
                            <a:gd name="T0" fmla="+- 0 3076 2879"/>
                            <a:gd name="T1" fmla="*/ T0 w 7170"/>
                            <a:gd name="T2" fmla="+- 0 3275 2879"/>
                            <a:gd name="T3" fmla="*/ T2 w 7170"/>
                            <a:gd name="T4" fmla="+- 0 3474 2879"/>
                            <a:gd name="T5" fmla="*/ T4 w 7170"/>
                            <a:gd name="T6" fmla="+- 0 3674 2879"/>
                            <a:gd name="T7" fmla="*/ T6 w 7170"/>
                            <a:gd name="T8" fmla="+- 0 3873 2879"/>
                            <a:gd name="T9" fmla="*/ T8 w 7170"/>
                            <a:gd name="T10" fmla="+- 0 4072 2879"/>
                            <a:gd name="T11" fmla="*/ T10 w 7170"/>
                            <a:gd name="T12" fmla="+- 0 4271 2879"/>
                            <a:gd name="T13" fmla="*/ T12 w 7170"/>
                            <a:gd name="T14" fmla="+- 0 4470 2879"/>
                            <a:gd name="T15" fmla="*/ T14 w 7170"/>
                            <a:gd name="T16" fmla="+- 0 4670 2879"/>
                            <a:gd name="T17" fmla="*/ T16 w 7170"/>
                            <a:gd name="T18" fmla="+- 0 4869 2879"/>
                            <a:gd name="T19" fmla="*/ T18 w 7170"/>
                            <a:gd name="T20" fmla="+- 0 5068 2879"/>
                            <a:gd name="T21" fmla="*/ T20 w 7170"/>
                            <a:gd name="T22" fmla="+- 0 5267 2879"/>
                            <a:gd name="T23" fmla="*/ T22 w 7170"/>
                            <a:gd name="T24" fmla="+- 0 5467 2879"/>
                            <a:gd name="T25" fmla="*/ T24 w 7170"/>
                            <a:gd name="T26" fmla="+- 0 5666 2879"/>
                            <a:gd name="T27" fmla="*/ T26 w 7170"/>
                            <a:gd name="T28" fmla="+- 0 5865 2879"/>
                            <a:gd name="T29" fmla="*/ T28 w 7170"/>
                            <a:gd name="T30" fmla="+- 0 6064 2879"/>
                            <a:gd name="T31" fmla="*/ T30 w 7170"/>
                            <a:gd name="T32" fmla="+- 0 6263 2879"/>
                            <a:gd name="T33" fmla="*/ T32 w 7170"/>
                            <a:gd name="T34" fmla="+- 0 6463 2879"/>
                            <a:gd name="T35" fmla="*/ T34 w 7170"/>
                            <a:gd name="T36" fmla="+- 0 6662 2879"/>
                            <a:gd name="T37" fmla="*/ T36 w 7170"/>
                            <a:gd name="T38" fmla="+- 0 6861 2879"/>
                            <a:gd name="T39" fmla="*/ T38 w 7170"/>
                            <a:gd name="T40" fmla="+- 0 7060 2879"/>
                            <a:gd name="T41" fmla="*/ T40 w 7170"/>
                            <a:gd name="T42" fmla="+- 0 7259 2879"/>
                            <a:gd name="T43" fmla="*/ T42 w 7170"/>
                            <a:gd name="T44" fmla="+- 0 7459 2879"/>
                            <a:gd name="T45" fmla="*/ T44 w 7170"/>
                            <a:gd name="T46" fmla="+- 0 7658 2879"/>
                            <a:gd name="T47" fmla="*/ T46 w 7170"/>
                            <a:gd name="T48" fmla="+- 0 7857 2879"/>
                            <a:gd name="T49" fmla="*/ T48 w 7170"/>
                            <a:gd name="T50" fmla="+- 0 8056 2879"/>
                            <a:gd name="T51" fmla="*/ T50 w 7170"/>
                            <a:gd name="T52" fmla="+- 0 8255 2879"/>
                            <a:gd name="T53" fmla="*/ T52 w 7170"/>
                            <a:gd name="T54" fmla="+- 0 8455 2879"/>
                            <a:gd name="T55" fmla="*/ T54 w 7170"/>
                            <a:gd name="T56" fmla="+- 0 8654 2879"/>
                            <a:gd name="T57" fmla="*/ T56 w 7170"/>
                            <a:gd name="T58" fmla="+- 0 8853 2879"/>
                            <a:gd name="T59" fmla="*/ T58 w 7170"/>
                            <a:gd name="T60" fmla="+- 0 9052 2879"/>
                            <a:gd name="T61" fmla="*/ T60 w 7170"/>
                            <a:gd name="T62" fmla="+- 0 9251 2879"/>
                            <a:gd name="T63" fmla="*/ T62 w 7170"/>
                            <a:gd name="T64" fmla="+- 0 9451 2879"/>
                            <a:gd name="T65" fmla="*/ T64 w 7170"/>
                            <a:gd name="T66" fmla="+- 0 9650 2879"/>
                            <a:gd name="T67" fmla="*/ T66 w 7170"/>
                            <a:gd name="T68" fmla="+- 0 9849 2879"/>
                            <a:gd name="T69" fmla="*/ T68 w 7170"/>
                            <a:gd name="T70" fmla="+- 0 10048 2879"/>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7" y="0"/>
                              </a:lnTo>
                              <a:moveTo>
                                <a:pt x="199" y="0"/>
                              </a:moveTo>
                              <a:lnTo>
                                <a:pt x="396" y="0"/>
                              </a:lnTo>
                              <a:moveTo>
                                <a:pt x="399" y="0"/>
                              </a:moveTo>
                              <a:lnTo>
                                <a:pt x="595" y="0"/>
                              </a:lnTo>
                              <a:moveTo>
                                <a:pt x="598" y="0"/>
                              </a:moveTo>
                              <a:lnTo>
                                <a:pt x="795" y="0"/>
                              </a:lnTo>
                              <a:moveTo>
                                <a:pt x="797" y="0"/>
                              </a:moveTo>
                              <a:lnTo>
                                <a:pt x="994" y="0"/>
                              </a:lnTo>
                              <a:moveTo>
                                <a:pt x="996" y="0"/>
                              </a:moveTo>
                              <a:lnTo>
                                <a:pt x="1193" y="0"/>
                              </a:lnTo>
                              <a:moveTo>
                                <a:pt x="1195" y="0"/>
                              </a:moveTo>
                              <a:lnTo>
                                <a:pt x="1392" y="0"/>
                              </a:lnTo>
                              <a:moveTo>
                                <a:pt x="1395" y="0"/>
                              </a:moveTo>
                              <a:lnTo>
                                <a:pt x="1591" y="0"/>
                              </a:lnTo>
                              <a:moveTo>
                                <a:pt x="1594" y="0"/>
                              </a:moveTo>
                              <a:lnTo>
                                <a:pt x="1791" y="0"/>
                              </a:lnTo>
                              <a:moveTo>
                                <a:pt x="1793" y="0"/>
                              </a:moveTo>
                              <a:lnTo>
                                <a:pt x="1990" y="0"/>
                              </a:lnTo>
                              <a:moveTo>
                                <a:pt x="1992" y="0"/>
                              </a:moveTo>
                              <a:lnTo>
                                <a:pt x="2189" y="0"/>
                              </a:lnTo>
                              <a:moveTo>
                                <a:pt x="2192" y="0"/>
                              </a:moveTo>
                              <a:lnTo>
                                <a:pt x="2388" y="0"/>
                              </a:lnTo>
                              <a:moveTo>
                                <a:pt x="2391" y="0"/>
                              </a:moveTo>
                              <a:lnTo>
                                <a:pt x="2588" y="0"/>
                              </a:lnTo>
                              <a:moveTo>
                                <a:pt x="2590" y="0"/>
                              </a:moveTo>
                              <a:lnTo>
                                <a:pt x="2787" y="0"/>
                              </a:lnTo>
                              <a:moveTo>
                                <a:pt x="2789" y="0"/>
                              </a:moveTo>
                              <a:lnTo>
                                <a:pt x="2986" y="0"/>
                              </a:lnTo>
                              <a:moveTo>
                                <a:pt x="2988" y="0"/>
                              </a:moveTo>
                              <a:lnTo>
                                <a:pt x="3185" y="0"/>
                              </a:lnTo>
                              <a:moveTo>
                                <a:pt x="3188" y="0"/>
                              </a:moveTo>
                              <a:lnTo>
                                <a:pt x="3384" y="0"/>
                              </a:lnTo>
                              <a:moveTo>
                                <a:pt x="3387" y="0"/>
                              </a:moveTo>
                              <a:lnTo>
                                <a:pt x="3584" y="0"/>
                              </a:lnTo>
                              <a:moveTo>
                                <a:pt x="3586" y="0"/>
                              </a:moveTo>
                              <a:lnTo>
                                <a:pt x="3783" y="0"/>
                              </a:lnTo>
                              <a:moveTo>
                                <a:pt x="3785" y="0"/>
                              </a:moveTo>
                              <a:lnTo>
                                <a:pt x="3982" y="0"/>
                              </a:lnTo>
                              <a:moveTo>
                                <a:pt x="3984" y="0"/>
                              </a:moveTo>
                              <a:lnTo>
                                <a:pt x="4181" y="0"/>
                              </a:lnTo>
                              <a:moveTo>
                                <a:pt x="4184" y="0"/>
                              </a:moveTo>
                              <a:lnTo>
                                <a:pt x="4380" y="0"/>
                              </a:lnTo>
                              <a:moveTo>
                                <a:pt x="4383" y="0"/>
                              </a:moveTo>
                              <a:lnTo>
                                <a:pt x="4580" y="0"/>
                              </a:lnTo>
                              <a:moveTo>
                                <a:pt x="4582" y="0"/>
                              </a:moveTo>
                              <a:lnTo>
                                <a:pt x="4779" y="0"/>
                              </a:lnTo>
                              <a:moveTo>
                                <a:pt x="4781" y="0"/>
                              </a:moveTo>
                              <a:lnTo>
                                <a:pt x="4978" y="0"/>
                              </a:lnTo>
                              <a:moveTo>
                                <a:pt x="4980" y="0"/>
                              </a:moveTo>
                              <a:lnTo>
                                <a:pt x="5177" y="0"/>
                              </a:lnTo>
                              <a:moveTo>
                                <a:pt x="5180" y="0"/>
                              </a:moveTo>
                              <a:lnTo>
                                <a:pt x="5376" y="0"/>
                              </a:lnTo>
                              <a:moveTo>
                                <a:pt x="5379" y="0"/>
                              </a:moveTo>
                              <a:lnTo>
                                <a:pt x="5576" y="0"/>
                              </a:lnTo>
                              <a:moveTo>
                                <a:pt x="5578" y="0"/>
                              </a:moveTo>
                              <a:lnTo>
                                <a:pt x="5775" y="0"/>
                              </a:lnTo>
                              <a:moveTo>
                                <a:pt x="5777" y="0"/>
                              </a:moveTo>
                              <a:lnTo>
                                <a:pt x="5974" y="0"/>
                              </a:lnTo>
                              <a:moveTo>
                                <a:pt x="5976" y="0"/>
                              </a:moveTo>
                              <a:lnTo>
                                <a:pt x="6173" y="0"/>
                              </a:lnTo>
                              <a:moveTo>
                                <a:pt x="6176" y="0"/>
                              </a:moveTo>
                              <a:lnTo>
                                <a:pt x="6372" y="0"/>
                              </a:lnTo>
                              <a:moveTo>
                                <a:pt x="6375" y="0"/>
                              </a:moveTo>
                              <a:lnTo>
                                <a:pt x="6572" y="0"/>
                              </a:lnTo>
                              <a:moveTo>
                                <a:pt x="6574" y="0"/>
                              </a:moveTo>
                              <a:lnTo>
                                <a:pt x="6771" y="0"/>
                              </a:lnTo>
                              <a:moveTo>
                                <a:pt x="6773" y="0"/>
                              </a:moveTo>
                              <a:lnTo>
                                <a:pt x="6970"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8" o:spid="_x0000_s1218" style="width:358.5pt;height:0.1pt;margin-top:11.7pt;margin-left:143.95pt;mso-height-percent:0;mso-height-relative:page;mso-position-horizontal-relative:page;mso-width-percent:0;mso-width-relative:page;mso-wrap-distance-bottom:0;mso-wrap-distance-left:0;mso-wrap-distance-right:0;mso-wrap-distance-top:0;mso-wrap-style:square;position:absolute;visibility:visible;v-text-anchor:top;z-index:-251577344" coordsize="7170,1270" path="m,l197,m199,l396,m399,l595,m598,l795,m797,l994,m996,l1193,m1195,l1392,m1395,l1591,m1594,l1791,m1793,l1990,m1992,l2189,m2192,l2388,m2391,l2588,m2590,l2787,m2789,l2986,m2988,l3185,m3188,l3384,m3387,l3584,m3586,l3783,m3785,l3982,m3984,l4181,m4184,l4380,m4383,l4580,m4582,l4779,m4781,l4978,m4980,l5177,m5180,l5376,m5379,l5576,m5578,l5775,m5777,l5974,m5976,l6173,m6176,l6372,m6375,l6572,m6574,l6771,m6773,l6970,m6972,l7169,e" filled="f" strokeweight="0.65pt">
                <v:path arrowok="t" o:connecttype="custom" o:connectlocs="125095,0;251460,0;377825,0;504825,0;631190,0;757555,0;883920,0;1010285,0;1137285,0;1263650,0;1390015,0;1516380,0;1643380,0;1769745,0;1896110,0;2022475,0;2148840,0;2275840,0;2402205,0;2528570,0;2654935,0;2781300,0;2908300,0;3034665,0;3161030,0;3287395,0;3413760,0;3540760,0;3667125,0;3793490,0;3919855,0;4046220,0;4173220,0;4299585,0;4425950,0;4552315,0" o:connectangles="0,0,0,0,0,0,0,0,0,0,0,0,0,0,0,0,0,0,0,0,0,0,0,0,0,0,0,0,0,0,0,0,0,0,0,0"/>
                <w10:wrap type="topAndBottom"/>
              </v:shape>
            </w:pict>
          </mc:Fallback>
        </mc:AlternateContent>
      </w:r>
    </w:p>
    <w:p w:rsidR="007F60E1" w:rsidP="007F60E1" w14:paraId="61DED0F0" w14:textId="77777777">
      <w:pPr>
        <w:pStyle w:val="BodyText"/>
      </w:pPr>
    </w:p>
    <w:p w:rsidR="007F60E1" w:rsidP="007F60E1" w14:paraId="3C027C73" w14:textId="77777777">
      <w:pPr>
        <w:pStyle w:val="BodyText"/>
        <w:spacing w:before="7"/>
        <w:rPr>
          <w:sz w:val="16"/>
        </w:rPr>
      </w:pPr>
      <w:r>
        <w:rPr>
          <w:noProof/>
        </w:rPr>
        <mc:AlternateContent>
          <mc:Choice Requires="wps">
            <w:drawing>
              <wp:anchor distT="0" distB="0" distL="0" distR="0" simplePos="0" relativeHeight="251740160" behindDoc="1" locked="0" layoutInCell="1" allowOverlap="1">
                <wp:simplePos x="0" y="0"/>
                <wp:positionH relativeFrom="page">
                  <wp:posOffset>1828165</wp:posOffset>
                </wp:positionH>
                <wp:positionV relativeFrom="paragraph">
                  <wp:posOffset>148590</wp:posOffset>
                </wp:positionV>
                <wp:extent cx="4552315" cy="1270"/>
                <wp:effectExtent l="0" t="0" r="0" b="0"/>
                <wp:wrapTopAndBottom/>
                <wp:docPr id="13720" name="docshape1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52315" cy="1270"/>
                        </a:xfrm>
                        <a:custGeom>
                          <a:avLst/>
                          <a:gdLst>
                            <a:gd name="T0" fmla="+- 0 3076 2879"/>
                            <a:gd name="T1" fmla="*/ T0 w 7169"/>
                            <a:gd name="T2" fmla="+- 0 3275 2879"/>
                            <a:gd name="T3" fmla="*/ T2 w 7169"/>
                            <a:gd name="T4" fmla="+- 0 3474 2879"/>
                            <a:gd name="T5" fmla="*/ T4 w 7169"/>
                            <a:gd name="T6" fmla="+- 0 3673 2879"/>
                            <a:gd name="T7" fmla="*/ T6 w 7169"/>
                            <a:gd name="T8" fmla="+- 0 3873 2879"/>
                            <a:gd name="T9" fmla="*/ T8 w 7169"/>
                            <a:gd name="T10" fmla="+- 0 4072 2879"/>
                            <a:gd name="T11" fmla="*/ T10 w 7169"/>
                            <a:gd name="T12" fmla="+- 0 4271 2879"/>
                            <a:gd name="T13" fmla="*/ T12 w 7169"/>
                            <a:gd name="T14" fmla="+- 0 4470 2879"/>
                            <a:gd name="T15" fmla="*/ T14 w 7169"/>
                            <a:gd name="T16" fmla="+- 0 4669 2879"/>
                            <a:gd name="T17" fmla="*/ T16 w 7169"/>
                            <a:gd name="T18" fmla="+- 0 4869 2879"/>
                            <a:gd name="T19" fmla="*/ T18 w 7169"/>
                            <a:gd name="T20" fmla="+- 0 5068 2879"/>
                            <a:gd name="T21" fmla="*/ T20 w 7169"/>
                            <a:gd name="T22" fmla="+- 0 5267 2879"/>
                            <a:gd name="T23" fmla="*/ T22 w 7169"/>
                            <a:gd name="T24" fmla="+- 0 5466 2879"/>
                            <a:gd name="T25" fmla="*/ T24 w 7169"/>
                            <a:gd name="T26" fmla="+- 0 5665 2879"/>
                            <a:gd name="T27" fmla="*/ T26 w 7169"/>
                            <a:gd name="T28" fmla="+- 0 5865 2879"/>
                            <a:gd name="T29" fmla="*/ T28 w 7169"/>
                            <a:gd name="T30" fmla="+- 0 6064 2879"/>
                            <a:gd name="T31" fmla="*/ T30 w 7169"/>
                            <a:gd name="T32" fmla="+- 0 6263 2879"/>
                            <a:gd name="T33" fmla="*/ T32 w 7169"/>
                            <a:gd name="T34" fmla="+- 0 6462 2879"/>
                            <a:gd name="T35" fmla="*/ T34 w 7169"/>
                            <a:gd name="T36" fmla="+- 0 6662 2879"/>
                            <a:gd name="T37" fmla="*/ T36 w 7169"/>
                            <a:gd name="T38" fmla="+- 0 6861 2879"/>
                            <a:gd name="T39" fmla="*/ T38 w 7169"/>
                            <a:gd name="T40" fmla="+- 0 7060 2879"/>
                            <a:gd name="T41" fmla="*/ T40 w 7169"/>
                            <a:gd name="T42" fmla="+- 0 7259 2879"/>
                            <a:gd name="T43" fmla="*/ T42 w 7169"/>
                            <a:gd name="T44" fmla="+- 0 7458 2879"/>
                            <a:gd name="T45" fmla="*/ T44 w 7169"/>
                            <a:gd name="T46" fmla="+- 0 7658 2879"/>
                            <a:gd name="T47" fmla="*/ T46 w 7169"/>
                            <a:gd name="T48" fmla="+- 0 7857 2879"/>
                            <a:gd name="T49" fmla="*/ T48 w 7169"/>
                            <a:gd name="T50" fmla="+- 0 8056 2879"/>
                            <a:gd name="T51" fmla="*/ T50 w 7169"/>
                            <a:gd name="T52" fmla="+- 0 8255 2879"/>
                            <a:gd name="T53" fmla="*/ T52 w 7169"/>
                            <a:gd name="T54" fmla="+- 0 8454 2879"/>
                            <a:gd name="T55" fmla="*/ T54 w 7169"/>
                            <a:gd name="T56" fmla="+- 0 8654 2879"/>
                            <a:gd name="T57" fmla="*/ T56 w 7169"/>
                            <a:gd name="T58" fmla="+- 0 8853 2879"/>
                            <a:gd name="T59" fmla="*/ T58 w 7169"/>
                            <a:gd name="T60" fmla="+- 0 9052 2879"/>
                            <a:gd name="T61" fmla="*/ T60 w 7169"/>
                            <a:gd name="T62" fmla="+- 0 9251 2879"/>
                            <a:gd name="T63" fmla="*/ T62 w 7169"/>
                            <a:gd name="T64" fmla="+- 0 9450 2879"/>
                            <a:gd name="T65" fmla="*/ T64 w 7169"/>
                            <a:gd name="T66" fmla="+- 0 9650 2879"/>
                            <a:gd name="T67" fmla="*/ T66 w 7169"/>
                            <a:gd name="T68" fmla="+- 0 9849 2879"/>
                            <a:gd name="T69" fmla="*/ T68 w 7169"/>
                            <a:gd name="T70" fmla="+- 0 10048 2879"/>
                            <a:gd name="T71" fmla="*/ T70 w 7169"/>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69" stroke="1">
                              <a:moveTo>
                                <a:pt x="0" y="0"/>
                              </a:moveTo>
                              <a:lnTo>
                                <a:pt x="197" y="0"/>
                              </a:lnTo>
                              <a:moveTo>
                                <a:pt x="199" y="0"/>
                              </a:moveTo>
                              <a:lnTo>
                                <a:pt x="396" y="0"/>
                              </a:lnTo>
                              <a:moveTo>
                                <a:pt x="398" y="0"/>
                              </a:moveTo>
                              <a:lnTo>
                                <a:pt x="595" y="0"/>
                              </a:lnTo>
                              <a:moveTo>
                                <a:pt x="598" y="0"/>
                              </a:moveTo>
                              <a:lnTo>
                                <a:pt x="794" y="0"/>
                              </a:lnTo>
                              <a:moveTo>
                                <a:pt x="797" y="0"/>
                              </a:moveTo>
                              <a:lnTo>
                                <a:pt x="994" y="0"/>
                              </a:lnTo>
                              <a:moveTo>
                                <a:pt x="996" y="0"/>
                              </a:moveTo>
                              <a:lnTo>
                                <a:pt x="1193" y="0"/>
                              </a:lnTo>
                              <a:moveTo>
                                <a:pt x="1195" y="0"/>
                              </a:moveTo>
                              <a:lnTo>
                                <a:pt x="1392" y="0"/>
                              </a:lnTo>
                              <a:moveTo>
                                <a:pt x="1394" y="0"/>
                              </a:moveTo>
                              <a:lnTo>
                                <a:pt x="1591" y="0"/>
                              </a:lnTo>
                              <a:moveTo>
                                <a:pt x="1594" y="0"/>
                              </a:moveTo>
                              <a:lnTo>
                                <a:pt x="1790" y="0"/>
                              </a:lnTo>
                              <a:moveTo>
                                <a:pt x="1793" y="0"/>
                              </a:moveTo>
                              <a:lnTo>
                                <a:pt x="1990" y="0"/>
                              </a:lnTo>
                              <a:moveTo>
                                <a:pt x="1992" y="0"/>
                              </a:moveTo>
                              <a:lnTo>
                                <a:pt x="2189" y="0"/>
                              </a:lnTo>
                              <a:moveTo>
                                <a:pt x="2191" y="0"/>
                              </a:moveTo>
                              <a:lnTo>
                                <a:pt x="2388" y="0"/>
                              </a:lnTo>
                              <a:moveTo>
                                <a:pt x="2390" y="0"/>
                              </a:moveTo>
                              <a:lnTo>
                                <a:pt x="2587" y="0"/>
                              </a:lnTo>
                              <a:moveTo>
                                <a:pt x="2590" y="0"/>
                              </a:moveTo>
                              <a:lnTo>
                                <a:pt x="2786" y="0"/>
                              </a:lnTo>
                              <a:moveTo>
                                <a:pt x="2789" y="0"/>
                              </a:moveTo>
                              <a:lnTo>
                                <a:pt x="2986" y="0"/>
                              </a:lnTo>
                              <a:moveTo>
                                <a:pt x="2988" y="0"/>
                              </a:moveTo>
                              <a:lnTo>
                                <a:pt x="3185" y="0"/>
                              </a:lnTo>
                              <a:moveTo>
                                <a:pt x="3187" y="0"/>
                              </a:moveTo>
                              <a:lnTo>
                                <a:pt x="3384" y="0"/>
                              </a:lnTo>
                              <a:moveTo>
                                <a:pt x="3386" y="0"/>
                              </a:moveTo>
                              <a:lnTo>
                                <a:pt x="3583" y="0"/>
                              </a:lnTo>
                              <a:moveTo>
                                <a:pt x="3586" y="0"/>
                              </a:moveTo>
                              <a:lnTo>
                                <a:pt x="3783" y="0"/>
                              </a:lnTo>
                              <a:moveTo>
                                <a:pt x="3785" y="0"/>
                              </a:moveTo>
                              <a:lnTo>
                                <a:pt x="3982" y="0"/>
                              </a:lnTo>
                              <a:moveTo>
                                <a:pt x="3984" y="0"/>
                              </a:moveTo>
                              <a:lnTo>
                                <a:pt x="4181" y="0"/>
                              </a:lnTo>
                              <a:moveTo>
                                <a:pt x="4183" y="0"/>
                              </a:moveTo>
                              <a:lnTo>
                                <a:pt x="4380" y="0"/>
                              </a:lnTo>
                              <a:moveTo>
                                <a:pt x="4383" y="0"/>
                              </a:moveTo>
                              <a:lnTo>
                                <a:pt x="4579" y="0"/>
                              </a:lnTo>
                              <a:moveTo>
                                <a:pt x="4582" y="0"/>
                              </a:moveTo>
                              <a:lnTo>
                                <a:pt x="4779" y="0"/>
                              </a:lnTo>
                              <a:moveTo>
                                <a:pt x="4781" y="0"/>
                              </a:moveTo>
                              <a:lnTo>
                                <a:pt x="4978" y="0"/>
                              </a:lnTo>
                              <a:moveTo>
                                <a:pt x="4980" y="0"/>
                              </a:moveTo>
                              <a:lnTo>
                                <a:pt x="5177" y="0"/>
                              </a:lnTo>
                              <a:moveTo>
                                <a:pt x="5179" y="0"/>
                              </a:moveTo>
                              <a:lnTo>
                                <a:pt x="5376" y="0"/>
                              </a:lnTo>
                              <a:moveTo>
                                <a:pt x="5379" y="0"/>
                              </a:moveTo>
                              <a:lnTo>
                                <a:pt x="5575" y="0"/>
                              </a:lnTo>
                              <a:moveTo>
                                <a:pt x="5578" y="0"/>
                              </a:moveTo>
                              <a:lnTo>
                                <a:pt x="5775" y="0"/>
                              </a:lnTo>
                              <a:moveTo>
                                <a:pt x="5777" y="0"/>
                              </a:moveTo>
                              <a:lnTo>
                                <a:pt x="5974" y="0"/>
                              </a:lnTo>
                              <a:moveTo>
                                <a:pt x="5976" y="0"/>
                              </a:moveTo>
                              <a:lnTo>
                                <a:pt x="6173" y="0"/>
                              </a:lnTo>
                              <a:moveTo>
                                <a:pt x="6175" y="0"/>
                              </a:moveTo>
                              <a:lnTo>
                                <a:pt x="6372" y="0"/>
                              </a:lnTo>
                              <a:moveTo>
                                <a:pt x="6375" y="0"/>
                              </a:moveTo>
                              <a:lnTo>
                                <a:pt x="6571" y="0"/>
                              </a:lnTo>
                              <a:moveTo>
                                <a:pt x="6574" y="0"/>
                              </a:moveTo>
                              <a:lnTo>
                                <a:pt x="6771" y="0"/>
                              </a:lnTo>
                              <a:moveTo>
                                <a:pt x="6773" y="0"/>
                              </a:moveTo>
                              <a:lnTo>
                                <a:pt x="6970"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9" o:spid="_x0000_s1219" style="width:358.45pt;height:0.1pt;margin-top:11.7pt;margin-left:143.95pt;mso-height-percent:0;mso-height-relative:page;mso-position-horizontal-relative:page;mso-width-percent:0;mso-width-relative:page;mso-wrap-distance-bottom:0;mso-wrap-distance-left:0;mso-wrap-distance-right:0;mso-wrap-distance-top:0;mso-wrap-style:square;position:absolute;visibility:visible;v-text-anchor:top;z-index:-251575296" coordsize="7169,1270" path="m,l197,m199,l396,m398,l595,m598,l794,m797,l994,m996,l1193,m1195,l1392,m1394,l1591,m1594,l1790,m1793,l1990,m1992,l2189,m2191,l2388,m2390,l2587,m2590,l2786,m2789,l2986,m2988,l3185,m3187,l3384,m3386,l3583,m3586,l3783,m3785,l3982,m3984,l4181,m4183,l4380,m4383,l4579,m4582,l4779,m4781,l4978,m4980,l5177,m5179,l5376,m5379,l5575,m5578,l5775,m5777,l5974,m5976,l6173,m6175,l6372,m6375,l6571,m6574,l6771,m6773,l6970,m6972,l7169,e" filled="f" strokeweight="0.65pt">
                <v:path arrowok="t" o:connecttype="custom" o:connectlocs="125095,0;251460,0;377825,0;504190,0;631190,0;757555,0;883920,0;1010285,0;1136650,0;1263650,0;1390015,0;1516380,0;1642745,0;1769110,0;1896110,0;2022475,0;2148840,0;2275205,0;2402205,0;2528570,0;2654935,0;2781300,0;2907665,0;3034665,0;3161030,0;3287395,0;3413760,0;3540125,0;3667125,0;3793490,0;3919855,0;4046220,0;4172585,0;4299585,0;4425950,0;4552315,0" o:connectangles="0,0,0,0,0,0,0,0,0,0,0,0,0,0,0,0,0,0,0,0,0,0,0,0,0,0,0,0,0,0,0,0,0,0,0,0"/>
                <w10:wrap type="topAndBottom"/>
              </v:shape>
            </w:pict>
          </mc:Fallback>
        </mc:AlternateContent>
      </w:r>
    </w:p>
    <w:p w:rsidR="007F60E1" w:rsidP="007F60E1" w14:paraId="466D2BE2" w14:textId="77777777">
      <w:pPr>
        <w:pStyle w:val="BodyText"/>
      </w:pPr>
    </w:p>
    <w:p w:rsidR="007F60E1" w:rsidP="007F60E1" w14:paraId="65394A5A" w14:textId="77777777">
      <w:pPr>
        <w:pStyle w:val="BodyText"/>
        <w:spacing w:before="5"/>
        <w:rPr>
          <w:sz w:val="16"/>
        </w:rPr>
      </w:pPr>
      <w:r>
        <w:rPr>
          <w:noProof/>
        </w:rPr>
        <mc:AlternateContent>
          <mc:Choice Requires="wps">
            <w:drawing>
              <wp:anchor distT="0" distB="0" distL="0" distR="0" simplePos="0" relativeHeight="251742208" behindDoc="1" locked="0" layoutInCell="1" allowOverlap="1">
                <wp:simplePos x="0" y="0"/>
                <wp:positionH relativeFrom="page">
                  <wp:posOffset>1828165</wp:posOffset>
                </wp:positionH>
                <wp:positionV relativeFrom="paragraph">
                  <wp:posOffset>147320</wp:posOffset>
                </wp:positionV>
                <wp:extent cx="4552950" cy="1270"/>
                <wp:effectExtent l="0" t="0" r="0" b="0"/>
                <wp:wrapTopAndBottom/>
                <wp:docPr id="13721" name="docshape1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52950" cy="1270"/>
                        </a:xfrm>
                        <a:custGeom>
                          <a:avLst/>
                          <a:gdLst>
                            <a:gd name="T0" fmla="+- 0 3076 2879"/>
                            <a:gd name="T1" fmla="*/ T0 w 7170"/>
                            <a:gd name="T2" fmla="+- 0 3275 2879"/>
                            <a:gd name="T3" fmla="*/ T2 w 7170"/>
                            <a:gd name="T4" fmla="+- 0 3474 2879"/>
                            <a:gd name="T5" fmla="*/ T4 w 7170"/>
                            <a:gd name="T6" fmla="+- 0 3673 2879"/>
                            <a:gd name="T7" fmla="*/ T6 w 7170"/>
                            <a:gd name="T8" fmla="+- 0 3872 2879"/>
                            <a:gd name="T9" fmla="*/ T8 w 7170"/>
                            <a:gd name="T10" fmla="+- 0 4072 2879"/>
                            <a:gd name="T11" fmla="*/ T10 w 7170"/>
                            <a:gd name="T12" fmla="+- 0 4271 2879"/>
                            <a:gd name="T13" fmla="*/ T12 w 7170"/>
                            <a:gd name="T14" fmla="+- 0 4470 2879"/>
                            <a:gd name="T15" fmla="*/ T14 w 7170"/>
                            <a:gd name="T16" fmla="+- 0 4669 2879"/>
                            <a:gd name="T17" fmla="*/ T16 w 7170"/>
                            <a:gd name="T18" fmla="+- 0 4868 2879"/>
                            <a:gd name="T19" fmla="*/ T18 w 7170"/>
                            <a:gd name="T20" fmla="+- 0 5068 2879"/>
                            <a:gd name="T21" fmla="*/ T20 w 7170"/>
                            <a:gd name="T22" fmla="+- 0 5267 2879"/>
                            <a:gd name="T23" fmla="*/ T22 w 7170"/>
                            <a:gd name="T24" fmla="+- 0 5466 2879"/>
                            <a:gd name="T25" fmla="*/ T24 w 7170"/>
                            <a:gd name="T26" fmla="+- 0 5665 2879"/>
                            <a:gd name="T27" fmla="*/ T26 w 7170"/>
                            <a:gd name="T28" fmla="+- 0 5865 2879"/>
                            <a:gd name="T29" fmla="*/ T28 w 7170"/>
                            <a:gd name="T30" fmla="+- 0 6064 2879"/>
                            <a:gd name="T31" fmla="*/ T30 w 7170"/>
                            <a:gd name="T32" fmla="+- 0 6263 2879"/>
                            <a:gd name="T33" fmla="*/ T32 w 7170"/>
                            <a:gd name="T34" fmla="+- 0 6462 2879"/>
                            <a:gd name="T35" fmla="*/ T34 w 7170"/>
                            <a:gd name="T36" fmla="+- 0 6661 2879"/>
                            <a:gd name="T37" fmla="*/ T36 w 7170"/>
                            <a:gd name="T38" fmla="+- 0 6861 2879"/>
                            <a:gd name="T39" fmla="*/ T38 w 7170"/>
                            <a:gd name="T40" fmla="+- 0 7060 2879"/>
                            <a:gd name="T41" fmla="*/ T40 w 7170"/>
                            <a:gd name="T42" fmla="+- 0 7259 2879"/>
                            <a:gd name="T43" fmla="*/ T42 w 7170"/>
                            <a:gd name="T44" fmla="+- 0 7458 2879"/>
                            <a:gd name="T45" fmla="*/ T44 w 7170"/>
                            <a:gd name="T46" fmla="+- 0 7657 2879"/>
                            <a:gd name="T47" fmla="*/ T46 w 7170"/>
                            <a:gd name="T48" fmla="+- 0 7857 2879"/>
                            <a:gd name="T49" fmla="*/ T48 w 7170"/>
                            <a:gd name="T50" fmla="+- 0 8056 2879"/>
                            <a:gd name="T51" fmla="*/ T50 w 7170"/>
                            <a:gd name="T52" fmla="+- 0 8255 2879"/>
                            <a:gd name="T53" fmla="*/ T52 w 7170"/>
                            <a:gd name="T54" fmla="+- 0 8454 2879"/>
                            <a:gd name="T55" fmla="*/ T54 w 7170"/>
                            <a:gd name="T56" fmla="+- 0 8653 2879"/>
                            <a:gd name="T57" fmla="*/ T56 w 7170"/>
                            <a:gd name="T58" fmla="+- 0 8853 2879"/>
                            <a:gd name="T59" fmla="*/ T58 w 7170"/>
                            <a:gd name="T60" fmla="+- 0 9052 2879"/>
                            <a:gd name="T61" fmla="*/ T60 w 7170"/>
                            <a:gd name="T62" fmla="+- 0 9251 2879"/>
                            <a:gd name="T63" fmla="*/ T62 w 7170"/>
                            <a:gd name="T64" fmla="+- 0 9450 2879"/>
                            <a:gd name="T65" fmla="*/ T64 w 7170"/>
                            <a:gd name="T66" fmla="+- 0 9649 2879"/>
                            <a:gd name="T67" fmla="*/ T66 w 7170"/>
                            <a:gd name="T68" fmla="+- 0 9849 2879"/>
                            <a:gd name="T69" fmla="*/ T68 w 7170"/>
                            <a:gd name="T70" fmla="+- 0 10048 2879"/>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7" y="0"/>
                              </a:lnTo>
                              <a:moveTo>
                                <a:pt x="199" y="0"/>
                              </a:moveTo>
                              <a:lnTo>
                                <a:pt x="396" y="0"/>
                              </a:lnTo>
                              <a:moveTo>
                                <a:pt x="398" y="0"/>
                              </a:moveTo>
                              <a:lnTo>
                                <a:pt x="595" y="0"/>
                              </a:lnTo>
                              <a:moveTo>
                                <a:pt x="597" y="0"/>
                              </a:moveTo>
                              <a:lnTo>
                                <a:pt x="794" y="0"/>
                              </a:lnTo>
                              <a:moveTo>
                                <a:pt x="797" y="0"/>
                              </a:moveTo>
                              <a:lnTo>
                                <a:pt x="993" y="0"/>
                              </a:lnTo>
                              <a:moveTo>
                                <a:pt x="996" y="0"/>
                              </a:moveTo>
                              <a:lnTo>
                                <a:pt x="1193" y="0"/>
                              </a:lnTo>
                              <a:moveTo>
                                <a:pt x="1195" y="0"/>
                              </a:moveTo>
                              <a:lnTo>
                                <a:pt x="1392" y="0"/>
                              </a:lnTo>
                              <a:moveTo>
                                <a:pt x="1394" y="0"/>
                              </a:moveTo>
                              <a:lnTo>
                                <a:pt x="1591" y="0"/>
                              </a:lnTo>
                              <a:moveTo>
                                <a:pt x="1593" y="0"/>
                              </a:moveTo>
                              <a:lnTo>
                                <a:pt x="1790" y="0"/>
                              </a:lnTo>
                              <a:moveTo>
                                <a:pt x="1793" y="0"/>
                              </a:moveTo>
                              <a:lnTo>
                                <a:pt x="1989" y="0"/>
                              </a:lnTo>
                              <a:moveTo>
                                <a:pt x="1992" y="0"/>
                              </a:moveTo>
                              <a:lnTo>
                                <a:pt x="2189" y="0"/>
                              </a:lnTo>
                              <a:moveTo>
                                <a:pt x="2191" y="0"/>
                              </a:moveTo>
                              <a:lnTo>
                                <a:pt x="2388" y="0"/>
                              </a:lnTo>
                              <a:moveTo>
                                <a:pt x="2390" y="0"/>
                              </a:moveTo>
                              <a:lnTo>
                                <a:pt x="2587" y="0"/>
                              </a:lnTo>
                              <a:moveTo>
                                <a:pt x="2590" y="0"/>
                              </a:moveTo>
                              <a:lnTo>
                                <a:pt x="2786" y="0"/>
                              </a:lnTo>
                              <a:moveTo>
                                <a:pt x="2789" y="0"/>
                              </a:moveTo>
                              <a:lnTo>
                                <a:pt x="2986" y="0"/>
                              </a:lnTo>
                              <a:moveTo>
                                <a:pt x="2988" y="0"/>
                              </a:moveTo>
                              <a:lnTo>
                                <a:pt x="3185" y="0"/>
                              </a:lnTo>
                              <a:moveTo>
                                <a:pt x="3187" y="0"/>
                              </a:moveTo>
                              <a:lnTo>
                                <a:pt x="3384" y="0"/>
                              </a:lnTo>
                              <a:moveTo>
                                <a:pt x="3386" y="0"/>
                              </a:moveTo>
                              <a:lnTo>
                                <a:pt x="3583" y="0"/>
                              </a:lnTo>
                              <a:moveTo>
                                <a:pt x="3586" y="0"/>
                              </a:moveTo>
                              <a:lnTo>
                                <a:pt x="3782" y="0"/>
                              </a:lnTo>
                              <a:moveTo>
                                <a:pt x="3785" y="0"/>
                              </a:moveTo>
                              <a:lnTo>
                                <a:pt x="3982" y="0"/>
                              </a:lnTo>
                              <a:moveTo>
                                <a:pt x="3984" y="0"/>
                              </a:moveTo>
                              <a:lnTo>
                                <a:pt x="4181" y="0"/>
                              </a:lnTo>
                              <a:moveTo>
                                <a:pt x="4183" y="0"/>
                              </a:moveTo>
                              <a:lnTo>
                                <a:pt x="4380" y="0"/>
                              </a:lnTo>
                              <a:moveTo>
                                <a:pt x="4382" y="0"/>
                              </a:moveTo>
                              <a:lnTo>
                                <a:pt x="4579" y="0"/>
                              </a:lnTo>
                              <a:moveTo>
                                <a:pt x="4582" y="0"/>
                              </a:moveTo>
                              <a:lnTo>
                                <a:pt x="4778" y="0"/>
                              </a:lnTo>
                              <a:moveTo>
                                <a:pt x="4781" y="0"/>
                              </a:moveTo>
                              <a:lnTo>
                                <a:pt x="4978" y="0"/>
                              </a:lnTo>
                              <a:moveTo>
                                <a:pt x="4980" y="0"/>
                              </a:moveTo>
                              <a:lnTo>
                                <a:pt x="5177" y="0"/>
                              </a:lnTo>
                              <a:moveTo>
                                <a:pt x="5179" y="0"/>
                              </a:moveTo>
                              <a:lnTo>
                                <a:pt x="5376" y="0"/>
                              </a:lnTo>
                              <a:moveTo>
                                <a:pt x="5378" y="0"/>
                              </a:moveTo>
                              <a:lnTo>
                                <a:pt x="5575" y="0"/>
                              </a:lnTo>
                              <a:moveTo>
                                <a:pt x="5578" y="0"/>
                              </a:moveTo>
                              <a:lnTo>
                                <a:pt x="5774" y="0"/>
                              </a:lnTo>
                              <a:moveTo>
                                <a:pt x="5777" y="0"/>
                              </a:moveTo>
                              <a:lnTo>
                                <a:pt x="5974" y="0"/>
                              </a:lnTo>
                              <a:moveTo>
                                <a:pt x="5976" y="0"/>
                              </a:moveTo>
                              <a:lnTo>
                                <a:pt x="6173" y="0"/>
                              </a:lnTo>
                              <a:moveTo>
                                <a:pt x="6175" y="0"/>
                              </a:moveTo>
                              <a:lnTo>
                                <a:pt x="6372" y="0"/>
                              </a:lnTo>
                              <a:moveTo>
                                <a:pt x="6374" y="0"/>
                              </a:moveTo>
                              <a:lnTo>
                                <a:pt x="6571" y="0"/>
                              </a:lnTo>
                              <a:moveTo>
                                <a:pt x="6574" y="0"/>
                              </a:moveTo>
                              <a:lnTo>
                                <a:pt x="6770" y="0"/>
                              </a:lnTo>
                              <a:moveTo>
                                <a:pt x="6773" y="0"/>
                              </a:moveTo>
                              <a:lnTo>
                                <a:pt x="6970"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0" o:spid="_x0000_s1220" style="width:358.5pt;height:0.1pt;margin-top:11.6pt;margin-left:143.95pt;mso-height-percent:0;mso-height-relative:page;mso-position-horizontal-relative:page;mso-width-percent:0;mso-width-relative:page;mso-wrap-distance-bottom:0;mso-wrap-distance-left:0;mso-wrap-distance-right:0;mso-wrap-distance-top:0;mso-wrap-style:square;position:absolute;visibility:visible;v-text-anchor:top;z-index:-251573248" coordsize="7170,1270" path="m,l197,m199,l396,m398,l595,m597,l794,m797,l993,m996,l1193,m1195,l1392,m1394,l1591,m1593,l1790,m1793,l1989,m1992,l2189,m2191,l2388,m2390,l2587,m2590,l2786,m2789,l2986,m2988,l3185,m3187,l3384,m3386,l3583,m3586,l3782,m3785,l3982,m3984,l4181,m4183,l4380,m4382,l4579,m4582,l4778,m4781,l4978,m4980,l5177,m5179,l5376,m5378,l5575,m5578,l5774,m5777,l5974,m5976,l6173,m6175,l6372,m6374,l6571,m6574,l6770,m6773,l6970,m6972,l7169,e" filled="f" strokeweight="0.65pt">
                <v:path arrowok="t" o:connecttype="custom" o:connectlocs="125095,0;251460,0;377825,0;504190,0;630555,0;757555,0;883920,0;1010285,0;1136650,0;1263015,0;1390015,0;1516380,0;1642745,0;1769110,0;1896110,0;2022475,0;2148840,0;2275205,0;2401570,0;2528570,0;2654935,0;2781300,0;2907665,0;3034030,0;3161030,0;3287395,0;3413760,0;3540125,0;3666490,0;3793490,0;3919855,0;4046220,0;4172585,0;4298950,0;4425950,0;4552315,0" o:connectangles="0,0,0,0,0,0,0,0,0,0,0,0,0,0,0,0,0,0,0,0,0,0,0,0,0,0,0,0,0,0,0,0,0,0,0,0"/>
                <w10:wrap type="topAndBottom"/>
              </v:shape>
            </w:pict>
          </mc:Fallback>
        </mc:AlternateContent>
      </w:r>
    </w:p>
    <w:p w:rsidR="007F60E1" w:rsidP="007F60E1" w14:paraId="61E642F3" w14:textId="77777777">
      <w:pPr>
        <w:pStyle w:val="BodyText"/>
      </w:pPr>
    </w:p>
    <w:p w:rsidR="007F60E1" w:rsidP="007F60E1" w14:paraId="59A33F77" w14:textId="77777777">
      <w:pPr>
        <w:pStyle w:val="BodyText"/>
        <w:spacing w:before="7"/>
        <w:rPr>
          <w:sz w:val="16"/>
        </w:rPr>
      </w:pPr>
      <w:r>
        <w:rPr>
          <w:noProof/>
        </w:rPr>
        <mc:AlternateContent>
          <mc:Choice Requires="wps">
            <w:drawing>
              <wp:anchor distT="0" distB="0" distL="0" distR="0" simplePos="0" relativeHeight="251744256" behindDoc="1" locked="0" layoutInCell="1" allowOverlap="1">
                <wp:simplePos x="0" y="0"/>
                <wp:positionH relativeFrom="page">
                  <wp:posOffset>1828165</wp:posOffset>
                </wp:positionH>
                <wp:positionV relativeFrom="paragraph">
                  <wp:posOffset>148590</wp:posOffset>
                </wp:positionV>
                <wp:extent cx="4552950" cy="1270"/>
                <wp:effectExtent l="0" t="0" r="0" b="0"/>
                <wp:wrapTopAndBottom/>
                <wp:docPr id="13722" name="docshape1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52950" cy="1270"/>
                        </a:xfrm>
                        <a:custGeom>
                          <a:avLst/>
                          <a:gdLst>
                            <a:gd name="T0" fmla="+- 0 3075 2879"/>
                            <a:gd name="T1" fmla="*/ T0 w 7170"/>
                            <a:gd name="T2" fmla="+- 0 3275 2879"/>
                            <a:gd name="T3" fmla="*/ T2 w 7170"/>
                            <a:gd name="T4" fmla="+- 0 3474 2879"/>
                            <a:gd name="T5" fmla="*/ T4 w 7170"/>
                            <a:gd name="T6" fmla="+- 0 3673 2879"/>
                            <a:gd name="T7" fmla="*/ T6 w 7170"/>
                            <a:gd name="T8" fmla="+- 0 3872 2879"/>
                            <a:gd name="T9" fmla="*/ T8 w 7170"/>
                            <a:gd name="T10" fmla="+- 0 4071 2879"/>
                            <a:gd name="T11" fmla="*/ T10 w 7170"/>
                            <a:gd name="T12" fmla="+- 0 4271 2879"/>
                            <a:gd name="T13" fmla="*/ T12 w 7170"/>
                            <a:gd name="T14" fmla="+- 0 4470 2879"/>
                            <a:gd name="T15" fmla="*/ T14 w 7170"/>
                            <a:gd name="T16" fmla="+- 0 4669 2879"/>
                            <a:gd name="T17" fmla="*/ T16 w 7170"/>
                            <a:gd name="T18" fmla="+- 0 4868 2879"/>
                            <a:gd name="T19" fmla="*/ T18 w 7170"/>
                            <a:gd name="T20" fmla="+- 0 5068 2879"/>
                            <a:gd name="T21" fmla="*/ T20 w 7170"/>
                            <a:gd name="T22" fmla="+- 0 5267 2879"/>
                            <a:gd name="T23" fmla="*/ T22 w 7170"/>
                            <a:gd name="T24" fmla="+- 0 5466 2879"/>
                            <a:gd name="T25" fmla="*/ T24 w 7170"/>
                            <a:gd name="T26" fmla="+- 0 5665 2879"/>
                            <a:gd name="T27" fmla="*/ T26 w 7170"/>
                            <a:gd name="T28" fmla="+- 0 5864 2879"/>
                            <a:gd name="T29" fmla="*/ T28 w 7170"/>
                            <a:gd name="T30" fmla="+- 0 6064 2879"/>
                            <a:gd name="T31" fmla="*/ T30 w 7170"/>
                            <a:gd name="T32" fmla="+- 0 6263 2879"/>
                            <a:gd name="T33" fmla="*/ T32 w 7170"/>
                            <a:gd name="T34" fmla="+- 0 6462 2879"/>
                            <a:gd name="T35" fmla="*/ T34 w 7170"/>
                            <a:gd name="T36" fmla="+- 0 6661 2879"/>
                            <a:gd name="T37" fmla="*/ T36 w 7170"/>
                            <a:gd name="T38" fmla="+- 0 6860 2879"/>
                            <a:gd name="T39" fmla="*/ T38 w 7170"/>
                            <a:gd name="T40" fmla="+- 0 7060 2879"/>
                            <a:gd name="T41" fmla="*/ T40 w 7170"/>
                            <a:gd name="T42" fmla="+- 0 7259 2879"/>
                            <a:gd name="T43" fmla="*/ T42 w 7170"/>
                            <a:gd name="T44" fmla="+- 0 7458 2879"/>
                            <a:gd name="T45" fmla="*/ T44 w 7170"/>
                            <a:gd name="T46" fmla="+- 0 7657 2879"/>
                            <a:gd name="T47" fmla="*/ T46 w 7170"/>
                            <a:gd name="T48" fmla="+- 0 7856 2879"/>
                            <a:gd name="T49" fmla="*/ T48 w 7170"/>
                            <a:gd name="T50" fmla="+- 0 8056 2879"/>
                            <a:gd name="T51" fmla="*/ T50 w 7170"/>
                            <a:gd name="T52" fmla="+- 0 8255 2879"/>
                            <a:gd name="T53" fmla="*/ T52 w 7170"/>
                            <a:gd name="T54" fmla="+- 0 8454 2879"/>
                            <a:gd name="T55" fmla="*/ T54 w 7170"/>
                            <a:gd name="T56" fmla="+- 0 8653 2879"/>
                            <a:gd name="T57" fmla="*/ T56 w 7170"/>
                            <a:gd name="T58" fmla="+- 0 8852 2879"/>
                            <a:gd name="T59" fmla="*/ T58 w 7170"/>
                            <a:gd name="T60" fmla="+- 0 9052 2879"/>
                            <a:gd name="T61" fmla="*/ T60 w 7170"/>
                            <a:gd name="T62" fmla="+- 0 9251 2879"/>
                            <a:gd name="T63" fmla="*/ T62 w 7170"/>
                            <a:gd name="T64" fmla="+- 0 9450 2879"/>
                            <a:gd name="T65" fmla="*/ T64 w 7170"/>
                            <a:gd name="T66" fmla="+- 0 9649 2879"/>
                            <a:gd name="T67" fmla="*/ T66 w 7170"/>
                            <a:gd name="T68" fmla="+- 0 9848 2879"/>
                            <a:gd name="T69" fmla="*/ T68 w 7170"/>
                            <a:gd name="T70" fmla="+- 0 10048 2879"/>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6" y="0"/>
                              </a:lnTo>
                              <a:moveTo>
                                <a:pt x="199" y="0"/>
                              </a:moveTo>
                              <a:lnTo>
                                <a:pt x="396" y="0"/>
                              </a:lnTo>
                              <a:moveTo>
                                <a:pt x="398" y="0"/>
                              </a:moveTo>
                              <a:lnTo>
                                <a:pt x="595" y="0"/>
                              </a:lnTo>
                              <a:moveTo>
                                <a:pt x="597" y="0"/>
                              </a:moveTo>
                              <a:lnTo>
                                <a:pt x="794" y="0"/>
                              </a:lnTo>
                              <a:moveTo>
                                <a:pt x="796" y="0"/>
                              </a:moveTo>
                              <a:lnTo>
                                <a:pt x="993" y="0"/>
                              </a:lnTo>
                              <a:moveTo>
                                <a:pt x="996" y="0"/>
                              </a:moveTo>
                              <a:lnTo>
                                <a:pt x="1192" y="0"/>
                              </a:lnTo>
                              <a:moveTo>
                                <a:pt x="1195" y="0"/>
                              </a:moveTo>
                              <a:lnTo>
                                <a:pt x="1392" y="0"/>
                              </a:lnTo>
                              <a:moveTo>
                                <a:pt x="1394" y="0"/>
                              </a:moveTo>
                              <a:lnTo>
                                <a:pt x="1591" y="0"/>
                              </a:lnTo>
                              <a:moveTo>
                                <a:pt x="1593" y="0"/>
                              </a:moveTo>
                              <a:lnTo>
                                <a:pt x="1790" y="0"/>
                              </a:lnTo>
                              <a:moveTo>
                                <a:pt x="1792" y="0"/>
                              </a:moveTo>
                              <a:lnTo>
                                <a:pt x="1989" y="0"/>
                              </a:lnTo>
                              <a:moveTo>
                                <a:pt x="1992" y="0"/>
                              </a:moveTo>
                              <a:lnTo>
                                <a:pt x="2189" y="0"/>
                              </a:lnTo>
                              <a:moveTo>
                                <a:pt x="2191" y="0"/>
                              </a:moveTo>
                              <a:lnTo>
                                <a:pt x="2388" y="0"/>
                              </a:lnTo>
                              <a:moveTo>
                                <a:pt x="2390" y="0"/>
                              </a:moveTo>
                              <a:lnTo>
                                <a:pt x="2587" y="0"/>
                              </a:lnTo>
                              <a:moveTo>
                                <a:pt x="2589" y="0"/>
                              </a:moveTo>
                              <a:lnTo>
                                <a:pt x="2786" y="0"/>
                              </a:lnTo>
                              <a:moveTo>
                                <a:pt x="2789" y="0"/>
                              </a:moveTo>
                              <a:lnTo>
                                <a:pt x="2985" y="0"/>
                              </a:lnTo>
                              <a:moveTo>
                                <a:pt x="2988" y="0"/>
                              </a:moveTo>
                              <a:lnTo>
                                <a:pt x="3185" y="0"/>
                              </a:lnTo>
                              <a:moveTo>
                                <a:pt x="3187" y="0"/>
                              </a:moveTo>
                              <a:lnTo>
                                <a:pt x="3384" y="0"/>
                              </a:lnTo>
                              <a:moveTo>
                                <a:pt x="3386" y="0"/>
                              </a:moveTo>
                              <a:lnTo>
                                <a:pt x="3583" y="0"/>
                              </a:lnTo>
                              <a:moveTo>
                                <a:pt x="3585" y="0"/>
                              </a:moveTo>
                              <a:lnTo>
                                <a:pt x="3782" y="0"/>
                              </a:lnTo>
                              <a:moveTo>
                                <a:pt x="3785" y="0"/>
                              </a:moveTo>
                              <a:lnTo>
                                <a:pt x="3981" y="0"/>
                              </a:lnTo>
                              <a:moveTo>
                                <a:pt x="3984" y="0"/>
                              </a:moveTo>
                              <a:lnTo>
                                <a:pt x="4181" y="0"/>
                              </a:lnTo>
                              <a:moveTo>
                                <a:pt x="4183" y="0"/>
                              </a:moveTo>
                              <a:lnTo>
                                <a:pt x="4380" y="0"/>
                              </a:lnTo>
                              <a:moveTo>
                                <a:pt x="4382" y="0"/>
                              </a:moveTo>
                              <a:lnTo>
                                <a:pt x="4579" y="0"/>
                              </a:lnTo>
                              <a:moveTo>
                                <a:pt x="4581" y="0"/>
                              </a:moveTo>
                              <a:lnTo>
                                <a:pt x="4778" y="0"/>
                              </a:lnTo>
                              <a:moveTo>
                                <a:pt x="4781" y="0"/>
                              </a:moveTo>
                              <a:lnTo>
                                <a:pt x="4977" y="0"/>
                              </a:lnTo>
                              <a:moveTo>
                                <a:pt x="4980" y="0"/>
                              </a:moveTo>
                              <a:lnTo>
                                <a:pt x="5177" y="0"/>
                              </a:lnTo>
                              <a:moveTo>
                                <a:pt x="5179" y="0"/>
                              </a:moveTo>
                              <a:lnTo>
                                <a:pt x="5376" y="0"/>
                              </a:lnTo>
                              <a:moveTo>
                                <a:pt x="5378" y="0"/>
                              </a:moveTo>
                              <a:lnTo>
                                <a:pt x="5575" y="0"/>
                              </a:lnTo>
                              <a:moveTo>
                                <a:pt x="5577" y="0"/>
                              </a:moveTo>
                              <a:lnTo>
                                <a:pt x="5774" y="0"/>
                              </a:lnTo>
                              <a:moveTo>
                                <a:pt x="5777" y="0"/>
                              </a:moveTo>
                              <a:lnTo>
                                <a:pt x="5973" y="0"/>
                              </a:lnTo>
                              <a:moveTo>
                                <a:pt x="5976" y="0"/>
                              </a:moveTo>
                              <a:lnTo>
                                <a:pt x="6173" y="0"/>
                              </a:lnTo>
                              <a:moveTo>
                                <a:pt x="6175" y="0"/>
                              </a:moveTo>
                              <a:lnTo>
                                <a:pt x="6372" y="0"/>
                              </a:lnTo>
                              <a:moveTo>
                                <a:pt x="6374" y="0"/>
                              </a:moveTo>
                              <a:lnTo>
                                <a:pt x="6571" y="0"/>
                              </a:lnTo>
                              <a:moveTo>
                                <a:pt x="6573" y="0"/>
                              </a:moveTo>
                              <a:lnTo>
                                <a:pt x="6770" y="0"/>
                              </a:lnTo>
                              <a:moveTo>
                                <a:pt x="6773" y="0"/>
                              </a:moveTo>
                              <a:lnTo>
                                <a:pt x="6969"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1" o:spid="_x0000_s1221" style="width:358.5pt;height:0.1pt;margin-top:11.7pt;margin-left:143.95pt;mso-height-percent:0;mso-height-relative:page;mso-position-horizontal-relative:page;mso-width-percent:0;mso-width-relative:page;mso-wrap-distance-bottom:0;mso-wrap-distance-left:0;mso-wrap-distance-right:0;mso-wrap-distance-top:0;mso-wrap-style:square;position:absolute;visibility:visible;v-text-anchor:top;z-index:-251571200" coordsize="7170,1270" path="m,l196,m199,l396,m398,l595,m597,l794,m796,l993,m996,l1192,m1195,l1392,m1394,l1591,m1593,l1790,m1792,l1989,m1992,l2189,m2191,l2388,m2390,l2587,m2589,l2786,m2789,l2985,m2988,l3185,m3187,l3384,m3386,l3583,m3585,l3782,m3785,l3981,m3984,l4181,m4183,l4380,m4382,l4579,m4581,l4778,m4781,l4977,m4980,l5177,m5179,l5376,m5378,l5575,m5577,l5774,m5777,l5973,m5976,l6173,m6175,l6372,m6374,l6571,m6573,l6770,m6773,l6969,m6972,l7169,e" filled="f" strokeweight="0.65pt">
                <v:path arrowok="t" o:connecttype="custom" o:connectlocs="124460,0;251460,0;377825,0;504190,0;630555,0;756920,0;883920,0;1010285,0;1136650,0;1263015,0;1390015,0;1516380,0;1642745,0;1769110,0;1895475,0;2022475,0;2148840,0;2275205,0;2401570,0;2527935,0;2654935,0;2781300,0;2907665,0;3034030,0;3160395,0;3287395,0;3413760,0;3540125,0;3666490,0;3792855,0;3919855,0;4046220,0;4172585,0;4298950,0;4425315,0;4552315,0" o:connectangles="0,0,0,0,0,0,0,0,0,0,0,0,0,0,0,0,0,0,0,0,0,0,0,0,0,0,0,0,0,0,0,0,0,0,0,0"/>
                <w10:wrap type="topAndBottom"/>
              </v:shape>
            </w:pict>
          </mc:Fallback>
        </mc:AlternateContent>
      </w:r>
    </w:p>
    <w:p w:rsidR="007F60E1" w:rsidP="007F60E1" w14:paraId="66C6943E" w14:textId="77777777">
      <w:pPr>
        <w:pStyle w:val="BodyText"/>
        <w:spacing w:before="4"/>
        <w:rPr>
          <w:sz w:val="16"/>
        </w:rPr>
      </w:pPr>
    </w:p>
    <w:p w:rsidR="007F60E1" w:rsidP="007F60E1" w14:paraId="6B31EA75" w14:textId="77777777">
      <w:pPr>
        <w:pStyle w:val="BodyText"/>
        <w:spacing w:before="59"/>
        <w:ind w:left="1558"/>
      </w:pPr>
      <w:r>
        <w:t>Telephone</w:t>
      </w:r>
    </w:p>
    <w:p w:rsidR="007F60E1" w:rsidP="007F60E1" w14:paraId="74FC85D5" w14:textId="77777777">
      <w:pPr>
        <w:pStyle w:val="BodyText"/>
        <w:spacing w:before="4"/>
        <w:rPr>
          <w:sz w:val="15"/>
        </w:rPr>
      </w:pPr>
      <w:r>
        <w:rPr>
          <w:noProof/>
        </w:rPr>
        <mc:AlternateContent>
          <mc:Choice Requires="wps">
            <w:drawing>
              <wp:anchor distT="0" distB="0" distL="0" distR="0" simplePos="0" relativeHeight="251746304" behindDoc="1" locked="0" layoutInCell="1" allowOverlap="1">
                <wp:simplePos x="0" y="0"/>
                <wp:positionH relativeFrom="page">
                  <wp:posOffset>1827530</wp:posOffset>
                </wp:positionH>
                <wp:positionV relativeFrom="paragraph">
                  <wp:posOffset>138430</wp:posOffset>
                </wp:positionV>
                <wp:extent cx="4552950" cy="1270"/>
                <wp:effectExtent l="0" t="0" r="0" b="0"/>
                <wp:wrapTopAndBottom/>
                <wp:docPr id="13723" name="docshape1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52950" cy="1270"/>
                        </a:xfrm>
                        <a:custGeom>
                          <a:avLst/>
                          <a:gdLst>
                            <a:gd name="T0" fmla="+- 0 3075 2878"/>
                            <a:gd name="T1" fmla="*/ T0 w 7170"/>
                            <a:gd name="T2" fmla="+- 0 3274 2878"/>
                            <a:gd name="T3" fmla="*/ T2 w 7170"/>
                            <a:gd name="T4" fmla="+- 0 3474 2878"/>
                            <a:gd name="T5" fmla="*/ T4 w 7170"/>
                            <a:gd name="T6" fmla="+- 0 3673 2878"/>
                            <a:gd name="T7" fmla="*/ T6 w 7170"/>
                            <a:gd name="T8" fmla="+- 0 3872 2878"/>
                            <a:gd name="T9" fmla="*/ T8 w 7170"/>
                            <a:gd name="T10" fmla="+- 0 4071 2878"/>
                            <a:gd name="T11" fmla="*/ T10 w 7170"/>
                            <a:gd name="T12" fmla="+- 0 4270 2878"/>
                            <a:gd name="T13" fmla="*/ T12 w 7170"/>
                            <a:gd name="T14" fmla="+- 0 4470 2878"/>
                            <a:gd name="T15" fmla="*/ T14 w 7170"/>
                            <a:gd name="T16" fmla="+- 0 4669 2878"/>
                            <a:gd name="T17" fmla="*/ T16 w 7170"/>
                            <a:gd name="T18" fmla="+- 0 4868 2878"/>
                            <a:gd name="T19" fmla="*/ T18 w 7170"/>
                            <a:gd name="T20" fmla="+- 0 5067 2878"/>
                            <a:gd name="T21" fmla="*/ T20 w 7170"/>
                            <a:gd name="T22" fmla="+- 0 5267 2878"/>
                            <a:gd name="T23" fmla="*/ T22 w 7170"/>
                            <a:gd name="T24" fmla="+- 0 5466 2878"/>
                            <a:gd name="T25" fmla="*/ T24 w 7170"/>
                            <a:gd name="T26" fmla="+- 0 5665 2878"/>
                            <a:gd name="T27" fmla="*/ T26 w 7170"/>
                            <a:gd name="T28" fmla="+- 0 5864 2878"/>
                            <a:gd name="T29" fmla="*/ T28 w 7170"/>
                            <a:gd name="T30" fmla="+- 0 6063 2878"/>
                            <a:gd name="T31" fmla="*/ T30 w 7170"/>
                            <a:gd name="T32" fmla="+- 0 6263 2878"/>
                            <a:gd name="T33" fmla="*/ T32 w 7170"/>
                            <a:gd name="T34" fmla="+- 0 6462 2878"/>
                            <a:gd name="T35" fmla="*/ T34 w 7170"/>
                            <a:gd name="T36" fmla="+- 0 6661 2878"/>
                            <a:gd name="T37" fmla="*/ T36 w 7170"/>
                            <a:gd name="T38" fmla="+- 0 6860 2878"/>
                            <a:gd name="T39" fmla="*/ T38 w 7170"/>
                            <a:gd name="T40" fmla="+- 0 7059 2878"/>
                            <a:gd name="T41" fmla="*/ T40 w 7170"/>
                            <a:gd name="T42" fmla="+- 0 7259 2878"/>
                            <a:gd name="T43" fmla="*/ T42 w 7170"/>
                            <a:gd name="T44" fmla="+- 0 7458 2878"/>
                            <a:gd name="T45" fmla="*/ T44 w 7170"/>
                            <a:gd name="T46" fmla="+- 0 7657 2878"/>
                            <a:gd name="T47" fmla="*/ T46 w 7170"/>
                            <a:gd name="T48" fmla="+- 0 7856 2878"/>
                            <a:gd name="T49" fmla="*/ T48 w 7170"/>
                            <a:gd name="T50" fmla="+- 0 8055 2878"/>
                            <a:gd name="T51" fmla="*/ T50 w 7170"/>
                            <a:gd name="T52" fmla="+- 0 8255 2878"/>
                            <a:gd name="T53" fmla="*/ T52 w 7170"/>
                            <a:gd name="T54" fmla="+- 0 8454 2878"/>
                            <a:gd name="T55" fmla="*/ T54 w 7170"/>
                            <a:gd name="T56" fmla="+- 0 8653 2878"/>
                            <a:gd name="T57" fmla="*/ T56 w 7170"/>
                            <a:gd name="T58" fmla="+- 0 8852 2878"/>
                            <a:gd name="T59" fmla="*/ T58 w 7170"/>
                            <a:gd name="T60" fmla="+- 0 9051 2878"/>
                            <a:gd name="T61" fmla="*/ T60 w 7170"/>
                            <a:gd name="T62" fmla="+- 0 9251 2878"/>
                            <a:gd name="T63" fmla="*/ T62 w 7170"/>
                            <a:gd name="T64" fmla="+- 0 9450 2878"/>
                            <a:gd name="T65" fmla="*/ T64 w 7170"/>
                            <a:gd name="T66" fmla="+- 0 9649 2878"/>
                            <a:gd name="T67" fmla="*/ T66 w 7170"/>
                            <a:gd name="T68" fmla="+- 0 9848 2878"/>
                            <a:gd name="T69" fmla="*/ T68 w 7170"/>
                            <a:gd name="T70" fmla="+- 0 10047 2878"/>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7" y="0"/>
                              </a:lnTo>
                              <a:moveTo>
                                <a:pt x="200" y="0"/>
                              </a:moveTo>
                              <a:lnTo>
                                <a:pt x="396" y="0"/>
                              </a:lnTo>
                              <a:moveTo>
                                <a:pt x="399" y="0"/>
                              </a:moveTo>
                              <a:lnTo>
                                <a:pt x="596" y="0"/>
                              </a:lnTo>
                              <a:moveTo>
                                <a:pt x="598" y="0"/>
                              </a:moveTo>
                              <a:lnTo>
                                <a:pt x="795" y="0"/>
                              </a:lnTo>
                              <a:moveTo>
                                <a:pt x="797" y="0"/>
                              </a:moveTo>
                              <a:lnTo>
                                <a:pt x="994" y="0"/>
                              </a:lnTo>
                              <a:moveTo>
                                <a:pt x="996" y="0"/>
                              </a:moveTo>
                              <a:lnTo>
                                <a:pt x="1193" y="0"/>
                              </a:lnTo>
                              <a:moveTo>
                                <a:pt x="1196" y="0"/>
                              </a:moveTo>
                              <a:lnTo>
                                <a:pt x="1392" y="0"/>
                              </a:lnTo>
                              <a:moveTo>
                                <a:pt x="1395" y="0"/>
                              </a:moveTo>
                              <a:lnTo>
                                <a:pt x="1592" y="0"/>
                              </a:lnTo>
                              <a:moveTo>
                                <a:pt x="1594" y="0"/>
                              </a:moveTo>
                              <a:lnTo>
                                <a:pt x="1791" y="0"/>
                              </a:lnTo>
                              <a:moveTo>
                                <a:pt x="1793" y="0"/>
                              </a:moveTo>
                              <a:lnTo>
                                <a:pt x="1990" y="0"/>
                              </a:lnTo>
                              <a:moveTo>
                                <a:pt x="1993" y="0"/>
                              </a:moveTo>
                              <a:lnTo>
                                <a:pt x="2189" y="0"/>
                              </a:lnTo>
                              <a:moveTo>
                                <a:pt x="2192" y="0"/>
                              </a:moveTo>
                              <a:lnTo>
                                <a:pt x="2389" y="0"/>
                              </a:lnTo>
                              <a:moveTo>
                                <a:pt x="2391" y="0"/>
                              </a:moveTo>
                              <a:lnTo>
                                <a:pt x="2588" y="0"/>
                              </a:lnTo>
                              <a:moveTo>
                                <a:pt x="2590" y="0"/>
                              </a:moveTo>
                              <a:lnTo>
                                <a:pt x="2787" y="0"/>
                              </a:lnTo>
                              <a:moveTo>
                                <a:pt x="2789" y="0"/>
                              </a:moveTo>
                              <a:lnTo>
                                <a:pt x="2986" y="0"/>
                              </a:lnTo>
                              <a:moveTo>
                                <a:pt x="2989" y="0"/>
                              </a:moveTo>
                              <a:lnTo>
                                <a:pt x="3185" y="0"/>
                              </a:lnTo>
                              <a:moveTo>
                                <a:pt x="3188" y="0"/>
                              </a:moveTo>
                              <a:lnTo>
                                <a:pt x="3385" y="0"/>
                              </a:lnTo>
                              <a:moveTo>
                                <a:pt x="3387" y="0"/>
                              </a:moveTo>
                              <a:lnTo>
                                <a:pt x="3584" y="0"/>
                              </a:lnTo>
                              <a:moveTo>
                                <a:pt x="3586" y="0"/>
                              </a:moveTo>
                              <a:lnTo>
                                <a:pt x="3783" y="0"/>
                              </a:lnTo>
                              <a:moveTo>
                                <a:pt x="3785" y="0"/>
                              </a:moveTo>
                              <a:lnTo>
                                <a:pt x="3982" y="0"/>
                              </a:lnTo>
                              <a:moveTo>
                                <a:pt x="3985" y="0"/>
                              </a:moveTo>
                              <a:lnTo>
                                <a:pt x="4181" y="0"/>
                              </a:lnTo>
                              <a:moveTo>
                                <a:pt x="4184" y="0"/>
                              </a:moveTo>
                              <a:lnTo>
                                <a:pt x="4381" y="0"/>
                              </a:lnTo>
                              <a:moveTo>
                                <a:pt x="4383" y="0"/>
                              </a:moveTo>
                              <a:lnTo>
                                <a:pt x="4580" y="0"/>
                              </a:lnTo>
                              <a:moveTo>
                                <a:pt x="4582" y="0"/>
                              </a:moveTo>
                              <a:lnTo>
                                <a:pt x="4779" y="0"/>
                              </a:lnTo>
                              <a:moveTo>
                                <a:pt x="4781" y="0"/>
                              </a:moveTo>
                              <a:lnTo>
                                <a:pt x="4978" y="0"/>
                              </a:lnTo>
                              <a:moveTo>
                                <a:pt x="4981" y="0"/>
                              </a:moveTo>
                              <a:lnTo>
                                <a:pt x="5177" y="0"/>
                              </a:lnTo>
                              <a:moveTo>
                                <a:pt x="5180" y="0"/>
                              </a:moveTo>
                              <a:lnTo>
                                <a:pt x="5377" y="0"/>
                              </a:lnTo>
                              <a:moveTo>
                                <a:pt x="5379" y="0"/>
                              </a:moveTo>
                              <a:lnTo>
                                <a:pt x="5576" y="0"/>
                              </a:lnTo>
                              <a:moveTo>
                                <a:pt x="5578" y="0"/>
                              </a:moveTo>
                              <a:lnTo>
                                <a:pt x="5775" y="0"/>
                              </a:lnTo>
                              <a:moveTo>
                                <a:pt x="5777" y="0"/>
                              </a:moveTo>
                              <a:lnTo>
                                <a:pt x="5974" y="0"/>
                              </a:lnTo>
                              <a:moveTo>
                                <a:pt x="5977" y="0"/>
                              </a:moveTo>
                              <a:lnTo>
                                <a:pt x="6173" y="0"/>
                              </a:lnTo>
                              <a:moveTo>
                                <a:pt x="6176" y="0"/>
                              </a:moveTo>
                              <a:lnTo>
                                <a:pt x="6373" y="0"/>
                              </a:lnTo>
                              <a:moveTo>
                                <a:pt x="6375" y="0"/>
                              </a:moveTo>
                              <a:lnTo>
                                <a:pt x="6572" y="0"/>
                              </a:lnTo>
                              <a:moveTo>
                                <a:pt x="6574" y="0"/>
                              </a:moveTo>
                              <a:lnTo>
                                <a:pt x="6771" y="0"/>
                              </a:lnTo>
                              <a:moveTo>
                                <a:pt x="6773" y="0"/>
                              </a:moveTo>
                              <a:lnTo>
                                <a:pt x="6970" y="0"/>
                              </a:lnTo>
                              <a:moveTo>
                                <a:pt x="6973"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2" o:spid="_x0000_s1222" style="width:358.5pt;height:0.1pt;margin-top:10.9pt;margin-left:143.9pt;mso-height-percent:0;mso-height-relative:page;mso-position-horizontal-relative:page;mso-width-percent:0;mso-width-relative:page;mso-wrap-distance-bottom:0;mso-wrap-distance-left:0;mso-wrap-distance-right:0;mso-wrap-distance-top:0;mso-wrap-style:square;position:absolute;visibility:visible;v-text-anchor:top;z-index:-251569152" coordsize="7170,1270" path="m,l197,m200,l396,m399,l596,m598,l795,m797,l994,m996,l1193,m1196,l1392,m1395,l1592,m1594,l1791,m1793,l1990,m1993,l2189,m2192,l2389,m2391,l2588,m2590,l2787,m2789,l2986,m2989,l3185,m3188,l3385,m3387,l3584,m3586,l3783,m3785,l3982,m3985,l4181,m4184,l4381,m4383,l4580,m4582,l4779,m4781,l4978,m4981,l5177,m5180,l5377,m5379,l5576,m5578,l5775,m5777,l5974,m5977,l6173,m6176,l6373,m6375,l6572,m6574,l6771,m6773,l6970,m6973,l7169,e" filled="f" strokeweight="0.65pt">
                <v:path arrowok="t" o:connecttype="custom" o:connectlocs="125095,0;251460,0;378460,0;504825,0;631190,0;757555,0;883920,0;1010920,0;1137285,0;1263650,0;1390015,0;1517015,0;1643380,0;1769745,0;1896110,0;2022475,0;2149475,0;2275840,0;2402205,0;2528570,0;2654935,0;2781935,0;2908300,0;3034665,0;3161030,0;3287395,0;3414395,0;3540760,0;3667125,0;3793490,0;3919855,0;4046855,0;4173220,0;4299585,0;4425950,0;4552315,0" o:connectangles="0,0,0,0,0,0,0,0,0,0,0,0,0,0,0,0,0,0,0,0,0,0,0,0,0,0,0,0,0,0,0,0,0,0,0,0"/>
                <w10:wrap type="topAndBottom"/>
              </v:shape>
            </w:pict>
          </mc:Fallback>
        </mc:AlternateContent>
      </w:r>
    </w:p>
    <w:p w:rsidR="007F60E1" w:rsidP="007F60E1" w14:paraId="16A73BFC" w14:textId="77777777">
      <w:pPr>
        <w:pStyle w:val="BodyText"/>
        <w:spacing w:before="4"/>
        <w:rPr>
          <w:sz w:val="16"/>
        </w:rPr>
      </w:pPr>
    </w:p>
    <w:p w:rsidR="007F60E1" w:rsidP="007F60E1" w14:paraId="28B4F2E9" w14:textId="77777777">
      <w:pPr>
        <w:pStyle w:val="BodyText"/>
        <w:spacing w:before="59"/>
        <w:ind w:left="1558"/>
      </w:pPr>
      <w:r>
        <w:t>Email</w:t>
      </w:r>
      <w:r>
        <w:rPr>
          <w:spacing w:val="-3"/>
        </w:rPr>
        <w:t xml:space="preserve"> </w:t>
      </w:r>
      <w:r>
        <w:t>Address</w:t>
      </w:r>
    </w:p>
    <w:p w:rsidR="007F60E1" w:rsidP="007F60E1" w14:paraId="40D7AF9C" w14:textId="77777777">
      <w:pPr>
        <w:pStyle w:val="BodyText"/>
        <w:spacing w:before="6"/>
        <w:rPr>
          <w:sz w:val="15"/>
        </w:rPr>
      </w:pPr>
      <w:r>
        <w:rPr>
          <w:noProof/>
        </w:rPr>
        <mc:AlternateContent>
          <mc:Choice Requires="wps">
            <w:drawing>
              <wp:anchor distT="0" distB="0" distL="0" distR="0" simplePos="0" relativeHeight="251748352" behindDoc="1" locked="0" layoutInCell="1" allowOverlap="1">
                <wp:simplePos x="0" y="0"/>
                <wp:positionH relativeFrom="page">
                  <wp:posOffset>1827530</wp:posOffset>
                </wp:positionH>
                <wp:positionV relativeFrom="paragraph">
                  <wp:posOffset>139700</wp:posOffset>
                </wp:positionV>
                <wp:extent cx="4552950" cy="1270"/>
                <wp:effectExtent l="0" t="0" r="0" b="0"/>
                <wp:wrapTopAndBottom/>
                <wp:docPr id="13724" name="docshape1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52950" cy="1270"/>
                        </a:xfrm>
                        <a:custGeom>
                          <a:avLst/>
                          <a:gdLst>
                            <a:gd name="T0" fmla="+- 0 3075 2878"/>
                            <a:gd name="T1" fmla="*/ T0 w 7170"/>
                            <a:gd name="T2" fmla="+- 0 3274 2878"/>
                            <a:gd name="T3" fmla="*/ T2 w 7170"/>
                            <a:gd name="T4" fmla="+- 0 3474 2878"/>
                            <a:gd name="T5" fmla="*/ T4 w 7170"/>
                            <a:gd name="T6" fmla="+- 0 3673 2878"/>
                            <a:gd name="T7" fmla="*/ T6 w 7170"/>
                            <a:gd name="T8" fmla="+- 0 3872 2878"/>
                            <a:gd name="T9" fmla="*/ T8 w 7170"/>
                            <a:gd name="T10" fmla="+- 0 4071 2878"/>
                            <a:gd name="T11" fmla="*/ T10 w 7170"/>
                            <a:gd name="T12" fmla="+- 0 4270 2878"/>
                            <a:gd name="T13" fmla="*/ T12 w 7170"/>
                            <a:gd name="T14" fmla="+- 0 4470 2878"/>
                            <a:gd name="T15" fmla="*/ T14 w 7170"/>
                            <a:gd name="T16" fmla="+- 0 4669 2878"/>
                            <a:gd name="T17" fmla="*/ T16 w 7170"/>
                            <a:gd name="T18" fmla="+- 0 4868 2878"/>
                            <a:gd name="T19" fmla="*/ T18 w 7170"/>
                            <a:gd name="T20" fmla="+- 0 5067 2878"/>
                            <a:gd name="T21" fmla="*/ T20 w 7170"/>
                            <a:gd name="T22" fmla="+- 0 5267 2878"/>
                            <a:gd name="T23" fmla="*/ T22 w 7170"/>
                            <a:gd name="T24" fmla="+- 0 5466 2878"/>
                            <a:gd name="T25" fmla="*/ T24 w 7170"/>
                            <a:gd name="T26" fmla="+- 0 5665 2878"/>
                            <a:gd name="T27" fmla="*/ T26 w 7170"/>
                            <a:gd name="T28" fmla="+- 0 5864 2878"/>
                            <a:gd name="T29" fmla="*/ T28 w 7170"/>
                            <a:gd name="T30" fmla="+- 0 6063 2878"/>
                            <a:gd name="T31" fmla="*/ T30 w 7170"/>
                            <a:gd name="T32" fmla="+- 0 6263 2878"/>
                            <a:gd name="T33" fmla="*/ T32 w 7170"/>
                            <a:gd name="T34" fmla="+- 0 6462 2878"/>
                            <a:gd name="T35" fmla="*/ T34 w 7170"/>
                            <a:gd name="T36" fmla="+- 0 6661 2878"/>
                            <a:gd name="T37" fmla="*/ T36 w 7170"/>
                            <a:gd name="T38" fmla="+- 0 6860 2878"/>
                            <a:gd name="T39" fmla="*/ T38 w 7170"/>
                            <a:gd name="T40" fmla="+- 0 7059 2878"/>
                            <a:gd name="T41" fmla="*/ T40 w 7170"/>
                            <a:gd name="T42" fmla="+- 0 7259 2878"/>
                            <a:gd name="T43" fmla="*/ T42 w 7170"/>
                            <a:gd name="T44" fmla="+- 0 7458 2878"/>
                            <a:gd name="T45" fmla="*/ T44 w 7170"/>
                            <a:gd name="T46" fmla="+- 0 7657 2878"/>
                            <a:gd name="T47" fmla="*/ T46 w 7170"/>
                            <a:gd name="T48" fmla="+- 0 7856 2878"/>
                            <a:gd name="T49" fmla="*/ T48 w 7170"/>
                            <a:gd name="T50" fmla="+- 0 8055 2878"/>
                            <a:gd name="T51" fmla="*/ T50 w 7170"/>
                            <a:gd name="T52" fmla="+- 0 8255 2878"/>
                            <a:gd name="T53" fmla="*/ T52 w 7170"/>
                            <a:gd name="T54" fmla="+- 0 8454 2878"/>
                            <a:gd name="T55" fmla="*/ T54 w 7170"/>
                            <a:gd name="T56" fmla="+- 0 8653 2878"/>
                            <a:gd name="T57" fmla="*/ T56 w 7170"/>
                            <a:gd name="T58" fmla="+- 0 8852 2878"/>
                            <a:gd name="T59" fmla="*/ T58 w 7170"/>
                            <a:gd name="T60" fmla="+- 0 9051 2878"/>
                            <a:gd name="T61" fmla="*/ T60 w 7170"/>
                            <a:gd name="T62" fmla="+- 0 9251 2878"/>
                            <a:gd name="T63" fmla="*/ T62 w 7170"/>
                            <a:gd name="T64" fmla="+- 0 9450 2878"/>
                            <a:gd name="T65" fmla="*/ T64 w 7170"/>
                            <a:gd name="T66" fmla="+- 0 9649 2878"/>
                            <a:gd name="T67" fmla="*/ T66 w 7170"/>
                            <a:gd name="T68" fmla="+- 0 9848 2878"/>
                            <a:gd name="T69" fmla="*/ T68 w 7170"/>
                            <a:gd name="T70" fmla="+- 0 10047 2878"/>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7" y="0"/>
                              </a:lnTo>
                              <a:moveTo>
                                <a:pt x="200" y="0"/>
                              </a:moveTo>
                              <a:lnTo>
                                <a:pt x="396" y="0"/>
                              </a:lnTo>
                              <a:moveTo>
                                <a:pt x="399" y="0"/>
                              </a:moveTo>
                              <a:lnTo>
                                <a:pt x="596" y="0"/>
                              </a:lnTo>
                              <a:moveTo>
                                <a:pt x="598" y="0"/>
                              </a:moveTo>
                              <a:lnTo>
                                <a:pt x="795" y="0"/>
                              </a:lnTo>
                              <a:moveTo>
                                <a:pt x="797" y="0"/>
                              </a:moveTo>
                              <a:lnTo>
                                <a:pt x="994" y="0"/>
                              </a:lnTo>
                              <a:moveTo>
                                <a:pt x="996" y="0"/>
                              </a:moveTo>
                              <a:lnTo>
                                <a:pt x="1193" y="0"/>
                              </a:lnTo>
                              <a:moveTo>
                                <a:pt x="1196" y="0"/>
                              </a:moveTo>
                              <a:lnTo>
                                <a:pt x="1392" y="0"/>
                              </a:lnTo>
                              <a:moveTo>
                                <a:pt x="1395" y="0"/>
                              </a:moveTo>
                              <a:lnTo>
                                <a:pt x="1592" y="0"/>
                              </a:lnTo>
                              <a:moveTo>
                                <a:pt x="1594" y="0"/>
                              </a:moveTo>
                              <a:lnTo>
                                <a:pt x="1791" y="0"/>
                              </a:lnTo>
                              <a:moveTo>
                                <a:pt x="1793" y="0"/>
                              </a:moveTo>
                              <a:lnTo>
                                <a:pt x="1990" y="0"/>
                              </a:lnTo>
                              <a:moveTo>
                                <a:pt x="1993" y="0"/>
                              </a:moveTo>
                              <a:lnTo>
                                <a:pt x="2189" y="0"/>
                              </a:lnTo>
                              <a:moveTo>
                                <a:pt x="2192" y="0"/>
                              </a:moveTo>
                              <a:lnTo>
                                <a:pt x="2389" y="0"/>
                              </a:lnTo>
                              <a:moveTo>
                                <a:pt x="2391" y="0"/>
                              </a:moveTo>
                              <a:lnTo>
                                <a:pt x="2588" y="0"/>
                              </a:lnTo>
                              <a:moveTo>
                                <a:pt x="2590" y="0"/>
                              </a:moveTo>
                              <a:lnTo>
                                <a:pt x="2787" y="0"/>
                              </a:lnTo>
                              <a:moveTo>
                                <a:pt x="2789" y="0"/>
                              </a:moveTo>
                              <a:lnTo>
                                <a:pt x="2986" y="0"/>
                              </a:lnTo>
                              <a:moveTo>
                                <a:pt x="2989" y="0"/>
                              </a:moveTo>
                              <a:lnTo>
                                <a:pt x="3185" y="0"/>
                              </a:lnTo>
                              <a:moveTo>
                                <a:pt x="3188" y="0"/>
                              </a:moveTo>
                              <a:lnTo>
                                <a:pt x="3385" y="0"/>
                              </a:lnTo>
                              <a:moveTo>
                                <a:pt x="3387" y="0"/>
                              </a:moveTo>
                              <a:lnTo>
                                <a:pt x="3584" y="0"/>
                              </a:lnTo>
                              <a:moveTo>
                                <a:pt x="3586" y="0"/>
                              </a:moveTo>
                              <a:lnTo>
                                <a:pt x="3783" y="0"/>
                              </a:lnTo>
                              <a:moveTo>
                                <a:pt x="3785" y="0"/>
                              </a:moveTo>
                              <a:lnTo>
                                <a:pt x="3982" y="0"/>
                              </a:lnTo>
                              <a:moveTo>
                                <a:pt x="3985" y="0"/>
                              </a:moveTo>
                              <a:lnTo>
                                <a:pt x="4181" y="0"/>
                              </a:lnTo>
                              <a:moveTo>
                                <a:pt x="4184" y="0"/>
                              </a:moveTo>
                              <a:lnTo>
                                <a:pt x="4381" y="0"/>
                              </a:lnTo>
                              <a:moveTo>
                                <a:pt x="4383" y="0"/>
                              </a:moveTo>
                              <a:lnTo>
                                <a:pt x="4580" y="0"/>
                              </a:lnTo>
                              <a:moveTo>
                                <a:pt x="4582" y="0"/>
                              </a:moveTo>
                              <a:lnTo>
                                <a:pt x="4779" y="0"/>
                              </a:lnTo>
                              <a:moveTo>
                                <a:pt x="4781" y="0"/>
                              </a:moveTo>
                              <a:lnTo>
                                <a:pt x="4978" y="0"/>
                              </a:lnTo>
                              <a:moveTo>
                                <a:pt x="4981" y="0"/>
                              </a:moveTo>
                              <a:lnTo>
                                <a:pt x="5177" y="0"/>
                              </a:lnTo>
                              <a:moveTo>
                                <a:pt x="5180" y="0"/>
                              </a:moveTo>
                              <a:lnTo>
                                <a:pt x="5377" y="0"/>
                              </a:lnTo>
                              <a:moveTo>
                                <a:pt x="5379" y="0"/>
                              </a:moveTo>
                              <a:lnTo>
                                <a:pt x="5576" y="0"/>
                              </a:lnTo>
                              <a:moveTo>
                                <a:pt x="5578" y="0"/>
                              </a:moveTo>
                              <a:lnTo>
                                <a:pt x="5775" y="0"/>
                              </a:lnTo>
                              <a:moveTo>
                                <a:pt x="5777" y="0"/>
                              </a:moveTo>
                              <a:lnTo>
                                <a:pt x="5974" y="0"/>
                              </a:lnTo>
                              <a:moveTo>
                                <a:pt x="5977" y="0"/>
                              </a:moveTo>
                              <a:lnTo>
                                <a:pt x="6173" y="0"/>
                              </a:lnTo>
                              <a:moveTo>
                                <a:pt x="6176" y="0"/>
                              </a:moveTo>
                              <a:lnTo>
                                <a:pt x="6373" y="0"/>
                              </a:lnTo>
                              <a:moveTo>
                                <a:pt x="6375" y="0"/>
                              </a:moveTo>
                              <a:lnTo>
                                <a:pt x="6572" y="0"/>
                              </a:lnTo>
                              <a:moveTo>
                                <a:pt x="6574" y="0"/>
                              </a:moveTo>
                              <a:lnTo>
                                <a:pt x="6771" y="0"/>
                              </a:lnTo>
                              <a:moveTo>
                                <a:pt x="6773" y="0"/>
                              </a:moveTo>
                              <a:lnTo>
                                <a:pt x="6970" y="0"/>
                              </a:lnTo>
                              <a:moveTo>
                                <a:pt x="6973"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3" o:spid="_x0000_s1223" style="width:358.5pt;height:0.1pt;margin-top:11pt;margin-left:143.9pt;mso-height-percent:0;mso-height-relative:page;mso-position-horizontal-relative:page;mso-width-percent:0;mso-width-relative:page;mso-wrap-distance-bottom:0;mso-wrap-distance-left:0;mso-wrap-distance-right:0;mso-wrap-distance-top:0;mso-wrap-style:square;position:absolute;visibility:visible;v-text-anchor:top;z-index:-251567104" coordsize="7170,1270" path="m,l197,m200,l396,m399,l596,m598,l795,m797,l994,m996,l1193,m1196,l1392,m1395,l1592,m1594,l1791,m1793,l1990,m1993,l2189,m2192,l2389,m2391,l2588,m2590,l2787,m2789,l2986,m2989,l3185,m3188,l3385,m3387,l3584,m3586,l3783,m3785,l3982,m3985,l4181,m4184,l4381,m4383,l4580,m4582,l4779,m4781,l4978,m4981,l5177,m5180,l5377,m5379,l5576,m5578,l5775,m5777,l5974,m5977,l6173,m6176,l6373,m6375,l6572,m6574,l6771,m6773,l6970,m6973,l7169,e" filled="f" strokeweight="0.65pt">
                <v:path arrowok="t" o:connecttype="custom" o:connectlocs="125095,0;251460,0;378460,0;504825,0;631190,0;757555,0;883920,0;1010920,0;1137285,0;1263650,0;1390015,0;1517015,0;1643380,0;1769745,0;1896110,0;2022475,0;2149475,0;2275840,0;2402205,0;2528570,0;2654935,0;2781935,0;2908300,0;3034665,0;3161030,0;3287395,0;3414395,0;3540760,0;3667125,0;3793490,0;3919855,0;4046855,0;4173220,0;4299585,0;4425950,0;4552315,0" o:connectangles="0,0,0,0,0,0,0,0,0,0,0,0,0,0,0,0,0,0,0,0,0,0,0,0,0,0,0,0,0,0,0,0,0,0,0,0"/>
                <w10:wrap type="topAndBottom"/>
              </v:shape>
            </w:pict>
          </mc:Fallback>
        </mc:AlternateContent>
      </w:r>
    </w:p>
    <w:p w:rsidR="007F60E1" w:rsidP="007F60E1" w14:paraId="2D78BAC8" w14:textId="77777777">
      <w:pPr>
        <w:rPr>
          <w:sz w:val="15"/>
        </w:rPr>
        <w:sectPr>
          <w:type w:val="continuous"/>
          <w:pgSz w:w="12240" w:h="15840"/>
          <w:pgMar w:top="1360" w:right="700" w:bottom="280" w:left="600" w:header="0" w:footer="1447" w:gutter="0"/>
          <w:cols w:space="720"/>
        </w:sectPr>
      </w:pPr>
    </w:p>
    <w:p w:rsidR="007F60E1" w:rsidP="007F60E1" w14:paraId="0BA24C99" w14:textId="77777777">
      <w:pPr>
        <w:pStyle w:val="BodyText"/>
        <w:tabs>
          <w:tab w:val="left" w:pos="4439"/>
          <w:tab w:val="left" w:pos="5159"/>
        </w:tabs>
        <w:spacing w:before="39"/>
        <w:ind w:left="1380"/>
      </w:pPr>
      <w:r>
        <w:t>Work</w:t>
      </w:r>
      <w:r>
        <w:rPr>
          <w:spacing w:val="-2"/>
        </w:rPr>
        <w:t xml:space="preserve"> </w:t>
      </w:r>
      <w:r>
        <w:t>Statement</w:t>
      </w:r>
      <w:r>
        <w:tab/>
        <w:t>State</w:t>
      </w:r>
      <w:r>
        <w:tab/>
        <w:t>CA</w:t>
      </w:r>
      <w:r>
        <w:rPr>
          <w:spacing w:val="-2"/>
        </w:rPr>
        <w:t xml:space="preserve"> </w:t>
      </w:r>
      <w:r>
        <w:t>Number</w:t>
      </w:r>
    </w:p>
    <w:p w:rsidR="007F60E1" w:rsidP="007F60E1" w14:paraId="6C613710" w14:textId="77777777">
      <w:pPr>
        <w:pStyle w:val="BodyText"/>
      </w:pPr>
    </w:p>
    <w:p w:rsidR="007F60E1" w:rsidP="007F60E1" w14:paraId="688A4477" w14:textId="77777777">
      <w:pPr>
        <w:pStyle w:val="BodyText"/>
      </w:pPr>
    </w:p>
    <w:p w:rsidR="007F60E1" w:rsidP="007F60E1" w14:paraId="1B71798D" w14:textId="77777777">
      <w:pPr>
        <w:pStyle w:val="BodyText"/>
        <w:spacing w:before="3"/>
        <w:rPr>
          <w:sz w:val="19"/>
        </w:rPr>
      </w:pPr>
    </w:p>
    <w:p w:rsidR="007F60E1" w:rsidP="007F60E1" w14:paraId="6B50D469" w14:textId="77777777">
      <w:pPr>
        <w:pStyle w:val="BodyText"/>
        <w:tabs>
          <w:tab w:val="left" w:pos="4835"/>
          <w:tab w:val="left" w:pos="5159"/>
          <w:tab w:val="left" w:pos="6539"/>
          <w:tab w:val="left" w:pos="7854"/>
        </w:tabs>
        <w:ind w:left="4439"/>
      </w:pPr>
      <w:r>
        <w:rPr>
          <w:w w:val="99"/>
          <w:u w:val="single"/>
        </w:rPr>
        <w:t xml:space="preserve"> </w:t>
      </w:r>
      <w:r>
        <w:rPr>
          <w:u w:val="single"/>
        </w:rPr>
        <w:tab/>
      </w:r>
      <w:r>
        <w:tab/>
        <w:t>OS-</w:t>
      </w:r>
      <w:r>
        <w:rPr>
          <w:u w:val="single"/>
        </w:rPr>
        <w:tab/>
      </w:r>
      <w:r>
        <w:t>-23-75-J-</w:t>
      </w:r>
      <w:r>
        <w:rPr>
          <w:u w:val="single"/>
        </w:rPr>
        <w:t xml:space="preserve"> </w:t>
      </w:r>
      <w:r>
        <w:rPr>
          <w:u w:val="single"/>
        </w:rPr>
        <w:tab/>
      </w:r>
    </w:p>
    <w:p w:rsidR="007F60E1" w:rsidP="007F60E1" w14:paraId="16F1B735" w14:textId="77777777">
      <w:pPr>
        <w:pStyle w:val="BodyText"/>
      </w:pPr>
    </w:p>
    <w:p w:rsidR="007F60E1" w:rsidP="007F60E1" w14:paraId="520E37DB" w14:textId="77777777">
      <w:pPr>
        <w:pStyle w:val="BodyText"/>
      </w:pPr>
    </w:p>
    <w:p w:rsidR="007F60E1" w:rsidP="007F60E1" w14:paraId="0681B0F7" w14:textId="77777777">
      <w:pPr>
        <w:pStyle w:val="BodyText"/>
        <w:spacing w:before="3"/>
        <w:rPr>
          <w:sz w:val="19"/>
        </w:rPr>
      </w:pPr>
    </w:p>
    <w:p w:rsidR="007F60E1" w:rsidP="007F60E1" w14:paraId="386EB67E" w14:textId="77777777">
      <w:pPr>
        <w:pStyle w:val="Heading3"/>
        <w:numPr>
          <w:ilvl w:val="0"/>
          <w:numId w:val="6"/>
        </w:numPr>
        <w:tabs>
          <w:tab w:val="left" w:pos="1559"/>
          <w:tab w:val="left" w:pos="1561"/>
        </w:tabs>
      </w:pPr>
      <w:r>
        <w:t>EXPLANATION</w:t>
      </w:r>
      <w:r>
        <w:rPr>
          <w:spacing w:val="-2"/>
        </w:rPr>
        <w:t xml:space="preserve"> </w:t>
      </w:r>
      <w:r>
        <w:t>OF</w:t>
      </w:r>
      <w:r>
        <w:rPr>
          <w:spacing w:val="-2"/>
        </w:rPr>
        <w:t xml:space="preserve"> </w:t>
      </w:r>
      <w:r>
        <w:t>VARIANCES</w:t>
      </w:r>
    </w:p>
    <w:p w:rsidR="007F60E1" w:rsidP="007F60E1" w14:paraId="0A5BD38C" w14:textId="77777777">
      <w:pPr>
        <w:pStyle w:val="BodyText"/>
        <w:rPr>
          <w:b/>
          <w:sz w:val="22"/>
        </w:rPr>
      </w:pPr>
    </w:p>
    <w:p w:rsidR="007F60E1" w:rsidP="007F60E1" w14:paraId="7FCF582E" w14:textId="77777777">
      <w:pPr>
        <w:pStyle w:val="BodyText"/>
        <w:rPr>
          <w:b/>
          <w:sz w:val="22"/>
        </w:rPr>
      </w:pPr>
    </w:p>
    <w:p w:rsidR="007F60E1" w:rsidP="007F60E1" w14:paraId="5076D100" w14:textId="77777777">
      <w:pPr>
        <w:pStyle w:val="BodyText"/>
        <w:rPr>
          <w:b/>
          <w:sz w:val="22"/>
        </w:rPr>
      </w:pPr>
    </w:p>
    <w:p w:rsidR="007F60E1" w:rsidP="007F60E1" w14:paraId="793CC33D" w14:textId="77777777">
      <w:pPr>
        <w:pStyle w:val="BodyText"/>
        <w:rPr>
          <w:b/>
          <w:sz w:val="22"/>
        </w:rPr>
      </w:pPr>
    </w:p>
    <w:p w:rsidR="007F60E1" w:rsidP="007F60E1" w14:paraId="2B1AFDFD" w14:textId="77777777">
      <w:pPr>
        <w:pStyle w:val="BodyText"/>
        <w:rPr>
          <w:b/>
          <w:sz w:val="22"/>
        </w:rPr>
      </w:pPr>
    </w:p>
    <w:p w:rsidR="007F60E1" w:rsidP="007F60E1" w14:paraId="458E8C15" w14:textId="77777777">
      <w:pPr>
        <w:pStyle w:val="BodyText"/>
        <w:rPr>
          <w:b/>
          <w:sz w:val="22"/>
        </w:rPr>
      </w:pPr>
    </w:p>
    <w:p w:rsidR="007F60E1" w:rsidP="007F60E1" w14:paraId="08A0CBD0" w14:textId="77777777">
      <w:pPr>
        <w:pStyle w:val="BodyText"/>
        <w:rPr>
          <w:b/>
          <w:sz w:val="22"/>
        </w:rPr>
      </w:pPr>
    </w:p>
    <w:p w:rsidR="007F60E1" w:rsidP="007F60E1" w14:paraId="1BB7974C" w14:textId="77777777">
      <w:pPr>
        <w:pStyle w:val="BodyText"/>
        <w:rPr>
          <w:b/>
          <w:sz w:val="22"/>
        </w:rPr>
      </w:pPr>
    </w:p>
    <w:p w:rsidR="007F60E1" w:rsidP="007F60E1" w14:paraId="6D3402F1" w14:textId="77777777">
      <w:pPr>
        <w:pStyle w:val="BodyText"/>
        <w:rPr>
          <w:b/>
          <w:sz w:val="22"/>
        </w:rPr>
      </w:pPr>
    </w:p>
    <w:p w:rsidR="007F60E1" w:rsidP="007F60E1" w14:paraId="7F61CA90" w14:textId="77777777">
      <w:pPr>
        <w:pStyle w:val="BodyText"/>
        <w:rPr>
          <w:b/>
          <w:sz w:val="22"/>
        </w:rPr>
      </w:pPr>
    </w:p>
    <w:p w:rsidR="007F60E1" w:rsidP="007F60E1" w14:paraId="65A4EF9F" w14:textId="77777777">
      <w:pPr>
        <w:pStyle w:val="BodyText"/>
        <w:rPr>
          <w:b/>
          <w:sz w:val="22"/>
        </w:rPr>
      </w:pPr>
    </w:p>
    <w:p w:rsidR="007F60E1" w:rsidP="007F60E1" w14:paraId="0389839A" w14:textId="77777777">
      <w:pPr>
        <w:pStyle w:val="BodyText"/>
        <w:rPr>
          <w:b/>
          <w:sz w:val="22"/>
        </w:rPr>
      </w:pPr>
    </w:p>
    <w:p w:rsidR="007F60E1" w:rsidP="007F60E1" w14:paraId="4D8A6072" w14:textId="77777777">
      <w:pPr>
        <w:pStyle w:val="BodyText"/>
        <w:rPr>
          <w:b/>
          <w:sz w:val="22"/>
        </w:rPr>
      </w:pPr>
    </w:p>
    <w:p w:rsidR="007F60E1" w:rsidP="007F60E1" w14:paraId="50A2C36A" w14:textId="77777777">
      <w:pPr>
        <w:pStyle w:val="BodyText"/>
        <w:rPr>
          <w:b/>
          <w:sz w:val="22"/>
        </w:rPr>
      </w:pPr>
    </w:p>
    <w:p w:rsidR="007F60E1" w:rsidP="007F60E1" w14:paraId="0F2F96B9" w14:textId="77777777">
      <w:pPr>
        <w:pStyle w:val="BodyText"/>
        <w:spacing w:before="2"/>
        <w:rPr>
          <w:b/>
          <w:sz w:val="29"/>
        </w:rPr>
      </w:pPr>
    </w:p>
    <w:p w:rsidR="007F60E1" w:rsidP="007F60E1" w14:paraId="2FB5E92F" w14:textId="77777777">
      <w:pPr>
        <w:pStyle w:val="BodyText"/>
        <w:spacing w:before="1"/>
        <w:ind w:left="839"/>
      </w:pPr>
      <w:r>
        <w:t>(Attach</w:t>
      </w:r>
      <w:r>
        <w:rPr>
          <w:spacing w:val="-3"/>
        </w:rPr>
        <w:t xml:space="preserve"> </w:t>
      </w:r>
      <w:r>
        <w:t>additional</w:t>
      </w:r>
      <w:r>
        <w:rPr>
          <w:spacing w:val="-4"/>
        </w:rPr>
        <w:t xml:space="preserve"> </w:t>
      </w:r>
      <w:r>
        <w:t>pages</w:t>
      </w:r>
      <w:r>
        <w:rPr>
          <w:spacing w:val="-4"/>
        </w:rPr>
        <w:t xml:space="preserve"> </w:t>
      </w:r>
      <w:r>
        <w:t>if</w:t>
      </w:r>
      <w:r>
        <w:rPr>
          <w:spacing w:val="-5"/>
        </w:rPr>
        <w:t xml:space="preserve"> </w:t>
      </w:r>
      <w:r>
        <w:t>needed)</w:t>
      </w:r>
    </w:p>
    <w:p w:rsidR="007F60E1" w:rsidP="007F60E1" w14:paraId="70BF8FD4" w14:textId="77777777">
      <w:pPr>
        <w:sectPr>
          <w:pgSz w:w="12240" w:h="15840"/>
          <w:pgMar w:top="680" w:right="700" w:bottom="1640" w:left="600" w:header="0" w:footer="1447" w:gutter="0"/>
          <w:cols w:space="720"/>
        </w:sectPr>
      </w:pPr>
    </w:p>
    <w:p w:rsidR="007F60E1" w:rsidP="007F60E1" w14:paraId="7FFDBD76" w14:textId="77777777">
      <w:pPr>
        <w:pStyle w:val="BodyText"/>
        <w:tabs>
          <w:tab w:val="left" w:pos="4439"/>
          <w:tab w:val="left" w:pos="5159"/>
        </w:tabs>
        <w:spacing w:before="39"/>
        <w:ind w:left="1380"/>
      </w:pPr>
      <w:r>
        <w:t>Work</w:t>
      </w:r>
      <w:r>
        <w:rPr>
          <w:spacing w:val="-2"/>
        </w:rPr>
        <w:t xml:space="preserve"> </w:t>
      </w:r>
      <w:r>
        <w:t>Statement</w:t>
      </w:r>
      <w:r>
        <w:tab/>
        <w:t>State</w:t>
      </w:r>
      <w:r>
        <w:tab/>
        <w:t>CA</w:t>
      </w:r>
      <w:r>
        <w:rPr>
          <w:spacing w:val="-2"/>
        </w:rPr>
        <w:t xml:space="preserve"> </w:t>
      </w:r>
      <w:r>
        <w:t>Number</w:t>
      </w:r>
    </w:p>
    <w:p w:rsidR="007F60E1" w:rsidP="007F60E1" w14:paraId="445A450A" w14:textId="77777777">
      <w:pPr>
        <w:pStyle w:val="BodyText"/>
        <w:spacing w:before="11"/>
        <w:rPr>
          <w:sz w:val="14"/>
        </w:rPr>
      </w:pPr>
    </w:p>
    <w:p w:rsidR="007F60E1" w:rsidP="007F60E1" w14:paraId="56175D22" w14:textId="77777777">
      <w:pPr>
        <w:rPr>
          <w:sz w:val="14"/>
        </w:rPr>
        <w:sectPr>
          <w:headerReference w:type="even" r:id="rId72"/>
          <w:headerReference w:type="default" r:id="rId73"/>
          <w:footerReference w:type="default" r:id="rId74"/>
          <w:headerReference w:type="first" r:id="rId75"/>
          <w:pgSz w:w="12240" w:h="15840"/>
          <w:pgMar w:top="680" w:right="700" w:bottom="1160" w:left="600" w:header="0" w:footer="964" w:gutter="0"/>
          <w:cols w:space="720"/>
        </w:sectPr>
      </w:pPr>
    </w:p>
    <w:p w:rsidR="007F60E1" w:rsidP="007F60E1" w14:paraId="595CCCA6" w14:textId="77777777">
      <w:pPr>
        <w:pStyle w:val="BodyText"/>
        <w:tabs>
          <w:tab w:val="left" w:pos="4835"/>
          <w:tab w:val="left" w:pos="5159"/>
          <w:tab w:val="left" w:pos="6539"/>
          <w:tab w:val="left" w:pos="7854"/>
        </w:tabs>
        <w:spacing w:before="59"/>
        <w:ind w:left="4439"/>
      </w:pPr>
      <w:r>
        <w:rPr>
          <w:w w:val="99"/>
          <w:u w:val="single"/>
        </w:rPr>
        <w:t xml:space="preserve"> </w:t>
      </w:r>
      <w:r>
        <w:rPr>
          <w:u w:val="single"/>
        </w:rPr>
        <w:tab/>
      </w:r>
      <w:r>
        <w:tab/>
        <w:t>OS-</w:t>
      </w:r>
      <w:r>
        <w:rPr>
          <w:u w:val="single"/>
        </w:rPr>
        <w:tab/>
      </w:r>
      <w:r>
        <w:t>-23-75-J-</w:t>
      </w:r>
      <w:r>
        <w:rPr>
          <w:u w:val="single"/>
        </w:rPr>
        <w:t xml:space="preserve"> </w:t>
      </w:r>
      <w:r>
        <w:rPr>
          <w:u w:val="single"/>
        </w:rPr>
        <w:tab/>
      </w:r>
    </w:p>
    <w:p w:rsidR="007F60E1" w:rsidRPr="007553AB" w:rsidP="007F60E1" w14:paraId="5823DA57" w14:textId="77777777">
      <w:pPr>
        <w:pStyle w:val="BodyText"/>
        <w:spacing w:before="4"/>
        <w:rPr>
          <w:sz w:val="19"/>
        </w:rPr>
      </w:pPr>
    </w:p>
    <w:p w:rsidR="007F60E1" w:rsidP="007F60E1" w14:paraId="727C13DE" w14:textId="77777777">
      <w:pPr>
        <w:pStyle w:val="Heading1"/>
        <w:spacing w:before="0"/>
        <w:ind w:right="-2" w:hanging="2113"/>
      </w:pPr>
      <w:r>
        <w:t>CENSUS</w:t>
      </w:r>
      <w:r>
        <w:rPr>
          <w:spacing w:val="-5"/>
        </w:rPr>
        <w:t xml:space="preserve"> </w:t>
      </w:r>
      <w:r>
        <w:t>OF</w:t>
      </w:r>
      <w:r>
        <w:rPr>
          <w:spacing w:val="-5"/>
        </w:rPr>
        <w:t xml:space="preserve"> </w:t>
      </w:r>
      <w:r>
        <w:t>FATAL</w:t>
      </w:r>
      <w:r>
        <w:rPr>
          <w:spacing w:val="-1"/>
        </w:rPr>
        <w:t xml:space="preserve"> </w:t>
      </w:r>
      <w:r>
        <w:t>OCCUPATIONAL</w:t>
      </w:r>
      <w:r>
        <w:rPr>
          <w:spacing w:val="-3"/>
        </w:rPr>
        <w:t xml:space="preserve"> </w:t>
      </w:r>
      <w:r>
        <w:t>INJURIES</w:t>
      </w:r>
      <w:r>
        <w:rPr>
          <w:spacing w:val="-5"/>
        </w:rPr>
        <w:t xml:space="preserve"> </w:t>
      </w:r>
      <w:r>
        <w:t>(CFOI)</w:t>
      </w:r>
      <w:r>
        <w:rPr>
          <w:spacing w:val="-67"/>
        </w:rPr>
        <w:t xml:space="preserve"> </w:t>
      </w:r>
      <w:r>
        <w:t>FISCAL</w:t>
      </w:r>
      <w:r>
        <w:rPr>
          <w:spacing w:val="-1"/>
        </w:rPr>
        <w:t xml:space="preserve"> </w:t>
      </w:r>
      <w:r>
        <w:t>YEAR 2023</w:t>
      </w:r>
    </w:p>
    <w:p w:rsidR="007F60E1" w:rsidP="007F60E1" w14:paraId="1D132ACE" w14:textId="77777777">
      <w:pPr>
        <w:pStyle w:val="BodyText"/>
        <w:rPr>
          <w:b/>
          <w:sz w:val="30"/>
        </w:rPr>
      </w:pPr>
    </w:p>
    <w:p w:rsidR="007F60E1" w:rsidP="007F60E1" w14:paraId="035DDDC2" w14:textId="77777777">
      <w:pPr>
        <w:pStyle w:val="BodyText"/>
        <w:spacing w:before="1"/>
        <w:rPr>
          <w:b/>
          <w:sz w:val="30"/>
        </w:rPr>
      </w:pPr>
    </w:p>
    <w:p w:rsidR="007F60E1" w:rsidP="007F60E1" w14:paraId="43110270" w14:textId="77777777">
      <w:pPr>
        <w:pStyle w:val="Heading3"/>
        <w:numPr>
          <w:ilvl w:val="0"/>
          <w:numId w:val="5"/>
        </w:numPr>
        <w:tabs>
          <w:tab w:val="left" w:pos="1559"/>
          <w:tab w:val="left" w:pos="1561"/>
        </w:tabs>
      </w:pPr>
      <w:r>
        <w:t>PROGRAM</w:t>
      </w:r>
      <w:r>
        <w:rPr>
          <w:spacing w:val="-3"/>
        </w:rPr>
        <w:t xml:space="preserve"> </w:t>
      </w:r>
      <w:r>
        <w:t>ACTIVITIES</w:t>
      </w:r>
    </w:p>
    <w:p w:rsidR="007F60E1" w:rsidP="007F60E1" w14:paraId="7E976DE8" w14:textId="77777777">
      <w:pPr>
        <w:pStyle w:val="BodyText"/>
        <w:spacing w:before="10"/>
        <w:rPr>
          <w:b/>
          <w:sz w:val="19"/>
        </w:rPr>
      </w:pPr>
    </w:p>
    <w:p w:rsidR="007F60E1" w:rsidP="007F60E1" w14:paraId="12605AB7" w14:textId="77777777">
      <w:pPr>
        <w:pStyle w:val="ListParagraph"/>
        <w:numPr>
          <w:ilvl w:val="1"/>
          <w:numId w:val="5"/>
        </w:numPr>
        <w:tabs>
          <w:tab w:val="left" w:pos="2279"/>
          <w:tab w:val="left" w:pos="2280"/>
        </w:tabs>
        <w:rPr>
          <w:sz w:val="20"/>
        </w:rPr>
      </w:pPr>
      <w:r>
        <w:rPr>
          <w:sz w:val="20"/>
        </w:rPr>
        <w:t>Develop</w:t>
      </w:r>
      <w:r>
        <w:rPr>
          <w:spacing w:val="-4"/>
          <w:sz w:val="20"/>
        </w:rPr>
        <w:t xml:space="preserve"> </w:t>
      </w:r>
      <w:r>
        <w:rPr>
          <w:sz w:val="20"/>
        </w:rPr>
        <w:t>and</w:t>
      </w:r>
      <w:r>
        <w:rPr>
          <w:spacing w:val="-4"/>
          <w:sz w:val="20"/>
        </w:rPr>
        <w:t xml:space="preserve"> </w:t>
      </w:r>
      <w:r>
        <w:rPr>
          <w:sz w:val="20"/>
        </w:rPr>
        <w:t>Maintain</w:t>
      </w:r>
      <w:r>
        <w:rPr>
          <w:spacing w:val="-3"/>
          <w:sz w:val="20"/>
        </w:rPr>
        <w:t xml:space="preserve"> </w:t>
      </w:r>
      <w:r>
        <w:rPr>
          <w:sz w:val="20"/>
        </w:rPr>
        <w:t>Data</w:t>
      </w:r>
      <w:r>
        <w:rPr>
          <w:spacing w:val="-4"/>
          <w:sz w:val="20"/>
        </w:rPr>
        <w:t xml:space="preserve"> </w:t>
      </w:r>
      <w:r>
        <w:rPr>
          <w:sz w:val="20"/>
        </w:rPr>
        <w:t>Sources</w:t>
      </w:r>
      <w:r>
        <w:rPr>
          <w:spacing w:val="-6"/>
          <w:sz w:val="20"/>
        </w:rPr>
        <w:t xml:space="preserve"> </w:t>
      </w:r>
      <w:r>
        <w:rPr>
          <w:sz w:val="20"/>
        </w:rPr>
        <w:t>Identifying</w:t>
      </w:r>
      <w:r>
        <w:rPr>
          <w:spacing w:val="-4"/>
          <w:sz w:val="20"/>
        </w:rPr>
        <w:t xml:space="preserve"> </w:t>
      </w:r>
      <w:r>
        <w:rPr>
          <w:sz w:val="20"/>
        </w:rPr>
        <w:t>Occupational</w:t>
      </w:r>
      <w:r>
        <w:rPr>
          <w:spacing w:val="-5"/>
          <w:sz w:val="20"/>
        </w:rPr>
        <w:t xml:space="preserve"> </w:t>
      </w:r>
      <w:r>
        <w:rPr>
          <w:sz w:val="20"/>
        </w:rPr>
        <w:t>Fatalities</w:t>
      </w:r>
    </w:p>
    <w:p w:rsidR="007F60E1" w:rsidP="007F60E1" w14:paraId="1584D4A8" w14:textId="77777777">
      <w:pPr>
        <w:rPr>
          <w:sz w:val="20"/>
        </w:rPr>
      </w:pPr>
      <w:r>
        <w:br w:type="column"/>
      </w:r>
    </w:p>
    <w:p w:rsidR="007F60E1" w:rsidP="007F60E1" w14:paraId="23DEF106" w14:textId="77777777">
      <w:pPr>
        <w:pStyle w:val="BodyText"/>
      </w:pPr>
    </w:p>
    <w:p w:rsidR="007F60E1" w:rsidP="007F60E1" w14:paraId="3AD12B4D" w14:textId="77777777">
      <w:pPr>
        <w:pStyle w:val="BodyText"/>
      </w:pPr>
    </w:p>
    <w:p w:rsidR="007F60E1" w:rsidP="007F60E1" w14:paraId="057704B0" w14:textId="77777777">
      <w:pPr>
        <w:pStyle w:val="BodyText"/>
      </w:pPr>
    </w:p>
    <w:p w:rsidR="007F60E1" w:rsidP="007F60E1" w14:paraId="41FB9400" w14:textId="77777777">
      <w:pPr>
        <w:pStyle w:val="BodyText"/>
        <w:spacing w:before="5"/>
        <w:rPr>
          <w:sz w:val="26"/>
        </w:rPr>
      </w:pPr>
    </w:p>
    <w:p w:rsidR="007F60E1" w:rsidP="007F60E1" w14:paraId="6B69A973" w14:textId="77777777">
      <w:pPr>
        <w:pStyle w:val="BodyText"/>
        <w:ind w:left="409" w:right="759" w:hanging="4"/>
        <w:jc w:val="center"/>
      </w:pPr>
      <w:r>
        <w:t>Agree To</w:t>
      </w:r>
      <w:r>
        <w:rPr>
          <w:spacing w:val="1"/>
        </w:rPr>
        <w:t xml:space="preserve"> </w:t>
      </w:r>
      <w:r>
        <w:t>Comply</w:t>
      </w:r>
      <w:r>
        <w:rPr>
          <w:spacing w:val="1"/>
        </w:rPr>
        <w:t xml:space="preserve"> </w:t>
      </w:r>
      <w:r>
        <w:rPr>
          <w:spacing w:val="-1"/>
        </w:rPr>
        <w:t>(Check</w:t>
      </w:r>
      <w:r>
        <w:rPr>
          <w:spacing w:val="-9"/>
        </w:rPr>
        <w:t xml:space="preserve"> </w:t>
      </w:r>
      <w:r>
        <w:t>Box)</w:t>
      </w:r>
    </w:p>
    <w:p w:rsidR="007F60E1" w:rsidP="007F60E1" w14:paraId="4F969EBB" w14:textId="77777777">
      <w:pPr>
        <w:jc w:val="center"/>
        <w:sectPr w:rsidSect="007553AB">
          <w:type w:val="continuous"/>
          <w:pgSz w:w="12240" w:h="15840"/>
          <w:pgMar w:top="1360" w:right="700" w:bottom="280" w:left="600" w:header="0" w:footer="964" w:gutter="0"/>
          <w:cols w:num="2" w:space="720" w:equalWidth="0">
            <w:col w:w="8777" w:space="40"/>
            <w:col w:w="2123"/>
          </w:cols>
        </w:sectPr>
      </w:pPr>
    </w:p>
    <w:p w:rsidR="007F60E1" w:rsidP="007F60E1" w14:paraId="605452CF" w14:textId="77777777">
      <w:pPr>
        <w:pStyle w:val="BodyText"/>
        <w:spacing w:before="1"/>
        <w:rPr>
          <w:sz w:val="23"/>
        </w:rPr>
      </w:pPr>
    </w:p>
    <w:tbl>
      <w:tblPr>
        <w:tblW w:w="0" w:type="auto"/>
        <w:tblInd w:w="2195" w:type="dxa"/>
        <w:tblLayout w:type="fixed"/>
        <w:tblCellMar>
          <w:left w:w="0" w:type="dxa"/>
          <w:right w:w="0" w:type="dxa"/>
        </w:tblCellMar>
        <w:tblLook w:val="01E0"/>
      </w:tblPr>
      <w:tblGrid>
        <w:gridCol w:w="7149"/>
        <w:gridCol w:w="825"/>
      </w:tblGrid>
      <w:tr w14:paraId="68E3E6C5" w14:textId="77777777" w:rsidTr="00322FF6">
        <w:tblPrEx>
          <w:tblW w:w="0" w:type="auto"/>
          <w:tblInd w:w="2195" w:type="dxa"/>
          <w:tblLayout w:type="fixed"/>
          <w:tblCellMar>
            <w:left w:w="0" w:type="dxa"/>
            <w:right w:w="0" w:type="dxa"/>
          </w:tblCellMar>
          <w:tblLook w:val="01E0"/>
        </w:tblPrEx>
        <w:trPr>
          <w:trHeight w:val="2047"/>
        </w:trPr>
        <w:tc>
          <w:tcPr>
            <w:tcW w:w="7149" w:type="dxa"/>
          </w:tcPr>
          <w:p w:rsidR="007F60E1" w:rsidP="00322FF6" w14:paraId="1DF9B81A" w14:textId="77777777">
            <w:pPr>
              <w:pStyle w:val="TableParagraph"/>
              <w:spacing w:line="202" w:lineRule="exact"/>
              <w:ind w:left="200"/>
              <w:rPr>
                <w:sz w:val="20"/>
              </w:rPr>
            </w:pPr>
            <w:r>
              <w:rPr>
                <w:sz w:val="20"/>
              </w:rPr>
              <w:t>The SGA</w:t>
            </w:r>
            <w:r>
              <w:rPr>
                <w:spacing w:val="1"/>
                <w:sz w:val="20"/>
              </w:rPr>
              <w:t xml:space="preserve"> </w:t>
            </w:r>
            <w:r>
              <w:rPr>
                <w:sz w:val="20"/>
              </w:rPr>
              <w:t>shall</w:t>
            </w:r>
            <w:r>
              <w:rPr>
                <w:spacing w:val="2"/>
                <w:sz w:val="20"/>
              </w:rPr>
              <w:t xml:space="preserve"> </w:t>
            </w:r>
            <w:r>
              <w:rPr>
                <w:sz w:val="20"/>
              </w:rPr>
              <w:t>make formal</w:t>
            </w:r>
            <w:r>
              <w:rPr>
                <w:spacing w:val="2"/>
                <w:sz w:val="20"/>
              </w:rPr>
              <w:t xml:space="preserve"> </w:t>
            </w:r>
            <w:r>
              <w:rPr>
                <w:sz w:val="20"/>
              </w:rPr>
              <w:t>arrangements to</w:t>
            </w:r>
            <w:r>
              <w:rPr>
                <w:spacing w:val="1"/>
                <w:sz w:val="20"/>
              </w:rPr>
              <w:t xml:space="preserve"> </w:t>
            </w:r>
            <w:r>
              <w:rPr>
                <w:sz w:val="20"/>
              </w:rPr>
              <w:t>obtain the following</w:t>
            </w:r>
            <w:r>
              <w:rPr>
                <w:spacing w:val="2"/>
                <w:sz w:val="20"/>
              </w:rPr>
              <w:t xml:space="preserve"> </w:t>
            </w:r>
            <w:r>
              <w:rPr>
                <w:sz w:val="20"/>
              </w:rPr>
              <w:t>source documents</w:t>
            </w:r>
          </w:p>
          <w:p w:rsidR="007F60E1" w:rsidP="00322FF6" w14:paraId="10187C50" w14:textId="77777777">
            <w:pPr>
              <w:pStyle w:val="TableParagraph"/>
              <w:spacing w:line="243" w:lineRule="exact"/>
              <w:ind w:left="200"/>
              <w:rPr>
                <w:sz w:val="20"/>
              </w:rPr>
            </w:pPr>
            <w:r>
              <w:rPr>
                <w:sz w:val="20"/>
              </w:rPr>
              <w:t>as</w:t>
            </w:r>
            <w:r>
              <w:rPr>
                <w:spacing w:val="-5"/>
                <w:sz w:val="20"/>
              </w:rPr>
              <w:t xml:space="preserve"> </w:t>
            </w:r>
            <w:r>
              <w:rPr>
                <w:sz w:val="20"/>
              </w:rPr>
              <w:t>well</w:t>
            </w:r>
            <w:r>
              <w:rPr>
                <w:spacing w:val="-3"/>
                <w:sz w:val="20"/>
              </w:rPr>
              <w:t xml:space="preserve"> </w:t>
            </w:r>
            <w:r>
              <w:rPr>
                <w:sz w:val="20"/>
              </w:rPr>
              <w:t>as</w:t>
            </w:r>
            <w:r>
              <w:rPr>
                <w:spacing w:val="-5"/>
                <w:sz w:val="20"/>
              </w:rPr>
              <w:t xml:space="preserve"> </w:t>
            </w:r>
            <w:r>
              <w:rPr>
                <w:sz w:val="20"/>
              </w:rPr>
              <w:t>amendments</w:t>
            </w:r>
            <w:r>
              <w:rPr>
                <w:spacing w:val="-4"/>
                <w:sz w:val="20"/>
              </w:rPr>
              <w:t xml:space="preserve"> </w:t>
            </w:r>
            <w:r>
              <w:rPr>
                <w:sz w:val="20"/>
              </w:rPr>
              <w:t>to</w:t>
            </w:r>
            <w:r>
              <w:rPr>
                <w:spacing w:val="-4"/>
                <w:sz w:val="20"/>
              </w:rPr>
              <w:t xml:space="preserve"> </w:t>
            </w:r>
            <w:r>
              <w:rPr>
                <w:sz w:val="20"/>
              </w:rPr>
              <w:t>these</w:t>
            </w:r>
            <w:r>
              <w:rPr>
                <w:spacing w:val="-4"/>
                <w:sz w:val="20"/>
              </w:rPr>
              <w:t xml:space="preserve"> </w:t>
            </w:r>
            <w:r>
              <w:rPr>
                <w:sz w:val="20"/>
              </w:rPr>
              <w:t>reports</w:t>
            </w:r>
            <w:r>
              <w:rPr>
                <w:spacing w:val="-4"/>
                <w:sz w:val="20"/>
              </w:rPr>
              <w:t xml:space="preserve"> </w:t>
            </w:r>
            <w:r>
              <w:rPr>
                <w:sz w:val="20"/>
              </w:rPr>
              <w:t>to</w:t>
            </w:r>
            <w:r>
              <w:rPr>
                <w:spacing w:val="-4"/>
                <w:sz w:val="20"/>
              </w:rPr>
              <w:t xml:space="preserve"> </w:t>
            </w:r>
            <w:r>
              <w:rPr>
                <w:sz w:val="20"/>
              </w:rPr>
              <w:t>identify</w:t>
            </w:r>
            <w:r>
              <w:rPr>
                <w:spacing w:val="-2"/>
                <w:sz w:val="20"/>
              </w:rPr>
              <w:t xml:space="preserve"> </w:t>
            </w:r>
            <w:r>
              <w:rPr>
                <w:sz w:val="20"/>
              </w:rPr>
              <w:t>occupational</w:t>
            </w:r>
            <w:r>
              <w:rPr>
                <w:spacing w:val="-4"/>
                <w:sz w:val="20"/>
              </w:rPr>
              <w:t xml:space="preserve"> </w:t>
            </w:r>
            <w:r>
              <w:rPr>
                <w:sz w:val="20"/>
              </w:rPr>
              <w:t>fatalities and, whenever possible, will obtain these source documents electronically:</w:t>
            </w:r>
          </w:p>
          <w:p w:rsidR="007F60E1" w:rsidP="00322FF6" w14:paraId="1665CBC0" w14:textId="77777777">
            <w:pPr>
              <w:pStyle w:val="TableParagraph"/>
              <w:spacing w:before="8"/>
              <w:rPr>
                <w:sz w:val="19"/>
              </w:rPr>
            </w:pPr>
          </w:p>
          <w:p w:rsidR="007F60E1" w:rsidP="00322FF6" w14:paraId="5A46518D" w14:textId="77777777">
            <w:pPr>
              <w:pStyle w:val="TableParagraph"/>
              <w:numPr>
                <w:ilvl w:val="0"/>
                <w:numId w:val="4"/>
              </w:numPr>
              <w:tabs>
                <w:tab w:val="left" w:pos="920"/>
                <w:tab w:val="left" w:pos="921"/>
              </w:tabs>
              <w:ind w:hanging="361"/>
              <w:rPr>
                <w:sz w:val="20"/>
              </w:rPr>
            </w:pPr>
            <w:r>
              <w:rPr>
                <w:sz w:val="20"/>
              </w:rPr>
              <w:t>Death</w:t>
            </w:r>
            <w:r>
              <w:rPr>
                <w:spacing w:val="-3"/>
                <w:sz w:val="20"/>
              </w:rPr>
              <w:t xml:space="preserve"> </w:t>
            </w:r>
            <w:r>
              <w:rPr>
                <w:sz w:val="20"/>
              </w:rPr>
              <w:t>certificates</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“injury</w:t>
            </w:r>
            <w:r>
              <w:rPr>
                <w:spacing w:val="-3"/>
                <w:sz w:val="20"/>
              </w:rPr>
              <w:t xml:space="preserve"> </w:t>
            </w:r>
            <w:r>
              <w:rPr>
                <w:sz w:val="20"/>
              </w:rPr>
              <w:t>at</w:t>
            </w:r>
            <w:r>
              <w:rPr>
                <w:spacing w:val="-3"/>
                <w:sz w:val="20"/>
              </w:rPr>
              <w:t xml:space="preserve"> </w:t>
            </w:r>
            <w:r>
              <w:rPr>
                <w:sz w:val="20"/>
              </w:rPr>
              <w:t>work”</w:t>
            </w:r>
            <w:r>
              <w:rPr>
                <w:spacing w:val="-2"/>
                <w:sz w:val="20"/>
              </w:rPr>
              <w:t xml:space="preserve"> </w:t>
            </w:r>
            <w:r>
              <w:rPr>
                <w:sz w:val="20"/>
              </w:rPr>
              <w:t>box</w:t>
            </w:r>
            <w:r>
              <w:rPr>
                <w:spacing w:val="-3"/>
                <w:sz w:val="20"/>
              </w:rPr>
              <w:t xml:space="preserve"> </w:t>
            </w:r>
            <w:r>
              <w:rPr>
                <w:sz w:val="20"/>
              </w:rPr>
              <w:t>marked</w:t>
            </w:r>
            <w:r>
              <w:rPr>
                <w:spacing w:val="-2"/>
                <w:sz w:val="20"/>
              </w:rPr>
              <w:t xml:space="preserve"> </w:t>
            </w:r>
            <w:r>
              <w:rPr>
                <w:sz w:val="20"/>
              </w:rPr>
              <w:t>“Yes</w:t>
            </w:r>
            <w:r>
              <w:rPr>
                <w:sz w:val="20"/>
              </w:rPr>
              <w:t>”;</w:t>
            </w:r>
          </w:p>
          <w:p w:rsidR="007F60E1" w:rsidP="00322FF6" w14:paraId="56B36F07" w14:textId="77777777">
            <w:pPr>
              <w:pStyle w:val="TableParagraph"/>
              <w:numPr>
                <w:ilvl w:val="0"/>
                <w:numId w:val="4"/>
              </w:numPr>
              <w:tabs>
                <w:tab w:val="left" w:pos="919"/>
                <w:tab w:val="left" w:pos="920"/>
              </w:tabs>
              <w:spacing w:before="1" w:line="243" w:lineRule="exact"/>
              <w:ind w:left="919"/>
              <w:rPr>
                <w:sz w:val="20"/>
              </w:rPr>
            </w:pPr>
            <w:r>
              <w:rPr>
                <w:sz w:val="20"/>
              </w:rPr>
              <w:t>State</w:t>
            </w:r>
            <w:r>
              <w:rPr>
                <w:spacing w:val="-5"/>
                <w:sz w:val="20"/>
              </w:rPr>
              <w:t xml:space="preserve"> </w:t>
            </w:r>
            <w:r>
              <w:rPr>
                <w:sz w:val="20"/>
              </w:rPr>
              <w:t>workers'</w:t>
            </w:r>
            <w:r>
              <w:rPr>
                <w:spacing w:val="-5"/>
                <w:sz w:val="20"/>
              </w:rPr>
              <w:t xml:space="preserve"> </w:t>
            </w:r>
            <w:r>
              <w:rPr>
                <w:sz w:val="20"/>
              </w:rPr>
              <w:t>compensation</w:t>
            </w:r>
            <w:r>
              <w:rPr>
                <w:spacing w:val="-3"/>
                <w:sz w:val="20"/>
              </w:rPr>
              <w:t xml:space="preserve"> </w:t>
            </w:r>
            <w:r>
              <w:rPr>
                <w:sz w:val="20"/>
              </w:rPr>
              <w:t>fatality</w:t>
            </w:r>
            <w:r>
              <w:rPr>
                <w:spacing w:val="-3"/>
                <w:sz w:val="20"/>
              </w:rPr>
              <w:t xml:space="preserve"> </w:t>
            </w:r>
            <w:r>
              <w:rPr>
                <w:sz w:val="20"/>
              </w:rPr>
              <w:t>reports;</w:t>
            </w:r>
            <w:r>
              <w:rPr>
                <w:spacing w:val="-5"/>
                <w:sz w:val="20"/>
              </w:rPr>
              <w:t xml:space="preserve"> </w:t>
            </w:r>
            <w:r>
              <w:rPr>
                <w:sz w:val="20"/>
              </w:rPr>
              <w:t>and</w:t>
            </w:r>
          </w:p>
          <w:p w:rsidR="007F60E1" w:rsidP="00322FF6" w14:paraId="3CB75375" w14:textId="77777777">
            <w:pPr>
              <w:pStyle w:val="TableParagraph"/>
              <w:numPr>
                <w:ilvl w:val="0"/>
                <w:numId w:val="4"/>
              </w:numPr>
              <w:tabs>
                <w:tab w:val="left" w:pos="920"/>
                <w:tab w:val="left" w:pos="921"/>
              </w:tabs>
              <w:ind w:right="126" w:hanging="361"/>
              <w:rPr>
                <w:sz w:val="20"/>
              </w:rPr>
            </w:pPr>
            <w:r>
              <w:rPr>
                <w:sz w:val="20"/>
              </w:rPr>
              <w:t>All</w:t>
            </w:r>
            <w:r>
              <w:rPr>
                <w:spacing w:val="-4"/>
                <w:sz w:val="20"/>
              </w:rPr>
              <w:t xml:space="preserve"> </w:t>
            </w:r>
            <w:r>
              <w:rPr>
                <w:sz w:val="20"/>
              </w:rPr>
              <w:t>other</w:t>
            </w:r>
            <w:r>
              <w:rPr>
                <w:spacing w:val="-3"/>
                <w:sz w:val="20"/>
              </w:rPr>
              <w:t xml:space="preserve"> </w:t>
            </w:r>
            <w:r>
              <w:rPr>
                <w:sz w:val="20"/>
              </w:rPr>
              <w:t>reports</w:t>
            </w:r>
            <w:r>
              <w:rPr>
                <w:spacing w:val="-4"/>
                <w:sz w:val="20"/>
              </w:rPr>
              <w:t xml:space="preserve"> </w:t>
            </w:r>
            <w:r>
              <w:rPr>
                <w:sz w:val="20"/>
              </w:rPr>
              <w:t>available</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SGA</w:t>
            </w:r>
            <w:r>
              <w:rPr>
                <w:spacing w:val="-4"/>
                <w:sz w:val="20"/>
              </w:rPr>
              <w:t xml:space="preserve"> </w:t>
            </w:r>
            <w:r>
              <w:rPr>
                <w:sz w:val="20"/>
              </w:rPr>
              <w:t>that</w:t>
            </w:r>
            <w:r>
              <w:rPr>
                <w:spacing w:val="-3"/>
                <w:sz w:val="20"/>
              </w:rPr>
              <w:t xml:space="preserve"> </w:t>
            </w:r>
            <w:r>
              <w:rPr>
                <w:sz w:val="20"/>
              </w:rPr>
              <w:t>may</w:t>
            </w:r>
            <w:r>
              <w:rPr>
                <w:spacing w:val="-2"/>
                <w:sz w:val="20"/>
              </w:rPr>
              <w:t xml:space="preserve"> </w:t>
            </w:r>
            <w:r>
              <w:rPr>
                <w:sz w:val="20"/>
              </w:rPr>
              <w:t>include</w:t>
            </w:r>
            <w:r>
              <w:rPr>
                <w:spacing w:val="-4"/>
                <w:sz w:val="20"/>
              </w:rPr>
              <w:t xml:space="preserve"> </w:t>
            </w:r>
            <w:r>
              <w:rPr>
                <w:sz w:val="20"/>
              </w:rPr>
              <w:t>fatality</w:t>
            </w:r>
            <w:r>
              <w:rPr>
                <w:spacing w:val="-2"/>
                <w:sz w:val="20"/>
              </w:rPr>
              <w:t xml:space="preserve"> </w:t>
            </w:r>
            <w:r>
              <w:rPr>
                <w:sz w:val="20"/>
              </w:rPr>
              <w:t>information,</w:t>
            </w:r>
            <w:r>
              <w:rPr>
                <w:spacing w:val="-42"/>
                <w:sz w:val="20"/>
              </w:rPr>
              <w:t xml:space="preserve"> </w:t>
            </w:r>
            <w:r>
              <w:rPr>
                <w:sz w:val="20"/>
              </w:rPr>
              <w:t>such as news reports, medical examiner records, autopsy reports, motor</w:t>
            </w:r>
            <w:r>
              <w:rPr>
                <w:spacing w:val="1"/>
                <w:sz w:val="20"/>
              </w:rPr>
              <w:t xml:space="preserve"> </w:t>
            </w:r>
            <w:r>
              <w:rPr>
                <w:sz w:val="20"/>
              </w:rPr>
              <w:t>vehicle</w:t>
            </w:r>
            <w:r>
              <w:rPr>
                <w:spacing w:val="-2"/>
                <w:sz w:val="20"/>
              </w:rPr>
              <w:t xml:space="preserve"> </w:t>
            </w:r>
            <w:r>
              <w:rPr>
                <w:sz w:val="20"/>
              </w:rPr>
              <w:t>fatality</w:t>
            </w:r>
            <w:r>
              <w:rPr>
                <w:spacing w:val="1"/>
                <w:sz w:val="20"/>
              </w:rPr>
              <w:t xml:space="preserve"> </w:t>
            </w:r>
            <w:r>
              <w:rPr>
                <w:sz w:val="20"/>
              </w:rPr>
              <w:t>reports,</w:t>
            </w:r>
            <w:r>
              <w:rPr>
                <w:spacing w:val="3"/>
                <w:sz w:val="20"/>
              </w:rPr>
              <w:t xml:space="preserve"> </w:t>
            </w:r>
            <w:r>
              <w:rPr>
                <w:sz w:val="20"/>
              </w:rPr>
              <w:t>etc.</w:t>
            </w:r>
          </w:p>
        </w:tc>
        <w:tc>
          <w:tcPr>
            <w:tcW w:w="825" w:type="dxa"/>
          </w:tcPr>
          <w:p w:rsidR="007F60E1" w:rsidP="00322FF6" w14:paraId="60098944" w14:textId="77777777">
            <w:pPr>
              <w:pStyle w:val="TableParagraph"/>
              <w:tabs>
                <w:tab w:val="left" w:pos="464"/>
              </w:tabs>
              <w:spacing w:line="203" w:lineRule="exact"/>
              <w:ind w:left="107"/>
              <w:rPr>
                <w:sz w:val="20"/>
              </w:rPr>
            </w:pPr>
            <w:r>
              <w:rPr>
                <w:sz w:val="20"/>
              </w:rPr>
              <w:t>[</w:t>
            </w:r>
            <w:r>
              <w:rPr>
                <w:sz w:val="20"/>
                <w:u w:val="single"/>
              </w:rPr>
              <w:tab/>
            </w:r>
            <w:r>
              <w:rPr>
                <w:sz w:val="20"/>
              </w:rPr>
              <w:t>_]</w:t>
            </w:r>
          </w:p>
        </w:tc>
      </w:tr>
      <w:tr w14:paraId="6EBF002C" w14:textId="77777777" w:rsidTr="00322FF6">
        <w:tblPrEx>
          <w:tblW w:w="0" w:type="auto"/>
          <w:tblInd w:w="2195" w:type="dxa"/>
          <w:tblLayout w:type="fixed"/>
          <w:tblCellMar>
            <w:left w:w="0" w:type="dxa"/>
            <w:right w:w="0" w:type="dxa"/>
          </w:tblCellMar>
          <w:tblLook w:val="01E0"/>
        </w:tblPrEx>
        <w:trPr>
          <w:trHeight w:val="975"/>
        </w:trPr>
        <w:tc>
          <w:tcPr>
            <w:tcW w:w="7149" w:type="dxa"/>
          </w:tcPr>
          <w:p w:rsidR="007F60E1" w:rsidP="00322FF6" w14:paraId="0A18F115" w14:textId="77777777">
            <w:pPr>
              <w:pStyle w:val="TableParagraph"/>
              <w:spacing w:before="103"/>
              <w:ind w:left="200" w:right="106"/>
              <w:jc w:val="both"/>
              <w:rPr>
                <w:sz w:val="20"/>
              </w:rPr>
            </w:pPr>
            <w:r>
              <w:rPr>
                <w:sz w:val="20"/>
              </w:rPr>
              <w:t>The SGA shall review all (Federal agency and other) source documents the BLS</w:t>
            </w:r>
            <w:r>
              <w:rPr>
                <w:spacing w:val="1"/>
                <w:sz w:val="20"/>
              </w:rPr>
              <w:t xml:space="preserve"> </w:t>
            </w:r>
            <w:r>
              <w:rPr>
                <w:sz w:val="20"/>
              </w:rPr>
              <w:t>forwards</w:t>
            </w:r>
            <w:r>
              <w:rPr>
                <w:spacing w:val="-4"/>
                <w:sz w:val="20"/>
              </w:rPr>
              <w:t xml:space="preserve"> </w:t>
            </w:r>
            <w:r>
              <w:rPr>
                <w:sz w:val="20"/>
              </w:rPr>
              <w:t>or</w:t>
            </w:r>
            <w:r>
              <w:rPr>
                <w:spacing w:val="-3"/>
                <w:sz w:val="20"/>
              </w:rPr>
              <w:t xml:space="preserve"> </w:t>
            </w:r>
            <w:r>
              <w:rPr>
                <w:sz w:val="20"/>
              </w:rPr>
              <w:t>makes</w:t>
            </w:r>
            <w:r>
              <w:rPr>
                <w:spacing w:val="-4"/>
                <w:sz w:val="20"/>
              </w:rPr>
              <w:t xml:space="preserve"> </w:t>
            </w:r>
            <w:r>
              <w:rPr>
                <w:sz w:val="20"/>
              </w:rPr>
              <w:t>available</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SGA</w:t>
            </w:r>
            <w:r>
              <w:rPr>
                <w:spacing w:val="-2"/>
                <w:sz w:val="20"/>
              </w:rPr>
              <w:t xml:space="preserve"> </w:t>
            </w:r>
            <w:r>
              <w:rPr>
                <w:sz w:val="20"/>
              </w:rPr>
              <w:t>and</w:t>
            </w:r>
            <w:r>
              <w:rPr>
                <w:spacing w:val="-2"/>
                <w:sz w:val="20"/>
              </w:rPr>
              <w:t xml:space="preserve"> </w:t>
            </w:r>
            <w:r>
              <w:rPr>
                <w:sz w:val="20"/>
              </w:rPr>
              <w:t>shall</w:t>
            </w:r>
            <w:r>
              <w:rPr>
                <w:spacing w:val="-3"/>
                <w:sz w:val="20"/>
              </w:rPr>
              <w:t xml:space="preserve"> </w:t>
            </w:r>
            <w:r>
              <w:rPr>
                <w:sz w:val="20"/>
              </w:rPr>
              <w:t>enter</w:t>
            </w:r>
            <w:r>
              <w:rPr>
                <w:spacing w:val="-3"/>
                <w:sz w:val="20"/>
              </w:rPr>
              <w:t xml:space="preserve"> </w:t>
            </w:r>
            <w:r>
              <w:rPr>
                <w:sz w:val="20"/>
              </w:rPr>
              <w:t>all</w:t>
            </w:r>
            <w:r>
              <w:rPr>
                <w:spacing w:val="-3"/>
                <w:sz w:val="20"/>
              </w:rPr>
              <w:t xml:space="preserve"> </w:t>
            </w:r>
            <w:r>
              <w:rPr>
                <w:sz w:val="20"/>
              </w:rPr>
              <w:t>in-scope</w:t>
            </w:r>
            <w:r>
              <w:rPr>
                <w:spacing w:val="-3"/>
                <w:sz w:val="20"/>
              </w:rPr>
              <w:t xml:space="preserve"> </w:t>
            </w:r>
            <w:r>
              <w:rPr>
                <w:sz w:val="20"/>
              </w:rPr>
              <w:t>injury</w:t>
            </w:r>
            <w:r>
              <w:rPr>
                <w:spacing w:val="-2"/>
                <w:sz w:val="20"/>
              </w:rPr>
              <w:t xml:space="preserve"> </w:t>
            </w:r>
            <w:r>
              <w:rPr>
                <w:sz w:val="20"/>
              </w:rPr>
              <w:t>cases</w:t>
            </w:r>
            <w:r>
              <w:rPr>
                <w:spacing w:val="-4"/>
                <w:sz w:val="20"/>
              </w:rPr>
              <w:t xml:space="preserve"> </w:t>
            </w:r>
            <w:r>
              <w:rPr>
                <w:sz w:val="20"/>
              </w:rPr>
              <w:t>from</w:t>
            </w:r>
            <w:r>
              <w:rPr>
                <w:spacing w:val="-43"/>
                <w:sz w:val="20"/>
              </w:rPr>
              <w:t xml:space="preserve"> </w:t>
            </w:r>
            <w:r>
              <w:rPr>
                <w:sz w:val="20"/>
              </w:rPr>
              <w:t>those</w:t>
            </w:r>
            <w:r>
              <w:rPr>
                <w:spacing w:val="-2"/>
                <w:sz w:val="20"/>
              </w:rPr>
              <w:t xml:space="preserve"> </w:t>
            </w:r>
            <w:r>
              <w:rPr>
                <w:sz w:val="20"/>
              </w:rPr>
              <w:t>sources</w:t>
            </w:r>
            <w:r>
              <w:rPr>
                <w:spacing w:val="-1"/>
                <w:sz w:val="20"/>
              </w:rPr>
              <w:t xml:space="preserve"> </w:t>
            </w:r>
            <w:r>
              <w:rPr>
                <w:sz w:val="20"/>
              </w:rPr>
              <w:t>into the</w:t>
            </w:r>
            <w:r>
              <w:rPr>
                <w:spacing w:val="-2"/>
                <w:sz w:val="20"/>
              </w:rPr>
              <w:t xml:space="preserve"> </w:t>
            </w:r>
            <w:r>
              <w:rPr>
                <w:sz w:val="20"/>
              </w:rPr>
              <w:t>CFOI Web</w:t>
            </w:r>
            <w:r>
              <w:rPr>
                <w:spacing w:val="1"/>
                <w:sz w:val="20"/>
              </w:rPr>
              <w:t xml:space="preserve"> </w:t>
            </w:r>
            <w:r>
              <w:rPr>
                <w:sz w:val="20"/>
              </w:rPr>
              <w:t>application.</w:t>
            </w:r>
          </w:p>
        </w:tc>
        <w:tc>
          <w:tcPr>
            <w:tcW w:w="825" w:type="dxa"/>
          </w:tcPr>
          <w:p w:rsidR="007F60E1" w:rsidP="00322FF6" w14:paraId="79E55A1D" w14:textId="77777777">
            <w:pPr>
              <w:pStyle w:val="TableParagraph"/>
              <w:tabs>
                <w:tab w:val="left" w:pos="464"/>
              </w:tabs>
              <w:spacing w:before="103"/>
              <w:ind w:left="107"/>
              <w:rPr>
                <w:sz w:val="20"/>
              </w:rPr>
            </w:pPr>
            <w:r>
              <w:rPr>
                <w:sz w:val="20"/>
              </w:rPr>
              <w:t>[</w:t>
            </w:r>
            <w:r>
              <w:rPr>
                <w:sz w:val="20"/>
                <w:u w:val="single"/>
              </w:rPr>
              <w:tab/>
            </w:r>
            <w:r>
              <w:rPr>
                <w:sz w:val="20"/>
              </w:rPr>
              <w:t>_]</w:t>
            </w:r>
          </w:p>
        </w:tc>
      </w:tr>
      <w:tr w14:paraId="019AA05C" w14:textId="77777777" w:rsidTr="00322FF6">
        <w:tblPrEx>
          <w:tblW w:w="0" w:type="auto"/>
          <w:tblInd w:w="2195" w:type="dxa"/>
          <w:tblLayout w:type="fixed"/>
          <w:tblCellMar>
            <w:left w:w="0" w:type="dxa"/>
            <w:right w:w="0" w:type="dxa"/>
          </w:tblCellMar>
          <w:tblLook w:val="01E0"/>
        </w:tblPrEx>
        <w:trPr>
          <w:trHeight w:val="727"/>
        </w:trPr>
        <w:tc>
          <w:tcPr>
            <w:tcW w:w="7149" w:type="dxa"/>
          </w:tcPr>
          <w:p w:rsidR="007F60E1" w:rsidP="00322FF6" w14:paraId="307678B8" w14:textId="77777777">
            <w:pPr>
              <w:pStyle w:val="TableParagraph"/>
              <w:spacing w:before="101"/>
              <w:ind w:left="200" w:right="109"/>
              <w:rPr>
                <w:sz w:val="20"/>
              </w:rPr>
            </w:pPr>
            <w:r>
              <w:rPr>
                <w:sz w:val="20"/>
              </w:rPr>
              <w:t>The</w:t>
            </w:r>
            <w:r>
              <w:rPr>
                <w:spacing w:val="-10"/>
                <w:sz w:val="20"/>
              </w:rPr>
              <w:t xml:space="preserve"> </w:t>
            </w:r>
            <w:r>
              <w:rPr>
                <w:sz w:val="20"/>
              </w:rPr>
              <w:t>SGA</w:t>
            </w:r>
            <w:r>
              <w:rPr>
                <w:spacing w:val="-8"/>
                <w:sz w:val="20"/>
              </w:rPr>
              <w:t xml:space="preserve"> </w:t>
            </w:r>
            <w:r>
              <w:rPr>
                <w:sz w:val="20"/>
              </w:rPr>
              <w:t>shall</w:t>
            </w:r>
            <w:r>
              <w:rPr>
                <w:spacing w:val="-8"/>
                <w:sz w:val="20"/>
              </w:rPr>
              <w:t xml:space="preserve"> </w:t>
            </w:r>
            <w:r>
              <w:rPr>
                <w:sz w:val="20"/>
              </w:rPr>
              <w:t>enter</w:t>
            </w:r>
            <w:r>
              <w:rPr>
                <w:spacing w:val="-8"/>
                <w:sz w:val="20"/>
              </w:rPr>
              <w:t xml:space="preserve"> </w:t>
            </w:r>
            <w:r>
              <w:rPr>
                <w:sz w:val="20"/>
              </w:rPr>
              <w:t>the</w:t>
            </w:r>
            <w:r>
              <w:rPr>
                <w:spacing w:val="-10"/>
                <w:sz w:val="20"/>
              </w:rPr>
              <w:t xml:space="preserve"> </w:t>
            </w:r>
            <w:r>
              <w:rPr>
                <w:sz w:val="20"/>
              </w:rPr>
              <w:t>unique</w:t>
            </w:r>
            <w:r>
              <w:rPr>
                <w:spacing w:val="-9"/>
                <w:sz w:val="20"/>
              </w:rPr>
              <w:t xml:space="preserve"> </w:t>
            </w:r>
            <w:r>
              <w:rPr>
                <w:sz w:val="20"/>
              </w:rPr>
              <w:t>source</w:t>
            </w:r>
            <w:r>
              <w:rPr>
                <w:spacing w:val="-9"/>
                <w:sz w:val="20"/>
              </w:rPr>
              <w:t xml:space="preserve"> </w:t>
            </w:r>
            <w:r>
              <w:rPr>
                <w:sz w:val="20"/>
              </w:rPr>
              <w:t>document</w:t>
            </w:r>
            <w:r>
              <w:rPr>
                <w:spacing w:val="-7"/>
                <w:sz w:val="20"/>
              </w:rPr>
              <w:t xml:space="preserve"> </w:t>
            </w:r>
            <w:r>
              <w:rPr>
                <w:sz w:val="20"/>
              </w:rPr>
              <w:t>identifiers</w:t>
            </w:r>
            <w:r>
              <w:rPr>
                <w:spacing w:val="-8"/>
                <w:sz w:val="20"/>
              </w:rPr>
              <w:t xml:space="preserve"> </w:t>
            </w:r>
            <w:r>
              <w:rPr>
                <w:sz w:val="20"/>
              </w:rPr>
              <w:t>for</w:t>
            </w:r>
            <w:r>
              <w:rPr>
                <w:spacing w:val="-8"/>
                <w:sz w:val="20"/>
              </w:rPr>
              <w:t xml:space="preserve"> </w:t>
            </w:r>
            <w:r>
              <w:rPr>
                <w:sz w:val="20"/>
              </w:rPr>
              <w:t>all</w:t>
            </w:r>
            <w:r>
              <w:rPr>
                <w:spacing w:val="-8"/>
                <w:sz w:val="20"/>
              </w:rPr>
              <w:t xml:space="preserve"> </w:t>
            </w:r>
            <w:r>
              <w:rPr>
                <w:sz w:val="20"/>
              </w:rPr>
              <w:t>source</w:t>
            </w:r>
            <w:r>
              <w:rPr>
                <w:spacing w:val="-8"/>
                <w:sz w:val="20"/>
              </w:rPr>
              <w:t xml:space="preserve"> </w:t>
            </w:r>
            <w:r>
              <w:rPr>
                <w:sz w:val="20"/>
              </w:rPr>
              <w:t>documents</w:t>
            </w:r>
            <w:r>
              <w:rPr>
                <w:spacing w:val="-42"/>
                <w:sz w:val="20"/>
              </w:rPr>
              <w:t xml:space="preserve"> </w:t>
            </w:r>
            <w:r>
              <w:rPr>
                <w:sz w:val="20"/>
              </w:rPr>
              <w:t>in</w:t>
            </w:r>
            <w:r>
              <w:rPr>
                <w:spacing w:val="-1"/>
                <w:sz w:val="20"/>
              </w:rPr>
              <w:t xml:space="preserve"> </w:t>
            </w:r>
            <w:r>
              <w:rPr>
                <w:sz w:val="20"/>
              </w:rPr>
              <w:t>CFOI</w:t>
            </w:r>
            <w:r>
              <w:rPr>
                <w:spacing w:val="-1"/>
                <w:sz w:val="20"/>
              </w:rPr>
              <w:t xml:space="preserve"> </w:t>
            </w:r>
            <w:r>
              <w:rPr>
                <w:sz w:val="20"/>
              </w:rPr>
              <w:t>Web</w:t>
            </w:r>
            <w:r>
              <w:rPr>
                <w:spacing w:val="-1"/>
                <w:sz w:val="20"/>
              </w:rPr>
              <w:t xml:space="preserve"> </w:t>
            </w:r>
            <w:r>
              <w:rPr>
                <w:sz w:val="20"/>
              </w:rPr>
              <w:t>as specified</w:t>
            </w:r>
            <w:r>
              <w:rPr>
                <w:spacing w:val="-1"/>
                <w:sz w:val="20"/>
              </w:rPr>
              <w:t xml:space="preserve"> </w:t>
            </w:r>
            <w:r>
              <w:rPr>
                <w:sz w:val="20"/>
              </w:rPr>
              <w:t>in the</w:t>
            </w:r>
            <w:r>
              <w:rPr>
                <w:spacing w:val="-3"/>
                <w:sz w:val="20"/>
              </w:rPr>
              <w:t xml:space="preserve"> </w:t>
            </w:r>
            <w:r>
              <w:rPr>
                <w:sz w:val="20"/>
              </w:rPr>
              <w:t>program</w:t>
            </w:r>
            <w:r>
              <w:rPr>
                <w:spacing w:val="-2"/>
                <w:sz w:val="20"/>
              </w:rPr>
              <w:t xml:space="preserve"> </w:t>
            </w:r>
            <w:r>
              <w:rPr>
                <w:sz w:val="20"/>
              </w:rPr>
              <w:t>manuals</w:t>
            </w:r>
            <w:r>
              <w:rPr>
                <w:spacing w:val="-3"/>
                <w:sz w:val="20"/>
              </w:rPr>
              <w:t xml:space="preserve"> </w:t>
            </w:r>
            <w:r>
              <w:rPr>
                <w:sz w:val="20"/>
              </w:rPr>
              <w:t>and technical</w:t>
            </w:r>
            <w:r>
              <w:rPr>
                <w:spacing w:val="-2"/>
                <w:sz w:val="20"/>
              </w:rPr>
              <w:t xml:space="preserve"> </w:t>
            </w:r>
            <w:r>
              <w:rPr>
                <w:sz w:val="20"/>
              </w:rPr>
              <w:t>memoranda.</w:t>
            </w:r>
          </w:p>
        </w:tc>
        <w:tc>
          <w:tcPr>
            <w:tcW w:w="825" w:type="dxa"/>
          </w:tcPr>
          <w:p w:rsidR="007F60E1" w:rsidP="00322FF6" w14:paraId="4C01F180" w14:textId="77777777">
            <w:pPr>
              <w:pStyle w:val="TableParagraph"/>
              <w:tabs>
                <w:tab w:val="left" w:pos="464"/>
              </w:tabs>
              <w:spacing w:before="101"/>
              <w:ind w:left="107"/>
              <w:rPr>
                <w:sz w:val="20"/>
              </w:rPr>
            </w:pPr>
            <w:r>
              <w:rPr>
                <w:sz w:val="20"/>
              </w:rPr>
              <w:t>[</w:t>
            </w:r>
            <w:r>
              <w:rPr>
                <w:sz w:val="20"/>
                <w:u w:val="single"/>
              </w:rPr>
              <w:tab/>
            </w:r>
            <w:r>
              <w:rPr>
                <w:sz w:val="20"/>
              </w:rPr>
              <w:t>_]</w:t>
            </w:r>
          </w:p>
        </w:tc>
      </w:tr>
      <w:tr w14:paraId="3265379C" w14:textId="77777777" w:rsidTr="00322FF6">
        <w:tblPrEx>
          <w:tblW w:w="0" w:type="auto"/>
          <w:tblInd w:w="2195" w:type="dxa"/>
          <w:tblLayout w:type="fixed"/>
          <w:tblCellMar>
            <w:left w:w="0" w:type="dxa"/>
            <w:right w:w="0" w:type="dxa"/>
          </w:tblCellMar>
          <w:tblLook w:val="01E0"/>
        </w:tblPrEx>
        <w:trPr>
          <w:trHeight w:val="484"/>
        </w:trPr>
        <w:tc>
          <w:tcPr>
            <w:tcW w:w="7149" w:type="dxa"/>
          </w:tcPr>
          <w:p w:rsidR="007F60E1" w:rsidP="00322FF6" w14:paraId="24068945" w14:textId="77777777">
            <w:pPr>
              <w:pStyle w:val="TableParagraph"/>
              <w:spacing w:before="101"/>
              <w:ind w:left="200"/>
              <w:rPr>
                <w:sz w:val="20"/>
              </w:rPr>
            </w:pPr>
            <w:r>
              <w:rPr>
                <w:sz w:val="20"/>
              </w:rPr>
              <w:t>The</w:t>
            </w:r>
            <w:r>
              <w:rPr>
                <w:spacing w:val="-5"/>
                <w:sz w:val="20"/>
              </w:rPr>
              <w:t xml:space="preserve"> </w:t>
            </w:r>
            <w:r>
              <w:rPr>
                <w:sz w:val="20"/>
              </w:rPr>
              <w:t>BLS</w:t>
            </w:r>
            <w:r>
              <w:rPr>
                <w:spacing w:val="-1"/>
                <w:sz w:val="20"/>
              </w:rPr>
              <w:t xml:space="preserve"> </w:t>
            </w:r>
            <w:r>
              <w:rPr>
                <w:sz w:val="20"/>
              </w:rPr>
              <w:t>shall</w:t>
            </w:r>
            <w:r>
              <w:rPr>
                <w:spacing w:val="-3"/>
                <w:sz w:val="20"/>
              </w:rPr>
              <w:t xml:space="preserve"> </w:t>
            </w:r>
            <w:r>
              <w:rPr>
                <w:sz w:val="20"/>
              </w:rPr>
              <w:t>have</w:t>
            </w:r>
            <w:r>
              <w:rPr>
                <w:spacing w:val="-5"/>
                <w:sz w:val="20"/>
              </w:rPr>
              <w:t xml:space="preserve"> </w:t>
            </w:r>
            <w:r>
              <w:rPr>
                <w:sz w:val="20"/>
              </w:rPr>
              <w:t>access</w:t>
            </w:r>
            <w:r>
              <w:rPr>
                <w:spacing w:val="-4"/>
                <w:sz w:val="20"/>
              </w:rPr>
              <w:t xml:space="preserve"> </w:t>
            </w:r>
            <w:r>
              <w:rPr>
                <w:sz w:val="20"/>
              </w:rPr>
              <w:t>to</w:t>
            </w:r>
            <w:r>
              <w:rPr>
                <w:spacing w:val="-3"/>
                <w:sz w:val="20"/>
              </w:rPr>
              <w:t xml:space="preserve"> </w:t>
            </w:r>
            <w:r>
              <w:rPr>
                <w:sz w:val="20"/>
              </w:rPr>
              <w:t>source</w:t>
            </w:r>
            <w:r>
              <w:rPr>
                <w:spacing w:val="-4"/>
                <w:sz w:val="20"/>
              </w:rPr>
              <w:t xml:space="preserve"> </w:t>
            </w:r>
            <w:r>
              <w:rPr>
                <w:sz w:val="20"/>
              </w:rPr>
              <w:t>documents</w:t>
            </w:r>
            <w:r>
              <w:rPr>
                <w:spacing w:val="-3"/>
                <w:sz w:val="20"/>
              </w:rPr>
              <w:t xml:space="preserve"> </w:t>
            </w:r>
            <w:r>
              <w:rPr>
                <w:sz w:val="20"/>
              </w:rPr>
              <w:t>for</w:t>
            </w:r>
            <w:r>
              <w:rPr>
                <w:spacing w:val="-3"/>
                <w:sz w:val="20"/>
              </w:rPr>
              <w:t xml:space="preserve"> </w:t>
            </w:r>
            <w:r>
              <w:rPr>
                <w:sz w:val="20"/>
              </w:rPr>
              <w:t>data</w:t>
            </w:r>
            <w:r>
              <w:rPr>
                <w:spacing w:val="-3"/>
                <w:sz w:val="20"/>
              </w:rPr>
              <w:t xml:space="preserve"> </w:t>
            </w:r>
            <w:r>
              <w:rPr>
                <w:sz w:val="20"/>
              </w:rPr>
              <w:t>quality</w:t>
            </w:r>
            <w:r>
              <w:rPr>
                <w:spacing w:val="-3"/>
                <w:sz w:val="20"/>
              </w:rPr>
              <w:t xml:space="preserve"> </w:t>
            </w:r>
            <w:r>
              <w:rPr>
                <w:sz w:val="20"/>
              </w:rPr>
              <w:t>control</w:t>
            </w:r>
            <w:r>
              <w:rPr>
                <w:spacing w:val="-3"/>
                <w:sz w:val="20"/>
              </w:rPr>
              <w:t xml:space="preserve"> </w:t>
            </w:r>
            <w:r>
              <w:rPr>
                <w:sz w:val="20"/>
              </w:rPr>
              <w:t>purposes.</w:t>
            </w:r>
          </w:p>
        </w:tc>
        <w:tc>
          <w:tcPr>
            <w:tcW w:w="825" w:type="dxa"/>
          </w:tcPr>
          <w:p w:rsidR="007F60E1" w:rsidP="00322FF6" w14:paraId="29CCD71D" w14:textId="77777777">
            <w:pPr>
              <w:pStyle w:val="TableParagraph"/>
              <w:tabs>
                <w:tab w:val="left" w:pos="464"/>
              </w:tabs>
              <w:spacing w:before="101"/>
              <w:ind w:left="107"/>
              <w:rPr>
                <w:sz w:val="20"/>
              </w:rPr>
            </w:pPr>
            <w:r>
              <w:rPr>
                <w:sz w:val="20"/>
              </w:rPr>
              <w:t>[</w:t>
            </w:r>
            <w:r>
              <w:rPr>
                <w:sz w:val="20"/>
                <w:u w:val="single"/>
              </w:rPr>
              <w:tab/>
            </w:r>
            <w:r>
              <w:rPr>
                <w:sz w:val="20"/>
              </w:rPr>
              <w:t>_]</w:t>
            </w:r>
          </w:p>
        </w:tc>
      </w:tr>
      <w:tr w14:paraId="5DAA052F" w14:textId="77777777" w:rsidTr="00322FF6">
        <w:tblPrEx>
          <w:tblW w:w="0" w:type="auto"/>
          <w:tblInd w:w="2195" w:type="dxa"/>
          <w:tblLayout w:type="fixed"/>
          <w:tblCellMar>
            <w:left w:w="0" w:type="dxa"/>
            <w:right w:w="0" w:type="dxa"/>
          </w:tblCellMar>
          <w:tblLook w:val="01E0"/>
        </w:tblPrEx>
        <w:trPr>
          <w:trHeight w:val="1074"/>
        </w:trPr>
        <w:tc>
          <w:tcPr>
            <w:tcW w:w="7149" w:type="dxa"/>
          </w:tcPr>
          <w:p w:rsidR="007F60E1" w:rsidP="00322FF6" w14:paraId="7013231D" w14:textId="77777777">
            <w:pPr>
              <w:pStyle w:val="TableParagraph"/>
              <w:spacing w:before="101"/>
              <w:ind w:left="200" w:right="104"/>
              <w:jc w:val="both"/>
              <w:rPr>
                <w:sz w:val="20"/>
              </w:rPr>
            </w:pPr>
            <w:r>
              <w:rPr>
                <w:sz w:val="20"/>
              </w:rPr>
              <w:t>The</w:t>
            </w:r>
            <w:r>
              <w:rPr>
                <w:spacing w:val="-8"/>
                <w:sz w:val="20"/>
              </w:rPr>
              <w:t xml:space="preserve"> </w:t>
            </w:r>
            <w:r>
              <w:rPr>
                <w:sz w:val="20"/>
              </w:rPr>
              <w:t>SGA</w:t>
            </w:r>
            <w:r>
              <w:rPr>
                <w:spacing w:val="-5"/>
                <w:sz w:val="20"/>
              </w:rPr>
              <w:t xml:space="preserve"> </w:t>
            </w:r>
            <w:r>
              <w:rPr>
                <w:sz w:val="20"/>
              </w:rPr>
              <w:t>will</w:t>
            </w:r>
            <w:r>
              <w:rPr>
                <w:spacing w:val="-6"/>
                <w:sz w:val="20"/>
              </w:rPr>
              <w:t xml:space="preserve"> </w:t>
            </w:r>
            <w:r>
              <w:rPr>
                <w:sz w:val="20"/>
              </w:rPr>
              <w:t>make</w:t>
            </w:r>
            <w:r>
              <w:rPr>
                <w:spacing w:val="-7"/>
                <w:sz w:val="20"/>
              </w:rPr>
              <w:t xml:space="preserve"> </w:t>
            </w:r>
            <w:r>
              <w:rPr>
                <w:sz w:val="20"/>
              </w:rPr>
              <w:t>electronic</w:t>
            </w:r>
            <w:r>
              <w:rPr>
                <w:spacing w:val="-6"/>
                <w:sz w:val="20"/>
              </w:rPr>
              <w:t xml:space="preserve"> </w:t>
            </w:r>
            <w:r>
              <w:rPr>
                <w:sz w:val="20"/>
              </w:rPr>
              <w:t>source</w:t>
            </w:r>
            <w:r>
              <w:rPr>
                <w:spacing w:val="-7"/>
                <w:sz w:val="20"/>
              </w:rPr>
              <w:t xml:space="preserve"> </w:t>
            </w:r>
            <w:r>
              <w:rPr>
                <w:sz w:val="20"/>
              </w:rPr>
              <w:t>documents</w:t>
            </w:r>
            <w:r>
              <w:rPr>
                <w:spacing w:val="-8"/>
                <w:sz w:val="20"/>
              </w:rPr>
              <w:t xml:space="preserve"> </w:t>
            </w:r>
            <w:r>
              <w:rPr>
                <w:sz w:val="20"/>
              </w:rPr>
              <w:t>available</w:t>
            </w:r>
            <w:r>
              <w:rPr>
                <w:spacing w:val="-8"/>
                <w:sz w:val="20"/>
              </w:rPr>
              <w:t xml:space="preserve"> </w:t>
            </w:r>
            <w:r>
              <w:rPr>
                <w:sz w:val="20"/>
              </w:rPr>
              <w:t>to</w:t>
            </w:r>
            <w:r>
              <w:rPr>
                <w:spacing w:val="-4"/>
                <w:sz w:val="20"/>
              </w:rPr>
              <w:t xml:space="preserve"> </w:t>
            </w:r>
            <w:r>
              <w:rPr>
                <w:sz w:val="20"/>
              </w:rPr>
              <w:t>the</w:t>
            </w:r>
            <w:r>
              <w:rPr>
                <w:spacing w:val="-7"/>
                <w:sz w:val="20"/>
              </w:rPr>
              <w:t xml:space="preserve"> </w:t>
            </w:r>
            <w:r>
              <w:rPr>
                <w:sz w:val="20"/>
              </w:rPr>
              <w:t>program</w:t>
            </w:r>
            <w:r>
              <w:rPr>
                <w:spacing w:val="-9"/>
                <w:sz w:val="20"/>
              </w:rPr>
              <w:t xml:space="preserve"> </w:t>
            </w:r>
            <w:r>
              <w:rPr>
                <w:sz w:val="20"/>
              </w:rPr>
              <w:t>office</w:t>
            </w:r>
            <w:r>
              <w:rPr>
                <w:spacing w:val="-7"/>
                <w:sz w:val="20"/>
              </w:rPr>
              <w:t xml:space="preserve"> </w:t>
            </w:r>
            <w:r>
              <w:rPr>
                <w:sz w:val="20"/>
              </w:rPr>
              <w:t>as</w:t>
            </w:r>
            <w:r>
              <w:rPr>
                <w:spacing w:val="-8"/>
                <w:sz w:val="20"/>
              </w:rPr>
              <w:t xml:space="preserve"> </w:t>
            </w:r>
            <w:r>
              <w:rPr>
                <w:sz w:val="20"/>
              </w:rPr>
              <w:t>its</w:t>
            </w:r>
            <w:r>
              <w:rPr>
                <w:spacing w:val="-43"/>
                <w:sz w:val="20"/>
              </w:rPr>
              <w:t xml:space="preserve"> </w:t>
            </w:r>
            <w:r>
              <w:rPr>
                <w:sz w:val="20"/>
              </w:rPr>
              <w:t>agreements with providers allow.</w:t>
            </w:r>
            <w:r>
              <w:rPr>
                <w:spacing w:val="1"/>
                <w:sz w:val="20"/>
              </w:rPr>
              <w:t xml:space="preserve"> </w:t>
            </w:r>
            <w:r>
              <w:rPr>
                <w:sz w:val="20"/>
              </w:rPr>
              <w:t>These electronic source documents will be made</w:t>
            </w:r>
            <w:r>
              <w:rPr>
                <w:spacing w:val="1"/>
                <w:sz w:val="20"/>
              </w:rPr>
              <w:t xml:space="preserve"> </w:t>
            </w:r>
            <w:r>
              <w:rPr>
                <w:sz w:val="20"/>
              </w:rPr>
              <w:t>available</w:t>
            </w:r>
            <w:r>
              <w:rPr>
                <w:spacing w:val="12"/>
                <w:sz w:val="20"/>
              </w:rPr>
              <w:t xml:space="preserve"> </w:t>
            </w:r>
            <w:r>
              <w:rPr>
                <w:sz w:val="20"/>
              </w:rPr>
              <w:t>by</w:t>
            </w:r>
            <w:r>
              <w:rPr>
                <w:spacing w:val="13"/>
                <w:sz w:val="20"/>
              </w:rPr>
              <w:t xml:space="preserve"> </w:t>
            </w:r>
            <w:r>
              <w:rPr>
                <w:sz w:val="20"/>
              </w:rPr>
              <w:t>the</w:t>
            </w:r>
            <w:r>
              <w:rPr>
                <w:spacing w:val="13"/>
                <w:sz w:val="20"/>
              </w:rPr>
              <w:t xml:space="preserve"> </w:t>
            </w:r>
            <w:r>
              <w:rPr>
                <w:sz w:val="20"/>
              </w:rPr>
              <w:t>SGA</w:t>
            </w:r>
            <w:r>
              <w:rPr>
                <w:spacing w:val="13"/>
                <w:sz w:val="20"/>
              </w:rPr>
              <w:t xml:space="preserve"> </w:t>
            </w:r>
            <w:r>
              <w:rPr>
                <w:sz w:val="20"/>
              </w:rPr>
              <w:t>consistent</w:t>
            </w:r>
            <w:r>
              <w:rPr>
                <w:spacing w:val="14"/>
                <w:sz w:val="20"/>
              </w:rPr>
              <w:t xml:space="preserve"> </w:t>
            </w:r>
            <w:r>
              <w:rPr>
                <w:sz w:val="20"/>
              </w:rPr>
              <w:t>with</w:t>
            </w:r>
            <w:r>
              <w:rPr>
                <w:spacing w:val="13"/>
                <w:sz w:val="20"/>
              </w:rPr>
              <w:t xml:space="preserve"> </w:t>
            </w:r>
            <w:r>
              <w:rPr>
                <w:sz w:val="20"/>
              </w:rPr>
              <w:t>technical</w:t>
            </w:r>
            <w:r>
              <w:rPr>
                <w:spacing w:val="13"/>
                <w:sz w:val="20"/>
              </w:rPr>
              <w:t xml:space="preserve"> </w:t>
            </w:r>
            <w:r>
              <w:rPr>
                <w:sz w:val="20"/>
              </w:rPr>
              <w:t>memoranda</w:t>
            </w:r>
            <w:r>
              <w:rPr>
                <w:spacing w:val="14"/>
                <w:sz w:val="20"/>
              </w:rPr>
              <w:t xml:space="preserve"> </w:t>
            </w:r>
            <w:r>
              <w:rPr>
                <w:sz w:val="20"/>
              </w:rPr>
              <w:t>and</w:t>
            </w:r>
            <w:r>
              <w:rPr>
                <w:spacing w:val="13"/>
                <w:sz w:val="20"/>
              </w:rPr>
              <w:t xml:space="preserve"> </w:t>
            </w:r>
            <w:r>
              <w:rPr>
                <w:sz w:val="20"/>
              </w:rPr>
              <w:t>guidance</w:t>
            </w:r>
            <w:r>
              <w:rPr>
                <w:spacing w:val="12"/>
                <w:sz w:val="20"/>
              </w:rPr>
              <w:t xml:space="preserve"> </w:t>
            </w:r>
            <w:r>
              <w:rPr>
                <w:sz w:val="20"/>
              </w:rPr>
              <w:t>from</w:t>
            </w:r>
            <w:r>
              <w:rPr>
                <w:spacing w:val="13"/>
                <w:sz w:val="20"/>
              </w:rPr>
              <w:t xml:space="preserve"> </w:t>
            </w:r>
            <w:r>
              <w:rPr>
                <w:sz w:val="20"/>
              </w:rPr>
              <w:t>the</w:t>
            </w:r>
          </w:p>
          <w:p w:rsidR="007F60E1" w:rsidP="00322FF6" w14:paraId="29370403" w14:textId="77777777">
            <w:pPr>
              <w:pStyle w:val="TableParagraph"/>
              <w:spacing w:line="220" w:lineRule="exact"/>
              <w:ind w:left="200"/>
              <w:jc w:val="both"/>
              <w:rPr>
                <w:sz w:val="20"/>
              </w:rPr>
            </w:pPr>
            <w:r>
              <w:rPr>
                <w:sz w:val="20"/>
              </w:rPr>
              <w:t>program</w:t>
            </w:r>
            <w:r>
              <w:rPr>
                <w:spacing w:val="-5"/>
                <w:sz w:val="20"/>
              </w:rPr>
              <w:t xml:space="preserve"> </w:t>
            </w:r>
            <w:r>
              <w:rPr>
                <w:sz w:val="20"/>
              </w:rPr>
              <w:t>office.</w:t>
            </w:r>
          </w:p>
        </w:tc>
        <w:tc>
          <w:tcPr>
            <w:tcW w:w="825" w:type="dxa"/>
          </w:tcPr>
          <w:p w:rsidR="007F60E1" w:rsidP="00322FF6" w14:paraId="3EA1BBAF" w14:textId="77777777">
            <w:pPr>
              <w:pStyle w:val="TableParagraph"/>
              <w:tabs>
                <w:tab w:val="left" w:pos="464"/>
              </w:tabs>
              <w:spacing w:before="101"/>
              <w:ind w:left="107"/>
              <w:rPr>
                <w:sz w:val="20"/>
              </w:rPr>
            </w:pPr>
            <w:r>
              <w:rPr>
                <w:sz w:val="20"/>
              </w:rPr>
              <w:t>[</w:t>
            </w:r>
            <w:r>
              <w:rPr>
                <w:sz w:val="20"/>
                <w:u w:val="single"/>
              </w:rPr>
              <w:tab/>
            </w:r>
            <w:r>
              <w:rPr>
                <w:sz w:val="20"/>
              </w:rPr>
              <w:t>_]</w:t>
            </w:r>
          </w:p>
        </w:tc>
      </w:tr>
    </w:tbl>
    <w:p w:rsidR="007F60E1" w:rsidP="007F60E1" w14:paraId="5E95C965" w14:textId="77777777">
      <w:pPr>
        <w:pStyle w:val="BodyText"/>
        <w:spacing w:before="4"/>
        <w:rPr>
          <w:sz w:val="15"/>
        </w:rPr>
      </w:pPr>
    </w:p>
    <w:p w:rsidR="007F60E1" w:rsidP="007F60E1" w14:paraId="335C020E" w14:textId="77777777">
      <w:pPr>
        <w:pStyle w:val="ListParagraph"/>
        <w:numPr>
          <w:ilvl w:val="1"/>
          <w:numId w:val="5"/>
        </w:numPr>
        <w:tabs>
          <w:tab w:val="left" w:pos="2279"/>
          <w:tab w:val="left" w:pos="2280"/>
        </w:tabs>
        <w:spacing w:before="59"/>
        <w:rPr>
          <w:sz w:val="20"/>
        </w:rPr>
      </w:pPr>
      <w:r>
        <w:rPr>
          <w:sz w:val="20"/>
        </w:rPr>
        <w:t>Verify</w:t>
      </w:r>
      <w:r>
        <w:rPr>
          <w:spacing w:val="-4"/>
          <w:sz w:val="20"/>
        </w:rPr>
        <w:t xml:space="preserve"> </w:t>
      </w:r>
      <w:r>
        <w:rPr>
          <w:sz w:val="20"/>
        </w:rPr>
        <w:t>Work-Relatedness</w:t>
      </w:r>
    </w:p>
    <w:p w:rsidR="007F60E1" w:rsidP="007F60E1" w14:paraId="6BC7AF2C" w14:textId="77777777">
      <w:pPr>
        <w:pStyle w:val="BodyText"/>
        <w:spacing w:before="11"/>
        <w:rPr>
          <w:sz w:val="22"/>
        </w:rPr>
      </w:pPr>
    </w:p>
    <w:tbl>
      <w:tblPr>
        <w:tblW w:w="0" w:type="auto"/>
        <w:tblInd w:w="2250" w:type="dxa"/>
        <w:tblLayout w:type="fixed"/>
        <w:tblCellMar>
          <w:left w:w="0" w:type="dxa"/>
          <w:right w:w="0" w:type="dxa"/>
        </w:tblCellMar>
        <w:tblLook w:val="01E0"/>
      </w:tblPr>
      <w:tblGrid>
        <w:gridCol w:w="7147"/>
        <w:gridCol w:w="826"/>
      </w:tblGrid>
      <w:tr w14:paraId="7A4CAF6C" w14:textId="77777777" w:rsidTr="00322FF6">
        <w:tblPrEx>
          <w:tblW w:w="0" w:type="auto"/>
          <w:tblInd w:w="2250" w:type="dxa"/>
          <w:tblLayout w:type="fixed"/>
          <w:tblCellMar>
            <w:left w:w="0" w:type="dxa"/>
            <w:right w:w="0" w:type="dxa"/>
          </w:tblCellMar>
          <w:tblLook w:val="01E0"/>
        </w:tblPrEx>
        <w:trPr>
          <w:trHeight w:val="1318"/>
        </w:trPr>
        <w:tc>
          <w:tcPr>
            <w:tcW w:w="7147" w:type="dxa"/>
          </w:tcPr>
          <w:p w:rsidR="007F60E1" w:rsidP="00322FF6" w14:paraId="66980DE3" w14:textId="77777777">
            <w:pPr>
              <w:pStyle w:val="TableParagraph"/>
              <w:ind w:left="200" w:right="107"/>
              <w:jc w:val="both"/>
              <w:rPr>
                <w:sz w:val="20"/>
              </w:rPr>
            </w:pPr>
            <w:r>
              <w:rPr>
                <w:sz w:val="20"/>
              </w:rPr>
              <w:t>The</w:t>
            </w:r>
            <w:r>
              <w:rPr>
                <w:spacing w:val="5"/>
                <w:sz w:val="20"/>
              </w:rPr>
              <w:t xml:space="preserve"> </w:t>
            </w:r>
            <w:r>
              <w:rPr>
                <w:sz w:val="20"/>
              </w:rPr>
              <w:t>SGA</w:t>
            </w:r>
            <w:r>
              <w:rPr>
                <w:spacing w:val="6"/>
                <w:sz w:val="20"/>
              </w:rPr>
              <w:t xml:space="preserve"> </w:t>
            </w:r>
            <w:r>
              <w:rPr>
                <w:sz w:val="20"/>
              </w:rPr>
              <w:t>will</w:t>
            </w:r>
            <w:r>
              <w:rPr>
                <w:spacing w:val="5"/>
                <w:sz w:val="20"/>
              </w:rPr>
              <w:t xml:space="preserve"> gather and use the </w:t>
            </w:r>
            <w:r>
              <w:rPr>
                <w:sz w:val="20"/>
              </w:rPr>
              <w:t>source</w:t>
            </w:r>
            <w:r>
              <w:rPr>
                <w:spacing w:val="6"/>
                <w:sz w:val="20"/>
              </w:rPr>
              <w:t xml:space="preserve"> </w:t>
            </w:r>
            <w:r>
              <w:rPr>
                <w:sz w:val="20"/>
              </w:rPr>
              <w:t>documents required to (1) authenticate scope and work-relatedness and (2) to code each fatal work injury case as completely as possible.</w:t>
            </w:r>
            <w:r>
              <w:rPr>
                <w:spacing w:val="1"/>
                <w:sz w:val="20"/>
              </w:rPr>
              <w:t xml:space="preserve"> </w:t>
            </w:r>
            <w:r>
              <w:rPr>
                <w:sz w:val="20"/>
              </w:rPr>
              <w:t>This includes</w:t>
            </w:r>
            <w:r>
              <w:rPr>
                <w:spacing w:val="1"/>
                <w:sz w:val="20"/>
              </w:rPr>
              <w:t xml:space="preserve"> </w:t>
            </w:r>
            <w:r>
              <w:rPr>
                <w:sz w:val="20"/>
              </w:rPr>
              <w:t>utilizing all source documents provided by the National Office.</w:t>
            </w:r>
          </w:p>
          <w:p w:rsidR="007F60E1" w:rsidP="00322FF6" w14:paraId="7259B4AC" w14:textId="77777777">
            <w:pPr>
              <w:pStyle w:val="TableParagraph"/>
              <w:ind w:left="200" w:right="107"/>
              <w:jc w:val="both"/>
              <w:rPr>
                <w:sz w:val="20"/>
              </w:rPr>
            </w:pPr>
          </w:p>
          <w:p w:rsidR="007F60E1" w:rsidP="00322FF6" w14:paraId="76752A4F" w14:textId="77777777">
            <w:pPr>
              <w:pStyle w:val="TableParagraph"/>
              <w:ind w:left="200" w:right="107"/>
              <w:jc w:val="both"/>
              <w:rPr>
                <w:sz w:val="20"/>
              </w:rPr>
            </w:pPr>
            <w:r>
              <w:rPr>
                <w:sz w:val="20"/>
              </w:rPr>
              <w:t xml:space="preserve"> </w:t>
            </w:r>
          </w:p>
        </w:tc>
        <w:tc>
          <w:tcPr>
            <w:tcW w:w="826" w:type="dxa"/>
          </w:tcPr>
          <w:p w:rsidR="007F60E1" w:rsidP="00322FF6" w14:paraId="07E51469" w14:textId="77777777">
            <w:pPr>
              <w:pStyle w:val="TableParagraph"/>
              <w:tabs>
                <w:tab w:val="left" w:pos="464"/>
              </w:tabs>
              <w:spacing w:line="203" w:lineRule="exact"/>
              <w:ind w:left="106"/>
              <w:rPr>
                <w:sz w:val="20"/>
              </w:rPr>
            </w:pPr>
            <w:r>
              <w:rPr>
                <w:sz w:val="20"/>
              </w:rPr>
              <w:t>[</w:t>
            </w:r>
            <w:r>
              <w:rPr>
                <w:sz w:val="20"/>
                <w:u w:val="single"/>
              </w:rPr>
              <w:tab/>
            </w:r>
            <w:r>
              <w:rPr>
                <w:sz w:val="20"/>
              </w:rPr>
              <w:t>_]</w:t>
            </w:r>
          </w:p>
        </w:tc>
      </w:tr>
      <w:tr w14:paraId="69F88391" w14:textId="77777777" w:rsidTr="00322FF6">
        <w:tblPrEx>
          <w:tblW w:w="0" w:type="auto"/>
          <w:tblInd w:w="2250" w:type="dxa"/>
          <w:tblLayout w:type="fixed"/>
          <w:tblCellMar>
            <w:left w:w="0" w:type="dxa"/>
            <w:right w:w="0" w:type="dxa"/>
          </w:tblCellMar>
          <w:tblLook w:val="01E0"/>
        </w:tblPrEx>
        <w:trPr>
          <w:trHeight w:val="1318"/>
        </w:trPr>
        <w:tc>
          <w:tcPr>
            <w:tcW w:w="7147" w:type="dxa"/>
          </w:tcPr>
          <w:p w:rsidR="007F60E1" w:rsidP="00322FF6" w14:paraId="6AF2B3AC" w14:textId="77777777">
            <w:pPr>
              <w:pStyle w:val="TableParagraph"/>
              <w:ind w:left="200" w:right="107"/>
              <w:jc w:val="both"/>
              <w:rPr>
                <w:sz w:val="20"/>
              </w:rPr>
            </w:pPr>
            <w:r>
              <w:rPr>
                <w:sz w:val="20"/>
              </w:rPr>
              <w:t>The</w:t>
            </w:r>
            <w:r>
              <w:rPr>
                <w:spacing w:val="5"/>
                <w:sz w:val="20"/>
              </w:rPr>
              <w:t xml:space="preserve"> </w:t>
            </w:r>
            <w:r>
              <w:rPr>
                <w:sz w:val="20"/>
              </w:rPr>
              <w:t>SGA</w:t>
            </w:r>
            <w:r>
              <w:rPr>
                <w:spacing w:val="6"/>
                <w:sz w:val="20"/>
              </w:rPr>
              <w:t xml:space="preserve"> </w:t>
            </w:r>
            <w:r>
              <w:rPr>
                <w:sz w:val="20"/>
              </w:rPr>
              <w:t>will</w:t>
            </w:r>
            <w:r>
              <w:rPr>
                <w:spacing w:val="5"/>
                <w:sz w:val="20"/>
              </w:rPr>
              <w:t xml:space="preserve"> </w:t>
            </w:r>
            <w:r>
              <w:rPr>
                <w:sz w:val="20"/>
              </w:rPr>
              <w:t>validate fatal work-related injuries, whenever possible, using at least two independent source documents to</w:t>
            </w:r>
            <w:r>
              <w:rPr>
                <w:spacing w:val="1"/>
                <w:sz w:val="20"/>
              </w:rPr>
              <w:t xml:space="preserve"> </w:t>
            </w:r>
            <w:r>
              <w:rPr>
                <w:sz w:val="20"/>
              </w:rPr>
              <w:t>corroborate</w:t>
            </w:r>
            <w:r>
              <w:rPr>
                <w:spacing w:val="1"/>
                <w:sz w:val="20"/>
              </w:rPr>
              <w:t xml:space="preserve"> </w:t>
            </w:r>
            <w:r>
              <w:rPr>
                <w:sz w:val="20"/>
              </w:rPr>
              <w:t>that</w:t>
            </w:r>
            <w:r>
              <w:rPr>
                <w:spacing w:val="1"/>
                <w:sz w:val="20"/>
              </w:rPr>
              <w:t xml:space="preserve"> </w:t>
            </w:r>
            <w:r>
              <w:rPr>
                <w:sz w:val="20"/>
              </w:rPr>
              <w:t>the</w:t>
            </w:r>
            <w:r>
              <w:rPr>
                <w:spacing w:val="1"/>
                <w:sz w:val="20"/>
              </w:rPr>
              <w:t xml:space="preserve"> </w:t>
            </w:r>
            <w:r>
              <w:rPr>
                <w:sz w:val="20"/>
              </w:rPr>
              <w:t>fatality</w:t>
            </w:r>
            <w:r>
              <w:rPr>
                <w:spacing w:val="1"/>
                <w:sz w:val="20"/>
              </w:rPr>
              <w:t xml:space="preserve"> </w:t>
            </w:r>
            <w:r>
              <w:rPr>
                <w:sz w:val="20"/>
              </w:rPr>
              <w:t>is</w:t>
            </w:r>
            <w:r>
              <w:rPr>
                <w:spacing w:val="1"/>
                <w:sz w:val="20"/>
              </w:rPr>
              <w:t xml:space="preserve"> </w:t>
            </w:r>
            <w:r>
              <w:rPr>
                <w:sz w:val="20"/>
              </w:rPr>
              <w:t>in-scope.</w:t>
            </w:r>
            <w:r>
              <w:rPr>
                <w:spacing w:val="1"/>
                <w:sz w:val="20"/>
              </w:rPr>
              <w:t xml:space="preserve"> </w:t>
            </w:r>
            <w:r>
              <w:rPr>
                <w:sz w:val="20"/>
              </w:rPr>
              <w:t>The</w:t>
            </w:r>
            <w:r>
              <w:rPr>
                <w:spacing w:val="1"/>
                <w:sz w:val="20"/>
              </w:rPr>
              <w:t xml:space="preserve"> </w:t>
            </w:r>
            <w:r>
              <w:rPr>
                <w:sz w:val="20"/>
              </w:rPr>
              <w:t>SGA</w:t>
            </w:r>
            <w:r>
              <w:rPr>
                <w:spacing w:val="1"/>
                <w:sz w:val="20"/>
              </w:rPr>
              <w:t xml:space="preserve"> </w:t>
            </w:r>
            <w:r>
              <w:rPr>
                <w:sz w:val="20"/>
              </w:rPr>
              <w:t>shall</w:t>
            </w:r>
            <w:r>
              <w:rPr>
                <w:spacing w:val="1"/>
                <w:sz w:val="20"/>
              </w:rPr>
              <w:t xml:space="preserve"> </w:t>
            </w:r>
            <w:r>
              <w:rPr>
                <w:sz w:val="20"/>
              </w:rPr>
              <w:t>attempt</w:t>
            </w:r>
            <w:r>
              <w:rPr>
                <w:spacing w:val="1"/>
                <w:sz w:val="20"/>
              </w:rPr>
              <w:t xml:space="preserve"> </w:t>
            </w:r>
            <w:r>
              <w:rPr>
                <w:sz w:val="20"/>
              </w:rPr>
              <w:t>to</w:t>
            </w:r>
            <w:r>
              <w:rPr>
                <w:spacing w:val="1"/>
                <w:sz w:val="20"/>
              </w:rPr>
              <w:t xml:space="preserve"> </w:t>
            </w:r>
            <w:r>
              <w:rPr>
                <w:sz w:val="20"/>
              </w:rPr>
              <w:t>obtain</w:t>
            </w:r>
            <w:r>
              <w:rPr>
                <w:spacing w:val="1"/>
                <w:sz w:val="20"/>
              </w:rPr>
              <w:t xml:space="preserve"> </w:t>
            </w:r>
            <w:r>
              <w:rPr>
                <w:sz w:val="20"/>
              </w:rPr>
              <w:t>a</w:t>
            </w:r>
            <w:r>
              <w:rPr>
                <w:spacing w:val="1"/>
                <w:sz w:val="20"/>
              </w:rPr>
              <w:t xml:space="preserve"> </w:t>
            </w:r>
            <w:r>
              <w:rPr>
                <w:sz w:val="20"/>
              </w:rPr>
              <w:t>substantiating source document or conduct a follow-back when only one source</w:t>
            </w:r>
            <w:r>
              <w:rPr>
                <w:spacing w:val="1"/>
                <w:sz w:val="20"/>
              </w:rPr>
              <w:t xml:space="preserve"> </w:t>
            </w:r>
            <w:r>
              <w:rPr>
                <w:sz w:val="20"/>
              </w:rPr>
              <w:t>document</w:t>
            </w:r>
            <w:r>
              <w:rPr>
                <w:spacing w:val="1"/>
                <w:sz w:val="20"/>
              </w:rPr>
              <w:t xml:space="preserve"> </w:t>
            </w:r>
            <w:r>
              <w:rPr>
                <w:sz w:val="20"/>
              </w:rPr>
              <w:t>identifies the</w:t>
            </w:r>
            <w:r>
              <w:rPr>
                <w:spacing w:val="1"/>
                <w:sz w:val="20"/>
              </w:rPr>
              <w:t xml:space="preserve"> </w:t>
            </w:r>
            <w:r>
              <w:rPr>
                <w:sz w:val="20"/>
              </w:rPr>
              <w:t>fatal injury</w:t>
            </w:r>
            <w:r>
              <w:rPr>
                <w:spacing w:val="1"/>
                <w:sz w:val="20"/>
              </w:rPr>
              <w:t xml:space="preserve"> </w:t>
            </w:r>
            <w:r>
              <w:rPr>
                <w:sz w:val="20"/>
              </w:rPr>
              <w:t>as work-related</w:t>
            </w:r>
            <w:r>
              <w:rPr>
                <w:spacing w:val="1"/>
                <w:sz w:val="20"/>
              </w:rPr>
              <w:t xml:space="preserve"> </w:t>
            </w:r>
            <w:r>
              <w:rPr>
                <w:sz w:val="20"/>
              </w:rPr>
              <w:t>or when</w:t>
            </w:r>
            <w:r>
              <w:rPr>
                <w:spacing w:val="1"/>
                <w:sz w:val="20"/>
              </w:rPr>
              <w:t xml:space="preserve"> </w:t>
            </w:r>
            <w:r>
              <w:rPr>
                <w:sz w:val="20"/>
              </w:rPr>
              <w:t>work</w:t>
            </w:r>
            <w:r>
              <w:rPr>
                <w:spacing w:val="1"/>
                <w:sz w:val="20"/>
              </w:rPr>
              <w:t xml:space="preserve"> </w:t>
            </w:r>
            <w:r>
              <w:rPr>
                <w:sz w:val="20"/>
              </w:rPr>
              <w:t>relationship</w:t>
            </w:r>
            <w:r>
              <w:rPr>
                <w:spacing w:val="1"/>
                <w:sz w:val="20"/>
              </w:rPr>
              <w:t xml:space="preserve"> </w:t>
            </w:r>
            <w:r>
              <w:rPr>
                <w:sz w:val="20"/>
              </w:rPr>
              <w:t>cannot be determined from the available source materials.</w:t>
            </w:r>
            <w:r>
              <w:rPr>
                <w:spacing w:val="1"/>
                <w:sz w:val="20"/>
              </w:rPr>
              <w:t xml:space="preserve"> </w:t>
            </w:r>
            <w:r>
              <w:rPr>
                <w:sz w:val="20"/>
              </w:rPr>
              <w:t>For any fatalities for</w:t>
            </w:r>
            <w:r>
              <w:rPr>
                <w:spacing w:val="1"/>
                <w:sz w:val="20"/>
              </w:rPr>
              <w:t xml:space="preserve"> </w:t>
            </w:r>
            <w:r>
              <w:rPr>
                <w:sz w:val="20"/>
              </w:rPr>
              <w:t>which work relationship could not be substantiated before the end of the data</w:t>
            </w:r>
            <w:r>
              <w:rPr>
                <w:spacing w:val="1"/>
                <w:sz w:val="20"/>
              </w:rPr>
              <w:t xml:space="preserve"> </w:t>
            </w:r>
            <w:r>
              <w:rPr>
                <w:sz w:val="20"/>
              </w:rPr>
              <w:t>collection</w:t>
            </w:r>
            <w:r>
              <w:rPr>
                <w:spacing w:val="25"/>
                <w:sz w:val="20"/>
              </w:rPr>
              <w:t xml:space="preserve"> </w:t>
            </w:r>
            <w:r>
              <w:rPr>
                <w:sz w:val="20"/>
              </w:rPr>
              <w:t>period</w:t>
            </w:r>
            <w:r>
              <w:rPr>
                <w:spacing w:val="26"/>
                <w:sz w:val="20"/>
              </w:rPr>
              <w:t xml:space="preserve"> </w:t>
            </w:r>
            <w:r>
              <w:rPr>
                <w:sz w:val="20"/>
              </w:rPr>
              <w:t>the</w:t>
            </w:r>
            <w:r>
              <w:rPr>
                <w:spacing w:val="25"/>
                <w:sz w:val="20"/>
              </w:rPr>
              <w:t xml:space="preserve"> </w:t>
            </w:r>
            <w:r>
              <w:rPr>
                <w:sz w:val="20"/>
              </w:rPr>
              <w:t>BLS,</w:t>
            </w:r>
            <w:r>
              <w:rPr>
                <w:spacing w:val="26"/>
                <w:sz w:val="20"/>
              </w:rPr>
              <w:t xml:space="preserve"> </w:t>
            </w:r>
            <w:r>
              <w:rPr>
                <w:sz w:val="20"/>
              </w:rPr>
              <w:t>in</w:t>
            </w:r>
            <w:r>
              <w:rPr>
                <w:spacing w:val="29"/>
                <w:sz w:val="20"/>
              </w:rPr>
              <w:t xml:space="preserve"> </w:t>
            </w:r>
            <w:r>
              <w:rPr>
                <w:sz w:val="20"/>
              </w:rPr>
              <w:t>consultation</w:t>
            </w:r>
            <w:r>
              <w:rPr>
                <w:spacing w:val="25"/>
                <w:sz w:val="20"/>
              </w:rPr>
              <w:t xml:space="preserve"> </w:t>
            </w:r>
            <w:r>
              <w:rPr>
                <w:sz w:val="20"/>
              </w:rPr>
              <w:t>with</w:t>
            </w:r>
            <w:r>
              <w:rPr>
                <w:spacing w:val="26"/>
                <w:sz w:val="20"/>
              </w:rPr>
              <w:t xml:space="preserve"> </w:t>
            </w:r>
            <w:r>
              <w:rPr>
                <w:sz w:val="20"/>
              </w:rPr>
              <w:t>the</w:t>
            </w:r>
            <w:r>
              <w:rPr>
                <w:spacing w:val="25"/>
                <w:sz w:val="20"/>
              </w:rPr>
              <w:t xml:space="preserve"> </w:t>
            </w:r>
            <w:r>
              <w:rPr>
                <w:sz w:val="20"/>
              </w:rPr>
              <w:t>state</w:t>
            </w:r>
            <w:r>
              <w:rPr>
                <w:spacing w:val="27"/>
                <w:sz w:val="20"/>
              </w:rPr>
              <w:t xml:space="preserve"> </w:t>
            </w:r>
            <w:r>
              <w:rPr>
                <w:sz w:val="20"/>
              </w:rPr>
              <w:t>and</w:t>
            </w:r>
            <w:r>
              <w:rPr>
                <w:spacing w:val="26"/>
                <w:sz w:val="20"/>
              </w:rPr>
              <w:t xml:space="preserve"> </w:t>
            </w:r>
            <w:r>
              <w:rPr>
                <w:sz w:val="20"/>
              </w:rPr>
              <w:t>regional</w:t>
            </w:r>
            <w:r>
              <w:rPr>
                <w:spacing w:val="25"/>
                <w:sz w:val="20"/>
              </w:rPr>
              <w:t xml:space="preserve"> </w:t>
            </w:r>
            <w:r>
              <w:rPr>
                <w:sz w:val="20"/>
              </w:rPr>
              <w:t>office,</w:t>
            </w:r>
            <w:r>
              <w:rPr>
                <w:spacing w:val="25"/>
                <w:sz w:val="20"/>
              </w:rPr>
              <w:t xml:space="preserve"> </w:t>
            </w:r>
            <w:r>
              <w:rPr>
                <w:sz w:val="20"/>
              </w:rPr>
              <w:t>will determine whether these fatalities are in-scope for CFOI.</w:t>
            </w:r>
          </w:p>
          <w:p w:rsidR="007F60E1" w:rsidP="00322FF6" w14:paraId="7BE3CDFC" w14:textId="77777777">
            <w:pPr>
              <w:pStyle w:val="TableParagraph"/>
              <w:ind w:left="200" w:right="107"/>
              <w:jc w:val="both"/>
              <w:rPr>
                <w:sz w:val="20"/>
              </w:rPr>
            </w:pPr>
            <w:r>
              <w:rPr>
                <w:sz w:val="20"/>
              </w:rPr>
              <w:t xml:space="preserve"> </w:t>
            </w:r>
          </w:p>
        </w:tc>
        <w:tc>
          <w:tcPr>
            <w:tcW w:w="826" w:type="dxa"/>
          </w:tcPr>
          <w:p w:rsidR="007F60E1" w:rsidP="00322FF6" w14:paraId="6D622A2A" w14:textId="77777777">
            <w:pPr>
              <w:pStyle w:val="TableParagraph"/>
              <w:tabs>
                <w:tab w:val="left" w:pos="464"/>
              </w:tabs>
              <w:spacing w:line="203" w:lineRule="exact"/>
              <w:ind w:left="106"/>
              <w:rPr>
                <w:sz w:val="20"/>
              </w:rPr>
            </w:pPr>
            <w:r>
              <w:rPr>
                <w:sz w:val="20"/>
              </w:rPr>
              <w:t>[</w:t>
            </w:r>
            <w:r>
              <w:rPr>
                <w:sz w:val="20"/>
                <w:u w:val="single"/>
              </w:rPr>
              <w:tab/>
            </w:r>
            <w:r>
              <w:rPr>
                <w:sz w:val="20"/>
              </w:rPr>
              <w:t>_]</w:t>
            </w:r>
          </w:p>
        </w:tc>
      </w:tr>
      <w:tr w14:paraId="71BB3E2D" w14:textId="77777777" w:rsidTr="00322FF6">
        <w:tblPrEx>
          <w:tblW w:w="0" w:type="auto"/>
          <w:tblInd w:w="2250" w:type="dxa"/>
          <w:tblLayout w:type="fixed"/>
          <w:tblCellMar>
            <w:left w:w="0" w:type="dxa"/>
            <w:right w:w="0" w:type="dxa"/>
          </w:tblCellMar>
          <w:tblLook w:val="01E0"/>
        </w:tblPrEx>
        <w:trPr>
          <w:trHeight w:val="68"/>
        </w:trPr>
        <w:tc>
          <w:tcPr>
            <w:tcW w:w="7147" w:type="dxa"/>
          </w:tcPr>
          <w:p w:rsidR="007F60E1" w:rsidP="00322FF6" w14:paraId="7DDC4AAE" w14:textId="77777777">
            <w:pPr>
              <w:pStyle w:val="TableParagraph"/>
              <w:ind w:left="200" w:right="107"/>
              <w:jc w:val="both"/>
              <w:rPr>
                <w:sz w:val="20"/>
              </w:rPr>
            </w:pPr>
          </w:p>
        </w:tc>
        <w:tc>
          <w:tcPr>
            <w:tcW w:w="826" w:type="dxa"/>
          </w:tcPr>
          <w:p w:rsidR="007F60E1" w:rsidP="00322FF6" w14:paraId="072A02D4" w14:textId="77777777">
            <w:pPr>
              <w:pStyle w:val="TableParagraph"/>
              <w:tabs>
                <w:tab w:val="left" w:pos="464"/>
              </w:tabs>
              <w:spacing w:line="203" w:lineRule="exact"/>
              <w:ind w:left="106"/>
              <w:rPr>
                <w:sz w:val="20"/>
              </w:rPr>
            </w:pPr>
          </w:p>
        </w:tc>
      </w:tr>
    </w:tbl>
    <w:p w:rsidR="007F60E1" w:rsidP="007F60E1" w14:paraId="374D4945" w14:textId="77777777">
      <w:pPr>
        <w:rPr>
          <w:sz w:val="20"/>
        </w:rPr>
        <w:sectPr>
          <w:type w:val="continuous"/>
          <w:pgSz w:w="12240" w:h="15840"/>
          <w:pgMar w:top="1360" w:right="700" w:bottom="280" w:left="600" w:header="0" w:footer="964" w:gutter="0"/>
          <w:cols w:space="720"/>
        </w:sectPr>
      </w:pPr>
    </w:p>
    <w:p w:rsidR="007F60E1" w:rsidP="007F60E1" w14:paraId="2B00BEE6" w14:textId="77777777">
      <w:pPr>
        <w:pStyle w:val="BodyText"/>
        <w:tabs>
          <w:tab w:val="left" w:pos="4439"/>
          <w:tab w:val="left" w:pos="5159"/>
        </w:tabs>
        <w:spacing w:before="39"/>
        <w:ind w:left="1380"/>
      </w:pPr>
      <w:r>
        <w:t>Work</w:t>
      </w:r>
      <w:r>
        <w:rPr>
          <w:spacing w:val="-2"/>
        </w:rPr>
        <w:t xml:space="preserve"> </w:t>
      </w:r>
      <w:r>
        <w:t>Statement</w:t>
      </w:r>
      <w:r>
        <w:tab/>
        <w:t>State</w:t>
      </w:r>
      <w:r>
        <w:tab/>
        <w:t>CA</w:t>
      </w:r>
      <w:r>
        <w:rPr>
          <w:spacing w:val="-2"/>
        </w:rPr>
        <w:t xml:space="preserve"> </w:t>
      </w:r>
      <w:r>
        <w:t>Number</w:t>
      </w:r>
    </w:p>
    <w:p w:rsidR="007F60E1" w:rsidP="007F60E1" w14:paraId="56A8476F" w14:textId="77777777">
      <w:pPr>
        <w:pStyle w:val="BodyText"/>
        <w:spacing w:before="11"/>
        <w:rPr>
          <w:sz w:val="14"/>
        </w:rPr>
      </w:pPr>
    </w:p>
    <w:p w:rsidR="007F60E1" w:rsidP="007F60E1" w14:paraId="10C94AEA" w14:textId="77777777">
      <w:pPr>
        <w:pStyle w:val="BodyText"/>
        <w:tabs>
          <w:tab w:val="left" w:pos="4835"/>
          <w:tab w:val="left" w:pos="5159"/>
          <w:tab w:val="left" w:pos="6539"/>
          <w:tab w:val="left" w:pos="7854"/>
        </w:tabs>
        <w:spacing w:before="59"/>
        <w:ind w:left="4439"/>
      </w:pPr>
      <w:r>
        <w:rPr>
          <w:w w:val="99"/>
          <w:u w:val="single"/>
        </w:rPr>
        <w:t xml:space="preserve"> </w:t>
      </w:r>
      <w:r>
        <w:rPr>
          <w:u w:val="single"/>
        </w:rPr>
        <w:tab/>
      </w:r>
      <w:r>
        <w:tab/>
        <w:t>OS-</w:t>
      </w:r>
      <w:r>
        <w:rPr>
          <w:u w:val="single"/>
        </w:rPr>
        <w:tab/>
      </w:r>
      <w:r>
        <w:t>-23-75-J-</w:t>
      </w:r>
      <w:r>
        <w:rPr>
          <w:u w:val="single"/>
        </w:rPr>
        <w:t xml:space="preserve"> </w:t>
      </w:r>
      <w:r>
        <w:rPr>
          <w:u w:val="single"/>
        </w:rPr>
        <w:tab/>
      </w:r>
    </w:p>
    <w:p w:rsidR="007F60E1" w:rsidP="007F60E1" w14:paraId="154BA177" w14:textId="77777777">
      <w:pPr>
        <w:pStyle w:val="BodyText"/>
        <w:spacing w:before="8"/>
        <w:rPr>
          <w:sz w:val="14"/>
        </w:rPr>
      </w:pPr>
    </w:p>
    <w:p w:rsidR="007F60E1" w:rsidP="007F60E1" w14:paraId="117E1D63" w14:textId="77777777">
      <w:pPr>
        <w:rPr>
          <w:sz w:val="14"/>
        </w:rPr>
        <w:sectPr>
          <w:pgSz w:w="12240" w:h="15840"/>
          <w:pgMar w:top="680" w:right="700" w:bottom="1160" w:left="600" w:header="0" w:footer="964" w:gutter="0"/>
          <w:cols w:space="720"/>
        </w:sectPr>
      </w:pPr>
    </w:p>
    <w:p w:rsidR="007F60E1" w:rsidP="007F60E1" w14:paraId="2E3A198F" w14:textId="77777777">
      <w:pPr>
        <w:pStyle w:val="BodyText"/>
        <w:rPr>
          <w:sz w:val="22"/>
        </w:rPr>
      </w:pPr>
    </w:p>
    <w:p w:rsidR="007F60E1" w:rsidP="007F60E1" w14:paraId="05F35E71" w14:textId="77777777">
      <w:pPr>
        <w:pStyle w:val="BodyText"/>
        <w:rPr>
          <w:sz w:val="22"/>
        </w:rPr>
      </w:pPr>
    </w:p>
    <w:p w:rsidR="007F60E1" w:rsidP="007F60E1" w14:paraId="647AC035" w14:textId="77777777">
      <w:pPr>
        <w:pStyle w:val="BodyText"/>
        <w:spacing w:before="10"/>
      </w:pPr>
    </w:p>
    <w:p w:rsidR="007F60E1" w:rsidP="007F60E1" w14:paraId="542CA312" w14:textId="77777777">
      <w:pPr>
        <w:pStyle w:val="Heading3"/>
        <w:tabs>
          <w:tab w:val="left" w:pos="1559"/>
        </w:tabs>
        <w:ind w:left="840" w:firstLine="0"/>
      </w:pPr>
      <w:r>
        <w:t>A.</w:t>
      </w:r>
      <w:r>
        <w:tab/>
        <w:t>PROGRAM</w:t>
      </w:r>
      <w:r>
        <w:rPr>
          <w:spacing w:val="-5"/>
        </w:rPr>
        <w:t xml:space="preserve"> </w:t>
      </w:r>
      <w:r>
        <w:t>ACTIVITIES</w:t>
      </w:r>
      <w:r>
        <w:rPr>
          <w:spacing w:val="-2"/>
        </w:rPr>
        <w:t xml:space="preserve"> </w:t>
      </w:r>
      <w:r>
        <w:t>(CONTINUED)</w:t>
      </w:r>
    </w:p>
    <w:p w:rsidR="007F60E1" w:rsidP="007F60E1" w14:paraId="4F78C001" w14:textId="77777777">
      <w:pPr>
        <w:pStyle w:val="BodyText"/>
        <w:spacing w:before="59"/>
        <w:ind w:left="840" w:right="760" w:hanging="4"/>
        <w:jc w:val="center"/>
      </w:pPr>
      <w:r>
        <w:br w:type="column"/>
      </w:r>
      <w:r>
        <w:t>Agree To</w:t>
      </w:r>
      <w:r>
        <w:rPr>
          <w:spacing w:val="1"/>
        </w:rPr>
        <w:t xml:space="preserve"> </w:t>
      </w:r>
      <w:r>
        <w:t>Comply</w:t>
      </w:r>
      <w:r>
        <w:rPr>
          <w:spacing w:val="1"/>
        </w:rPr>
        <w:t xml:space="preserve"> </w:t>
      </w:r>
      <w:r>
        <w:rPr>
          <w:spacing w:val="-1"/>
        </w:rPr>
        <w:t>(Check</w:t>
      </w:r>
      <w:r>
        <w:rPr>
          <w:spacing w:val="-9"/>
        </w:rPr>
        <w:t xml:space="preserve"> </w:t>
      </w:r>
      <w:r>
        <w:t>Box)</w:t>
      </w:r>
    </w:p>
    <w:p w:rsidR="007F60E1" w:rsidP="007F60E1" w14:paraId="666AD7BA" w14:textId="77777777">
      <w:pPr>
        <w:jc w:val="center"/>
        <w:sectPr>
          <w:type w:val="continuous"/>
          <w:pgSz w:w="12240" w:h="15840"/>
          <w:pgMar w:top="1360" w:right="700" w:bottom="280" w:left="600" w:header="0" w:footer="964" w:gutter="0"/>
          <w:cols w:num="2" w:space="720" w:equalWidth="0">
            <w:col w:w="4916" w:space="3468"/>
            <w:col w:w="2556"/>
          </w:cols>
        </w:sectPr>
      </w:pPr>
    </w:p>
    <w:p w:rsidR="007F60E1" w:rsidP="007F60E1" w14:paraId="2BE2F3F5" w14:textId="77777777">
      <w:pPr>
        <w:pStyle w:val="BodyText"/>
        <w:spacing w:before="2" w:after="1"/>
        <w:rPr>
          <w:sz w:val="23"/>
        </w:rPr>
      </w:pPr>
    </w:p>
    <w:tbl>
      <w:tblPr>
        <w:tblW w:w="0" w:type="auto"/>
        <w:tblInd w:w="1996" w:type="dxa"/>
        <w:tblLayout w:type="fixed"/>
        <w:tblCellMar>
          <w:left w:w="0" w:type="dxa"/>
          <w:right w:w="0" w:type="dxa"/>
        </w:tblCellMar>
        <w:tblLook w:val="01E0"/>
      </w:tblPr>
      <w:tblGrid>
        <w:gridCol w:w="7347"/>
        <w:gridCol w:w="828"/>
      </w:tblGrid>
      <w:tr w14:paraId="381C25C5" w14:textId="77777777" w:rsidTr="00322FF6">
        <w:tblPrEx>
          <w:tblW w:w="0" w:type="auto"/>
          <w:tblInd w:w="1996" w:type="dxa"/>
          <w:tblLayout w:type="fixed"/>
          <w:tblCellMar>
            <w:left w:w="0" w:type="dxa"/>
            <w:right w:w="0" w:type="dxa"/>
          </w:tblCellMar>
          <w:tblLook w:val="01E0"/>
        </w:tblPrEx>
        <w:trPr>
          <w:trHeight w:val="441"/>
        </w:trPr>
        <w:tc>
          <w:tcPr>
            <w:tcW w:w="7347" w:type="dxa"/>
          </w:tcPr>
          <w:p w:rsidR="007F60E1" w:rsidP="00322FF6" w14:paraId="3CB5BB5F" w14:textId="77777777">
            <w:pPr>
              <w:pStyle w:val="TableParagraph"/>
              <w:spacing w:line="202" w:lineRule="exact"/>
              <w:ind w:left="200"/>
              <w:rPr>
                <w:sz w:val="20"/>
              </w:rPr>
            </w:pPr>
            <w:r>
              <w:rPr>
                <w:sz w:val="20"/>
              </w:rPr>
              <w:t>The</w:t>
            </w:r>
            <w:r>
              <w:rPr>
                <w:spacing w:val="12"/>
                <w:sz w:val="20"/>
              </w:rPr>
              <w:t xml:space="preserve"> </w:t>
            </w:r>
            <w:r>
              <w:rPr>
                <w:sz w:val="20"/>
              </w:rPr>
              <w:t>SGA</w:t>
            </w:r>
            <w:r>
              <w:rPr>
                <w:spacing w:val="16"/>
                <w:sz w:val="20"/>
              </w:rPr>
              <w:t xml:space="preserve"> </w:t>
            </w:r>
            <w:r>
              <w:rPr>
                <w:sz w:val="20"/>
              </w:rPr>
              <w:t>shall</w:t>
            </w:r>
            <w:r>
              <w:rPr>
                <w:spacing w:val="14"/>
                <w:sz w:val="20"/>
              </w:rPr>
              <w:t xml:space="preserve"> </w:t>
            </w:r>
            <w:r>
              <w:rPr>
                <w:sz w:val="20"/>
              </w:rPr>
              <w:t>specify</w:t>
            </w:r>
            <w:r>
              <w:rPr>
                <w:spacing w:val="15"/>
                <w:sz w:val="20"/>
              </w:rPr>
              <w:t xml:space="preserve"> </w:t>
            </w:r>
            <w:r>
              <w:rPr>
                <w:sz w:val="20"/>
              </w:rPr>
              <w:t>reasons</w:t>
            </w:r>
            <w:r>
              <w:rPr>
                <w:spacing w:val="15"/>
                <w:sz w:val="20"/>
              </w:rPr>
              <w:t xml:space="preserve"> </w:t>
            </w:r>
            <w:r>
              <w:rPr>
                <w:sz w:val="20"/>
              </w:rPr>
              <w:t>for</w:t>
            </w:r>
            <w:r>
              <w:rPr>
                <w:spacing w:val="14"/>
                <w:sz w:val="20"/>
              </w:rPr>
              <w:t xml:space="preserve"> </w:t>
            </w:r>
            <w:r>
              <w:rPr>
                <w:sz w:val="20"/>
              </w:rPr>
              <w:t>scope</w:t>
            </w:r>
            <w:r>
              <w:rPr>
                <w:spacing w:val="13"/>
                <w:sz w:val="20"/>
              </w:rPr>
              <w:t xml:space="preserve"> </w:t>
            </w:r>
            <w:r>
              <w:rPr>
                <w:sz w:val="20"/>
              </w:rPr>
              <w:t>determinations</w:t>
            </w:r>
            <w:r>
              <w:rPr>
                <w:spacing w:val="13"/>
                <w:sz w:val="20"/>
              </w:rPr>
              <w:t xml:space="preserve"> </w:t>
            </w:r>
            <w:r>
              <w:rPr>
                <w:sz w:val="20"/>
              </w:rPr>
              <w:t>on</w:t>
            </w:r>
            <w:r>
              <w:rPr>
                <w:spacing w:val="17"/>
                <w:sz w:val="20"/>
              </w:rPr>
              <w:t xml:space="preserve"> </w:t>
            </w:r>
            <w:r>
              <w:rPr>
                <w:sz w:val="20"/>
              </w:rPr>
              <w:t>questionable</w:t>
            </w:r>
            <w:r>
              <w:rPr>
                <w:spacing w:val="13"/>
                <w:sz w:val="20"/>
              </w:rPr>
              <w:t xml:space="preserve"> </w:t>
            </w:r>
            <w:r>
              <w:rPr>
                <w:sz w:val="20"/>
              </w:rPr>
              <w:t>cases</w:t>
            </w:r>
            <w:r>
              <w:rPr>
                <w:spacing w:val="13"/>
                <w:sz w:val="20"/>
              </w:rPr>
              <w:t xml:space="preserve"> </w:t>
            </w:r>
            <w:r>
              <w:rPr>
                <w:sz w:val="20"/>
              </w:rPr>
              <w:t>in</w:t>
            </w:r>
            <w:r>
              <w:rPr>
                <w:spacing w:val="14"/>
                <w:sz w:val="20"/>
              </w:rPr>
              <w:t xml:space="preserve"> </w:t>
            </w:r>
            <w:r>
              <w:rPr>
                <w:sz w:val="20"/>
              </w:rPr>
              <w:t>the</w:t>
            </w:r>
          </w:p>
          <w:p w:rsidR="007F60E1" w:rsidP="00322FF6" w14:paraId="22E1FC49" w14:textId="77777777">
            <w:pPr>
              <w:pStyle w:val="TableParagraph"/>
              <w:spacing w:line="219" w:lineRule="exact"/>
              <w:ind w:left="200"/>
              <w:rPr>
                <w:sz w:val="20"/>
              </w:rPr>
            </w:pPr>
            <w:r>
              <w:rPr>
                <w:sz w:val="20"/>
              </w:rPr>
              <w:t>state</w:t>
            </w:r>
            <w:r>
              <w:rPr>
                <w:spacing w:val="-4"/>
                <w:sz w:val="20"/>
              </w:rPr>
              <w:t xml:space="preserve"> </w:t>
            </w:r>
            <w:r>
              <w:rPr>
                <w:sz w:val="20"/>
              </w:rPr>
              <w:t>comments</w:t>
            </w:r>
            <w:r>
              <w:rPr>
                <w:spacing w:val="-4"/>
                <w:sz w:val="20"/>
              </w:rPr>
              <w:t xml:space="preserve"> </w:t>
            </w:r>
            <w:r>
              <w:rPr>
                <w:sz w:val="20"/>
              </w:rPr>
              <w:t>field</w:t>
            </w:r>
            <w:r>
              <w:rPr>
                <w:spacing w:val="-1"/>
                <w:sz w:val="20"/>
              </w:rPr>
              <w:t xml:space="preserve"> </w:t>
            </w:r>
            <w:r>
              <w:rPr>
                <w:sz w:val="20"/>
              </w:rPr>
              <w:t>in</w:t>
            </w:r>
            <w:r>
              <w:rPr>
                <w:spacing w:val="-2"/>
                <w:sz w:val="20"/>
              </w:rPr>
              <w:t xml:space="preserve"> </w:t>
            </w:r>
            <w:r>
              <w:rPr>
                <w:sz w:val="20"/>
              </w:rPr>
              <w:t>the</w:t>
            </w:r>
            <w:r>
              <w:rPr>
                <w:spacing w:val="-3"/>
                <w:sz w:val="20"/>
              </w:rPr>
              <w:t xml:space="preserve"> </w:t>
            </w:r>
            <w:r>
              <w:rPr>
                <w:sz w:val="20"/>
              </w:rPr>
              <w:t>CFOI</w:t>
            </w:r>
            <w:r>
              <w:rPr>
                <w:spacing w:val="-3"/>
                <w:sz w:val="20"/>
              </w:rPr>
              <w:t xml:space="preserve"> </w:t>
            </w:r>
            <w:r>
              <w:rPr>
                <w:sz w:val="20"/>
              </w:rPr>
              <w:t>Web</w:t>
            </w:r>
            <w:r>
              <w:rPr>
                <w:spacing w:val="-2"/>
                <w:sz w:val="20"/>
              </w:rPr>
              <w:t xml:space="preserve"> </w:t>
            </w:r>
            <w:r>
              <w:rPr>
                <w:sz w:val="20"/>
              </w:rPr>
              <w:t>application.</w:t>
            </w:r>
          </w:p>
        </w:tc>
        <w:tc>
          <w:tcPr>
            <w:tcW w:w="828" w:type="dxa"/>
          </w:tcPr>
          <w:p w:rsidR="007F60E1" w:rsidP="00322FF6" w14:paraId="52984F04" w14:textId="77777777">
            <w:pPr>
              <w:pStyle w:val="TableParagraph"/>
              <w:tabs>
                <w:tab w:val="left" w:pos="465"/>
              </w:tabs>
              <w:spacing w:line="203" w:lineRule="exact"/>
              <w:ind w:left="108"/>
              <w:rPr>
                <w:sz w:val="20"/>
              </w:rPr>
            </w:pPr>
            <w:r>
              <w:rPr>
                <w:sz w:val="20"/>
              </w:rPr>
              <w:t>[</w:t>
            </w:r>
            <w:r>
              <w:rPr>
                <w:sz w:val="20"/>
                <w:u w:val="single"/>
              </w:rPr>
              <w:tab/>
            </w:r>
            <w:r>
              <w:rPr>
                <w:sz w:val="20"/>
              </w:rPr>
              <w:t>_]</w:t>
            </w:r>
          </w:p>
        </w:tc>
      </w:tr>
    </w:tbl>
    <w:p w:rsidR="007F60E1" w:rsidP="007F60E1" w14:paraId="2AE1BDD3" w14:textId="77777777">
      <w:pPr>
        <w:pStyle w:val="BodyText"/>
        <w:spacing w:before="3"/>
        <w:rPr>
          <w:sz w:val="15"/>
        </w:rPr>
      </w:pPr>
    </w:p>
    <w:p w:rsidR="007F60E1" w:rsidP="007F60E1" w14:paraId="313C1787" w14:textId="77777777">
      <w:pPr>
        <w:pStyle w:val="ListParagraph"/>
        <w:numPr>
          <w:ilvl w:val="1"/>
          <w:numId w:val="5"/>
        </w:numPr>
        <w:tabs>
          <w:tab w:val="left" w:pos="2099"/>
          <w:tab w:val="left" w:pos="2101"/>
        </w:tabs>
        <w:spacing w:before="59"/>
        <w:ind w:left="2100" w:hanging="541"/>
        <w:rPr>
          <w:sz w:val="20"/>
        </w:rPr>
      </w:pPr>
      <w:r>
        <w:rPr>
          <w:sz w:val="20"/>
        </w:rPr>
        <w:t>Code</w:t>
      </w:r>
      <w:r>
        <w:rPr>
          <w:spacing w:val="-4"/>
          <w:sz w:val="20"/>
        </w:rPr>
        <w:t xml:space="preserve"> </w:t>
      </w:r>
      <w:r>
        <w:rPr>
          <w:sz w:val="20"/>
        </w:rPr>
        <w:t>Fatality</w:t>
      </w:r>
      <w:r>
        <w:rPr>
          <w:spacing w:val="-2"/>
          <w:sz w:val="20"/>
        </w:rPr>
        <w:t xml:space="preserve"> </w:t>
      </w:r>
      <w:r>
        <w:rPr>
          <w:sz w:val="20"/>
        </w:rPr>
        <w:t>Data</w:t>
      </w:r>
    </w:p>
    <w:p w:rsidR="007F60E1" w:rsidP="007F60E1" w14:paraId="695F61A5" w14:textId="77777777">
      <w:pPr>
        <w:pStyle w:val="BodyText"/>
        <w:spacing w:before="1"/>
        <w:rPr>
          <w:sz w:val="23"/>
        </w:rPr>
      </w:pPr>
    </w:p>
    <w:tbl>
      <w:tblPr>
        <w:tblW w:w="0" w:type="auto"/>
        <w:tblInd w:w="2015" w:type="dxa"/>
        <w:tblLayout w:type="fixed"/>
        <w:tblCellMar>
          <w:left w:w="0" w:type="dxa"/>
          <w:right w:w="0" w:type="dxa"/>
        </w:tblCellMar>
        <w:tblLook w:val="01E0"/>
      </w:tblPr>
      <w:tblGrid>
        <w:gridCol w:w="7430"/>
        <w:gridCol w:w="787"/>
      </w:tblGrid>
      <w:tr w14:paraId="3296D902" w14:textId="77777777" w:rsidTr="00322FF6">
        <w:tblPrEx>
          <w:tblW w:w="0" w:type="auto"/>
          <w:tblInd w:w="2015" w:type="dxa"/>
          <w:tblLayout w:type="fixed"/>
          <w:tblCellMar>
            <w:left w:w="0" w:type="dxa"/>
            <w:right w:w="0" w:type="dxa"/>
          </w:tblCellMar>
          <w:tblLook w:val="01E0"/>
        </w:tblPrEx>
        <w:trPr>
          <w:trHeight w:val="686"/>
        </w:trPr>
        <w:tc>
          <w:tcPr>
            <w:tcW w:w="7430" w:type="dxa"/>
          </w:tcPr>
          <w:p w:rsidR="007F60E1" w:rsidP="00322FF6" w14:paraId="0B31DB59" w14:textId="77777777">
            <w:pPr>
              <w:pStyle w:val="TableParagraph"/>
              <w:spacing w:line="202" w:lineRule="exact"/>
              <w:ind w:left="200"/>
              <w:rPr>
                <w:sz w:val="20"/>
              </w:rPr>
            </w:pPr>
            <w:r>
              <w:rPr>
                <w:sz w:val="20"/>
              </w:rPr>
              <w:t>The</w:t>
            </w:r>
            <w:r>
              <w:rPr>
                <w:spacing w:val="-10"/>
                <w:sz w:val="20"/>
              </w:rPr>
              <w:t xml:space="preserve"> </w:t>
            </w:r>
            <w:r>
              <w:rPr>
                <w:sz w:val="20"/>
              </w:rPr>
              <w:t>SGA</w:t>
            </w:r>
            <w:r>
              <w:rPr>
                <w:spacing w:val="-8"/>
                <w:sz w:val="20"/>
              </w:rPr>
              <w:t xml:space="preserve"> </w:t>
            </w:r>
            <w:r>
              <w:rPr>
                <w:sz w:val="20"/>
              </w:rPr>
              <w:t>shall</w:t>
            </w:r>
            <w:r>
              <w:rPr>
                <w:spacing w:val="-9"/>
                <w:sz w:val="20"/>
              </w:rPr>
              <w:t xml:space="preserve"> </w:t>
            </w:r>
            <w:r>
              <w:rPr>
                <w:sz w:val="20"/>
              </w:rPr>
              <w:t>code</w:t>
            </w:r>
            <w:r>
              <w:rPr>
                <w:spacing w:val="-9"/>
                <w:sz w:val="20"/>
              </w:rPr>
              <w:t xml:space="preserve"> </w:t>
            </w:r>
            <w:r>
              <w:rPr>
                <w:sz w:val="20"/>
              </w:rPr>
              <w:t>fatalities</w:t>
            </w:r>
            <w:r>
              <w:rPr>
                <w:spacing w:val="-10"/>
                <w:sz w:val="20"/>
              </w:rPr>
              <w:t xml:space="preserve"> </w:t>
            </w:r>
            <w:r>
              <w:rPr>
                <w:sz w:val="20"/>
              </w:rPr>
              <w:t>using</w:t>
            </w:r>
            <w:r>
              <w:rPr>
                <w:spacing w:val="-8"/>
                <w:sz w:val="20"/>
              </w:rPr>
              <w:t xml:space="preserve"> </w:t>
            </w:r>
            <w:r>
              <w:rPr>
                <w:sz w:val="20"/>
              </w:rPr>
              <w:t>information</w:t>
            </w:r>
            <w:r>
              <w:rPr>
                <w:spacing w:val="-8"/>
                <w:sz w:val="20"/>
              </w:rPr>
              <w:t xml:space="preserve"> </w:t>
            </w:r>
            <w:r>
              <w:rPr>
                <w:sz w:val="20"/>
              </w:rPr>
              <w:t>from</w:t>
            </w:r>
            <w:r>
              <w:rPr>
                <w:spacing w:val="-9"/>
                <w:sz w:val="20"/>
              </w:rPr>
              <w:t xml:space="preserve"> </w:t>
            </w:r>
            <w:r>
              <w:rPr>
                <w:sz w:val="20"/>
              </w:rPr>
              <w:t>the</w:t>
            </w:r>
            <w:r>
              <w:rPr>
                <w:spacing w:val="-9"/>
                <w:sz w:val="20"/>
              </w:rPr>
              <w:t xml:space="preserve"> </w:t>
            </w:r>
            <w:r>
              <w:rPr>
                <w:sz w:val="20"/>
              </w:rPr>
              <w:t>various</w:t>
            </w:r>
            <w:r>
              <w:rPr>
                <w:spacing w:val="-10"/>
                <w:sz w:val="20"/>
              </w:rPr>
              <w:t xml:space="preserve"> </w:t>
            </w:r>
            <w:r>
              <w:rPr>
                <w:sz w:val="20"/>
              </w:rPr>
              <w:t>source</w:t>
            </w:r>
            <w:r>
              <w:rPr>
                <w:spacing w:val="-9"/>
                <w:sz w:val="20"/>
              </w:rPr>
              <w:t xml:space="preserve"> </w:t>
            </w:r>
            <w:r>
              <w:rPr>
                <w:sz w:val="20"/>
              </w:rPr>
              <w:t>documents.</w:t>
            </w:r>
            <w:r>
              <w:rPr>
                <w:spacing w:val="29"/>
                <w:sz w:val="20"/>
              </w:rPr>
              <w:t xml:space="preserve"> </w:t>
            </w:r>
            <w:r>
              <w:rPr>
                <w:sz w:val="20"/>
              </w:rPr>
              <w:t>Data</w:t>
            </w:r>
          </w:p>
          <w:p w:rsidR="007F60E1" w:rsidP="00322FF6" w14:paraId="12B8A819" w14:textId="77777777">
            <w:pPr>
              <w:pStyle w:val="TableParagraph"/>
              <w:spacing w:line="243" w:lineRule="exact"/>
              <w:ind w:left="200"/>
              <w:rPr>
                <w:sz w:val="20"/>
              </w:rPr>
            </w:pPr>
            <w:r>
              <w:rPr>
                <w:sz w:val="20"/>
              </w:rPr>
              <w:t>elements</w:t>
            </w:r>
            <w:r>
              <w:rPr>
                <w:spacing w:val="7"/>
                <w:sz w:val="20"/>
              </w:rPr>
              <w:t xml:space="preserve"> </w:t>
            </w:r>
            <w:r>
              <w:rPr>
                <w:sz w:val="20"/>
              </w:rPr>
              <w:t>to</w:t>
            </w:r>
            <w:r>
              <w:rPr>
                <w:spacing w:val="9"/>
                <w:sz w:val="20"/>
              </w:rPr>
              <w:t xml:space="preserve"> </w:t>
            </w:r>
            <w:r>
              <w:rPr>
                <w:sz w:val="20"/>
              </w:rPr>
              <w:t>be</w:t>
            </w:r>
            <w:r>
              <w:rPr>
                <w:spacing w:val="8"/>
                <w:sz w:val="20"/>
              </w:rPr>
              <w:t xml:space="preserve"> </w:t>
            </w:r>
            <w:r>
              <w:rPr>
                <w:sz w:val="20"/>
              </w:rPr>
              <w:t>coded</w:t>
            </w:r>
            <w:r>
              <w:rPr>
                <w:spacing w:val="10"/>
                <w:sz w:val="20"/>
              </w:rPr>
              <w:t xml:space="preserve"> </w:t>
            </w:r>
            <w:r>
              <w:rPr>
                <w:sz w:val="20"/>
              </w:rPr>
              <w:t>are</w:t>
            </w:r>
            <w:r>
              <w:rPr>
                <w:spacing w:val="8"/>
                <w:sz w:val="20"/>
              </w:rPr>
              <w:t xml:space="preserve"> </w:t>
            </w:r>
            <w:r>
              <w:rPr>
                <w:sz w:val="20"/>
              </w:rPr>
              <w:t>listed</w:t>
            </w:r>
            <w:r>
              <w:rPr>
                <w:spacing w:val="10"/>
                <w:sz w:val="20"/>
              </w:rPr>
              <w:t xml:space="preserve"> </w:t>
            </w:r>
            <w:r>
              <w:rPr>
                <w:sz w:val="20"/>
              </w:rPr>
              <w:t>in</w:t>
            </w:r>
            <w:r>
              <w:rPr>
                <w:spacing w:val="10"/>
                <w:sz w:val="20"/>
              </w:rPr>
              <w:t xml:space="preserve"> </w:t>
            </w:r>
            <w:r>
              <w:rPr>
                <w:sz w:val="20"/>
              </w:rPr>
              <w:t>the</w:t>
            </w:r>
            <w:r>
              <w:rPr>
                <w:spacing w:val="8"/>
                <w:sz w:val="20"/>
              </w:rPr>
              <w:t xml:space="preserve"> </w:t>
            </w:r>
            <w:r>
              <w:rPr>
                <w:sz w:val="20"/>
              </w:rPr>
              <w:t>CFOI</w:t>
            </w:r>
            <w:r>
              <w:rPr>
                <w:spacing w:val="9"/>
                <w:sz w:val="20"/>
              </w:rPr>
              <w:t xml:space="preserve"> </w:t>
            </w:r>
            <w:r>
              <w:rPr>
                <w:sz w:val="20"/>
              </w:rPr>
              <w:t>Program</w:t>
            </w:r>
            <w:r>
              <w:rPr>
                <w:spacing w:val="8"/>
                <w:sz w:val="20"/>
              </w:rPr>
              <w:t xml:space="preserve"> </w:t>
            </w:r>
            <w:r>
              <w:rPr>
                <w:sz w:val="20"/>
              </w:rPr>
              <w:t>Guide,</w:t>
            </w:r>
            <w:r>
              <w:rPr>
                <w:spacing w:val="10"/>
                <w:sz w:val="20"/>
              </w:rPr>
              <w:t xml:space="preserve"> </w:t>
            </w:r>
            <w:r>
              <w:rPr>
                <w:sz w:val="20"/>
              </w:rPr>
              <w:t>the</w:t>
            </w:r>
            <w:r>
              <w:rPr>
                <w:spacing w:val="8"/>
                <w:sz w:val="20"/>
              </w:rPr>
              <w:t xml:space="preserve"> </w:t>
            </w:r>
            <w:r>
              <w:rPr>
                <w:sz w:val="20"/>
              </w:rPr>
              <w:t>CFOI</w:t>
            </w:r>
            <w:r>
              <w:rPr>
                <w:spacing w:val="8"/>
                <w:sz w:val="20"/>
              </w:rPr>
              <w:t xml:space="preserve"> </w:t>
            </w:r>
            <w:r>
              <w:rPr>
                <w:sz w:val="20"/>
              </w:rPr>
              <w:t>Web</w:t>
            </w:r>
            <w:r>
              <w:rPr>
                <w:spacing w:val="10"/>
                <w:sz w:val="20"/>
              </w:rPr>
              <w:t xml:space="preserve"> </w:t>
            </w:r>
            <w:r>
              <w:rPr>
                <w:sz w:val="20"/>
              </w:rPr>
              <w:t>User</w:t>
            </w:r>
            <w:r>
              <w:rPr>
                <w:spacing w:val="9"/>
                <w:sz w:val="20"/>
              </w:rPr>
              <w:t xml:space="preserve"> </w:t>
            </w:r>
            <w:r>
              <w:rPr>
                <w:sz w:val="20"/>
              </w:rPr>
              <w:t>Guide,</w:t>
            </w:r>
          </w:p>
          <w:p w:rsidR="007F60E1" w:rsidP="00322FF6" w14:paraId="5115747D" w14:textId="77777777">
            <w:pPr>
              <w:pStyle w:val="TableParagraph"/>
              <w:spacing w:line="220" w:lineRule="exact"/>
              <w:ind w:left="200"/>
              <w:rPr>
                <w:sz w:val="20"/>
              </w:rPr>
            </w:pPr>
            <w:r>
              <w:rPr>
                <w:sz w:val="20"/>
              </w:rPr>
              <w:t>and</w:t>
            </w:r>
            <w:r>
              <w:rPr>
                <w:spacing w:val="-3"/>
                <w:sz w:val="20"/>
              </w:rPr>
              <w:t xml:space="preserve"> </w:t>
            </w:r>
            <w:r>
              <w:rPr>
                <w:sz w:val="20"/>
              </w:rPr>
              <w:t>technical</w:t>
            </w:r>
            <w:r>
              <w:rPr>
                <w:spacing w:val="-3"/>
                <w:sz w:val="20"/>
              </w:rPr>
              <w:t xml:space="preserve"> </w:t>
            </w:r>
            <w:r>
              <w:rPr>
                <w:sz w:val="20"/>
              </w:rPr>
              <w:t>memoranda.</w:t>
            </w:r>
            <w:r>
              <w:rPr>
                <w:spacing w:val="39"/>
                <w:sz w:val="20"/>
              </w:rPr>
              <w:t xml:space="preserve"> </w:t>
            </w:r>
            <w:r>
              <w:rPr>
                <w:sz w:val="20"/>
              </w:rPr>
              <w:t>States</w:t>
            </w:r>
            <w:r>
              <w:rPr>
                <w:spacing w:val="-4"/>
                <w:sz w:val="20"/>
              </w:rPr>
              <w:t xml:space="preserve"> </w:t>
            </w:r>
            <w:r>
              <w:rPr>
                <w:sz w:val="20"/>
              </w:rPr>
              <w:t>shall</w:t>
            </w:r>
            <w:r>
              <w:rPr>
                <w:spacing w:val="-2"/>
                <w:sz w:val="20"/>
              </w:rPr>
              <w:t xml:space="preserve"> </w:t>
            </w:r>
            <w:r>
              <w:rPr>
                <w:sz w:val="20"/>
              </w:rPr>
              <w:t>minimize</w:t>
            </w:r>
            <w:r>
              <w:rPr>
                <w:spacing w:val="-4"/>
                <w:sz w:val="20"/>
              </w:rPr>
              <w:t xml:space="preserve"> </w:t>
            </w:r>
            <w:r>
              <w:rPr>
                <w:sz w:val="20"/>
              </w:rPr>
              <w:t>the</w:t>
            </w:r>
            <w:r>
              <w:rPr>
                <w:spacing w:val="-4"/>
                <w:sz w:val="20"/>
              </w:rPr>
              <w:t xml:space="preserve"> </w:t>
            </w:r>
            <w:r>
              <w:rPr>
                <w:sz w:val="20"/>
              </w:rPr>
              <w:t>use</w:t>
            </w:r>
            <w:r>
              <w:rPr>
                <w:spacing w:val="-4"/>
                <w:sz w:val="20"/>
              </w:rPr>
              <w:t xml:space="preserve"> </w:t>
            </w:r>
            <w:r>
              <w:rPr>
                <w:sz w:val="20"/>
              </w:rPr>
              <w:t>of</w:t>
            </w:r>
            <w:r>
              <w:rPr>
                <w:spacing w:val="-3"/>
                <w:sz w:val="20"/>
              </w:rPr>
              <w:t xml:space="preserve"> </w:t>
            </w:r>
            <w:r>
              <w:rPr>
                <w:sz w:val="20"/>
              </w:rPr>
              <w:t>“unknown”</w:t>
            </w:r>
            <w:r>
              <w:rPr>
                <w:spacing w:val="-2"/>
                <w:sz w:val="20"/>
              </w:rPr>
              <w:t xml:space="preserve"> </w:t>
            </w:r>
            <w:r>
              <w:rPr>
                <w:sz w:val="20"/>
              </w:rPr>
              <w:t>codes.</w:t>
            </w:r>
          </w:p>
        </w:tc>
        <w:tc>
          <w:tcPr>
            <w:tcW w:w="787" w:type="dxa"/>
          </w:tcPr>
          <w:p w:rsidR="007F60E1" w:rsidP="00322FF6" w14:paraId="3F22BC19" w14:textId="77777777">
            <w:pPr>
              <w:pStyle w:val="TableParagraph"/>
              <w:tabs>
                <w:tab w:val="left" w:pos="425"/>
              </w:tabs>
              <w:spacing w:line="203" w:lineRule="exact"/>
              <w:ind w:left="68"/>
              <w:rPr>
                <w:sz w:val="20"/>
              </w:rPr>
            </w:pPr>
            <w:r>
              <w:rPr>
                <w:sz w:val="20"/>
              </w:rPr>
              <w:t>[</w:t>
            </w:r>
            <w:r>
              <w:rPr>
                <w:sz w:val="20"/>
                <w:u w:val="single"/>
              </w:rPr>
              <w:tab/>
            </w:r>
            <w:r>
              <w:rPr>
                <w:sz w:val="20"/>
              </w:rPr>
              <w:t>_]</w:t>
            </w:r>
          </w:p>
        </w:tc>
      </w:tr>
    </w:tbl>
    <w:p w:rsidR="007F60E1" w:rsidP="007F60E1" w14:paraId="600FF7F8" w14:textId="77777777">
      <w:pPr>
        <w:pStyle w:val="ListParagraph"/>
        <w:numPr>
          <w:ilvl w:val="1"/>
          <w:numId w:val="5"/>
        </w:numPr>
        <w:tabs>
          <w:tab w:val="left" w:pos="2099"/>
          <w:tab w:val="left" w:pos="2101"/>
        </w:tabs>
        <w:spacing w:before="144"/>
        <w:ind w:left="2100" w:hanging="541"/>
        <w:rPr>
          <w:sz w:val="20"/>
        </w:rPr>
      </w:pPr>
      <w:r>
        <w:rPr>
          <w:sz w:val="20"/>
        </w:rPr>
        <w:t>Conduct</w:t>
      </w:r>
      <w:r>
        <w:rPr>
          <w:spacing w:val="-6"/>
          <w:sz w:val="20"/>
        </w:rPr>
        <w:t xml:space="preserve"> </w:t>
      </w:r>
      <w:r>
        <w:rPr>
          <w:sz w:val="20"/>
        </w:rPr>
        <w:t>Follow-back</w:t>
      </w:r>
      <w:r>
        <w:rPr>
          <w:spacing w:val="-4"/>
          <w:sz w:val="20"/>
        </w:rPr>
        <w:t xml:space="preserve"> </w:t>
      </w:r>
      <w:r>
        <w:rPr>
          <w:sz w:val="20"/>
        </w:rPr>
        <w:t>and</w:t>
      </w:r>
      <w:r>
        <w:rPr>
          <w:spacing w:val="-5"/>
          <w:sz w:val="20"/>
        </w:rPr>
        <w:t xml:space="preserve"> </w:t>
      </w:r>
      <w:r>
        <w:rPr>
          <w:sz w:val="20"/>
        </w:rPr>
        <w:t>Data</w:t>
      </w:r>
      <w:r>
        <w:rPr>
          <w:spacing w:val="-4"/>
          <w:sz w:val="20"/>
        </w:rPr>
        <w:t xml:space="preserve"> </w:t>
      </w:r>
      <w:r>
        <w:rPr>
          <w:sz w:val="20"/>
        </w:rPr>
        <w:t>Clarification</w:t>
      </w:r>
    </w:p>
    <w:p w:rsidR="007F60E1" w:rsidP="007F60E1" w14:paraId="5FA8C18E" w14:textId="77777777">
      <w:pPr>
        <w:pStyle w:val="BodyText"/>
        <w:spacing w:before="1"/>
        <w:rPr>
          <w:sz w:val="23"/>
        </w:rPr>
      </w:pPr>
    </w:p>
    <w:tbl>
      <w:tblPr>
        <w:tblW w:w="0" w:type="auto"/>
        <w:tblInd w:w="2015" w:type="dxa"/>
        <w:tblLayout w:type="fixed"/>
        <w:tblCellMar>
          <w:left w:w="0" w:type="dxa"/>
          <w:right w:w="0" w:type="dxa"/>
        </w:tblCellMar>
        <w:tblLook w:val="01E0"/>
      </w:tblPr>
      <w:tblGrid>
        <w:gridCol w:w="7327"/>
        <w:gridCol w:w="828"/>
      </w:tblGrid>
      <w:tr w14:paraId="4347CABC" w14:textId="77777777" w:rsidTr="00322FF6">
        <w:tblPrEx>
          <w:tblW w:w="0" w:type="auto"/>
          <w:tblInd w:w="2015" w:type="dxa"/>
          <w:tblLayout w:type="fixed"/>
          <w:tblCellMar>
            <w:left w:w="0" w:type="dxa"/>
            <w:right w:w="0" w:type="dxa"/>
          </w:tblCellMar>
          <w:tblLook w:val="01E0"/>
        </w:tblPrEx>
        <w:trPr>
          <w:trHeight w:val="586"/>
        </w:trPr>
        <w:tc>
          <w:tcPr>
            <w:tcW w:w="7327" w:type="dxa"/>
          </w:tcPr>
          <w:p w:rsidR="007F60E1" w:rsidP="00322FF6" w14:paraId="681643F8" w14:textId="77777777">
            <w:pPr>
              <w:pStyle w:val="TableParagraph"/>
              <w:spacing w:line="203" w:lineRule="exact"/>
              <w:ind w:left="200"/>
              <w:rPr>
                <w:sz w:val="20"/>
              </w:rPr>
            </w:pPr>
            <w:r>
              <w:rPr>
                <w:sz w:val="20"/>
              </w:rPr>
              <w:t>The</w:t>
            </w:r>
            <w:r>
              <w:rPr>
                <w:spacing w:val="-1"/>
                <w:sz w:val="20"/>
              </w:rPr>
              <w:t xml:space="preserve"> </w:t>
            </w:r>
            <w:r>
              <w:rPr>
                <w:sz w:val="20"/>
              </w:rPr>
              <w:t>SGA</w:t>
            </w:r>
            <w:r>
              <w:rPr>
                <w:spacing w:val="2"/>
                <w:sz w:val="20"/>
              </w:rPr>
              <w:t xml:space="preserve"> </w:t>
            </w:r>
            <w:r>
              <w:rPr>
                <w:sz w:val="20"/>
              </w:rPr>
              <w:t>will</w:t>
            </w:r>
            <w:r>
              <w:rPr>
                <w:spacing w:val="2"/>
                <w:sz w:val="20"/>
              </w:rPr>
              <w:t xml:space="preserve"> </w:t>
            </w:r>
            <w:r>
              <w:rPr>
                <w:sz w:val="20"/>
              </w:rPr>
              <w:t>follow-up</w:t>
            </w:r>
            <w:r>
              <w:rPr>
                <w:spacing w:val="1"/>
                <w:sz w:val="20"/>
              </w:rPr>
              <w:t xml:space="preserve"> </w:t>
            </w:r>
            <w:r>
              <w:rPr>
                <w:sz w:val="20"/>
              </w:rPr>
              <w:t>by</w:t>
            </w:r>
            <w:r>
              <w:rPr>
                <w:spacing w:val="3"/>
                <w:sz w:val="20"/>
              </w:rPr>
              <w:t xml:space="preserve"> </w:t>
            </w:r>
            <w:r>
              <w:rPr>
                <w:sz w:val="20"/>
              </w:rPr>
              <w:t>mail</w:t>
            </w:r>
            <w:r>
              <w:rPr>
                <w:spacing w:val="-1"/>
                <w:sz w:val="20"/>
              </w:rPr>
              <w:t xml:space="preserve"> </w:t>
            </w:r>
            <w:r>
              <w:rPr>
                <w:sz w:val="20"/>
              </w:rPr>
              <w:t>or telephone</w:t>
            </w:r>
            <w:r>
              <w:rPr>
                <w:spacing w:val="-2"/>
                <w:sz w:val="20"/>
              </w:rPr>
              <w:t xml:space="preserve"> </w:t>
            </w:r>
            <w:r>
              <w:rPr>
                <w:sz w:val="20"/>
              </w:rPr>
              <w:t>when required</w:t>
            </w:r>
            <w:r>
              <w:rPr>
                <w:spacing w:val="4"/>
                <w:sz w:val="20"/>
              </w:rPr>
              <w:t xml:space="preserve"> </w:t>
            </w:r>
            <w:r>
              <w:rPr>
                <w:sz w:val="20"/>
              </w:rPr>
              <w:t>data elements</w:t>
            </w:r>
            <w:r>
              <w:rPr>
                <w:spacing w:val="-2"/>
                <w:sz w:val="20"/>
              </w:rPr>
              <w:t xml:space="preserve"> </w:t>
            </w:r>
            <w:r>
              <w:rPr>
                <w:sz w:val="20"/>
              </w:rPr>
              <w:t>are</w:t>
            </w:r>
            <w:r>
              <w:rPr>
                <w:spacing w:val="2"/>
                <w:sz w:val="20"/>
              </w:rPr>
              <w:t xml:space="preserve"> </w:t>
            </w:r>
            <w:r>
              <w:rPr>
                <w:sz w:val="20"/>
              </w:rPr>
              <w:t>missing</w:t>
            </w:r>
          </w:p>
          <w:p w:rsidR="007F60E1" w:rsidP="00322FF6" w14:paraId="393A63B3" w14:textId="77777777">
            <w:pPr>
              <w:pStyle w:val="TableParagraph"/>
              <w:ind w:left="200"/>
              <w:rPr>
                <w:sz w:val="20"/>
              </w:rPr>
            </w:pPr>
            <w:r>
              <w:rPr>
                <w:sz w:val="20"/>
              </w:rPr>
              <w:t>or</w:t>
            </w:r>
            <w:r>
              <w:rPr>
                <w:spacing w:val="-5"/>
                <w:sz w:val="20"/>
              </w:rPr>
              <w:t xml:space="preserve"> </w:t>
            </w:r>
            <w:r>
              <w:rPr>
                <w:sz w:val="20"/>
              </w:rPr>
              <w:t>inconsistent</w:t>
            </w:r>
            <w:r>
              <w:rPr>
                <w:spacing w:val="-5"/>
                <w:sz w:val="20"/>
              </w:rPr>
              <w:t xml:space="preserve"> </w:t>
            </w:r>
            <w:r>
              <w:rPr>
                <w:sz w:val="20"/>
              </w:rPr>
              <w:t>between</w:t>
            </w:r>
            <w:r>
              <w:rPr>
                <w:spacing w:val="-4"/>
                <w:sz w:val="20"/>
              </w:rPr>
              <w:t xml:space="preserve"> </w:t>
            </w:r>
            <w:r>
              <w:rPr>
                <w:sz w:val="20"/>
              </w:rPr>
              <w:t>source</w:t>
            </w:r>
            <w:r>
              <w:rPr>
                <w:spacing w:val="-5"/>
                <w:sz w:val="20"/>
              </w:rPr>
              <w:t xml:space="preserve"> </w:t>
            </w:r>
            <w:r>
              <w:rPr>
                <w:sz w:val="20"/>
              </w:rPr>
              <w:t>documents.</w:t>
            </w:r>
          </w:p>
        </w:tc>
        <w:tc>
          <w:tcPr>
            <w:tcW w:w="828" w:type="dxa"/>
          </w:tcPr>
          <w:p w:rsidR="007F60E1" w:rsidP="00322FF6" w14:paraId="100FA55E" w14:textId="77777777">
            <w:pPr>
              <w:pStyle w:val="TableParagraph"/>
              <w:tabs>
                <w:tab w:val="left" w:pos="466"/>
              </w:tabs>
              <w:spacing w:line="203" w:lineRule="exact"/>
              <w:ind w:left="108"/>
              <w:rPr>
                <w:sz w:val="20"/>
              </w:rPr>
            </w:pPr>
            <w:r>
              <w:rPr>
                <w:sz w:val="20"/>
              </w:rPr>
              <w:t>[</w:t>
            </w:r>
            <w:r>
              <w:rPr>
                <w:sz w:val="20"/>
                <w:u w:val="single"/>
              </w:rPr>
              <w:tab/>
            </w:r>
            <w:r>
              <w:rPr>
                <w:sz w:val="20"/>
              </w:rPr>
              <w:t>_]</w:t>
            </w:r>
          </w:p>
        </w:tc>
      </w:tr>
      <w:tr w14:paraId="1F0EEBA9" w14:textId="77777777" w:rsidTr="00322FF6">
        <w:tblPrEx>
          <w:tblW w:w="0" w:type="auto"/>
          <w:tblInd w:w="2015" w:type="dxa"/>
          <w:tblLayout w:type="fixed"/>
          <w:tblCellMar>
            <w:left w:w="0" w:type="dxa"/>
            <w:right w:w="0" w:type="dxa"/>
          </w:tblCellMar>
          <w:tblLook w:val="01E0"/>
        </w:tblPrEx>
        <w:trPr>
          <w:trHeight w:val="829"/>
        </w:trPr>
        <w:tc>
          <w:tcPr>
            <w:tcW w:w="7327" w:type="dxa"/>
          </w:tcPr>
          <w:p w:rsidR="007F60E1" w:rsidP="00322FF6" w14:paraId="343961FE" w14:textId="77777777">
            <w:pPr>
              <w:pStyle w:val="TableParagraph"/>
              <w:spacing w:before="101"/>
              <w:ind w:left="200"/>
              <w:rPr>
                <w:sz w:val="20"/>
              </w:rPr>
            </w:pPr>
            <w:r>
              <w:rPr>
                <w:sz w:val="20"/>
              </w:rPr>
              <w:t>For</w:t>
            </w:r>
            <w:r>
              <w:rPr>
                <w:spacing w:val="-7"/>
                <w:sz w:val="20"/>
              </w:rPr>
              <w:t xml:space="preserve"> </w:t>
            </w:r>
            <w:r>
              <w:rPr>
                <w:sz w:val="20"/>
              </w:rPr>
              <w:t>follow-up</w:t>
            </w:r>
            <w:r>
              <w:rPr>
                <w:spacing w:val="-7"/>
                <w:sz w:val="20"/>
              </w:rPr>
              <w:t xml:space="preserve"> </w:t>
            </w:r>
            <w:r>
              <w:rPr>
                <w:sz w:val="20"/>
              </w:rPr>
              <w:t>and</w:t>
            </w:r>
            <w:r>
              <w:rPr>
                <w:spacing w:val="-6"/>
                <w:sz w:val="20"/>
              </w:rPr>
              <w:t xml:space="preserve"> </w:t>
            </w:r>
            <w:r>
              <w:rPr>
                <w:sz w:val="20"/>
              </w:rPr>
              <w:t>data</w:t>
            </w:r>
            <w:r>
              <w:rPr>
                <w:spacing w:val="-7"/>
                <w:sz w:val="20"/>
              </w:rPr>
              <w:t xml:space="preserve"> </w:t>
            </w:r>
            <w:r>
              <w:rPr>
                <w:sz w:val="20"/>
              </w:rPr>
              <w:t>clarification,</w:t>
            </w:r>
            <w:r>
              <w:rPr>
                <w:spacing w:val="-6"/>
                <w:sz w:val="20"/>
              </w:rPr>
              <w:t xml:space="preserve"> </w:t>
            </w:r>
            <w:r>
              <w:rPr>
                <w:sz w:val="20"/>
              </w:rPr>
              <w:t>the</w:t>
            </w:r>
            <w:r>
              <w:rPr>
                <w:spacing w:val="-7"/>
                <w:sz w:val="20"/>
              </w:rPr>
              <w:t xml:space="preserve"> </w:t>
            </w:r>
            <w:r>
              <w:rPr>
                <w:sz w:val="20"/>
              </w:rPr>
              <w:t>SGA</w:t>
            </w:r>
            <w:r>
              <w:rPr>
                <w:spacing w:val="-8"/>
                <w:sz w:val="20"/>
              </w:rPr>
              <w:t xml:space="preserve"> </w:t>
            </w:r>
            <w:r>
              <w:rPr>
                <w:sz w:val="20"/>
              </w:rPr>
              <w:t>shall</w:t>
            </w:r>
            <w:r>
              <w:rPr>
                <w:spacing w:val="-7"/>
                <w:sz w:val="20"/>
              </w:rPr>
              <w:t xml:space="preserve"> </w:t>
            </w:r>
            <w:r>
              <w:rPr>
                <w:sz w:val="20"/>
              </w:rPr>
              <w:t>use</w:t>
            </w:r>
            <w:r>
              <w:rPr>
                <w:spacing w:val="-8"/>
                <w:sz w:val="20"/>
              </w:rPr>
              <w:t xml:space="preserve"> </w:t>
            </w:r>
            <w:r>
              <w:rPr>
                <w:sz w:val="20"/>
              </w:rPr>
              <w:t>the</w:t>
            </w:r>
            <w:r>
              <w:rPr>
                <w:spacing w:val="-7"/>
                <w:sz w:val="20"/>
              </w:rPr>
              <w:t xml:space="preserve"> </w:t>
            </w:r>
            <w:r>
              <w:rPr>
                <w:sz w:val="20"/>
              </w:rPr>
              <w:t>guidelines,</w:t>
            </w:r>
            <w:r>
              <w:rPr>
                <w:spacing w:val="-7"/>
                <w:sz w:val="20"/>
              </w:rPr>
              <w:t xml:space="preserve"> </w:t>
            </w:r>
            <w:r>
              <w:rPr>
                <w:sz w:val="20"/>
              </w:rPr>
              <w:t>solicitation</w:t>
            </w:r>
            <w:r>
              <w:rPr>
                <w:spacing w:val="-6"/>
                <w:sz w:val="20"/>
              </w:rPr>
              <w:t xml:space="preserve"> </w:t>
            </w:r>
            <w:r>
              <w:rPr>
                <w:sz w:val="20"/>
              </w:rPr>
              <w:t>letter,</w:t>
            </w:r>
            <w:r>
              <w:rPr>
                <w:spacing w:val="1"/>
                <w:sz w:val="20"/>
              </w:rPr>
              <w:t xml:space="preserve"> </w:t>
            </w:r>
            <w:r>
              <w:rPr>
                <w:sz w:val="20"/>
              </w:rPr>
              <w:t>and</w:t>
            </w:r>
            <w:r>
              <w:rPr>
                <w:spacing w:val="10"/>
                <w:sz w:val="20"/>
              </w:rPr>
              <w:t xml:space="preserve"> </w:t>
            </w:r>
            <w:r>
              <w:rPr>
                <w:sz w:val="20"/>
              </w:rPr>
              <w:t>OMB-approved</w:t>
            </w:r>
            <w:r>
              <w:rPr>
                <w:spacing w:val="10"/>
                <w:sz w:val="20"/>
              </w:rPr>
              <w:t xml:space="preserve"> </w:t>
            </w:r>
            <w:r>
              <w:rPr>
                <w:sz w:val="20"/>
              </w:rPr>
              <w:t>questionnaire</w:t>
            </w:r>
            <w:r>
              <w:rPr>
                <w:spacing w:val="9"/>
                <w:sz w:val="20"/>
              </w:rPr>
              <w:t xml:space="preserve"> </w:t>
            </w:r>
            <w:r>
              <w:rPr>
                <w:sz w:val="20"/>
              </w:rPr>
              <w:t>provided</w:t>
            </w:r>
            <w:r>
              <w:rPr>
                <w:spacing w:val="11"/>
                <w:sz w:val="20"/>
              </w:rPr>
              <w:t xml:space="preserve"> </w:t>
            </w:r>
            <w:r>
              <w:rPr>
                <w:sz w:val="20"/>
              </w:rPr>
              <w:t>by</w:t>
            </w:r>
            <w:r>
              <w:rPr>
                <w:spacing w:val="10"/>
                <w:sz w:val="20"/>
              </w:rPr>
              <w:t xml:space="preserve"> </w:t>
            </w:r>
            <w:r>
              <w:rPr>
                <w:sz w:val="20"/>
              </w:rPr>
              <w:t>BLS</w:t>
            </w:r>
            <w:r>
              <w:rPr>
                <w:spacing w:val="9"/>
                <w:sz w:val="20"/>
              </w:rPr>
              <w:t xml:space="preserve"> </w:t>
            </w:r>
            <w:r>
              <w:rPr>
                <w:sz w:val="20"/>
              </w:rPr>
              <w:t>unless</w:t>
            </w:r>
            <w:r>
              <w:rPr>
                <w:spacing w:val="9"/>
                <w:sz w:val="20"/>
              </w:rPr>
              <w:t xml:space="preserve"> </w:t>
            </w:r>
            <w:r>
              <w:rPr>
                <w:sz w:val="20"/>
              </w:rPr>
              <w:t>the</w:t>
            </w:r>
            <w:r>
              <w:rPr>
                <w:spacing w:val="9"/>
                <w:sz w:val="20"/>
              </w:rPr>
              <w:t xml:space="preserve"> </w:t>
            </w:r>
            <w:r>
              <w:rPr>
                <w:sz w:val="20"/>
              </w:rPr>
              <w:t>SGA</w:t>
            </w:r>
            <w:r>
              <w:rPr>
                <w:spacing w:val="10"/>
                <w:sz w:val="20"/>
              </w:rPr>
              <w:t xml:space="preserve"> </w:t>
            </w:r>
            <w:r>
              <w:rPr>
                <w:sz w:val="20"/>
              </w:rPr>
              <w:t>has</w:t>
            </w:r>
            <w:r>
              <w:rPr>
                <w:spacing w:val="8"/>
                <w:sz w:val="20"/>
              </w:rPr>
              <w:t xml:space="preserve"> </w:t>
            </w:r>
            <w:r>
              <w:rPr>
                <w:sz w:val="20"/>
              </w:rPr>
              <w:t>received</w:t>
            </w:r>
            <w:r>
              <w:rPr>
                <w:spacing w:val="10"/>
                <w:sz w:val="20"/>
              </w:rPr>
              <w:t xml:space="preserve"> </w:t>
            </w:r>
            <w:r>
              <w:rPr>
                <w:sz w:val="20"/>
              </w:rPr>
              <w:t>prior</w:t>
            </w:r>
          </w:p>
          <w:p w:rsidR="007F60E1" w:rsidP="00322FF6" w14:paraId="187122FF" w14:textId="77777777">
            <w:pPr>
              <w:pStyle w:val="TableParagraph"/>
              <w:spacing w:line="219" w:lineRule="exact"/>
              <w:ind w:left="200"/>
              <w:rPr>
                <w:sz w:val="20"/>
              </w:rPr>
            </w:pPr>
            <w:r>
              <w:rPr>
                <w:sz w:val="20"/>
              </w:rPr>
              <w:t>written</w:t>
            </w:r>
            <w:r>
              <w:rPr>
                <w:spacing w:val="-3"/>
                <w:sz w:val="20"/>
              </w:rPr>
              <w:t xml:space="preserve"> </w:t>
            </w:r>
            <w:r>
              <w:rPr>
                <w:sz w:val="20"/>
              </w:rPr>
              <w:t>approval</w:t>
            </w:r>
            <w:r>
              <w:rPr>
                <w:spacing w:val="-3"/>
                <w:sz w:val="20"/>
              </w:rPr>
              <w:t xml:space="preserve"> </w:t>
            </w:r>
            <w:r>
              <w:rPr>
                <w:sz w:val="20"/>
              </w:rPr>
              <w:t>from</w:t>
            </w:r>
            <w:r>
              <w:rPr>
                <w:spacing w:val="-4"/>
                <w:sz w:val="20"/>
              </w:rPr>
              <w:t xml:space="preserve"> </w:t>
            </w:r>
            <w:r>
              <w:rPr>
                <w:sz w:val="20"/>
              </w:rPr>
              <w:t>the</w:t>
            </w:r>
            <w:r>
              <w:rPr>
                <w:spacing w:val="-5"/>
                <w:sz w:val="20"/>
              </w:rPr>
              <w:t xml:space="preserve"> </w:t>
            </w:r>
            <w:r>
              <w:rPr>
                <w:sz w:val="20"/>
              </w:rPr>
              <w:t>BLS</w:t>
            </w:r>
            <w:r>
              <w:rPr>
                <w:spacing w:val="-1"/>
                <w:sz w:val="20"/>
              </w:rPr>
              <w:t xml:space="preserve"> </w:t>
            </w:r>
            <w:r>
              <w:rPr>
                <w:sz w:val="20"/>
              </w:rPr>
              <w:t>regional</w:t>
            </w:r>
            <w:r>
              <w:rPr>
                <w:spacing w:val="-3"/>
                <w:sz w:val="20"/>
              </w:rPr>
              <w:t xml:space="preserve"> </w:t>
            </w:r>
            <w:r>
              <w:rPr>
                <w:sz w:val="20"/>
              </w:rPr>
              <w:t>office.</w:t>
            </w:r>
          </w:p>
        </w:tc>
        <w:tc>
          <w:tcPr>
            <w:tcW w:w="828" w:type="dxa"/>
          </w:tcPr>
          <w:p w:rsidR="007F60E1" w:rsidP="00322FF6" w14:paraId="47583C52" w14:textId="77777777">
            <w:pPr>
              <w:pStyle w:val="TableParagraph"/>
              <w:tabs>
                <w:tab w:val="left" w:pos="466"/>
              </w:tabs>
              <w:spacing w:before="101"/>
              <w:ind w:left="108"/>
              <w:rPr>
                <w:sz w:val="20"/>
              </w:rPr>
            </w:pPr>
            <w:r>
              <w:rPr>
                <w:sz w:val="20"/>
              </w:rPr>
              <w:t>[</w:t>
            </w:r>
            <w:r>
              <w:rPr>
                <w:sz w:val="20"/>
                <w:u w:val="single"/>
              </w:rPr>
              <w:tab/>
            </w:r>
            <w:r>
              <w:rPr>
                <w:sz w:val="20"/>
              </w:rPr>
              <w:t>_]</w:t>
            </w:r>
          </w:p>
        </w:tc>
      </w:tr>
    </w:tbl>
    <w:p w:rsidR="007F60E1" w:rsidP="007F60E1" w14:paraId="1A736C04" w14:textId="77777777">
      <w:pPr>
        <w:pStyle w:val="BodyText"/>
        <w:spacing w:before="1"/>
      </w:pPr>
    </w:p>
    <w:p w:rsidR="007F60E1" w:rsidP="007F60E1" w14:paraId="5903A314" w14:textId="77777777">
      <w:pPr>
        <w:pStyle w:val="ListParagraph"/>
        <w:numPr>
          <w:ilvl w:val="1"/>
          <w:numId w:val="5"/>
        </w:numPr>
        <w:tabs>
          <w:tab w:val="left" w:pos="2099"/>
          <w:tab w:val="left" w:pos="2101"/>
        </w:tabs>
        <w:ind w:left="2100" w:hanging="541"/>
        <w:rPr>
          <w:sz w:val="20"/>
        </w:rPr>
      </w:pPr>
      <w:r>
        <w:rPr>
          <w:sz w:val="20"/>
        </w:rPr>
        <w:t>Enter</w:t>
      </w:r>
      <w:r>
        <w:rPr>
          <w:spacing w:val="-3"/>
          <w:sz w:val="20"/>
        </w:rPr>
        <w:t xml:space="preserve"> </w:t>
      </w:r>
      <w:r>
        <w:rPr>
          <w:sz w:val="20"/>
        </w:rPr>
        <w:t>Data</w:t>
      </w:r>
      <w:r>
        <w:rPr>
          <w:spacing w:val="-1"/>
          <w:sz w:val="20"/>
        </w:rPr>
        <w:t xml:space="preserve"> </w:t>
      </w:r>
      <w:r>
        <w:rPr>
          <w:sz w:val="20"/>
        </w:rPr>
        <w:t>in</w:t>
      </w:r>
      <w:r>
        <w:rPr>
          <w:spacing w:val="-2"/>
          <w:sz w:val="20"/>
        </w:rPr>
        <w:t xml:space="preserve"> </w:t>
      </w:r>
      <w:r>
        <w:rPr>
          <w:sz w:val="20"/>
        </w:rPr>
        <w:t>a</w:t>
      </w:r>
      <w:r>
        <w:rPr>
          <w:spacing w:val="-2"/>
          <w:sz w:val="20"/>
        </w:rPr>
        <w:t xml:space="preserve"> </w:t>
      </w:r>
      <w:r>
        <w:rPr>
          <w:sz w:val="20"/>
        </w:rPr>
        <w:t>Timely</w:t>
      </w:r>
      <w:r>
        <w:rPr>
          <w:spacing w:val="-2"/>
          <w:sz w:val="20"/>
        </w:rPr>
        <w:t xml:space="preserve"> </w:t>
      </w:r>
      <w:r>
        <w:rPr>
          <w:sz w:val="20"/>
        </w:rPr>
        <w:t>Manner</w:t>
      </w:r>
    </w:p>
    <w:p w:rsidR="007F60E1" w:rsidP="007F60E1" w14:paraId="7B9416FF" w14:textId="77777777">
      <w:pPr>
        <w:pStyle w:val="BodyText"/>
        <w:spacing w:before="1"/>
        <w:rPr>
          <w:sz w:val="23"/>
        </w:rPr>
      </w:pPr>
    </w:p>
    <w:tbl>
      <w:tblPr>
        <w:tblW w:w="0" w:type="auto"/>
        <w:tblInd w:w="2015" w:type="dxa"/>
        <w:tblLayout w:type="fixed"/>
        <w:tblCellMar>
          <w:left w:w="0" w:type="dxa"/>
          <w:right w:w="0" w:type="dxa"/>
        </w:tblCellMar>
        <w:tblLook w:val="01E0"/>
      </w:tblPr>
      <w:tblGrid>
        <w:gridCol w:w="7328"/>
        <w:gridCol w:w="826"/>
      </w:tblGrid>
      <w:tr w14:paraId="6DED6B57" w14:textId="77777777" w:rsidTr="00322FF6">
        <w:tblPrEx>
          <w:tblW w:w="0" w:type="auto"/>
          <w:tblInd w:w="2015" w:type="dxa"/>
          <w:tblLayout w:type="fixed"/>
          <w:tblCellMar>
            <w:left w:w="0" w:type="dxa"/>
            <w:right w:w="0" w:type="dxa"/>
          </w:tblCellMar>
          <w:tblLook w:val="01E0"/>
        </w:tblPrEx>
        <w:trPr>
          <w:trHeight w:val="584"/>
        </w:trPr>
        <w:tc>
          <w:tcPr>
            <w:tcW w:w="7328" w:type="dxa"/>
          </w:tcPr>
          <w:p w:rsidR="007F60E1" w:rsidP="00322FF6" w14:paraId="7B432194" w14:textId="77777777">
            <w:pPr>
              <w:pStyle w:val="TableParagraph"/>
              <w:spacing w:line="202" w:lineRule="exact"/>
              <w:ind w:left="200"/>
              <w:rPr>
                <w:sz w:val="20"/>
              </w:rPr>
            </w:pPr>
            <w:r>
              <w:rPr>
                <w:sz w:val="20"/>
              </w:rPr>
              <w:t>The</w:t>
            </w:r>
            <w:r>
              <w:rPr>
                <w:spacing w:val="-8"/>
                <w:sz w:val="20"/>
              </w:rPr>
              <w:t xml:space="preserve"> </w:t>
            </w:r>
            <w:r>
              <w:rPr>
                <w:sz w:val="20"/>
              </w:rPr>
              <w:t>SGA</w:t>
            </w:r>
            <w:r>
              <w:rPr>
                <w:spacing w:val="-6"/>
                <w:sz w:val="20"/>
              </w:rPr>
              <w:t xml:space="preserve"> </w:t>
            </w:r>
            <w:r>
              <w:rPr>
                <w:sz w:val="20"/>
              </w:rPr>
              <w:t>will</w:t>
            </w:r>
            <w:r>
              <w:rPr>
                <w:spacing w:val="-5"/>
                <w:sz w:val="20"/>
              </w:rPr>
              <w:t xml:space="preserve"> </w:t>
            </w:r>
            <w:r>
              <w:rPr>
                <w:sz w:val="20"/>
              </w:rPr>
              <w:t>identify,</w:t>
            </w:r>
            <w:r>
              <w:rPr>
                <w:spacing w:val="-5"/>
                <w:sz w:val="20"/>
              </w:rPr>
              <w:t xml:space="preserve"> </w:t>
            </w:r>
            <w:r>
              <w:rPr>
                <w:sz w:val="20"/>
              </w:rPr>
              <w:t>verify,</w:t>
            </w:r>
            <w:r>
              <w:rPr>
                <w:spacing w:val="-7"/>
                <w:sz w:val="20"/>
              </w:rPr>
              <w:t xml:space="preserve"> </w:t>
            </w:r>
            <w:r>
              <w:rPr>
                <w:sz w:val="20"/>
              </w:rPr>
              <w:t>code,</w:t>
            </w:r>
            <w:r>
              <w:rPr>
                <w:spacing w:val="-6"/>
                <w:sz w:val="20"/>
              </w:rPr>
              <w:t xml:space="preserve"> </w:t>
            </w:r>
            <w:r>
              <w:rPr>
                <w:sz w:val="20"/>
              </w:rPr>
              <w:t>and</w:t>
            </w:r>
            <w:r>
              <w:rPr>
                <w:spacing w:val="-7"/>
                <w:sz w:val="20"/>
              </w:rPr>
              <w:t xml:space="preserve"> </w:t>
            </w:r>
            <w:r>
              <w:rPr>
                <w:sz w:val="20"/>
              </w:rPr>
              <w:t>enter</w:t>
            </w:r>
            <w:r>
              <w:rPr>
                <w:spacing w:val="-8"/>
                <w:sz w:val="20"/>
              </w:rPr>
              <w:t xml:space="preserve"> </w:t>
            </w:r>
            <w:r>
              <w:rPr>
                <w:sz w:val="20"/>
              </w:rPr>
              <w:t>current</w:t>
            </w:r>
            <w:r>
              <w:rPr>
                <w:spacing w:val="-6"/>
                <w:sz w:val="20"/>
              </w:rPr>
              <w:t xml:space="preserve"> </w:t>
            </w:r>
            <w:r>
              <w:rPr>
                <w:sz w:val="20"/>
              </w:rPr>
              <w:t>reference</w:t>
            </w:r>
            <w:r>
              <w:rPr>
                <w:spacing w:val="-8"/>
                <w:sz w:val="20"/>
              </w:rPr>
              <w:t xml:space="preserve"> </w:t>
            </w:r>
            <w:r>
              <w:rPr>
                <w:sz w:val="20"/>
              </w:rPr>
              <w:t>year</w:t>
            </w:r>
            <w:r>
              <w:rPr>
                <w:spacing w:val="-7"/>
                <w:sz w:val="20"/>
              </w:rPr>
              <w:t xml:space="preserve"> </w:t>
            </w:r>
            <w:r>
              <w:rPr>
                <w:sz w:val="20"/>
              </w:rPr>
              <w:t>cases</w:t>
            </w:r>
            <w:r>
              <w:rPr>
                <w:spacing w:val="-9"/>
                <w:sz w:val="20"/>
              </w:rPr>
              <w:t xml:space="preserve"> </w:t>
            </w:r>
            <w:r>
              <w:rPr>
                <w:sz w:val="20"/>
              </w:rPr>
              <w:t>into</w:t>
            </w:r>
            <w:r>
              <w:rPr>
                <w:spacing w:val="-7"/>
                <w:sz w:val="20"/>
              </w:rPr>
              <w:t xml:space="preserve"> </w:t>
            </w:r>
            <w:r>
              <w:rPr>
                <w:sz w:val="20"/>
              </w:rPr>
              <w:t>the</w:t>
            </w:r>
            <w:r>
              <w:rPr>
                <w:spacing w:val="-5"/>
                <w:sz w:val="20"/>
              </w:rPr>
              <w:t xml:space="preserve"> </w:t>
            </w:r>
            <w:r>
              <w:rPr>
                <w:sz w:val="20"/>
              </w:rPr>
              <w:t>CFOI</w:t>
            </w:r>
          </w:p>
          <w:p w:rsidR="007F60E1" w:rsidP="00322FF6" w14:paraId="596C2F2A" w14:textId="77777777">
            <w:pPr>
              <w:pStyle w:val="TableParagraph"/>
              <w:spacing w:line="243" w:lineRule="exact"/>
              <w:ind w:left="200"/>
              <w:rPr>
                <w:sz w:val="20"/>
              </w:rPr>
            </w:pPr>
            <w:r>
              <w:rPr>
                <w:spacing w:val="-1"/>
                <w:sz w:val="20"/>
              </w:rPr>
              <w:t>Web</w:t>
            </w:r>
            <w:r>
              <w:rPr>
                <w:spacing w:val="-9"/>
                <w:sz w:val="20"/>
              </w:rPr>
              <w:t xml:space="preserve"> </w:t>
            </w:r>
            <w:r>
              <w:rPr>
                <w:spacing w:val="-1"/>
                <w:sz w:val="20"/>
              </w:rPr>
              <w:t>application</w:t>
            </w:r>
            <w:r>
              <w:rPr>
                <w:spacing w:val="-9"/>
                <w:sz w:val="20"/>
              </w:rPr>
              <w:t xml:space="preserve"> </w:t>
            </w:r>
            <w:r>
              <w:rPr>
                <w:spacing w:val="-1"/>
                <w:sz w:val="20"/>
              </w:rPr>
              <w:t>by</w:t>
            </w:r>
            <w:r>
              <w:rPr>
                <w:spacing w:val="-9"/>
                <w:sz w:val="20"/>
              </w:rPr>
              <w:t xml:space="preserve"> </w:t>
            </w:r>
            <w:r>
              <w:rPr>
                <w:spacing w:val="-1"/>
                <w:sz w:val="20"/>
              </w:rPr>
              <w:t>the</w:t>
            </w:r>
            <w:r>
              <w:rPr>
                <w:spacing w:val="-11"/>
                <w:sz w:val="20"/>
              </w:rPr>
              <w:t xml:space="preserve"> </w:t>
            </w:r>
            <w:r>
              <w:rPr>
                <w:spacing w:val="-1"/>
                <w:sz w:val="20"/>
              </w:rPr>
              <w:t>dates</w:t>
            </w:r>
            <w:r>
              <w:rPr>
                <w:spacing w:val="-11"/>
                <w:sz w:val="20"/>
              </w:rPr>
              <w:t xml:space="preserve"> </w:t>
            </w:r>
            <w:r>
              <w:rPr>
                <w:spacing w:val="-1"/>
                <w:sz w:val="20"/>
              </w:rPr>
              <w:t>specified</w:t>
            </w:r>
            <w:r>
              <w:rPr>
                <w:spacing w:val="-9"/>
                <w:sz w:val="20"/>
              </w:rPr>
              <w:t xml:space="preserve"> </w:t>
            </w:r>
            <w:r>
              <w:rPr>
                <w:spacing w:val="-1"/>
                <w:sz w:val="20"/>
              </w:rPr>
              <w:t>in</w:t>
            </w:r>
            <w:r>
              <w:rPr>
                <w:spacing w:val="-9"/>
                <w:sz w:val="20"/>
              </w:rPr>
              <w:t xml:space="preserve"> </w:t>
            </w:r>
            <w:r>
              <w:rPr>
                <w:spacing w:val="-1"/>
                <w:sz w:val="20"/>
              </w:rPr>
              <w:t>the</w:t>
            </w:r>
            <w:r>
              <w:rPr>
                <w:spacing w:val="-11"/>
                <w:sz w:val="20"/>
              </w:rPr>
              <w:t xml:space="preserve"> </w:t>
            </w:r>
            <w:r>
              <w:rPr>
                <w:spacing w:val="-1"/>
                <w:sz w:val="20"/>
              </w:rPr>
              <w:t>CFOI</w:t>
            </w:r>
            <w:r>
              <w:rPr>
                <w:spacing w:val="-9"/>
                <w:sz w:val="20"/>
              </w:rPr>
              <w:t xml:space="preserve"> </w:t>
            </w:r>
            <w:r>
              <w:rPr>
                <w:spacing w:val="-1"/>
                <w:sz w:val="20"/>
              </w:rPr>
              <w:t>timetable</w:t>
            </w:r>
            <w:r>
              <w:rPr>
                <w:spacing w:val="-8"/>
                <w:sz w:val="20"/>
              </w:rPr>
              <w:t xml:space="preserve"> </w:t>
            </w:r>
            <w:r>
              <w:rPr>
                <w:spacing w:val="-1"/>
                <w:sz w:val="20"/>
              </w:rPr>
              <w:t>and</w:t>
            </w:r>
            <w:r>
              <w:rPr>
                <w:spacing w:val="-9"/>
                <w:sz w:val="20"/>
              </w:rPr>
              <w:t xml:space="preserve"> </w:t>
            </w:r>
            <w:r>
              <w:rPr>
                <w:sz w:val="20"/>
              </w:rPr>
              <w:t>technical</w:t>
            </w:r>
            <w:r>
              <w:rPr>
                <w:spacing w:val="-10"/>
                <w:sz w:val="20"/>
              </w:rPr>
              <w:t xml:space="preserve"> </w:t>
            </w:r>
            <w:r>
              <w:rPr>
                <w:sz w:val="20"/>
              </w:rPr>
              <w:t>memoranda.</w:t>
            </w:r>
          </w:p>
        </w:tc>
        <w:tc>
          <w:tcPr>
            <w:tcW w:w="826" w:type="dxa"/>
          </w:tcPr>
          <w:p w:rsidR="007F60E1" w:rsidP="00322FF6" w14:paraId="265A369A" w14:textId="77777777">
            <w:pPr>
              <w:pStyle w:val="TableParagraph"/>
              <w:tabs>
                <w:tab w:val="left" w:pos="465"/>
              </w:tabs>
              <w:spacing w:line="203" w:lineRule="exact"/>
              <w:ind w:left="108"/>
              <w:rPr>
                <w:sz w:val="20"/>
              </w:rPr>
            </w:pPr>
            <w:r>
              <w:rPr>
                <w:sz w:val="20"/>
              </w:rPr>
              <w:t>[</w:t>
            </w:r>
            <w:r>
              <w:rPr>
                <w:sz w:val="20"/>
                <w:u w:val="single"/>
              </w:rPr>
              <w:tab/>
            </w:r>
            <w:r>
              <w:rPr>
                <w:sz w:val="20"/>
              </w:rPr>
              <w:t>_]</w:t>
            </w:r>
          </w:p>
        </w:tc>
      </w:tr>
      <w:tr w14:paraId="1FA0369A" w14:textId="77777777" w:rsidTr="00322FF6">
        <w:tblPrEx>
          <w:tblW w:w="0" w:type="auto"/>
          <w:tblInd w:w="2015" w:type="dxa"/>
          <w:tblLayout w:type="fixed"/>
          <w:tblCellMar>
            <w:left w:w="0" w:type="dxa"/>
            <w:right w:w="0" w:type="dxa"/>
          </w:tblCellMar>
          <w:tblLook w:val="01E0"/>
        </w:tblPrEx>
        <w:trPr>
          <w:trHeight w:val="728"/>
        </w:trPr>
        <w:tc>
          <w:tcPr>
            <w:tcW w:w="7328" w:type="dxa"/>
          </w:tcPr>
          <w:p w:rsidR="007F60E1" w:rsidP="00322FF6" w14:paraId="483BC7B0" w14:textId="77777777">
            <w:pPr>
              <w:pStyle w:val="TableParagraph"/>
              <w:spacing w:before="101"/>
              <w:ind w:left="200"/>
              <w:rPr>
                <w:sz w:val="20"/>
              </w:rPr>
            </w:pPr>
            <w:r>
              <w:rPr>
                <w:sz w:val="20"/>
              </w:rPr>
              <w:t>The</w:t>
            </w:r>
            <w:r>
              <w:rPr>
                <w:spacing w:val="6"/>
                <w:sz w:val="20"/>
              </w:rPr>
              <w:t xml:space="preserve"> </w:t>
            </w:r>
            <w:r>
              <w:rPr>
                <w:sz w:val="20"/>
              </w:rPr>
              <w:t>SGA</w:t>
            </w:r>
            <w:r>
              <w:rPr>
                <w:spacing w:val="7"/>
                <w:sz w:val="20"/>
              </w:rPr>
              <w:t xml:space="preserve"> </w:t>
            </w:r>
            <w:r>
              <w:rPr>
                <w:sz w:val="20"/>
              </w:rPr>
              <w:t>will</w:t>
            </w:r>
            <w:r>
              <w:rPr>
                <w:spacing w:val="7"/>
                <w:sz w:val="20"/>
              </w:rPr>
              <w:t xml:space="preserve"> </w:t>
            </w:r>
            <w:r>
              <w:rPr>
                <w:sz w:val="20"/>
              </w:rPr>
              <w:t>set</w:t>
            </w:r>
            <w:r>
              <w:rPr>
                <w:spacing w:val="7"/>
                <w:sz w:val="20"/>
              </w:rPr>
              <w:t xml:space="preserve"> </w:t>
            </w:r>
            <w:r>
              <w:rPr>
                <w:sz w:val="20"/>
              </w:rPr>
              <w:t>review</w:t>
            </w:r>
            <w:r>
              <w:rPr>
                <w:spacing w:val="7"/>
                <w:sz w:val="20"/>
              </w:rPr>
              <w:t xml:space="preserve"> </w:t>
            </w:r>
            <w:r>
              <w:rPr>
                <w:sz w:val="20"/>
              </w:rPr>
              <w:t>flags</w:t>
            </w:r>
            <w:r>
              <w:rPr>
                <w:spacing w:val="9"/>
                <w:sz w:val="20"/>
              </w:rPr>
              <w:t xml:space="preserve"> </w:t>
            </w:r>
            <w:r>
              <w:rPr>
                <w:sz w:val="20"/>
              </w:rPr>
              <w:t>as</w:t>
            </w:r>
            <w:r>
              <w:rPr>
                <w:spacing w:val="5"/>
                <w:sz w:val="20"/>
              </w:rPr>
              <w:t xml:space="preserve"> </w:t>
            </w:r>
            <w:r>
              <w:rPr>
                <w:sz w:val="20"/>
              </w:rPr>
              <w:t>specified</w:t>
            </w:r>
            <w:r>
              <w:rPr>
                <w:spacing w:val="8"/>
                <w:sz w:val="20"/>
              </w:rPr>
              <w:t xml:space="preserve"> </w:t>
            </w:r>
            <w:r>
              <w:rPr>
                <w:sz w:val="20"/>
              </w:rPr>
              <w:t>in</w:t>
            </w:r>
            <w:r>
              <w:rPr>
                <w:spacing w:val="8"/>
                <w:sz w:val="20"/>
              </w:rPr>
              <w:t xml:space="preserve"> </w:t>
            </w:r>
            <w:r>
              <w:rPr>
                <w:sz w:val="20"/>
              </w:rPr>
              <w:t>the</w:t>
            </w:r>
            <w:r>
              <w:rPr>
                <w:spacing w:val="6"/>
                <w:sz w:val="20"/>
              </w:rPr>
              <w:t xml:space="preserve"> </w:t>
            </w:r>
            <w:r>
              <w:rPr>
                <w:sz w:val="20"/>
              </w:rPr>
              <w:t>CFOI</w:t>
            </w:r>
            <w:r>
              <w:rPr>
                <w:spacing w:val="8"/>
                <w:sz w:val="20"/>
              </w:rPr>
              <w:t xml:space="preserve"> </w:t>
            </w:r>
            <w:r>
              <w:rPr>
                <w:sz w:val="20"/>
              </w:rPr>
              <w:t>Web</w:t>
            </w:r>
            <w:r>
              <w:rPr>
                <w:spacing w:val="10"/>
                <w:sz w:val="20"/>
              </w:rPr>
              <w:t xml:space="preserve"> </w:t>
            </w:r>
            <w:r>
              <w:rPr>
                <w:sz w:val="20"/>
              </w:rPr>
              <w:t>User’s</w:t>
            </w:r>
            <w:r>
              <w:rPr>
                <w:spacing w:val="6"/>
                <w:sz w:val="20"/>
              </w:rPr>
              <w:t xml:space="preserve"> </w:t>
            </w:r>
            <w:r>
              <w:rPr>
                <w:sz w:val="20"/>
              </w:rPr>
              <w:t>Guide</w:t>
            </w:r>
            <w:r>
              <w:rPr>
                <w:spacing w:val="7"/>
                <w:sz w:val="20"/>
              </w:rPr>
              <w:t xml:space="preserve"> </w:t>
            </w:r>
            <w:r>
              <w:rPr>
                <w:sz w:val="20"/>
              </w:rPr>
              <w:t>and</w:t>
            </w:r>
            <w:r>
              <w:rPr>
                <w:spacing w:val="8"/>
                <w:sz w:val="20"/>
              </w:rPr>
              <w:t xml:space="preserve"> </w:t>
            </w:r>
            <w:r>
              <w:rPr>
                <w:sz w:val="20"/>
              </w:rPr>
              <w:t>technical</w:t>
            </w:r>
            <w:r>
              <w:rPr>
                <w:spacing w:val="-43"/>
                <w:sz w:val="20"/>
              </w:rPr>
              <w:t xml:space="preserve"> </w:t>
            </w:r>
            <w:r>
              <w:rPr>
                <w:sz w:val="20"/>
              </w:rPr>
              <w:t>memoranda.</w:t>
            </w:r>
          </w:p>
        </w:tc>
        <w:tc>
          <w:tcPr>
            <w:tcW w:w="826" w:type="dxa"/>
          </w:tcPr>
          <w:p w:rsidR="007F60E1" w:rsidP="00322FF6" w14:paraId="3868981C" w14:textId="77777777">
            <w:pPr>
              <w:pStyle w:val="TableParagraph"/>
              <w:tabs>
                <w:tab w:val="left" w:pos="465"/>
              </w:tabs>
              <w:spacing w:before="101"/>
              <w:ind w:left="108"/>
              <w:rPr>
                <w:sz w:val="20"/>
              </w:rPr>
            </w:pPr>
            <w:r>
              <w:rPr>
                <w:sz w:val="20"/>
              </w:rPr>
              <w:t>[</w:t>
            </w:r>
            <w:r>
              <w:rPr>
                <w:sz w:val="20"/>
                <w:u w:val="single"/>
              </w:rPr>
              <w:tab/>
            </w:r>
            <w:r>
              <w:rPr>
                <w:sz w:val="20"/>
              </w:rPr>
              <w:t>_]</w:t>
            </w:r>
          </w:p>
        </w:tc>
      </w:tr>
      <w:tr w14:paraId="0D8DD35E" w14:textId="77777777" w:rsidTr="00322FF6">
        <w:tblPrEx>
          <w:tblW w:w="0" w:type="auto"/>
          <w:tblInd w:w="2015" w:type="dxa"/>
          <w:tblLayout w:type="fixed"/>
          <w:tblCellMar>
            <w:left w:w="0" w:type="dxa"/>
            <w:right w:w="0" w:type="dxa"/>
          </w:tblCellMar>
          <w:tblLook w:val="01E0"/>
        </w:tblPrEx>
        <w:trPr>
          <w:trHeight w:val="585"/>
        </w:trPr>
        <w:tc>
          <w:tcPr>
            <w:tcW w:w="7328" w:type="dxa"/>
          </w:tcPr>
          <w:p w:rsidR="007F60E1" w:rsidP="00322FF6" w14:paraId="605B6FE9" w14:textId="77777777">
            <w:pPr>
              <w:pStyle w:val="TableParagraph"/>
              <w:spacing w:before="80" w:line="240" w:lineRule="atLeast"/>
              <w:ind w:left="200"/>
              <w:rPr>
                <w:sz w:val="20"/>
              </w:rPr>
            </w:pPr>
            <w:r>
              <w:rPr>
                <w:sz w:val="20"/>
              </w:rPr>
              <w:t>By</w:t>
            </w:r>
            <w:r>
              <w:rPr>
                <w:spacing w:val="10"/>
                <w:sz w:val="20"/>
              </w:rPr>
              <w:t xml:space="preserve"> </w:t>
            </w:r>
            <w:r>
              <w:rPr>
                <w:sz w:val="20"/>
              </w:rPr>
              <w:t>December</w:t>
            </w:r>
            <w:r>
              <w:rPr>
                <w:spacing w:val="11"/>
                <w:sz w:val="20"/>
              </w:rPr>
              <w:t xml:space="preserve"> </w:t>
            </w:r>
            <w:r>
              <w:rPr>
                <w:sz w:val="20"/>
              </w:rPr>
              <w:t>31st</w:t>
            </w:r>
            <w:r>
              <w:rPr>
                <w:spacing w:val="10"/>
                <w:sz w:val="20"/>
              </w:rPr>
              <w:t xml:space="preserve"> </w:t>
            </w:r>
            <w:r>
              <w:rPr>
                <w:sz w:val="20"/>
              </w:rPr>
              <w:t>of</w:t>
            </w:r>
            <w:r>
              <w:rPr>
                <w:spacing w:val="9"/>
                <w:sz w:val="20"/>
              </w:rPr>
              <w:t xml:space="preserve"> </w:t>
            </w:r>
            <w:r>
              <w:rPr>
                <w:sz w:val="20"/>
              </w:rPr>
              <w:t>the</w:t>
            </w:r>
            <w:r>
              <w:rPr>
                <w:spacing w:val="8"/>
                <w:sz w:val="20"/>
              </w:rPr>
              <w:t xml:space="preserve"> </w:t>
            </w:r>
            <w:r>
              <w:rPr>
                <w:sz w:val="20"/>
              </w:rPr>
              <w:t>reference</w:t>
            </w:r>
            <w:r>
              <w:rPr>
                <w:spacing w:val="9"/>
                <w:sz w:val="20"/>
              </w:rPr>
              <w:t xml:space="preserve"> </w:t>
            </w:r>
            <w:r>
              <w:rPr>
                <w:sz w:val="20"/>
              </w:rPr>
              <w:t>year,</w:t>
            </w:r>
            <w:r>
              <w:rPr>
                <w:spacing w:val="10"/>
                <w:sz w:val="20"/>
              </w:rPr>
              <w:t xml:space="preserve"> </w:t>
            </w:r>
            <w:r>
              <w:rPr>
                <w:sz w:val="20"/>
              </w:rPr>
              <w:t>the</w:t>
            </w:r>
            <w:r>
              <w:rPr>
                <w:spacing w:val="9"/>
                <w:sz w:val="20"/>
              </w:rPr>
              <w:t xml:space="preserve"> </w:t>
            </w:r>
            <w:r>
              <w:rPr>
                <w:sz w:val="20"/>
              </w:rPr>
              <w:t>SGA</w:t>
            </w:r>
            <w:r>
              <w:rPr>
                <w:spacing w:val="11"/>
                <w:sz w:val="20"/>
              </w:rPr>
              <w:t xml:space="preserve"> </w:t>
            </w:r>
            <w:r>
              <w:rPr>
                <w:sz w:val="20"/>
              </w:rPr>
              <w:t>will</w:t>
            </w:r>
            <w:r>
              <w:rPr>
                <w:spacing w:val="10"/>
                <w:sz w:val="20"/>
              </w:rPr>
              <w:t xml:space="preserve"> </w:t>
            </w:r>
            <w:r>
              <w:rPr>
                <w:sz w:val="20"/>
              </w:rPr>
              <w:t>enter</w:t>
            </w:r>
            <w:r>
              <w:rPr>
                <w:spacing w:val="9"/>
                <w:sz w:val="20"/>
              </w:rPr>
              <w:t xml:space="preserve"> </w:t>
            </w:r>
            <w:r>
              <w:rPr>
                <w:sz w:val="20"/>
              </w:rPr>
              <w:t>all</w:t>
            </w:r>
            <w:r>
              <w:rPr>
                <w:spacing w:val="10"/>
                <w:sz w:val="20"/>
              </w:rPr>
              <w:t xml:space="preserve"> </w:t>
            </w:r>
            <w:r>
              <w:rPr>
                <w:sz w:val="20"/>
              </w:rPr>
              <w:t>cases</w:t>
            </w:r>
            <w:r>
              <w:rPr>
                <w:spacing w:val="9"/>
                <w:sz w:val="20"/>
              </w:rPr>
              <w:t xml:space="preserve"> </w:t>
            </w:r>
            <w:r>
              <w:rPr>
                <w:sz w:val="20"/>
              </w:rPr>
              <w:t>occurring</w:t>
            </w:r>
            <w:r>
              <w:rPr>
                <w:spacing w:val="9"/>
                <w:sz w:val="20"/>
              </w:rPr>
              <w:t xml:space="preserve"> </w:t>
            </w:r>
            <w:r>
              <w:rPr>
                <w:sz w:val="20"/>
              </w:rPr>
              <w:t>in</w:t>
            </w:r>
            <w:r>
              <w:rPr>
                <w:spacing w:val="11"/>
                <w:sz w:val="20"/>
              </w:rPr>
              <w:t xml:space="preserve"> </w:t>
            </w:r>
            <w:r>
              <w:rPr>
                <w:sz w:val="20"/>
              </w:rPr>
              <w:t>the</w:t>
            </w:r>
            <w:r>
              <w:rPr>
                <w:spacing w:val="-43"/>
                <w:sz w:val="20"/>
              </w:rPr>
              <w:t xml:space="preserve"> </w:t>
            </w:r>
            <w:r>
              <w:rPr>
                <w:sz w:val="20"/>
              </w:rPr>
              <w:t>first</w:t>
            </w:r>
            <w:r>
              <w:rPr>
                <w:spacing w:val="-1"/>
                <w:sz w:val="20"/>
              </w:rPr>
              <w:t xml:space="preserve"> </w:t>
            </w:r>
            <w:r>
              <w:rPr>
                <w:sz w:val="20"/>
              </w:rPr>
              <w:t>quarter</w:t>
            </w:r>
            <w:r>
              <w:rPr>
                <w:spacing w:val="-1"/>
                <w:sz w:val="20"/>
              </w:rPr>
              <w:t xml:space="preserve"> </w:t>
            </w:r>
            <w:r>
              <w:rPr>
                <w:sz w:val="20"/>
              </w:rPr>
              <w:t>of</w:t>
            </w:r>
            <w:r>
              <w:rPr>
                <w:spacing w:val="-2"/>
                <w:sz w:val="20"/>
              </w:rPr>
              <w:t xml:space="preserve"> </w:t>
            </w:r>
            <w:r>
              <w:rPr>
                <w:sz w:val="20"/>
              </w:rPr>
              <w:t>the</w:t>
            </w:r>
            <w:r>
              <w:rPr>
                <w:spacing w:val="-2"/>
                <w:sz w:val="20"/>
              </w:rPr>
              <w:t xml:space="preserve"> </w:t>
            </w:r>
            <w:r>
              <w:rPr>
                <w:sz w:val="20"/>
              </w:rPr>
              <w:t>reference</w:t>
            </w:r>
            <w:r>
              <w:rPr>
                <w:spacing w:val="1"/>
                <w:sz w:val="20"/>
              </w:rPr>
              <w:t xml:space="preserve"> </w:t>
            </w:r>
            <w:r>
              <w:rPr>
                <w:sz w:val="20"/>
              </w:rPr>
              <w:t>year</w:t>
            </w:r>
            <w:r>
              <w:rPr>
                <w:spacing w:val="-1"/>
                <w:sz w:val="20"/>
              </w:rPr>
              <w:t xml:space="preserve"> </w:t>
            </w:r>
            <w:r>
              <w:rPr>
                <w:sz w:val="20"/>
              </w:rPr>
              <w:t>and</w:t>
            </w:r>
            <w:r>
              <w:rPr>
                <w:spacing w:val="1"/>
                <w:sz w:val="20"/>
              </w:rPr>
              <w:t xml:space="preserve"> </w:t>
            </w:r>
            <w:r>
              <w:rPr>
                <w:sz w:val="20"/>
              </w:rPr>
              <w:t>code</w:t>
            </w:r>
            <w:r>
              <w:rPr>
                <w:spacing w:val="-2"/>
                <w:sz w:val="20"/>
              </w:rPr>
              <w:t xml:space="preserve"> </w:t>
            </w:r>
            <w:r>
              <w:rPr>
                <w:sz w:val="20"/>
              </w:rPr>
              <w:t>them</w:t>
            </w:r>
            <w:r>
              <w:rPr>
                <w:spacing w:val="-2"/>
                <w:sz w:val="20"/>
              </w:rPr>
              <w:t xml:space="preserve"> </w:t>
            </w:r>
            <w:r>
              <w:rPr>
                <w:sz w:val="20"/>
              </w:rPr>
              <w:t>as</w:t>
            </w:r>
            <w:r>
              <w:rPr>
                <w:spacing w:val="-2"/>
                <w:sz w:val="20"/>
              </w:rPr>
              <w:t xml:space="preserve"> </w:t>
            </w:r>
            <w:r>
              <w:rPr>
                <w:sz w:val="20"/>
              </w:rPr>
              <w:t>fully as possible.</w:t>
            </w:r>
          </w:p>
        </w:tc>
        <w:tc>
          <w:tcPr>
            <w:tcW w:w="826" w:type="dxa"/>
          </w:tcPr>
          <w:p w:rsidR="007F60E1" w:rsidP="00322FF6" w14:paraId="2EE11FCD" w14:textId="77777777">
            <w:pPr>
              <w:pStyle w:val="TableParagraph"/>
              <w:tabs>
                <w:tab w:val="left" w:pos="465"/>
              </w:tabs>
              <w:spacing w:before="100"/>
              <w:ind w:left="108"/>
              <w:rPr>
                <w:sz w:val="20"/>
              </w:rPr>
            </w:pPr>
            <w:r>
              <w:rPr>
                <w:sz w:val="20"/>
              </w:rPr>
              <w:t>[</w:t>
            </w:r>
            <w:r>
              <w:rPr>
                <w:sz w:val="20"/>
                <w:u w:val="single"/>
              </w:rPr>
              <w:tab/>
            </w:r>
            <w:r>
              <w:rPr>
                <w:sz w:val="20"/>
              </w:rPr>
              <w:t>_]</w:t>
            </w:r>
          </w:p>
        </w:tc>
      </w:tr>
    </w:tbl>
    <w:p w:rsidR="007F60E1" w:rsidP="007F60E1" w14:paraId="14F2731A" w14:textId="77777777">
      <w:pPr>
        <w:pStyle w:val="BodyText"/>
        <w:spacing w:before="1"/>
      </w:pPr>
    </w:p>
    <w:p w:rsidR="007F60E1" w:rsidP="007F60E1" w14:paraId="34365788" w14:textId="77777777">
      <w:pPr>
        <w:pStyle w:val="ListParagraph"/>
        <w:numPr>
          <w:ilvl w:val="1"/>
          <w:numId w:val="5"/>
        </w:numPr>
        <w:tabs>
          <w:tab w:val="left" w:pos="2099"/>
          <w:tab w:val="left" w:pos="2101"/>
        </w:tabs>
        <w:spacing w:before="1"/>
        <w:ind w:left="2100" w:hanging="541"/>
        <w:rPr>
          <w:sz w:val="20"/>
        </w:rPr>
      </w:pPr>
      <w:r>
        <w:rPr>
          <w:sz w:val="20"/>
        </w:rPr>
        <w:t>Process</w:t>
      </w:r>
      <w:r>
        <w:rPr>
          <w:spacing w:val="-5"/>
          <w:sz w:val="20"/>
        </w:rPr>
        <w:t xml:space="preserve"> </w:t>
      </w:r>
      <w:r>
        <w:rPr>
          <w:sz w:val="20"/>
        </w:rPr>
        <w:t>Fatality</w:t>
      </w:r>
      <w:r>
        <w:rPr>
          <w:spacing w:val="-3"/>
          <w:sz w:val="20"/>
        </w:rPr>
        <w:t xml:space="preserve"> </w:t>
      </w:r>
      <w:r>
        <w:rPr>
          <w:sz w:val="20"/>
        </w:rPr>
        <w:t>Reports</w:t>
      </w:r>
      <w:r>
        <w:rPr>
          <w:spacing w:val="-4"/>
          <w:sz w:val="20"/>
        </w:rPr>
        <w:t xml:space="preserve"> </w:t>
      </w:r>
      <w:r>
        <w:rPr>
          <w:sz w:val="20"/>
        </w:rPr>
        <w:t>for</w:t>
      </w:r>
      <w:r>
        <w:rPr>
          <w:spacing w:val="-4"/>
          <w:sz w:val="20"/>
        </w:rPr>
        <w:t xml:space="preserve"> </w:t>
      </w:r>
      <w:r>
        <w:rPr>
          <w:sz w:val="20"/>
        </w:rPr>
        <w:t>Out-of-State</w:t>
      </w:r>
      <w:r>
        <w:rPr>
          <w:spacing w:val="-4"/>
          <w:sz w:val="20"/>
        </w:rPr>
        <w:t xml:space="preserve"> </w:t>
      </w:r>
      <w:r>
        <w:rPr>
          <w:sz w:val="20"/>
        </w:rPr>
        <w:t>Cases</w:t>
      </w:r>
    </w:p>
    <w:p w:rsidR="007F60E1" w:rsidP="007F60E1" w14:paraId="23C8C0E5" w14:textId="77777777">
      <w:pPr>
        <w:pStyle w:val="BodyText"/>
        <w:rPr>
          <w:sz w:val="23"/>
        </w:rPr>
      </w:pPr>
    </w:p>
    <w:tbl>
      <w:tblPr>
        <w:tblW w:w="0" w:type="auto"/>
        <w:tblInd w:w="2015" w:type="dxa"/>
        <w:tblLayout w:type="fixed"/>
        <w:tblCellMar>
          <w:left w:w="0" w:type="dxa"/>
          <w:right w:w="0" w:type="dxa"/>
        </w:tblCellMar>
        <w:tblLook w:val="01E0"/>
      </w:tblPr>
      <w:tblGrid>
        <w:gridCol w:w="7329"/>
        <w:gridCol w:w="826"/>
      </w:tblGrid>
      <w:tr w14:paraId="13CECCF8" w14:textId="77777777" w:rsidTr="00322FF6">
        <w:tblPrEx>
          <w:tblW w:w="0" w:type="auto"/>
          <w:tblInd w:w="2015" w:type="dxa"/>
          <w:tblLayout w:type="fixed"/>
          <w:tblCellMar>
            <w:left w:w="0" w:type="dxa"/>
            <w:right w:w="0" w:type="dxa"/>
          </w:tblCellMar>
          <w:tblLook w:val="01E0"/>
        </w:tblPrEx>
        <w:trPr>
          <w:trHeight w:val="829"/>
        </w:trPr>
        <w:tc>
          <w:tcPr>
            <w:tcW w:w="7329" w:type="dxa"/>
          </w:tcPr>
          <w:p w:rsidR="007F60E1" w:rsidP="00322FF6" w14:paraId="679CC56A" w14:textId="77777777">
            <w:pPr>
              <w:pStyle w:val="TableParagraph"/>
              <w:spacing w:line="202" w:lineRule="exact"/>
              <w:ind w:left="200"/>
              <w:rPr>
                <w:sz w:val="20"/>
              </w:rPr>
            </w:pPr>
            <w:r>
              <w:rPr>
                <w:sz w:val="20"/>
              </w:rPr>
              <w:t>The</w:t>
            </w:r>
            <w:r>
              <w:rPr>
                <w:spacing w:val="4"/>
                <w:sz w:val="20"/>
              </w:rPr>
              <w:t xml:space="preserve"> </w:t>
            </w:r>
            <w:r>
              <w:rPr>
                <w:sz w:val="20"/>
              </w:rPr>
              <w:t>SGA</w:t>
            </w:r>
            <w:r>
              <w:rPr>
                <w:spacing w:val="8"/>
                <w:sz w:val="20"/>
              </w:rPr>
              <w:t xml:space="preserve"> </w:t>
            </w:r>
            <w:r>
              <w:rPr>
                <w:sz w:val="20"/>
              </w:rPr>
              <w:t>shall</w:t>
            </w:r>
            <w:r>
              <w:rPr>
                <w:spacing w:val="5"/>
                <w:sz w:val="20"/>
              </w:rPr>
              <w:t xml:space="preserve"> </w:t>
            </w:r>
            <w:r>
              <w:rPr>
                <w:sz w:val="20"/>
              </w:rPr>
              <w:t>be</w:t>
            </w:r>
            <w:r>
              <w:rPr>
                <w:spacing w:val="5"/>
                <w:sz w:val="20"/>
              </w:rPr>
              <w:t xml:space="preserve"> </w:t>
            </w:r>
            <w:r>
              <w:rPr>
                <w:sz w:val="20"/>
              </w:rPr>
              <w:t>responsible</w:t>
            </w:r>
            <w:r>
              <w:rPr>
                <w:spacing w:val="7"/>
                <w:sz w:val="20"/>
              </w:rPr>
              <w:t xml:space="preserve"> </w:t>
            </w:r>
            <w:r>
              <w:rPr>
                <w:sz w:val="20"/>
              </w:rPr>
              <w:t>for</w:t>
            </w:r>
            <w:r>
              <w:rPr>
                <w:spacing w:val="5"/>
                <w:sz w:val="20"/>
              </w:rPr>
              <w:t xml:space="preserve"> </w:t>
            </w:r>
            <w:r>
              <w:rPr>
                <w:sz w:val="20"/>
              </w:rPr>
              <w:t>processing</w:t>
            </w:r>
            <w:r>
              <w:rPr>
                <w:spacing w:val="5"/>
                <w:sz w:val="20"/>
              </w:rPr>
              <w:t xml:space="preserve"> </w:t>
            </w:r>
            <w:r>
              <w:rPr>
                <w:sz w:val="20"/>
              </w:rPr>
              <w:t>fatality</w:t>
            </w:r>
            <w:r>
              <w:rPr>
                <w:spacing w:val="7"/>
                <w:sz w:val="20"/>
              </w:rPr>
              <w:t xml:space="preserve"> </w:t>
            </w:r>
            <w:r>
              <w:rPr>
                <w:sz w:val="20"/>
              </w:rPr>
              <w:t>reports</w:t>
            </w:r>
            <w:r>
              <w:rPr>
                <w:spacing w:val="7"/>
                <w:sz w:val="20"/>
              </w:rPr>
              <w:t xml:space="preserve"> </w:t>
            </w:r>
            <w:r>
              <w:rPr>
                <w:sz w:val="20"/>
              </w:rPr>
              <w:t>for</w:t>
            </w:r>
            <w:r>
              <w:rPr>
                <w:spacing w:val="5"/>
                <w:sz w:val="20"/>
              </w:rPr>
              <w:t xml:space="preserve"> </w:t>
            </w:r>
            <w:r>
              <w:rPr>
                <w:sz w:val="20"/>
              </w:rPr>
              <w:t>persons</w:t>
            </w:r>
            <w:r>
              <w:rPr>
                <w:spacing w:val="4"/>
                <w:sz w:val="20"/>
              </w:rPr>
              <w:t xml:space="preserve"> </w:t>
            </w:r>
            <w:r>
              <w:rPr>
                <w:sz w:val="20"/>
              </w:rPr>
              <w:t>fatally</w:t>
            </w:r>
            <w:r>
              <w:rPr>
                <w:spacing w:val="7"/>
                <w:sz w:val="20"/>
              </w:rPr>
              <w:t xml:space="preserve"> </w:t>
            </w:r>
            <w:r>
              <w:rPr>
                <w:sz w:val="20"/>
              </w:rPr>
              <w:t>injured</w:t>
            </w:r>
          </w:p>
          <w:p w:rsidR="007F60E1" w:rsidP="00322FF6" w14:paraId="044E6481" w14:textId="77777777">
            <w:pPr>
              <w:pStyle w:val="TableParagraph"/>
              <w:ind w:left="200" w:hanging="1"/>
              <w:rPr>
                <w:sz w:val="20"/>
              </w:rPr>
            </w:pPr>
            <w:r>
              <w:rPr>
                <w:sz w:val="20"/>
              </w:rPr>
              <w:t>and/or</w:t>
            </w:r>
            <w:r>
              <w:rPr>
                <w:spacing w:val="39"/>
                <w:sz w:val="20"/>
              </w:rPr>
              <w:t xml:space="preserve"> </w:t>
            </w:r>
            <w:r>
              <w:rPr>
                <w:sz w:val="20"/>
              </w:rPr>
              <w:t>deceased</w:t>
            </w:r>
            <w:r>
              <w:rPr>
                <w:spacing w:val="41"/>
                <w:sz w:val="20"/>
              </w:rPr>
              <w:t xml:space="preserve"> </w:t>
            </w:r>
            <w:r>
              <w:rPr>
                <w:sz w:val="20"/>
              </w:rPr>
              <w:t>in</w:t>
            </w:r>
            <w:r>
              <w:rPr>
                <w:spacing w:val="40"/>
                <w:sz w:val="20"/>
              </w:rPr>
              <w:t xml:space="preserve"> </w:t>
            </w:r>
            <w:r>
              <w:rPr>
                <w:sz w:val="20"/>
              </w:rPr>
              <w:t>that</w:t>
            </w:r>
            <w:r>
              <w:rPr>
                <w:spacing w:val="40"/>
                <w:sz w:val="20"/>
              </w:rPr>
              <w:t xml:space="preserve"> </w:t>
            </w:r>
            <w:r>
              <w:rPr>
                <w:sz w:val="20"/>
              </w:rPr>
              <w:t>state</w:t>
            </w:r>
            <w:r>
              <w:rPr>
                <w:spacing w:val="38"/>
                <w:sz w:val="20"/>
              </w:rPr>
              <w:t xml:space="preserve"> </w:t>
            </w:r>
            <w:r>
              <w:rPr>
                <w:sz w:val="20"/>
              </w:rPr>
              <w:t>as</w:t>
            </w:r>
            <w:r>
              <w:rPr>
                <w:spacing w:val="39"/>
                <w:sz w:val="20"/>
              </w:rPr>
              <w:t xml:space="preserve"> </w:t>
            </w:r>
            <w:r>
              <w:rPr>
                <w:sz w:val="20"/>
              </w:rPr>
              <w:t>specified</w:t>
            </w:r>
            <w:r>
              <w:rPr>
                <w:spacing w:val="40"/>
                <w:sz w:val="20"/>
              </w:rPr>
              <w:t xml:space="preserve"> </w:t>
            </w:r>
            <w:r>
              <w:rPr>
                <w:sz w:val="20"/>
              </w:rPr>
              <w:t>in</w:t>
            </w:r>
            <w:r>
              <w:rPr>
                <w:spacing w:val="41"/>
                <w:sz w:val="20"/>
              </w:rPr>
              <w:t xml:space="preserve"> </w:t>
            </w:r>
            <w:r>
              <w:rPr>
                <w:sz w:val="20"/>
              </w:rPr>
              <w:t>the</w:t>
            </w:r>
            <w:r>
              <w:rPr>
                <w:spacing w:val="38"/>
                <w:sz w:val="20"/>
              </w:rPr>
              <w:t xml:space="preserve"> </w:t>
            </w:r>
            <w:r>
              <w:rPr>
                <w:sz w:val="20"/>
              </w:rPr>
              <w:t>program</w:t>
            </w:r>
            <w:r>
              <w:rPr>
                <w:spacing w:val="39"/>
                <w:sz w:val="20"/>
              </w:rPr>
              <w:t xml:space="preserve"> </w:t>
            </w:r>
            <w:r>
              <w:rPr>
                <w:sz w:val="20"/>
              </w:rPr>
              <w:t>manuals</w:t>
            </w:r>
            <w:r>
              <w:rPr>
                <w:spacing w:val="38"/>
                <w:sz w:val="20"/>
              </w:rPr>
              <w:t xml:space="preserve"> </w:t>
            </w:r>
            <w:r>
              <w:rPr>
                <w:sz w:val="20"/>
              </w:rPr>
              <w:t>and</w:t>
            </w:r>
            <w:r>
              <w:rPr>
                <w:spacing w:val="41"/>
                <w:sz w:val="20"/>
              </w:rPr>
              <w:t xml:space="preserve"> </w:t>
            </w:r>
            <w:r>
              <w:rPr>
                <w:sz w:val="20"/>
              </w:rPr>
              <w:t>technical</w:t>
            </w:r>
            <w:r>
              <w:rPr>
                <w:spacing w:val="-42"/>
                <w:sz w:val="20"/>
              </w:rPr>
              <w:t xml:space="preserve"> </w:t>
            </w:r>
            <w:r>
              <w:rPr>
                <w:sz w:val="20"/>
              </w:rPr>
              <w:t>memoranda.</w:t>
            </w:r>
          </w:p>
        </w:tc>
        <w:tc>
          <w:tcPr>
            <w:tcW w:w="826" w:type="dxa"/>
          </w:tcPr>
          <w:p w:rsidR="007F60E1" w:rsidP="00322FF6" w14:paraId="4E72590B" w14:textId="77777777">
            <w:pPr>
              <w:pStyle w:val="TableParagraph"/>
              <w:tabs>
                <w:tab w:val="left" w:pos="464"/>
              </w:tabs>
              <w:spacing w:line="203" w:lineRule="exact"/>
              <w:ind w:left="107"/>
              <w:rPr>
                <w:sz w:val="20"/>
              </w:rPr>
            </w:pPr>
            <w:r>
              <w:rPr>
                <w:sz w:val="20"/>
              </w:rPr>
              <w:t>[</w:t>
            </w:r>
            <w:r>
              <w:rPr>
                <w:sz w:val="20"/>
                <w:u w:val="single"/>
              </w:rPr>
              <w:tab/>
            </w:r>
            <w:r>
              <w:rPr>
                <w:sz w:val="20"/>
              </w:rPr>
              <w:t>_]</w:t>
            </w:r>
          </w:p>
        </w:tc>
      </w:tr>
      <w:tr w14:paraId="6199D5AA" w14:textId="77777777" w:rsidTr="00322FF6">
        <w:tblPrEx>
          <w:tblW w:w="0" w:type="auto"/>
          <w:tblInd w:w="2015" w:type="dxa"/>
          <w:tblLayout w:type="fixed"/>
          <w:tblCellMar>
            <w:left w:w="0" w:type="dxa"/>
            <w:right w:w="0" w:type="dxa"/>
          </w:tblCellMar>
          <w:tblLook w:val="01E0"/>
        </w:tblPrEx>
        <w:trPr>
          <w:trHeight w:val="1805"/>
        </w:trPr>
        <w:tc>
          <w:tcPr>
            <w:tcW w:w="7329" w:type="dxa"/>
          </w:tcPr>
          <w:p w:rsidR="007F60E1" w:rsidP="00322FF6" w14:paraId="7F9A14FD" w14:textId="77777777">
            <w:pPr>
              <w:pStyle w:val="TableParagraph"/>
              <w:spacing w:before="101"/>
              <w:ind w:left="200" w:right="106"/>
              <w:jc w:val="both"/>
              <w:rPr>
                <w:sz w:val="20"/>
              </w:rPr>
            </w:pPr>
            <w:r>
              <w:rPr>
                <w:sz w:val="20"/>
              </w:rPr>
              <w:t>The SGA is required to exchange information with SGAs in other states in the CFOI</w:t>
            </w:r>
            <w:r>
              <w:rPr>
                <w:spacing w:val="1"/>
                <w:sz w:val="20"/>
              </w:rPr>
              <w:t xml:space="preserve"> </w:t>
            </w:r>
            <w:r>
              <w:rPr>
                <w:sz w:val="20"/>
              </w:rPr>
              <w:t>(abiding by the confidentiality requirements of the source agencies) to facilitate the</w:t>
            </w:r>
            <w:r>
              <w:rPr>
                <w:spacing w:val="1"/>
                <w:sz w:val="20"/>
              </w:rPr>
              <w:t xml:space="preserve"> </w:t>
            </w:r>
            <w:r>
              <w:rPr>
                <w:sz w:val="20"/>
              </w:rPr>
              <w:t>receipt and processing of fatality data to ensure that data on all fatal occupational</w:t>
            </w:r>
            <w:r>
              <w:rPr>
                <w:spacing w:val="1"/>
                <w:sz w:val="20"/>
              </w:rPr>
              <w:t xml:space="preserve"> </w:t>
            </w:r>
            <w:r>
              <w:rPr>
                <w:sz w:val="20"/>
              </w:rPr>
              <w:t>injuries are captured and published by state of incident.</w:t>
            </w:r>
            <w:r>
              <w:rPr>
                <w:spacing w:val="1"/>
                <w:sz w:val="20"/>
              </w:rPr>
              <w:t xml:space="preserve"> </w:t>
            </w:r>
            <w:r>
              <w:rPr>
                <w:sz w:val="20"/>
              </w:rPr>
              <w:t>Secure transfer of these data</w:t>
            </w:r>
            <w:r>
              <w:rPr>
                <w:spacing w:val="-43"/>
                <w:sz w:val="20"/>
              </w:rPr>
              <w:t xml:space="preserve"> </w:t>
            </w:r>
            <w:r>
              <w:rPr>
                <w:sz w:val="20"/>
              </w:rPr>
              <w:t>will be conducted in accordance with the guidance provided in technical memoranda</w:t>
            </w:r>
            <w:r>
              <w:rPr>
                <w:spacing w:val="1"/>
                <w:sz w:val="20"/>
              </w:rPr>
              <w:t xml:space="preserve"> </w:t>
            </w:r>
            <w:r>
              <w:rPr>
                <w:sz w:val="20"/>
              </w:rPr>
              <w:t>and</w:t>
            </w:r>
            <w:r>
              <w:rPr>
                <w:spacing w:val="15"/>
                <w:sz w:val="20"/>
              </w:rPr>
              <w:t xml:space="preserve"> </w:t>
            </w:r>
            <w:r>
              <w:rPr>
                <w:sz w:val="20"/>
              </w:rPr>
              <w:t>other</w:t>
            </w:r>
            <w:r>
              <w:rPr>
                <w:spacing w:val="14"/>
                <w:sz w:val="20"/>
              </w:rPr>
              <w:t xml:space="preserve"> </w:t>
            </w:r>
            <w:r>
              <w:rPr>
                <w:sz w:val="20"/>
              </w:rPr>
              <w:t>correspondence.</w:t>
            </w:r>
            <w:r>
              <w:rPr>
                <w:spacing w:val="28"/>
                <w:sz w:val="20"/>
              </w:rPr>
              <w:t xml:space="preserve"> </w:t>
            </w:r>
            <w:r>
              <w:rPr>
                <w:sz w:val="20"/>
              </w:rPr>
              <w:t>The</w:t>
            </w:r>
            <w:r>
              <w:rPr>
                <w:spacing w:val="13"/>
                <w:sz w:val="20"/>
              </w:rPr>
              <w:t xml:space="preserve"> </w:t>
            </w:r>
            <w:r>
              <w:rPr>
                <w:sz w:val="20"/>
              </w:rPr>
              <w:t>SGA</w:t>
            </w:r>
            <w:r>
              <w:rPr>
                <w:spacing w:val="14"/>
                <w:sz w:val="20"/>
              </w:rPr>
              <w:t xml:space="preserve"> </w:t>
            </w:r>
            <w:r>
              <w:rPr>
                <w:sz w:val="20"/>
              </w:rPr>
              <w:t>will</w:t>
            </w:r>
            <w:r>
              <w:rPr>
                <w:spacing w:val="14"/>
                <w:sz w:val="20"/>
              </w:rPr>
              <w:t xml:space="preserve"> </w:t>
            </w:r>
            <w:r>
              <w:rPr>
                <w:sz w:val="20"/>
              </w:rPr>
              <w:t>note</w:t>
            </w:r>
            <w:r>
              <w:rPr>
                <w:spacing w:val="13"/>
                <w:sz w:val="20"/>
              </w:rPr>
              <w:t xml:space="preserve"> </w:t>
            </w:r>
            <w:r>
              <w:rPr>
                <w:sz w:val="20"/>
              </w:rPr>
              <w:t>the</w:t>
            </w:r>
            <w:r>
              <w:rPr>
                <w:spacing w:val="13"/>
                <w:sz w:val="20"/>
              </w:rPr>
              <w:t xml:space="preserve"> </w:t>
            </w:r>
            <w:r>
              <w:rPr>
                <w:sz w:val="20"/>
              </w:rPr>
              <w:t>dissemination</w:t>
            </w:r>
            <w:r>
              <w:rPr>
                <w:spacing w:val="15"/>
                <w:sz w:val="20"/>
              </w:rPr>
              <w:t xml:space="preserve"> </w:t>
            </w:r>
            <w:r>
              <w:rPr>
                <w:sz w:val="20"/>
              </w:rPr>
              <w:t>or</w:t>
            </w:r>
            <w:r>
              <w:rPr>
                <w:spacing w:val="14"/>
                <w:sz w:val="20"/>
              </w:rPr>
              <w:t xml:space="preserve"> </w:t>
            </w:r>
            <w:r>
              <w:rPr>
                <w:sz w:val="20"/>
              </w:rPr>
              <w:t>receipt</w:t>
            </w:r>
            <w:r>
              <w:rPr>
                <w:spacing w:val="15"/>
                <w:sz w:val="20"/>
              </w:rPr>
              <w:t xml:space="preserve"> </w:t>
            </w:r>
            <w:r>
              <w:rPr>
                <w:sz w:val="20"/>
              </w:rPr>
              <w:t>of</w:t>
            </w:r>
          </w:p>
          <w:p w:rsidR="007F60E1" w:rsidP="00322FF6" w14:paraId="55243860" w14:textId="77777777">
            <w:pPr>
              <w:pStyle w:val="TableParagraph"/>
              <w:spacing w:line="219" w:lineRule="exact"/>
              <w:ind w:left="200"/>
              <w:jc w:val="both"/>
              <w:rPr>
                <w:sz w:val="20"/>
              </w:rPr>
            </w:pPr>
            <w:r>
              <w:rPr>
                <w:sz w:val="20"/>
              </w:rPr>
              <w:t>information</w:t>
            </w:r>
            <w:r>
              <w:rPr>
                <w:spacing w:val="-3"/>
                <w:sz w:val="20"/>
              </w:rPr>
              <w:t xml:space="preserve"> </w:t>
            </w:r>
            <w:r>
              <w:rPr>
                <w:sz w:val="20"/>
              </w:rPr>
              <w:t>to/from</w:t>
            </w:r>
            <w:r>
              <w:rPr>
                <w:spacing w:val="-4"/>
                <w:sz w:val="20"/>
              </w:rPr>
              <w:t xml:space="preserve"> </w:t>
            </w:r>
            <w:r>
              <w:rPr>
                <w:sz w:val="20"/>
              </w:rPr>
              <w:t>another</w:t>
            </w:r>
            <w:r>
              <w:rPr>
                <w:spacing w:val="-3"/>
                <w:sz w:val="20"/>
              </w:rPr>
              <w:t xml:space="preserve"> </w:t>
            </w:r>
            <w:r>
              <w:rPr>
                <w:sz w:val="20"/>
              </w:rPr>
              <w:t>SGA</w:t>
            </w:r>
            <w:r>
              <w:rPr>
                <w:spacing w:val="-3"/>
                <w:sz w:val="20"/>
              </w:rPr>
              <w:t xml:space="preserve"> </w:t>
            </w:r>
            <w:r>
              <w:rPr>
                <w:sz w:val="20"/>
              </w:rPr>
              <w:t>in</w:t>
            </w:r>
            <w:r>
              <w:rPr>
                <w:spacing w:val="-2"/>
                <w:sz w:val="20"/>
              </w:rPr>
              <w:t xml:space="preserve"> </w:t>
            </w:r>
            <w:r>
              <w:rPr>
                <w:sz w:val="20"/>
              </w:rPr>
              <w:t>the</w:t>
            </w:r>
            <w:r>
              <w:rPr>
                <w:spacing w:val="-4"/>
                <w:sz w:val="20"/>
              </w:rPr>
              <w:t xml:space="preserve"> </w:t>
            </w:r>
            <w:r>
              <w:rPr>
                <w:sz w:val="20"/>
              </w:rPr>
              <w:t>state</w:t>
            </w:r>
            <w:r>
              <w:rPr>
                <w:spacing w:val="-4"/>
                <w:sz w:val="20"/>
              </w:rPr>
              <w:t xml:space="preserve"> </w:t>
            </w:r>
            <w:r>
              <w:rPr>
                <w:sz w:val="20"/>
              </w:rPr>
              <w:t>comments</w:t>
            </w:r>
            <w:r>
              <w:rPr>
                <w:spacing w:val="-3"/>
                <w:sz w:val="20"/>
              </w:rPr>
              <w:t xml:space="preserve"> </w:t>
            </w:r>
            <w:r>
              <w:rPr>
                <w:sz w:val="20"/>
              </w:rPr>
              <w:t>field</w:t>
            </w:r>
            <w:r>
              <w:rPr>
                <w:spacing w:val="-2"/>
                <w:sz w:val="20"/>
              </w:rPr>
              <w:t xml:space="preserve"> </w:t>
            </w:r>
            <w:r>
              <w:rPr>
                <w:sz w:val="20"/>
              </w:rPr>
              <w:t>for</w:t>
            </w:r>
            <w:r>
              <w:rPr>
                <w:spacing w:val="-3"/>
                <w:sz w:val="20"/>
              </w:rPr>
              <w:t xml:space="preserve"> </w:t>
            </w:r>
            <w:r>
              <w:rPr>
                <w:sz w:val="20"/>
              </w:rPr>
              <w:t>the</w:t>
            </w:r>
            <w:r>
              <w:rPr>
                <w:spacing w:val="-4"/>
                <w:sz w:val="20"/>
              </w:rPr>
              <w:t xml:space="preserve"> </w:t>
            </w:r>
            <w:r>
              <w:rPr>
                <w:sz w:val="20"/>
              </w:rPr>
              <w:t>case.</w:t>
            </w:r>
          </w:p>
        </w:tc>
        <w:tc>
          <w:tcPr>
            <w:tcW w:w="826" w:type="dxa"/>
          </w:tcPr>
          <w:p w:rsidR="007F60E1" w:rsidP="00322FF6" w14:paraId="6993AE7D" w14:textId="77777777">
            <w:pPr>
              <w:pStyle w:val="TableParagraph"/>
              <w:tabs>
                <w:tab w:val="left" w:pos="464"/>
              </w:tabs>
              <w:spacing w:before="101"/>
              <w:ind w:left="107"/>
              <w:rPr>
                <w:sz w:val="20"/>
              </w:rPr>
            </w:pPr>
            <w:r>
              <w:rPr>
                <w:sz w:val="20"/>
              </w:rPr>
              <w:t>[</w:t>
            </w:r>
            <w:r>
              <w:rPr>
                <w:sz w:val="20"/>
                <w:u w:val="single"/>
              </w:rPr>
              <w:tab/>
            </w:r>
            <w:r>
              <w:rPr>
                <w:sz w:val="20"/>
              </w:rPr>
              <w:t>_]</w:t>
            </w:r>
          </w:p>
        </w:tc>
      </w:tr>
    </w:tbl>
    <w:p w:rsidR="007F60E1" w:rsidP="007F60E1" w14:paraId="65A6B5F2" w14:textId="77777777">
      <w:pPr>
        <w:rPr>
          <w:sz w:val="20"/>
        </w:rPr>
        <w:sectPr>
          <w:type w:val="continuous"/>
          <w:pgSz w:w="12240" w:h="15840"/>
          <w:pgMar w:top="1360" w:right="700" w:bottom="280" w:left="600" w:header="0" w:footer="964" w:gutter="0"/>
          <w:cols w:space="720"/>
        </w:sectPr>
      </w:pPr>
    </w:p>
    <w:p w:rsidR="007F60E1" w:rsidP="007F60E1" w14:paraId="479EE0ED" w14:textId="77777777">
      <w:pPr>
        <w:pStyle w:val="BodyText"/>
        <w:tabs>
          <w:tab w:val="left" w:pos="4439"/>
          <w:tab w:val="left" w:pos="5159"/>
        </w:tabs>
        <w:spacing w:before="39"/>
        <w:ind w:left="1380"/>
      </w:pPr>
      <w:r>
        <w:t>Work</w:t>
      </w:r>
      <w:r>
        <w:rPr>
          <w:spacing w:val="-2"/>
        </w:rPr>
        <w:t xml:space="preserve"> </w:t>
      </w:r>
      <w:r>
        <w:t>Statement</w:t>
      </w:r>
      <w:r>
        <w:tab/>
        <w:t>State</w:t>
      </w:r>
      <w:r>
        <w:tab/>
        <w:t>CA</w:t>
      </w:r>
      <w:r>
        <w:rPr>
          <w:spacing w:val="-2"/>
        </w:rPr>
        <w:t xml:space="preserve"> </w:t>
      </w:r>
      <w:r>
        <w:t>Number</w:t>
      </w:r>
    </w:p>
    <w:p w:rsidR="007F60E1" w:rsidP="007F60E1" w14:paraId="3527C009" w14:textId="77777777">
      <w:pPr>
        <w:pStyle w:val="BodyText"/>
        <w:spacing w:before="11"/>
        <w:rPr>
          <w:sz w:val="14"/>
        </w:rPr>
      </w:pPr>
    </w:p>
    <w:p w:rsidR="007F60E1" w:rsidP="007F60E1" w14:paraId="50FEEE3D" w14:textId="77777777">
      <w:pPr>
        <w:pStyle w:val="BodyText"/>
        <w:tabs>
          <w:tab w:val="left" w:pos="4835"/>
          <w:tab w:val="left" w:pos="5159"/>
          <w:tab w:val="left" w:pos="6539"/>
          <w:tab w:val="left" w:pos="7854"/>
        </w:tabs>
        <w:spacing w:before="59"/>
        <w:ind w:left="4439"/>
      </w:pPr>
      <w:r>
        <w:rPr>
          <w:w w:val="99"/>
          <w:u w:val="single"/>
        </w:rPr>
        <w:t xml:space="preserve"> </w:t>
      </w:r>
      <w:r>
        <w:rPr>
          <w:u w:val="single"/>
        </w:rPr>
        <w:tab/>
      </w:r>
      <w:r>
        <w:tab/>
        <w:t>OS-</w:t>
      </w:r>
      <w:r>
        <w:rPr>
          <w:u w:val="single"/>
        </w:rPr>
        <w:tab/>
      </w:r>
      <w:r>
        <w:t>-23-75-J-</w:t>
      </w:r>
      <w:r>
        <w:rPr>
          <w:u w:val="single"/>
        </w:rPr>
        <w:t xml:space="preserve"> </w:t>
      </w:r>
      <w:r>
        <w:rPr>
          <w:u w:val="single"/>
        </w:rPr>
        <w:tab/>
      </w:r>
    </w:p>
    <w:p w:rsidR="007F60E1" w:rsidP="007F60E1" w14:paraId="5F067340" w14:textId="77777777">
      <w:pPr>
        <w:pStyle w:val="BodyText"/>
        <w:spacing w:before="8"/>
        <w:rPr>
          <w:sz w:val="14"/>
        </w:rPr>
      </w:pPr>
    </w:p>
    <w:p w:rsidR="007F60E1" w:rsidP="007F60E1" w14:paraId="158036F8" w14:textId="77777777">
      <w:pPr>
        <w:rPr>
          <w:sz w:val="14"/>
        </w:rPr>
        <w:sectPr>
          <w:pgSz w:w="12240" w:h="15840"/>
          <w:pgMar w:top="680" w:right="700" w:bottom="1160" w:left="600" w:header="0" w:footer="964" w:gutter="0"/>
          <w:cols w:space="720"/>
        </w:sectPr>
      </w:pPr>
    </w:p>
    <w:p w:rsidR="007F60E1" w:rsidP="007F60E1" w14:paraId="72C97DF7" w14:textId="77777777">
      <w:pPr>
        <w:pStyle w:val="BodyText"/>
        <w:rPr>
          <w:sz w:val="22"/>
        </w:rPr>
      </w:pPr>
    </w:p>
    <w:p w:rsidR="007F60E1" w:rsidP="007F60E1" w14:paraId="36F25D93" w14:textId="77777777">
      <w:pPr>
        <w:pStyle w:val="BodyText"/>
        <w:rPr>
          <w:sz w:val="22"/>
        </w:rPr>
      </w:pPr>
    </w:p>
    <w:p w:rsidR="007F60E1" w:rsidP="007F60E1" w14:paraId="0AFC9929" w14:textId="77777777">
      <w:pPr>
        <w:pStyle w:val="BodyText"/>
        <w:spacing w:before="10"/>
      </w:pPr>
    </w:p>
    <w:p w:rsidR="007F60E1" w:rsidP="007F60E1" w14:paraId="178C7BAF" w14:textId="77777777">
      <w:pPr>
        <w:pStyle w:val="Heading3"/>
        <w:numPr>
          <w:ilvl w:val="0"/>
          <w:numId w:val="3"/>
        </w:numPr>
        <w:tabs>
          <w:tab w:val="left" w:pos="1559"/>
          <w:tab w:val="left" w:pos="1561"/>
        </w:tabs>
      </w:pPr>
      <w:r>
        <w:t>PROGRAM</w:t>
      </w:r>
      <w:r>
        <w:rPr>
          <w:spacing w:val="-5"/>
        </w:rPr>
        <w:t xml:space="preserve"> </w:t>
      </w:r>
      <w:r>
        <w:t>ACTIVITIES</w:t>
      </w:r>
      <w:r>
        <w:rPr>
          <w:spacing w:val="-2"/>
        </w:rPr>
        <w:t xml:space="preserve"> </w:t>
      </w:r>
      <w:r>
        <w:t>(CONTINUED)</w:t>
      </w:r>
    </w:p>
    <w:p w:rsidR="007F60E1" w:rsidP="007F60E1" w14:paraId="0371AE7D" w14:textId="77777777">
      <w:pPr>
        <w:pStyle w:val="BodyText"/>
        <w:spacing w:before="10"/>
        <w:rPr>
          <w:b/>
          <w:sz w:val="19"/>
        </w:rPr>
      </w:pPr>
    </w:p>
    <w:p w:rsidR="007F60E1" w:rsidP="007F60E1" w14:paraId="3B3F9095" w14:textId="77777777">
      <w:pPr>
        <w:pStyle w:val="ListParagraph"/>
        <w:numPr>
          <w:ilvl w:val="1"/>
          <w:numId w:val="5"/>
        </w:numPr>
        <w:tabs>
          <w:tab w:val="left" w:pos="2279"/>
          <w:tab w:val="left" w:pos="2280"/>
        </w:tabs>
        <w:rPr>
          <w:sz w:val="20"/>
        </w:rPr>
      </w:pPr>
      <w:r>
        <w:rPr>
          <w:sz w:val="20"/>
        </w:rPr>
        <w:t>Publish</w:t>
      </w:r>
      <w:r>
        <w:rPr>
          <w:spacing w:val="-3"/>
          <w:sz w:val="20"/>
        </w:rPr>
        <w:t xml:space="preserve"> </w:t>
      </w:r>
      <w:r>
        <w:rPr>
          <w:sz w:val="20"/>
        </w:rPr>
        <w:t>Data</w:t>
      </w:r>
    </w:p>
    <w:p w:rsidR="007F60E1" w:rsidP="007F60E1" w14:paraId="109A6D30" w14:textId="77777777">
      <w:pPr>
        <w:pStyle w:val="BodyText"/>
        <w:spacing w:before="59"/>
        <w:ind w:left="840" w:right="760" w:hanging="4"/>
        <w:jc w:val="center"/>
      </w:pPr>
      <w:r>
        <w:br w:type="column"/>
      </w:r>
      <w:r>
        <w:t>Agree To</w:t>
      </w:r>
      <w:r>
        <w:rPr>
          <w:spacing w:val="1"/>
        </w:rPr>
        <w:t xml:space="preserve"> </w:t>
      </w:r>
      <w:r>
        <w:t>Comply</w:t>
      </w:r>
      <w:r>
        <w:rPr>
          <w:spacing w:val="1"/>
        </w:rPr>
        <w:t xml:space="preserve"> </w:t>
      </w:r>
      <w:r>
        <w:rPr>
          <w:spacing w:val="-1"/>
        </w:rPr>
        <w:t>(Check</w:t>
      </w:r>
      <w:r>
        <w:rPr>
          <w:spacing w:val="-9"/>
        </w:rPr>
        <w:t xml:space="preserve"> </w:t>
      </w:r>
      <w:r>
        <w:t>Box)</w:t>
      </w:r>
    </w:p>
    <w:p w:rsidR="007F60E1" w:rsidP="007F60E1" w14:paraId="0F5B81BD" w14:textId="77777777">
      <w:pPr>
        <w:jc w:val="center"/>
        <w:sectPr>
          <w:type w:val="continuous"/>
          <w:pgSz w:w="12240" w:h="15840"/>
          <w:pgMar w:top="1360" w:right="700" w:bottom="280" w:left="600" w:header="0" w:footer="964" w:gutter="0"/>
          <w:cols w:num="2" w:space="720" w:equalWidth="0">
            <w:col w:w="4916" w:space="3468"/>
            <w:col w:w="2556"/>
          </w:cols>
        </w:sectPr>
      </w:pPr>
    </w:p>
    <w:p w:rsidR="007F60E1" w:rsidP="007F60E1" w14:paraId="448CE516" w14:textId="77777777">
      <w:pPr>
        <w:pStyle w:val="BodyText"/>
        <w:spacing w:before="11"/>
        <w:rPr>
          <w:sz w:val="22"/>
        </w:rPr>
      </w:pPr>
    </w:p>
    <w:tbl>
      <w:tblPr>
        <w:tblW w:w="0" w:type="auto"/>
        <w:tblInd w:w="2195" w:type="dxa"/>
        <w:tblLayout w:type="fixed"/>
        <w:tblCellMar>
          <w:left w:w="0" w:type="dxa"/>
          <w:right w:w="0" w:type="dxa"/>
        </w:tblCellMar>
        <w:tblLook w:val="01E0"/>
      </w:tblPr>
      <w:tblGrid>
        <w:gridCol w:w="5277"/>
        <w:gridCol w:w="2751"/>
      </w:tblGrid>
      <w:tr w14:paraId="6DFA28A1" w14:textId="77777777" w:rsidTr="00322FF6">
        <w:tblPrEx>
          <w:tblW w:w="0" w:type="auto"/>
          <w:tblInd w:w="2195" w:type="dxa"/>
          <w:tblLayout w:type="fixed"/>
          <w:tblCellMar>
            <w:left w:w="0" w:type="dxa"/>
            <w:right w:w="0" w:type="dxa"/>
          </w:tblCellMar>
          <w:tblLook w:val="01E0"/>
        </w:tblPrEx>
        <w:trPr>
          <w:trHeight w:val="342"/>
        </w:trPr>
        <w:tc>
          <w:tcPr>
            <w:tcW w:w="5277" w:type="dxa"/>
          </w:tcPr>
          <w:p w:rsidR="007F60E1" w:rsidP="00322FF6" w14:paraId="6C3D4406" w14:textId="77777777">
            <w:pPr>
              <w:pStyle w:val="TableParagraph"/>
              <w:spacing w:line="203" w:lineRule="exact"/>
              <w:ind w:left="200"/>
              <w:rPr>
                <w:sz w:val="20"/>
              </w:rPr>
            </w:pPr>
            <w:r>
              <w:rPr>
                <w:sz w:val="20"/>
              </w:rPr>
              <w:t>The</w:t>
            </w:r>
            <w:r>
              <w:rPr>
                <w:spacing w:val="-4"/>
                <w:sz w:val="20"/>
              </w:rPr>
              <w:t xml:space="preserve"> </w:t>
            </w:r>
            <w:r>
              <w:rPr>
                <w:sz w:val="20"/>
              </w:rPr>
              <w:t>SGA</w:t>
            </w:r>
            <w:r>
              <w:rPr>
                <w:spacing w:val="-3"/>
                <w:sz w:val="20"/>
              </w:rPr>
              <w:t xml:space="preserve"> </w:t>
            </w:r>
            <w:r>
              <w:rPr>
                <w:sz w:val="20"/>
              </w:rPr>
              <w:t>shall</w:t>
            </w:r>
            <w:r>
              <w:rPr>
                <w:spacing w:val="-3"/>
                <w:sz w:val="20"/>
              </w:rPr>
              <w:t xml:space="preserve"> </w:t>
            </w:r>
            <w:r>
              <w:rPr>
                <w:sz w:val="20"/>
              </w:rPr>
              <w:t>publish</w:t>
            </w:r>
            <w:r>
              <w:rPr>
                <w:spacing w:val="-2"/>
                <w:sz w:val="20"/>
              </w:rPr>
              <w:t xml:space="preserve"> </w:t>
            </w:r>
            <w:r>
              <w:rPr>
                <w:sz w:val="20"/>
              </w:rPr>
              <w:t>CFOI</w:t>
            </w:r>
            <w:r>
              <w:rPr>
                <w:spacing w:val="-3"/>
                <w:sz w:val="20"/>
              </w:rPr>
              <w:t xml:space="preserve"> </w:t>
            </w:r>
            <w:r>
              <w:rPr>
                <w:sz w:val="20"/>
              </w:rPr>
              <w:t>results.</w:t>
            </w:r>
          </w:p>
        </w:tc>
        <w:tc>
          <w:tcPr>
            <w:tcW w:w="2751" w:type="dxa"/>
          </w:tcPr>
          <w:p w:rsidR="007F60E1" w:rsidP="00322FF6" w14:paraId="05677B84" w14:textId="77777777">
            <w:pPr>
              <w:pStyle w:val="TableParagraph"/>
              <w:tabs>
                <w:tab w:val="left" w:pos="357"/>
              </w:tabs>
              <w:spacing w:line="203" w:lineRule="exact"/>
              <w:ind w:right="198"/>
              <w:jc w:val="right"/>
              <w:rPr>
                <w:sz w:val="20"/>
              </w:rPr>
            </w:pPr>
            <w:r>
              <w:rPr>
                <w:sz w:val="20"/>
              </w:rPr>
              <w:t>[</w:t>
            </w:r>
            <w:r>
              <w:rPr>
                <w:sz w:val="20"/>
                <w:u w:val="single"/>
              </w:rPr>
              <w:tab/>
            </w:r>
            <w:r>
              <w:rPr>
                <w:sz w:val="20"/>
              </w:rPr>
              <w:t>_]</w:t>
            </w:r>
          </w:p>
        </w:tc>
      </w:tr>
      <w:tr w14:paraId="3EBE3AA0" w14:textId="77777777" w:rsidTr="00322FF6">
        <w:tblPrEx>
          <w:tblW w:w="0" w:type="auto"/>
          <w:tblInd w:w="2195" w:type="dxa"/>
          <w:tblLayout w:type="fixed"/>
          <w:tblCellMar>
            <w:left w:w="0" w:type="dxa"/>
            <w:right w:w="0" w:type="dxa"/>
          </w:tblCellMar>
          <w:tblLook w:val="01E0"/>
        </w:tblPrEx>
        <w:trPr>
          <w:trHeight w:val="720"/>
        </w:trPr>
        <w:tc>
          <w:tcPr>
            <w:tcW w:w="5277" w:type="dxa"/>
          </w:tcPr>
          <w:p w:rsidR="007F60E1" w:rsidP="00322FF6" w14:paraId="30F592BD" w14:textId="77777777">
            <w:pPr>
              <w:pStyle w:val="TableParagraph"/>
              <w:spacing w:before="101"/>
              <w:ind w:left="200"/>
              <w:rPr>
                <w:i/>
                <w:sz w:val="20"/>
              </w:rPr>
            </w:pPr>
            <w:r>
              <w:rPr>
                <w:sz w:val="20"/>
              </w:rPr>
              <w:t>The</w:t>
            </w:r>
            <w:r>
              <w:rPr>
                <w:spacing w:val="34"/>
                <w:sz w:val="20"/>
              </w:rPr>
              <w:t xml:space="preserve"> </w:t>
            </w:r>
            <w:r>
              <w:rPr>
                <w:sz w:val="20"/>
              </w:rPr>
              <w:t>means</w:t>
            </w:r>
            <w:r>
              <w:rPr>
                <w:spacing w:val="34"/>
                <w:sz w:val="20"/>
              </w:rPr>
              <w:t xml:space="preserve"> </w:t>
            </w:r>
            <w:r>
              <w:rPr>
                <w:sz w:val="20"/>
              </w:rPr>
              <w:t>to</w:t>
            </w:r>
            <w:r>
              <w:rPr>
                <w:spacing w:val="36"/>
                <w:sz w:val="20"/>
              </w:rPr>
              <w:t xml:space="preserve"> </w:t>
            </w:r>
            <w:r>
              <w:rPr>
                <w:sz w:val="20"/>
              </w:rPr>
              <w:t>publish</w:t>
            </w:r>
            <w:r>
              <w:rPr>
                <w:spacing w:val="36"/>
                <w:sz w:val="20"/>
              </w:rPr>
              <w:t xml:space="preserve"> </w:t>
            </w:r>
            <w:r>
              <w:rPr>
                <w:sz w:val="20"/>
              </w:rPr>
              <w:t>these</w:t>
            </w:r>
            <w:r>
              <w:rPr>
                <w:spacing w:val="37"/>
                <w:sz w:val="20"/>
              </w:rPr>
              <w:t xml:space="preserve"> </w:t>
            </w:r>
            <w:r>
              <w:rPr>
                <w:sz w:val="20"/>
              </w:rPr>
              <w:t>results</w:t>
            </w:r>
            <w:r>
              <w:rPr>
                <w:spacing w:val="34"/>
                <w:sz w:val="20"/>
              </w:rPr>
              <w:t xml:space="preserve"> </w:t>
            </w:r>
            <w:r>
              <w:rPr>
                <w:sz w:val="20"/>
              </w:rPr>
              <w:t>will</w:t>
            </w:r>
            <w:r>
              <w:rPr>
                <w:spacing w:val="35"/>
                <w:sz w:val="20"/>
              </w:rPr>
              <w:t xml:space="preserve"> </w:t>
            </w:r>
            <w:r>
              <w:rPr>
                <w:sz w:val="20"/>
              </w:rPr>
              <w:t>be:</w:t>
            </w:r>
            <w:r>
              <w:rPr>
                <w:spacing w:val="27"/>
                <w:sz w:val="20"/>
              </w:rPr>
              <w:t xml:space="preserve"> </w:t>
            </w:r>
            <w:r>
              <w:rPr>
                <w:i/>
                <w:sz w:val="20"/>
              </w:rPr>
              <w:t>(Please</w:t>
            </w:r>
            <w:r>
              <w:rPr>
                <w:i/>
                <w:spacing w:val="36"/>
                <w:sz w:val="20"/>
              </w:rPr>
              <w:t xml:space="preserve"> </w:t>
            </w:r>
            <w:r>
              <w:rPr>
                <w:i/>
                <w:sz w:val="20"/>
              </w:rPr>
              <w:t>check</w:t>
            </w:r>
            <w:r>
              <w:rPr>
                <w:i/>
                <w:spacing w:val="-43"/>
                <w:sz w:val="20"/>
              </w:rPr>
              <w:t xml:space="preserve"> </w:t>
            </w:r>
            <w:r>
              <w:rPr>
                <w:i/>
                <w:sz w:val="20"/>
              </w:rPr>
              <w:t>format[s]</w:t>
            </w:r>
            <w:r>
              <w:rPr>
                <w:i/>
                <w:spacing w:val="-2"/>
                <w:sz w:val="20"/>
              </w:rPr>
              <w:t xml:space="preserve"> </w:t>
            </w:r>
            <w:r>
              <w:rPr>
                <w:i/>
                <w:sz w:val="20"/>
              </w:rPr>
              <w:t>below.)</w:t>
            </w:r>
          </w:p>
        </w:tc>
        <w:tc>
          <w:tcPr>
            <w:tcW w:w="2751" w:type="dxa"/>
          </w:tcPr>
          <w:p w:rsidR="007F60E1" w:rsidP="00322FF6" w14:paraId="580B2604" w14:textId="77777777">
            <w:pPr>
              <w:pStyle w:val="TableParagraph"/>
              <w:rPr>
                <w:rFonts w:ascii="Times New Roman"/>
                <w:sz w:val="20"/>
              </w:rPr>
            </w:pPr>
          </w:p>
        </w:tc>
      </w:tr>
      <w:tr w14:paraId="62303804" w14:textId="77777777" w:rsidTr="00322FF6">
        <w:tblPrEx>
          <w:tblW w:w="0" w:type="auto"/>
          <w:tblInd w:w="2195" w:type="dxa"/>
          <w:tblLayout w:type="fixed"/>
          <w:tblCellMar>
            <w:left w:w="0" w:type="dxa"/>
            <w:right w:w="0" w:type="dxa"/>
          </w:tblCellMar>
          <w:tblLook w:val="01E0"/>
        </w:tblPrEx>
        <w:trPr>
          <w:trHeight w:val="488"/>
        </w:trPr>
        <w:tc>
          <w:tcPr>
            <w:tcW w:w="5277" w:type="dxa"/>
          </w:tcPr>
          <w:p w:rsidR="007F60E1" w:rsidP="00322FF6" w14:paraId="22DBD76E" w14:textId="77777777">
            <w:pPr>
              <w:pStyle w:val="TableParagraph"/>
              <w:spacing w:before="108"/>
              <w:ind w:left="216"/>
              <w:rPr>
                <w:sz w:val="20"/>
              </w:rPr>
            </w:pPr>
            <w:r>
              <w:rPr>
                <w:rFonts w:ascii="Courier New"/>
                <w:sz w:val="20"/>
              </w:rPr>
              <w:t>o</w:t>
            </w:r>
            <w:r>
              <w:rPr>
                <w:rFonts w:ascii="Courier New"/>
                <w:spacing w:val="117"/>
                <w:sz w:val="20"/>
              </w:rPr>
              <w:t xml:space="preserve"> </w:t>
            </w:r>
            <w:r>
              <w:rPr>
                <w:sz w:val="20"/>
              </w:rPr>
              <w:t>Report</w:t>
            </w:r>
          </w:p>
        </w:tc>
        <w:tc>
          <w:tcPr>
            <w:tcW w:w="2751" w:type="dxa"/>
          </w:tcPr>
          <w:p w:rsidR="007F60E1" w:rsidP="00322FF6" w14:paraId="66E45F7D" w14:textId="77777777">
            <w:pPr>
              <w:pStyle w:val="TableParagraph"/>
              <w:tabs>
                <w:tab w:val="left" w:pos="843"/>
              </w:tabs>
              <w:spacing w:before="108"/>
              <w:ind w:left="486"/>
              <w:rPr>
                <w:sz w:val="20"/>
              </w:rPr>
            </w:pPr>
            <w:r>
              <w:rPr>
                <w:sz w:val="20"/>
              </w:rPr>
              <w:t>[</w:t>
            </w:r>
            <w:r>
              <w:rPr>
                <w:sz w:val="20"/>
                <w:u w:val="single"/>
              </w:rPr>
              <w:tab/>
            </w:r>
            <w:r>
              <w:rPr>
                <w:sz w:val="20"/>
              </w:rPr>
              <w:t>_]</w:t>
            </w:r>
          </w:p>
        </w:tc>
      </w:tr>
      <w:tr w14:paraId="47348AE6" w14:textId="77777777" w:rsidTr="00322FF6">
        <w:tblPrEx>
          <w:tblW w:w="0" w:type="auto"/>
          <w:tblInd w:w="2195" w:type="dxa"/>
          <w:tblLayout w:type="fixed"/>
          <w:tblCellMar>
            <w:left w:w="0" w:type="dxa"/>
            <w:right w:w="0" w:type="dxa"/>
          </w:tblCellMar>
          <w:tblLook w:val="01E0"/>
        </w:tblPrEx>
        <w:trPr>
          <w:trHeight w:val="484"/>
        </w:trPr>
        <w:tc>
          <w:tcPr>
            <w:tcW w:w="5277" w:type="dxa"/>
          </w:tcPr>
          <w:p w:rsidR="007F60E1" w:rsidP="00322FF6" w14:paraId="6EE1EA16" w14:textId="77777777">
            <w:pPr>
              <w:pStyle w:val="TableParagraph"/>
              <w:spacing w:before="105"/>
              <w:ind w:left="216"/>
              <w:rPr>
                <w:sz w:val="20"/>
              </w:rPr>
            </w:pPr>
            <w:r>
              <w:rPr>
                <w:rFonts w:ascii="Courier New"/>
                <w:sz w:val="20"/>
              </w:rPr>
              <w:t>o</w:t>
            </w:r>
            <w:r>
              <w:rPr>
                <w:rFonts w:ascii="Courier New"/>
                <w:spacing w:val="116"/>
                <w:sz w:val="20"/>
              </w:rPr>
              <w:t xml:space="preserve"> </w:t>
            </w:r>
            <w:r>
              <w:rPr>
                <w:sz w:val="20"/>
              </w:rPr>
              <w:t>News Release</w:t>
            </w:r>
          </w:p>
        </w:tc>
        <w:tc>
          <w:tcPr>
            <w:tcW w:w="2751" w:type="dxa"/>
          </w:tcPr>
          <w:p w:rsidR="007F60E1" w:rsidP="00322FF6" w14:paraId="6BDE38C3" w14:textId="77777777">
            <w:pPr>
              <w:pStyle w:val="TableParagraph"/>
              <w:tabs>
                <w:tab w:val="left" w:pos="843"/>
              </w:tabs>
              <w:spacing w:before="105"/>
              <w:ind w:left="486"/>
              <w:rPr>
                <w:sz w:val="20"/>
              </w:rPr>
            </w:pPr>
            <w:r>
              <w:rPr>
                <w:sz w:val="20"/>
              </w:rPr>
              <w:t>[</w:t>
            </w:r>
            <w:r>
              <w:rPr>
                <w:sz w:val="20"/>
                <w:u w:val="single"/>
              </w:rPr>
              <w:tab/>
            </w:r>
            <w:r>
              <w:rPr>
                <w:sz w:val="20"/>
              </w:rPr>
              <w:t>_]</w:t>
            </w:r>
          </w:p>
        </w:tc>
      </w:tr>
      <w:tr w14:paraId="7B41799F" w14:textId="77777777" w:rsidTr="00322FF6">
        <w:tblPrEx>
          <w:tblW w:w="0" w:type="auto"/>
          <w:tblInd w:w="2195" w:type="dxa"/>
          <w:tblLayout w:type="fixed"/>
          <w:tblCellMar>
            <w:left w:w="0" w:type="dxa"/>
            <w:right w:w="0" w:type="dxa"/>
          </w:tblCellMar>
          <w:tblLook w:val="01E0"/>
        </w:tblPrEx>
        <w:trPr>
          <w:trHeight w:val="723"/>
        </w:trPr>
        <w:tc>
          <w:tcPr>
            <w:tcW w:w="5277" w:type="dxa"/>
          </w:tcPr>
          <w:p w:rsidR="007F60E1" w:rsidP="00322FF6" w14:paraId="45C16F59" w14:textId="77777777">
            <w:pPr>
              <w:pStyle w:val="TableParagraph"/>
              <w:spacing w:before="105" w:line="248" w:lineRule="exact"/>
              <w:ind w:left="216"/>
              <w:rPr>
                <w:sz w:val="20"/>
              </w:rPr>
            </w:pPr>
            <w:r>
              <w:rPr>
                <w:rFonts w:ascii="Courier New"/>
                <w:sz w:val="20"/>
              </w:rPr>
              <w:t>o</w:t>
            </w:r>
            <w:r>
              <w:rPr>
                <w:rFonts w:ascii="Courier New"/>
                <w:spacing w:val="115"/>
                <w:sz w:val="20"/>
              </w:rPr>
              <w:t xml:space="preserve"> </w:t>
            </w:r>
            <w:r>
              <w:rPr>
                <w:sz w:val="20"/>
              </w:rPr>
              <w:t>Web Site</w:t>
            </w:r>
          </w:p>
          <w:p w:rsidR="007F60E1" w:rsidP="00322FF6" w14:paraId="28D98259" w14:textId="77777777">
            <w:pPr>
              <w:pStyle w:val="TableParagraph"/>
              <w:tabs>
                <w:tab w:val="left" w:pos="4688"/>
              </w:tabs>
              <w:spacing w:line="241" w:lineRule="exact"/>
              <w:ind w:left="931"/>
              <w:rPr>
                <w:sz w:val="20"/>
              </w:rPr>
            </w:pPr>
            <w:r>
              <w:rPr>
                <w:sz w:val="20"/>
              </w:rPr>
              <w:t>(</w:t>
            </w:r>
            <w:r>
              <w:rPr>
                <w:sz w:val="20"/>
              </w:rPr>
              <w:t>list</w:t>
            </w:r>
            <w:r>
              <w:rPr>
                <w:spacing w:val="-3"/>
                <w:sz w:val="20"/>
              </w:rPr>
              <w:t xml:space="preserve"> </w:t>
            </w:r>
            <w:r>
              <w:rPr>
                <w:sz w:val="20"/>
              </w:rPr>
              <w:t>URL,</w:t>
            </w:r>
            <w:r>
              <w:rPr>
                <w:spacing w:val="-1"/>
                <w:sz w:val="20"/>
              </w:rPr>
              <w:t xml:space="preserve"> </w:t>
            </w:r>
            <w:r>
              <w:rPr>
                <w:sz w:val="20"/>
              </w:rPr>
              <w:t>if</w:t>
            </w:r>
            <w:r>
              <w:rPr>
                <w:spacing w:val="-4"/>
                <w:sz w:val="20"/>
              </w:rPr>
              <w:t xml:space="preserve"> </w:t>
            </w:r>
            <w:r>
              <w:rPr>
                <w:sz w:val="20"/>
              </w:rPr>
              <w:t>known</w:t>
            </w:r>
            <w:r>
              <w:rPr>
                <w:spacing w:val="-1"/>
                <w:sz w:val="20"/>
              </w:rPr>
              <w:t xml:space="preserve"> </w:t>
            </w:r>
            <w:r>
              <w:rPr>
                <w:sz w:val="20"/>
              </w:rPr>
              <w:t>now):</w:t>
            </w:r>
            <w:r>
              <w:rPr>
                <w:sz w:val="20"/>
                <w:u w:val="single"/>
              </w:rPr>
              <w:tab/>
            </w:r>
            <w:r>
              <w:rPr>
                <w:sz w:val="20"/>
              </w:rPr>
              <w:t>_</w:t>
            </w:r>
          </w:p>
        </w:tc>
        <w:tc>
          <w:tcPr>
            <w:tcW w:w="2751" w:type="dxa"/>
          </w:tcPr>
          <w:p w:rsidR="007F60E1" w:rsidP="00322FF6" w14:paraId="3B6A6214" w14:textId="77777777">
            <w:pPr>
              <w:pStyle w:val="TableParagraph"/>
              <w:tabs>
                <w:tab w:val="left" w:pos="843"/>
              </w:tabs>
              <w:spacing w:before="105"/>
              <w:ind w:left="486"/>
              <w:rPr>
                <w:sz w:val="20"/>
              </w:rPr>
            </w:pPr>
            <w:r>
              <w:rPr>
                <w:sz w:val="20"/>
              </w:rPr>
              <w:t>[</w:t>
            </w:r>
            <w:r>
              <w:rPr>
                <w:sz w:val="20"/>
                <w:u w:val="single"/>
              </w:rPr>
              <w:tab/>
            </w:r>
            <w:r>
              <w:rPr>
                <w:sz w:val="20"/>
              </w:rPr>
              <w:t>_]</w:t>
            </w:r>
          </w:p>
        </w:tc>
      </w:tr>
      <w:tr w14:paraId="3DE2BFBC" w14:textId="77777777" w:rsidTr="00322FF6">
        <w:tblPrEx>
          <w:tblW w:w="0" w:type="auto"/>
          <w:tblInd w:w="2195" w:type="dxa"/>
          <w:tblLayout w:type="fixed"/>
          <w:tblCellMar>
            <w:left w:w="0" w:type="dxa"/>
            <w:right w:w="0" w:type="dxa"/>
          </w:tblCellMar>
          <w:tblLook w:val="01E0"/>
        </w:tblPrEx>
        <w:trPr>
          <w:trHeight w:val="593"/>
        </w:trPr>
        <w:tc>
          <w:tcPr>
            <w:tcW w:w="5277" w:type="dxa"/>
          </w:tcPr>
          <w:p w:rsidR="007F60E1" w:rsidP="00322FF6" w14:paraId="19E3B93B" w14:textId="77777777">
            <w:pPr>
              <w:pStyle w:val="TableParagraph"/>
              <w:spacing w:before="108" w:line="248" w:lineRule="exact"/>
              <w:ind w:left="216"/>
              <w:rPr>
                <w:sz w:val="20"/>
              </w:rPr>
            </w:pPr>
            <w:r>
              <w:rPr>
                <w:rFonts w:ascii="Courier New"/>
                <w:sz w:val="20"/>
              </w:rPr>
              <w:t>o</w:t>
            </w:r>
            <w:r>
              <w:rPr>
                <w:rFonts w:ascii="Courier New"/>
                <w:spacing w:val="116"/>
                <w:sz w:val="20"/>
              </w:rPr>
              <w:t xml:space="preserve"> </w:t>
            </w:r>
            <w:r>
              <w:rPr>
                <w:sz w:val="20"/>
              </w:rPr>
              <w:t>Other</w:t>
            </w:r>
          </w:p>
          <w:p w:rsidR="007F60E1" w:rsidP="00322FF6" w14:paraId="5045D8A3" w14:textId="77777777">
            <w:pPr>
              <w:pStyle w:val="TableParagraph"/>
              <w:tabs>
                <w:tab w:val="left" w:pos="4781"/>
              </w:tabs>
              <w:spacing w:line="217" w:lineRule="exact"/>
              <w:ind w:left="920"/>
              <w:rPr>
                <w:sz w:val="20"/>
              </w:rPr>
            </w:pPr>
            <w:r>
              <w:rPr>
                <w:sz w:val="20"/>
              </w:rPr>
              <w:t xml:space="preserve">(Describe):  </w:t>
            </w:r>
            <w:r>
              <w:rPr>
                <w:w w:val="99"/>
                <w:sz w:val="20"/>
                <w:u w:val="single"/>
              </w:rPr>
              <w:t xml:space="preserve"> </w:t>
            </w:r>
            <w:r>
              <w:rPr>
                <w:sz w:val="20"/>
                <w:u w:val="single"/>
              </w:rPr>
              <w:tab/>
            </w:r>
          </w:p>
        </w:tc>
        <w:tc>
          <w:tcPr>
            <w:tcW w:w="2751" w:type="dxa"/>
          </w:tcPr>
          <w:p w:rsidR="007F60E1" w:rsidP="00322FF6" w14:paraId="2294B4A4" w14:textId="77777777">
            <w:pPr>
              <w:pStyle w:val="TableParagraph"/>
              <w:tabs>
                <w:tab w:val="left" w:pos="843"/>
              </w:tabs>
              <w:spacing w:before="108"/>
              <w:ind w:left="486"/>
              <w:rPr>
                <w:sz w:val="20"/>
              </w:rPr>
            </w:pPr>
            <w:r>
              <w:rPr>
                <w:sz w:val="20"/>
              </w:rPr>
              <w:t>[</w:t>
            </w:r>
            <w:r>
              <w:rPr>
                <w:sz w:val="20"/>
                <w:u w:val="single"/>
              </w:rPr>
              <w:tab/>
            </w:r>
            <w:r>
              <w:rPr>
                <w:sz w:val="20"/>
              </w:rPr>
              <w:t>_]</w:t>
            </w:r>
          </w:p>
        </w:tc>
      </w:tr>
    </w:tbl>
    <w:p w:rsidR="007F60E1" w:rsidP="007F60E1" w14:paraId="3EE26610" w14:textId="77777777">
      <w:pPr>
        <w:pStyle w:val="BodyText"/>
        <w:spacing w:before="5"/>
        <w:rPr>
          <w:sz w:val="15"/>
        </w:rPr>
      </w:pPr>
    </w:p>
    <w:p w:rsidR="007F60E1" w:rsidP="007F60E1" w14:paraId="0E725AB1" w14:textId="77777777">
      <w:pPr>
        <w:pStyle w:val="Heading3"/>
        <w:numPr>
          <w:ilvl w:val="0"/>
          <w:numId w:val="3"/>
        </w:numPr>
        <w:tabs>
          <w:tab w:val="left" w:pos="1559"/>
          <w:tab w:val="left" w:pos="1561"/>
        </w:tabs>
        <w:spacing w:before="57"/>
      </w:pPr>
      <w:r>
        <w:t>PROGRAM</w:t>
      </w:r>
      <w:r>
        <w:rPr>
          <w:spacing w:val="-4"/>
        </w:rPr>
        <w:t xml:space="preserve"> </w:t>
      </w:r>
      <w:r>
        <w:t>PERFORMANCE</w:t>
      </w:r>
      <w:r>
        <w:rPr>
          <w:spacing w:val="-4"/>
        </w:rPr>
        <w:t xml:space="preserve"> </w:t>
      </w:r>
      <w:r>
        <w:t>REQUIREMENTS</w:t>
      </w:r>
    </w:p>
    <w:p w:rsidR="007F60E1" w:rsidP="007F60E1" w14:paraId="540DFAD6" w14:textId="77777777">
      <w:pPr>
        <w:pStyle w:val="BodyText"/>
        <w:spacing w:before="10"/>
        <w:rPr>
          <w:b/>
          <w:sz w:val="19"/>
        </w:rPr>
      </w:pPr>
    </w:p>
    <w:p w:rsidR="007F60E1" w:rsidP="007F60E1" w14:paraId="375CC8F9" w14:textId="77777777">
      <w:pPr>
        <w:pStyle w:val="ListParagraph"/>
        <w:numPr>
          <w:ilvl w:val="1"/>
          <w:numId w:val="3"/>
        </w:numPr>
        <w:tabs>
          <w:tab w:val="left" w:pos="2279"/>
          <w:tab w:val="left" w:pos="2280"/>
        </w:tabs>
        <w:rPr>
          <w:sz w:val="20"/>
        </w:rPr>
      </w:pPr>
      <w:r>
        <w:rPr>
          <w:sz w:val="20"/>
        </w:rPr>
        <w:t>BLS</w:t>
      </w:r>
      <w:r>
        <w:rPr>
          <w:spacing w:val="-5"/>
          <w:sz w:val="20"/>
        </w:rPr>
        <w:t xml:space="preserve"> </w:t>
      </w:r>
      <w:r>
        <w:rPr>
          <w:sz w:val="20"/>
        </w:rPr>
        <w:t>Instructions,</w:t>
      </w:r>
      <w:r>
        <w:rPr>
          <w:spacing w:val="-3"/>
          <w:sz w:val="20"/>
        </w:rPr>
        <w:t xml:space="preserve"> </w:t>
      </w:r>
      <w:r>
        <w:rPr>
          <w:sz w:val="20"/>
        </w:rPr>
        <w:t>Time</w:t>
      </w:r>
      <w:r>
        <w:rPr>
          <w:spacing w:val="-5"/>
          <w:sz w:val="20"/>
        </w:rPr>
        <w:t xml:space="preserve"> </w:t>
      </w:r>
      <w:r>
        <w:rPr>
          <w:sz w:val="20"/>
        </w:rPr>
        <w:t>Schedules</w:t>
      </w:r>
      <w:r>
        <w:rPr>
          <w:spacing w:val="-5"/>
          <w:sz w:val="20"/>
        </w:rPr>
        <w:t xml:space="preserve"> </w:t>
      </w:r>
      <w:r>
        <w:rPr>
          <w:sz w:val="20"/>
        </w:rPr>
        <w:t>and</w:t>
      </w:r>
      <w:r>
        <w:rPr>
          <w:spacing w:val="-4"/>
          <w:sz w:val="20"/>
        </w:rPr>
        <w:t xml:space="preserve"> </w:t>
      </w:r>
      <w:r>
        <w:rPr>
          <w:sz w:val="20"/>
        </w:rPr>
        <w:t>OMB-Approved</w:t>
      </w:r>
      <w:r>
        <w:rPr>
          <w:spacing w:val="-3"/>
          <w:sz w:val="20"/>
        </w:rPr>
        <w:t xml:space="preserve"> </w:t>
      </w:r>
      <w:r>
        <w:rPr>
          <w:sz w:val="20"/>
        </w:rPr>
        <w:t>Questionnaire</w:t>
      </w:r>
    </w:p>
    <w:p w:rsidR="007F60E1" w:rsidP="007F60E1" w14:paraId="7D96BB24" w14:textId="77777777">
      <w:pPr>
        <w:pStyle w:val="BodyText"/>
        <w:spacing w:before="11"/>
        <w:rPr>
          <w:sz w:val="22"/>
        </w:rPr>
      </w:pPr>
    </w:p>
    <w:tbl>
      <w:tblPr>
        <w:tblW w:w="0" w:type="auto"/>
        <w:tblInd w:w="2195" w:type="dxa"/>
        <w:tblLayout w:type="fixed"/>
        <w:tblCellMar>
          <w:left w:w="0" w:type="dxa"/>
          <w:right w:w="0" w:type="dxa"/>
        </w:tblCellMar>
        <w:tblLook w:val="01E0"/>
      </w:tblPr>
      <w:tblGrid>
        <w:gridCol w:w="7110"/>
        <w:gridCol w:w="865"/>
      </w:tblGrid>
      <w:tr w14:paraId="54B5079D" w14:textId="77777777" w:rsidTr="00322FF6">
        <w:tblPrEx>
          <w:tblW w:w="0" w:type="auto"/>
          <w:tblInd w:w="2195" w:type="dxa"/>
          <w:tblLayout w:type="fixed"/>
          <w:tblCellMar>
            <w:left w:w="0" w:type="dxa"/>
            <w:right w:w="0" w:type="dxa"/>
          </w:tblCellMar>
          <w:tblLook w:val="01E0"/>
        </w:tblPrEx>
        <w:trPr>
          <w:trHeight w:val="1075"/>
        </w:trPr>
        <w:tc>
          <w:tcPr>
            <w:tcW w:w="7110" w:type="dxa"/>
          </w:tcPr>
          <w:p w:rsidR="007F60E1" w:rsidP="00322FF6" w14:paraId="1A96473F" w14:textId="77777777">
            <w:pPr>
              <w:pStyle w:val="TableParagraph"/>
              <w:spacing w:line="203" w:lineRule="exact"/>
              <w:ind w:left="200"/>
              <w:rPr>
                <w:sz w:val="20"/>
              </w:rPr>
            </w:pPr>
            <w:r>
              <w:rPr>
                <w:sz w:val="20"/>
              </w:rPr>
              <w:t>The</w:t>
            </w:r>
            <w:r>
              <w:rPr>
                <w:spacing w:val="-5"/>
                <w:sz w:val="20"/>
              </w:rPr>
              <w:t xml:space="preserve"> </w:t>
            </w:r>
            <w:r>
              <w:rPr>
                <w:sz w:val="20"/>
              </w:rPr>
              <w:t>SGA</w:t>
            </w:r>
            <w:r>
              <w:rPr>
                <w:spacing w:val="-3"/>
                <w:sz w:val="20"/>
              </w:rPr>
              <w:t xml:space="preserve"> </w:t>
            </w:r>
            <w:r>
              <w:rPr>
                <w:sz w:val="20"/>
              </w:rPr>
              <w:t>shall</w:t>
            </w:r>
            <w:r>
              <w:rPr>
                <w:spacing w:val="-4"/>
                <w:sz w:val="20"/>
              </w:rPr>
              <w:t xml:space="preserve"> </w:t>
            </w:r>
            <w:r>
              <w:rPr>
                <w:sz w:val="20"/>
              </w:rPr>
              <w:t>follow</w:t>
            </w:r>
            <w:r>
              <w:rPr>
                <w:spacing w:val="-4"/>
                <w:sz w:val="20"/>
              </w:rPr>
              <w:t xml:space="preserve"> </w:t>
            </w:r>
            <w:r>
              <w:rPr>
                <w:sz w:val="20"/>
              </w:rPr>
              <w:t>the</w:t>
            </w:r>
            <w:r>
              <w:rPr>
                <w:spacing w:val="-1"/>
                <w:sz w:val="20"/>
              </w:rPr>
              <w:t xml:space="preserve"> </w:t>
            </w:r>
            <w:r>
              <w:rPr>
                <w:sz w:val="20"/>
              </w:rPr>
              <w:t>methods,</w:t>
            </w:r>
            <w:r>
              <w:rPr>
                <w:spacing w:val="-3"/>
                <w:sz w:val="20"/>
              </w:rPr>
              <w:t xml:space="preserve"> </w:t>
            </w:r>
            <w:r>
              <w:rPr>
                <w:sz w:val="20"/>
              </w:rPr>
              <w:t>technical</w:t>
            </w:r>
            <w:r>
              <w:rPr>
                <w:spacing w:val="-3"/>
                <w:sz w:val="20"/>
              </w:rPr>
              <w:t xml:space="preserve"> </w:t>
            </w:r>
            <w:r>
              <w:rPr>
                <w:sz w:val="20"/>
              </w:rPr>
              <w:t>instructions,</w:t>
            </w:r>
            <w:r>
              <w:rPr>
                <w:spacing w:val="-5"/>
                <w:sz w:val="20"/>
              </w:rPr>
              <w:t xml:space="preserve"> </w:t>
            </w:r>
            <w:r>
              <w:rPr>
                <w:sz w:val="20"/>
              </w:rPr>
              <w:t>and</w:t>
            </w:r>
            <w:r>
              <w:rPr>
                <w:spacing w:val="-2"/>
                <w:sz w:val="20"/>
              </w:rPr>
              <w:t xml:space="preserve"> </w:t>
            </w:r>
            <w:r>
              <w:rPr>
                <w:sz w:val="20"/>
              </w:rPr>
              <w:t>time</w:t>
            </w:r>
            <w:r>
              <w:rPr>
                <w:spacing w:val="-4"/>
                <w:sz w:val="20"/>
              </w:rPr>
              <w:t xml:space="preserve"> </w:t>
            </w:r>
            <w:r>
              <w:rPr>
                <w:sz w:val="20"/>
              </w:rPr>
              <w:t>schedules</w:t>
            </w:r>
          </w:p>
          <w:p w:rsidR="007F60E1" w:rsidP="00322FF6" w14:paraId="1237F669" w14:textId="77777777">
            <w:pPr>
              <w:pStyle w:val="TableParagraph"/>
              <w:ind w:left="200" w:right="404"/>
              <w:rPr>
                <w:sz w:val="20"/>
              </w:rPr>
            </w:pPr>
            <w:r>
              <w:rPr>
                <w:sz w:val="20"/>
              </w:rPr>
              <w:t>described in the program manual, system user guide, technical memoranda, and</w:t>
            </w:r>
            <w:r>
              <w:rPr>
                <w:spacing w:val="-43"/>
                <w:sz w:val="20"/>
              </w:rPr>
              <w:t xml:space="preserve"> </w:t>
            </w:r>
            <w:r>
              <w:rPr>
                <w:sz w:val="20"/>
              </w:rPr>
              <w:t>other communications in the performance of work under this agreement for</w:t>
            </w:r>
            <w:r>
              <w:rPr>
                <w:spacing w:val="1"/>
                <w:sz w:val="20"/>
              </w:rPr>
              <w:t xml:space="preserve"> </w:t>
            </w:r>
            <w:r>
              <w:rPr>
                <w:sz w:val="20"/>
              </w:rPr>
              <w:t>reference</w:t>
            </w:r>
            <w:r>
              <w:rPr>
                <w:spacing w:val="-2"/>
                <w:sz w:val="20"/>
              </w:rPr>
              <w:t xml:space="preserve"> </w:t>
            </w:r>
            <w:r>
              <w:rPr>
                <w:sz w:val="20"/>
              </w:rPr>
              <w:t>years</w:t>
            </w:r>
            <w:r>
              <w:rPr>
                <w:spacing w:val="-1"/>
                <w:sz w:val="20"/>
              </w:rPr>
              <w:t xml:space="preserve"> </w:t>
            </w:r>
            <w:r>
              <w:rPr>
                <w:sz w:val="20"/>
              </w:rPr>
              <w:t>2021, 2022,</w:t>
            </w:r>
            <w:r>
              <w:rPr>
                <w:spacing w:val="1"/>
                <w:sz w:val="20"/>
              </w:rPr>
              <w:t xml:space="preserve"> </w:t>
            </w:r>
            <w:r>
              <w:rPr>
                <w:sz w:val="20"/>
              </w:rPr>
              <w:t>and 2023.</w:t>
            </w:r>
          </w:p>
        </w:tc>
        <w:tc>
          <w:tcPr>
            <w:tcW w:w="865" w:type="dxa"/>
          </w:tcPr>
          <w:p w:rsidR="007F60E1" w:rsidP="00322FF6" w14:paraId="07F4C84E" w14:textId="77777777">
            <w:pPr>
              <w:pStyle w:val="TableParagraph"/>
              <w:tabs>
                <w:tab w:val="left" w:pos="503"/>
              </w:tabs>
              <w:spacing w:line="203" w:lineRule="exact"/>
              <w:ind w:left="146"/>
              <w:rPr>
                <w:sz w:val="20"/>
              </w:rPr>
            </w:pPr>
            <w:r>
              <w:rPr>
                <w:sz w:val="20"/>
              </w:rPr>
              <w:t>[</w:t>
            </w:r>
            <w:r>
              <w:rPr>
                <w:sz w:val="20"/>
                <w:u w:val="single"/>
              </w:rPr>
              <w:tab/>
            </w:r>
            <w:r>
              <w:rPr>
                <w:sz w:val="20"/>
              </w:rPr>
              <w:t>_]</w:t>
            </w:r>
          </w:p>
        </w:tc>
      </w:tr>
      <w:tr w14:paraId="6CDC6D8F" w14:textId="77777777" w:rsidTr="00322FF6">
        <w:tblPrEx>
          <w:tblW w:w="0" w:type="auto"/>
          <w:tblInd w:w="2195" w:type="dxa"/>
          <w:tblLayout w:type="fixed"/>
          <w:tblCellMar>
            <w:left w:w="0" w:type="dxa"/>
            <w:right w:w="0" w:type="dxa"/>
          </w:tblCellMar>
          <w:tblLook w:val="01E0"/>
        </w:tblPrEx>
        <w:trPr>
          <w:trHeight w:val="1312"/>
        </w:trPr>
        <w:tc>
          <w:tcPr>
            <w:tcW w:w="7110" w:type="dxa"/>
          </w:tcPr>
          <w:p w:rsidR="007F60E1" w:rsidP="00322FF6" w14:paraId="3FF2037A" w14:textId="77777777">
            <w:pPr>
              <w:pStyle w:val="TableParagraph"/>
              <w:spacing w:before="100"/>
              <w:ind w:left="200"/>
              <w:rPr>
                <w:sz w:val="20"/>
              </w:rPr>
            </w:pPr>
            <w:r>
              <w:rPr>
                <w:sz w:val="20"/>
              </w:rPr>
              <w:t>States</w:t>
            </w:r>
            <w:r>
              <w:rPr>
                <w:spacing w:val="-4"/>
                <w:sz w:val="20"/>
              </w:rPr>
              <w:t xml:space="preserve"> </w:t>
            </w:r>
            <w:r>
              <w:rPr>
                <w:sz w:val="20"/>
              </w:rPr>
              <w:t>shall</w:t>
            </w:r>
            <w:r>
              <w:rPr>
                <w:spacing w:val="-4"/>
                <w:sz w:val="20"/>
              </w:rPr>
              <w:t xml:space="preserve"> </w:t>
            </w:r>
            <w:r>
              <w:rPr>
                <w:sz w:val="20"/>
              </w:rPr>
              <w:t>use</w:t>
            </w:r>
            <w:r>
              <w:rPr>
                <w:spacing w:val="-5"/>
                <w:sz w:val="20"/>
              </w:rPr>
              <w:t xml:space="preserve"> </w:t>
            </w:r>
            <w:r>
              <w:rPr>
                <w:sz w:val="20"/>
              </w:rPr>
              <w:t>the</w:t>
            </w:r>
            <w:r>
              <w:rPr>
                <w:spacing w:val="-5"/>
                <w:sz w:val="20"/>
              </w:rPr>
              <w:t xml:space="preserve"> </w:t>
            </w:r>
            <w:r>
              <w:rPr>
                <w:sz w:val="20"/>
              </w:rPr>
              <w:t>current</w:t>
            </w:r>
            <w:r>
              <w:rPr>
                <w:spacing w:val="-3"/>
                <w:sz w:val="20"/>
              </w:rPr>
              <w:t xml:space="preserve"> </w:t>
            </w:r>
            <w:r>
              <w:rPr>
                <w:sz w:val="20"/>
              </w:rPr>
              <w:t>OMB-approved</w:t>
            </w:r>
            <w:r>
              <w:rPr>
                <w:spacing w:val="-3"/>
                <w:sz w:val="20"/>
              </w:rPr>
              <w:t xml:space="preserve"> </w:t>
            </w:r>
            <w:r>
              <w:rPr>
                <w:sz w:val="20"/>
              </w:rPr>
              <w:t>questionnaire</w:t>
            </w:r>
            <w:r>
              <w:rPr>
                <w:spacing w:val="-5"/>
                <w:sz w:val="20"/>
              </w:rPr>
              <w:t xml:space="preserve"> </w:t>
            </w:r>
            <w:r>
              <w:rPr>
                <w:sz w:val="20"/>
              </w:rPr>
              <w:t>for</w:t>
            </w:r>
            <w:r>
              <w:rPr>
                <w:spacing w:val="-4"/>
                <w:sz w:val="20"/>
              </w:rPr>
              <w:t xml:space="preserve"> </w:t>
            </w:r>
            <w:r>
              <w:rPr>
                <w:sz w:val="20"/>
              </w:rPr>
              <w:t>follow-back.</w:t>
            </w:r>
          </w:p>
          <w:p w:rsidR="007F60E1" w:rsidP="00322FF6" w14:paraId="427C394F" w14:textId="77777777">
            <w:pPr>
              <w:pStyle w:val="TableParagraph"/>
              <w:spacing w:before="9"/>
              <w:rPr>
                <w:sz w:val="19"/>
              </w:rPr>
            </w:pPr>
          </w:p>
          <w:p w:rsidR="007F60E1" w:rsidP="00322FF6" w14:paraId="32AF6B4F" w14:textId="77777777">
            <w:pPr>
              <w:pStyle w:val="TableParagraph"/>
              <w:ind w:left="200"/>
              <w:rPr>
                <w:sz w:val="20"/>
              </w:rPr>
            </w:pPr>
            <w:r>
              <w:rPr>
                <w:sz w:val="20"/>
              </w:rPr>
              <w:t>All</w:t>
            </w:r>
            <w:r>
              <w:rPr>
                <w:spacing w:val="-4"/>
                <w:sz w:val="20"/>
              </w:rPr>
              <w:t xml:space="preserve"> </w:t>
            </w:r>
            <w:r>
              <w:rPr>
                <w:sz w:val="20"/>
              </w:rPr>
              <w:t>CFOI</w:t>
            </w:r>
            <w:r>
              <w:rPr>
                <w:spacing w:val="-1"/>
                <w:sz w:val="20"/>
              </w:rPr>
              <w:t xml:space="preserve"> </w:t>
            </w:r>
            <w:r>
              <w:rPr>
                <w:sz w:val="20"/>
              </w:rPr>
              <w:t>memoranda,</w:t>
            </w:r>
            <w:r>
              <w:rPr>
                <w:spacing w:val="-2"/>
                <w:sz w:val="20"/>
              </w:rPr>
              <w:t xml:space="preserve"> </w:t>
            </w:r>
            <w:r>
              <w:rPr>
                <w:sz w:val="20"/>
              </w:rPr>
              <w:t>manuals,</w:t>
            </w:r>
            <w:r>
              <w:rPr>
                <w:spacing w:val="-3"/>
                <w:sz w:val="20"/>
              </w:rPr>
              <w:t xml:space="preserve"> </w:t>
            </w:r>
            <w:r>
              <w:rPr>
                <w:sz w:val="20"/>
              </w:rPr>
              <w:t>and</w:t>
            </w:r>
            <w:r>
              <w:rPr>
                <w:spacing w:val="-3"/>
                <w:sz w:val="20"/>
              </w:rPr>
              <w:t xml:space="preserve"> </w:t>
            </w:r>
            <w:r>
              <w:rPr>
                <w:sz w:val="20"/>
              </w:rPr>
              <w:t>other</w:t>
            </w:r>
            <w:r>
              <w:rPr>
                <w:spacing w:val="-3"/>
                <w:sz w:val="20"/>
              </w:rPr>
              <w:t xml:space="preserve"> </w:t>
            </w:r>
            <w:r>
              <w:rPr>
                <w:sz w:val="20"/>
              </w:rPr>
              <w:t>communications</w:t>
            </w:r>
            <w:r>
              <w:rPr>
                <w:spacing w:val="-5"/>
                <w:sz w:val="20"/>
              </w:rPr>
              <w:t xml:space="preserve"> </w:t>
            </w:r>
            <w:r>
              <w:rPr>
                <w:sz w:val="20"/>
              </w:rPr>
              <w:t>are</w:t>
            </w:r>
            <w:r>
              <w:rPr>
                <w:spacing w:val="-4"/>
                <w:sz w:val="20"/>
              </w:rPr>
              <w:t xml:space="preserve"> </w:t>
            </w:r>
            <w:r>
              <w:rPr>
                <w:sz w:val="20"/>
              </w:rPr>
              <w:t>for</w:t>
            </w:r>
            <w:r>
              <w:rPr>
                <w:spacing w:val="-4"/>
                <w:sz w:val="20"/>
              </w:rPr>
              <w:t xml:space="preserve"> </w:t>
            </w:r>
            <w:r>
              <w:rPr>
                <w:sz w:val="20"/>
              </w:rPr>
              <w:t>CFOI</w:t>
            </w:r>
            <w:r>
              <w:rPr>
                <w:spacing w:val="-3"/>
                <w:sz w:val="20"/>
              </w:rPr>
              <w:t xml:space="preserve"> </w:t>
            </w:r>
            <w:r>
              <w:rPr>
                <w:sz w:val="20"/>
              </w:rPr>
              <w:t>internal</w:t>
            </w:r>
            <w:r>
              <w:rPr>
                <w:spacing w:val="-4"/>
                <w:sz w:val="20"/>
              </w:rPr>
              <w:t xml:space="preserve"> </w:t>
            </w:r>
            <w:r>
              <w:rPr>
                <w:sz w:val="20"/>
              </w:rPr>
              <w:t>use</w:t>
            </w:r>
            <w:r>
              <w:rPr>
                <w:spacing w:val="-42"/>
                <w:sz w:val="20"/>
              </w:rPr>
              <w:t xml:space="preserve"> </w:t>
            </w:r>
            <w:r>
              <w:rPr>
                <w:sz w:val="20"/>
              </w:rPr>
              <w:t>only.</w:t>
            </w:r>
            <w:r>
              <w:rPr>
                <w:spacing w:val="42"/>
                <w:sz w:val="20"/>
              </w:rPr>
              <w:t xml:space="preserve"> </w:t>
            </w:r>
            <w:r>
              <w:rPr>
                <w:sz w:val="20"/>
              </w:rPr>
              <w:t>They</w:t>
            </w:r>
            <w:r>
              <w:rPr>
                <w:spacing w:val="-1"/>
                <w:sz w:val="20"/>
              </w:rPr>
              <w:t xml:space="preserve"> </w:t>
            </w:r>
            <w:r>
              <w:rPr>
                <w:sz w:val="20"/>
              </w:rPr>
              <w:t>may</w:t>
            </w:r>
            <w:r>
              <w:rPr>
                <w:spacing w:val="-1"/>
                <w:sz w:val="20"/>
              </w:rPr>
              <w:t xml:space="preserve"> </w:t>
            </w:r>
            <w:r>
              <w:rPr>
                <w:sz w:val="20"/>
              </w:rPr>
              <w:t>not</w:t>
            </w:r>
            <w:r>
              <w:rPr>
                <w:spacing w:val="-2"/>
                <w:sz w:val="20"/>
              </w:rPr>
              <w:t xml:space="preserve"> </w:t>
            </w:r>
            <w:r>
              <w:rPr>
                <w:sz w:val="20"/>
              </w:rPr>
              <w:t>be</w:t>
            </w:r>
            <w:r>
              <w:rPr>
                <w:spacing w:val="-2"/>
                <w:sz w:val="20"/>
              </w:rPr>
              <w:t xml:space="preserve"> </w:t>
            </w:r>
            <w:r>
              <w:rPr>
                <w:sz w:val="20"/>
              </w:rPr>
              <w:t>shared</w:t>
            </w:r>
            <w:r>
              <w:rPr>
                <w:spacing w:val="-1"/>
                <w:sz w:val="20"/>
              </w:rPr>
              <w:t xml:space="preserve"> </w:t>
            </w:r>
            <w:r>
              <w:rPr>
                <w:sz w:val="20"/>
              </w:rPr>
              <w:t>with</w:t>
            </w:r>
            <w:r>
              <w:rPr>
                <w:spacing w:val="-1"/>
                <w:sz w:val="20"/>
              </w:rPr>
              <w:t xml:space="preserve"> </w:t>
            </w:r>
            <w:r>
              <w:rPr>
                <w:sz w:val="20"/>
              </w:rPr>
              <w:t>any</w:t>
            </w:r>
            <w:r>
              <w:rPr>
                <w:spacing w:val="-1"/>
                <w:sz w:val="20"/>
              </w:rPr>
              <w:t xml:space="preserve"> </w:t>
            </w:r>
            <w:r>
              <w:rPr>
                <w:sz w:val="20"/>
              </w:rPr>
              <w:t>non-CFOI</w:t>
            </w:r>
            <w:r>
              <w:rPr>
                <w:spacing w:val="-2"/>
                <w:sz w:val="20"/>
              </w:rPr>
              <w:t xml:space="preserve"> </w:t>
            </w:r>
            <w:r>
              <w:rPr>
                <w:sz w:val="20"/>
              </w:rPr>
              <w:t>staff</w:t>
            </w:r>
            <w:r>
              <w:rPr>
                <w:spacing w:val="-1"/>
                <w:sz w:val="20"/>
              </w:rPr>
              <w:t xml:space="preserve"> </w:t>
            </w:r>
            <w:r>
              <w:rPr>
                <w:sz w:val="20"/>
              </w:rPr>
              <w:t>without</w:t>
            </w:r>
            <w:r>
              <w:rPr>
                <w:spacing w:val="-2"/>
                <w:sz w:val="20"/>
              </w:rPr>
              <w:t xml:space="preserve"> </w:t>
            </w:r>
            <w:r>
              <w:rPr>
                <w:sz w:val="20"/>
              </w:rPr>
              <w:t>prior</w:t>
            </w:r>
            <w:r>
              <w:rPr>
                <w:spacing w:val="-1"/>
                <w:sz w:val="20"/>
              </w:rPr>
              <w:t xml:space="preserve"> </w:t>
            </w:r>
            <w:r>
              <w:rPr>
                <w:sz w:val="20"/>
              </w:rPr>
              <w:t>approval</w:t>
            </w:r>
            <w:r>
              <w:rPr>
                <w:spacing w:val="-2"/>
                <w:sz w:val="20"/>
              </w:rPr>
              <w:t xml:space="preserve"> </w:t>
            </w:r>
            <w:r>
              <w:rPr>
                <w:sz w:val="20"/>
              </w:rPr>
              <w:t>of</w:t>
            </w:r>
          </w:p>
          <w:p w:rsidR="007F60E1" w:rsidP="00322FF6" w14:paraId="0EB486DA" w14:textId="77777777">
            <w:pPr>
              <w:pStyle w:val="TableParagraph"/>
              <w:spacing w:line="219" w:lineRule="exact"/>
              <w:ind w:left="200"/>
              <w:rPr>
                <w:sz w:val="20"/>
              </w:rPr>
            </w:pPr>
            <w:r>
              <w:rPr>
                <w:sz w:val="20"/>
              </w:rPr>
              <w:t>BLS.</w:t>
            </w:r>
          </w:p>
        </w:tc>
        <w:tc>
          <w:tcPr>
            <w:tcW w:w="865" w:type="dxa"/>
          </w:tcPr>
          <w:p w:rsidR="007F60E1" w:rsidP="00322FF6" w14:paraId="3EA601CF" w14:textId="77777777">
            <w:pPr>
              <w:pStyle w:val="TableParagraph"/>
              <w:tabs>
                <w:tab w:val="left" w:pos="503"/>
              </w:tabs>
              <w:spacing w:before="100"/>
              <w:ind w:left="146"/>
              <w:rPr>
                <w:sz w:val="20"/>
              </w:rPr>
            </w:pPr>
            <w:r>
              <w:rPr>
                <w:sz w:val="20"/>
              </w:rPr>
              <w:t>[</w:t>
            </w:r>
            <w:r>
              <w:rPr>
                <w:sz w:val="20"/>
                <w:u w:val="single"/>
              </w:rPr>
              <w:tab/>
            </w:r>
            <w:r>
              <w:rPr>
                <w:sz w:val="20"/>
              </w:rPr>
              <w:t>_]</w:t>
            </w:r>
          </w:p>
          <w:p w:rsidR="007F60E1" w:rsidP="00322FF6" w14:paraId="01A026EA" w14:textId="77777777">
            <w:pPr>
              <w:pStyle w:val="TableParagraph"/>
              <w:spacing w:before="9"/>
              <w:rPr>
                <w:sz w:val="19"/>
              </w:rPr>
            </w:pPr>
          </w:p>
          <w:p w:rsidR="007F60E1" w:rsidP="00322FF6" w14:paraId="780181C5" w14:textId="77777777">
            <w:pPr>
              <w:pStyle w:val="TableParagraph"/>
              <w:tabs>
                <w:tab w:val="left" w:pos="503"/>
              </w:tabs>
              <w:ind w:left="146"/>
              <w:rPr>
                <w:sz w:val="20"/>
              </w:rPr>
            </w:pPr>
            <w:r>
              <w:rPr>
                <w:sz w:val="20"/>
              </w:rPr>
              <w:t>[</w:t>
            </w:r>
            <w:r>
              <w:rPr>
                <w:sz w:val="20"/>
                <w:u w:val="single"/>
              </w:rPr>
              <w:tab/>
            </w:r>
            <w:r>
              <w:rPr>
                <w:sz w:val="20"/>
              </w:rPr>
              <w:t>_]</w:t>
            </w:r>
          </w:p>
        </w:tc>
      </w:tr>
    </w:tbl>
    <w:p w:rsidR="007F60E1" w:rsidP="007F60E1" w14:paraId="5F63EA3A" w14:textId="77777777">
      <w:pPr>
        <w:pStyle w:val="BodyText"/>
        <w:spacing w:before="1"/>
      </w:pPr>
    </w:p>
    <w:p w:rsidR="007F60E1" w:rsidP="007F60E1" w14:paraId="171DA6D6" w14:textId="77777777">
      <w:pPr>
        <w:pStyle w:val="ListParagraph"/>
        <w:numPr>
          <w:ilvl w:val="1"/>
          <w:numId w:val="3"/>
        </w:numPr>
        <w:tabs>
          <w:tab w:val="left" w:pos="2279"/>
          <w:tab w:val="left" w:pos="2280"/>
        </w:tabs>
        <w:ind w:hanging="721"/>
        <w:rPr>
          <w:sz w:val="20"/>
        </w:rPr>
      </w:pPr>
      <w:r>
        <w:rPr>
          <w:sz w:val="20"/>
        </w:rPr>
        <w:t>Confidentiality</w:t>
      </w:r>
    </w:p>
    <w:p w:rsidR="007F60E1" w:rsidP="007F60E1" w14:paraId="67962B91" w14:textId="77777777">
      <w:pPr>
        <w:pStyle w:val="BodyText"/>
      </w:pPr>
    </w:p>
    <w:tbl>
      <w:tblPr>
        <w:tblW w:w="0" w:type="auto"/>
        <w:tblInd w:w="2178" w:type="dxa"/>
        <w:tblLayout w:type="fixed"/>
        <w:tblCellMar>
          <w:left w:w="0" w:type="dxa"/>
          <w:right w:w="0" w:type="dxa"/>
        </w:tblCellMar>
        <w:tblLook w:val="01E0"/>
      </w:tblPr>
      <w:tblGrid>
        <w:gridCol w:w="6930"/>
        <w:gridCol w:w="1042"/>
      </w:tblGrid>
      <w:tr w14:paraId="40C6F257" w14:textId="77777777" w:rsidTr="00322FF6">
        <w:tblPrEx>
          <w:tblW w:w="0" w:type="auto"/>
          <w:tblInd w:w="2178" w:type="dxa"/>
          <w:tblLayout w:type="fixed"/>
          <w:tblCellMar>
            <w:left w:w="0" w:type="dxa"/>
            <w:right w:w="0" w:type="dxa"/>
          </w:tblCellMar>
          <w:tblLook w:val="01E0"/>
        </w:tblPrEx>
        <w:trPr>
          <w:trHeight w:val="968"/>
        </w:trPr>
        <w:tc>
          <w:tcPr>
            <w:tcW w:w="6930" w:type="dxa"/>
          </w:tcPr>
          <w:p w:rsidR="007F60E1" w:rsidP="00322FF6" w14:paraId="071252FD" w14:textId="77777777">
            <w:pPr>
              <w:pStyle w:val="TableParagraph"/>
              <w:ind w:left="200"/>
              <w:rPr>
                <w:sz w:val="20"/>
              </w:rPr>
            </w:pPr>
            <w:r>
              <w:rPr>
                <w:sz w:val="20"/>
              </w:rPr>
              <w:t>Source documents acquired by the SGA for the purposes of this cooperative</w:t>
            </w:r>
            <w:r>
              <w:rPr>
                <w:spacing w:val="1"/>
                <w:sz w:val="20"/>
              </w:rPr>
              <w:t xml:space="preserve"> </w:t>
            </w:r>
            <w:r>
              <w:rPr>
                <w:sz w:val="20"/>
              </w:rPr>
              <w:t>agreement are considered state records and should be handled by the SGA in</w:t>
            </w:r>
            <w:r>
              <w:rPr>
                <w:spacing w:val="1"/>
                <w:sz w:val="20"/>
              </w:rPr>
              <w:t xml:space="preserve"> </w:t>
            </w:r>
            <w:r>
              <w:rPr>
                <w:sz w:val="20"/>
              </w:rPr>
              <w:t>accordance</w:t>
            </w:r>
            <w:r>
              <w:rPr>
                <w:spacing w:val="-5"/>
                <w:sz w:val="20"/>
              </w:rPr>
              <w:t xml:space="preserve"> </w:t>
            </w:r>
            <w:r>
              <w:rPr>
                <w:sz w:val="20"/>
              </w:rPr>
              <w:t>with</w:t>
            </w:r>
            <w:r>
              <w:rPr>
                <w:spacing w:val="-2"/>
                <w:sz w:val="20"/>
              </w:rPr>
              <w:t xml:space="preserve"> </w:t>
            </w:r>
            <w:r>
              <w:rPr>
                <w:sz w:val="20"/>
              </w:rPr>
              <w:t>its</w:t>
            </w:r>
            <w:r>
              <w:rPr>
                <w:spacing w:val="-3"/>
                <w:sz w:val="20"/>
              </w:rPr>
              <w:t xml:space="preserve"> </w:t>
            </w:r>
            <w:r>
              <w:rPr>
                <w:sz w:val="20"/>
              </w:rPr>
              <w:t>written</w:t>
            </w:r>
            <w:r>
              <w:rPr>
                <w:spacing w:val="-3"/>
                <w:sz w:val="20"/>
              </w:rPr>
              <w:t xml:space="preserve"> </w:t>
            </w:r>
            <w:r>
              <w:rPr>
                <w:sz w:val="20"/>
              </w:rPr>
              <w:t>agreements</w:t>
            </w:r>
            <w:r>
              <w:rPr>
                <w:spacing w:val="-2"/>
                <w:sz w:val="20"/>
              </w:rPr>
              <w:t xml:space="preserve"> </w:t>
            </w:r>
            <w:r>
              <w:rPr>
                <w:sz w:val="20"/>
              </w:rPr>
              <w:t>with</w:t>
            </w:r>
            <w:r>
              <w:rPr>
                <w:spacing w:val="-3"/>
                <w:sz w:val="20"/>
              </w:rPr>
              <w:t xml:space="preserve"> </w:t>
            </w:r>
            <w:r>
              <w:rPr>
                <w:sz w:val="20"/>
              </w:rPr>
              <w:t>the</w:t>
            </w:r>
            <w:r>
              <w:rPr>
                <w:spacing w:val="-4"/>
                <w:sz w:val="20"/>
              </w:rPr>
              <w:t xml:space="preserve"> </w:t>
            </w:r>
            <w:r>
              <w:rPr>
                <w:sz w:val="20"/>
              </w:rPr>
              <w:t>state</w:t>
            </w:r>
            <w:r>
              <w:rPr>
                <w:spacing w:val="-5"/>
                <w:sz w:val="20"/>
              </w:rPr>
              <w:t xml:space="preserve"> </w:t>
            </w:r>
            <w:r>
              <w:rPr>
                <w:sz w:val="20"/>
              </w:rPr>
              <w:t>agencies</w:t>
            </w:r>
            <w:r>
              <w:rPr>
                <w:spacing w:val="-4"/>
                <w:sz w:val="20"/>
              </w:rPr>
              <w:t xml:space="preserve"> </w:t>
            </w:r>
            <w:r>
              <w:rPr>
                <w:sz w:val="20"/>
              </w:rPr>
              <w:t>that</w:t>
            </w:r>
            <w:r>
              <w:rPr>
                <w:spacing w:val="-3"/>
                <w:sz w:val="20"/>
              </w:rPr>
              <w:t xml:space="preserve"> </w:t>
            </w:r>
            <w:r>
              <w:rPr>
                <w:sz w:val="20"/>
              </w:rPr>
              <w:t>supply</w:t>
            </w:r>
            <w:r>
              <w:rPr>
                <w:spacing w:val="-3"/>
                <w:sz w:val="20"/>
              </w:rPr>
              <w:t xml:space="preserve"> </w:t>
            </w:r>
            <w:r>
              <w:rPr>
                <w:sz w:val="20"/>
              </w:rPr>
              <w:t>the</w:t>
            </w:r>
          </w:p>
          <w:p w:rsidR="007F60E1" w:rsidP="00322FF6" w14:paraId="65066A4E" w14:textId="77777777">
            <w:pPr>
              <w:pStyle w:val="TableParagraph"/>
              <w:spacing w:line="220" w:lineRule="exact"/>
              <w:ind w:left="200"/>
              <w:rPr>
                <w:sz w:val="20"/>
              </w:rPr>
            </w:pPr>
            <w:r>
              <w:rPr>
                <w:sz w:val="20"/>
              </w:rPr>
              <w:t>source</w:t>
            </w:r>
            <w:r>
              <w:rPr>
                <w:spacing w:val="-5"/>
                <w:sz w:val="20"/>
              </w:rPr>
              <w:t xml:space="preserve"> </w:t>
            </w:r>
            <w:r>
              <w:rPr>
                <w:sz w:val="20"/>
              </w:rPr>
              <w:t>documents</w:t>
            </w:r>
            <w:r>
              <w:rPr>
                <w:spacing w:val="-4"/>
                <w:sz w:val="20"/>
              </w:rPr>
              <w:t xml:space="preserve"> </w:t>
            </w:r>
            <w:r>
              <w:rPr>
                <w:sz w:val="20"/>
              </w:rPr>
              <w:t>and</w:t>
            </w:r>
            <w:r>
              <w:rPr>
                <w:spacing w:val="-2"/>
                <w:sz w:val="20"/>
              </w:rPr>
              <w:t xml:space="preserve"> </w:t>
            </w:r>
            <w:r>
              <w:rPr>
                <w:sz w:val="20"/>
              </w:rPr>
              <w:t>in</w:t>
            </w:r>
            <w:r>
              <w:rPr>
                <w:spacing w:val="-2"/>
                <w:sz w:val="20"/>
              </w:rPr>
              <w:t xml:space="preserve"> </w:t>
            </w:r>
            <w:r>
              <w:rPr>
                <w:sz w:val="20"/>
              </w:rPr>
              <w:t>accordance</w:t>
            </w:r>
            <w:r>
              <w:rPr>
                <w:spacing w:val="-4"/>
                <w:sz w:val="20"/>
              </w:rPr>
              <w:t xml:space="preserve"> </w:t>
            </w:r>
            <w:r>
              <w:rPr>
                <w:sz w:val="20"/>
              </w:rPr>
              <w:t>with</w:t>
            </w:r>
            <w:r>
              <w:rPr>
                <w:spacing w:val="-2"/>
                <w:sz w:val="20"/>
              </w:rPr>
              <w:t xml:space="preserve"> </w:t>
            </w:r>
            <w:r>
              <w:rPr>
                <w:sz w:val="20"/>
              </w:rPr>
              <w:t>state</w:t>
            </w:r>
            <w:r>
              <w:rPr>
                <w:spacing w:val="-5"/>
                <w:sz w:val="20"/>
              </w:rPr>
              <w:t xml:space="preserve"> </w:t>
            </w:r>
            <w:r>
              <w:rPr>
                <w:sz w:val="20"/>
              </w:rPr>
              <w:t>law.</w:t>
            </w:r>
          </w:p>
        </w:tc>
        <w:tc>
          <w:tcPr>
            <w:tcW w:w="1042" w:type="dxa"/>
          </w:tcPr>
          <w:p w:rsidR="007F60E1" w:rsidP="00322FF6" w14:paraId="42292D98" w14:textId="77777777">
            <w:pPr>
              <w:pStyle w:val="TableParagraph"/>
              <w:tabs>
                <w:tab w:val="left" w:pos="774"/>
              </w:tabs>
              <w:spacing w:line="221" w:lineRule="exact"/>
              <w:ind w:left="306"/>
              <w:rPr>
                <w:rFonts w:ascii="Times New Roman"/>
                <w:sz w:val="20"/>
              </w:rPr>
            </w:pPr>
            <w:r>
              <w:rPr>
                <w:rFonts w:ascii="Times New Roman"/>
                <w:sz w:val="20"/>
              </w:rPr>
              <w:t>[</w:t>
            </w:r>
            <w:r>
              <w:rPr>
                <w:rFonts w:ascii="Times New Roman"/>
                <w:sz w:val="20"/>
                <w:u w:val="single"/>
              </w:rPr>
              <w:tab/>
            </w:r>
            <w:r>
              <w:rPr>
                <w:rFonts w:ascii="Times New Roman"/>
                <w:sz w:val="20"/>
              </w:rPr>
              <w:t>]</w:t>
            </w:r>
          </w:p>
        </w:tc>
      </w:tr>
    </w:tbl>
    <w:p w:rsidR="007F60E1" w:rsidP="007F60E1" w14:paraId="2B4BD071" w14:textId="77777777">
      <w:pPr>
        <w:spacing w:line="221" w:lineRule="exact"/>
        <w:rPr>
          <w:rFonts w:ascii="Times New Roman"/>
          <w:sz w:val="20"/>
        </w:rPr>
        <w:sectPr>
          <w:type w:val="continuous"/>
          <w:pgSz w:w="12240" w:h="15840"/>
          <w:pgMar w:top="1360" w:right="700" w:bottom="280" w:left="600" w:header="0" w:footer="964" w:gutter="0"/>
          <w:cols w:space="720"/>
        </w:sectPr>
      </w:pPr>
    </w:p>
    <w:p w:rsidR="007F60E1" w:rsidP="007F60E1" w14:paraId="16885AEA" w14:textId="77777777">
      <w:pPr>
        <w:pStyle w:val="BodyText"/>
        <w:tabs>
          <w:tab w:val="left" w:pos="4439"/>
          <w:tab w:val="left" w:pos="5159"/>
        </w:tabs>
        <w:spacing w:before="39"/>
        <w:ind w:left="1380"/>
      </w:pPr>
      <w:r>
        <w:t>Work</w:t>
      </w:r>
      <w:r>
        <w:rPr>
          <w:spacing w:val="-2"/>
        </w:rPr>
        <w:t xml:space="preserve"> </w:t>
      </w:r>
      <w:r>
        <w:t>Statement</w:t>
      </w:r>
      <w:r>
        <w:tab/>
        <w:t>State</w:t>
      </w:r>
      <w:r>
        <w:tab/>
        <w:t>CA</w:t>
      </w:r>
      <w:r>
        <w:rPr>
          <w:spacing w:val="-2"/>
        </w:rPr>
        <w:t xml:space="preserve"> </w:t>
      </w:r>
      <w:r>
        <w:t>Number</w:t>
      </w:r>
    </w:p>
    <w:p w:rsidR="007F60E1" w:rsidP="007F60E1" w14:paraId="08149103" w14:textId="77777777">
      <w:pPr>
        <w:pStyle w:val="BodyText"/>
        <w:spacing w:before="11"/>
        <w:rPr>
          <w:sz w:val="14"/>
        </w:rPr>
      </w:pPr>
    </w:p>
    <w:p w:rsidR="007F60E1" w:rsidP="007F60E1" w14:paraId="180BD6F1" w14:textId="77777777">
      <w:pPr>
        <w:pStyle w:val="BodyText"/>
        <w:tabs>
          <w:tab w:val="left" w:pos="4835"/>
          <w:tab w:val="left" w:pos="5159"/>
          <w:tab w:val="left" w:pos="6539"/>
          <w:tab w:val="left" w:pos="7854"/>
        </w:tabs>
        <w:spacing w:before="59"/>
        <w:ind w:left="4439"/>
      </w:pPr>
      <w:r>
        <w:rPr>
          <w:w w:val="99"/>
          <w:u w:val="single"/>
        </w:rPr>
        <w:t xml:space="preserve"> </w:t>
      </w:r>
      <w:r>
        <w:rPr>
          <w:u w:val="single"/>
        </w:rPr>
        <w:tab/>
      </w:r>
      <w:r>
        <w:tab/>
        <w:t>OS-</w:t>
      </w:r>
      <w:r>
        <w:rPr>
          <w:u w:val="single"/>
        </w:rPr>
        <w:tab/>
      </w:r>
      <w:r>
        <w:t>-23-75-J-</w:t>
      </w:r>
      <w:r>
        <w:rPr>
          <w:u w:val="single"/>
        </w:rPr>
        <w:t xml:space="preserve"> </w:t>
      </w:r>
      <w:r>
        <w:rPr>
          <w:u w:val="single"/>
        </w:rPr>
        <w:tab/>
      </w:r>
    </w:p>
    <w:p w:rsidR="007F60E1" w:rsidP="007F60E1" w14:paraId="19418D88" w14:textId="77777777">
      <w:pPr>
        <w:pStyle w:val="BodyText"/>
        <w:spacing w:before="8"/>
        <w:rPr>
          <w:sz w:val="14"/>
        </w:rPr>
      </w:pPr>
    </w:p>
    <w:p w:rsidR="007F60E1" w:rsidP="007F60E1" w14:paraId="02DF53CE" w14:textId="77777777">
      <w:pPr>
        <w:rPr>
          <w:sz w:val="14"/>
        </w:rPr>
        <w:sectPr>
          <w:pgSz w:w="12240" w:h="15840"/>
          <w:pgMar w:top="680" w:right="700" w:bottom="1160" w:left="600" w:header="0" w:footer="964" w:gutter="0"/>
          <w:cols w:space="720"/>
        </w:sectPr>
      </w:pPr>
    </w:p>
    <w:p w:rsidR="007F60E1" w:rsidP="007F60E1" w14:paraId="4C9EBE8E" w14:textId="77777777">
      <w:pPr>
        <w:pStyle w:val="BodyText"/>
        <w:rPr>
          <w:sz w:val="22"/>
        </w:rPr>
      </w:pPr>
    </w:p>
    <w:p w:rsidR="007F60E1" w:rsidP="007F60E1" w14:paraId="01013AB0" w14:textId="77777777">
      <w:pPr>
        <w:pStyle w:val="BodyText"/>
        <w:rPr>
          <w:sz w:val="22"/>
        </w:rPr>
      </w:pPr>
    </w:p>
    <w:p w:rsidR="007F60E1" w:rsidP="007F60E1" w14:paraId="2735280A" w14:textId="77777777">
      <w:pPr>
        <w:pStyle w:val="BodyText"/>
        <w:spacing w:before="10"/>
      </w:pPr>
    </w:p>
    <w:p w:rsidR="007F60E1" w:rsidP="007F60E1" w14:paraId="3D4DC0A8" w14:textId="77777777">
      <w:pPr>
        <w:pStyle w:val="Heading3"/>
        <w:tabs>
          <w:tab w:val="left" w:pos="1559"/>
        </w:tabs>
        <w:ind w:left="840" w:firstLine="0"/>
      </w:pPr>
      <w:r>
        <w:t>B.</w:t>
      </w:r>
      <w:r>
        <w:tab/>
        <w:t>PROGRAM</w:t>
      </w:r>
      <w:r>
        <w:rPr>
          <w:spacing w:val="-4"/>
        </w:rPr>
        <w:t xml:space="preserve"> </w:t>
      </w:r>
      <w:r>
        <w:t>PERFORMANCE</w:t>
      </w:r>
      <w:r>
        <w:rPr>
          <w:spacing w:val="-5"/>
        </w:rPr>
        <w:t xml:space="preserve"> </w:t>
      </w:r>
      <w:r>
        <w:t>REQUIREMENTS</w:t>
      </w:r>
      <w:r>
        <w:rPr>
          <w:spacing w:val="-4"/>
        </w:rPr>
        <w:t xml:space="preserve"> </w:t>
      </w:r>
      <w:r>
        <w:t>(CONTINUED)</w:t>
      </w:r>
    </w:p>
    <w:p w:rsidR="007F60E1" w:rsidP="007F60E1" w14:paraId="6AE4B4C6" w14:textId="77777777">
      <w:pPr>
        <w:pStyle w:val="BodyText"/>
        <w:spacing w:before="59"/>
        <w:ind w:left="840" w:right="760" w:hanging="4"/>
        <w:jc w:val="center"/>
      </w:pPr>
      <w:r>
        <w:br w:type="column"/>
      </w:r>
      <w:r>
        <w:t>Agree To</w:t>
      </w:r>
      <w:r>
        <w:rPr>
          <w:spacing w:val="1"/>
        </w:rPr>
        <w:t xml:space="preserve"> </w:t>
      </w:r>
      <w:r>
        <w:t>Comply</w:t>
      </w:r>
      <w:r>
        <w:rPr>
          <w:spacing w:val="1"/>
        </w:rPr>
        <w:t xml:space="preserve"> </w:t>
      </w:r>
      <w:r>
        <w:rPr>
          <w:spacing w:val="-1"/>
        </w:rPr>
        <w:t>(Check</w:t>
      </w:r>
      <w:r>
        <w:rPr>
          <w:spacing w:val="-9"/>
        </w:rPr>
        <w:t xml:space="preserve"> </w:t>
      </w:r>
      <w:r>
        <w:t>Box)</w:t>
      </w:r>
    </w:p>
    <w:p w:rsidR="007F60E1" w:rsidP="007F60E1" w14:paraId="62F7F9E0" w14:textId="77777777">
      <w:pPr>
        <w:jc w:val="center"/>
        <w:sectPr>
          <w:type w:val="continuous"/>
          <w:pgSz w:w="12240" w:h="15840"/>
          <w:pgMar w:top="1360" w:right="700" w:bottom="280" w:left="600" w:header="0" w:footer="964" w:gutter="0"/>
          <w:cols w:num="2" w:space="720" w:equalWidth="0">
            <w:col w:w="6870" w:space="1515"/>
            <w:col w:w="2555"/>
          </w:cols>
        </w:sectPr>
      </w:pPr>
    </w:p>
    <w:p w:rsidR="007F60E1" w:rsidP="007F60E1" w14:paraId="5E3A0095" w14:textId="77777777">
      <w:pPr>
        <w:pStyle w:val="BodyText"/>
        <w:spacing w:before="2" w:after="1"/>
        <w:rPr>
          <w:sz w:val="23"/>
        </w:rPr>
      </w:pPr>
    </w:p>
    <w:tbl>
      <w:tblPr>
        <w:tblW w:w="0" w:type="auto"/>
        <w:tblInd w:w="2176" w:type="dxa"/>
        <w:tblLayout w:type="fixed"/>
        <w:tblCellMar>
          <w:left w:w="0" w:type="dxa"/>
          <w:right w:w="0" w:type="dxa"/>
        </w:tblCellMar>
        <w:tblLook w:val="01E0"/>
      </w:tblPr>
      <w:tblGrid>
        <w:gridCol w:w="7159"/>
        <w:gridCol w:w="835"/>
      </w:tblGrid>
      <w:tr w14:paraId="5098CBF4" w14:textId="77777777" w:rsidTr="00322FF6">
        <w:tblPrEx>
          <w:tblW w:w="0" w:type="auto"/>
          <w:tblInd w:w="2176" w:type="dxa"/>
          <w:tblLayout w:type="fixed"/>
          <w:tblCellMar>
            <w:left w:w="0" w:type="dxa"/>
            <w:right w:w="0" w:type="dxa"/>
          </w:tblCellMar>
          <w:tblLook w:val="01E0"/>
        </w:tblPrEx>
        <w:trPr>
          <w:trHeight w:val="2049"/>
        </w:trPr>
        <w:tc>
          <w:tcPr>
            <w:tcW w:w="7159" w:type="dxa"/>
          </w:tcPr>
          <w:p w:rsidR="007F60E1" w:rsidP="00322FF6" w14:paraId="723537C8" w14:textId="77777777">
            <w:pPr>
              <w:pStyle w:val="TableParagraph"/>
              <w:spacing w:line="202" w:lineRule="exact"/>
              <w:ind w:left="219"/>
              <w:jc w:val="both"/>
              <w:rPr>
                <w:sz w:val="20"/>
              </w:rPr>
            </w:pPr>
            <w:r>
              <w:rPr>
                <w:sz w:val="20"/>
              </w:rPr>
              <w:t>Source</w:t>
            </w:r>
            <w:r>
              <w:rPr>
                <w:spacing w:val="23"/>
                <w:sz w:val="20"/>
              </w:rPr>
              <w:t xml:space="preserve"> </w:t>
            </w:r>
            <w:r>
              <w:rPr>
                <w:sz w:val="20"/>
              </w:rPr>
              <w:t>documents</w:t>
            </w:r>
            <w:r>
              <w:rPr>
                <w:spacing w:val="66"/>
                <w:sz w:val="20"/>
              </w:rPr>
              <w:t xml:space="preserve"> </w:t>
            </w:r>
            <w:r>
              <w:rPr>
                <w:sz w:val="20"/>
              </w:rPr>
              <w:t>provided</w:t>
            </w:r>
            <w:r>
              <w:rPr>
                <w:spacing w:val="72"/>
                <w:sz w:val="20"/>
              </w:rPr>
              <w:t xml:space="preserve"> </w:t>
            </w:r>
            <w:r>
              <w:rPr>
                <w:sz w:val="20"/>
              </w:rPr>
              <w:t>by</w:t>
            </w:r>
            <w:r>
              <w:rPr>
                <w:spacing w:val="66"/>
                <w:sz w:val="20"/>
              </w:rPr>
              <w:t xml:space="preserve"> </w:t>
            </w:r>
            <w:r>
              <w:rPr>
                <w:sz w:val="20"/>
              </w:rPr>
              <w:t>BLS</w:t>
            </w:r>
            <w:r>
              <w:rPr>
                <w:spacing w:val="68"/>
                <w:sz w:val="20"/>
              </w:rPr>
              <w:t xml:space="preserve"> </w:t>
            </w:r>
            <w:r>
              <w:rPr>
                <w:sz w:val="20"/>
              </w:rPr>
              <w:t>from</w:t>
            </w:r>
            <w:r>
              <w:rPr>
                <w:spacing w:val="67"/>
                <w:sz w:val="20"/>
              </w:rPr>
              <w:t xml:space="preserve"> </w:t>
            </w:r>
            <w:r>
              <w:rPr>
                <w:sz w:val="20"/>
              </w:rPr>
              <w:t>federal</w:t>
            </w:r>
            <w:r>
              <w:rPr>
                <w:spacing w:val="68"/>
                <w:sz w:val="20"/>
              </w:rPr>
              <w:t xml:space="preserve"> </w:t>
            </w:r>
            <w:r>
              <w:rPr>
                <w:sz w:val="20"/>
              </w:rPr>
              <w:t>sources</w:t>
            </w:r>
            <w:r>
              <w:rPr>
                <w:spacing w:val="67"/>
                <w:sz w:val="20"/>
              </w:rPr>
              <w:t xml:space="preserve"> </w:t>
            </w:r>
            <w:r>
              <w:rPr>
                <w:sz w:val="20"/>
              </w:rPr>
              <w:t>will</w:t>
            </w:r>
            <w:r>
              <w:rPr>
                <w:spacing w:val="67"/>
                <w:sz w:val="20"/>
              </w:rPr>
              <w:t xml:space="preserve"> </w:t>
            </w:r>
            <w:r>
              <w:rPr>
                <w:sz w:val="20"/>
              </w:rPr>
              <w:t>be</w:t>
            </w:r>
            <w:r>
              <w:rPr>
                <w:spacing w:val="67"/>
                <w:sz w:val="20"/>
              </w:rPr>
              <w:t xml:space="preserve"> </w:t>
            </w:r>
            <w:r>
              <w:rPr>
                <w:sz w:val="20"/>
              </w:rPr>
              <w:t>handled</w:t>
            </w:r>
            <w:r>
              <w:rPr>
                <w:spacing w:val="69"/>
                <w:sz w:val="20"/>
              </w:rPr>
              <w:t xml:space="preserve"> </w:t>
            </w:r>
            <w:r>
              <w:rPr>
                <w:sz w:val="20"/>
              </w:rPr>
              <w:t>in</w:t>
            </w:r>
          </w:p>
          <w:p w:rsidR="007F60E1" w:rsidP="00322FF6" w14:paraId="7EA9E3D2" w14:textId="77777777">
            <w:pPr>
              <w:pStyle w:val="TableParagraph"/>
              <w:ind w:left="219" w:right="95"/>
              <w:jc w:val="both"/>
              <w:rPr>
                <w:sz w:val="20"/>
              </w:rPr>
            </w:pPr>
            <w:r>
              <w:rPr>
                <w:sz w:val="20"/>
              </w:rPr>
              <w:t>accordance</w:t>
            </w:r>
            <w:r>
              <w:rPr>
                <w:spacing w:val="-7"/>
                <w:sz w:val="20"/>
              </w:rPr>
              <w:t xml:space="preserve"> </w:t>
            </w:r>
            <w:r>
              <w:rPr>
                <w:sz w:val="20"/>
              </w:rPr>
              <w:t>with</w:t>
            </w:r>
            <w:r>
              <w:rPr>
                <w:spacing w:val="-5"/>
                <w:sz w:val="20"/>
              </w:rPr>
              <w:t xml:space="preserve"> </w:t>
            </w:r>
            <w:r>
              <w:rPr>
                <w:sz w:val="20"/>
              </w:rPr>
              <w:t>the</w:t>
            </w:r>
            <w:r>
              <w:rPr>
                <w:spacing w:val="-6"/>
                <w:sz w:val="20"/>
              </w:rPr>
              <w:t xml:space="preserve"> </w:t>
            </w:r>
            <w:r>
              <w:rPr>
                <w:sz w:val="20"/>
              </w:rPr>
              <w:t>procedures</w:t>
            </w:r>
            <w:r>
              <w:rPr>
                <w:spacing w:val="-5"/>
                <w:sz w:val="20"/>
              </w:rPr>
              <w:t xml:space="preserve"> </w:t>
            </w:r>
            <w:r>
              <w:rPr>
                <w:sz w:val="20"/>
              </w:rPr>
              <w:t>set</w:t>
            </w:r>
            <w:r>
              <w:rPr>
                <w:spacing w:val="-3"/>
                <w:sz w:val="20"/>
              </w:rPr>
              <w:t xml:space="preserve"> </w:t>
            </w:r>
            <w:r>
              <w:rPr>
                <w:sz w:val="20"/>
              </w:rPr>
              <w:t>forth</w:t>
            </w:r>
            <w:r>
              <w:rPr>
                <w:spacing w:val="-5"/>
                <w:sz w:val="20"/>
              </w:rPr>
              <w:t xml:space="preserve"> </w:t>
            </w:r>
            <w:r>
              <w:rPr>
                <w:sz w:val="20"/>
              </w:rPr>
              <w:t>in</w:t>
            </w:r>
            <w:r>
              <w:rPr>
                <w:spacing w:val="-6"/>
                <w:sz w:val="20"/>
              </w:rPr>
              <w:t xml:space="preserve"> </w:t>
            </w:r>
            <w:r>
              <w:rPr>
                <w:sz w:val="20"/>
              </w:rPr>
              <w:t>the</w:t>
            </w:r>
            <w:r>
              <w:rPr>
                <w:spacing w:val="-4"/>
                <w:sz w:val="20"/>
              </w:rPr>
              <w:t xml:space="preserve"> </w:t>
            </w:r>
            <w:r>
              <w:rPr>
                <w:sz w:val="20"/>
              </w:rPr>
              <w:t>Administrative</w:t>
            </w:r>
            <w:r>
              <w:rPr>
                <w:spacing w:val="-4"/>
                <w:sz w:val="20"/>
              </w:rPr>
              <w:t xml:space="preserve"> </w:t>
            </w:r>
            <w:r>
              <w:rPr>
                <w:sz w:val="20"/>
              </w:rPr>
              <w:t>Requirements</w:t>
            </w:r>
            <w:r>
              <w:rPr>
                <w:spacing w:val="-8"/>
                <w:sz w:val="20"/>
              </w:rPr>
              <w:t xml:space="preserve"> </w:t>
            </w:r>
            <w:r>
              <w:rPr>
                <w:sz w:val="20"/>
              </w:rPr>
              <w:t>of</w:t>
            </w:r>
            <w:r>
              <w:rPr>
                <w:spacing w:val="-4"/>
                <w:sz w:val="20"/>
              </w:rPr>
              <w:t xml:space="preserve"> </w:t>
            </w:r>
            <w:r>
              <w:rPr>
                <w:sz w:val="20"/>
              </w:rPr>
              <w:t>this</w:t>
            </w:r>
            <w:r>
              <w:rPr>
                <w:spacing w:val="1"/>
                <w:sz w:val="20"/>
              </w:rPr>
              <w:t xml:space="preserve"> </w:t>
            </w:r>
            <w:r>
              <w:rPr>
                <w:sz w:val="20"/>
              </w:rPr>
              <w:t>cooperative agreement, accompanying emails, CFOI technical memoranda, and with</w:t>
            </w:r>
            <w:r>
              <w:rPr>
                <w:spacing w:val="-44"/>
                <w:sz w:val="20"/>
              </w:rPr>
              <w:t xml:space="preserve"> </w:t>
            </w:r>
            <w:r>
              <w:rPr>
                <w:sz w:val="20"/>
              </w:rPr>
              <w:t>other applicable BLS guidelines.</w:t>
            </w:r>
            <w:r>
              <w:rPr>
                <w:spacing w:val="1"/>
                <w:sz w:val="20"/>
              </w:rPr>
              <w:t xml:space="preserve"> </w:t>
            </w:r>
            <w:r>
              <w:rPr>
                <w:sz w:val="20"/>
              </w:rPr>
              <w:t>These sources may not be shared with anyone who</w:t>
            </w:r>
            <w:r>
              <w:rPr>
                <w:spacing w:val="-43"/>
                <w:sz w:val="20"/>
              </w:rPr>
              <w:t xml:space="preserve"> </w:t>
            </w:r>
            <w:r>
              <w:rPr>
                <w:sz w:val="20"/>
              </w:rPr>
              <w:t>is not an approved BLS agent and cannot be saved in any format outside of the</w:t>
            </w:r>
            <w:r>
              <w:rPr>
                <w:spacing w:val="1"/>
                <w:sz w:val="20"/>
              </w:rPr>
              <w:t xml:space="preserve"> </w:t>
            </w:r>
            <w:r>
              <w:rPr>
                <w:spacing w:val="-1"/>
                <w:sz w:val="20"/>
              </w:rPr>
              <w:t xml:space="preserve">shared folders provided by BLS. BLS will periodically destroy </w:t>
            </w:r>
            <w:r>
              <w:rPr>
                <w:sz w:val="20"/>
              </w:rPr>
              <w:t>sources after production</w:t>
            </w:r>
            <w:r>
              <w:rPr>
                <w:spacing w:val="-44"/>
                <w:sz w:val="20"/>
              </w:rPr>
              <w:t xml:space="preserve"> </w:t>
            </w:r>
            <w:r>
              <w:rPr>
                <w:sz w:val="20"/>
              </w:rPr>
              <w:t>deadlines</w:t>
            </w:r>
            <w:r>
              <w:rPr>
                <w:spacing w:val="1"/>
                <w:sz w:val="20"/>
              </w:rPr>
              <w:t xml:space="preserve"> </w:t>
            </w:r>
            <w:r>
              <w:rPr>
                <w:sz w:val="20"/>
              </w:rPr>
              <w:t>to</w:t>
            </w:r>
            <w:r>
              <w:rPr>
                <w:spacing w:val="1"/>
                <w:sz w:val="20"/>
              </w:rPr>
              <w:t xml:space="preserve"> </w:t>
            </w:r>
            <w:r>
              <w:rPr>
                <w:sz w:val="20"/>
              </w:rPr>
              <w:t>maintain</w:t>
            </w:r>
            <w:r>
              <w:rPr>
                <w:spacing w:val="1"/>
                <w:sz w:val="20"/>
              </w:rPr>
              <w:t xml:space="preserve"> </w:t>
            </w:r>
            <w:r>
              <w:rPr>
                <w:sz w:val="20"/>
              </w:rPr>
              <w:t>currency</w:t>
            </w:r>
            <w:r>
              <w:rPr>
                <w:spacing w:val="1"/>
                <w:sz w:val="20"/>
              </w:rPr>
              <w:t xml:space="preserve"> </w:t>
            </w:r>
            <w:r>
              <w:rPr>
                <w:sz w:val="20"/>
              </w:rPr>
              <w:t>with</w:t>
            </w:r>
            <w:r>
              <w:rPr>
                <w:spacing w:val="1"/>
                <w:sz w:val="20"/>
              </w:rPr>
              <w:t xml:space="preserve"> </w:t>
            </w:r>
            <w:r>
              <w:rPr>
                <w:sz w:val="20"/>
              </w:rPr>
              <w:t>various</w:t>
            </w:r>
            <w:r>
              <w:rPr>
                <w:spacing w:val="1"/>
                <w:sz w:val="20"/>
              </w:rPr>
              <w:t xml:space="preserve"> </w:t>
            </w:r>
            <w:r>
              <w:rPr>
                <w:sz w:val="20"/>
              </w:rPr>
              <w:t>source</w:t>
            </w:r>
            <w:r>
              <w:rPr>
                <w:spacing w:val="1"/>
                <w:sz w:val="20"/>
              </w:rPr>
              <w:t xml:space="preserve"> </w:t>
            </w:r>
            <w:r>
              <w:rPr>
                <w:sz w:val="20"/>
              </w:rPr>
              <w:t>document</w:t>
            </w:r>
            <w:r>
              <w:rPr>
                <w:spacing w:val="1"/>
                <w:sz w:val="20"/>
              </w:rPr>
              <w:t xml:space="preserve"> </w:t>
            </w:r>
            <w:r>
              <w:rPr>
                <w:sz w:val="20"/>
              </w:rPr>
              <w:t>provider</w:t>
            </w:r>
            <w:r>
              <w:rPr>
                <w:spacing w:val="1"/>
                <w:sz w:val="20"/>
              </w:rPr>
              <w:t xml:space="preserve"> </w:t>
            </w:r>
            <w:r>
              <w:rPr>
                <w:sz w:val="20"/>
              </w:rPr>
              <w:t>requirements.</w:t>
            </w:r>
          </w:p>
        </w:tc>
        <w:tc>
          <w:tcPr>
            <w:tcW w:w="835" w:type="dxa"/>
          </w:tcPr>
          <w:p w:rsidR="007F60E1" w:rsidP="00322FF6" w14:paraId="5695EC58" w14:textId="77777777">
            <w:pPr>
              <w:pStyle w:val="TableParagraph"/>
              <w:tabs>
                <w:tab w:val="left" w:pos="473"/>
              </w:tabs>
              <w:spacing w:line="203" w:lineRule="exact"/>
              <w:ind w:left="116"/>
              <w:rPr>
                <w:sz w:val="20"/>
              </w:rPr>
            </w:pPr>
            <w:r>
              <w:rPr>
                <w:sz w:val="20"/>
              </w:rPr>
              <w:t>[</w:t>
            </w:r>
            <w:r>
              <w:rPr>
                <w:sz w:val="20"/>
                <w:u w:val="single"/>
              </w:rPr>
              <w:tab/>
            </w:r>
            <w:r>
              <w:rPr>
                <w:sz w:val="20"/>
              </w:rPr>
              <w:t>_]</w:t>
            </w:r>
          </w:p>
        </w:tc>
      </w:tr>
      <w:tr w14:paraId="0FC18146" w14:textId="77777777" w:rsidTr="00322FF6">
        <w:tblPrEx>
          <w:tblW w:w="0" w:type="auto"/>
          <w:tblInd w:w="2176" w:type="dxa"/>
          <w:tblLayout w:type="fixed"/>
          <w:tblCellMar>
            <w:left w:w="0" w:type="dxa"/>
            <w:right w:w="0" w:type="dxa"/>
          </w:tblCellMar>
          <w:tblLook w:val="01E0"/>
        </w:tblPrEx>
        <w:trPr>
          <w:trHeight w:val="1705"/>
        </w:trPr>
        <w:tc>
          <w:tcPr>
            <w:tcW w:w="7159" w:type="dxa"/>
          </w:tcPr>
          <w:p w:rsidR="007F60E1" w:rsidP="00322FF6" w14:paraId="10D51D45" w14:textId="1217AFA2">
            <w:pPr>
              <w:pStyle w:val="TableParagraph"/>
              <w:spacing w:before="100"/>
              <w:ind w:left="219" w:right="97"/>
              <w:jc w:val="both"/>
              <w:rPr>
                <w:sz w:val="20"/>
              </w:rPr>
            </w:pPr>
            <w:r>
              <w:rPr>
                <w:sz w:val="20"/>
              </w:rPr>
              <w:t>The SGA shall work with the BLS to resolve any inconsistencies between the work</w:t>
            </w:r>
            <w:r>
              <w:rPr>
                <w:spacing w:val="1"/>
                <w:sz w:val="20"/>
              </w:rPr>
              <w:t xml:space="preserve"> </w:t>
            </w:r>
            <w:r>
              <w:rPr>
                <w:sz w:val="20"/>
              </w:rPr>
              <w:t>statement and confidentiality requirements of the source data agencies, including</w:t>
            </w:r>
            <w:r>
              <w:rPr>
                <w:spacing w:val="1"/>
                <w:sz w:val="20"/>
              </w:rPr>
              <w:t xml:space="preserve"> </w:t>
            </w:r>
            <w:r>
              <w:rPr>
                <w:sz w:val="20"/>
              </w:rPr>
              <w:t>for</w:t>
            </w:r>
            <w:r>
              <w:rPr>
                <w:spacing w:val="-8"/>
                <w:sz w:val="20"/>
              </w:rPr>
              <w:t xml:space="preserve"> </w:t>
            </w:r>
            <w:r>
              <w:rPr>
                <w:sz w:val="20"/>
              </w:rPr>
              <w:t>the</w:t>
            </w:r>
            <w:r>
              <w:rPr>
                <w:spacing w:val="-9"/>
                <w:sz w:val="20"/>
              </w:rPr>
              <w:t xml:space="preserve"> </w:t>
            </w:r>
            <w:r>
              <w:rPr>
                <w:sz w:val="20"/>
              </w:rPr>
              <w:t>purposes</w:t>
            </w:r>
            <w:r>
              <w:rPr>
                <w:spacing w:val="-9"/>
                <w:sz w:val="20"/>
              </w:rPr>
              <w:t xml:space="preserve"> </w:t>
            </w:r>
            <w:r>
              <w:rPr>
                <w:sz w:val="20"/>
              </w:rPr>
              <w:t>of</w:t>
            </w:r>
            <w:r>
              <w:rPr>
                <w:spacing w:val="-6"/>
                <w:sz w:val="20"/>
              </w:rPr>
              <w:t xml:space="preserve"> </w:t>
            </w:r>
            <w:r>
              <w:rPr>
                <w:sz w:val="20"/>
              </w:rPr>
              <w:t>matching</w:t>
            </w:r>
            <w:r>
              <w:rPr>
                <w:spacing w:val="-8"/>
                <w:sz w:val="20"/>
              </w:rPr>
              <w:t xml:space="preserve"> </w:t>
            </w:r>
            <w:r>
              <w:rPr>
                <w:sz w:val="20"/>
              </w:rPr>
              <w:t>source</w:t>
            </w:r>
            <w:r>
              <w:rPr>
                <w:spacing w:val="-8"/>
                <w:sz w:val="20"/>
              </w:rPr>
              <w:t xml:space="preserve"> </w:t>
            </w:r>
            <w:r>
              <w:rPr>
                <w:sz w:val="20"/>
              </w:rPr>
              <w:t>documents</w:t>
            </w:r>
            <w:r>
              <w:rPr>
                <w:spacing w:val="-9"/>
                <w:sz w:val="20"/>
              </w:rPr>
              <w:t xml:space="preserve"> </w:t>
            </w:r>
            <w:r>
              <w:rPr>
                <w:sz w:val="20"/>
              </w:rPr>
              <w:t>to</w:t>
            </w:r>
            <w:r>
              <w:rPr>
                <w:spacing w:val="-7"/>
                <w:sz w:val="20"/>
              </w:rPr>
              <w:t xml:space="preserve"> </w:t>
            </w:r>
            <w:r>
              <w:rPr>
                <w:sz w:val="20"/>
              </w:rPr>
              <w:t>the</w:t>
            </w:r>
            <w:r>
              <w:rPr>
                <w:spacing w:val="-9"/>
                <w:sz w:val="20"/>
              </w:rPr>
              <w:t xml:space="preserve"> </w:t>
            </w:r>
            <w:r>
              <w:rPr>
                <w:sz w:val="20"/>
              </w:rPr>
              <w:t>files</w:t>
            </w:r>
            <w:r>
              <w:rPr>
                <w:spacing w:val="-7"/>
                <w:sz w:val="20"/>
              </w:rPr>
              <w:t xml:space="preserve"> </w:t>
            </w:r>
            <w:r>
              <w:rPr>
                <w:sz w:val="20"/>
              </w:rPr>
              <w:t>in</w:t>
            </w:r>
            <w:r>
              <w:rPr>
                <w:spacing w:val="-7"/>
                <w:sz w:val="20"/>
              </w:rPr>
              <w:t xml:space="preserve"> </w:t>
            </w:r>
            <w:r>
              <w:rPr>
                <w:sz w:val="20"/>
              </w:rPr>
              <w:t>CFOI</w:t>
            </w:r>
            <w:r>
              <w:rPr>
                <w:spacing w:val="-8"/>
                <w:sz w:val="20"/>
              </w:rPr>
              <w:t xml:space="preserve"> </w:t>
            </w:r>
            <w:r>
              <w:rPr>
                <w:sz w:val="20"/>
              </w:rPr>
              <w:t>Web</w:t>
            </w:r>
            <w:r>
              <w:rPr>
                <w:spacing w:val="-6"/>
                <w:sz w:val="20"/>
              </w:rPr>
              <w:t xml:space="preserve"> </w:t>
            </w:r>
            <w:r>
              <w:rPr>
                <w:sz w:val="20"/>
              </w:rPr>
              <w:t>to</w:t>
            </w:r>
            <w:r>
              <w:rPr>
                <w:spacing w:val="-7"/>
                <w:sz w:val="20"/>
              </w:rPr>
              <w:t xml:space="preserve"> </w:t>
            </w:r>
            <w:r>
              <w:rPr>
                <w:sz w:val="20"/>
              </w:rPr>
              <w:t>ensure</w:t>
            </w:r>
            <w:r>
              <w:rPr>
                <w:spacing w:val="-9"/>
                <w:sz w:val="20"/>
              </w:rPr>
              <w:t xml:space="preserve"> </w:t>
            </w:r>
            <w:r>
              <w:rPr>
                <w:sz w:val="20"/>
              </w:rPr>
              <w:t>all</w:t>
            </w:r>
            <w:r w:rsidR="007B26AE">
              <w:rPr>
                <w:sz w:val="20"/>
              </w:rPr>
              <w:t xml:space="preserve"> </w:t>
            </w:r>
            <w:r>
              <w:rPr>
                <w:spacing w:val="-43"/>
                <w:sz w:val="20"/>
              </w:rPr>
              <w:t xml:space="preserve"> </w:t>
            </w:r>
            <w:r>
              <w:rPr>
                <w:sz w:val="20"/>
              </w:rPr>
              <w:t>cases</w:t>
            </w:r>
            <w:r>
              <w:rPr>
                <w:sz w:val="20"/>
              </w:rPr>
              <w:t xml:space="preserve"> are identified and coded as completely as possible.</w:t>
            </w:r>
            <w:r>
              <w:rPr>
                <w:spacing w:val="1"/>
                <w:sz w:val="20"/>
              </w:rPr>
              <w:t xml:space="preserve"> </w:t>
            </w:r>
            <w:r>
              <w:rPr>
                <w:sz w:val="20"/>
              </w:rPr>
              <w:t>Restrictions on the use of</w:t>
            </w:r>
            <w:r>
              <w:rPr>
                <w:spacing w:val="1"/>
                <w:sz w:val="20"/>
              </w:rPr>
              <w:t xml:space="preserve"> </w:t>
            </w:r>
            <w:r>
              <w:rPr>
                <w:sz w:val="20"/>
              </w:rPr>
              <w:t xml:space="preserve">data provided by a state agency should be listed in the section entitled, </w:t>
            </w:r>
            <w:r>
              <w:rPr>
                <w:sz w:val="20"/>
                <w:u w:val="single"/>
              </w:rPr>
              <w:t>Explanation</w:t>
            </w:r>
            <w:r>
              <w:rPr>
                <w:spacing w:val="1"/>
                <w:sz w:val="20"/>
              </w:rPr>
              <w:t xml:space="preserve"> </w:t>
            </w:r>
            <w:r>
              <w:rPr>
                <w:sz w:val="20"/>
                <w:u w:val="single"/>
              </w:rPr>
              <w:t>of</w:t>
            </w:r>
            <w:r>
              <w:rPr>
                <w:spacing w:val="-2"/>
                <w:sz w:val="20"/>
                <w:u w:val="single"/>
              </w:rPr>
              <w:t xml:space="preserve"> </w:t>
            </w:r>
            <w:r>
              <w:rPr>
                <w:sz w:val="20"/>
                <w:u w:val="single"/>
              </w:rPr>
              <w:t>Variances</w:t>
            </w:r>
            <w:r>
              <w:rPr>
                <w:sz w:val="20"/>
              </w:rPr>
              <w:t>.</w:t>
            </w:r>
          </w:p>
        </w:tc>
        <w:tc>
          <w:tcPr>
            <w:tcW w:w="835" w:type="dxa"/>
          </w:tcPr>
          <w:p w:rsidR="007F60E1" w:rsidP="00322FF6" w14:paraId="5AD09A6F" w14:textId="77777777">
            <w:pPr>
              <w:pStyle w:val="TableParagraph"/>
              <w:tabs>
                <w:tab w:val="left" w:pos="473"/>
              </w:tabs>
              <w:spacing w:before="100"/>
              <w:ind w:left="116"/>
              <w:rPr>
                <w:sz w:val="20"/>
              </w:rPr>
            </w:pPr>
            <w:r>
              <w:rPr>
                <w:sz w:val="20"/>
              </w:rPr>
              <w:t>[</w:t>
            </w:r>
            <w:r>
              <w:rPr>
                <w:sz w:val="20"/>
                <w:u w:val="single"/>
              </w:rPr>
              <w:tab/>
            </w:r>
            <w:r>
              <w:rPr>
                <w:sz w:val="20"/>
              </w:rPr>
              <w:t>_]</w:t>
            </w:r>
          </w:p>
        </w:tc>
      </w:tr>
      <w:tr w14:paraId="50A71620" w14:textId="77777777" w:rsidTr="00322FF6">
        <w:tblPrEx>
          <w:tblW w:w="0" w:type="auto"/>
          <w:tblInd w:w="2176" w:type="dxa"/>
          <w:tblLayout w:type="fixed"/>
          <w:tblCellMar>
            <w:left w:w="0" w:type="dxa"/>
            <w:right w:w="0" w:type="dxa"/>
          </w:tblCellMar>
          <w:tblLook w:val="01E0"/>
        </w:tblPrEx>
        <w:trPr>
          <w:trHeight w:val="1216"/>
        </w:trPr>
        <w:tc>
          <w:tcPr>
            <w:tcW w:w="7159" w:type="dxa"/>
          </w:tcPr>
          <w:p w:rsidR="007F60E1" w:rsidP="00322FF6" w14:paraId="0D8911F4" w14:textId="77777777">
            <w:pPr>
              <w:pStyle w:val="TableParagraph"/>
              <w:spacing w:before="101"/>
              <w:ind w:left="219" w:right="115" w:hanging="20"/>
              <w:jc w:val="both"/>
              <w:rPr>
                <w:sz w:val="20"/>
              </w:rPr>
            </w:pPr>
            <w:r>
              <w:rPr>
                <w:sz w:val="20"/>
              </w:rPr>
              <w:t>Source data</w:t>
            </w:r>
            <w:r>
              <w:rPr>
                <w:spacing w:val="-10"/>
                <w:sz w:val="20"/>
              </w:rPr>
              <w:t xml:space="preserve"> </w:t>
            </w:r>
            <w:r>
              <w:rPr>
                <w:sz w:val="20"/>
              </w:rPr>
              <w:t>collected</w:t>
            </w:r>
            <w:r>
              <w:rPr>
                <w:spacing w:val="-9"/>
                <w:sz w:val="20"/>
              </w:rPr>
              <w:t xml:space="preserve"> </w:t>
            </w:r>
            <w:r>
              <w:rPr>
                <w:sz w:val="20"/>
              </w:rPr>
              <w:t>by</w:t>
            </w:r>
            <w:r>
              <w:rPr>
                <w:spacing w:val="-8"/>
                <w:sz w:val="20"/>
              </w:rPr>
              <w:t xml:space="preserve"> </w:t>
            </w:r>
            <w:r>
              <w:rPr>
                <w:sz w:val="20"/>
              </w:rPr>
              <w:t>state</w:t>
            </w:r>
            <w:r>
              <w:rPr>
                <w:spacing w:val="-11"/>
                <w:sz w:val="20"/>
              </w:rPr>
              <w:t xml:space="preserve"> </w:t>
            </w:r>
            <w:r>
              <w:rPr>
                <w:sz w:val="20"/>
              </w:rPr>
              <w:t>agencies</w:t>
            </w:r>
            <w:r>
              <w:rPr>
                <w:spacing w:val="-10"/>
                <w:sz w:val="20"/>
              </w:rPr>
              <w:t xml:space="preserve"> </w:t>
            </w:r>
            <w:r>
              <w:rPr>
                <w:sz w:val="20"/>
              </w:rPr>
              <w:t>will</w:t>
            </w:r>
            <w:r>
              <w:rPr>
                <w:spacing w:val="-10"/>
                <w:sz w:val="20"/>
              </w:rPr>
              <w:t xml:space="preserve"> </w:t>
            </w:r>
            <w:r>
              <w:rPr>
                <w:sz w:val="20"/>
              </w:rPr>
              <w:t>be</w:t>
            </w:r>
            <w:r>
              <w:rPr>
                <w:spacing w:val="-10"/>
                <w:sz w:val="20"/>
              </w:rPr>
              <w:t xml:space="preserve"> </w:t>
            </w:r>
            <w:r>
              <w:rPr>
                <w:sz w:val="20"/>
              </w:rPr>
              <w:t>used</w:t>
            </w:r>
            <w:r>
              <w:rPr>
                <w:spacing w:val="-9"/>
                <w:sz w:val="20"/>
              </w:rPr>
              <w:t xml:space="preserve"> </w:t>
            </w:r>
            <w:r>
              <w:rPr>
                <w:sz w:val="20"/>
              </w:rPr>
              <w:t>only</w:t>
            </w:r>
            <w:r>
              <w:rPr>
                <w:spacing w:val="-9"/>
                <w:sz w:val="20"/>
              </w:rPr>
              <w:t xml:space="preserve"> </w:t>
            </w:r>
            <w:r>
              <w:rPr>
                <w:sz w:val="20"/>
              </w:rPr>
              <w:t>in</w:t>
            </w:r>
            <w:r>
              <w:rPr>
                <w:spacing w:val="-8"/>
                <w:sz w:val="20"/>
              </w:rPr>
              <w:t xml:space="preserve"> </w:t>
            </w:r>
            <w:r>
              <w:rPr>
                <w:sz w:val="20"/>
              </w:rPr>
              <w:t>the</w:t>
            </w:r>
            <w:r>
              <w:rPr>
                <w:spacing w:val="-11"/>
                <w:sz w:val="20"/>
              </w:rPr>
              <w:t xml:space="preserve"> </w:t>
            </w:r>
            <w:r>
              <w:rPr>
                <w:sz w:val="20"/>
              </w:rPr>
              <w:t>CFOI</w:t>
            </w:r>
            <w:r>
              <w:rPr>
                <w:spacing w:val="-9"/>
                <w:sz w:val="20"/>
              </w:rPr>
              <w:t xml:space="preserve"> </w:t>
            </w:r>
            <w:r>
              <w:rPr>
                <w:sz w:val="20"/>
              </w:rPr>
              <w:t>unless</w:t>
            </w:r>
            <w:r>
              <w:rPr>
                <w:spacing w:val="-11"/>
                <w:sz w:val="20"/>
              </w:rPr>
              <w:t xml:space="preserve"> </w:t>
            </w:r>
            <w:r>
              <w:rPr>
                <w:sz w:val="20"/>
              </w:rPr>
              <w:t>the</w:t>
            </w:r>
            <w:r>
              <w:rPr>
                <w:spacing w:val="-10"/>
                <w:sz w:val="20"/>
              </w:rPr>
              <w:t xml:space="preserve"> </w:t>
            </w:r>
            <w:r>
              <w:rPr>
                <w:sz w:val="20"/>
              </w:rPr>
              <w:t>SGA</w:t>
            </w:r>
            <w:r>
              <w:rPr>
                <w:spacing w:val="-10"/>
                <w:sz w:val="20"/>
              </w:rPr>
              <w:t xml:space="preserve"> </w:t>
            </w:r>
            <w:r>
              <w:rPr>
                <w:sz w:val="20"/>
              </w:rPr>
              <w:t>and</w:t>
            </w:r>
            <w:r>
              <w:rPr>
                <w:spacing w:val="-9"/>
                <w:sz w:val="20"/>
              </w:rPr>
              <w:t xml:space="preserve"> </w:t>
            </w:r>
            <w:r>
              <w:rPr>
                <w:sz w:val="20"/>
              </w:rPr>
              <w:t>data</w:t>
            </w:r>
            <w:r>
              <w:rPr>
                <w:spacing w:val="-42"/>
                <w:sz w:val="20"/>
              </w:rPr>
              <w:t xml:space="preserve"> </w:t>
            </w:r>
            <w:r>
              <w:rPr>
                <w:sz w:val="20"/>
              </w:rPr>
              <w:t>sources agree to other arrangements.</w:t>
            </w:r>
            <w:r>
              <w:rPr>
                <w:spacing w:val="1"/>
                <w:sz w:val="20"/>
              </w:rPr>
              <w:t xml:space="preserve"> </w:t>
            </w:r>
            <w:r>
              <w:rPr>
                <w:sz w:val="20"/>
              </w:rPr>
              <w:t>States will follow the guidance specified in</w:t>
            </w:r>
            <w:r>
              <w:rPr>
                <w:spacing w:val="1"/>
                <w:sz w:val="20"/>
              </w:rPr>
              <w:t xml:space="preserve"> </w:t>
            </w:r>
            <w:r>
              <w:rPr>
                <w:sz w:val="20"/>
              </w:rPr>
              <w:t>CFOI program manuals and technical memoranda when they receive inquiries from</w:t>
            </w:r>
            <w:r>
              <w:rPr>
                <w:spacing w:val="1"/>
                <w:sz w:val="20"/>
              </w:rPr>
              <w:t xml:space="preserve"> </w:t>
            </w:r>
            <w:r>
              <w:rPr>
                <w:sz w:val="20"/>
              </w:rPr>
              <w:t>outside</w:t>
            </w:r>
            <w:r>
              <w:rPr>
                <w:spacing w:val="-2"/>
                <w:sz w:val="20"/>
              </w:rPr>
              <w:t xml:space="preserve"> </w:t>
            </w:r>
            <w:r>
              <w:rPr>
                <w:sz w:val="20"/>
              </w:rPr>
              <w:t>requestors</w:t>
            </w:r>
            <w:r>
              <w:rPr>
                <w:spacing w:val="-2"/>
                <w:sz w:val="20"/>
              </w:rPr>
              <w:t xml:space="preserve"> </w:t>
            </w:r>
            <w:r>
              <w:rPr>
                <w:sz w:val="20"/>
              </w:rPr>
              <w:t>for</w:t>
            </w:r>
            <w:r>
              <w:rPr>
                <w:spacing w:val="1"/>
                <w:sz w:val="20"/>
              </w:rPr>
              <w:t xml:space="preserve"> </w:t>
            </w:r>
            <w:r>
              <w:rPr>
                <w:sz w:val="20"/>
              </w:rPr>
              <w:t>source</w:t>
            </w:r>
            <w:r>
              <w:rPr>
                <w:spacing w:val="2"/>
                <w:sz w:val="20"/>
              </w:rPr>
              <w:t xml:space="preserve"> </w:t>
            </w:r>
            <w:r>
              <w:rPr>
                <w:sz w:val="20"/>
              </w:rPr>
              <w:t>documents</w:t>
            </w:r>
            <w:r>
              <w:rPr>
                <w:spacing w:val="-2"/>
                <w:sz w:val="20"/>
              </w:rPr>
              <w:t xml:space="preserve"> </w:t>
            </w:r>
            <w:r>
              <w:rPr>
                <w:sz w:val="20"/>
              </w:rPr>
              <w:t>collected</w:t>
            </w:r>
            <w:r>
              <w:rPr>
                <w:spacing w:val="2"/>
                <w:sz w:val="20"/>
              </w:rPr>
              <w:t xml:space="preserve"> </w:t>
            </w:r>
            <w:r>
              <w:rPr>
                <w:sz w:val="20"/>
              </w:rPr>
              <w:t>for CFOI.</w:t>
            </w:r>
          </w:p>
        </w:tc>
        <w:tc>
          <w:tcPr>
            <w:tcW w:w="835" w:type="dxa"/>
          </w:tcPr>
          <w:p w:rsidR="007F60E1" w:rsidP="00322FF6" w14:paraId="5E8287F8" w14:textId="77777777">
            <w:pPr>
              <w:pStyle w:val="TableParagraph"/>
              <w:tabs>
                <w:tab w:val="left" w:pos="454"/>
              </w:tabs>
              <w:spacing w:before="101"/>
              <w:ind w:left="97"/>
              <w:rPr>
                <w:sz w:val="20"/>
              </w:rPr>
            </w:pPr>
            <w:r>
              <w:rPr>
                <w:sz w:val="20"/>
              </w:rPr>
              <w:t>[</w:t>
            </w:r>
            <w:r>
              <w:rPr>
                <w:sz w:val="20"/>
                <w:u w:val="single"/>
              </w:rPr>
              <w:tab/>
            </w:r>
            <w:r>
              <w:rPr>
                <w:sz w:val="20"/>
              </w:rPr>
              <w:t>_]</w:t>
            </w:r>
          </w:p>
        </w:tc>
      </w:tr>
      <w:tr w14:paraId="2CB651BC" w14:textId="77777777" w:rsidTr="00322FF6">
        <w:tblPrEx>
          <w:tblW w:w="0" w:type="auto"/>
          <w:tblInd w:w="2176" w:type="dxa"/>
          <w:tblLayout w:type="fixed"/>
          <w:tblCellMar>
            <w:left w:w="0" w:type="dxa"/>
            <w:right w:w="0" w:type="dxa"/>
          </w:tblCellMar>
          <w:tblLook w:val="01E0"/>
        </w:tblPrEx>
        <w:trPr>
          <w:trHeight w:val="2436"/>
        </w:trPr>
        <w:tc>
          <w:tcPr>
            <w:tcW w:w="7159" w:type="dxa"/>
          </w:tcPr>
          <w:p w:rsidR="007F60E1" w:rsidP="00322FF6" w14:paraId="3508AC15" w14:textId="77777777">
            <w:pPr>
              <w:pStyle w:val="TableParagraph"/>
              <w:spacing w:before="101"/>
              <w:ind w:left="200" w:right="116"/>
              <w:jc w:val="both"/>
              <w:rPr>
                <w:sz w:val="20"/>
              </w:rPr>
            </w:pPr>
            <w:r>
              <w:rPr>
                <w:sz w:val="20"/>
              </w:rPr>
              <w:t>The</w:t>
            </w:r>
            <w:r>
              <w:rPr>
                <w:spacing w:val="1"/>
                <w:sz w:val="20"/>
              </w:rPr>
              <w:t xml:space="preserve"> </w:t>
            </w:r>
            <w:r>
              <w:rPr>
                <w:sz w:val="20"/>
              </w:rPr>
              <w:t>BLS,</w:t>
            </w:r>
            <w:r>
              <w:rPr>
                <w:spacing w:val="1"/>
                <w:sz w:val="20"/>
              </w:rPr>
              <w:t xml:space="preserve"> </w:t>
            </w:r>
            <w:r>
              <w:rPr>
                <w:sz w:val="20"/>
              </w:rPr>
              <w:t>its</w:t>
            </w:r>
            <w:r>
              <w:rPr>
                <w:spacing w:val="1"/>
                <w:sz w:val="20"/>
              </w:rPr>
              <w:t xml:space="preserve"> </w:t>
            </w:r>
            <w:r>
              <w:rPr>
                <w:sz w:val="20"/>
              </w:rPr>
              <w:t>employees,</w:t>
            </w:r>
            <w:r>
              <w:rPr>
                <w:spacing w:val="1"/>
                <w:sz w:val="20"/>
              </w:rPr>
              <w:t xml:space="preserve"> </w:t>
            </w:r>
            <w:r>
              <w:rPr>
                <w:sz w:val="20"/>
              </w:rPr>
              <w:t>agents,</w:t>
            </w:r>
            <w:r>
              <w:rPr>
                <w:spacing w:val="1"/>
                <w:sz w:val="20"/>
              </w:rPr>
              <w:t xml:space="preserve"> </w:t>
            </w:r>
            <w:r>
              <w:rPr>
                <w:sz w:val="20"/>
              </w:rPr>
              <w:t>and</w:t>
            </w:r>
            <w:r>
              <w:rPr>
                <w:spacing w:val="1"/>
                <w:sz w:val="20"/>
              </w:rPr>
              <w:t xml:space="preserve"> </w:t>
            </w:r>
            <w:r>
              <w:rPr>
                <w:sz w:val="20"/>
              </w:rPr>
              <w:t>partner</w:t>
            </w:r>
            <w:r>
              <w:rPr>
                <w:spacing w:val="1"/>
                <w:sz w:val="20"/>
              </w:rPr>
              <w:t xml:space="preserve"> </w:t>
            </w:r>
            <w:r>
              <w:rPr>
                <w:sz w:val="20"/>
              </w:rPr>
              <w:t>statistical</w:t>
            </w:r>
            <w:r>
              <w:rPr>
                <w:spacing w:val="1"/>
                <w:sz w:val="20"/>
              </w:rPr>
              <w:t xml:space="preserve"> </w:t>
            </w:r>
            <w:r>
              <w:rPr>
                <w:sz w:val="20"/>
              </w:rPr>
              <w:t>agencies,</w:t>
            </w:r>
            <w:r>
              <w:rPr>
                <w:spacing w:val="1"/>
                <w:sz w:val="20"/>
              </w:rPr>
              <w:t xml:space="preserve"> </w:t>
            </w:r>
            <w:r>
              <w:rPr>
                <w:sz w:val="20"/>
              </w:rPr>
              <w:t>will</w:t>
            </w:r>
            <w:r>
              <w:rPr>
                <w:spacing w:val="1"/>
                <w:sz w:val="20"/>
              </w:rPr>
              <w:t xml:space="preserve"> </w:t>
            </w:r>
            <w:r>
              <w:rPr>
                <w:sz w:val="20"/>
              </w:rPr>
              <w:t>use</w:t>
            </w:r>
            <w:r>
              <w:rPr>
                <w:spacing w:val="1"/>
                <w:sz w:val="20"/>
              </w:rPr>
              <w:t xml:space="preserve"> </w:t>
            </w:r>
            <w:r>
              <w:rPr>
                <w:sz w:val="20"/>
              </w:rPr>
              <w:t>the</w:t>
            </w:r>
            <w:r>
              <w:rPr>
                <w:spacing w:val="1"/>
                <w:sz w:val="20"/>
              </w:rPr>
              <w:t xml:space="preserve"> </w:t>
            </w:r>
            <w:r>
              <w:rPr>
                <w:sz w:val="20"/>
              </w:rPr>
              <w:t>information collected on the OMB-approved questionnaire (per the guidelines set</w:t>
            </w:r>
            <w:r>
              <w:rPr>
                <w:spacing w:val="1"/>
                <w:sz w:val="20"/>
              </w:rPr>
              <w:t xml:space="preserve"> </w:t>
            </w:r>
            <w:r>
              <w:rPr>
                <w:sz w:val="20"/>
              </w:rPr>
              <w:t>forth</w:t>
            </w:r>
            <w:r>
              <w:rPr>
                <w:spacing w:val="1"/>
                <w:sz w:val="20"/>
              </w:rPr>
              <w:t xml:space="preserve"> </w:t>
            </w:r>
            <w:r>
              <w:rPr>
                <w:sz w:val="20"/>
              </w:rPr>
              <w:t>in</w:t>
            </w:r>
            <w:r>
              <w:rPr>
                <w:spacing w:val="1"/>
                <w:sz w:val="20"/>
              </w:rPr>
              <w:t xml:space="preserve"> </w:t>
            </w:r>
            <w:r>
              <w:rPr>
                <w:sz w:val="20"/>
              </w:rPr>
              <w:t>program</w:t>
            </w:r>
            <w:r>
              <w:rPr>
                <w:spacing w:val="1"/>
                <w:sz w:val="20"/>
              </w:rPr>
              <w:t xml:space="preserve"> </w:t>
            </w:r>
            <w:r>
              <w:rPr>
                <w:sz w:val="20"/>
              </w:rPr>
              <w:t>manuals</w:t>
            </w:r>
            <w:r>
              <w:rPr>
                <w:spacing w:val="1"/>
                <w:sz w:val="20"/>
              </w:rPr>
              <w:t xml:space="preserve"> </w:t>
            </w:r>
            <w:r>
              <w:rPr>
                <w:sz w:val="20"/>
              </w:rPr>
              <w:t>and</w:t>
            </w:r>
            <w:r>
              <w:rPr>
                <w:spacing w:val="1"/>
                <w:sz w:val="20"/>
              </w:rPr>
              <w:t xml:space="preserve"> </w:t>
            </w:r>
            <w:r>
              <w:rPr>
                <w:sz w:val="20"/>
              </w:rPr>
              <w:t>technical</w:t>
            </w:r>
            <w:r>
              <w:rPr>
                <w:spacing w:val="1"/>
                <w:sz w:val="20"/>
              </w:rPr>
              <w:t xml:space="preserve"> </w:t>
            </w:r>
            <w:r>
              <w:rPr>
                <w:sz w:val="20"/>
              </w:rPr>
              <w:t>memoranda)</w:t>
            </w:r>
            <w:r>
              <w:rPr>
                <w:spacing w:val="1"/>
                <w:sz w:val="20"/>
              </w:rPr>
              <w:t xml:space="preserve"> </w:t>
            </w:r>
            <w:r>
              <w:rPr>
                <w:sz w:val="20"/>
              </w:rPr>
              <w:t>and</w:t>
            </w:r>
            <w:r>
              <w:rPr>
                <w:spacing w:val="1"/>
                <w:sz w:val="20"/>
              </w:rPr>
              <w:t xml:space="preserve"> </w:t>
            </w:r>
            <w:r>
              <w:rPr>
                <w:sz w:val="20"/>
              </w:rPr>
              <w:t>all</w:t>
            </w:r>
            <w:r>
              <w:rPr>
                <w:spacing w:val="1"/>
                <w:sz w:val="20"/>
              </w:rPr>
              <w:t xml:space="preserve"> </w:t>
            </w:r>
            <w:r>
              <w:rPr>
                <w:sz w:val="20"/>
              </w:rPr>
              <w:t>information</w:t>
            </w:r>
            <w:r>
              <w:rPr>
                <w:spacing w:val="1"/>
                <w:sz w:val="20"/>
              </w:rPr>
              <w:t xml:space="preserve"> </w:t>
            </w:r>
            <w:r>
              <w:rPr>
                <w:spacing w:val="-1"/>
                <w:sz w:val="20"/>
              </w:rPr>
              <w:t>incorporated</w:t>
            </w:r>
            <w:r>
              <w:rPr>
                <w:spacing w:val="-10"/>
                <w:sz w:val="20"/>
              </w:rPr>
              <w:t xml:space="preserve"> </w:t>
            </w:r>
            <w:r>
              <w:rPr>
                <w:spacing w:val="-1"/>
                <w:sz w:val="20"/>
              </w:rPr>
              <w:t>into</w:t>
            </w:r>
            <w:r>
              <w:rPr>
                <w:spacing w:val="-9"/>
                <w:sz w:val="20"/>
              </w:rPr>
              <w:t xml:space="preserve"> </w:t>
            </w:r>
            <w:r>
              <w:rPr>
                <w:spacing w:val="-1"/>
                <w:sz w:val="20"/>
              </w:rPr>
              <w:t>the</w:t>
            </w:r>
            <w:r>
              <w:rPr>
                <w:spacing w:val="-10"/>
                <w:sz w:val="20"/>
              </w:rPr>
              <w:t xml:space="preserve"> </w:t>
            </w:r>
            <w:r>
              <w:rPr>
                <w:spacing w:val="-1"/>
                <w:sz w:val="20"/>
              </w:rPr>
              <w:t>CFOI</w:t>
            </w:r>
            <w:r>
              <w:rPr>
                <w:spacing w:val="-7"/>
                <w:sz w:val="20"/>
              </w:rPr>
              <w:t xml:space="preserve"> </w:t>
            </w:r>
            <w:r>
              <w:rPr>
                <w:spacing w:val="-1"/>
                <w:sz w:val="20"/>
              </w:rPr>
              <w:t>Web</w:t>
            </w:r>
            <w:r>
              <w:rPr>
                <w:spacing w:val="-10"/>
                <w:sz w:val="20"/>
              </w:rPr>
              <w:t xml:space="preserve"> </w:t>
            </w:r>
            <w:r>
              <w:rPr>
                <w:spacing w:val="-1"/>
                <w:sz w:val="20"/>
              </w:rPr>
              <w:t>application</w:t>
            </w:r>
            <w:r>
              <w:rPr>
                <w:spacing w:val="-9"/>
                <w:sz w:val="20"/>
              </w:rPr>
              <w:t xml:space="preserve"> </w:t>
            </w:r>
            <w:r>
              <w:rPr>
                <w:sz w:val="20"/>
              </w:rPr>
              <w:t>for</w:t>
            </w:r>
            <w:r>
              <w:rPr>
                <w:spacing w:val="-10"/>
                <w:sz w:val="20"/>
              </w:rPr>
              <w:t xml:space="preserve"> </w:t>
            </w:r>
            <w:r>
              <w:rPr>
                <w:sz w:val="20"/>
              </w:rPr>
              <w:t>statistical</w:t>
            </w:r>
            <w:r>
              <w:rPr>
                <w:spacing w:val="-10"/>
                <w:sz w:val="20"/>
              </w:rPr>
              <w:t xml:space="preserve"> </w:t>
            </w:r>
            <w:r>
              <w:rPr>
                <w:sz w:val="20"/>
              </w:rPr>
              <w:t>purposes</w:t>
            </w:r>
            <w:r>
              <w:rPr>
                <w:spacing w:val="-12"/>
                <w:sz w:val="20"/>
              </w:rPr>
              <w:t xml:space="preserve"> </w:t>
            </w:r>
            <w:r>
              <w:rPr>
                <w:sz w:val="20"/>
              </w:rPr>
              <w:t>only.</w:t>
            </w:r>
            <w:r>
              <w:rPr>
                <w:spacing w:val="26"/>
                <w:sz w:val="20"/>
              </w:rPr>
              <w:t xml:space="preserve"> </w:t>
            </w:r>
            <w:r>
              <w:rPr>
                <w:sz w:val="20"/>
              </w:rPr>
              <w:t>Information</w:t>
            </w:r>
            <w:r>
              <w:rPr>
                <w:spacing w:val="1"/>
                <w:sz w:val="20"/>
              </w:rPr>
              <w:t xml:space="preserve"> </w:t>
            </w:r>
            <w:r>
              <w:rPr>
                <w:sz w:val="20"/>
              </w:rPr>
              <w:t>collected</w:t>
            </w:r>
            <w:r>
              <w:rPr>
                <w:spacing w:val="-8"/>
                <w:sz w:val="20"/>
              </w:rPr>
              <w:t xml:space="preserve"> </w:t>
            </w:r>
            <w:r>
              <w:rPr>
                <w:sz w:val="20"/>
              </w:rPr>
              <w:t>using</w:t>
            </w:r>
            <w:r>
              <w:rPr>
                <w:spacing w:val="-8"/>
                <w:sz w:val="20"/>
              </w:rPr>
              <w:t xml:space="preserve"> </w:t>
            </w:r>
            <w:r>
              <w:rPr>
                <w:sz w:val="20"/>
              </w:rPr>
              <w:t>the</w:t>
            </w:r>
            <w:r>
              <w:rPr>
                <w:spacing w:val="-9"/>
                <w:sz w:val="20"/>
              </w:rPr>
              <w:t xml:space="preserve"> </w:t>
            </w:r>
            <w:r>
              <w:rPr>
                <w:sz w:val="20"/>
              </w:rPr>
              <w:t>OMB-approved</w:t>
            </w:r>
            <w:r>
              <w:rPr>
                <w:spacing w:val="-7"/>
                <w:sz w:val="20"/>
              </w:rPr>
              <w:t xml:space="preserve"> </w:t>
            </w:r>
            <w:r>
              <w:rPr>
                <w:sz w:val="20"/>
              </w:rPr>
              <w:t>questionnaire</w:t>
            </w:r>
            <w:r>
              <w:rPr>
                <w:spacing w:val="-8"/>
                <w:sz w:val="20"/>
              </w:rPr>
              <w:t xml:space="preserve"> </w:t>
            </w:r>
            <w:r>
              <w:rPr>
                <w:sz w:val="20"/>
              </w:rPr>
              <w:t>and</w:t>
            </w:r>
            <w:r>
              <w:rPr>
                <w:spacing w:val="-8"/>
                <w:sz w:val="20"/>
              </w:rPr>
              <w:t xml:space="preserve"> </w:t>
            </w:r>
            <w:r>
              <w:rPr>
                <w:sz w:val="20"/>
              </w:rPr>
              <w:t>information</w:t>
            </w:r>
            <w:r>
              <w:rPr>
                <w:spacing w:val="-7"/>
                <w:sz w:val="20"/>
              </w:rPr>
              <w:t xml:space="preserve"> </w:t>
            </w:r>
            <w:r>
              <w:rPr>
                <w:sz w:val="20"/>
              </w:rPr>
              <w:t>the</w:t>
            </w:r>
            <w:r>
              <w:rPr>
                <w:spacing w:val="-9"/>
                <w:sz w:val="20"/>
              </w:rPr>
              <w:t xml:space="preserve"> </w:t>
            </w:r>
            <w:r>
              <w:rPr>
                <w:sz w:val="20"/>
              </w:rPr>
              <w:t>states</w:t>
            </w:r>
            <w:r>
              <w:rPr>
                <w:spacing w:val="-8"/>
                <w:sz w:val="20"/>
              </w:rPr>
              <w:t xml:space="preserve"> </w:t>
            </w:r>
            <w:r>
              <w:rPr>
                <w:sz w:val="20"/>
              </w:rPr>
              <w:t>identify</w:t>
            </w:r>
            <w:r>
              <w:rPr>
                <w:spacing w:val="-43"/>
                <w:sz w:val="20"/>
              </w:rPr>
              <w:t xml:space="preserve"> </w:t>
            </w:r>
            <w:r>
              <w:rPr>
                <w:sz w:val="20"/>
              </w:rPr>
              <w:t>as coming from any confidential source will be held in confidence to the full extent</w:t>
            </w:r>
            <w:r>
              <w:rPr>
                <w:spacing w:val="1"/>
                <w:sz w:val="20"/>
              </w:rPr>
              <w:t xml:space="preserve"> </w:t>
            </w:r>
            <w:r>
              <w:rPr>
                <w:sz w:val="20"/>
              </w:rPr>
              <w:t>permitted by law.</w:t>
            </w:r>
            <w:r>
              <w:rPr>
                <w:spacing w:val="1"/>
                <w:sz w:val="20"/>
              </w:rPr>
              <w:t xml:space="preserve"> </w:t>
            </w:r>
            <w:r>
              <w:rPr>
                <w:sz w:val="20"/>
              </w:rPr>
              <w:t>In accordance with the Confidential Information Protection and</w:t>
            </w:r>
            <w:r>
              <w:rPr>
                <w:spacing w:val="1"/>
                <w:sz w:val="20"/>
              </w:rPr>
              <w:t xml:space="preserve"> </w:t>
            </w:r>
            <w:r>
              <w:rPr>
                <w:sz w:val="20"/>
              </w:rPr>
              <w:t>Statistical Efficiency Act and other applicable Federal laws, the information will not</w:t>
            </w:r>
            <w:r>
              <w:rPr>
                <w:spacing w:val="1"/>
                <w:sz w:val="20"/>
              </w:rPr>
              <w:t xml:space="preserve"> </w:t>
            </w:r>
            <w:r>
              <w:rPr>
                <w:sz w:val="20"/>
              </w:rPr>
              <w:t>be</w:t>
            </w:r>
            <w:r>
              <w:rPr>
                <w:spacing w:val="-4"/>
                <w:sz w:val="20"/>
              </w:rPr>
              <w:t xml:space="preserve"> </w:t>
            </w:r>
            <w:r>
              <w:rPr>
                <w:sz w:val="20"/>
              </w:rPr>
              <w:t>disclosed</w:t>
            </w:r>
            <w:r>
              <w:rPr>
                <w:spacing w:val="-2"/>
                <w:sz w:val="20"/>
              </w:rPr>
              <w:t xml:space="preserve"> </w:t>
            </w:r>
            <w:r>
              <w:rPr>
                <w:sz w:val="20"/>
              </w:rPr>
              <w:t>in</w:t>
            </w:r>
            <w:r>
              <w:rPr>
                <w:spacing w:val="-2"/>
                <w:sz w:val="20"/>
              </w:rPr>
              <w:t xml:space="preserve"> </w:t>
            </w:r>
            <w:r>
              <w:rPr>
                <w:sz w:val="20"/>
              </w:rPr>
              <w:t>identifiable</w:t>
            </w:r>
            <w:r>
              <w:rPr>
                <w:spacing w:val="-1"/>
                <w:sz w:val="20"/>
              </w:rPr>
              <w:t xml:space="preserve"> </w:t>
            </w:r>
            <w:r>
              <w:rPr>
                <w:sz w:val="20"/>
              </w:rPr>
              <w:t>form</w:t>
            </w:r>
            <w:r>
              <w:rPr>
                <w:spacing w:val="-4"/>
                <w:sz w:val="20"/>
              </w:rPr>
              <w:t xml:space="preserve"> </w:t>
            </w:r>
            <w:r>
              <w:rPr>
                <w:sz w:val="20"/>
              </w:rPr>
              <w:t>without</w:t>
            </w:r>
            <w:r>
              <w:rPr>
                <w:spacing w:val="-3"/>
                <w:sz w:val="20"/>
              </w:rPr>
              <w:t xml:space="preserve"> </w:t>
            </w:r>
            <w:r>
              <w:rPr>
                <w:sz w:val="20"/>
              </w:rPr>
              <w:t>the</w:t>
            </w:r>
            <w:r>
              <w:rPr>
                <w:spacing w:val="-3"/>
                <w:sz w:val="20"/>
              </w:rPr>
              <w:t xml:space="preserve"> </w:t>
            </w:r>
            <w:r>
              <w:rPr>
                <w:sz w:val="20"/>
              </w:rPr>
              <w:t>informed</w:t>
            </w:r>
            <w:r>
              <w:rPr>
                <w:spacing w:val="-2"/>
                <w:sz w:val="20"/>
              </w:rPr>
              <w:t xml:space="preserve"> </w:t>
            </w:r>
            <w:r>
              <w:rPr>
                <w:sz w:val="20"/>
              </w:rPr>
              <w:t>consent</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respondent.</w:t>
            </w:r>
          </w:p>
        </w:tc>
        <w:tc>
          <w:tcPr>
            <w:tcW w:w="835" w:type="dxa"/>
          </w:tcPr>
          <w:p w:rsidR="007F60E1" w:rsidP="00322FF6" w14:paraId="28BE6F08" w14:textId="77777777">
            <w:pPr>
              <w:pStyle w:val="TableParagraph"/>
              <w:tabs>
                <w:tab w:val="left" w:pos="454"/>
              </w:tabs>
              <w:spacing w:before="101"/>
              <w:ind w:left="97"/>
              <w:rPr>
                <w:sz w:val="20"/>
              </w:rPr>
            </w:pPr>
            <w:r>
              <w:rPr>
                <w:sz w:val="20"/>
              </w:rPr>
              <w:t>[</w:t>
            </w:r>
            <w:r>
              <w:rPr>
                <w:sz w:val="20"/>
                <w:u w:val="single"/>
              </w:rPr>
              <w:tab/>
            </w:r>
            <w:r>
              <w:rPr>
                <w:sz w:val="20"/>
              </w:rPr>
              <w:t>_]</w:t>
            </w:r>
          </w:p>
        </w:tc>
      </w:tr>
      <w:tr w14:paraId="69A100A1" w14:textId="77777777" w:rsidTr="00322FF6">
        <w:tblPrEx>
          <w:tblW w:w="0" w:type="auto"/>
          <w:tblInd w:w="2176" w:type="dxa"/>
          <w:tblLayout w:type="fixed"/>
          <w:tblCellMar>
            <w:left w:w="0" w:type="dxa"/>
            <w:right w:w="0" w:type="dxa"/>
          </w:tblCellMar>
          <w:tblLook w:val="01E0"/>
        </w:tblPrEx>
        <w:trPr>
          <w:trHeight w:val="1318"/>
        </w:trPr>
        <w:tc>
          <w:tcPr>
            <w:tcW w:w="7159" w:type="dxa"/>
          </w:tcPr>
          <w:p w:rsidR="007F60E1" w:rsidP="00322FF6" w14:paraId="696A6C3E" w14:textId="77777777">
            <w:pPr>
              <w:pStyle w:val="TableParagraph"/>
              <w:spacing w:before="101"/>
              <w:ind w:left="219" w:right="113"/>
              <w:jc w:val="both"/>
              <w:rPr>
                <w:sz w:val="20"/>
              </w:rPr>
            </w:pPr>
            <w:r>
              <w:rPr>
                <w:sz w:val="20"/>
              </w:rPr>
              <w:t>The BLS and SGA employees designated as Agents of the BLS shall abide by the</w:t>
            </w:r>
            <w:r>
              <w:rPr>
                <w:spacing w:val="1"/>
                <w:sz w:val="20"/>
              </w:rPr>
              <w:t xml:space="preserve"> </w:t>
            </w:r>
            <w:r>
              <w:rPr>
                <w:sz w:val="20"/>
              </w:rPr>
              <w:t>Confidential</w:t>
            </w:r>
            <w:r>
              <w:rPr>
                <w:spacing w:val="1"/>
                <w:sz w:val="20"/>
              </w:rPr>
              <w:t xml:space="preserve"> </w:t>
            </w:r>
            <w:r>
              <w:rPr>
                <w:sz w:val="20"/>
              </w:rPr>
              <w:t>Information</w:t>
            </w:r>
            <w:r>
              <w:rPr>
                <w:spacing w:val="1"/>
                <w:sz w:val="20"/>
              </w:rPr>
              <w:t xml:space="preserve"> </w:t>
            </w:r>
            <w:r>
              <w:rPr>
                <w:sz w:val="20"/>
              </w:rPr>
              <w:t>Protection</w:t>
            </w:r>
            <w:r>
              <w:rPr>
                <w:spacing w:val="1"/>
                <w:sz w:val="20"/>
              </w:rPr>
              <w:t xml:space="preserve"> </w:t>
            </w:r>
            <w:r>
              <w:rPr>
                <w:sz w:val="20"/>
              </w:rPr>
              <w:t>and</w:t>
            </w:r>
            <w:r>
              <w:rPr>
                <w:spacing w:val="1"/>
                <w:sz w:val="20"/>
              </w:rPr>
              <w:t xml:space="preserve"> </w:t>
            </w:r>
            <w:r>
              <w:rPr>
                <w:sz w:val="20"/>
              </w:rPr>
              <w:t>Statistical</w:t>
            </w:r>
            <w:r>
              <w:rPr>
                <w:spacing w:val="1"/>
                <w:sz w:val="20"/>
              </w:rPr>
              <w:t xml:space="preserve"> </w:t>
            </w:r>
            <w:r>
              <w:rPr>
                <w:sz w:val="20"/>
              </w:rPr>
              <w:t>Efficiency</w:t>
            </w:r>
            <w:r>
              <w:rPr>
                <w:spacing w:val="1"/>
                <w:sz w:val="20"/>
              </w:rPr>
              <w:t xml:space="preserve"> </w:t>
            </w:r>
            <w:r>
              <w:rPr>
                <w:sz w:val="20"/>
              </w:rPr>
              <w:t>Act</w:t>
            </w:r>
            <w:r>
              <w:rPr>
                <w:spacing w:val="1"/>
                <w:sz w:val="20"/>
              </w:rPr>
              <w:t xml:space="preserve"> </w:t>
            </w:r>
            <w:r>
              <w:rPr>
                <w:sz w:val="20"/>
              </w:rPr>
              <w:t>and</w:t>
            </w:r>
            <w:r>
              <w:rPr>
                <w:spacing w:val="1"/>
                <w:sz w:val="20"/>
              </w:rPr>
              <w:t xml:space="preserve"> </w:t>
            </w:r>
            <w:r>
              <w:rPr>
                <w:sz w:val="20"/>
              </w:rPr>
              <w:t>all</w:t>
            </w:r>
            <w:r>
              <w:rPr>
                <w:spacing w:val="1"/>
                <w:sz w:val="20"/>
              </w:rPr>
              <w:t xml:space="preserve"> </w:t>
            </w:r>
            <w:r>
              <w:rPr>
                <w:sz w:val="20"/>
              </w:rPr>
              <w:t>other</w:t>
            </w:r>
            <w:r>
              <w:rPr>
                <w:spacing w:val="1"/>
                <w:sz w:val="20"/>
              </w:rPr>
              <w:t xml:space="preserve"> </w:t>
            </w:r>
            <w:r>
              <w:rPr>
                <w:sz w:val="20"/>
              </w:rPr>
              <w:t>applicable</w:t>
            </w:r>
            <w:r>
              <w:rPr>
                <w:spacing w:val="1"/>
                <w:sz w:val="20"/>
              </w:rPr>
              <w:t xml:space="preserve"> </w:t>
            </w:r>
            <w:r>
              <w:rPr>
                <w:sz w:val="20"/>
              </w:rPr>
              <w:t>Federal</w:t>
            </w:r>
            <w:r>
              <w:rPr>
                <w:spacing w:val="1"/>
                <w:sz w:val="20"/>
              </w:rPr>
              <w:t xml:space="preserve"> </w:t>
            </w:r>
            <w:r>
              <w:rPr>
                <w:sz w:val="20"/>
              </w:rPr>
              <w:t>laws</w:t>
            </w:r>
            <w:r>
              <w:rPr>
                <w:spacing w:val="1"/>
                <w:sz w:val="20"/>
              </w:rPr>
              <w:t xml:space="preserve"> </w:t>
            </w:r>
            <w:r>
              <w:rPr>
                <w:sz w:val="20"/>
              </w:rPr>
              <w:t>governing</w:t>
            </w:r>
            <w:r>
              <w:rPr>
                <w:spacing w:val="1"/>
                <w:sz w:val="20"/>
              </w:rPr>
              <w:t xml:space="preserve"> </w:t>
            </w:r>
            <w:r>
              <w:rPr>
                <w:sz w:val="20"/>
              </w:rPr>
              <w:t>confidentiality</w:t>
            </w:r>
            <w:r>
              <w:rPr>
                <w:spacing w:val="1"/>
                <w:sz w:val="20"/>
              </w:rPr>
              <w:t xml:space="preserve"> </w:t>
            </w:r>
            <w:r>
              <w:rPr>
                <w:sz w:val="20"/>
              </w:rPr>
              <w:t>and</w:t>
            </w:r>
            <w:r>
              <w:rPr>
                <w:spacing w:val="1"/>
                <w:sz w:val="20"/>
              </w:rPr>
              <w:t xml:space="preserve"> </w:t>
            </w:r>
            <w:r>
              <w:rPr>
                <w:sz w:val="20"/>
              </w:rPr>
              <w:t>by</w:t>
            </w:r>
            <w:r>
              <w:rPr>
                <w:spacing w:val="1"/>
                <w:sz w:val="20"/>
              </w:rPr>
              <w:t xml:space="preserve"> </w:t>
            </w:r>
            <w:r>
              <w:rPr>
                <w:sz w:val="20"/>
              </w:rPr>
              <w:t>the</w:t>
            </w:r>
            <w:r>
              <w:rPr>
                <w:spacing w:val="1"/>
                <w:sz w:val="20"/>
              </w:rPr>
              <w:t xml:space="preserve"> </w:t>
            </w:r>
            <w:r>
              <w:rPr>
                <w:sz w:val="20"/>
              </w:rPr>
              <w:t>confidentiality</w:t>
            </w:r>
            <w:r>
              <w:rPr>
                <w:spacing w:val="1"/>
                <w:sz w:val="20"/>
              </w:rPr>
              <w:t xml:space="preserve"> </w:t>
            </w:r>
            <w:r>
              <w:rPr>
                <w:sz w:val="20"/>
              </w:rPr>
              <w:t>provisions</w:t>
            </w:r>
            <w:r>
              <w:rPr>
                <w:spacing w:val="9"/>
                <w:sz w:val="20"/>
              </w:rPr>
              <w:t xml:space="preserve"> </w:t>
            </w:r>
            <w:r>
              <w:rPr>
                <w:sz w:val="20"/>
              </w:rPr>
              <w:t>in</w:t>
            </w:r>
            <w:r>
              <w:rPr>
                <w:spacing w:val="12"/>
                <w:sz w:val="20"/>
              </w:rPr>
              <w:t xml:space="preserve"> </w:t>
            </w:r>
            <w:r>
              <w:rPr>
                <w:sz w:val="20"/>
              </w:rPr>
              <w:t>Part</w:t>
            </w:r>
            <w:r>
              <w:rPr>
                <w:spacing w:val="12"/>
                <w:sz w:val="20"/>
              </w:rPr>
              <w:t xml:space="preserve"> </w:t>
            </w:r>
            <w:r>
              <w:rPr>
                <w:sz w:val="20"/>
              </w:rPr>
              <w:t>I,</w:t>
            </w:r>
            <w:r>
              <w:rPr>
                <w:spacing w:val="10"/>
                <w:sz w:val="20"/>
              </w:rPr>
              <w:t xml:space="preserve"> </w:t>
            </w:r>
            <w:r>
              <w:rPr>
                <w:sz w:val="20"/>
              </w:rPr>
              <w:t>Section</w:t>
            </w:r>
            <w:r>
              <w:rPr>
                <w:spacing w:val="12"/>
                <w:sz w:val="20"/>
              </w:rPr>
              <w:t xml:space="preserve"> </w:t>
            </w:r>
            <w:r>
              <w:rPr>
                <w:sz w:val="20"/>
              </w:rPr>
              <w:t>R</w:t>
            </w:r>
            <w:r>
              <w:rPr>
                <w:spacing w:val="11"/>
                <w:sz w:val="20"/>
              </w:rPr>
              <w:t xml:space="preserve"> </w:t>
            </w:r>
            <w:r>
              <w:rPr>
                <w:sz w:val="20"/>
              </w:rPr>
              <w:t>of</w:t>
            </w:r>
            <w:r>
              <w:rPr>
                <w:spacing w:val="10"/>
                <w:sz w:val="20"/>
              </w:rPr>
              <w:t xml:space="preserve"> </w:t>
            </w:r>
            <w:r>
              <w:rPr>
                <w:sz w:val="20"/>
              </w:rPr>
              <w:t>this</w:t>
            </w:r>
            <w:r>
              <w:rPr>
                <w:spacing w:val="10"/>
                <w:sz w:val="20"/>
              </w:rPr>
              <w:t xml:space="preserve"> </w:t>
            </w:r>
            <w:r>
              <w:rPr>
                <w:sz w:val="20"/>
              </w:rPr>
              <w:t>cooperative</w:t>
            </w:r>
            <w:r>
              <w:rPr>
                <w:spacing w:val="11"/>
                <w:sz w:val="20"/>
              </w:rPr>
              <w:t xml:space="preserve"> </w:t>
            </w:r>
            <w:r>
              <w:rPr>
                <w:sz w:val="20"/>
              </w:rPr>
              <w:t>agreement</w:t>
            </w:r>
            <w:r>
              <w:rPr>
                <w:spacing w:val="12"/>
                <w:sz w:val="20"/>
              </w:rPr>
              <w:t xml:space="preserve"> </w:t>
            </w:r>
            <w:r>
              <w:rPr>
                <w:sz w:val="20"/>
              </w:rPr>
              <w:t>in</w:t>
            </w:r>
            <w:r>
              <w:rPr>
                <w:spacing w:val="10"/>
                <w:sz w:val="20"/>
              </w:rPr>
              <w:t xml:space="preserve"> </w:t>
            </w:r>
            <w:r>
              <w:rPr>
                <w:sz w:val="20"/>
              </w:rPr>
              <w:t>handling</w:t>
            </w:r>
            <w:r>
              <w:rPr>
                <w:spacing w:val="9"/>
                <w:sz w:val="20"/>
              </w:rPr>
              <w:t xml:space="preserve"> </w:t>
            </w:r>
            <w:r>
              <w:rPr>
                <w:sz w:val="20"/>
              </w:rPr>
              <w:t>data</w:t>
            </w:r>
            <w:r>
              <w:rPr>
                <w:spacing w:val="12"/>
                <w:sz w:val="20"/>
              </w:rPr>
              <w:t xml:space="preserve"> </w:t>
            </w:r>
            <w:r>
              <w:rPr>
                <w:sz w:val="20"/>
              </w:rPr>
              <w:t>from</w:t>
            </w:r>
          </w:p>
          <w:p w:rsidR="007F60E1" w:rsidP="00322FF6" w14:paraId="32C76349" w14:textId="77777777">
            <w:pPr>
              <w:pStyle w:val="TableParagraph"/>
              <w:spacing w:before="1" w:line="220" w:lineRule="exact"/>
              <w:ind w:left="219"/>
              <w:jc w:val="both"/>
              <w:rPr>
                <w:sz w:val="20"/>
              </w:rPr>
            </w:pPr>
            <w:r>
              <w:rPr>
                <w:sz w:val="20"/>
              </w:rPr>
              <w:t>the</w:t>
            </w:r>
            <w:r>
              <w:rPr>
                <w:spacing w:val="-6"/>
                <w:sz w:val="20"/>
              </w:rPr>
              <w:t xml:space="preserve"> </w:t>
            </w:r>
            <w:r>
              <w:rPr>
                <w:sz w:val="20"/>
              </w:rPr>
              <w:t>OMB-approved</w:t>
            </w:r>
            <w:r>
              <w:rPr>
                <w:spacing w:val="-5"/>
                <w:sz w:val="20"/>
              </w:rPr>
              <w:t xml:space="preserve"> </w:t>
            </w:r>
            <w:r>
              <w:rPr>
                <w:sz w:val="20"/>
              </w:rPr>
              <w:t>questionnaire.</w:t>
            </w:r>
          </w:p>
        </w:tc>
        <w:tc>
          <w:tcPr>
            <w:tcW w:w="835" w:type="dxa"/>
          </w:tcPr>
          <w:p w:rsidR="007F60E1" w:rsidP="00322FF6" w14:paraId="2638BC6A" w14:textId="77777777">
            <w:pPr>
              <w:pStyle w:val="TableParagraph"/>
              <w:tabs>
                <w:tab w:val="left" w:pos="454"/>
              </w:tabs>
              <w:spacing w:before="101"/>
              <w:ind w:left="97"/>
              <w:rPr>
                <w:sz w:val="20"/>
              </w:rPr>
            </w:pPr>
            <w:r>
              <w:rPr>
                <w:sz w:val="20"/>
              </w:rPr>
              <w:t>[</w:t>
            </w:r>
            <w:r>
              <w:rPr>
                <w:sz w:val="20"/>
                <w:u w:val="single"/>
              </w:rPr>
              <w:tab/>
            </w:r>
            <w:r>
              <w:rPr>
                <w:sz w:val="20"/>
              </w:rPr>
              <w:t>_]</w:t>
            </w:r>
          </w:p>
        </w:tc>
      </w:tr>
    </w:tbl>
    <w:p w:rsidR="007F60E1" w:rsidP="007F60E1" w14:paraId="60A1FD53" w14:textId="77777777">
      <w:pPr>
        <w:rPr>
          <w:sz w:val="20"/>
        </w:rPr>
        <w:sectPr>
          <w:type w:val="continuous"/>
          <w:pgSz w:w="12240" w:h="15840"/>
          <w:pgMar w:top="1360" w:right="700" w:bottom="280" w:left="600" w:header="0" w:footer="964" w:gutter="0"/>
          <w:cols w:space="720"/>
        </w:sectPr>
      </w:pPr>
    </w:p>
    <w:p w:rsidR="007F60E1" w:rsidP="007F60E1" w14:paraId="41803504" w14:textId="77777777">
      <w:pPr>
        <w:pStyle w:val="BodyText"/>
        <w:tabs>
          <w:tab w:val="left" w:pos="4439"/>
          <w:tab w:val="left" w:pos="5159"/>
        </w:tabs>
        <w:spacing w:before="39"/>
        <w:ind w:left="1380"/>
      </w:pPr>
      <w:r>
        <w:t>Work</w:t>
      </w:r>
      <w:r>
        <w:rPr>
          <w:spacing w:val="-2"/>
        </w:rPr>
        <w:t xml:space="preserve"> </w:t>
      </w:r>
      <w:r>
        <w:t>Statement</w:t>
      </w:r>
      <w:r>
        <w:tab/>
        <w:t>State</w:t>
      </w:r>
      <w:r>
        <w:tab/>
        <w:t>CA</w:t>
      </w:r>
      <w:r>
        <w:rPr>
          <w:spacing w:val="-2"/>
        </w:rPr>
        <w:t xml:space="preserve"> </w:t>
      </w:r>
      <w:r>
        <w:t>Number</w:t>
      </w:r>
    </w:p>
    <w:p w:rsidR="007F60E1" w:rsidP="007F60E1" w14:paraId="6E7EA873" w14:textId="77777777">
      <w:pPr>
        <w:pStyle w:val="BodyText"/>
        <w:spacing w:before="11"/>
        <w:rPr>
          <w:sz w:val="14"/>
        </w:rPr>
      </w:pPr>
    </w:p>
    <w:p w:rsidR="007F60E1" w:rsidP="007F60E1" w14:paraId="0C11475B" w14:textId="77777777">
      <w:pPr>
        <w:pStyle w:val="BodyText"/>
        <w:tabs>
          <w:tab w:val="left" w:pos="4835"/>
          <w:tab w:val="left" w:pos="5159"/>
          <w:tab w:val="left" w:pos="6539"/>
          <w:tab w:val="left" w:pos="7854"/>
        </w:tabs>
        <w:spacing w:before="59"/>
        <w:ind w:left="4439"/>
      </w:pPr>
      <w:r>
        <w:rPr>
          <w:w w:val="99"/>
          <w:u w:val="single"/>
        </w:rPr>
        <w:t xml:space="preserve"> </w:t>
      </w:r>
      <w:r>
        <w:rPr>
          <w:u w:val="single"/>
        </w:rPr>
        <w:tab/>
      </w:r>
      <w:r>
        <w:tab/>
        <w:t>OS-</w:t>
      </w:r>
      <w:r>
        <w:rPr>
          <w:u w:val="single"/>
        </w:rPr>
        <w:tab/>
      </w:r>
      <w:r>
        <w:t>-23-75-J-</w:t>
      </w:r>
      <w:r>
        <w:rPr>
          <w:u w:val="single"/>
        </w:rPr>
        <w:t xml:space="preserve"> </w:t>
      </w:r>
      <w:r>
        <w:rPr>
          <w:u w:val="single"/>
        </w:rPr>
        <w:tab/>
      </w:r>
    </w:p>
    <w:p w:rsidR="007F60E1" w:rsidP="007F60E1" w14:paraId="0DEB200A" w14:textId="77777777">
      <w:pPr>
        <w:pStyle w:val="BodyText"/>
      </w:pPr>
    </w:p>
    <w:p w:rsidR="007F60E1" w:rsidP="007F60E1" w14:paraId="1038D908" w14:textId="77777777">
      <w:pPr>
        <w:pStyle w:val="BodyText"/>
        <w:spacing w:before="9"/>
        <w:rPr>
          <w:sz w:val="14"/>
        </w:rPr>
      </w:pPr>
    </w:p>
    <w:p w:rsidR="007F60E1" w:rsidP="007F60E1" w14:paraId="6FEAC0A0" w14:textId="77777777">
      <w:pPr>
        <w:rPr>
          <w:sz w:val="14"/>
        </w:rPr>
        <w:sectPr>
          <w:pgSz w:w="12240" w:h="15840"/>
          <w:pgMar w:top="680" w:right="700" w:bottom="1160" w:left="600" w:header="0" w:footer="964" w:gutter="0"/>
          <w:cols w:space="720"/>
        </w:sectPr>
      </w:pPr>
    </w:p>
    <w:p w:rsidR="007F60E1" w:rsidP="007F60E1" w14:paraId="1BECA739" w14:textId="77777777">
      <w:pPr>
        <w:pStyle w:val="BodyText"/>
        <w:rPr>
          <w:sz w:val="22"/>
        </w:rPr>
      </w:pPr>
    </w:p>
    <w:p w:rsidR="007F60E1" w:rsidP="007F60E1" w14:paraId="60D7FB2A" w14:textId="77777777">
      <w:pPr>
        <w:pStyle w:val="BodyText"/>
        <w:rPr>
          <w:sz w:val="22"/>
        </w:rPr>
      </w:pPr>
    </w:p>
    <w:p w:rsidR="007F60E1" w:rsidP="007F60E1" w14:paraId="58CB62B5" w14:textId="77777777">
      <w:pPr>
        <w:pStyle w:val="BodyText"/>
        <w:spacing w:before="7"/>
      </w:pPr>
    </w:p>
    <w:p w:rsidR="007F60E1" w:rsidP="007F60E1" w14:paraId="0D969B8A" w14:textId="77777777">
      <w:pPr>
        <w:pStyle w:val="Heading3"/>
        <w:numPr>
          <w:ilvl w:val="0"/>
          <w:numId w:val="2"/>
        </w:numPr>
        <w:tabs>
          <w:tab w:val="left" w:pos="1559"/>
          <w:tab w:val="left" w:pos="1561"/>
        </w:tabs>
      </w:pPr>
      <w:r>
        <w:t>PROGRAM</w:t>
      </w:r>
      <w:r>
        <w:rPr>
          <w:spacing w:val="-4"/>
        </w:rPr>
        <w:t xml:space="preserve"> </w:t>
      </w:r>
      <w:r>
        <w:t>PERFORMANCE</w:t>
      </w:r>
      <w:r>
        <w:rPr>
          <w:spacing w:val="-5"/>
        </w:rPr>
        <w:t xml:space="preserve"> </w:t>
      </w:r>
      <w:r>
        <w:t>REQUIREMENTS</w:t>
      </w:r>
      <w:r>
        <w:rPr>
          <w:spacing w:val="-4"/>
        </w:rPr>
        <w:t xml:space="preserve"> </w:t>
      </w:r>
      <w:r>
        <w:t>(CONTINUED)</w:t>
      </w:r>
    </w:p>
    <w:p w:rsidR="007F60E1" w:rsidP="007F60E1" w14:paraId="65D9B22E" w14:textId="77777777">
      <w:pPr>
        <w:pStyle w:val="BodyText"/>
        <w:spacing w:before="59"/>
        <w:ind w:left="840" w:right="759" w:hanging="4"/>
        <w:jc w:val="center"/>
      </w:pPr>
      <w:r>
        <w:br w:type="column"/>
      </w:r>
      <w:r>
        <w:t>Agree To</w:t>
      </w:r>
      <w:r>
        <w:rPr>
          <w:spacing w:val="1"/>
        </w:rPr>
        <w:t xml:space="preserve"> </w:t>
      </w:r>
      <w:r>
        <w:t>Comply</w:t>
      </w:r>
      <w:r>
        <w:rPr>
          <w:spacing w:val="1"/>
        </w:rPr>
        <w:t xml:space="preserve"> </w:t>
      </w:r>
      <w:r>
        <w:rPr>
          <w:spacing w:val="-1"/>
        </w:rPr>
        <w:t>(Check</w:t>
      </w:r>
      <w:r>
        <w:rPr>
          <w:spacing w:val="-9"/>
        </w:rPr>
        <w:t xml:space="preserve"> </w:t>
      </w:r>
      <w:r>
        <w:t>Box)</w:t>
      </w:r>
    </w:p>
    <w:p w:rsidR="007F60E1" w:rsidP="007F60E1" w14:paraId="6B957FA0" w14:textId="77777777">
      <w:pPr>
        <w:jc w:val="center"/>
        <w:sectPr>
          <w:type w:val="continuous"/>
          <w:pgSz w:w="12240" w:h="15840"/>
          <w:pgMar w:top="1360" w:right="700" w:bottom="280" w:left="600" w:header="0" w:footer="964" w:gutter="0"/>
          <w:cols w:num="2" w:space="720" w:equalWidth="0">
            <w:col w:w="6870" w:space="1515"/>
            <w:col w:w="2555"/>
          </w:cols>
        </w:sectPr>
      </w:pPr>
    </w:p>
    <w:p w:rsidR="007F60E1" w:rsidP="007F60E1" w14:paraId="614E130F" w14:textId="77777777">
      <w:pPr>
        <w:pStyle w:val="BodyText"/>
        <w:spacing w:before="6" w:after="1"/>
      </w:pPr>
    </w:p>
    <w:tbl>
      <w:tblPr>
        <w:tblW w:w="0" w:type="auto"/>
        <w:tblInd w:w="2173" w:type="dxa"/>
        <w:tblLayout w:type="fixed"/>
        <w:tblCellMar>
          <w:left w:w="0" w:type="dxa"/>
          <w:right w:w="0" w:type="dxa"/>
        </w:tblCellMar>
        <w:tblLook w:val="01E0"/>
      </w:tblPr>
      <w:tblGrid>
        <w:gridCol w:w="7130"/>
        <w:gridCol w:w="842"/>
      </w:tblGrid>
      <w:tr w14:paraId="788F563D" w14:textId="77777777" w:rsidTr="00322FF6">
        <w:tblPrEx>
          <w:tblW w:w="0" w:type="auto"/>
          <w:tblInd w:w="2173" w:type="dxa"/>
          <w:tblLayout w:type="fixed"/>
          <w:tblCellMar>
            <w:left w:w="0" w:type="dxa"/>
            <w:right w:w="0" w:type="dxa"/>
          </w:tblCellMar>
          <w:tblLook w:val="01E0"/>
        </w:tblPrEx>
        <w:trPr>
          <w:trHeight w:val="1581"/>
        </w:trPr>
        <w:tc>
          <w:tcPr>
            <w:tcW w:w="7130" w:type="dxa"/>
          </w:tcPr>
          <w:p w:rsidR="007F60E1" w:rsidP="00322FF6" w14:paraId="0B3E230F" w14:textId="77777777">
            <w:pPr>
              <w:pStyle w:val="TableParagraph"/>
              <w:ind w:left="200" w:right="105"/>
              <w:jc w:val="both"/>
              <w:rPr>
                <w:sz w:val="20"/>
              </w:rPr>
            </w:pPr>
            <w:r>
              <w:rPr>
                <w:sz w:val="20"/>
              </w:rPr>
              <w:t>The</w:t>
            </w:r>
            <w:r>
              <w:rPr>
                <w:spacing w:val="-10"/>
                <w:sz w:val="20"/>
              </w:rPr>
              <w:t xml:space="preserve"> </w:t>
            </w:r>
            <w:r>
              <w:rPr>
                <w:sz w:val="20"/>
              </w:rPr>
              <w:t>SGA</w:t>
            </w:r>
            <w:r>
              <w:rPr>
                <w:spacing w:val="-8"/>
                <w:sz w:val="20"/>
              </w:rPr>
              <w:t xml:space="preserve"> </w:t>
            </w:r>
            <w:r>
              <w:rPr>
                <w:sz w:val="20"/>
              </w:rPr>
              <w:t>shall</w:t>
            </w:r>
            <w:r>
              <w:rPr>
                <w:spacing w:val="-8"/>
                <w:sz w:val="20"/>
              </w:rPr>
              <w:t xml:space="preserve"> </w:t>
            </w:r>
            <w:r>
              <w:rPr>
                <w:sz w:val="20"/>
              </w:rPr>
              <w:t>ensure</w:t>
            </w:r>
            <w:r>
              <w:rPr>
                <w:spacing w:val="-9"/>
                <w:sz w:val="20"/>
              </w:rPr>
              <w:t xml:space="preserve"> </w:t>
            </w:r>
            <w:r>
              <w:rPr>
                <w:sz w:val="20"/>
              </w:rPr>
              <w:t>that</w:t>
            </w:r>
            <w:r>
              <w:rPr>
                <w:spacing w:val="-7"/>
                <w:sz w:val="20"/>
              </w:rPr>
              <w:t xml:space="preserve"> </w:t>
            </w:r>
            <w:r>
              <w:rPr>
                <w:sz w:val="20"/>
              </w:rPr>
              <w:t>published</w:t>
            </w:r>
            <w:r>
              <w:rPr>
                <w:spacing w:val="-8"/>
                <w:sz w:val="20"/>
              </w:rPr>
              <w:t xml:space="preserve"> </w:t>
            </w:r>
            <w:r>
              <w:rPr>
                <w:sz w:val="20"/>
              </w:rPr>
              <w:t>CFOI</w:t>
            </w:r>
            <w:r>
              <w:rPr>
                <w:spacing w:val="-8"/>
                <w:sz w:val="20"/>
              </w:rPr>
              <w:t xml:space="preserve"> </w:t>
            </w:r>
            <w:r>
              <w:rPr>
                <w:sz w:val="20"/>
              </w:rPr>
              <w:t>results</w:t>
            </w:r>
            <w:r>
              <w:rPr>
                <w:spacing w:val="-9"/>
                <w:sz w:val="20"/>
              </w:rPr>
              <w:t xml:space="preserve"> </w:t>
            </w:r>
            <w:r>
              <w:rPr>
                <w:sz w:val="20"/>
              </w:rPr>
              <w:t>are</w:t>
            </w:r>
            <w:r>
              <w:rPr>
                <w:spacing w:val="-9"/>
                <w:sz w:val="20"/>
              </w:rPr>
              <w:t xml:space="preserve"> </w:t>
            </w:r>
            <w:r>
              <w:rPr>
                <w:sz w:val="20"/>
              </w:rPr>
              <w:t>in</w:t>
            </w:r>
            <w:r>
              <w:rPr>
                <w:spacing w:val="-7"/>
                <w:sz w:val="20"/>
              </w:rPr>
              <w:t xml:space="preserve"> </w:t>
            </w:r>
            <w:r>
              <w:rPr>
                <w:sz w:val="20"/>
              </w:rPr>
              <w:t>accordance</w:t>
            </w:r>
            <w:r>
              <w:rPr>
                <w:spacing w:val="-9"/>
                <w:sz w:val="20"/>
              </w:rPr>
              <w:t xml:space="preserve"> </w:t>
            </w:r>
            <w:r>
              <w:rPr>
                <w:sz w:val="20"/>
              </w:rPr>
              <w:t>with</w:t>
            </w:r>
            <w:r>
              <w:rPr>
                <w:spacing w:val="-7"/>
                <w:sz w:val="20"/>
              </w:rPr>
              <w:t xml:space="preserve"> </w:t>
            </w:r>
            <w:r>
              <w:rPr>
                <w:sz w:val="20"/>
              </w:rPr>
              <w:t>the</w:t>
            </w:r>
            <w:r>
              <w:rPr>
                <w:spacing w:val="-10"/>
                <w:sz w:val="20"/>
              </w:rPr>
              <w:t xml:space="preserve"> </w:t>
            </w:r>
            <w:r>
              <w:rPr>
                <w:sz w:val="20"/>
              </w:rPr>
              <w:t>BLS</w:t>
            </w:r>
            <w:r>
              <w:rPr>
                <w:spacing w:val="-8"/>
                <w:sz w:val="20"/>
              </w:rPr>
              <w:t xml:space="preserve"> </w:t>
            </w:r>
            <w:r>
              <w:rPr>
                <w:sz w:val="20"/>
              </w:rPr>
              <w:t>Data</w:t>
            </w:r>
            <w:r>
              <w:rPr>
                <w:spacing w:val="1"/>
                <w:sz w:val="20"/>
              </w:rPr>
              <w:t xml:space="preserve"> </w:t>
            </w:r>
            <w:r>
              <w:rPr>
                <w:sz w:val="20"/>
              </w:rPr>
              <w:t>Confidentiality</w:t>
            </w:r>
            <w:r>
              <w:rPr>
                <w:spacing w:val="1"/>
                <w:sz w:val="20"/>
              </w:rPr>
              <w:t xml:space="preserve"> </w:t>
            </w:r>
            <w:r>
              <w:rPr>
                <w:sz w:val="20"/>
              </w:rPr>
              <w:t>provisions</w:t>
            </w:r>
            <w:r>
              <w:rPr>
                <w:spacing w:val="1"/>
                <w:sz w:val="20"/>
              </w:rPr>
              <w:t xml:space="preserve"> </w:t>
            </w:r>
            <w:r>
              <w:rPr>
                <w:sz w:val="20"/>
              </w:rPr>
              <w:t>included</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CFOI</w:t>
            </w:r>
            <w:r>
              <w:rPr>
                <w:spacing w:val="1"/>
                <w:sz w:val="20"/>
              </w:rPr>
              <w:t xml:space="preserve"> </w:t>
            </w:r>
            <w:r>
              <w:rPr>
                <w:sz w:val="20"/>
              </w:rPr>
              <w:t>Program</w:t>
            </w:r>
            <w:r>
              <w:rPr>
                <w:spacing w:val="1"/>
                <w:sz w:val="20"/>
              </w:rPr>
              <w:t xml:space="preserve"> </w:t>
            </w:r>
            <w:r>
              <w:rPr>
                <w:sz w:val="20"/>
              </w:rPr>
              <w:t>Guide</w:t>
            </w:r>
            <w:r>
              <w:rPr>
                <w:spacing w:val="1"/>
                <w:sz w:val="20"/>
              </w:rPr>
              <w:t xml:space="preserve"> </w:t>
            </w:r>
            <w:r>
              <w:rPr>
                <w:sz w:val="20"/>
              </w:rPr>
              <w:t>and</w:t>
            </w:r>
            <w:r>
              <w:rPr>
                <w:spacing w:val="1"/>
                <w:sz w:val="20"/>
              </w:rPr>
              <w:t xml:space="preserve"> </w:t>
            </w:r>
            <w:r>
              <w:rPr>
                <w:sz w:val="20"/>
              </w:rPr>
              <w:t>technical</w:t>
            </w:r>
            <w:r>
              <w:rPr>
                <w:spacing w:val="1"/>
                <w:sz w:val="20"/>
              </w:rPr>
              <w:t xml:space="preserve"> </w:t>
            </w:r>
            <w:r>
              <w:rPr>
                <w:sz w:val="20"/>
              </w:rPr>
              <w:t>memoranda and in accordance with the SGA’s written agreement(s) with the state</w:t>
            </w:r>
            <w:r>
              <w:rPr>
                <w:spacing w:val="1"/>
                <w:sz w:val="20"/>
              </w:rPr>
              <w:t xml:space="preserve"> </w:t>
            </w:r>
            <w:r>
              <w:rPr>
                <w:sz w:val="20"/>
              </w:rPr>
              <w:t>agencies</w:t>
            </w:r>
            <w:r>
              <w:rPr>
                <w:spacing w:val="1"/>
                <w:sz w:val="20"/>
              </w:rPr>
              <w:t xml:space="preserve"> </w:t>
            </w:r>
            <w:r>
              <w:rPr>
                <w:sz w:val="20"/>
              </w:rPr>
              <w:t>that</w:t>
            </w:r>
            <w:r>
              <w:rPr>
                <w:spacing w:val="1"/>
                <w:sz w:val="20"/>
              </w:rPr>
              <w:t xml:space="preserve"> </w:t>
            </w:r>
            <w:r>
              <w:rPr>
                <w:sz w:val="20"/>
              </w:rPr>
              <w:t>supply</w:t>
            </w:r>
            <w:r>
              <w:rPr>
                <w:spacing w:val="1"/>
                <w:sz w:val="20"/>
              </w:rPr>
              <w:t xml:space="preserve"> </w:t>
            </w:r>
            <w:r>
              <w:rPr>
                <w:sz w:val="20"/>
              </w:rPr>
              <w:t>source</w:t>
            </w:r>
            <w:r>
              <w:rPr>
                <w:spacing w:val="1"/>
                <w:sz w:val="20"/>
              </w:rPr>
              <w:t xml:space="preserve"> </w:t>
            </w:r>
            <w:r>
              <w:rPr>
                <w:sz w:val="20"/>
              </w:rPr>
              <w:t>documents.</w:t>
            </w:r>
            <w:r>
              <w:rPr>
                <w:spacing w:val="1"/>
                <w:sz w:val="20"/>
              </w:rPr>
              <w:t xml:space="preserve"> </w:t>
            </w:r>
            <w:r>
              <w:rPr>
                <w:sz w:val="20"/>
              </w:rPr>
              <w:t>The</w:t>
            </w:r>
            <w:r>
              <w:rPr>
                <w:spacing w:val="1"/>
                <w:sz w:val="20"/>
              </w:rPr>
              <w:t xml:space="preserve"> </w:t>
            </w:r>
            <w:r>
              <w:rPr>
                <w:sz w:val="20"/>
              </w:rPr>
              <w:t>SGA</w:t>
            </w:r>
            <w:r>
              <w:rPr>
                <w:spacing w:val="1"/>
                <w:sz w:val="20"/>
              </w:rPr>
              <w:t xml:space="preserve"> </w:t>
            </w:r>
            <w:r>
              <w:rPr>
                <w:sz w:val="20"/>
              </w:rPr>
              <w:t>will</w:t>
            </w:r>
            <w:r>
              <w:rPr>
                <w:spacing w:val="1"/>
                <w:sz w:val="20"/>
              </w:rPr>
              <w:t xml:space="preserve"> </w:t>
            </w:r>
            <w:r>
              <w:rPr>
                <w:sz w:val="20"/>
              </w:rPr>
              <w:t>identify</w:t>
            </w:r>
            <w:r>
              <w:rPr>
                <w:spacing w:val="1"/>
                <w:sz w:val="20"/>
              </w:rPr>
              <w:t xml:space="preserve"> </w:t>
            </w:r>
            <w:r>
              <w:rPr>
                <w:sz w:val="20"/>
              </w:rPr>
              <w:t>which</w:t>
            </w:r>
            <w:r>
              <w:rPr>
                <w:spacing w:val="1"/>
                <w:sz w:val="20"/>
              </w:rPr>
              <w:t xml:space="preserve"> </w:t>
            </w:r>
            <w:r>
              <w:rPr>
                <w:sz w:val="20"/>
              </w:rPr>
              <w:t>source</w:t>
            </w:r>
            <w:r>
              <w:rPr>
                <w:spacing w:val="1"/>
                <w:sz w:val="20"/>
              </w:rPr>
              <w:t xml:space="preserve"> </w:t>
            </w:r>
            <w:r>
              <w:rPr>
                <w:sz w:val="20"/>
              </w:rPr>
              <w:t>documents are confidential and whether data for nine key variables come from a</w:t>
            </w:r>
            <w:r>
              <w:rPr>
                <w:spacing w:val="1"/>
                <w:sz w:val="20"/>
              </w:rPr>
              <w:t xml:space="preserve"> </w:t>
            </w:r>
            <w:r>
              <w:rPr>
                <w:sz w:val="20"/>
              </w:rPr>
              <w:t>public</w:t>
            </w:r>
            <w:r>
              <w:rPr>
                <w:spacing w:val="-2"/>
                <w:sz w:val="20"/>
              </w:rPr>
              <w:t xml:space="preserve"> </w:t>
            </w:r>
            <w:r>
              <w:rPr>
                <w:sz w:val="20"/>
              </w:rPr>
              <w:t>or</w:t>
            </w:r>
            <w:r>
              <w:rPr>
                <w:spacing w:val="-1"/>
                <w:sz w:val="20"/>
              </w:rPr>
              <w:t xml:space="preserve"> </w:t>
            </w:r>
            <w:r>
              <w:rPr>
                <w:sz w:val="20"/>
              </w:rPr>
              <w:t>confidential</w:t>
            </w:r>
            <w:r>
              <w:rPr>
                <w:spacing w:val="-1"/>
                <w:sz w:val="20"/>
              </w:rPr>
              <w:t xml:space="preserve"> </w:t>
            </w:r>
            <w:r>
              <w:rPr>
                <w:sz w:val="20"/>
              </w:rPr>
              <w:t>source</w:t>
            </w:r>
            <w:r>
              <w:rPr>
                <w:spacing w:val="-2"/>
                <w:sz w:val="20"/>
              </w:rPr>
              <w:t xml:space="preserve"> </w:t>
            </w:r>
            <w:r>
              <w:rPr>
                <w:sz w:val="20"/>
              </w:rPr>
              <w:t>as</w:t>
            </w:r>
            <w:r>
              <w:rPr>
                <w:spacing w:val="-2"/>
                <w:sz w:val="20"/>
              </w:rPr>
              <w:t xml:space="preserve"> </w:t>
            </w:r>
            <w:r>
              <w:rPr>
                <w:sz w:val="20"/>
              </w:rPr>
              <w:t>detailed in</w:t>
            </w:r>
            <w:r>
              <w:rPr>
                <w:spacing w:val="-1"/>
                <w:sz w:val="20"/>
              </w:rPr>
              <w:t xml:space="preserve"> </w:t>
            </w:r>
            <w:r>
              <w:rPr>
                <w:sz w:val="20"/>
              </w:rPr>
              <w:t>prior</w:t>
            </w:r>
            <w:r>
              <w:rPr>
                <w:spacing w:val="-1"/>
                <w:sz w:val="20"/>
              </w:rPr>
              <w:t xml:space="preserve"> </w:t>
            </w:r>
            <w:r>
              <w:rPr>
                <w:sz w:val="20"/>
              </w:rPr>
              <w:t>technical</w:t>
            </w:r>
            <w:r>
              <w:rPr>
                <w:spacing w:val="-1"/>
                <w:sz w:val="20"/>
              </w:rPr>
              <w:t xml:space="preserve"> </w:t>
            </w:r>
            <w:r>
              <w:rPr>
                <w:sz w:val="20"/>
              </w:rPr>
              <w:t>memoranda.</w:t>
            </w:r>
          </w:p>
        </w:tc>
        <w:tc>
          <w:tcPr>
            <w:tcW w:w="842" w:type="dxa"/>
          </w:tcPr>
          <w:p w:rsidR="007F60E1" w:rsidP="00322FF6" w14:paraId="69D3AC8C" w14:textId="77777777">
            <w:pPr>
              <w:pStyle w:val="TableParagraph"/>
              <w:tabs>
                <w:tab w:val="left" w:pos="574"/>
              </w:tabs>
              <w:spacing w:line="221" w:lineRule="exact"/>
              <w:ind w:left="106"/>
              <w:rPr>
                <w:rFonts w:ascii="Times New Roman"/>
                <w:sz w:val="20"/>
              </w:rPr>
            </w:pPr>
            <w:r>
              <w:rPr>
                <w:rFonts w:ascii="Times New Roman"/>
                <w:sz w:val="20"/>
              </w:rPr>
              <w:t>[</w:t>
            </w:r>
            <w:r>
              <w:rPr>
                <w:rFonts w:ascii="Times New Roman"/>
                <w:sz w:val="20"/>
                <w:u w:val="single"/>
              </w:rPr>
              <w:tab/>
            </w:r>
            <w:r>
              <w:rPr>
                <w:rFonts w:ascii="Times New Roman"/>
                <w:sz w:val="20"/>
              </w:rPr>
              <w:t>]</w:t>
            </w:r>
          </w:p>
        </w:tc>
      </w:tr>
      <w:tr w14:paraId="592B7724" w14:textId="77777777" w:rsidTr="00322FF6">
        <w:tblPrEx>
          <w:tblW w:w="0" w:type="auto"/>
          <w:tblInd w:w="2173" w:type="dxa"/>
          <w:tblLayout w:type="fixed"/>
          <w:tblCellMar>
            <w:left w:w="0" w:type="dxa"/>
            <w:right w:w="0" w:type="dxa"/>
          </w:tblCellMar>
          <w:tblLook w:val="01E0"/>
        </w:tblPrEx>
        <w:trPr>
          <w:trHeight w:val="3777"/>
        </w:trPr>
        <w:tc>
          <w:tcPr>
            <w:tcW w:w="7130" w:type="dxa"/>
          </w:tcPr>
          <w:p w:rsidR="007F60E1" w:rsidP="00322FF6" w14:paraId="2DEC6B21" w14:textId="77777777">
            <w:pPr>
              <w:pStyle w:val="TableParagraph"/>
              <w:spacing w:before="119"/>
              <w:ind w:left="200" w:right="104"/>
              <w:jc w:val="both"/>
              <w:rPr>
                <w:sz w:val="20"/>
              </w:rPr>
            </w:pPr>
            <w:r>
              <w:rPr>
                <w:sz w:val="20"/>
              </w:rPr>
              <w:t>The</w:t>
            </w:r>
            <w:r>
              <w:rPr>
                <w:spacing w:val="-10"/>
                <w:sz w:val="20"/>
              </w:rPr>
              <w:t xml:space="preserve"> </w:t>
            </w:r>
            <w:r>
              <w:rPr>
                <w:sz w:val="20"/>
              </w:rPr>
              <w:t>SGA</w:t>
            </w:r>
            <w:r>
              <w:rPr>
                <w:spacing w:val="-9"/>
                <w:sz w:val="20"/>
              </w:rPr>
              <w:t xml:space="preserve"> </w:t>
            </w:r>
            <w:r>
              <w:rPr>
                <w:sz w:val="20"/>
              </w:rPr>
              <w:t>acknowledges</w:t>
            </w:r>
            <w:r>
              <w:rPr>
                <w:spacing w:val="-9"/>
                <w:sz w:val="20"/>
              </w:rPr>
              <w:t xml:space="preserve"> </w:t>
            </w:r>
            <w:r>
              <w:rPr>
                <w:sz w:val="20"/>
              </w:rPr>
              <w:t>the</w:t>
            </w:r>
            <w:r>
              <w:rPr>
                <w:spacing w:val="-10"/>
                <w:sz w:val="20"/>
              </w:rPr>
              <w:t xml:space="preserve"> </w:t>
            </w:r>
            <w:r>
              <w:rPr>
                <w:sz w:val="20"/>
              </w:rPr>
              <w:t>disclosure</w:t>
            </w:r>
            <w:r>
              <w:rPr>
                <w:spacing w:val="-9"/>
                <w:sz w:val="20"/>
              </w:rPr>
              <w:t xml:space="preserve"> </w:t>
            </w:r>
            <w:r>
              <w:rPr>
                <w:sz w:val="20"/>
              </w:rPr>
              <w:t>avoidance</w:t>
            </w:r>
            <w:r>
              <w:rPr>
                <w:spacing w:val="-10"/>
                <w:sz w:val="20"/>
              </w:rPr>
              <w:t xml:space="preserve"> </w:t>
            </w:r>
            <w:r>
              <w:rPr>
                <w:sz w:val="20"/>
              </w:rPr>
              <w:t>parameters</w:t>
            </w:r>
            <w:r>
              <w:rPr>
                <w:spacing w:val="-8"/>
                <w:sz w:val="20"/>
              </w:rPr>
              <w:t xml:space="preserve"> </w:t>
            </w:r>
            <w:r>
              <w:rPr>
                <w:sz w:val="20"/>
              </w:rPr>
              <w:t>for</w:t>
            </w:r>
            <w:r>
              <w:rPr>
                <w:spacing w:val="-8"/>
                <w:sz w:val="20"/>
              </w:rPr>
              <w:t xml:space="preserve"> </w:t>
            </w:r>
            <w:r>
              <w:rPr>
                <w:sz w:val="20"/>
              </w:rPr>
              <w:t>published</w:t>
            </w:r>
            <w:r>
              <w:rPr>
                <w:spacing w:val="-8"/>
                <w:sz w:val="20"/>
              </w:rPr>
              <w:t xml:space="preserve"> </w:t>
            </w:r>
            <w:r>
              <w:rPr>
                <w:sz w:val="20"/>
              </w:rPr>
              <w:t>CFOI</w:t>
            </w:r>
            <w:r>
              <w:rPr>
                <w:spacing w:val="-9"/>
                <w:sz w:val="20"/>
              </w:rPr>
              <w:t xml:space="preserve"> </w:t>
            </w:r>
            <w:r>
              <w:rPr>
                <w:sz w:val="20"/>
              </w:rPr>
              <w:t>data</w:t>
            </w:r>
            <w:r>
              <w:rPr>
                <w:spacing w:val="1"/>
                <w:sz w:val="20"/>
              </w:rPr>
              <w:t xml:space="preserve"> </w:t>
            </w:r>
            <w:r>
              <w:rPr>
                <w:sz w:val="20"/>
              </w:rPr>
              <w:t>for 2011 and future years and agrees to ensure that these parameters are used in</w:t>
            </w:r>
            <w:r>
              <w:rPr>
                <w:spacing w:val="1"/>
                <w:sz w:val="20"/>
              </w:rPr>
              <w:t xml:space="preserve"> </w:t>
            </w:r>
            <w:r>
              <w:rPr>
                <w:sz w:val="20"/>
              </w:rPr>
              <w:t>publishing</w:t>
            </w:r>
            <w:r>
              <w:rPr>
                <w:spacing w:val="1"/>
                <w:sz w:val="20"/>
              </w:rPr>
              <w:t xml:space="preserve"> </w:t>
            </w:r>
            <w:r>
              <w:rPr>
                <w:sz w:val="20"/>
              </w:rPr>
              <w:t>CFOI</w:t>
            </w:r>
            <w:r>
              <w:rPr>
                <w:spacing w:val="1"/>
                <w:sz w:val="20"/>
              </w:rPr>
              <w:t xml:space="preserve"> </w:t>
            </w:r>
            <w:r>
              <w:rPr>
                <w:sz w:val="20"/>
              </w:rPr>
              <w:t>results,</w:t>
            </w:r>
            <w:r>
              <w:rPr>
                <w:spacing w:val="1"/>
                <w:sz w:val="20"/>
              </w:rPr>
              <w:t xml:space="preserve"> </w:t>
            </w:r>
            <w:r>
              <w:rPr>
                <w:sz w:val="20"/>
              </w:rPr>
              <w:t>as</w:t>
            </w:r>
            <w:r>
              <w:rPr>
                <w:spacing w:val="1"/>
                <w:sz w:val="20"/>
              </w:rPr>
              <w:t xml:space="preserve"> </w:t>
            </w:r>
            <w:r>
              <w:rPr>
                <w:sz w:val="20"/>
              </w:rPr>
              <w:t>specified</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program</w:t>
            </w:r>
            <w:r>
              <w:rPr>
                <w:spacing w:val="1"/>
                <w:sz w:val="20"/>
              </w:rPr>
              <w:t xml:space="preserve"> </w:t>
            </w:r>
            <w:r>
              <w:rPr>
                <w:sz w:val="20"/>
              </w:rPr>
              <w:t>manuals</w:t>
            </w:r>
            <w:r>
              <w:rPr>
                <w:spacing w:val="1"/>
                <w:sz w:val="20"/>
              </w:rPr>
              <w:t xml:space="preserve"> </w:t>
            </w:r>
            <w:r>
              <w:rPr>
                <w:sz w:val="20"/>
              </w:rPr>
              <w:t>and</w:t>
            </w:r>
            <w:r>
              <w:rPr>
                <w:spacing w:val="1"/>
                <w:sz w:val="20"/>
              </w:rPr>
              <w:t xml:space="preserve"> </w:t>
            </w:r>
            <w:r>
              <w:rPr>
                <w:sz w:val="20"/>
              </w:rPr>
              <w:t>technical</w:t>
            </w:r>
            <w:r>
              <w:rPr>
                <w:spacing w:val="1"/>
                <w:sz w:val="20"/>
              </w:rPr>
              <w:t xml:space="preserve"> </w:t>
            </w:r>
            <w:r>
              <w:rPr>
                <w:sz w:val="20"/>
              </w:rPr>
              <w:t>memoranda.</w:t>
            </w:r>
            <w:r>
              <w:rPr>
                <w:spacing w:val="25"/>
                <w:sz w:val="20"/>
              </w:rPr>
              <w:t xml:space="preserve"> </w:t>
            </w:r>
            <w:r>
              <w:rPr>
                <w:sz w:val="20"/>
              </w:rPr>
              <w:t>The</w:t>
            </w:r>
            <w:r>
              <w:rPr>
                <w:spacing w:val="-11"/>
                <w:sz w:val="20"/>
              </w:rPr>
              <w:t xml:space="preserve"> </w:t>
            </w:r>
            <w:r>
              <w:rPr>
                <w:sz w:val="20"/>
              </w:rPr>
              <w:t>CFOI</w:t>
            </w:r>
            <w:r>
              <w:rPr>
                <w:spacing w:val="-10"/>
                <w:sz w:val="20"/>
              </w:rPr>
              <w:t xml:space="preserve"> </w:t>
            </w:r>
            <w:r>
              <w:rPr>
                <w:sz w:val="20"/>
              </w:rPr>
              <w:t>measures</w:t>
            </w:r>
            <w:r>
              <w:rPr>
                <w:spacing w:val="-10"/>
                <w:sz w:val="20"/>
              </w:rPr>
              <w:t xml:space="preserve"> </w:t>
            </w:r>
            <w:r>
              <w:rPr>
                <w:sz w:val="20"/>
              </w:rPr>
              <w:t>to</w:t>
            </w:r>
            <w:r>
              <w:rPr>
                <w:spacing w:val="-10"/>
                <w:sz w:val="20"/>
              </w:rPr>
              <w:t xml:space="preserve"> </w:t>
            </w:r>
            <w:r>
              <w:rPr>
                <w:sz w:val="20"/>
              </w:rPr>
              <w:t>avoid</w:t>
            </w:r>
            <w:r>
              <w:rPr>
                <w:spacing w:val="-9"/>
                <w:sz w:val="20"/>
              </w:rPr>
              <w:t xml:space="preserve"> </w:t>
            </w:r>
            <w:r>
              <w:rPr>
                <w:sz w:val="20"/>
              </w:rPr>
              <w:t>disclosure</w:t>
            </w:r>
            <w:r>
              <w:rPr>
                <w:spacing w:val="-11"/>
                <w:sz w:val="20"/>
              </w:rPr>
              <w:t xml:space="preserve"> </w:t>
            </w:r>
            <w:r>
              <w:rPr>
                <w:sz w:val="20"/>
              </w:rPr>
              <w:t>of</w:t>
            </w:r>
            <w:r>
              <w:rPr>
                <w:spacing w:val="-9"/>
                <w:sz w:val="20"/>
              </w:rPr>
              <w:t xml:space="preserve"> </w:t>
            </w:r>
            <w:r>
              <w:rPr>
                <w:sz w:val="20"/>
              </w:rPr>
              <w:t>confidential</w:t>
            </w:r>
            <w:r>
              <w:rPr>
                <w:spacing w:val="-10"/>
                <w:sz w:val="20"/>
              </w:rPr>
              <w:t xml:space="preserve"> </w:t>
            </w:r>
            <w:r>
              <w:rPr>
                <w:sz w:val="20"/>
              </w:rPr>
              <w:t>data</w:t>
            </w:r>
            <w:r>
              <w:rPr>
                <w:spacing w:val="-9"/>
                <w:sz w:val="20"/>
              </w:rPr>
              <w:t xml:space="preserve"> </w:t>
            </w:r>
            <w:r>
              <w:rPr>
                <w:sz w:val="20"/>
              </w:rPr>
              <w:t>now</w:t>
            </w:r>
            <w:r>
              <w:rPr>
                <w:spacing w:val="-11"/>
                <w:sz w:val="20"/>
              </w:rPr>
              <w:t xml:space="preserve"> </w:t>
            </w:r>
            <w:r>
              <w:rPr>
                <w:sz w:val="20"/>
              </w:rPr>
              <w:t>rest</w:t>
            </w:r>
            <w:r>
              <w:rPr>
                <w:spacing w:val="-10"/>
                <w:sz w:val="20"/>
              </w:rPr>
              <w:t xml:space="preserve"> </w:t>
            </w:r>
            <w:r>
              <w:rPr>
                <w:sz w:val="20"/>
              </w:rPr>
              <w:t>on</w:t>
            </w:r>
            <w:r>
              <w:rPr>
                <w:spacing w:val="-43"/>
                <w:sz w:val="20"/>
              </w:rPr>
              <w:t xml:space="preserve"> </w:t>
            </w:r>
            <w:r>
              <w:rPr>
                <w:sz w:val="20"/>
              </w:rPr>
              <w:t>state</w:t>
            </w:r>
            <w:r>
              <w:rPr>
                <w:spacing w:val="1"/>
                <w:sz w:val="20"/>
              </w:rPr>
              <w:t xml:space="preserve"> </w:t>
            </w:r>
            <w:r>
              <w:rPr>
                <w:sz w:val="20"/>
              </w:rPr>
              <w:t>identification</w:t>
            </w:r>
            <w:r>
              <w:rPr>
                <w:spacing w:val="1"/>
                <w:sz w:val="20"/>
              </w:rPr>
              <w:t xml:space="preserve"> </w:t>
            </w:r>
            <w:r>
              <w:rPr>
                <w:sz w:val="20"/>
              </w:rPr>
              <w:t>of</w:t>
            </w:r>
            <w:r>
              <w:rPr>
                <w:spacing w:val="1"/>
                <w:sz w:val="20"/>
              </w:rPr>
              <w:t xml:space="preserve"> </w:t>
            </w:r>
            <w:r>
              <w:rPr>
                <w:sz w:val="20"/>
              </w:rPr>
              <w:t>whether</w:t>
            </w:r>
            <w:r>
              <w:rPr>
                <w:spacing w:val="1"/>
                <w:sz w:val="20"/>
              </w:rPr>
              <w:t xml:space="preserve"> </w:t>
            </w:r>
            <w:r>
              <w:rPr>
                <w:sz w:val="20"/>
              </w:rPr>
              <w:t>the</w:t>
            </w:r>
            <w:r>
              <w:rPr>
                <w:spacing w:val="1"/>
                <w:sz w:val="20"/>
              </w:rPr>
              <w:t xml:space="preserve"> </w:t>
            </w:r>
            <w:r>
              <w:rPr>
                <w:sz w:val="20"/>
              </w:rPr>
              <w:t>data</w:t>
            </w:r>
            <w:r>
              <w:rPr>
                <w:spacing w:val="1"/>
                <w:sz w:val="20"/>
              </w:rPr>
              <w:t xml:space="preserve"> </w:t>
            </w:r>
            <w:r>
              <w:rPr>
                <w:sz w:val="20"/>
              </w:rPr>
              <w:t>for</w:t>
            </w:r>
            <w:r>
              <w:rPr>
                <w:spacing w:val="1"/>
                <w:sz w:val="20"/>
              </w:rPr>
              <w:t xml:space="preserve"> </w:t>
            </w:r>
            <w:r>
              <w:rPr>
                <w:sz w:val="20"/>
              </w:rPr>
              <w:t>nine</w:t>
            </w:r>
            <w:r>
              <w:rPr>
                <w:spacing w:val="1"/>
                <w:sz w:val="20"/>
              </w:rPr>
              <w:t xml:space="preserve"> </w:t>
            </w:r>
            <w:r>
              <w:rPr>
                <w:sz w:val="20"/>
              </w:rPr>
              <w:t>key</w:t>
            </w:r>
            <w:r>
              <w:rPr>
                <w:spacing w:val="1"/>
                <w:sz w:val="20"/>
              </w:rPr>
              <w:t xml:space="preserve"> </w:t>
            </w:r>
            <w:r>
              <w:rPr>
                <w:sz w:val="20"/>
              </w:rPr>
              <w:t>variables</w:t>
            </w:r>
            <w:r>
              <w:rPr>
                <w:spacing w:val="1"/>
                <w:sz w:val="20"/>
              </w:rPr>
              <w:t xml:space="preserve"> </w:t>
            </w:r>
            <w:r>
              <w:rPr>
                <w:sz w:val="20"/>
              </w:rPr>
              <w:t>come</w:t>
            </w:r>
            <w:r>
              <w:rPr>
                <w:spacing w:val="1"/>
                <w:sz w:val="20"/>
              </w:rPr>
              <w:t xml:space="preserve"> </w:t>
            </w:r>
            <w:r>
              <w:rPr>
                <w:sz w:val="20"/>
              </w:rPr>
              <w:t>from</w:t>
            </w:r>
            <w:r>
              <w:rPr>
                <w:spacing w:val="1"/>
                <w:sz w:val="20"/>
              </w:rPr>
              <w:t xml:space="preserve"> </w:t>
            </w:r>
            <w:r>
              <w:rPr>
                <w:sz w:val="20"/>
              </w:rPr>
              <w:t>a</w:t>
            </w:r>
            <w:r>
              <w:rPr>
                <w:spacing w:val="1"/>
                <w:sz w:val="20"/>
              </w:rPr>
              <w:t xml:space="preserve"> </w:t>
            </w:r>
            <w:r>
              <w:rPr>
                <w:sz w:val="20"/>
              </w:rPr>
              <w:t>confidential or public source.</w:t>
            </w:r>
            <w:r>
              <w:rPr>
                <w:spacing w:val="1"/>
                <w:sz w:val="20"/>
              </w:rPr>
              <w:t xml:space="preserve"> </w:t>
            </w:r>
            <w:r>
              <w:rPr>
                <w:sz w:val="20"/>
              </w:rPr>
              <w:t>Application of the parameters will allow BLS and its</w:t>
            </w:r>
            <w:r>
              <w:rPr>
                <w:spacing w:val="1"/>
                <w:sz w:val="20"/>
              </w:rPr>
              <w:t xml:space="preserve"> </w:t>
            </w:r>
            <w:r>
              <w:rPr>
                <w:sz w:val="20"/>
              </w:rPr>
              <w:t>state partners to publish tabulations of data that come from public sources and,</w:t>
            </w:r>
            <w:r>
              <w:rPr>
                <w:spacing w:val="1"/>
                <w:sz w:val="20"/>
              </w:rPr>
              <w:t xml:space="preserve"> </w:t>
            </w:r>
            <w:r>
              <w:rPr>
                <w:sz w:val="20"/>
              </w:rPr>
              <w:t>thereby, increase the number of detailed data cells that may be published.</w:t>
            </w:r>
            <w:r>
              <w:rPr>
                <w:spacing w:val="1"/>
                <w:sz w:val="20"/>
              </w:rPr>
              <w:t xml:space="preserve"> </w:t>
            </w:r>
            <w:r>
              <w:rPr>
                <w:sz w:val="20"/>
              </w:rPr>
              <w:t>All</w:t>
            </w:r>
            <w:r>
              <w:rPr>
                <w:spacing w:val="1"/>
                <w:sz w:val="20"/>
              </w:rPr>
              <w:t xml:space="preserve"> </w:t>
            </w:r>
            <w:r>
              <w:rPr>
                <w:spacing w:val="-1"/>
                <w:sz w:val="20"/>
              </w:rPr>
              <w:t>historical</w:t>
            </w:r>
            <w:r>
              <w:rPr>
                <w:spacing w:val="-11"/>
                <w:sz w:val="20"/>
              </w:rPr>
              <w:t xml:space="preserve"> </w:t>
            </w:r>
            <w:r>
              <w:rPr>
                <w:spacing w:val="-1"/>
                <w:sz w:val="20"/>
              </w:rPr>
              <w:t>data</w:t>
            </w:r>
            <w:r>
              <w:rPr>
                <w:spacing w:val="-9"/>
                <w:sz w:val="20"/>
              </w:rPr>
              <w:t xml:space="preserve"> </w:t>
            </w:r>
            <w:r>
              <w:rPr>
                <w:spacing w:val="-1"/>
                <w:sz w:val="20"/>
              </w:rPr>
              <w:t>(2010</w:t>
            </w:r>
            <w:r>
              <w:rPr>
                <w:spacing w:val="-10"/>
                <w:sz w:val="20"/>
              </w:rPr>
              <w:t xml:space="preserve"> </w:t>
            </w:r>
            <w:r>
              <w:rPr>
                <w:spacing w:val="-1"/>
                <w:sz w:val="20"/>
              </w:rPr>
              <w:t>and</w:t>
            </w:r>
            <w:r>
              <w:rPr>
                <w:spacing w:val="-9"/>
                <w:sz w:val="20"/>
              </w:rPr>
              <w:t xml:space="preserve"> </w:t>
            </w:r>
            <w:r>
              <w:rPr>
                <w:spacing w:val="-1"/>
                <w:sz w:val="20"/>
              </w:rPr>
              <w:t>earlier)</w:t>
            </w:r>
            <w:r>
              <w:rPr>
                <w:spacing w:val="-10"/>
                <w:sz w:val="20"/>
              </w:rPr>
              <w:t xml:space="preserve"> </w:t>
            </w:r>
            <w:r>
              <w:rPr>
                <w:spacing w:val="-1"/>
                <w:sz w:val="20"/>
              </w:rPr>
              <w:t>and</w:t>
            </w:r>
            <w:r>
              <w:rPr>
                <w:spacing w:val="-9"/>
                <w:sz w:val="20"/>
              </w:rPr>
              <w:t xml:space="preserve"> </w:t>
            </w:r>
            <w:r>
              <w:rPr>
                <w:spacing w:val="-1"/>
                <w:sz w:val="20"/>
              </w:rPr>
              <w:t>information</w:t>
            </w:r>
            <w:r>
              <w:rPr>
                <w:spacing w:val="-9"/>
                <w:sz w:val="20"/>
              </w:rPr>
              <w:t xml:space="preserve"> </w:t>
            </w:r>
            <w:r>
              <w:rPr>
                <w:spacing w:val="-1"/>
                <w:sz w:val="20"/>
              </w:rPr>
              <w:t>for</w:t>
            </w:r>
            <w:r>
              <w:rPr>
                <w:spacing w:val="-9"/>
                <w:sz w:val="20"/>
              </w:rPr>
              <w:t xml:space="preserve"> </w:t>
            </w:r>
            <w:r>
              <w:rPr>
                <w:spacing w:val="-1"/>
                <w:sz w:val="20"/>
              </w:rPr>
              <w:t>2011</w:t>
            </w:r>
            <w:r>
              <w:rPr>
                <w:spacing w:val="-11"/>
                <w:sz w:val="20"/>
              </w:rPr>
              <w:t xml:space="preserve"> </w:t>
            </w:r>
            <w:r>
              <w:rPr>
                <w:sz w:val="20"/>
              </w:rPr>
              <w:t>and</w:t>
            </w:r>
            <w:r>
              <w:rPr>
                <w:spacing w:val="-9"/>
                <w:sz w:val="20"/>
              </w:rPr>
              <w:t xml:space="preserve"> </w:t>
            </w:r>
            <w:r>
              <w:rPr>
                <w:sz w:val="20"/>
              </w:rPr>
              <w:t>subsequent</w:t>
            </w:r>
            <w:r>
              <w:rPr>
                <w:spacing w:val="-9"/>
                <w:sz w:val="20"/>
              </w:rPr>
              <w:t xml:space="preserve"> </w:t>
            </w:r>
            <w:r>
              <w:rPr>
                <w:sz w:val="20"/>
              </w:rPr>
              <w:t>years</w:t>
            </w:r>
            <w:r>
              <w:rPr>
                <w:spacing w:val="-11"/>
                <w:sz w:val="20"/>
              </w:rPr>
              <w:t xml:space="preserve"> </w:t>
            </w:r>
            <w:r>
              <w:rPr>
                <w:sz w:val="20"/>
              </w:rPr>
              <w:t>that</w:t>
            </w:r>
            <w:r>
              <w:rPr>
                <w:spacing w:val="1"/>
                <w:sz w:val="20"/>
              </w:rPr>
              <w:t xml:space="preserve"> </w:t>
            </w:r>
            <w:r>
              <w:rPr>
                <w:sz w:val="20"/>
              </w:rPr>
              <w:t>the</w:t>
            </w:r>
            <w:r>
              <w:rPr>
                <w:spacing w:val="-7"/>
                <w:sz w:val="20"/>
              </w:rPr>
              <w:t xml:space="preserve"> </w:t>
            </w:r>
            <w:r>
              <w:rPr>
                <w:sz w:val="20"/>
              </w:rPr>
              <w:t>states</w:t>
            </w:r>
            <w:r>
              <w:rPr>
                <w:spacing w:val="-4"/>
                <w:sz w:val="20"/>
              </w:rPr>
              <w:t xml:space="preserve"> </w:t>
            </w:r>
            <w:r>
              <w:rPr>
                <w:sz w:val="20"/>
              </w:rPr>
              <w:t>mark</w:t>
            </w:r>
            <w:r>
              <w:rPr>
                <w:spacing w:val="-5"/>
                <w:sz w:val="20"/>
              </w:rPr>
              <w:t xml:space="preserve"> </w:t>
            </w:r>
            <w:r>
              <w:rPr>
                <w:sz w:val="20"/>
              </w:rPr>
              <w:t>as</w:t>
            </w:r>
            <w:r>
              <w:rPr>
                <w:spacing w:val="-7"/>
                <w:sz w:val="20"/>
              </w:rPr>
              <w:t xml:space="preserve"> </w:t>
            </w:r>
            <w:r>
              <w:rPr>
                <w:sz w:val="20"/>
              </w:rPr>
              <w:t>coming</w:t>
            </w:r>
            <w:r>
              <w:rPr>
                <w:spacing w:val="-6"/>
                <w:sz w:val="20"/>
              </w:rPr>
              <w:t xml:space="preserve"> </w:t>
            </w:r>
            <w:r>
              <w:rPr>
                <w:sz w:val="20"/>
              </w:rPr>
              <w:t>from</w:t>
            </w:r>
            <w:r>
              <w:rPr>
                <w:spacing w:val="-7"/>
                <w:sz w:val="20"/>
              </w:rPr>
              <w:t xml:space="preserve"> </w:t>
            </w:r>
            <w:r>
              <w:rPr>
                <w:sz w:val="20"/>
              </w:rPr>
              <w:t>confidential</w:t>
            </w:r>
            <w:r>
              <w:rPr>
                <w:spacing w:val="-6"/>
                <w:sz w:val="20"/>
              </w:rPr>
              <w:t xml:space="preserve"> </w:t>
            </w:r>
            <w:r>
              <w:rPr>
                <w:sz w:val="20"/>
              </w:rPr>
              <w:t>or</w:t>
            </w:r>
            <w:r>
              <w:rPr>
                <w:spacing w:val="-5"/>
                <w:sz w:val="20"/>
              </w:rPr>
              <w:t xml:space="preserve"> </w:t>
            </w:r>
            <w:r>
              <w:rPr>
                <w:sz w:val="20"/>
              </w:rPr>
              <w:t>proprietary</w:t>
            </w:r>
            <w:r>
              <w:rPr>
                <w:spacing w:val="-4"/>
                <w:sz w:val="20"/>
              </w:rPr>
              <w:t xml:space="preserve"> </w:t>
            </w:r>
            <w:r>
              <w:rPr>
                <w:sz w:val="20"/>
              </w:rPr>
              <w:t>sources</w:t>
            </w:r>
            <w:r>
              <w:rPr>
                <w:spacing w:val="-7"/>
                <w:sz w:val="20"/>
              </w:rPr>
              <w:t xml:space="preserve"> </w:t>
            </w:r>
            <w:r>
              <w:rPr>
                <w:sz w:val="20"/>
              </w:rPr>
              <w:t>will</w:t>
            </w:r>
            <w:r>
              <w:rPr>
                <w:spacing w:val="-7"/>
                <w:sz w:val="20"/>
              </w:rPr>
              <w:t xml:space="preserve"> </w:t>
            </w:r>
            <w:r>
              <w:rPr>
                <w:sz w:val="20"/>
              </w:rPr>
              <w:t>be</w:t>
            </w:r>
            <w:r>
              <w:rPr>
                <w:spacing w:val="-4"/>
                <w:sz w:val="20"/>
              </w:rPr>
              <w:t xml:space="preserve"> </w:t>
            </w:r>
            <w:r>
              <w:rPr>
                <w:sz w:val="20"/>
              </w:rPr>
              <w:t>subject</w:t>
            </w:r>
            <w:r>
              <w:rPr>
                <w:spacing w:val="-5"/>
                <w:sz w:val="20"/>
              </w:rPr>
              <w:t xml:space="preserve"> </w:t>
            </w:r>
            <w:r>
              <w:rPr>
                <w:sz w:val="20"/>
              </w:rPr>
              <w:t>to</w:t>
            </w:r>
            <w:r>
              <w:rPr>
                <w:spacing w:val="-43"/>
                <w:sz w:val="20"/>
              </w:rPr>
              <w:t xml:space="preserve"> </w:t>
            </w:r>
            <w:r>
              <w:rPr>
                <w:sz w:val="20"/>
              </w:rPr>
              <w:t>the</w:t>
            </w:r>
            <w:r>
              <w:rPr>
                <w:spacing w:val="-8"/>
                <w:sz w:val="20"/>
              </w:rPr>
              <w:t xml:space="preserve"> </w:t>
            </w:r>
            <w:r>
              <w:rPr>
                <w:sz w:val="20"/>
              </w:rPr>
              <w:t>publishability</w:t>
            </w:r>
            <w:r>
              <w:rPr>
                <w:spacing w:val="-5"/>
                <w:sz w:val="20"/>
              </w:rPr>
              <w:t xml:space="preserve"> </w:t>
            </w:r>
            <w:r>
              <w:rPr>
                <w:sz w:val="20"/>
              </w:rPr>
              <w:t>standards</w:t>
            </w:r>
            <w:r>
              <w:rPr>
                <w:spacing w:val="-9"/>
                <w:sz w:val="20"/>
              </w:rPr>
              <w:t xml:space="preserve"> </w:t>
            </w:r>
            <w:r>
              <w:rPr>
                <w:sz w:val="20"/>
              </w:rPr>
              <w:t>used</w:t>
            </w:r>
            <w:r>
              <w:rPr>
                <w:spacing w:val="-6"/>
                <w:sz w:val="20"/>
              </w:rPr>
              <w:t xml:space="preserve"> </w:t>
            </w:r>
            <w:r>
              <w:rPr>
                <w:sz w:val="20"/>
              </w:rPr>
              <w:t>in</w:t>
            </w:r>
            <w:r>
              <w:rPr>
                <w:spacing w:val="-7"/>
                <w:sz w:val="20"/>
              </w:rPr>
              <w:t xml:space="preserve"> </w:t>
            </w:r>
            <w:r>
              <w:rPr>
                <w:sz w:val="20"/>
              </w:rPr>
              <w:t>prior</w:t>
            </w:r>
            <w:r>
              <w:rPr>
                <w:spacing w:val="-6"/>
                <w:sz w:val="20"/>
              </w:rPr>
              <w:t xml:space="preserve"> </w:t>
            </w:r>
            <w:r>
              <w:rPr>
                <w:sz w:val="20"/>
              </w:rPr>
              <w:t>years</w:t>
            </w:r>
            <w:r>
              <w:rPr>
                <w:spacing w:val="-8"/>
                <w:sz w:val="20"/>
              </w:rPr>
              <w:t xml:space="preserve"> </w:t>
            </w:r>
            <w:r>
              <w:rPr>
                <w:sz w:val="20"/>
              </w:rPr>
              <w:t>as</w:t>
            </w:r>
            <w:r>
              <w:rPr>
                <w:spacing w:val="-9"/>
                <w:sz w:val="20"/>
              </w:rPr>
              <w:t xml:space="preserve"> </w:t>
            </w:r>
            <w:r>
              <w:rPr>
                <w:sz w:val="20"/>
              </w:rPr>
              <w:t>specified</w:t>
            </w:r>
            <w:r>
              <w:rPr>
                <w:spacing w:val="-4"/>
                <w:sz w:val="20"/>
              </w:rPr>
              <w:t xml:space="preserve"> </w:t>
            </w:r>
            <w:r>
              <w:rPr>
                <w:sz w:val="20"/>
              </w:rPr>
              <w:t>in</w:t>
            </w:r>
            <w:r>
              <w:rPr>
                <w:spacing w:val="-6"/>
                <w:sz w:val="20"/>
              </w:rPr>
              <w:t xml:space="preserve"> </w:t>
            </w:r>
            <w:r>
              <w:rPr>
                <w:sz w:val="20"/>
              </w:rPr>
              <w:t>technical</w:t>
            </w:r>
            <w:r>
              <w:rPr>
                <w:spacing w:val="-7"/>
                <w:sz w:val="20"/>
              </w:rPr>
              <w:t xml:space="preserve"> </w:t>
            </w:r>
            <w:r>
              <w:rPr>
                <w:sz w:val="20"/>
              </w:rPr>
              <w:t>memoranda.</w:t>
            </w:r>
            <w:r>
              <w:rPr>
                <w:spacing w:val="1"/>
                <w:sz w:val="20"/>
              </w:rPr>
              <w:t xml:space="preserve"> </w:t>
            </w:r>
            <w:r>
              <w:rPr>
                <w:sz w:val="20"/>
              </w:rPr>
              <w:t>These parameters are reflected in the CFOI Web application and Profiles and will be</w:t>
            </w:r>
            <w:r>
              <w:rPr>
                <w:spacing w:val="-43"/>
                <w:sz w:val="20"/>
              </w:rPr>
              <w:t xml:space="preserve"> </w:t>
            </w:r>
            <w:r>
              <w:rPr>
                <w:sz w:val="20"/>
              </w:rPr>
              <w:t>automatically applied to publication tables run in these systems.</w:t>
            </w:r>
            <w:r>
              <w:rPr>
                <w:spacing w:val="1"/>
                <w:sz w:val="20"/>
              </w:rPr>
              <w:t xml:space="preserve"> </w:t>
            </w:r>
            <w:r>
              <w:rPr>
                <w:sz w:val="20"/>
              </w:rPr>
              <w:t>Starting with</w:t>
            </w:r>
            <w:r>
              <w:rPr>
                <w:spacing w:val="1"/>
                <w:sz w:val="20"/>
              </w:rPr>
              <w:t xml:space="preserve"> </w:t>
            </w:r>
            <w:r>
              <w:rPr>
                <w:sz w:val="20"/>
              </w:rPr>
              <w:t>reference</w:t>
            </w:r>
            <w:r>
              <w:rPr>
                <w:spacing w:val="19"/>
                <w:sz w:val="20"/>
              </w:rPr>
              <w:t xml:space="preserve"> </w:t>
            </w:r>
            <w:r>
              <w:rPr>
                <w:sz w:val="20"/>
              </w:rPr>
              <w:t>year</w:t>
            </w:r>
            <w:r>
              <w:rPr>
                <w:spacing w:val="19"/>
                <w:sz w:val="20"/>
              </w:rPr>
              <w:t xml:space="preserve"> </w:t>
            </w:r>
            <w:r>
              <w:rPr>
                <w:sz w:val="20"/>
              </w:rPr>
              <w:t>2019,</w:t>
            </w:r>
            <w:r>
              <w:rPr>
                <w:spacing w:val="21"/>
                <w:sz w:val="20"/>
              </w:rPr>
              <w:t xml:space="preserve"> </w:t>
            </w:r>
            <w:r>
              <w:rPr>
                <w:sz w:val="20"/>
              </w:rPr>
              <w:t>BLS</w:t>
            </w:r>
            <w:r>
              <w:rPr>
                <w:spacing w:val="18"/>
                <w:sz w:val="20"/>
              </w:rPr>
              <w:t xml:space="preserve"> </w:t>
            </w:r>
            <w:r>
              <w:rPr>
                <w:sz w:val="20"/>
              </w:rPr>
              <w:t>applies</w:t>
            </w:r>
            <w:r>
              <w:rPr>
                <w:spacing w:val="17"/>
                <w:sz w:val="20"/>
              </w:rPr>
              <w:t xml:space="preserve"> </w:t>
            </w:r>
            <w:r>
              <w:rPr>
                <w:sz w:val="20"/>
              </w:rPr>
              <w:t>disclosure</w:t>
            </w:r>
            <w:r>
              <w:rPr>
                <w:spacing w:val="18"/>
                <w:sz w:val="20"/>
              </w:rPr>
              <w:t xml:space="preserve"> </w:t>
            </w:r>
            <w:r>
              <w:rPr>
                <w:sz w:val="20"/>
              </w:rPr>
              <w:t>avoidance</w:t>
            </w:r>
            <w:r>
              <w:rPr>
                <w:spacing w:val="19"/>
                <w:sz w:val="20"/>
              </w:rPr>
              <w:t xml:space="preserve"> </w:t>
            </w:r>
            <w:r>
              <w:rPr>
                <w:sz w:val="20"/>
              </w:rPr>
              <w:t>parameters</w:t>
            </w:r>
            <w:r>
              <w:rPr>
                <w:spacing w:val="17"/>
                <w:sz w:val="20"/>
              </w:rPr>
              <w:t xml:space="preserve"> </w:t>
            </w:r>
            <w:r>
              <w:rPr>
                <w:sz w:val="20"/>
              </w:rPr>
              <w:t>to</w:t>
            </w:r>
            <w:r>
              <w:rPr>
                <w:spacing w:val="21"/>
                <w:sz w:val="20"/>
              </w:rPr>
              <w:t xml:space="preserve"> </w:t>
            </w:r>
            <w:r>
              <w:rPr>
                <w:sz w:val="20"/>
              </w:rPr>
              <w:t>instances</w:t>
            </w:r>
            <w:r>
              <w:rPr>
                <w:spacing w:val="17"/>
                <w:sz w:val="20"/>
              </w:rPr>
              <w:t xml:space="preserve"> </w:t>
            </w:r>
            <w:r>
              <w:rPr>
                <w:sz w:val="20"/>
              </w:rPr>
              <w:t>of</w:t>
            </w:r>
          </w:p>
          <w:p w:rsidR="007F60E1" w:rsidP="00322FF6" w14:paraId="61D6AC53" w14:textId="77777777">
            <w:pPr>
              <w:pStyle w:val="TableParagraph"/>
              <w:spacing w:line="220" w:lineRule="exact"/>
              <w:ind w:left="200"/>
              <w:jc w:val="both"/>
              <w:rPr>
                <w:sz w:val="20"/>
              </w:rPr>
            </w:pPr>
            <w:r>
              <w:rPr>
                <w:sz w:val="20"/>
              </w:rPr>
              <w:t>secondary</w:t>
            </w:r>
            <w:r>
              <w:rPr>
                <w:spacing w:val="-5"/>
                <w:sz w:val="20"/>
              </w:rPr>
              <w:t xml:space="preserve"> </w:t>
            </w:r>
            <w:r>
              <w:rPr>
                <w:sz w:val="20"/>
              </w:rPr>
              <w:t>disclosure,</w:t>
            </w:r>
            <w:r>
              <w:rPr>
                <w:spacing w:val="-4"/>
                <w:sz w:val="20"/>
              </w:rPr>
              <w:t xml:space="preserve"> </w:t>
            </w:r>
            <w:r>
              <w:rPr>
                <w:sz w:val="20"/>
              </w:rPr>
              <w:t>as</w:t>
            </w:r>
            <w:r>
              <w:rPr>
                <w:spacing w:val="-4"/>
                <w:sz w:val="20"/>
              </w:rPr>
              <w:t xml:space="preserve"> </w:t>
            </w:r>
            <w:r>
              <w:rPr>
                <w:sz w:val="20"/>
              </w:rPr>
              <w:t>specified</w:t>
            </w:r>
            <w:r>
              <w:rPr>
                <w:spacing w:val="-5"/>
                <w:sz w:val="20"/>
              </w:rPr>
              <w:t xml:space="preserve"> </w:t>
            </w:r>
            <w:r>
              <w:rPr>
                <w:sz w:val="20"/>
              </w:rPr>
              <w:t>in</w:t>
            </w:r>
            <w:r>
              <w:rPr>
                <w:spacing w:val="-4"/>
                <w:sz w:val="20"/>
              </w:rPr>
              <w:t xml:space="preserve"> </w:t>
            </w:r>
            <w:r>
              <w:rPr>
                <w:sz w:val="20"/>
              </w:rPr>
              <w:t>technical</w:t>
            </w:r>
            <w:r>
              <w:rPr>
                <w:spacing w:val="-5"/>
                <w:sz w:val="20"/>
              </w:rPr>
              <w:t xml:space="preserve"> </w:t>
            </w:r>
            <w:r>
              <w:rPr>
                <w:sz w:val="20"/>
              </w:rPr>
              <w:t>memoranda.</w:t>
            </w:r>
          </w:p>
        </w:tc>
        <w:tc>
          <w:tcPr>
            <w:tcW w:w="842" w:type="dxa"/>
          </w:tcPr>
          <w:p w:rsidR="007F60E1" w:rsidP="00322FF6" w14:paraId="039DD61B" w14:textId="77777777">
            <w:pPr>
              <w:pStyle w:val="TableParagraph"/>
              <w:tabs>
                <w:tab w:val="left" w:pos="574"/>
              </w:tabs>
              <w:spacing w:before="113"/>
              <w:ind w:left="106"/>
              <w:rPr>
                <w:rFonts w:ascii="Times New Roman"/>
                <w:sz w:val="20"/>
              </w:rPr>
            </w:pPr>
            <w:r>
              <w:rPr>
                <w:rFonts w:ascii="Times New Roman"/>
                <w:sz w:val="20"/>
              </w:rPr>
              <w:t>[</w:t>
            </w:r>
            <w:r>
              <w:rPr>
                <w:rFonts w:ascii="Times New Roman"/>
                <w:sz w:val="20"/>
                <w:u w:val="single"/>
              </w:rPr>
              <w:tab/>
            </w:r>
            <w:r>
              <w:rPr>
                <w:rFonts w:ascii="Times New Roman"/>
                <w:sz w:val="20"/>
              </w:rPr>
              <w:t>]</w:t>
            </w:r>
          </w:p>
        </w:tc>
      </w:tr>
    </w:tbl>
    <w:p w:rsidR="007F60E1" w:rsidP="007F60E1" w14:paraId="738675CB" w14:textId="77777777">
      <w:pPr>
        <w:pStyle w:val="BodyText"/>
        <w:spacing w:before="3"/>
        <w:rPr>
          <w:sz w:val="15"/>
        </w:rPr>
      </w:pPr>
    </w:p>
    <w:p w:rsidR="007F60E1" w:rsidP="007F60E1" w14:paraId="0861E529" w14:textId="77777777">
      <w:pPr>
        <w:pStyle w:val="ListParagraph"/>
        <w:numPr>
          <w:ilvl w:val="1"/>
          <w:numId w:val="3"/>
        </w:numPr>
        <w:tabs>
          <w:tab w:val="left" w:pos="2279"/>
          <w:tab w:val="left" w:pos="2280"/>
        </w:tabs>
        <w:spacing w:before="59"/>
        <w:rPr>
          <w:sz w:val="20"/>
        </w:rPr>
      </w:pPr>
      <w:r>
        <w:rPr>
          <w:sz w:val="20"/>
        </w:rPr>
        <w:t>Retention</w:t>
      </w:r>
      <w:r>
        <w:rPr>
          <w:spacing w:val="-3"/>
          <w:sz w:val="20"/>
        </w:rPr>
        <w:t xml:space="preserve"> </w:t>
      </w:r>
      <w:r>
        <w:rPr>
          <w:sz w:val="20"/>
        </w:rPr>
        <w:t>of</w:t>
      </w:r>
      <w:r>
        <w:rPr>
          <w:spacing w:val="-4"/>
          <w:sz w:val="20"/>
        </w:rPr>
        <w:t xml:space="preserve"> </w:t>
      </w:r>
      <w:r>
        <w:rPr>
          <w:sz w:val="20"/>
        </w:rPr>
        <w:t>Records</w:t>
      </w:r>
    </w:p>
    <w:p w:rsidR="007F60E1" w:rsidP="007F60E1" w14:paraId="2EA1057A" w14:textId="77777777">
      <w:pPr>
        <w:pStyle w:val="BodyText"/>
        <w:spacing w:after="1"/>
        <w:rPr>
          <w:sz w:val="23"/>
        </w:rPr>
      </w:pPr>
    </w:p>
    <w:tbl>
      <w:tblPr>
        <w:tblW w:w="0" w:type="auto"/>
        <w:tblInd w:w="2195" w:type="dxa"/>
        <w:tblLayout w:type="fixed"/>
        <w:tblCellMar>
          <w:left w:w="0" w:type="dxa"/>
          <w:right w:w="0" w:type="dxa"/>
        </w:tblCellMar>
        <w:tblLook w:val="01E0"/>
      </w:tblPr>
      <w:tblGrid>
        <w:gridCol w:w="7080"/>
        <w:gridCol w:w="885"/>
      </w:tblGrid>
      <w:tr w14:paraId="026638B7" w14:textId="77777777" w:rsidTr="00322FF6">
        <w:tblPrEx>
          <w:tblW w:w="0" w:type="auto"/>
          <w:tblInd w:w="2195" w:type="dxa"/>
          <w:tblLayout w:type="fixed"/>
          <w:tblCellMar>
            <w:left w:w="0" w:type="dxa"/>
            <w:right w:w="0" w:type="dxa"/>
          </w:tblCellMar>
          <w:tblLook w:val="01E0"/>
        </w:tblPrEx>
        <w:trPr>
          <w:trHeight w:val="931"/>
        </w:trPr>
        <w:tc>
          <w:tcPr>
            <w:tcW w:w="7080" w:type="dxa"/>
          </w:tcPr>
          <w:p w:rsidR="007F60E1" w:rsidP="00322FF6" w14:paraId="725BD9E8" w14:textId="77777777">
            <w:pPr>
              <w:pStyle w:val="TableParagraph"/>
              <w:spacing w:line="203" w:lineRule="exact"/>
              <w:ind w:left="200"/>
              <w:rPr>
                <w:sz w:val="20"/>
              </w:rPr>
            </w:pPr>
            <w:r>
              <w:rPr>
                <w:sz w:val="20"/>
              </w:rPr>
              <w:t>All</w:t>
            </w:r>
            <w:r>
              <w:rPr>
                <w:spacing w:val="2"/>
                <w:sz w:val="20"/>
              </w:rPr>
              <w:t xml:space="preserve"> </w:t>
            </w:r>
            <w:r>
              <w:rPr>
                <w:sz w:val="20"/>
              </w:rPr>
              <w:t>records</w:t>
            </w:r>
            <w:r>
              <w:rPr>
                <w:spacing w:val="4"/>
                <w:sz w:val="20"/>
              </w:rPr>
              <w:t xml:space="preserve"> </w:t>
            </w:r>
            <w:r>
              <w:rPr>
                <w:sz w:val="20"/>
              </w:rPr>
              <w:t>shall</w:t>
            </w:r>
            <w:r>
              <w:rPr>
                <w:spacing w:val="3"/>
                <w:sz w:val="20"/>
              </w:rPr>
              <w:t xml:space="preserve"> </w:t>
            </w:r>
            <w:r>
              <w:rPr>
                <w:sz w:val="20"/>
              </w:rPr>
              <w:t>be</w:t>
            </w:r>
            <w:r>
              <w:rPr>
                <w:spacing w:val="4"/>
                <w:sz w:val="20"/>
              </w:rPr>
              <w:t xml:space="preserve"> </w:t>
            </w:r>
            <w:r>
              <w:rPr>
                <w:sz w:val="20"/>
              </w:rPr>
              <w:t>retained</w:t>
            </w:r>
            <w:r>
              <w:rPr>
                <w:spacing w:val="5"/>
                <w:sz w:val="20"/>
              </w:rPr>
              <w:t xml:space="preserve"> </w:t>
            </w:r>
            <w:r>
              <w:rPr>
                <w:sz w:val="20"/>
              </w:rPr>
              <w:t>for</w:t>
            </w:r>
            <w:r>
              <w:rPr>
                <w:spacing w:val="3"/>
                <w:sz w:val="20"/>
              </w:rPr>
              <w:t xml:space="preserve"> </w:t>
            </w:r>
            <w:r>
              <w:rPr>
                <w:sz w:val="20"/>
              </w:rPr>
              <w:t>a</w:t>
            </w:r>
            <w:r>
              <w:rPr>
                <w:spacing w:val="3"/>
                <w:sz w:val="20"/>
              </w:rPr>
              <w:t xml:space="preserve"> </w:t>
            </w:r>
            <w:r>
              <w:rPr>
                <w:sz w:val="20"/>
              </w:rPr>
              <w:t>period</w:t>
            </w:r>
            <w:r>
              <w:rPr>
                <w:spacing w:val="3"/>
                <w:sz w:val="20"/>
              </w:rPr>
              <w:t xml:space="preserve"> </w:t>
            </w:r>
            <w:r>
              <w:rPr>
                <w:sz w:val="20"/>
              </w:rPr>
              <w:t>of</w:t>
            </w:r>
            <w:r>
              <w:rPr>
                <w:spacing w:val="4"/>
                <w:sz w:val="20"/>
              </w:rPr>
              <w:t xml:space="preserve"> </w:t>
            </w:r>
            <w:r>
              <w:rPr>
                <w:sz w:val="20"/>
              </w:rPr>
              <w:t>at</w:t>
            </w:r>
            <w:r>
              <w:rPr>
                <w:spacing w:val="3"/>
                <w:sz w:val="20"/>
              </w:rPr>
              <w:t xml:space="preserve"> </w:t>
            </w:r>
            <w:r>
              <w:rPr>
                <w:sz w:val="20"/>
              </w:rPr>
              <w:t>least</w:t>
            </w:r>
            <w:r>
              <w:rPr>
                <w:spacing w:val="3"/>
                <w:sz w:val="20"/>
              </w:rPr>
              <w:t xml:space="preserve"> </w:t>
            </w:r>
            <w:r>
              <w:rPr>
                <w:sz w:val="20"/>
              </w:rPr>
              <w:t>two</w:t>
            </w:r>
            <w:r>
              <w:rPr>
                <w:spacing w:val="5"/>
                <w:sz w:val="20"/>
              </w:rPr>
              <w:t xml:space="preserve"> </w:t>
            </w:r>
            <w:r>
              <w:rPr>
                <w:sz w:val="20"/>
              </w:rPr>
              <w:t>years</w:t>
            </w:r>
            <w:r>
              <w:rPr>
                <w:spacing w:val="2"/>
                <w:sz w:val="20"/>
              </w:rPr>
              <w:t xml:space="preserve"> </w:t>
            </w:r>
            <w:r>
              <w:rPr>
                <w:sz w:val="20"/>
              </w:rPr>
              <w:t>after</w:t>
            </w:r>
            <w:r>
              <w:rPr>
                <w:spacing w:val="3"/>
                <w:sz w:val="20"/>
              </w:rPr>
              <w:t xml:space="preserve"> </w:t>
            </w:r>
            <w:r>
              <w:rPr>
                <w:sz w:val="20"/>
              </w:rPr>
              <w:t>submitting</w:t>
            </w:r>
            <w:r>
              <w:rPr>
                <w:spacing w:val="3"/>
                <w:sz w:val="20"/>
              </w:rPr>
              <w:t xml:space="preserve"> </w:t>
            </w:r>
            <w:r>
              <w:rPr>
                <w:sz w:val="20"/>
              </w:rPr>
              <w:t>the</w:t>
            </w:r>
          </w:p>
          <w:p w:rsidR="007F60E1" w:rsidP="00322FF6" w14:paraId="48C38926" w14:textId="77777777">
            <w:pPr>
              <w:pStyle w:val="TableParagraph"/>
              <w:ind w:left="200"/>
              <w:rPr>
                <w:sz w:val="20"/>
              </w:rPr>
            </w:pPr>
            <w:r>
              <w:rPr>
                <w:sz w:val="20"/>
              </w:rPr>
              <w:t>final</w:t>
            </w:r>
            <w:r>
              <w:rPr>
                <w:spacing w:val="-1"/>
                <w:sz w:val="20"/>
              </w:rPr>
              <w:t xml:space="preserve"> </w:t>
            </w:r>
            <w:r>
              <w:rPr>
                <w:sz w:val="20"/>
              </w:rPr>
              <w:t>data</w:t>
            </w:r>
            <w:r>
              <w:rPr>
                <w:spacing w:val="1"/>
                <w:sz w:val="20"/>
              </w:rPr>
              <w:t xml:space="preserve"> </w:t>
            </w:r>
            <w:r>
              <w:rPr>
                <w:sz w:val="20"/>
              </w:rPr>
              <w:t>file for</w:t>
            </w:r>
            <w:r>
              <w:rPr>
                <w:spacing w:val="3"/>
                <w:sz w:val="20"/>
              </w:rPr>
              <w:t xml:space="preserve"> </w:t>
            </w:r>
            <w:r>
              <w:rPr>
                <w:sz w:val="20"/>
              </w:rPr>
              <w:t>the reference</w:t>
            </w:r>
            <w:r>
              <w:rPr>
                <w:spacing w:val="-1"/>
                <w:sz w:val="20"/>
              </w:rPr>
              <w:t xml:space="preserve"> </w:t>
            </w:r>
            <w:r>
              <w:rPr>
                <w:sz w:val="20"/>
              </w:rPr>
              <w:t>year,</w:t>
            </w:r>
            <w:r>
              <w:rPr>
                <w:spacing w:val="1"/>
                <w:sz w:val="20"/>
              </w:rPr>
              <w:t xml:space="preserve"> </w:t>
            </w:r>
            <w:r>
              <w:rPr>
                <w:sz w:val="20"/>
              </w:rPr>
              <w:t>unless</w:t>
            </w:r>
            <w:r>
              <w:rPr>
                <w:spacing w:val="2"/>
                <w:sz w:val="20"/>
              </w:rPr>
              <w:t xml:space="preserve"> </w:t>
            </w:r>
            <w:r>
              <w:rPr>
                <w:sz w:val="20"/>
              </w:rPr>
              <w:t>otherwise specified</w:t>
            </w:r>
            <w:r>
              <w:rPr>
                <w:spacing w:val="1"/>
                <w:sz w:val="20"/>
              </w:rPr>
              <w:t xml:space="preserve"> </w:t>
            </w:r>
            <w:r>
              <w:rPr>
                <w:sz w:val="20"/>
              </w:rPr>
              <w:t>in the</w:t>
            </w:r>
            <w:r>
              <w:rPr>
                <w:spacing w:val="2"/>
                <w:sz w:val="20"/>
              </w:rPr>
              <w:t xml:space="preserve"> </w:t>
            </w:r>
            <w:r>
              <w:rPr>
                <w:sz w:val="20"/>
              </w:rPr>
              <w:t>variances</w:t>
            </w:r>
            <w:r>
              <w:rPr>
                <w:spacing w:val="2"/>
                <w:sz w:val="20"/>
              </w:rPr>
              <w:t xml:space="preserve"> </w:t>
            </w:r>
            <w:r>
              <w:rPr>
                <w:sz w:val="20"/>
              </w:rPr>
              <w:t>to</w:t>
            </w:r>
            <w:r>
              <w:rPr>
                <w:spacing w:val="-42"/>
                <w:sz w:val="20"/>
              </w:rPr>
              <w:t xml:space="preserve"> </w:t>
            </w:r>
            <w:r>
              <w:rPr>
                <w:sz w:val="20"/>
              </w:rPr>
              <w:t>this</w:t>
            </w:r>
            <w:r>
              <w:rPr>
                <w:spacing w:val="-9"/>
                <w:sz w:val="20"/>
              </w:rPr>
              <w:t xml:space="preserve"> </w:t>
            </w:r>
            <w:r>
              <w:rPr>
                <w:sz w:val="20"/>
              </w:rPr>
              <w:t>work</w:t>
            </w:r>
            <w:r>
              <w:rPr>
                <w:spacing w:val="-7"/>
                <w:sz w:val="20"/>
              </w:rPr>
              <w:t xml:space="preserve"> </w:t>
            </w:r>
            <w:r>
              <w:rPr>
                <w:sz w:val="20"/>
              </w:rPr>
              <w:t>statement.</w:t>
            </w:r>
            <w:r>
              <w:rPr>
                <w:spacing w:val="30"/>
                <w:sz w:val="20"/>
              </w:rPr>
              <w:t xml:space="preserve"> </w:t>
            </w:r>
            <w:r>
              <w:rPr>
                <w:sz w:val="20"/>
              </w:rPr>
              <w:t>States</w:t>
            </w:r>
            <w:r>
              <w:rPr>
                <w:spacing w:val="-9"/>
                <w:sz w:val="20"/>
              </w:rPr>
              <w:t xml:space="preserve"> </w:t>
            </w:r>
            <w:r>
              <w:rPr>
                <w:sz w:val="20"/>
              </w:rPr>
              <w:t>are</w:t>
            </w:r>
            <w:r>
              <w:rPr>
                <w:spacing w:val="-9"/>
                <w:sz w:val="20"/>
              </w:rPr>
              <w:t xml:space="preserve"> </w:t>
            </w:r>
            <w:r>
              <w:rPr>
                <w:sz w:val="20"/>
              </w:rPr>
              <w:t>encouraged</w:t>
            </w:r>
            <w:r>
              <w:rPr>
                <w:spacing w:val="-7"/>
                <w:sz w:val="20"/>
              </w:rPr>
              <w:t xml:space="preserve"> </w:t>
            </w:r>
            <w:r>
              <w:rPr>
                <w:sz w:val="20"/>
              </w:rPr>
              <w:t>to</w:t>
            </w:r>
            <w:r>
              <w:rPr>
                <w:spacing w:val="-7"/>
                <w:sz w:val="20"/>
              </w:rPr>
              <w:t xml:space="preserve"> </w:t>
            </w:r>
            <w:r>
              <w:rPr>
                <w:sz w:val="20"/>
              </w:rPr>
              <w:t>retain</w:t>
            </w:r>
            <w:r>
              <w:rPr>
                <w:spacing w:val="-7"/>
                <w:sz w:val="20"/>
              </w:rPr>
              <w:t xml:space="preserve"> </w:t>
            </w:r>
            <w:r>
              <w:rPr>
                <w:sz w:val="20"/>
              </w:rPr>
              <w:t>source</w:t>
            </w:r>
            <w:r>
              <w:rPr>
                <w:spacing w:val="-9"/>
                <w:sz w:val="20"/>
              </w:rPr>
              <w:t xml:space="preserve"> </w:t>
            </w:r>
            <w:r>
              <w:rPr>
                <w:sz w:val="20"/>
              </w:rPr>
              <w:t>documents</w:t>
            </w:r>
            <w:r>
              <w:rPr>
                <w:spacing w:val="-9"/>
                <w:sz w:val="20"/>
              </w:rPr>
              <w:t xml:space="preserve"> </w:t>
            </w:r>
            <w:r>
              <w:rPr>
                <w:sz w:val="20"/>
              </w:rPr>
              <w:t>for</w:t>
            </w:r>
            <w:r>
              <w:rPr>
                <w:spacing w:val="-8"/>
                <w:sz w:val="20"/>
              </w:rPr>
              <w:t xml:space="preserve"> </w:t>
            </w:r>
            <w:r>
              <w:rPr>
                <w:sz w:val="20"/>
              </w:rPr>
              <w:t>as</w:t>
            </w:r>
            <w:r>
              <w:rPr>
                <w:spacing w:val="-9"/>
                <w:sz w:val="20"/>
              </w:rPr>
              <w:t xml:space="preserve"> </w:t>
            </w:r>
            <w:r>
              <w:rPr>
                <w:sz w:val="20"/>
              </w:rPr>
              <w:t>long</w:t>
            </w:r>
          </w:p>
          <w:p w:rsidR="007F60E1" w:rsidP="00322FF6" w14:paraId="107157FD" w14:textId="77777777">
            <w:pPr>
              <w:pStyle w:val="TableParagraph"/>
              <w:spacing w:line="219" w:lineRule="exact"/>
              <w:ind w:left="200"/>
              <w:rPr>
                <w:sz w:val="20"/>
              </w:rPr>
            </w:pPr>
            <w:r>
              <w:rPr>
                <w:sz w:val="20"/>
              </w:rPr>
              <w:t>as</w:t>
            </w:r>
            <w:r>
              <w:rPr>
                <w:spacing w:val="-5"/>
                <w:sz w:val="20"/>
              </w:rPr>
              <w:t xml:space="preserve"> </w:t>
            </w:r>
            <w:r>
              <w:rPr>
                <w:sz w:val="20"/>
              </w:rPr>
              <w:t>they</w:t>
            </w:r>
            <w:r>
              <w:rPr>
                <w:spacing w:val="-2"/>
                <w:sz w:val="20"/>
              </w:rPr>
              <w:t xml:space="preserve"> </w:t>
            </w:r>
            <w:r>
              <w:rPr>
                <w:sz w:val="20"/>
              </w:rPr>
              <w:t>are</w:t>
            </w:r>
            <w:r>
              <w:rPr>
                <w:spacing w:val="-4"/>
                <w:sz w:val="20"/>
              </w:rPr>
              <w:t xml:space="preserve"> </w:t>
            </w:r>
            <w:r>
              <w:rPr>
                <w:sz w:val="20"/>
              </w:rPr>
              <w:t>needed</w:t>
            </w:r>
            <w:r>
              <w:rPr>
                <w:spacing w:val="-3"/>
                <w:sz w:val="20"/>
              </w:rPr>
              <w:t xml:space="preserve"> </w:t>
            </w:r>
            <w:r>
              <w:rPr>
                <w:sz w:val="20"/>
              </w:rPr>
              <w:t>in</w:t>
            </w:r>
            <w:r>
              <w:rPr>
                <w:spacing w:val="-2"/>
                <w:sz w:val="20"/>
              </w:rPr>
              <w:t xml:space="preserve"> </w:t>
            </w:r>
            <w:r>
              <w:rPr>
                <w:sz w:val="20"/>
              </w:rPr>
              <w:t>state-specific</w:t>
            </w:r>
            <w:r>
              <w:rPr>
                <w:spacing w:val="-3"/>
                <w:sz w:val="20"/>
              </w:rPr>
              <w:t xml:space="preserve"> </w:t>
            </w:r>
            <w:r>
              <w:rPr>
                <w:sz w:val="20"/>
              </w:rPr>
              <w:t>research</w:t>
            </w:r>
            <w:r>
              <w:rPr>
                <w:spacing w:val="-3"/>
                <w:sz w:val="20"/>
              </w:rPr>
              <w:t xml:space="preserve"> </w:t>
            </w:r>
            <w:r>
              <w:rPr>
                <w:sz w:val="20"/>
              </w:rPr>
              <w:t>projects.</w:t>
            </w:r>
          </w:p>
        </w:tc>
        <w:tc>
          <w:tcPr>
            <w:tcW w:w="885" w:type="dxa"/>
          </w:tcPr>
          <w:p w:rsidR="007F60E1" w:rsidP="00322FF6" w14:paraId="67494EF0" w14:textId="77777777">
            <w:pPr>
              <w:pStyle w:val="TableParagraph"/>
              <w:tabs>
                <w:tab w:val="left" w:pos="523"/>
              </w:tabs>
              <w:spacing w:line="203" w:lineRule="exact"/>
              <w:ind w:left="166"/>
              <w:rPr>
                <w:sz w:val="20"/>
              </w:rPr>
            </w:pPr>
            <w:r>
              <w:rPr>
                <w:sz w:val="20"/>
              </w:rPr>
              <w:t>[</w:t>
            </w:r>
            <w:r>
              <w:rPr>
                <w:sz w:val="20"/>
                <w:u w:val="single"/>
              </w:rPr>
              <w:tab/>
            </w:r>
            <w:r>
              <w:rPr>
                <w:sz w:val="20"/>
              </w:rPr>
              <w:t>_]</w:t>
            </w:r>
          </w:p>
        </w:tc>
      </w:tr>
    </w:tbl>
    <w:p w:rsidR="007F60E1" w:rsidP="007F60E1" w14:paraId="269A6AB2" w14:textId="77777777">
      <w:pPr>
        <w:pStyle w:val="BodyText"/>
        <w:spacing w:before="10"/>
        <w:rPr>
          <w:sz w:val="19"/>
        </w:rPr>
      </w:pPr>
    </w:p>
    <w:p w:rsidR="007F60E1" w:rsidP="007F60E1" w14:paraId="0CFBFA92" w14:textId="77777777">
      <w:pPr>
        <w:pStyle w:val="Heading3"/>
        <w:numPr>
          <w:ilvl w:val="0"/>
          <w:numId w:val="2"/>
        </w:numPr>
        <w:tabs>
          <w:tab w:val="left" w:pos="1559"/>
          <w:tab w:val="left" w:pos="1561"/>
        </w:tabs>
      </w:pPr>
      <w:r>
        <w:t>RESEARCH</w:t>
      </w:r>
      <w:r>
        <w:rPr>
          <w:spacing w:val="-1"/>
        </w:rPr>
        <w:t xml:space="preserve"> </w:t>
      </w:r>
      <w:r>
        <w:t>FILES</w:t>
      </w:r>
    </w:p>
    <w:p w:rsidR="007F60E1" w:rsidP="007F60E1" w14:paraId="39C87D98" w14:textId="77777777">
      <w:pPr>
        <w:pStyle w:val="BodyText"/>
        <w:spacing w:before="6"/>
        <w:rPr>
          <w:b/>
          <w:sz w:val="22"/>
        </w:rPr>
      </w:pPr>
    </w:p>
    <w:tbl>
      <w:tblPr>
        <w:tblW w:w="9317" w:type="dxa"/>
        <w:tblInd w:w="1014" w:type="dxa"/>
        <w:tblLayout w:type="fixed"/>
        <w:tblCellMar>
          <w:left w:w="0" w:type="dxa"/>
          <w:right w:w="0" w:type="dxa"/>
        </w:tblCellMar>
        <w:tblLook w:val="01E0"/>
      </w:tblPr>
      <w:tblGrid>
        <w:gridCol w:w="8475"/>
        <w:gridCol w:w="842"/>
      </w:tblGrid>
      <w:tr w14:paraId="53EC4C64" w14:textId="77777777" w:rsidTr="00322FF6">
        <w:tblPrEx>
          <w:tblW w:w="9317" w:type="dxa"/>
          <w:tblInd w:w="1014" w:type="dxa"/>
          <w:tblLayout w:type="fixed"/>
          <w:tblCellMar>
            <w:left w:w="0" w:type="dxa"/>
            <w:right w:w="0" w:type="dxa"/>
          </w:tblCellMar>
          <w:tblLook w:val="01E0"/>
        </w:tblPrEx>
        <w:trPr>
          <w:trHeight w:val="1945"/>
        </w:trPr>
        <w:tc>
          <w:tcPr>
            <w:tcW w:w="8475" w:type="dxa"/>
          </w:tcPr>
          <w:p w:rsidR="007F60E1" w:rsidP="00322FF6" w14:paraId="5B86FFCB" w14:textId="77777777">
            <w:pPr>
              <w:pStyle w:val="TableParagraph"/>
              <w:ind w:left="200" w:right="104"/>
              <w:jc w:val="both"/>
              <w:rPr>
                <w:sz w:val="20"/>
              </w:rPr>
            </w:pPr>
            <w:r>
              <w:rPr>
                <w:sz w:val="20"/>
              </w:rPr>
              <w:t>The BLS</w:t>
            </w:r>
            <w:r>
              <w:rPr>
                <w:spacing w:val="1"/>
                <w:sz w:val="20"/>
              </w:rPr>
              <w:t xml:space="preserve"> </w:t>
            </w:r>
            <w:r>
              <w:rPr>
                <w:sz w:val="20"/>
              </w:rPr>
              <w:t>may approve researcher access under a Letter of Agreement (LOA) to a restricted access microdata research file via a Virtual Data Enclave (VDE).</w:t>
            </w:r>
            <w:r>
              <w:rPr>
                <w:spacing w:val="1"/>
                <w:sz w:val="20"/>
              </w:rPr>
              <w:t xml:space="preserve"> </w:t>
            </w:r>
            <w:r>
              <w:rPr>
                <w:sz w:val="20"/>
              </w:rPr>
              <w:t>The</w:t>
            </w:r>
            <w:r>
              <w:rPr>
                <w:spacing w:val="-6"/>
                <w:sz w:val="20"/>
              </w:rPr>
              <w:t xml:space="preserve"> </w:t>
            </w:r>
            <w:r>
              <w:rPr>
                <w:sz w:val="20"/>
              </w:rPr>
              <w:t>CFOI</w:t>
            </w:r>
            <w:r>
              <w:rPr>
                <w:spacing w:val="-4"/>
                <w:sz w:val="20"/>
              </w:rPr>
              <w:t xml:space="preserve"> </w:t>
            </w:r>
            <w:r>
              <w:rPr>
                <w:sz w:val="20"/>
              </w:rPr>
              <w:t>research</w:t>
            </w:r>
            <w:r>
              <w:rPr>
                <w:spacing w:val="-3"/>
                <w:sz w:val="20"/>
              </w:rPr>
              <w:t xml:space="preserve"> </w:t>
            </w:r>
            <w:r>
              <w:rPr>
                <w:sz w:val="20"/>
              </w:rPr>
              <w:t>file</w:t>
            </w:r>
            <w:r>
              <w:rPr>
                <w:spacing w:val="-5"/>
                <w:sz w:val="20"/>
              </w:rPr>
              <w:t xml:space="preserve"> in the VDE </w:t>
            </w:r>
            <w:r>
              <w:rPr>
                <w:sz w:val="20"/>
              </w:rPr>
              <w:t>is</w:t>
            </w:r>
            <w:r>
              <w:rPr>
                <w:spacing w:val="-5"/>
                <w:sz w:val="20"/>
              </w:rPr>
              <w:t xml:space="preserve"> </w:t>
            </w:r>
            <w:r>
              <w:rPr>
                <w:sz w:val="20"/>
              </w:rPr>
              <w:t>a</w:t>
            </w:r>
            <w:r>
              <w:rPr>
                <w:spacing w:val="-4"/>
                <w:sz w:val="20"/>
              </w:rPr>
              <w:t xml:space="preserve"> </w:t>
            </w:r>
            <w:r>
              <w:rPr>
                <w:sz w:val="20"/>
              </w:rPr>
              <w:t>national</w:t>
            </w:r>
            <w:r>
              <w:rPr>
                <w:spacing w:val="-5"/>
                <w:sz w:val="20"/>
              </w:rPr>
              <w:t xml:space="preserve"> </w:t>
            </w:r>
            <w:r>
              <w:rPr>
                <w:sz w:val="20"/>
              </w:rPr>
              <w:t>file</w:t>
            </w:r>
            <w:r>
              <w:rPr>
                <w:spacing w:val="-5"/>
                <w:sz w:val="20"/>
              </w:rPr>
              <w:t xml:space="preserve"> </w:t>
            </w:r>
            <w:r>
              <w:rPr>
                <w:sz w:val="20"/>
              </w:rPr>
              <w:t>with</w:t>
            </w:r>
            <w:r w:rsidRPr="007553AB">
              <w:rPr>
                <w:spacing w:val="-3"/>
                <w:sz w:val="20"/>
              </w:rPr>
              <w:t xml:space="preserve"> </w:t>
            </w:r>
            <w:r>
              <w:rPr>
                <w:sz w:val="20"/>
              </w:rPr>
              <w:t>personal,</w:t>
            </w:r>
            <w:r>
              <w:rPr>
                <w:spacing w:val="-3"/>
                <w:sz w:val="20"/>
              </w:rPr>
              <w:t xml:space="preserve"> </w:t>
            </w:r>
            <w:r>
              <w:rPr>
                <w:sz w:val="20"/>
              </w:rPr>
              <w:t>company,</w:t>
            </w:r>
            <w:r>
              <w:rPr>
                <w:spacing w:val="-4"/>
                <w:sz w:val="20"/>
              </w:rPr>
              <w:t xml:space="preserve"> </w:t>
            </w:r>
            <w:r>
              <w:rPr>
                <w:sz w:val="20"/>
              </w:rPr>
              <w:t>state,</w:t>
            </w:r>
            <w:r>
              <w:rPr>
                <w:spacing w:val="-4"/>
                <w:sz w:val="20"/>
              </w:rPr>
              <w:t xml:space="preserve"> </w:t>
            </w:r>
            <w:r>
              <w:rPr>
                <w:sz w:val="20"/>
              </w:rPr>
              <w:t>and</w:t>
            </w:r>
            <w:r>
              <w:rPr>
                <w:spacing w:val="-6"/>
                <w:sz w:val="20"/>
              </w:rPr>
              <w:t xml:space="preserve"> </w:t>
            </w:r>
            <w:r>
              <w:rPr>
                <w:sz w:val="20"/>
              </w:rPr>
              <w:t>county</w:t>
            </w:r>
            <w:r>
              <w:rPr>
                <w:spacing w:val="-5"/>
                <w:sz w:val="20"/>
              </w:rPr>
              <w:t xml:space="preserve"> </w:t>
            </w:r>
            <w:r>
              <w:rPr>
                <w:sz w:val="20"/>
              </w:rPr>
              <w:t>identifiers</w:t>
            </w:r>
            <w:r>
              <w:rPr>
                <w:spacing w:val="-5"/>
                <w:sz w:val="20"/>
              </w:rPr>
              <w:t xml:space="preserve"> </w:t>
            </w:r>
            <w:r>
              <w:rPr>
                <w:sz w:val="20"/>
              </w:rPr>
              <w:t>deleted.</w:t>
            </w:r>
            <w:r>
              <w:rPr>
                <w:spacing w:val="1"/>
                <w:sz w:val="20"/>
              </w:rPr>
              <w:t xml:space="preserve"> </w:t>
            </w:r>
            <w:r>
              <w:rPr>
                <w:sz w:val="20"/>
              </w:rPr>
              <w:t>It</w:t>
            </w:r>
            <w:r>
              <w:rPr>
                <w:spacing w:val="-4"/>
                <w:sz w:val="20"/>
              </w:rPr>
              <w:t xml:space="preserve"> </w:t>
            </w:r>
            <w:r>
              <w:rPr>
                <w:sz w:val="20"/>
              </w:rPr>
              <w:t>is</w:t>
            </w:r>
            <w:r>
              <w:rPr>
                <w:spacing w:val="-4"/>
                <w:sz w:val="20"/>
              </w:rPr>
              <w:t xml:space="preserve"> </w:t>
            </w:r>
            <w:r>
              <w:rPr>
                <w:sz w:val="20"/>
              </w:rPr>
              <w:t>available</w:t>
            </w:r>
            <w:r>
              <w:rPr>
                <w:spacing w:val="-4"/>
                <w:sz w:val="20"/>
              </w:rPr>
              <w:t xml:space="preserve"> </w:t>
            </w:r>
            <w:r>
              <w:rPr>
                <w:sz w:val="20"/>
              </w:rPr>
              <w:t>only</w:t>
            </w:r>
            <w:r>
              <w:rPr>
                <w:spacing w:val="-2"/>
                <w:sz w:val="20"/>
              </w:rPr>
              <w:t xml:space="preserve"> </w:t>
            </w:r>
            <w:r>
              <w:rPr>
                <w:sz w:val="20"/>
              </w:rPr>
              <w:t>to</w:t>
            </w:r>
            <w:r>
              <w:rPr>
                <w:spacing w:val="-3"/>
                <w:sz w:val="20"/>
              </w:rPr>
              <w:t xml:space="preserve"> </w:t>
            </w:r>
            <w:r>
              <w:rPr>
                <w:sz w:val="20"/>
              </w:rPr>
              <w:t>those</w:t>
            </w:r>
            <w:r>
              <w:rPr>
                <w:spacing w:val="-4"/>
                <w:sz w:val="20"/>
              </w:rPr>
              <w:t xml:space="preserve"> </w:t>
            </w:r>
            <w:r>
              <w:rPr>
                <w:sz w:val="20"/>
              </w:rPr>
              <w:t>researchers</w:t>
            </w:r>
            <w:r>
              <w:rPr>
                <w:spacing w:val="-5"/>
                <w:sz w:val="20"/>
              </w:rPr>
              <w:t xml:space="preserve"> </w:t>
            </w:r>
            <w:r>
              <w:rPr>
                <w:sz w:val="20"/>
              </w:rPr>
              <w:t>who</w:t>
            </w:r>
            <w:r>
              <w:rPr>
                <w:spacing w:val="-3"/>
                <w:sz w:val="20"/>
              </w:rPr>
              <w:t xml:space="preserve"> </w:t>
            </w:r>
            <w:r>
              <w:rPr>
                <w:sz w:val="20"/>
              </w:rPr>
              <w:t>agree</w:t>
            </w:r>
            <w:r>
              <w:rPr>
                <w:spacing w:val="-4"/>
                <w:sz w:val="20"/>
              </w:rPr>
              <w:t xml:space="preserve"> </w:t>
            </w:r>
            <w:r>
              <w:rPr>
                <w:sz w:val="20"/>
              </w:rPr>
              <w:t>to</w:t>
            </w:r>
            <w:r>
              <w:rPr>
                <w:spacing w:val="-3"/>
                <w:sz w:val="20"/>
              </w:rPr>
              <w:t xml:space="preserve"> </w:t>
            </w:r>
            <w:r>
              <w:rPr>
                <w:sz w:val="20"/>
              </w:rPr>
              <w:t>protect</w:t>
            </w:r>
            <w:r>
              <w:rPr>
                <w:spacing w:val="-3"/>
                <w:sz w:val="20"/>
              </w:rPr>
              <w:t xml:space="preserve"> </w:t>
            </w:r>
            <w:r>
              <w:rPr>
                <w:sz w:val="20"/>
              </w:rPr>
              <w:t>the</w:t>
            </w:r>
            <w:r>
              <w:rPr>
                <w:spacing w:val="-4"/>
                <w:sz w:val="20"/>
              </w:rPr>
              <w:t xml:space="preserve"> </w:t>
            </w:r>
            <w:r>
              <w:rPr>
                <w:sz w:val="20"/>
              </w:rPr>
              <w:t>confidentiality</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data</w:t>
            </w:r>
            <w:r>
              <w:rPr>
                <w:spacing w:val="-2"/>
                <w:sz w:val="20"/>
              </w:rPr>
              <w:t xml:space="preserve"> </w:t>
            </w:r>
            <w:r>
              <w:rPr>
                <w:sz w:val="20"/>
              </w:rPr>
              <w:t>and</w:t>
            </w:r>
            <w:r>
              <w:rPr>
                <w:spacing w:val="-5"/>
                <w:sz w:val="20"/>
              </w:rPr>
              <w:t xml:space="preserve"> </w:t>
            </w:r>
            <w:r>
              <w:rPr>
                <w:sz w:val="20"/>
              </w:rPr>
              <w:t>have</w:t>
            </w:r>
            <w:r>
              <w:rPr>
                <w:spacing w:val="1"/>
                <w:sz w:val="20"/>
              </w:rPr>
              <w:t xml:space="preserve"> </w:t>
            </w:r>
            <w:r>
              <w:rPr>
                <w:sz w:val="20"/>
              </w:rPr>
              <w:t>the safeguards in place to do so. The purpose of the LOA, which is signed by the BLS</w:t>
            </w:r>
            <w:r>
              <w:rPr>
                <w:spacing w:val="1"/>
                <w:sz w:val="20"/>
              </w:rPr>
              <w:t xml:space="preserve"> </w:t>
            </w:r>
            <w:r>
              <w:rPr>
                <w:sz w:val="20"/>
              </w:rPr>
              <w:t>Associate Commissioner for Compensation and Working Conditions and a recipient organization</w:t>
            </w:r>
            <w:r>
              <w:rPr>
                <w:spacing w:val="1"/>
                <w:sz w:val="20"/>
              </w:rPr>
              <w:t xml:space="preserve"> </w:t>
            </w:r>
            <w:r>
              <w:rPr>
                <w:sz w:val="20"/>
              </w:rPr>
              <w:t>official,</w:t>
            </w:r>
            <w:r>
              <w:rPr>
                <w:spacing w:val="-3"/>
                <w:sz w:val="20"/>
              </w:rPr>
              <w:t xml:space="preserve"> </w:t>
            </w:r>
            <w:r>
              <w:rPr>
                <w:sz w:val="20"/>
              </w:rPr>
              <w:t>is</w:t>
            </w:r>
            <w:r>
              <w:rPr>
                <w:spacing w:val="-4"/>
                <w:sz w:val="20"/>
              </w:rPr>
              <w:t xml:space="preserve"> </w:t>
            </w:r>
            <w:r>
              <w:rPr>
                <w:sz w:val="20"/>
              </w:rPr>
              <w:t>to</w:t>
            </w:r>
            <w:r>
              <w:rPr>
                <w:spacing w:val="-3"/>
                <w:sz w:val="20"/>
              </w:rPr>
              <w:t xml:space="preserve"> </w:t>
            </w:r>
            <w:r>
              <w:rPr>
                <w:sz w:val="20"/>
              </w:rPr>
              <w:t>ensure</w:t>
            </w:r>
            <w:r>
              <w:rPr>
                <w:spacing w:val="-5"/>
                <w:sz w:val="20"/>
              </w:rPr>
              <w:t xml:space="preserve"> </w:t>
            </w:r>
            <w:r>
              <w:rPr>
                <w:sz w:val="20"/>
              </w:rPr>
              <w:t>that</w:t>
            </w:r>
            <w:r>
              <w:rPr>
                <w:spacing w:val="-3"/>
                <w:sz w:val="20"/>
              </w:rPr>
              <w:t xml:space="preserve"> </w:t>
            </w:r>
            <w:r>
              <w:rPr>
                <w:sz w:val="20"/>
              </w:rPr>
              <w:t>users</w:t>
            </w:r>
            <w:r>
              <w:rPr>
                <w:spacing w:val="-2"/>
                <w:sz w:val="20"/>
              </w:rPr>
              <w:t xml:space="preserve"> </w:t>
            </w:r>
            <w:r>
              <w:rPr>
                <w:sz w:val="20"/>
              </w:rPr>
              <w:t>comply</w:t>
            </w:r>
            <w:r>
              <w:rPr>
                <w:spacing w:val="-3"/>
                <w:sz w:val="20"/>
              </w:rPr>
              <w:t xml:space="preserve"> </w:t>
            </w:r>
            <w:r>
              <w:rPr>
                <w:sz w:val="20"/>
              </w:rPr>
              <w:t>with</w:t>
            </w:r>
            <w:r>
              <w:rPr>
                <w:spacing w:val="-2"/>
                <w:sz w:val="20"/>
              </w:rPr>
              <w:t xml:space="preserve"> </w:t>
            </w:r>
            <w:r>
              <w:rPr>
                <w:sz w:val="20"/>
              </w:rPr>
              <w:t>the</w:t>
            </w:r>
            <w:r>
              <w:rPr>
                <w:spacing w:val="-5"/>
                <w:sz w:val="20"/>
              </w:rPr>
              <w:t xml:space="preserve"> </w:t>
            </w:r>
            <w:r>
              <w:rPr>
                <w:sz w:val="20"/>
              </w:rPr>
              <w:t>pledge</w:t>
            </w:r>
            <w:r>
              <w:rPr>
                <w:spacing w:val="-4"/>
                <w:sz w:val="20"/>
              </w:rPr>
              <w:t xml:space="preserve"> </w:t>
            </w:r>
            <w:r>
              <w:rPr>
                <w:sz w:val="20"/>
              </w:rPr>
              <w:t>of</w:t>
            </w:r>
            <w:r>
              <w:rPr>
                <w:spacing w:val="-4"/>
                <w:sz w:val="20"/>
              </w:rPr>
              <w:t xml:space="preserve"> </w:t>
            </w:r>
            <w:r>
              <w:rPr>
                <w:sz w:val="20"/>
              </w:rPr>
              <w:t>confidentiality</w:t>
            </w:r>
            <w:r>
              <w:rPr>
                <w:spacing w:val="-2"/>
                <w:sz w:val="20"/>
              </w:rPr>
              <w:t xml:space="preserve"> </w:t>
            </w:r>
            <w:r>
              <w:rPr>
                <w:sz w:val="20"/>
              </w:rPr>
              <w:t>made</w:t>
            </w:r>
            <w:r>
              <w:rPr>
                <w:spacing w:val="-5"/>
                <w:sz w:val="20"/>
              </w:rPr>
              <w:t xml:space="preserve"> </w:t>
            </w:r>
            <w:r>
              <w:rPr>
                <w:sz w:val="20"/>
              </w:rPr>
              <w:t>to</w:t>
            </w:r>
            <w:r>
              <w:rPr>
                <w:spacing w:val="-3"/>
                <w:sz w:val="20"/>
              </w:rPr>
              <w:t xml:space="preserve"> </w:t>
            </w:r>
            <w:r>
              <w:rPr>
                <w:sz w:val="20"/>
              </w:rPr>
              <w:t>data</w:t>
            </w:r>
            <w:r>
              <w:rPr>
                <w:spacing w:val="-2"/>
                <w:sz w:val="20"/>
              </w:rPr>
              <w:t xml:space="preserve"> </w:t>
            </w:r>
            <w:r>
              <w:rPr>
                <w:sz w:val="20"/>
              </w:rPr>
              <w:t>sources</w:t>
            </w:r>
            <w:r>
              <w:rPr>
                <w:spacing w:val="-5"/>
                <w:sz w:val="20"/>
              </w:rPr>
              <w:t xml:space="preserve"> </w:t>
            </w:r>
            <w:r>
              <w:rPr>
                <w:sz w:val="20"/>
              </w:rPr>
              <w:t>by</w:t>
            </w:r>
            <w:r>
              <w:rPr>
                <w:spacing w:val="-2"/>
                <w:sz w:val="20"/>
              </w:rPr>
              <w:t xml:space="preserve"> </w:t>
            </w:r>
            <w:r>
              <w:rPr>
                <w:sz w:val="20"/>
              </w:rPr>
              <w:t>the BLS</w:t>
            </w:r>
            <w:r>
              <w:rPr>
                <w:spacing w:val="-2"/>
                <w:sz w:val="20"/>
              </w:rPr>
              <w:t xml:space="preserve"> </w:t>
            </w:r>
            <w:r>
              <w:rPr>
                <w:sz w:val="20"/>
              </w:rPr>
              <w:t>and</w:t>
            </w:r>
            <w:r>
              <w:rPr>
                <w:spacing w:val="-2"/>
                <w:sz w:val="20"/>
              </w:rPr>
              <w:t xml:space="preserve"> </w:t>
            </w:r>
            <w:r>
              <w:rPr>
                <w:sz w:val="20"/>
              </w:rPr>
              <w:t>the</w:t>
            </w:r>
            <w:r>
              <w:rPr>
                <w:spacing w:val="-3"/>
                <w:sz w:val="20"/>
              </w:rPr>
              <w:t xml:space="preserve"> </w:t>
            </w:r>
            <w:r>
              <w:rPr>
                <w:sz w:val="20"/>
              </w:rPr>
              <w:t>SGA.</w:t>
            </w:r>
          </w:p>
          <w:p w:rsidR="007F60E1" w:rsidP="00322FF6" w14:paraId="650FE4D6" w14:textId="77777777">
            <w:pPr>
              <w:pStyle w:val="TableParagraph"/>
              <w:ind w:left="200" w:right="104"/>
              <w:jc w:val="both"/>
              <w:rPr>
                <w:sz w:val="20"/>
              </w:rPr>
            </w:pPr>
          </w:p>
          <w:p w:rsidR="007F60E1" w:rsidP="00322FF6" w14:paraId="2DCADAA2" w14:textId="77777777">
            <w:pPr>
              <w:pStyle w:val="TableParagraph"/>
              <w:ind w:left="200" w:right="104"/>
              <w:jc w:val="both"/>
              <w:rPr>
                <w:sz w:val="20"/>
              </w:rPr>
            </w:pPr>
          </w:p>
        </w:tc>
        <w:tc>
          <w:tcPr>
            <w:tcW w:w="842" w:type="dxa"/>
          </w:tcPr>
          <w:p w:rsidR="007F60E1" w:rsidP="00322FF6" w14:paraId="5A323A1D" w14:textId="77777777">
            <w:pPr>
              <w:pStyle w:val="TableParagraph"/>
              <w:tabs>
                <w:tab w:val="left" w:pos="573"/>
              </w:tabs>
              <w:spacing w:line="221" w:lineRule="exact"/>
              <w:ind w:left="105"/>
              <w:rPr>
                <w:rFonts w:ascii="Times New Roman"/>
                <w:sz w:val="20"/>
              </w:rPr>
            </w:pPr>
            <w:r>
              <w:rPr>
                <w:sz w:val="20"/>
              </w:rPr>
              <w:t>[</w:t>
            </w:r>
            <w:r>
              <w:rPr>
                <w:sz w:val="20"/>
                <w:u w:val="single"/>
              </w:rPr>
              <w:tab/>
            </w:r>
            <w:r>
              <w:rPr>
                <w:sz w:val="20"/>
              </w:rPr>
              <w:t>_]</w:t>
            </w:r>
          </w:p>
        </w:tc>
      </w:tr>
    </w:tbl>
    <w:p w:rsidR="007F60E1" w:rsidP="007F60E1" w14:paraId="2B3B7AB6" w14:textId="77777777"/>
    <w:p w:rsidR="007F60E1" w:rsidP="007F60E1" w14:paraId="23DF5E8D" w14:textId="77777777"/>
    <w:p w:rsidR="007F60E1" w:rsidP="007F60E1" w14:paraId="4B3B172C" w14:textId="77777777"/>
    <w:p w:rsidR="007F60E1" w:rsidP="007F60E1" w14:paraId="34F4C58E" w14:textId="77777777"/>
    <w:p w:rsidR="007F60E1" w:rsidP="007F60E1" w14:paraId="2D4BB8DF" w14:textId="77777777">
      <w:pPr>
        <w:pStyle w:val="BodyText"/>
        <w:tabs>
          <w:tab w:val="left" w:pos="4439"/>
          <w:tab w:val="left" w:pos="5159"/>
        </w:tabs>
        <w:spacing w:before="39"/>
        <w:ind w:left="1380"/>
      </w:pPr>
      <w:r>
        <w:t>Work</w:t>
      </w:r>
      <w:r>
        <w:rPr>
          <w:spacing w:val="-2"/>
        </w:rPr>
        <w:t xml:space="preserve"> </w:t>
      </w:r>
      <w:r>
        <w:t>Statement</w:t>
      </w:r>
      <w:r>
        <w:tab/>
        <w:t>State</w:t>
      </w:r>
      <w:r>
        <w:tab/>
        <w:t>CA</w:t>
      </w:r>
      <w:r>
        <w:rPr>
          <w:spacing w:val="-2"/>
        </w:rPr>
        <w:t xml:space="preserve"> </w:t>
      </w:r>
      <w:r>
        <w:t>Number</w:t>
      </w:r>
    </w:p>
    <w:p w:rsidR="007F60E1" w:rsidP="007F60E1" w14:paraId="4D000626" w14:textId="77777777">
      <w:pPr>
        <w:pStyle w:val="BodyText"/>
        <w:spacing w:before="11"/>
        <w:rPr>
          <w:sz w:val="14"/>
        </w:rPr>
      </w:pPr>
    </w:p>
    <w:p w:rsidR="007F60E1" w:rsidP="007F60E1" w14:paraId="14F8B00E" w14:textId="77777777">
      <w:pPr>
        <w:pStyle w:val="BodyText"/>
        <w:tabs>
          <w:tab w:val="left" w:pos="4835"/>
          <w:tab w:val="left" w:pos="5159"/>
          <w:tab w:val="left" w:pos="6539"/>
          <w:tab w:val="left" w:pos="7854"/>
        </w:tabs>
        <w:spacing w:before="59"/>
        <w:ind w:left="4439"/>
      </w:pPr>
      <w:r>
        <w:rPr>
          <w:w w:val="99"/>
          <w:u w:val="single"/>
        </w:rPr>
        <w:t xml:space="preserve"> </w:t>
      </w:r>
      <w:r>
        <w:rPr>
          <w:u w:val="single"/>
        </w:rPr>
        <w:tab/>
      </w:r>
      <w:r>
        <w:tab/>
        <w:t>OS-</w:t>
      </w:r>
      <w:r>
        <w:rPr>
          <w:u w:val="single"/>
        </w:rPr>
        <w:tab/>
      </w:r>
      <w:r>
        <w:t>-23-75-J-</w:t>
      </w:r>
      <w:r>
        <w:rPr>
          <w:u w:val="single"/>
        </w:rPr>
        <w:t xml:space="preserve"> </w:t>
      </w:r>
      <w:r>
        <w:rPr>
          <w:u w:val="single"/>
        </w:rPr>
        <w:tab/>
      </w:r>
    </w:p>
    <w:p w:rsidR="007F60E1" w:rsidP="007F60E1" w14:paraId="2386D12B" w14:textId="77777777">
      <w:pPr>
        <w:pStyle w:val="BodyText"/>
      </w:pPr>
    </w:p>
    <w:p w:rsidR="007F60E1" w:rsidP="007F60E1" w14:paraId="06132E6C" w14:textId="77777777">
      <w:pPr>
        <w:pStyle w:val="BodyText"/>
        <w:spacing w:before="9"/>
        <w:rPr>
          <w:sz w:val="14"/>
        </w:rPr>
      </w:pPr>
    </w:p>
    <w:p w:rsidR="007F60E1" w:rsidP="007F60E1" w14:paraId="28E8A9DF" w14:textId="77777777">
      <w:pPr>
        <w:rPr>
          <w:sz w:val="14"/>
        </w:rPr>
        <w:sectPr w:rsidSect="004928FA">
          <w:type w:val="continuous"/>
          <w:pgSz w:w="12240" w:h="15840"/>
          <w:pgMar w:top="680" w:right="700" w:bottom="1160" w:left="600" w:header="0" w:footer="964" w:gutter="0"/>
          <w:cols w:space="720"/>
        </w:sectPr>
      </w:pPr>
    </w:p>
    <w:p w:rsidR="007F60E1" w:rsidP="007F60E1" w14:paraId="00C9922D" w14:textId="77777777">
      <w:pPr>
        <w:pStyle w:val="BodyText"/>
        <w:ind w:left="835" w:right="230" w:firstLine="7704"/>
        <w:jc w:val="center"/>
        <w:rPr>
          <w:spacing w:val="1"/>
        </w:rPr>
      </w:pPr>
      <w:r>
        <w:t>Agree To</w:t>
      </w:r>
      <w:r>
        <w:rPr>
          <w:spacing w:val="1"/>
        </w:rPr>
        <w:t xml:space="preserve"> </w:t>
      </w:r>
    </w:p>
    <w:p w:rsidR="007F60E1" w:rsidP="007F60E1" w14:paraId="4FF98ABC" w14:textId="77777777">
      <w:pPr>
        <w:pStyle w:val="BodyText"/>
        <w:ind w:left="835" w:right="230" w:firstLine="7704"/>
        <w:jc w:val="center"/>
        <w:rPr>
          <w:spacing w:val="1"/>
        </w:rPr>
      </w:pPr>
      <w:r>
        <w:t>Comply</w:t>
      </w:r>
      <w:r>
        <w:rPr>
          <w:spacing w:val="1"/>
        </w:rPr>
        <w:t xml:space="preserve"> </w:t>
      </w:r>
    </w:p>
    <w:p w:rsidR="007F60E1" w:rsidP="007F60E1" w14:paraId="334C2597" w14:textId="77777777">
      <w:pPr>
        <w:pStyle w:val="BodyText"/>
        <w:ind w:left="835" w:right="230" w:firstLine="7704"/>
        <w:jc w:val="center"/>
      </w:pPr>
      <w:r>
        <w:rPr>
          <w:spacing w:val="-1"/>
        </w:rPr>
        <w:t>(Check</w:t>
      </w:r>
      <w:r>
        <w:rPr>
          <w:spacing w:val="-9"/>
        </w:rPr>
        <w:t xml:space="preserve"> </w:t>
      </w:r>
      <w:r>
        <w:t>Box)</w:t>
      </w:r>
    </w:p>
    <w:p w:rsidR="007F60E1" w:rsidP="007F60E1" w14:paraId="0B4AE840" w14:textId="77777777">
      <w:pPr>
        <w:pStyle w:val="TableParagraph"/>
        <w:tabs>
          <w:tab w:val="left" w:pos="919"/>
        </w:tabs>
        <w:ind w:left="200"/>
        <w:rPr>
          <w:b/>
          <w:sz w:val="20"/>
        </w:rPr>
      </w:pPr>
      <w:r>
        <w:rPr>
          <w:b/>
          <w:sz w:val="20"/>
        </w:rPr>
        <w:t>C.</w:t>
      </w:r>
      <w:r>
        <w:rPr>
          <w:b/>
          <w:sz w:val="20"/>
        </w:rPr>
        <w:tab/>
        <w:t>RESEARCH</w:t>
      </w:r>
      <w:r>
        <w:rPr>
          <w:b/>
          <w:spacing w:val="-6"/>
          <w:sz w:val="20"/>
        </w:rPr>
        <w:t xml:space="preserve"> </w:t>
      </w:r>
      <w:r>
        <w:rPr>
          <w:b/>
          <w:sz w:val="20"/>
        </w:rPr>
        <w:t>FILES</w:t>
      </w:r>
      <w:r>
        <w:rPr>
          <w:b/>
          <w:spacing w:val="-5"/>
          <w:sz w:val="20"/>
        </w:rPr>
        <w:t xml:space="preserve"> </w:t>
      </w:r>
      <w:r>
        <w:rPr>
          <w:b/>
          <w:sz w:val="20"/>
        </w:rPr>
        <w:t>(CONTINUED)</w:t>
      </w:r>
    </w:p>
    <w:p w:rsidR="007F60E1" w:rsidP="007F60E1" w14:paraId="53BCA349" w14:textId="77777777">
      <w:pPr>
        <w:spacing w:line="221" w:lineRule="exact"/>
        <w:rPr>
          <w:rFonts w:ascii="Times New Roman"/>
          <w:sz w:val="20"/>
        </w:rPr>
        <w:sectPr>
          <w:type w:val="continuous"/>
          <w:pgSz w:w="12240" w:h="15840"/>
          <w:pgMar w:top="1360" w:right="700" w:bottom="280" w:left="600" w:header="0" w:footer="964" w:gutter="0"/>
          <w:cols w:space="720"/>
        </w:sectPr>
      </w:pPr>
    </w:p>
    <w:p w:rsidR="007F60E1" w:rsidP="007F60E1" w14:paraId="06D0FEAA" w14:textId="77777777">
      <w:pPr>
        <w:spacing w:line="221" w:lineRule="exact"/>
        <w:rPr>
          <w:rFonts w:ascii="Times New Roman"/>
          <w:sz w:val="20"/>
        </w:rPr>
      </w:pPr>
    </w:p>
    <w:p w:rsidR="007F60E1" w:rsidP="007F60E1" w14:paraId="1AC67CC1" w14:textId="77777777">
      <w:pPr>
        <w:spacing w:line="221" w:lineRule="exact"/>
        <w:rPr>
          <w:rFonts w:ascii="Times New Roman"/>
          <w:sz w:val="20"/>
        </w:rPr>
      </w:pPr>
    </w:p>
    <w:tbl>
      <w:tblPr>
        <w:tblStyle w:val="TableGrid"/>
        <w:tblW w:w="972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460"/>
        <w:gridCol w:w="1260"/>
      </w:tblGrid>
      <w:tr w14:paraId="44005E8B" w14:textId="77777777" w:rsidTr="00322FF6">
        <w:tblPrEx>
          <w:tblW w:w="972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8460" w:type="dxa"/>
          </w:tcPr>
          <w:p w:rsidR="007F60E1" w:rsidP="00322FF6" w14:paraId="4BACA60B" w14:textId="77777777">
            <w:pPr>
              <w:pStyle w:val="TableParagraph"/>
              <w:ind w:right="72"/>
              <w:jc w:val="both"/>
              <w:rPr>
                <w:sz w:val="20"/>
              </w:rPr>
            </w:pPr>
            <w:r>
              <w:rPr>
                <w:sz w:val="20"/>
              </w:rPr>
              <w:t>The BLS may approve researcher access under an LOA to an unmasked microdata research file at a controlled-access Federal Statistical Research Data Center (FSRDC). This unmasked CFOI research file is a national file that includes company, state, and county identifiers. It</w:t>
            </w:r>
            <w:r>
              <w:rPr>
                <w:spacing w:val="-4"/>
                <w:sz w:val="20"/>
              </w:rPr>
              <w:t xml:space="preserve"> </w:t>
            </w:r>
            <w:r>
              <w:rPr>
                <w:sz w:val="20"/>
              </w:rPr>
              <w:t>is</w:t>
            </w:r>
            <w:r>
              <w:rPr>
                <w:spacing w:val="-4"/>
                <w:sz w:val="20"/>
              </w:rPr>
              <w:t xml:space="preserve"> </w:t>
            </w:r>
            <w:r>
              <w:rPr>
                <w:sz w:val="20"/>
              </w:rPr>
              <w:t>available</w:t>
            </w:r>
            <w:r>
              <w:rPr>
                <w:spacing w:val="-4"/>
                <w:sz w:val="20"/>
              </w:rPr>
              <w:t xml:space="preserve"> </w:t>
            </w:r>
            <w:r>
              <w:rPr>
                <w:sz w:val="20"/>
              </w:rPr>
              <w:t>only</w:t>
            </w:r>
            <w:r>
              <w:rPr>
                <w:spacing w:val="-2"/>
                <w:sz w:val="20"/>
              </w:rPr>
              <w:t xml:space="preserve"> </w:t>
            </w:r>
            <w:r>
              <w:rPr>
                <w:sz w:val="20"/>
              </w:rPr>
              <w:t>to</w:t>
            </w:r>
            <w:r>
              <w:rPr>
                <w:spacing w:val="-3"/>
                <w:sz w:val="20"/>
              </w:rPr>
              <w:t xml:space="preserve"> </w:t>
            </w:r>
            <w:r>
              <w:rPr>
                <w:sz w:val="20"/>
              </w:rPr>
              <w:t>researchers</w:t>
            </w:r>
            <w:r>
              <w:rPr>
                <w:spacing w:val="-5"/>
                <w:sz w:val="20"/>
              </w:rPr>
              <w:t xml:space="preserve"> </w:t>
            </w:r>
            <w:r>
              <w:rPr>
                <w:sz w:val="20"/>
              </w:rPr>
              <w:t>who</w:t>
            </w:r>
            <w:r>
              <w:rPr>
                <w:spacing w:val="-3"/>
                <w:sz w:val="20"/>
              </w:rPr>
              <w:t xml:space="preserve"> </w:t>
            </w:r>
            <w:r>
              <w:rPr>
                <w:sz w:val="20"/>
              </w:rPr>
              <w:t>agree</w:t>
            </w:r>
            <w:r>
              <w:rPr>
                <w:spacing w:val="-4"/>
                <w:sz w:val="20"/>
              </w:rPr>
              <w:t xml:space="preserve"> </w:t>
            </w:r>
            <w:r>
              <w:rPr>
                <w:sz w:val="20"/>
              </w:rPr>
              <w:t>to</w:t>
            </w:r>
            <w:r>
              <w:rPr>
                <w:spacing w:val="-3"/>
                <w:sz w:val="20"/>
              </w:rPr>
              <w:t xml:space="preserve"> </w:t>
            </w:r>
            <w:r>
              <w:rPr>
                <w:sz w:val="20"/>
              </w:rPr>
              <w:t>protect</w:t>
            </w:r>
            <w:r>
              <w:rPr>
                <w:spacing w:val="-3"/>
                <w:sz w:val="20"/>
              </w:rPr>
              <w:t xml:space="preserve"> </w:t>
            </w:r>
            <w:r>
              <w:rPr>
                <w:sz w:val="20"/>
              </w:rPr>
              <w:t>the</w:t>
            </w:r>
            <w:r>
              <w:rPr>
                <w:spacing w:val="-4"/>
                <w:sz w:val="20"/>
              </w:rPr>
              <w:t xml:space="preserve"> </w:t>
            </w:r>
            <w:r>
              <w:rPr>
                <w:sz w:val="20"/>
              </w:rPr>
              <w:t>confidentiality</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data. The purpose of the LOA, which is signed by the BLS</w:t>
            </w:r>
            <w:r>
              <w:rPr>
                <w:spacing w:val="1"/>
                <w:sz w:val="20"/>
              </w:rPr>
              <w:t xml:space="preserve"> </w:t>
            </w:r>
            <w:r>
              <w:rPr>
                <w:sz w:val="20"/>
              </w:rPr>
              <w:t>Associate Commissioner for Compensation and Working Conditions and a recipient organization official,</w:t>
            </w:r>
            <w:r>
              <w:rPr>
                <w:spacing w:val="-3"/>
                <w:sz w:val="20"/>
              </w:rPr>
              <w:t xml:space="preserve"> </w:t>
            </w:r>
            <w:r>
              <w:rPr>
                <w:sz w:val="20"/>
              </w:rPr>
              <w:t>is</w:t>
            </w:r>
            <w:r>
              <w:rPr>
                <w:spacing w:val="-4"/>
                <w:sz w:val="20"/>
              </w:rPr>
              <w:t xml:space="preserve"> </w:t>
            </w:r>
            <w:r>
              <w:rPr>
                <w:sz w:val="20"/>
              </w:rPr>
              <w:t>to</w:t>
            </w:r>
            <w:r>
              <w:rPr>
                <w:spacing w:val="-3"/>
                <w:sz w:val="20"/>
              </w:rPr>
              <w:t xml:space="preserve"> </w:t>
            </w:r>
            <w:r>
              <w:rPr>
                <w:sz w:val="20"/>
              </w:rPr>
              <w:t>ensure</w:t>
            </w:r>
            <w:r>
              <w:rPr>
                <w:spacing w:val="-5"/>
                <w:sz w:val="20"/>
              </w:rPr>
              <w:t xml:space="preserve"> </w:t>
            </w:r>
            <w:r>
              <w:rPr>
                <w:sz w:val="20"/>
              </w:rPr>
              <w:t>that</w:t>
            </w:r>
            <w:r>
              <w:rPr>
                <w:spacing w:val="-3"/>
                <w:sz w:val="20"/>
              </w:rPr>
              <w:t xml:space="preserve"> </w:t>
            </w:r>
            <w:r>
              <w:rPr>
                <w:sz w:val="20"/>
              </w:rPr>
              <w:t>users</w:t>
            </w:r>
            <w:r>
              <w:rPr>
                <w:spacing w:val="-2"/>
                <w:sz w:val="20"/>
              </w:rPr>
              <w:t xml:space="preserve"> </w:t>
            </w:r>
            <w:r>
              <w:rPr>
                <w:sz w:val="20"/>
              </w:rPr>
              <w:t>comply</w:t>
            </w:r>
            <w:r>
              <w:rPr>
                <w:spacing w:val="-3"/>
                <w:sz w:val="20"/>
              </w:rPr>
              <w:t xml:space="preserve"> </w:t>
            </w:r>
            <w:r>
              <w:rPr>
                <w:sz w:val="20"/>
              </w:rPr>
              <w:t>with</w:t>
            </w:r>
            <w:r>
              <w:rPr>
                <w:spacing w:val="-2"/>
                <w:sz w:val="20"/>
              </w:rPr>
              <w:t xml:space="preserve"> </w:t>
            </w:r>
            <w:r>
              <w:rPr>
                <w:sz w:val="20"/>
              </w:rPr>
              <w:t>the</w:t>
            </w:r>
            <w:r>
              <w:rPr>
                <w:spacing w:val="-5"/>
                <w:sz w:val="20"/>
              </w:rPr>
              <w:t xml:space="preserve"> </w:t>
            </w:r>
            <w:r>
              <w:rPr>
                <w:sz w:val="20"/>
              </w:rPr>
              <w:t>pledge</w:t>
            </w:r>
            <w:r>
              <w:rPr>
                <w:spacing w:val="-4"/>
                <w:sz w:val="20"/>
              </w:rPr>
              <w:t xml:space="preserve"> </w:t>
            </w:r>
            <w:r>
              <w:rPr>
                <w:sz w:val="20"/>
              </w:rPr>
              <w:t>of</w:t>
            </w:r>
            <w:r>
              <w:rPr>
                <w:spacing w:val="-4"/>
                <w:sz w:val="20"/>
              </w:rPr>
              <w:t xml:space="preserve"> </w:t>
            </w:r>
            <w:r>
              <w:rPr>
                <w:sz w:val="20"/>
              </w:rPr>
              <w:t>confidentiality</w:t>
            </w:r>
            <w:r>
              <w:rPr>
                <w:spacing w:val="-2"/>
                <w:sz w:val="20"/>
              </w:rPr>
              <w:t xml:space="preserve"> </w:t>
            </w:r>
            <w:r>
              <w:rPr>
                <w:sz w:val="20"/>
              </w:rPr>
              <w:t>made</w:t>
            </w:r>
            <w:r>
              <w:rPr>
                <w:spacing w:val="-5"/>
                <w:sz w:val="20"/>
              </w:rPr>
              <w:t xml:space="preserve"> </w:t>
            </w:r>
            <w:r>
              <w:rPr>
                <w:sz w:val="20"/>
              </w:rPr>
              <w:t>to</w:t>
            </w:r>
            <w:r>
              <w:rPr>
                <w:spacing w:val="-3"/>
                <w:sz w:val="20"/>
              </w:rPr>
              <w:t xml:space="preserve"> </w:t>
            </w:r>
            <w:r>
              <w:rPr>
                <w:sz w:val="20"/>
              </w:rPr>
              <w:t>data</w:t>
            </w:r>
            <w:r>
              <w:rPr>
                <w:spacing w:val="-2"/>
                <w:sz w:val="20"/>
              </w:rPr>
              <w:t xml:space="preserve"> </w:t>
            </w:r>
            <w:r>
              <w:rPr>
                <w:sz w:val="20"/>
              </w:rPr>
              <w:t>sources</w:t>
            </w:r>
            <w:r>
              <w:rPr>
                <w:spacing w:val="-5"/>
                <w:sz w:val="20"/>
              </w:rPr>
              <w:t xml:space="preserve"> </w:t>
            </w:r>
            <w:r>
              <w:rPr>
                <w:sz w:val="20"/>
              </w:rPr>
              <w:t>by</w:t>
            </w:r>
            <w:r>
              <w:rPr>
                <w:spacing w:val="-2"/>
                <w:sz w:val="20"/>
              </w:rPr>
              <w:t xml:space="preserve"> </w:t>
            </w:r>
            <w:r>
              <w:rPr>
                <w:sz w:val="20"/>
              </w:rPr>
              <w:t>the BLS</w:t>
            </w:r>
            <w:r>
              <w:rPr>
                <w:spacing w:val="-2"/>
                <w:sz w:val="20"/>
              </w:rPr>
              <w:t xml:space="preserve"> </w:t>
            </w:r>
            <w:r>
              <w:rPr>
                <w:sz w:val="20"/>
              </w:rPr>
              <w:t>and</w:t>
            </w:r>
            <w:r>
              <w:rPr>
                <w:spacing w:val="-2"/>
                <w:sz w:val="20"/>
              </w:rPr>
              <w:t xml:space="preserve"> </w:t>
            </w:r>
            <w:r>
              <w:rPr>
                <w:sz w:val="20"/>
              </w:rPr>
              <w:t>the</w:t>
            </w:r>
            <w:r>
              <w:rPr>
                <w:spacing w:val="-3"/>
                <w:sz w:val="20"/>
              </w:rPr>
              <w:t xml:space="preserve"> </w:t>
            </w:r>
            <w:r>
              <w:rPr>
                <w:sz w:val="20"/>
              </w:rPr>
              <w:t xml:space="preserve">SGA. </w:t>
            </w:r>
            <w:r w:rsidRPr="00F252E9">
              <w:rPr>
                <w:sz w:val="20"/>
              </w:rPr>
              <w:t>Like onsite access at BLS, researchers can neither download the CFOI data or results of the research. All results of research are reviewed by the BLS Project Coordinator before they are released to the researcher for publication</w:t>
            </w:r>
            <w:r>
              <w:rPr>
                <w:sz w:val="20"/>
              </w:rPr>
              <w:t xml:space="preserve">. </w:t>
            </w:r>
          </w:p>
          <w:p w:rsidR="007F60E1" w:rsidP="00322FF6" w14:paraId="396ADB19" w14:textId="77777777">
            <w:pPr>
              <w:pStyle w:val="TableParagraph"/>
              <w:ind w:right="104"/>
              <w:jc w:val="both"/>
              <w:rPr>
                <w:sz w:val="20"/>
              </w:rPr>
            </w:pPr>
          </w:p>
        </w:tc>
        <w:tc>
          <w:tcPr>
            <w:tcW w:w="1260" w:type="dxa"/>
          </w:tcPr>
          <w:p w:rsidR="007F60E1" w:rsidP="00322FF6" w14:paraId="53642586" w14:textId="77777777">
            <w:pPr>
              <w:pStyle w:val="TableParagraph"/>
              <w:ind w:right="-372"/>
              <w:jc w:val="both"/>
              <w:rPr>
                <w:sz w:val="20"/>
              </w:rPr>
            </w:pPr>
            <w:r>
              <w:rPr>
                <w:sz w:val="20"/>
              </w:rPr>
              <w:t>[</w:t>
            </w:r>
            <w:r>
              <w:rPr>
                <w:sz w:val="20"/>
                <w:u w:val="single"/>
              </w:rPr>
              <w:tab/>
            </w:r>
            <w:r>
              <w:rPr>
                <w:sz w:val="20"/>
              </w:rPr>
              <w:t>_]</w:t>
            </w:r>
          </w:p>
        </w:tc>
      </w:tr>
      <w:tr w14:paraId="2005DD7C" w14:textId="77777777" w:rsidTr="00322FF6">
        <w:tblPrEx>
          <w:tblW w:w="9720" w:type="dxa"/>
          <w:tblInd w:w="810" w:type="dxa"/>
          <w:tblLayout w:type="fixed"/>
          <w:tblLook w:val="04A0"/>
        </w:tblPrEx>
        <w:tc>
          <w:tcPr>
            <w:tcW w:w="8460" w:type="dxa"/>
          </w:tcPr>
          <w:p w:rsidR="007F60E1" w:rsidP="00322FF6" w14:paraId="5D37E4AB" w14:textId="77777777">
            <w:pPr>
              <w:pStyle w:val="TableParagraph"/>
              <w:ind w:right="104"/>
              <w:jc w:val="both"/>
              <w:rPr>
                <w:sz w:val="20"/>
              </w:rPr>
            </w:pPr>
            <w:r>
              <w:rPr>
                <w:sz w:val="20"/>
              </w:rPr>
              <w:t>The</w:t>
            </w:r>
            <w:r>
              <w:rPr>
                <w:spacing w:val="-11"/>
                <w:sz w:val="20"/>
              </w:rPr>
              <w:t xml:space="preserve"> </w:t>
            </w:r>
            <w:r>
              <w:rPr>
                <w:sz w:val="20"/>
              </w:rPr>
              <w:t>BLS</w:t>
            </w:r>
            <w:r>
              <w:rPr>
                <w:spacing w:val="-11"/>
                <w:sz w:val="20"/>
              </w:rPr>
              <w:t xml:space="preserve"> </w:t>
            </w:r>
            <w:r>
              <w:rPr>
                <w:sz w:val="20"/>
              </w:rPr>
              <w:t>will</w:t>
            </w:r>
            <w:r>
              <w:rPr>
                <w:spacing w:val="-9"/>
                <w:sz w:val="20"/>
              </w:rPr>
              <w:t xml:space="preserve"> </w:t>
            </w:r>
            <w:r>
              <w:rPr>
                <w:sz w:val="20"/>
              </w:rPr>
              <w:t>provide</w:t>
            </w:r>
            <w:r>
              <w:rPr>
                <w:spacing w:val="-11"/>
                <w:sz w:val="20"/>
              </w:rPr>
              <w:t xml:space="preserve"> </w:t>
            </w:r>
            <w:r>
              <w:rPr>
                <w:sz w:val="20"/>
              </w:rPr>
              <w:t>a</w:t>
            </w:r>
            <w:r>
              <w:rPr>
                <w:spacing w:val="-9"/>
                <w:sz w:val="20"/>
              </w:rPr>
              <w:t xml:space="preserve"> </w:t>
            </w:r>
            <w:r>
              <w:rPr>
                <w:sz w:val="20"/>
              </w:rPr>
              <w:t>CFOI</w:t>
            </w:r>
            <w:r>
              <w:rPr>
                <w:spacing w:val="-10"/>
                <w:sz w:val="20"/>
              </w:rPr>
              <w:t xml:space="preserve"> </w:t>
            </w:r>
            <w:r>
              <w:rPr>
                <w:sz w:val="20"/>
              </w:rPr>
              <w:t>research</w:t>
            </w:r>
            <w:r>
              <w:rPr>
                <w:spacing w:val="-9"/>
                <w:sz w:val="20"/>
              </w:rPr>
              <w:t xml:space="preserve"> </w:t>
            </w:r>
            <w:r>
              <w:rPr>
                <w:sz w:val="20"/>
              </w:rPr>
              <w:t>file</w:t>
            </w:r>
            <w:r>
              <w:rPr>
                <w:spacing w:val="-10"/>
                <w:sz w:val="20"/>
              </w:rPr>
              <w:t xml:space="preserve"> </w:t>
            </w:r>
            <w:r>
              <w:rPr>
                <w:sz w:val="20"/>
              </w:rPr>
              <w:t>to</w:t>
            </w:r>
            <w:r>
              <w:rPr>
                <w:spacing w:val="-10"/>
                <w:sz w:val="20"/>
              </w:rPr>
              <w:t xml:space="preserve"> </w:t>
            </w:r>
            <w:r>
              <w:rPr>
                <w:sz w:val="20"/>
              </w:rPr>
              <w:t>the</w:t>
            </w:r>
            <w:r>
              <w:rPr>
                <w:spacing w:val="-11"/>
                <w:sz w:val="20"/>
              </w:rPr>
              <w:t xml:space="preserve"> </w:t>
            </w:r>
            <w:r>
              <w:rPr>
                <w:sz w:val="20"/>
              </w:rPr>
              <w:t>Occupational</w:t>
            </w:r>
            <w:r>
              <w:rPr>
                <w:spacing w:val="-9"/>
                <w:sz w:val="20"/>
              </w:rPr>
              <w:t xml:space="preserve"> </w:t>
            </w:r>
            <w:r>
              <w:rPr>
                <w:sz w:val="20"/>
              </w:rPr>
              <w:t>Safety</w:t>
            </w:r>
            <w:r>
              <w:rPr>
                <w:spacing w:val="-9"/>
                <w:sz w:val="20"/>
              </w:rPr>
              <w:t xml:space="preserve"> </w:t>
            </w:r>
            <w:r>
              <w:rPr>
                <w:sz w:val="20"/>
              </w:rPr>
              <w:t>and</w:t>
            </w:r>
            <w:r>
              <w:rPr>
                <w:spacing w:val="-9"/>
                <w:sz w:val="20"/>
              </w:rPr>
              <w:t xml:space="preserve"> </w:t>
            </w:r>
            <w:r>
              <w:rPr>
                <w:sz w:val="20"/>
              </w:rPr>
              <w:t>Health</w:t>
            </w:r>
            <w:r>
              <w:rPr>
                <w:spacing w:val="-8"/>
                <w:sz w:val="20"/>
              </w:rPr>
              <w:t xml:space="preserve"> </w:t>
            </w:r>
            <w:r>
              <w:rPr>
                <w:sz w:val="20"/>
              </w:rPr>
              <w:t>Administration</w:t>
            </w:r>
            <w:r>
              <w:rPr>
                <w:spacing w:val="-9"/>
                <w:sz w:val="20"/>
              </w:rPr>
              <w:t xml:space="preserve"> </w:t>
            </w:r>
            <w:r>
              <w:rPr>
                <w:sz w:val="20"/>
              </w:rPr>
              <w:t>(OSHA)</w:t>
            </w:r>
            <w:r>
              <w:rPr>
                <w:spacing w:val="1"/>
                <w:sz w:val="20"/>
              </w:rPr>
              <w:t xml:space="preserve"> </w:t>
            </w:r>
            <w:r>
              <w:rPr>
                <w:sz w:val="20"/>
              </w:rPr>
              <w:t>Office</w:t>
            </w:r>
            <w:r>
              <w:rPr>
                <w:spacing w:val="1"/>
                <w:sz w:val="20"/>
              </w:rPr>
              <w:t xml:space="preserve"> </w:t>
            </w:r>
            <w:r>
              <w:rPr>
                <w:sz w:val="20"/>
              </w:rPr>
              <w:t>of</w:t>
            </w:r>
            <w:r>
              <w:rPr>
                <w:spacing w:val="1"/>
                <w:sz w:val="20"/>
              </w:rPr>
              <w:t xml:space="preserve"> </w:t>
            </w:r>
            <w:r>
              <w:rPr>
                <w:sz w:val="20"/>
              </w:rPr>
              <w:t>Research</w:t>
            </w:r>
            <w:r>
              <w:rPr>
                <w:spacing w:val="1"/>
                <w:sz w:val="20"/>
              </w:rPr>
              <w:t xml:space="preserve"> </w:t>
            </w:r>
            <w:r>
              <w:rPr>
                <w:sz w:val="20"/>
              </w:rPr>
              <w:t>and</w:t>
            </w:r>
            <w:r>
              <w:rPr>
                <w:spacing w:val="1"/>
                <w:sz w:val="20"/>
              </w:rPr>
              <w:t xml:space="preserve"> </w:t>
            </w:r>
            <w:r>
              <w:rPr>
                <w:sz w:val="20"/>
              </w:rPr>
              <w:t>Evaluations</w:t>
            </w:r>
            <w:r>
              <w:rPr>
                <w:spacing w:val="1"/>
                <w:sz w:val="20"/>
              </w:rPr>
              <w:t xml:space="preserve"> </w:t>
            </w:r>
            <w:r>
              <w:rPr>
                <w:sz w:val="20"/>
              </w:rPr>
              <w:t>under</w:t>
            </w:r>
            <w:r>
              <w:rPr>
                <w:spacing w:val="1"/>
                <w:sz w:val="20"/>
              </w:rPr>
              <w:t xml:space="preserve"> </w:t>
            </w:r>
            <w:r>
              <w:rPr>
                <w:sz w:val="20"/>
              </w:rPr>
              <w:t>a</w:t>
            </w:r>
            <w:r>
              <w:rPr>
                <w:spacing w:val="1"/>
                <w:sz w:val="20"/>
              </w:rPr>
              <w:t xml:space="preserve"> </w:t>
            </w:r>
            <w:r>
              <w:rPr>
                <w:sz w:val="20"/>
              </w:rPr>
              <w:t>Memorandum</w:t>
            </w:r>
            <w:r>
              <w:rPr>
                <w:spacing w:val="1"/>
                <w:sz w:val="20"/>
              </w:rPr>
              <w:t xml:space="preserve"> </w:t>
            </w:r>
            <w:r>
              <w:rPr>
                <w:sz w:val="20"/>
              </w:rPr>
              <w:t>of</w:t>
            </w:r>
            <w:r>
              <w:rPr>
                <w:spacing w:val="1"/>
                <w:sz w:val="20"/>
              </w:rPr>
              <w:t xml:space="preserve"> </w:t>
            </w:r>
            <w:r>
              <w:rPr>
                <w:sz w:val="20"/>
              </w:rPr>
              <w:t>Understanding</w:t>
            </w:r>
            <w:r>
              <w:rPr>
                <w:spacing w:val="1"/>
                <w:sz w:val="20"/>
              </w:rPr>
              <w:t xml:space="preserve"> </w:t>
            </w:r>
            <w:r>
              <w:rPr>
                <w:sz w:val="20"/>
              </w:rPr>
              <w:t>that</w:t>
            </w:r>
            <w:r>
              <w:rPr>
                <w:spacing w:val="1"/>
                <w:sz w:val="20"/>
              </w:rPr>
              <w:t xml:space="preserve"> </w:t>
            </w:r>
            <w:r>
              <w:rPr>
                <w:sz w:val="20"/>
              </w:rPr>
              <w:t>includes</w:t>
            </w:r>
            <w:r>
              <w:rPr>
                <w:spacing w:val="1"/>
                <w:sz w:val="20"/>
              </w:rPr>
              <w:t xml:space="preserve"> </w:t>
            </w:r>
            <w:r>
              <w:rPr>
                <w:sz w:val="20"/>
              </w:rPr>
              <w:t>an</w:t>
            </w:r>
            <w:r>
              <w:rPr>
                <w:spacing w:val="1"/>
                <w:sz w:val="20"/>
              </w:rPr>
              <w:t xml:space="preserve"> </w:t>
            </w:r>
            <w:r>
              <w:rPr>
                <w:sz w:val="20"/>
              </w:rPr>
              <w:t>additional</w:t>
            </w:r>
            <w:r>
              <w:rPr>
                <w:spacing w:val="-10"/>
                <w:sz w:val="20"/>
              </w:rPr>
              <w:t xml:space="preserve"> </w:t>
            </w:r>
            <w:r>
              <w:rPr>
                <w:sz w:val="20"/>
              </w:rPr>
              <w:t>data</w:t>
            </w:r>
            <w:r>
              <w:rPr>
                <w:spacing w:val="-10"/>
                <w:sz w:val="20"/>
              </w:rPr>
              <w:t xml:space="preserve"> </w:t>
            </w:r>
            <w:r>
              <w:rPr>
                <w:sz w:val="20"/>
              </w:rPr>
              <w:t>element.</w:t>
            </w:r>
            <w:r>
              <w:rPr>
                <w:spacing w:val="27"/>
                <w:sz w:val="20"/>
              </w:rPr>
              <w:t xml:space="preserve"> </w:t>
            </w:r>
            <w:r>
              <w:rPr>
                <w:sz w:val="20"/>
              </w:rPr>
              <w:t>This</w:t>
            </w:r>
            <w:r>
              <w:rPr>
                <w:spacing w:val="-9"/>
                <w:sz w:val="20"/>
              </w:rPr>
              <w:t xml:space="preserve"> </w:t>
            </w:r>
            <w:r>
              <w:rPr>
                <w:sz w:val="20"/>
              </w:rPr>
              <w:t>data</w:t>
            </w:r>
            <w:r>
              <w:rPr>
                <w:spacing w:val="-10"/>
                <w:sz w:val="20"/>
              </w:rPr>
              <w:t xml:space="preserve"> </w:t>
            </w:r>
            <w:r>
              <w:rPr>
                <w:sz w:val="20"/>
              </w:rPr>
              <w:t>element</w:t>
            </w:r>
            <w:r>
              <w:rPr>
                <w:spacing w:val="-10"/>
                <w:sz w:val="20"/>
              </w:rPr>
              <w:t xml:space="preserve"> </w:t>
            </w:r>
            <w:r>
              <w:rPr>
                <w:sz w:val="20"/>
              </w:rPr>
              <w:t>identifies</w:t>
            </w:r>
            <w:r>
              <w:rPr>
                <w:spacing w:val="-9"/>
                <w:sz w:val="20"/>
              </w:rPr>
              <w:t xml:space="preserve"> </w:t>
            </w:r>
            <w:r>
              <w:rPr>
                <w:sz w:val="20"/>
              </w:rPr>
              <w:t>whether</w:t>
            </w:r>
            <w:r>
              <w:rPr>
                <w:spacing w:val="-10"/>
                <w:sz w:val="20"/>
              </w:rPr>
              <w:t xml:space="preserve"> </w:t>
            </w:r>
            <w:r>
              <w:rPr>
                <w:sz w:val="20"/>
              </w:rPr>
              <w:t>the</w:t>
            </w:r>
            <w:r>
              <w:rPr>
                <w:spacing w:val="-11"/>
                <w:sz w:val="20"/>
              </w:rPr>
              <w:t xml:space="preserve"> </w:t>
            </w:r>
            <w:r>
              <w:rPr>
                <w:sz w:val="20"/>
              </w:rPr>
              <w:t>fatality</w:t>
            </w:r>
            <w:r>
              <w:rPr>
                <w:spacing w:val="-9"/>
                <w:sz w:val="20"/>
              </w:rPr>
              <w:t xml:space="preserve"> </w:t>
            </w:r>
            <w:r>
              <w:rPr>
                <w:sz w:val="20"/>
              </w:rPr>
              <w:t>occurred</w:t>
            </w:r>
            <w:r>
              <w:rPr>
                <w:spacing w:val="-9"/>
                <w:sz w:val="20"/>
              </w:rPr>
              <w:t xml:space="preserve"> </w:t>
            </w:r>
            <w:r>
              <w:rPr>
                <w:sz w:val="20"/>
              </w:rPr>
              <w:t>in</w:t>
            </w:r>
            <w:r>
              <w:rPr>
                <w:spacing w:val="-9"/>
                <w:sz w:val="20"/>
              </w:rPr>
              <w:t xml:space="preserve"> </w:t>
            </w:r>
            <w:r>
              <w:rPr>
                <w:sz w:val="20"/>
              </w:rPr>
              <w:t>a</w:t>
            </w:r>
            <w:r>
              <w:rPr>
                <w:spacing w:val="-10"/>
                <w:sz w:val="20"/>
              </w:rPr>
              <w:t xml:space="preserve"> </w:t>
            </w:r>
            <w:r>
              <w:rPr>
                <w:sz w:val="20"/>
              </w:rPr>
              <w:t>state</w:t>
            </w:r>
            <w:r>
              <w:rPr>
                <w:spacing w:val="-10"/>
                <w:sz w:val="20"/>
              </w:rPr>
              <w:t xml:space="preserve"> </w:t>
            </w:r>
            <w:r>
              <w:rPr>
                <w:sz w:val="20"/>
              </w:rPr>
              <w:t>that</w:t>
            </w:r>
            <w:r>
              <w:rPr>
                <w:spacing w:val="-10"/>
                <w:sz w:val="20"/>
              </w:rPr>
              <w:t xml:space="preserve"> </w:t>
            </w:r>
            <w:r>
              <w:rPr>
                <w:sz w:val="20"/>
              </w:rPr>
              <w:t>has</w:t>
            </w:r>
            <w:r>
              <w:rPr>
                <w:spacing w:val="1"/>
                <w:sz w:val="20"/>
              </w:rPr>
              <w:t xml:space="preserve"> </w:t>
            </w:r>
            <w:r>
              <w:rPr>
                <w:sz w:val="20"/>
              </w:rPr>
              <w:t xml:space="preserve">an OSHA-approved state OSH plan or not but does not identify any </w:t>
            </w:r>
            <w:r>
              <w:rPr>
                <w:sz w:val="20"/>
              </w:rPr>
              <w:t>particular state</w:t>
            </w:r>
            <w:r>
              <w:rPr>
                <w:sz w:val="20"/>
              </w:rPr>
              <w:t>. The file will be</w:t>
            </w:r>
            <w:r>
              <w:rPr>
                <w:spacing w:val="1"/>
                <w:sz w:val="20"/>
              </w:rPr>
              <w:t xml:space="preserve"> </w:t>
            </w:r>
            <w:r>
              <w:rPr>
                <w:sz w:val="20"/>
              </w:rPr>
              <w:t>transmitted</w:t>
            </w:r>
            <w:r>
              <w:rPr>
                <w:spacing w:val="2"/>
                <w:sz w:val="20"/>
              </w:rPr>
              <w:t xml:space="preserve"> </w:t>
            </w:r>
            <w:r>
              <w:rPr>
                <w:sz w:val="20"/>
              </w:rPr>
              <w:t>via</w:t>
            </w:r>
            <w:r>
              <w:rPr>
                <w:spacing w:val="1"/>
                <w:sz w:val="20"/>
              </w:rPr>
              <w:t xml:space="preserve"> </w:t>
            </w:r>
            <w:r>
              <w:rPr>
                <w:sz w:val="20"/>
              </w:rPr>
              <w:t>secure</w:t>
            </w:r>
            <w:r>
              <w:rPr>
                <w:spacing w:val="-1"/>
                <w:sz w:val="20"/>
              </w:rPr>
              <w:t xml:space="preserve"> </w:t>
            </w:r>
            <w:r>
              <w:rPr>
                <w:sz w:val="20"/>
              </w:rPr>
              <w:t>file</w:t>
            </w:r>
            <w:r>
              <w:rPr>
                <w:spacing w:val="-1"/>
                <w:sz w:val="20"/>
              </w:rPr>
              <w:t xml:space="preserve"> </w:t>
            </w:r>
            <w:r>
              <w:rPr>
                <w:sz w:val="20"/>
              </w:rPr>
              <w:t>transfer</w:t>
            </w:r>
            <w:r>
              <w:rPr>
                <w:spacing w:val="-1"/>
                <w:sz w:val="20"/>
              </w:rPr>
              <w:t xml:space="preserve"> </w:t>
            </w:r>
            <w:r>
              <w:rPr>
                <w:sz w:val="20"/>
              </w:rPr>
              <w:t>protocol.</w:t>
            </w:r>
          </w:p>
          <w:p w:rsidR="007F60E1" w:rsidP="00322FF6" w14:paraId="444C5CB9" w14:textId="77777777">
            <w:pPr>
              <w:pStyle w:val="TableParagraph"/>
              <w:ind w:right="104"/>
              <w:jc w:val="both"/>
              <w:rPr>
                <w:sz w:val="20"/>
              </w:rPr>
            </w:pPr>
          </w:p>
        </w:tc>
        <w:tc>
          <w:tcPr>
            <w:tcW w:w="1260" w:type="dxa"/>
          </w:tcPr>
          <w:p w:rsidR="007F60E1" w:rsidP="00322FF6" w14:paraId="408DEE90" w14:textId="77777777">
            <w:pPr>
              <w:pStyle w:val="TableParagraph"/>
              <w:ind w:right="104"/>
              <w:jc w:val="both"/>
              <w:rPr>
                <w:sz w:val="20"/>
              </w:rPr>
            </w:pPr>
            <w:r>
              <w:rPr>
                <w:sz w:val="20"/>
              </w:rPr>
              <w:t>[</w:t>
            </w:r>
            <w:r>
              <w:rPr>
                <w:sz w:val="20"/>
                <w:u w:val="single"/>
              </w:rPr>
              <w:tab/>
            </w:r>
            <w:r>
              <w:rPr>
                <w:sz w:val="20"/>
              </w:rPr>
              <w:t>_]</w:t>
            </w:r>
          </w:p>
        </w:tc>
      </w:tr>
      <w:tr w14:paraId="166463C6" w14:textId="77777777" w:rsidTr="00322FF6">
        <w:tblPrEx>
          <w:tblW w:w="9720" w:type="dxa"/>
          <w:tblInd w:w="810" w:type="dxa"/>
          <w:tblLayout w:type="fixed"/>
          <w:tblLook w:val="04A0"/>
        </w:tblPrEx>
        <w:tc>
          <w:tcPr>
            <w:tcW w:w="8460" w:type="dxa"/>
          </w:tcPr>
          <w:p w:rsidR="007F60E1" w:rsidP="00322FF6" w14:paraId="1C0EA95A" w14:textId="77777777">
            <w:pPr>
              <w:pStyle w:val="TableParagraph"/>
              <w:ind w:left="30" w:right="104"/>
              <w:jc w:val="both"/>
              <w:rPr>
                <w:sz w:val="20"/>
              </w:rPr>
            </w:pPr>
            <w:r>
              <w:rPr>
                <w:sz w:val="20"/>
              </w:rPr>
              <w:t>The BLS will provide a CFOI research file to the National Institute for Occupational Safety and Health</w:t>
            </w:r>
            <w:r>
              <w:rPr>
                <w:spacing w:val="1"/>
                <w:sz w:val="20"/>
              </w:rPr>
              <w:t xml:space="preserve"> </w:t>
            </w:r>
            <w:r>
              <w:rPr>
                <w:sz w:val="20"/>
              </w:rPr>
              <w:t>(NIOSH) under a Memorandum of Understanding that includes additional data elements. These data</w:t>
            </w:r>
            <w:r>
              <w:rPr>
                <w:spacing w:val="-43"/>
                <w:sz w:val="20"/>
              </w:rPr>
              <w:t xml:space="preserve"> </w:t>
            </w:r>
            <w:r>
              <w:rPr>
                <w:sz w:val="20"/>
              </w:rPr>
              <w:t>elements</w:t>
            </w:r>
            <w:r>
              <w:rPr>
                <w:spacing w:val="1"/>
                <w:sz w:val="20"/>
              </w:rPr>
              <w:t xml:space="preserve"> </w:t>
            </w:r>
            <w:r>
              <w:rPr>
                <w:sz w:val="20"/>
              </w:rPr>
              <w:t>are</w:t>
            </w:r>
            <w:r>
              <w:rPr>
                <w:spacing w:val="1"/>
                <w:sz w:val="20"/>
              </w:rPr>
              <w:t xml:space="preserve"> </w:t>
            </w:r>
            <w:r>
              <w:rPr>
                <w:sz w:val="20"/>
              </w:rPr>
              <w:t>state</w:t>
            </w:r>
            <w:r>
              <w:rPr>
                <w:spacing w:val="1"/>
                <w:sz w:val="20"/>
              </w:rPr>
              <w:t xml:space="preserve"> </w:t>
            </w:r>
            <w:r>
              <w:rPr>
                <w:sz w:val="20"/>
              </w:rPr>
              <w:t>codes,</w:t>
            </w:r>
            <w:r>
              <w:rPr>
                <w:spacing w:val="1"/>
                <w:sz w:val="20"/>
              </w:rPr>
              <w:t xml:space="preserve"> </w:t>
            </w:r>
            <w:r>
              <w:rPr>
                <w:sz w:val="20"/>
              </w:rPr>
              <w:t>date</w:t>
            </w:r>
            <w:r>
              <w:rPr>
                <w:spacing w:val="1"/>
                <w:sz w:val="20"/>
              </w:rPr>
              <w:t xml:space="preserve"> </w:t>
            </w:r>
            <w:r>
              <w:rPr>
                <w:sz w:val="20"/>
              </w:rPr>
              <w:t>of</w:t>
            </w:r>
            <w:r>
              <w:rPr>
                <w:spacing w:val="1"/>
                <w:sz w:val="20"/>
              </w:rPr>
              <w:t xml:space="preserve"> </w:t>
            </w:r>
            <w:r>
              <w:rPr>
                <w:sz w:val="20"/>
              </w:rPr>
              <w:t>death,</w:t>
            </w:r>
            <w:r>
              <w:rPr>
                <w:spacing w:val="1"/>
                <w:sz w:val="20"/>
              </w:rPr>
              <w:t xml:space="preserve"> </w:t>
            </w:r>
            <w:r>
              <w:rPr>
                <w:sz w:val="20"/>
              </w:rPr>
              <w:t>actual</w:t>
            </w:r>
            <w:r>
              <w:rPr>
                <w:spacing w:val="1"/>
                <w:sz w:val="20"/>
              </w:rPr>
              <w:t xml:space="preserve"> </w:t>
            </w:r>
            <w:r>
              <w:rPr>
                <w:sz w:val="20"/>
              </w:rPr>
              <w:t>age,</w:t>
            </w:r>
            <w:r>
              <w:rPr>
                <w:spacing w:val="1"/>
                <w:sz w:val="20"/>
              </w:rPr>
              <w:t xml:space="preserve"> </w:t>
            </w:r>
            <w:r>
              <w:rPr>
                <w:sz w:val="20"/>
              </w:rPr>
              <w:t>and</w:t>
            </w:r>
            <w:r>
              <w:rPr>
                <w:spacing w:val="1"/>
                <w:sz w:val="20"/>
              </w:rPr>
              <w:t xml:space="preserve"> </w:t>
            </w:r>
            <w:r>
              <w:rPr>
                <w:sz w:val="20"/>
              </w:rPr>
              <w:t>narrative</w:t>
            </w:r>
            <w:r>
              <w:rPr>
                <w:spacing w:val="1"/>
                <w:sz w:val="20"/>
              </w:rPr>
              <w:t xml:space="preserve"> </w:t>
            </w:r>
            <w:r>
              <w:rPr>
                <w:sz w:val="20"/>
              </w:rPr>
              <w:t>industry</w:t>
            </w:r>
            <w:r>
              <w:rPr>
                <w:spacing w:val="1"/>
                <w:sz w:val="20"/>
              </w:rPr>
              <w:t xml:space="preserve"> </w:t>
            </w:r>
            <w:r>
              <w:rPr>
                <w:sz w:val="20"/>
              </w:rPr>
              <w:t>and</w:t>
            </w:r>
            <w:r>
              <w:rPr>
                <w:spacing w:val="1"/>
                <w:sz w:val="20"/>
              </w:rPr>
              <w:t xml:space="preserve"> </w:t>
            </w:r>
            <w:r>
              <w:rPr>
                <w:sz w:val="20"/>
              </w:rPr>
              <w:t>occupation</w:t>
            </w:r>
            <w:r>
              <w:rPr>
                <w:spacing w:val="1"/>
                <w:sz w:val="20"/>
              </w:rPr>
              <w:t xml:space="preserve"> </w:t>
            </w:r>
            <w:r>
              <w:rPr>
                <w:sz w:val="20"/>
              </w:rPr>
              <w:t>information.</w:t>
            </w:r>
            <w:r>
              <w:rPr>
                <w:spacing w:val="-1"/>
                <w:sz w:val="20"/>
              </w:rPr>
              <w:t xml:space="preserve"> </w:t>
            </w:r>
            <w:r>
              <w:rPr>
                <w:sz w:val="20"/>
              </w:rPr>
              <w:t>The</w:t>
            </w:r>
            <w:r>
              <w:rPr>
                <w:spacing w:val="1"/>
                <w:sz w:val="20"/>
              </w:rPr>
              <w:t xml:space="preserve"> </w:t>
            </w:r>
            <w:r>
              <w:rPr>
                <w:sz w:val="20"/>
              </w:rPr>
              <w:t>file</w:t>
            </w:r>
            <w:r>
              <w:rPr>
                <w:spacing w:val="1"/>
                <w:sz w:val="20"/>
              </w:rPr>
              <w:t xml:space="preserve"> </w:t>
            </w:r>
            <w:r>
              <w:rPr>
                <w:sz w:val="20"/>
              </w:rPr>
              <w:t>will be</w:t>
            </w:r>
            <w:r>
              <w:rPr>
                <w:spacing w:val="-2"/>
                <w:sz w:val="20"/>
              </w:rPr>
              <w:t xml:space="preserve"> </w:t>
            </w:r>
            <w:r>
              <w:rPr>
                <w:sz w:val="20"/>
              </w:rPr>
              <w:t>transmitted</w:t>
            </w:r>
            <w:r>
              <w:rPr>
                <w:spacing w:val="2"/>
                <w:sz w:val="20"/>
              </w:rPr>
              <w:t xml:space="preserve"> </w:t>
            </w:r>
            <w:r>
              <w:rPr>
                <w:sz w:val="20"/>
              </w:rPr>
              <w:t>via</w:t>
            </w:r>
            <w:r>
              <w:rPr>
                <w:spacing w:val="1"/>
                <w:sz w:val="20"/>
              </w:rPr>
              <w:t xml:space="preserve"> </w:t>
            </w:r>
            <w:r>
              <w:rPr>
                <w:sz w:val="20"/>
              </w:rPr>
              <w:t>secure</w:t>
            </w:r>
            <w:r>
              <w:rPr>
                <w:spacing w:val="-2"/>
                <w:sz w:val="20"/>
              </w:rPr>
              <w:t xml:space="preserve"> </w:t>
            </w:r>
            <w:r>
              <w:rPr>
                <w:sz w:val="20"/>
              </w:rPr>
              <w:t>file</w:t>
            </w:r>
            <w:r>
              <w:rPr>
                <w:spacing w:val="-2"/>
                <w:sz w:val="20"/>
              </w:rPr>
              <w:t xml:space="preserve"> </w:t>
            </w:r>
            <w:r>
              <w:rPr>
                <w:sz w:val="20"/>
              </w:rPr>
              <w:t>transfer protocol.</w:t>
            </w:r>
          </w:p>
          <w:p w:rsidR="007F60E1" w:rsidP="00322FF6" w14:paraId="7983AA39" w14:textId="77777777">
            <w:pPr>
              <w:pStyle w:val="TableParagraph"/>
              <w:ind w:left="30" w:right="104"/>
              <w:jc w:val="both"/>
              <w:rPr>
                <w:sz w:val="20"/>
              </w:rPr>
            </w:pPr>
          </w:p>
        </w:tc>
        <w:tc>
          <w:tcPr>
            <w:tcW w:w="1260" w:type="dxa"/>
          </w:tcPr>
          <w:p w:rsidR="007F60E1" w:rsidP="00322FF6" w14:paraId="4B264651" w14:textId="77777777">
            <w:pPr>
              <w:pStyle w:val="TableParagraph"/>
              <w:ind w:right="104"/>
              <w:jc w:val="both"/>
              <w:rPr>
                <w:sz w:val="20"/>
              </w:rPr>
            </w:pPr>
            <w:r>
              <w:rPr>
                <w:sz w:val="20"/>
              </w:rPr>
              <w:t>[</w:t>
            </w:r>
            <w:r>
              <w:rPr>
                <w:sz w:val="20"/>
                <w:u w:val="single"/>
              </w:rPr>
              <w:tab/>
            </w:r>
            <w:r>
              <w:rPr>
                <w:sz w:val="20"/>
              </w:rPr>
              <w:t>_]</w:t>
            </w:r>
          </w:p>
        </w:tc>
      </w:tr>
    </w:tbl>
    <w:p w:rsidR="007F60E1" w:rsidP="007F60E1" w14:paraId="24546E4F" w14:textId="77777777">
      <w:pPr>
        <w:spacing w:line="221" w:lineRule="exact"/>
        <w:rPr>
          <w:rFonts w:ascii="Times New Roman"/>
          <w:sz w:val="20"/>
        </w:rPr>
      </w:pPr>
    </w:p>
    <w:p w:rsidR="007F60E1" w:rsidP="007F60E1" w14:paraId="56189C32" w14:textId="77777777">
      <w:pPr>
        <w:spacing w:line="221" w:lineRule="exact"/>
        <w:rPr>
          <w:rFonts w:ascii="Times New Roman"/>
          <w:sz w:val="20"/>
        </w:rPr>
      </w:pPr>
    </w:p>
    <w:p w:rsidR="007F60E1" w:rsidP="007F60E1" w14:paraId="092D1FA8" w14:textId="77777777">
      <w:pPr>
        <w:spacing w:line="221" w:lineRule="exact"/>
        <w:rPr>
          <w:rFonts w:ascii="Times New Roman"/>
          <w:sz w:val="20"/>
        </w:rPr>
      </w:pPr>
    </w:p>
    <w:p w:rsidR="007F60E1" w:rsidP="007F60E1" w14:paraId="23241C51" w14:textId="77777777">
      <w:pPr>
        <w:spacing w:line="221" w:lineRule="exact"/>
        <w:rPr>
          <w:rFonts w:ascii="Times New Roman"/>
          <w:sz w:val="20"/>
        </w:rPr>
      </w:pPr>
    </w:p>
    <w:p w:rsidR="007F60E1" w:rsidP="007F60E1" w14:paraId="3B5F1050" w14:textId="77777777">
      <w:pPr>
        <w:spacing w:line="221" w:lineRule="exact"/>
        <w:rPr>
          <w:rFonts w:ascii="Times New Roman"/>
          <w:sz w:val="20"/>
        </w:rPr>
      </w:pPr>
    </w:p>
    <w:p w:rsidR="007F60E1" w:rsidP="007F60E1" w14:paraId="4901B271" w14:textId="77777777">
      <w:pPr>
        <w:spacing w:line="221" w:lineRule="exact"/>
        <w:rPr>
          <w:rFonts w:ascii="Times New Roman"/>
          <w:sz w:val="20"/>
        </w:rPr>
      </w:pPr>
    </w:p>
    <w:p w:rsidR="007F60E1" w:rsidP="007F60E1" w14:paraId="612769AC" w14:textId="77777777">
      <w:pPr>
        <w:spacing w:line="221" w:lineRule="exact"/>
        <w:rPr>
          <w:rFonts w:ascii="Times New Roman"/>
          <w:sz w:val="20"/>
        </w:rPr>
      </w:pPr>
    </w:p>
    <w:p w:rsidR="007F60E1" w:rsidP="007F60E1" w14:paraId="400DD668" w14:textId="77777777">
      <w:pPr>
        <w:spacing w:line="221" w:lineRule="exact"/>
        <w:rPr>
          <w:rFonts w:ascii="Times New Roman"/>
          <w:sz w:val="20"/>
        </w:rPr>
        <w:sectPr>
          <w:type w:val="continuous"/>
          <w:pgSz w:w="12240" w:h="15840"/>
          <w:pgMar w:top="1360" w:right="700" w:bottom="280" w:left="600" w:header="0" w:footer="964" w:gutter="0"/>
          <w:cols w:space="720"/>
        </w:sectPr>
      </w:pPr>
    </w:p>
    <w:p w:rsidR="007F60E1" w:rsidP="007F60E1" w14:paraId="6DE73556" w14:textId="77777777">
      <w:pPr>
        <w:pStyle w:val="BodyText"/>
        <w:tabs>
          <w:tab w:val="left" w:pos="4439"/>
          <w:tab w:val="left" w:pos="5159"/>
        </w:tabs>
        <w:spacing w:before="39"/>
        <w:ind w:left="1380"/>
      </w:pPr>
      <w:r>
        <w:t>Work</w:t>
      </w:r>
      <w:r>
        <w:rPr>
          <w:spacing w:val="-2"/>
        </w:rPr>
        <w:t xml:space="preserve"> </w:t>
      </w:r>
      <w:r>
        <w:t>Statement</w:t>
      </w:r>
      <w:r>
        <w:tab/>
        <w:t>State</w:t>
      </w:r>
      <w:r>
        <w:tab/>
        <w:t>CA</w:t>
      </w:r>
      <w:r>
        <w:rPr>
          <w:spacing w:val="-2"/>
        </w:rPr>
        <w:t xml:space="preserve"> </w:t>
      </w:r>
      <w:r>
        <w:t>Number</w:t>
      </w:r>
    </w:p>
    <w:p w:rsidR="007F60E1" w:rsidP="007F60E1" w14:paraId="59F6111D" w14:textId="77777777">
      <w:pPr>
        <w:pStyle w:val="BodyText"/>
        <w:spacing w:before="11"/>
        <w:rPr>
          <w:sz w:val="14"/>
        </w:rPr>
      </w:pPr>
    </w:p>
    <w:p w:rsidR="007F60E1" w:rsidP="007F60E1" w14:paraId="4FFB5C87" w14:textId="77777777">
      <w:pPr>
        <w:pStyle w:val="BodyText"/>
        <w:tabs>
          <w:tab w:val="left" w:pos="4835"/>
          <w:tab w:val="left" w:pos="5159"/>
          <w:tab w:val="left" w:pos="6539"/>
          <w:tab w:val="left" w:pos="7854"/>
        </w:tabs>
        <w:spacing w:before="59"/>
        <w:ind w:left="4439"/>
      </w:pPr>
      <w:r>
        <w:rPr>
          <w:w w:val="99"/>
          <w:u w:val="single"/>
        </w:rPr>
        <w:t xml:space="preserve"> </w:t>
      </w:r>
      <w:r>
        <w:rPr>
          <w:u w:val="single"/>
        </w:rPr>
        <w:tab/>
      </w:r>
      <w:r>
        <w:tab/>
        <w:t>OS-</w:t>
      </w:r>
      <w:r>
        <w:rPr>
          <w:u w:val="single"/>
        </w:rPr>
        <w:tab/>
      </w:r>
      <w:r>
        <w:t>-23-75-J-</w:t>
      </w:r>
      <w:r>
        <w:rPr>
          <w:u w:val="single"/>
        </w:rPr>
        <w:t xml:space="preserve"> </w:t>
      </w:r>
      <w:r>
        <w:rPr>
          <w:u w:val="single"/>
        </w:rPr>
        <w:tab/>
      </w:r>
    </w:p>
    <w:p w:rsidR="007F60E1" w:rsidP="007F60E1" w14:paraId="79197C75" w14:textId="77777777">
      <w:pPr>
        <w:pStyle w:val="BodyText"/>
        <w:spacing w:before="10"/>
        <w:rPr>
          <w:sz w:val="22"/>
        </w:rPr>
      </w:pPr>
    </w:p>
    <w:p w:rsidR="007F60E1" w:rsidP="007F60E1" w14:paraId="61C89767" w14:textId="77777777">
      <w:pPr>
        <w:pStyle w:val="BodyText"/>
        <w:spacing w:before="10"/>
        <w:rPr>
          <w:sz w:val="19"/>
        </w:rPr>
      </w:pPr>
    </w:p>
    <w:p w:rsidR="007F60E1" w:rsidP="007F60E1" w14:paraId="676530D8" w14:textId="77777777">
      <w:pPr>
        <w:pStyle w:val="TableParagraph"/>
        <w:tabs>
          <w:tab w:val="left" w:pos="919"/>
        </w:tabs>
        <w:ind w:left="200" w:firstLine="880"/>
        <w:rPr>
          <w:b/>
          <w:sz w:val="20"/>
        </w:rPr>
      </w:pPr>
      <w:r>
        <w:rPr>
          <w:b/>
          <w:sz w:val="20"/>
        </w:rPr>
        <w:t>C.</w:t>
      </w:r>
      <w:r>
        <w:rPr>
          <w:b/>
          <w:sz w:val="20"/>
        </w:rPr>
        <w:tab/>
        <w:t>RESEARCH</w:t>
      </w:r>
      <w:r>
        <w:rPr>
          <w:b/>
          <w:spacing w:val="-6"/>
          <w:sz w:val="20"/>
        </w:rPr>
        <w:t xml:space="preserve"> </w:t>
      </w:r>
      <w:r>
        <w:rPr>
          <w:b/>
          <w:sz w:val="20"/>
        </w:rPr>
        <w:t>FILES</w:t>
      </w:r>
      <w:r>
        <w:rPr>
          <w:b/>
          <w:spacing w:val="-5"/>
          <w:sz w:val="20"/>
        </w:rPr>
        <w:t xml:space="preserve"> </w:t>
      </w:r>
      <w:r>
        <w:rPr>
          <w:b/>
          <w:sz w:val="20"/>
        </w:rPr>
        <w:t>(CONTINUED)</w:t>
      </w:r>
    </w:p>
    <w:p w:rsidR="007F60E1" w:rsidP="007F60E1" w14:paraId="300FB3EC" w14:textId="77777777">
      <w:pPr>
        <w:pStyle w:val="BodyText"/>
        <w:ind w:left="1111"/>
      </w:pPr>
    </w:p>
    <w:p w:rsidR="007F60E1" w:rsidP="007F60E1" w14:paraId="65763C53" w14:textId="77777777">
      <w:pPr>
        <w:pStyle w:val="BodyText"/>
        <w:ind w:left="1111"/>
      </w:pPr>
      <w:r>
        <w:t>The</w:t>
      </w:r>
      <w:r>
        <w:rPr>
          <w:spacing w:val="-4"/>
        </w:rPr>
        <w:t xml:space="preserve"> </w:t>
      </w:r>
      <w:r>
        <w:t>BLS</w:t>
      </w:r>
      <w:r>
        <w:rPr>
          <w:spacing w:val="-1"/>
        </w:rPr>
        <w:t xml:space="preserve"> </w:t>
      </w:r>
      <w:r>
        <w:t>will</w:t>
      </w:r>
      <w:r>
        <w:rPr>
          <w:spacing w:val="-3"/>
        </w:rPr>
        <w:t xml:space="preserve"> </w:t>
      </w:r>
      <w:r>
        <w:t>include</w:t>
      </w:r>
      <w:r>
        <w:rPr>
          <w:spacing w:val="-4"/>
        </w:rPr>
        <w:t xml:space="preserve"> </w:t>
      </w:r>
      <w:r>
        <w:t>the</w:t>
      </w:r>
      <w:r>
        <w:rPr>
          <w:spacing w:val="-1"/>
        </w:rPr>
        <w:t xml:space="preserve"> </w:t>
      </w:r>
      <w:r>
        <w:t>following</w:t>
      </w:r>
      <w:r>
        <w:rPr>
          <w:spacing w:val="-2"/>
        </w:rPr>
        <w:t xml:space="preserve"> </w:t>
      </w:r>
      <w:r>
        <w:t>data</w:t>
      </w:r>
      <w:r>
        <w:rPr>
          <w:spacing w:val="-3"/>
        </w:rPr>
        <w:t xml:space="preserve"> </w:t>
      </w:r>
      <w:r>
        <w:t>elements</w:t>
      </w:r>
      <w:r>
        <w:rPr>
          <w:spacing w:val="-4"/>
        </w:rPr>
        <w:t xml:space="preserve"> </w:t>
      </w:r>
      <w:r>
        <w:t>on</w:t>
      </w:r>
      <w:r>
        <w:rPr>
          <w:spacing w:val="-2"/>
        </w:rPr>
        <w:t xml:space="preserve"> </w:t>
      </w:r>
      <w:r>
        <w:t>the</w:t>
      </w:r>
      <w:r>
        <w:rPr>
          <w:spacing w:val="-3"/>
        </w:rPr>
        <w:t xml:space="preserve"> </w:t>
      </w:r>
      <w:r>
        <w:t>CFOI</w:t>
      </w:r>
      <w:r>
        <w:rPr>
          <w:spacing w:val="-3"/>
        </w:rPr>
        <w:t xml:space="preserve"> </w:t>
      </w:r>
      <w:r>
        <w:t>fatal</w:t>
      </w:r>
      <w:r>
        <w:rPr>
          <w:spacing w:val="-4"/>
        </w:rPr>
        <w:t xml:space="preserve"> </w:t>
      </w:r>
      <w:r>
        <w:t>injury</w:t>
      </w:r>
      <w:r>
        <w:rPr>
          <w:spacing w:val="-2"/>
        </w:rPr>
        <w:t xml:space="preserve"> </w:t>
      </w:r>
      <w:r>
        <w:t>research</w:t>
      </w:r>
      <w:r>
        <w:rPr>
          <w:spacing w:val="-2"/>
        </w:rPr>
        <w:t xml:space="preserve"> </w:t>
      </w:r>
      <w:r>
        <w:t>file:</w:t>
      </w:r>
    </w:p>
    <w:p w:rsidR="007F60E1" w:rsidP="007F60E1" w14:paraId="03F522F5" w14:textId="77777777">
      <w:pPr>
        <w:pStyle w:val="BodyText"/>
        <w:spacing w:before="9"/>
        <w:rPr>
          <w:sz w:val="19"/>
        </w:rPr>
      </w:pPr>
    </w:p>
    <w:p w:rsidR="007F60E1" w:rsidP="007F60E1" w14:paraId="6E4ACC92" w14:textId="77777777">
      <w:pPr>
        <w:pStyle w:val="ListParagraph"/>
        <w:numPr>
          <w:ilvl w:val="1"/>
          <w:numId w:val="2"/>
        </w:numPr>
        <w:tabs>
          <w:tab w:val="left" w:pos="1559"/>
          <w:tab w:val="left" w:pos="1560"/>
        </w:tabs>
        <w:rPr>
          <w:b/>
          <w:sz w:val="20"/>
        </w:rPr>
      </w:pPr>
      <w:r>
        <w:rPr>
          <w:b/>
          <w:sz w:val="20"/>
        </w:rPr>
        <w:t>Reference</w:t>
      </w:r>
      <w:r>
        <w:rPr>
          <w:b/>
          <w:spacing w:val="-3"/>
          <w:sz w:val="20"/>
        </w:rPr>
        <w:t xml:space="preserve"> </w:t>
      </w:r>
      <w:r>
        <w:rPr>
          <w:b/>
          <w:sz w:val="20"/>
        </w:rPr>
        <w:t>year</w:t>
      </w:r>
    </w:p>
    <w:p w:rsidR="007F60E1" w:rsidP="007F60E1" w14:paraId="4696E663" w14:textId="77777777">
      <w:pPr>
        <w:pStyle w:val="ListParagraph"/>
        <w:numPr>
          <w:ilvl w:val="1"/>
          <w:numId w:val="2"/>
        </w:numPr>
        <w:tabs>
          <w:tab w:val="left" w:pos="1559"/>
          <w:tab w:val="left" w:pos="1560"/>
        </w:tabs>
        <w:spacing w:before="1"/>
        <w:rPr>
          <w:b/>
          <w:sz w:val="20"/>
        </w:rPr>
      </w:pPr>
      <w:r>
        <w:rPr>
          <w:b/>
          <w:sz w:val="20"/>
        </w:rPr>
        <w:t>Race</w:t>
      </w:r>
    </w:p>
    <w:p w:rsidR="007F60E1" w:rsidP="007F60E1" w14:paraId="26114CCB" w14:textId="77777777">
      <w:pPr>
        <w:pStyle w:val="ListParagraph"/>
        <w:numPr>
          <w:ilvl w:val="1"/>
          <w:numId w:val="2"/>
        </w:numPr>
        <w:tabs>
          <w:tab w:val="left" w:pos="1559"/>
          <w:tab w:val="left" w:pos="1560"/>
        </w:tabs>
        <w:spacing w:line="243" w:lineRule="exact"/>
        <w:rPr>
          <w:sz w:val="20"/>
        </w:rPr>
      </w:pPr>
      <w:r>
        <w:rPr>
          <w:b/>
          <w:sz w:val="20"/>
        </w:rPr>
        <w:t>Gende</w:t>
      </w:r>
      <w:r>
        <w:rPr>
          <w:sz w:val="20"/>
        </w:rPr>
        <w:t>r</w:t>
      </w:r>
    </w:p>
    <w:p w:rsidR="007F60E1" w:rsidP="007F60E1" w14:paraId="00BBBFA6" w14:textId="77777777">
      <w:pPr>
        <w:pStyle w:val="ListParagraph"/>
        <w:numPr>
          <w:ilvl w:val="1"/>
          <w:numId w:val="2"/>
        </w:numPr>
        <w:tabs>
          <w:tab w:val="left" w:pos="1559"/>
          <w:tab w:val="left" w:pos="1560"/>
          <w:tab w:val="left" w:pos="6599"/>
        </w:tabs>
        <w:spacing w:line="243" w:lineRule="exact"/>
        <w:rPr>
          <w:sz w:val="20"/>
        </w:rPr>
      </w:pPr>
      <w:r>
        <w:rPr>
          <w:b/>
          <w:sz w:val="20"/>
        </w:rPr>
        <w:t>Industry</w:t>
      </w:r>
      <w:r>
        <w:rPr>
          <w:b/>
          <w:spacing w:val="-5"/>
          <w:sz w:val="20"/>
        </w:rPr>
        <w:t xml:space="preserve"> </w:t>
      </w:r>
      <w:r>
        <w:rPr>
          <w:sz w:val="20"/>
        </w:rPr>
        <w:t>(North</w:t>
      </w:r>
      <w:r>
        <w:rPr>
          <w:spacing w:val="-3"/>
          <w:sz w:val="20"/>
        </w:rPr>
        <w:t xml:space="preserve"> </w:t>
      </w:r>
      <w:r>
        <w:rPr>
          <w:sz w:val="20"/>
        </w:rPr>
        <w:t>American</w:t>
      </w:r>
      <w:r>
        <w:rPr>
          <w:spacing w:val="-3"/>
          <w:sz w:val="20"/>
        </w:rPr>
        <w:t xml:space="preserve"> </w:t>
      </w:r>
      <w:r>
        <w:rPr>
          <w:sz w:val="20"/>
        </w:rPr>
        <w:t>Industry</w:t>
      </w:r>
      <w:r>
        <w:rPr>
          <w:spacing w:val="-3"/>
          <w:sz w:val="20"/>
        </w:rPr>
        <w:t xml:space="preserve"> </w:t>
      </w:r>
      <w:r>
        <w:rPr>
          <w:sz w:val="20"/>
        </w:rPr>
        <w:t>Classification</w:t>
      </w:r>
      <w:r>
        <w:rPr>
          <w:spacing w:val="-3"/>
          <w:sz w:val="20"/>
        </w:rPr>
        <w:t xml:space="preserve"> </w:t>
      </w:r>
      <w:r>
        <w:rPr>
          <w:sz w:val="20"/>
        </w:rPr>
        <w:t>System, U.S.</w:t>
      </w:r>
      <w:r>
        <w:rPr>
          <w:spacing w:val="-3"/>
          <w:sz w:val="20"/>
        </w:rPr>
        <w:t xml:space="preserve"> </w:t>
      </w:r>
      <w:r>
        <w:rPr>
          <w:sz w:val="20"/>
        </w:rPr>
        <w:t>[NAICS])</w:t>
      </w:r>
    </w:p>
    <w:p w:rsidR="007F60E1" w:rsidP="007F60E1" w14:paraId="3DB3E3C0" w14:textId="77777777">
      <w:pPr>
        <w:pStyle w:val="ListParagraph"/>
        <w:numPr>
          <w:ilvl w:val="1"/>
          <w:numId w:val="2"/>
        </w:numPr>
        <w:tabs>
          <w:tab w:val="left" w:pos="1559"/>
          <w:tab w:val="left" w:pos="1560"/>
        </w:tabs>
        <w:spacing w:before="1"/>
        <w:rPr>
          <w:sz w:val="20"/>
        </w:rPr>
      </w:pPr>
      <w:r>
        <w:rPr>
          <w:b/>
          <w:sz w:val="20"/>
        </w:rPr>
        <w:t>Ownership</w:t>
      </w:r>
      <w:r>
        <w:rPr>
          <w:b/>
          <w:spacing w:val="-3"/>
          <w:sz w:val="20"/>
        </w:rPr>
        <w:t xml:space="preserve"> </w:t>
      </w:r>
      <w:r>
        <w:rPr>
          <w:sz w:val="20"/>
        </w:rPr>
        <w:t>(Federal,</w:t>
      </w:r>
      <w:r>
        <w:rPr>
          <w:spacing w:val="-3"/>
          <w:sz w:val="20"/>
        </w:rPr>
        <w:t xml:space="preserve"> </w:t>
      </w:r>
      <w:r>
        <w:rPr>
          <w:sz w:val="20"/>
        </w:rPr>
        <w:t>state,</w:t>
      </w:r>
      <w:r>
        <w:rPr>
          <w:spacing w:val="-2"/>
          <w:sz w:val="20"/>
        </w:rPr>
        <w:t xml:space="preserve"> </w:t>
      </w:r>
      <w:r>
        <w:rPr>
          <w:sz w:val="20"/>
        </w:rPr>
        <w:t>local,</w:t>
      </w:r>
      <w:r>
        <w:rPr>
          <w:spacing w:val="-3"/>
          <w:sz w:val="20"/>
        </w:rPr>
        <w:t xml:space="preserve"> </w:t>
      </w:r>
      <w:r>
        <w:rPr>
          <w:sz w:val="20"/>
        </w:rPr>
        <w:t>foreign</w:t>
      </w:r>
      <w:r>
        <w:rPr>
          <w:spacing w:val="-2"/>
          <w:sz w:val="20"/>
        </w:rPr>
        <w:t xml:space="preserve"> </w:t>
      </w:r>
      <w:r>
        <w:rPr>
          <w:sz w:val="20"/>
        </w:rPr>
        <w:t>or</w:t>
      </w:r>
      <w:r>
        <w:rPr>
          <w:spacing w:val="-4"/>
          <w:sz w:val="20"/>
        </w:rPr>
        <w:t xml:space="preserve"> </w:t>
      </w:r>
      <w:r>
        <w:rPr>
          <w:sz w:val="20"/>
        </w:rPr>
        <w:t>other</w:t>
      </w:r>
      <w:r>
        <w:rPr>
          <w:spacing w:val="-3"/>
          <w:sz w:val="20"/>
        </w:rPr>
        <w:t xml:space="preserve"> </w:t>
      </w:r>
      <w:r>
        <w:rPr>
          <w:sz w:val="20"/>
        </w:rPr>
        <w:t>government;</w:t>
      </w:r>
      <w:r>
        <w:rPr>
          <w:spacing w:val="-5"/>
          <w:sz w:val="20"/>
        </w:rPr>
        <w:t xml:space="preserve"> </w:t>
      </w:r>
      <w:r>
        <w:rPr>
          <w:sz w:val="20"/>
        </w:rPr>
        <w:t>private)</w:t>
      </w:r>
    </w:p>
    <w:p w:rsidR="007F60E1" w:rsidP="007F60E1" w14:paraId="3935092E" w14:textId="77777777">
      <w:pPr>
        <w:pStyle w:val="ListParagraph"/>
        <w:numPr>
          <w:ilvl w:val="1"/>
          <w:numId w:val="2"/>
        </w:numPr>
        <w:tabs>
          <w:tab w:val="left" w:pos="1559"/>
          <w:tab w:val="left" w:pos="1560"/>
        </w:tabs>
        <w:spacing w:before="1" w:line="243" w:lineRule="exact"/>
        <w:rPr>
          <w:sz w:val="20"/>
        </w:rPr>
      </w:pPr>
      <w:r>
        <w:rPr>
          <w:b/>
          <w:sz w:val="20"/>
        </w:rPr>
        <w:t>Occupation</w:t>
      </w:r>
      <w:r>
        <w:rPr>
          <w:b/>
          <w:spacing w:val="-5"/>
          <w:sz w:val="20"/>
        </w:rPr>
        <w:t xml:space="preserve"> </w:t>
      </w:r>
      <w:r>
        <w:rPr>
          <w:sz w:val="20"/>
        </w:rPr>
        <w:t>(Standard</w:t>
      </w:r>
      <w:r>
        <w:rPr>
          <w:spacing w:val="-6"/>
          <w:sz w:val="20"/>
        </w:rPr>
        <w:t xml:space="preserve"> </w:t>
      </w:r>
      <w:r>
        <w:rPr>
          <w:sz w:val="20"/>
        </w:rPr>
        <w:t>Occupational</w:t>
      </w:r>
      <w:r>
        <w:rPr>
          <w:spacing w:val="-5"/>
          <w:sz w:val="20"/>
        </w:rPr>
        <w:t xml:space="preserve"> </w:t>
      </w:r>
      <w:r>
        <w:rPr>
          <w:sz w:val="20"/>
        </w:rPr>
        <w:t>Classification</w:t>
      </w:r>
      <w:r>
        <w:rPr>
          <w:spacing w:val="-5"/>
          <w:sz w:val="20"/>
        </w:rPr>
        <w:t xml:space="preserve"> </w:t>
      </w:r>
      <w:r>
        <w:rPr>
          <w:sz w:val="20"/>
        </w:rPr>
        <w:t>[SOC])</w:t>
      </w:r>
    </w:p>
    <w:p w:rsidR="007F60E1" w:rsidP="007F60E1" w14:paraId="42ADF324" w14:textId="77777777">
      <w:pPr>
        <w:pStyle w:val="ListParagraph"/>
        <w:numPr>
          <w:ilvl w:val="1"/>
          <w:numId w:val="2"/>
        </w:numPr>
        <w:tabs>
          <w:tab w:val="left" w:pos="1559"/>
          <w:tab w:val="left" w:pos="1560"/>
        </w:tabs>
        <w:spacing w:line="243" w:lineRule="exact"/>
        <w:rPr>
          <w:sz w:val="20"/>
        </w:rPr>
      </w:pPr>
      <w:r>
        <w:rPr>
          <w:b/>
          <w:sz w:val="20"/>
        </w:rPr>
        <w:t>Employee</w:t>
      </w:r>
      <w:r>
        <w:rPr>
          <w:b/>
          <w:spacing w:val="-4"/>
          <w:sz w:val="20"/>
        </w:rPr>
        <w:t xml:space="preserve"> </w:t>
      </w:r>
      <w:r>
        <w:rPr>
          <w:b/>
          <w:sz w:val="20"/>
        </w:rPr>
        <w:t>status</w:t>
      </w:r>
      <w:r>
        <w:rPr>
          <w:b/>
          <w:spacing w:val="-3"/>
          <w:sz w:val="20"/>
        </w:rPr>
        <w:t xml:space="preserve"> </w:t>
      </w:r>
      <w:r>
        <w:rPr>
          <w:sz w:val="20"/>
        </w:rPr>
        <w:t>(wage</w:t>
      </w:r>
      <w:r>
        <w:rPr>
          <w:spacing w:val="-4"/>
          <w:sz w:val="20"/>
        </w:rPr>
        <w:t xml:space="preserve"> </w:t>
      </w:r>
      <w:r>
        <w:rPr>
          <w:sz w:val="20"/>
        </w:rPr>
        <w:t>and</w:t>
      </w:r>
      <w:r>
        <w:rPr>
          <w:spacing w:val="-2"/>
          <w:sz w:val="20"/>
        </w:rPr>
        <w:t xml:space="preserve"> </w:t>
      </w:r>
      <w:r>
        <w:rPr>
          <w:sz w:val="20"/>
        </w:rPr>
        <w:t>salary,</w:t>
      </w:r>
      <w:r>
        <w:rPr>
          <w:spacing w:val="-2"/>
          <w:sz w:val="20"/>
        </w:rPr>
        <w:t xml:space="preserve"> </w:t>
      </w:r>
      <w:r>
        <w:rPr>
          <w:sz w:val="20"/>
        </w:rPr>
        <w:t>self-employed,</w:t>
      </w:r>
      <w:r>
        <w:rPr>
          <w:spacing w:val="-3"/>
          <w:sz w:val="20"/>
        </w:rPr>
        <w:t xml:space="preserve"> </w:t>
      </w:r>
      <w:r>
        <w:rPr>
          <w:sz w:val="20"/>
        </w:rPr>
        <w:t>armed</w:t>
      </w:r>
      <w:r>
        <w:rPr>
          <w:spacing w:val="-2"/>
          <w:sz w:val="20"/>
        </w:rPr>
        <w:t xml:space="preserve"> </w:t>
      </w:r>
      <w:r>
        <w:rPr>
          <w:sz w:val="20"/>
        </w:rPr>
        <w:t>forces,</w:t>
      </w:r>
      <w:r>
        <w:rPr>
          <w:spacing w:val="-2"/>
          <w:sz w:val="20"/>
        </w:rPr>
        <w:t xml:space="preserve"> </w:t>
      </w:r>
      <w:r>
        <w:rPr>
          <w:sz w:val="20"/>
        </w:rPr>
        <w:t>etc.)</w:t>
      </w:r>
    </w:p>
    <w:p w:rsidR="007F60E1" w:rsidP="007F60E1" w14:paraId="26558638" w14:textId="77777777">
      <w:pPr>
        <w:pStyle w:val="ListParagraph"/>
        <w:numPr>
          <w:ilvl w:val="1"/>
          <w:numId w:val="2"/>
        </w:numPr>
        <w:tabs>
          <w:tab w:val="left" w:pos="1559"/>
          <w:tab w:val="left" w:pos="1560"/>
        </w:tabs>
        <w:ind w:left="1559"/>
        <w:rPr>
          <w:sz w:val="20"/>
        </w:rPr>
      </w:pPr>
      <w:r>
        <w:rPr>
          <w:b/>
          <w:sz w:val="20"/>
        </w:rPr>
        <w:t>Nature</w:t>
      </w:r>
      <w:r>
        <w:rPr>
          <w:b/>
          <w:spacing w:val="-4"/>
          <w:sz w:val="20"/>
        </w:rPr>
        <w:t xml:space="preserve"> </w:t>
      </w:r>
      <w:r>
        <w:rPr>
          <w:b/>
          <w:sz w:val="20"/>
        </w:rPr>
        <w:t>of</w:t>
      </w:r>
      <w:r>
        <w:rPr>
          <w:b/>
          <w:spacing w:val="-5"/>
          <w:sz w:val="20"/>
        </w:rPr>
        <w:t xml:space="preserve"> </w:t>
      </w:r>
      <w:r>
        <w:rPr>
          <w:b/>
          <w:sz w:val="20"/>
        </w:rPr>
        <w:t>injury</w:t>
      </w:r>
      <w:r>
        <w:rPr>
          <w:b/>
          <w:spacing w:val="-4"/>
          <w:sz w:val="20"/>
        </w:rPr>
        <w:t xml:space="preserve"> </w:t>
      </w:r>
      <w:r>
        <w:rPr>
          <w:sz w:val="20"/>
        </w:rPr>
        <w:t>(BLS</w:t>
      </w:r>
      <w:r>
        <w:rPr>
          <w:spacing w:val="-4"/>
          <w:sz w:val="20"/>
        </w:rPr>
        <w:t xml:space="preserve"> </w:t>
      </w:r>
      <w:r>
        <w:rPr>
          <w:sz w:val="20"/>
        </w:rPr>
        <w:t>Occupational</w:t>
      </w:r>
      <w:r>
        <w:rPr>
          <w:spacing w:val="-4"/>
          <w:sz w:val="20"/>
        </w:rPr>
        <w:t xml:space="preserve"> </w:t>
      </w:r>
      <w:r>
        <w:rPr>
          <w:sz w:val="20"/>
        </w:rPr>
        <w:t>Injury</w:t>
      </w:r>
      <w:r>
        <w:rPr>
          <w:spacing w:val="-3"/>
          <w:sz w:val="20"/>
        </w:rPr>
        <w:t xml:space="preserve"> </w:t>
      </w:r>
      <w:r>
        <w:rPr>
          <w:sz w:val="20"/>
        </w:rPr>
        <w:t>and</w:t>
      </w:r>
      <w:r>
        <w:rPr>
          <w:spacing w:val="-2"/>
          <w:sz w:val="20"/>
        </w:rPr>
        <w:t xml:space="preserve"> </w:t>
      </w:r>
      <w:r>
        <w:rPr>
          <w:sz w:val="20"/>
        </w:rPr>
        <w:t>Illness</w:t>
      </w:r>
      <w:r>
        <w:rPr>
          <w:spacing w:val="-5"/>
          <w:sz w:val="20"/>
        </w:rPr>
        <w:t xml:space="preserve"> </w:t>
      </w:r>
      <w:r>
        <w:rPr>
          <w:sz w:val="20"/>
        </w:rPr>
        <w:t>Classification</w:t>
      </w:r>
      <w:r>
        <w:rPr>
          <w:spacing w:val="-3"/>
          <w:sz w:val="20"/>
        </w:rPr>
        <w:t xml:space="preserve"> </w:t>
      </w:r>
      <w:r>
        <w:rPr>
          <w:sz w:val="20"/>
        </w:rPr>
        <w:t>System</w:t>
      </w:r>
      <w:r>
        <w:rPr>
          <w:spacing w:val="-2"/>
          <w:sz w:val="20"/>
        </w:rPr>
        <w:t xml:space="preserve"> </w:t>
      </w:r>
      <w:r>
        <w:rPr>
          <w:sz w:val="20"/>
        </w:rPr>
        <w:t>[OIICS])</w:t>
      </w:r>
    </w:p>
    <w:p w:rsidR="007F60E1" w:rsidP="007F60E1" w14:paraId="3A0AD987" w14:textId="77777777">
      <w:pPr>
        <w:pStyle w:val="ListParagraph"/>
        <w:numPr>
          <w:ilvl w:val="1"/>
          <w:numId w:val="2"/>
        </w:numPr>
        <w:tabs>
          <w:tab w:val="left" w:pos="1559"/>
          <w:tab w:val="left" w:pos="1560"/>
        </w:tabs>
        <w:spacing w:before="1"/>
        <w:rPr>
          <w:sz w:val="20"/>
        </w:rPr>
      </w:pPr>
      <w:r>
        <w:rPr>
          <w:b/>
          <w:sz w:val="20"/>
        </w:rPr>
        <w:t>Part</w:t>
      </w:r>
      <w:r>
        <w:rPr>
          <w:b/>
          <w:spacing w:val="-2"/>
          <w:sz w:val="20"/>
        </w:rPr>
        <w:t xml:space="preserve"> </w:t>
      </w:r>
      <w:r>
        <w:rPr>
          <w:b/>
          <w:sz w:val="20"/>
        </w:rPr>
        <w:t>of</w:t>
      </w:r>
      <w:r>
        <w:rPr>
          <w:b/>
          <w:spacing w:val="-3"/>
          <w:sz w:val="20"/>
        </w:rPr>
        <w:t xml:space="preserve"> </w:t>
      </w:r>
      <w:r>
        <w:rPr>
          <w:b/>
          <w:sz w:val="20"/>
        </w:rPr>
        <w:t>Body</w:t>
      </w:r>
      <w:r>
        <w:rPr>
          <w:b/>
          <w:spacing w:val="-2"/>
          <w:sz w:val="20"/>
        </w:rPr>
        <w:t xml:space="preserve"> </w:t>
      </w:r>
      <w:r>
        <w:rPr>
          <w:sz w:val="20"/>
        </w:rPr>
        <w:t>(BLS</w:t>
      </w:r>
      <w:r>
        <w:rPr>
          <w:spacing w:val="-2"/>
          <w:sz w:val="20"/>
        </w:rPr>
        <w:t xml:space="preserve"> </w:t>
      </w:r>
      <w:r>
        <w:rPr>
          <w:sz w:val="20"/>
        </w:rPr>
        <w:t>OIICS)</w:t>
      </w:r>
    </w:p>
    <w:p w:rsidR="007F60E1" w:rsidP="007F60E1" w14:paraId="4D47D8F3" w14:textId="77777777">
      <w:pPr>
        <w:pStyle w:val="ListParagraph"/>
        <w:numPr>
          <w:ilvl w:val="1"/>
          <w:numId w:val="2"/>
        </w:numPr>
        <w:tabs>
          <w:tab w:val="left" w:pos="1560"/>
        </w:tabs>
        <w:spacing w:before="1" w:line="243" w:lineRule="exact"/>
        <w:rPr>
          <w:sz w:val="20"/>
        </w:rPr>
      </w:pPr>
      <w:r>
        <w:rPr>
          <w:b/>
          <w:sz w:val="20"/>
        </w:rPr>
        <w:t>Source</w:t>
      </w:r>
      <w:r>
        <w:rPr>
          <w:b/>
          <w:spacing w:val="-2"/>
          <w:sz w:val="20"/>
        </w:rPr>
        <w:t xml:space="preserve"> </w:t>
      </w:r>
      <w:r>
        <w:rPr>
          <w:b/>
          <w:sz w:val="20"/>
        </w:rPr>
        <w:t>of</w:t>
      </w:r>
      <w:r>
        <w:rPr>
          <w:b/>
          <w:spacing w:val="-3"/>
          <w:sz w:val="20"/>
        </w:rPr>
        <w:t xml:space="preserve"> </w:t>
      </w:r>
      <w:r>
        <w:rPr>
          <w:b/>
          <w:sz w:val="20"/>
        </w:rPr>
        <w:t>injury</w:t>
      </w:r>
      <w:r>
        <w:rPr>
          <w:b/>
          <w:spacing w:val="-3"/>
          <w:sz w:val="20"/>
        </w:rPr>
        <w:t xml:space="preserve"> </w:t>
      </w:r>
      <w:r>
        <w:rPr>
          <w:sz w:val="20"/>
        </w:rPr>
        <w:t>(BLS</w:t>
      </w:r>
      <w:r>
        <w:rPr>
          <w:spacing w:val="-2"/>
          <w:sz w:val="20"/>
        </w:rPr>
        <w:t xml:space="preserve"> </w:t>
      </w:r>
      <w:r>
        <w:rPr>
          <w:sz w:val="20"/>
        </w:rPr>
        <w:t>OIICS)</w:t>
      </w:r>
    </w:p>
    <w:p w:rsidR="007F60E1" w:rsidP="007F60E1" w14:paraId="585AB200" w14:textId="77777777">
      <w:pPr>
        <w:pStyle w:val="ListParagraph"/>
        <w:numPr>
          <w:ilvl w:val="1"/>
          <w:numId w:val="2"/>
        </w:numPr>
        <w:tabs>
          <w:tab w:val="left" w:pos="1560"/>
        </w:tabs>
        <w:spacing w:line="243" w:lineRule="exact"/>
        <w:ind w:left="1559"/>
        <w:rPr>
          <w:sz w:val="20"/>
        </w:rPr>
      </w:pPr>
      <w:r>
        <w:rPr>
          <w:b/>
          <w:sz w:val="20"/>
        </w:rPr>
        <w:t>Secondary</w:t>
      </w:r>
      <w:r>
        <w:rPr>
          <w:b/>
          <w:spacing w:val="-3"/>
          <w:sz w:val="20"/>
        </w:rPr>
        <w:t xml:space="preserve"> </w:t>
      </w:r>
      <w:r>
        <w:rPr>
          <w:b/>
          <w:sz w:val="20"/>
        </w:rPr>
        <w:t>source</w:t>
      </w:r>
      <w:r>
        <w:rPr>
          <w:b/>
          <w:spacing w:val="-4"/>
          <w:sz w:val="20"/>
        </w:rPr>
        <w:t xml:space="preserve"> </w:t>
      </w:r>
      <w:r>
        <w:rPr>
          <w:b/>
          <w:sz w:val="20"/>
        </w:rPr>
        <w:t>of</w:t>
      </w:r>
      <w:r>
        <w:rPr>
          <w:b/>
          <w:spacing w:val="-3"/>
          <w:sz w:val="20"/>
        </w:rPr>
        <w:t xml:space="preserve"> </w:t>
      </w:r>
      <w:r>
        <w:rPr>
          <w:b/>
          <w:sz w:val="20"/>
        </w:rPr>
        <w:t>injury</w:t>
      </w:r>
      <w:r>
        <w:rPr>
          <w:b/>
          <w:spacing w:val="-3"/>
          <w:sz w:val="20"/>
        </w:rPr>
        <w:t xml:space="preserve"> </w:t>
      </w:r>
      <w:r>
        <w:rPr>
          <w:sz w:val="20"/>
        </w:rPr>
        <w:t>(BLS</w:t>
      </w:r>
      <w:r>
        <w:rPr>
          <w:spacing w:val="-1"/>
          <w:sz w:val="20"/>
        </w:rPr>
        <w:t xml:space="preserve"> </w:t>
      </w:r>
      <w:r>
        <w:rPr>
          <w:sz w:val="20"/>
        </w:rPr>
        <w:t>OIICS)</w:t>
      </w:r>
    </w:p>
    <w:p w:rsidR="007F60E1" w:rsidP="007F60E1" w14:paraId="2A6B8E08" w14:textId="77777777">
      <w:pPr>
        <w:pStyle w:val="ListParagraph"/>
        <w:numPr>
          <w:ilvl w:val="1"/>
          <w:numId w:val="2"/>
        </w:numPr>
        <w:tabs>
          <w:tab w:val="left" w:pos="1560"/>
        </w:tabs>
        <w:ind w:left="1559" w:hanging="450"/>
        <w:rPr>
          <w:sz w:val="20"/>
        </w:rPr>
      </w:pPr>
      <w:r>
        <w:rPr>
          <w:b/>
          <w:sz w:val="20"/>
        </w:rPr>
        <w:t>Event</w:t>
      </w:r>
      <w:r>
        <w:rPr>
          <w:b/>
          <w:spacing w:val="-3"/>
          <w:sz w:val="20"/>
        </w:rPr>
        <w:t xml:space="preserve"> </w:t>
      </w:r>
      <w:r>
        <w:rPr>
          <w:b/>
          <w:sz w:val="20"/>
        </w:rPr>
        <w:t>or</w:t>
      </w:r>
      <w:r>
        <w:rPr>
          <w:b/>
          <w:spacing w:val="-2"/>
          <w:sz w:val="20"/>
        </w:rPr>
        <w:t xml:space="preserve"> </w:t>
      </w:r>
      <w:r>
        <w:rPr>
          <w:b/>
          <w:sz w:val="20"/>
        </w:rPr>
        <w:t>exposure</w:t>
      </w:r>
      <w:r>
        <w:rPr>
          <w:b/>
          <w:spacing w:val="-1"/>
          <w:sz w:val="20"/>
        </w:rPr>
        <w:t xml:space="preserve"> </w:t>
      </w:r>
      <w:r>
        <w:rPr>
          <w:sz w:val="20"/>
        </w:rPr>
        <w:t>(BLS</w:t>
      </w:r>
      <w:r>
        <w:rPr>
          <w:spacing w:val="-3"/>
          <w:sz w:val="20"/>
        </w:rPr>
        <w:t xml:space="preserve"> </w:t>
      </w:r>
      <w:r>
        <w:rPr>
          <w:sz w:val="20"/>
        </w:rPr>
        <w:t>OIICS)</w:t>
      </w:r>
    </w:p>
    <w:p w:rsidR="007F60E1" w:rsidP="007F60E1" w14:paraId="7B348F30" w14:textId="77777777">
      <w:pPr>
        <w:pStyle w:val="ListParagraph"/>
        <w:numPr>
          <w:ilvl w:val="1"/>
          <w:numId w:val="2"/>
        </w:numPr>
        <w:tabs>
          <w:tab w:val="left" w:pos="1560"/>
        </w:tabs>
        <w:spacing w:before="1" w:line="243" w:lineRule="exact"/>
        <w:ind w:left="1559" w:hanging="450"/>
        <w:rPr>
          <w:sz w:val="20"/>
        </w:rPr>
      </w:pPr>
      <w:r>
        <w:rPr>
          <w:b/>
          <w:sz w:val="20"/>
        </w:rPr>
        <w:t>Worker</w:t>
      </w:r>
      <w:r>
        <w:rPr>
          <w:b/>
          <w:spacing w:val="-2"/>
          <w:sz w:val="20"/>
        </w:rPr>
        <w:t xml:space="preserve"> </w:t>
      </w:r>
      <w:r>
        <w:rPr>
          <w:b/>
          <w:sz w:val="20"/>
        </w:rPr>
        <w:t>activity</w:t>
      </w:r>
      <w:r>
        <w:rPr>
          <w:b/>
          <w:spacing w:val="-3"/>
          <w:sz w:val="20"/>
        </w:rPr>
        <w:t xml:space="preserve"> </w:t>
      </w:r>
      <w:r>
        <w:rPr>
          <w:sz w:val="20"/>
        </w:rPr>
        <w:t>(at</w:t>
      </w:r>
      <w:r>
        <w:rPr>
          <w:spacing w:val="-2"/>
          <w:sz w:val="20"/>
        </w:rPr>
        <w:t xml:space="preserve"> </w:t>
      </w:r>
      <w:r>
        <w:rPr>
          <w:sz w:val="20"/>
        </w:rPr>
        <w:t>the</w:t>
      </w:r>
      <w:r>
        <w:rPr>
          <w:spacing w:val="-4"/>
          <w:sz w:val="20"/>
        </w:rPr>
        <w:t xml:space="preserve"> </w:t>
      </w:r>
      <w:r>
        <w:rPr>
          <w:sz w:val="20"/>
        </w:rPr>
        <w:t>time</w:t>
      </w:r>
      <w:r>
        <w:rPr>
          <w:spacing w:val="-3"/>
          <w:sz w:val="20"/>
        </w:rPr>
        <w:t xml:space="preserve"> </w:t>
      </w:r>
      <w:r>
        <w:rPr>
          <w:sz w:val="20"/>
        </w:rPr>
        <w:t>of</w:t>
      </w:r>
      <w:r>
        <w:rPr>
          <w:spacing w:val="-3"/>
          <w:sz w:val="20"/>
        </w:rPr>
        <w:t xml:space="preserve"> </w:t>
      </w:r>
      <w:r>
        <w:rPr>
          <w:sz w:val="20"/>
        </w:rPr>
        <w:t>incident)</w:t>
      </w:r>
    </w:p>
    <w:p w:rsidR="007F60E1" w:rsidP="007F60E1" w14:paraId="2A660CD0" w14:textId="77777777">
      <w:pPr>
        <w:pStyle w:val="Heading5"/>
        <w:numPr>
          <w:ilvl w:val="1"/>
          <w:numId w:val="2"/>
        </w:numPr>
        <w:tabs>
          <w:tab w:val="left" w:pos="1560"/>
        </w:tabs>
        <w:spacing w:line="243" w:lineRule="exact"/>
        <w:ind w:left="1559" w:hanging="450"/>
      </w:pPr>
      <w:r>
        <w:t>Hispanic</w:t>
      </w:r>
      <w:r>
        <w:rPr>
          <w:spacing w:val="-3"/>
        </w:rPr>
        <w:t xml:space="preserve"> </w:t>
      </w:r>
      <w:r>
        <w:t>origin</w:t>
      </w:r>
    </w:p>
    <w:p w:rsidR="007F60E1" w:rsidP="007F60E1" w14:paraId="28066274" w14:textId="77777777">
      <w:pPr>
        <w:pStyle w:val="ListParagraph"/>
        <w:numPr>
          <w:ilvl w:val="1"/>
          <w:numId w:val="2"/>
        </w:numPr>
        <w:tabs>
          <w:tab w:val="left" w:pos="1560"/>
        </w:tabs>
        <w:spacing w:before="1"/>
        <w:ind w:left="1559" w:hanging="450"/>
        <w:rPr>
          <w:sz w:val="20"/>
        </w:rPr>
      </w:pPr>
      <w:r>
        <w:rPr>
          <w:b/>
          <w:sz w:val="20"/>
        </w:rPr>
        <w:t>Location</w:t>
      </w:r>
      <w:r>
        <w:rPr>
          <w:b/>
          <w:spacing w:val="-3"/>
          <w:sz w:val="20"/>
        </w:rPr>
        <w:t xml:space="preserve"> </w:t>
      </w:r>
      <w:r>
        <w:rPr>
          <w:b/>
          <w:sz w:val="20"/>
        </w:rPr>
        <w:t>type</w:t>
      </w:r>
      <w:r>
        <w:rPr>
          <w:b/>
          <w:spacing w:val="-2"/>
          <w:sz w:val="20"/>
        </w:rPr>
        <w:t xml:space="preserve"> </w:t>
      </w:r>
      <w:r>
        <w:rPr>
          <w:sz w:val="20"/>
        </w:rPr>
        <w:t>(farm,</w:t>
      </w:r>
      <w:r>
        <w:rPr>
          <w:spacing w:val="-3"/>
          <w:sz w:val="20"/>
        </w:rPr>
        <w:t xml:space="preserve"> </w:t>
      </w:r>
      <w:r>
        <w:rPr>
          <w:sz w:val="20"/>
        </w:rPr>
        <w:t>street,</w:t>
      </w:r>
      <w:r>
        <w:rPr>
          <w:spacing w:val="-2"/>
          <w:sz w:val="20"/>
        </w:rPr>
        <w:t xml:space="preserve"> </w:t>
      </w:r>
      <w:r>
        <w:rPr>
          <w:sz w:val="20"/>
        </w:rPr>
        <w:t>mine,</w:t>
      </w:r>
      <w:r>
        <w:rPr>
          <w:spacing w:val="-2"/>
          <w:sz w:val="20"/>
        </w:rPr>
        <w:t xml:space="preserve"> </w:t>
      </w:r>
      <w:r>
        <w:rPr>
          <w:sz w:val="20"/>
        </w:rPr>
        <w:t>etc.)</w:t>
      </w:r>
    </w:p>
    <w:p w:rsidR="007F60E1" w:rsidP="007F60E1" w14:paraId="17FBBC48" w14:textId="77777777">
      <w:pPr>
        <w:pStyle w:val="ListParagraph"/>
        <w:numPr>
          <w:ilvl w:val="1"/>
          <w:numId w:val="2"/>
        </w:numPr>
        <w:tabs>
          <w:tab w:val="left" w:pos="1560"/>
        </w:tabs>
        <w:ind w:left="1559"/>
        <w:rPr>
          <w:sz w:val="20"/>
        </w:rPr>
      </w:pPr>
      <w:r>
        <w:rPr>
          <w:b/>
          <w:sz w:val="20"/>
        </w:rPr>
        <w:t>Geographic</w:t>
      </w:r>
      <w:r>
        <w:rPr>
          <w:b/>
          <w:spacing w:val="-2"/>
          <w:sz w:val="20"/>
        </w:rPr>
        <w:t xml:space="preserve"> </w:t>
      </w:r>
      <w:r>
        <w:rPr>
          <w:b/>
          <w:sz w:val="20"/>
        </w:rPr>
        <w:t>code</w:t>
      </w:r>
      <w:r>
        <w:rPr>
          <w:b/>
          <w:spacing w:val="-1"/>
          <w:sz w:val="20"/>
        </w:rPr>
        <w:t xml:space="preserve"> </w:t>
      </w:r>
      <w:r>
        <w:rPr>
          <w:sz w:val="20"/>
        </w:rPr>
        <w:t>(four</w:t>
      </w:r>
      <w:r>
        <w:rPr>
          <w:spacing w:val="-3"/>
          <w:sz w:val="20"/>
        </w:rPr>
        <w:t xml:space="preserve"> </w:t>
      </w:r>
      <w:r>
        <w:rPr>
          <w:sz w:val="20"/>
        </w:rPr>
        <w:t>Bureau</w:t>
      </w:r>
      <w:r>
        <w:rPr>
          <w:spacing w:val="-1"/>
          <w:sz w:val="20"/>
        </w:rPr>
        <w:t xml:space="preserve"> </w:t>
      </w:r>
      <w:r>
        <w:rPr>
          <w:sz w:val="20"/>
        </w:rPr>
        <w:t>of</w:t>
      </w:r>
      <w:r>
        <w:rPr>
          <w:spacing w:val="-3"/>
          <w:sz w:val="20"/>
        </w:rPr>
        <w:t xml:space="preserve"> </w:t>
      </w:r>
      <w:r>
        <w:rPr>
          <w:sz w:val="20"/>
        </w:rPr>
        <w:t>the</w:t>
      </w:r>
      <w:r>
        <w:rPr>
          <w:spacing w:val="-4"/>
          <w:sz w:val="20"/>
        </w:rPr>
        <w:t xml:space="preserve"> </w:t>
      </w:r>
      <w:r>
        <w:rPr>
          <w:sz w:val="20"/>
        </w:rPr>
        <w:t>Census</w:t>
      </w:r>
      <w:r>
        <w:rPr>
          <w:spacing w:val="-3"/>
          <w:sz w:val="20"/>
        </w:rPr>
        <w:t xml:space="preserve"> </w:t>
      </w:r>
      <w:r>
        <w:rPr>
          <w:sz w:val="20"/>
        </w:rPr>
        <w:t>regions)</w:t>
      </w:r>
    </w:p>
    <w:p w:rsidR="007F60E1" w:rsidP="007F60E1" w14:paraId="2F72DC37" w14:textId="77777777">
      <w:pPr>
        <w:pStyle w:val="Heading5"/>
        <w:numPr>
          <w:ilvl w:val="1"/>
          <w:numId w:val="2"/>
        </w:numPr>
        <w:tabs>
          <w:tab w:val="left" w:pos="1560"/>
        </w:tabs>
        <w:spacing w:before="1" w:line="243" w:lineRule="exact"/>
        <w:ind w:left="1559"/>
      </w:pPr>
      <w:r>
        <w:t>Age</w:t>
      </w:r>
      <w:r>
        <w:rPr>
          <w:spacing w:val="-1"/>
        </w:rPr>
        <w:t xml:space="preserve"> </w:t>
      </w:r>
      <w:r>
        <w:t>group</w:t>
      </w:r>
    </w:p>
    <w:p w:rsidR="007F60E1" w:rsidP="007F60E1" w14:paraId="6476FD73" w14:textId="77777777">
      <w:pPr>
        <w:pStyle w:val="ListParagraph"/>
        <w:numPr>
          <w:ilvl w:val="1"/>
          <w:numId w:val="2"/>
        </w:numPr>
        <w:tabs>
          <w:tab w:val="left" w:pos="1560"/>
        </w:tabs>
        <w:spacing w:line="243" w:lineRule="exact"/>
        <w:ind w:left="1559"/>
        <w:rPr>
          <w:sz w:val="20"/>
        </w:rPr>
      </w:pPr>
      <w:r>
        <w:rPr>
          <w:b/>
          <w:sz w:val="20"/>
        </w:rPr>
        <w:t>Survival</w:t>
      </w:r>
      <w:r>
        <w:rPr>
          <w:b/>
          <w:spacing w:val="-4"/>
          <w:sz w:val="20"/>
        </w:rPr>
        <w:t xml:space="preserve"> </w:t>
      </w:r>
      <w:r>
        <w:rPr>
          <w:sz w:val="20"/>
        </w:rPr>
        <w:t>(number</w:t>
      </w:r>
      <w:r>
        <w:rPr>
          <w:spacing w:val="-2"/>
          <w:sz w:val="20"/>
        </w:rPr>
        <w:t xml:space="preserve"> </w:t>
      </w:r>
      <w:r>
        <w:rPr>
          <w:sz w:val="20"/>
        </w:rPr>
        <w:t>of</w:t>
      </w:r>
      <w:r>
        <w:rPr>
          <w:spacing w:val="-3"/>
          <w:sz w:val="20"/>
        </w:rPr>
        <w:t xml:space="preserve"> </w:t>
      </w:r>
      <w:r>
        <w:rPr>
          <w:sz w:val="20"/>
        </w:rPr>
        <w:t>days</w:t>
      </w:r>
      <w:r>
        <w:rPr>
          <w:spacing w:val="-3"/>
          <w:sz w:val="20"/>
        </w:rPr>
        <w:t xml:space="preserve"> </w:t>
      </w:r>
      <w:r>
        <w:rPr>
          <w:sz w:val="20"/>
        </w:rPr>
        <w:t>between</w:t>
      </w:r>
      <w:r>
        <w:rPr>
          <w:spacing w:val="-1"/>
          <w:sz w:val="20"/>
        </w:rPr>
        <w:t xml:space="preserve"> </w:t>
      </w:r>
      <w:r>
        <w:rPr>
          <w:sz w:val="20"/>
        </w:rPr>
        <w:t>date</w:t>
      </w:r>
      <w:r>
        <w:rPr>
          <w:spacing w:val="-3"/>
          <w:sz w:val="20"/>
        </w:rPr>
        <w:t xml:space="preserve"> </w:t>
      </w:r>
      <w:r>
        <w:rPr>
          <w:sz w:val="20"/>
        </w:rPr>
        <w:t>of</w:t>
      </w:r>
      <w:r>
        <w:rPr>
          <w:spacing w:val="-4"/>
          <w:sz w:val="20"/>
        </w:rPr>
        <w:t xml:space="preserve"> </w:t>
      </w:r>
      <w:r>
        <w:rPr>
          <w:sz w:val="20"/>
        </w:rPr>
        <w:t>injury</w:t>
      </w:r>
      <w:r>
        <w:rPr>
          <w:spacing w:val="-1"/>
          <w:sz w:val="20"/>
        </w:rPr>
        <w:t xml:space="preserve"> </w:t>
      </w:r>
      <w:r>
        <w:rPr>
          <w:sz w:val="20"/>
        </w:rPr>
        <w:t>and</w:t>
      </w:r>
      <w:r>
        <w:rPr>
          <w:spacing w:val="-1"/>
          <w:sz w:val="20"/>
        </w:rPr>
        <w:t xml:space="preserve"> </w:t>
      </w:r>
      <w:r>
        <w:rPr>
          <w:sz w:val="20"/>
        </w:rPr>
        <w:t>date</w:t>
      </w:r>
      <w:r>
        <w:rPr>
          <w:spacing w:val="-3"/>
          <w:sz w:val="20"/>
        </w:rPr>
        <w:t xml:space="preserve"> </w:t>
      </w:r>
      <w:r>
        <w:rPr>
          <w:sz w:val="20"/>
        </w:rPr>
        <w:t>of</w:t>
      </w:r>
      <w:r>
        <w:rPr>
          <w:spacing w:val="-3"/>
          <w:sz w:val="20"/>
        </w:rPr>
        <w:t xml:space="preserve"> </w:t>
      </w:r>
      <w:r>
        <w:rPr>
          <w:sz w:val="20"/>
        </w:rPr>
        <w:t>death)</w:t>
      </w:r>
    </w:p>
    <w:p w:rsidR="007F60E1" w:rsidP="007F60E1" w14:paraId="43E60BF4" w14:textId="77777777">
      <w:pPr>
        <w:pStyle w:val="ListParagraph"/>
        <w:numPr>
          <w:ilvl w:val="1"/>
          <w:numId w:val="2"/>
        </w:numPr>
        <w:tabs>
          <w:tab w:val="left" w:pos="1560"/>
        </w:tabs>
        <w:spacing w:before="1"/>
        <w:ind w:left="1559"/>
        <w:rPr>
          <w:sz w:val="20"/>
        </w:rPr>
      </w:pPr>
      <w:r>
        <w:rPr>
          <w:b/>
          <w:sz w:val="20"/>
        </w:rPr>
        <w:t>Region</w:t>
      </w:r>
      <w:r>
        <w:rPr>
          <w:b/>
          <w:spacing w:val="-2"/>
          <w:sz w:val="20"/>
        </w:rPr>
        <w:t xml:space="preserve"> </w:t>
      </w:r>
      <w:r>
        <w:rPr>
          <w:sz w:val="20"/>
        </w:rPr>
        <w:t>(region</w:t>
      </w:r>
      <w:r>
        <w:rPr>
          <w:spacing w:val="-2"/>
          <w:sz w:val="20"/>
        </w:rPr>
        <w:t xml:space="preserve"> </w:t>
      </w:r>
      <w:r>
        <w:rPr>
          <w:sz w:val="20"/>
        </w:rPr>
        <w:t>of</w:t>
      </w:r>
      <w:r>
        <w:rPr>
          <w:spacing w:val="-4"/>
          <w:sz w:val="20"/>
        </w:rPr>
        <w:t xml:space="preserve"> </w:t>
      </w:r>
      <w:r>
        <w:rPr>
          <w:sz w:val="20"/>
        </w:rPr>
        <w:t>birth)</w:t>
      </w:r>
    </w:p>
    <w:p w:rsidR="007F60E1" w:rsidP="007F60E1" w14:paraId="6B656E0C" w14:textId="77777777">
      <w:pPr>
        <w:pStyle w:val="ListParagraph"/>
        <w:numPr>
          <w:ilvl w:val="1"/>
          <w:numId w:val="2"/>
        </w:numPr>
        <w:tabs>
          <w:tab w:val="left" w:pos="1560"/>
        </w:tabs>
        <w:ind w:left="1559"/>
        <w:rPr>
          <w:sz w:val="20"/>
        </w:rPr>
      </w:pPr>
      <w:r>
        <w:rPr>
          <w:b/>
          <w:sz w:val="20"/>
        </w:rPr>
        <w:t>Establishment</w:t>
      </w:r>
      <w:r>
        <w:rPr>
          <w:b/>
          <w:spacing w:val="-4"/>
          <w:sz w:val="20"/>
        </w:rPr>
        <w:t xml:space="preserve"> </w:t>
      </w:r>
      <w:r>
        <w:rPr>
          <w:b/>
          <w:sz w:val="20"/>
        </w:rPr>
        <w:t>size</w:t>
      </w:r>
      <w:r>
        <w:rPr>
          <w:b/>
          <w:spacing w:val="-3"/>
          <w:sz w:val="20"/>
        </w:rPr>
        <w:t xml:space="preserve"> </w:t>
      </w:r>
      <w:r>
        <w:rPr>
          <w:sz w:val="20"/>
        </w:rPr>
        <w:t>(based</w:t>
      </w:r>
      <w:r>
        <w:rPr>
          <w:spacing w:val="-3"/>
          <w:sz w:val="20"/>
        </w:rPr>
        <w:t xml:space="preserve"> </w:t>
      </w:r>
      <w:r>
        <w:rPr>
          <w:sz w:val="20"/>
        </w:rPr>
        <w:t>on</w:t>
      </w:r>
      <w:r>
        <w:rPr>
          <w:spacing w:val="-1"/>
          <w:sz w:val="20"/>
        </w:rPr>
        <w:t xml:space="preserve"> </w:t>
      </w:r>
      <w:r>
        <w:rPr>
          <w:sz w:val="20"/>
        </w:rPr>
        <w:t>employment)</w:t>
      </w:r>
    </w:p>
    <w:p w:rsidR="007F60E1" w:rsidP="007F60E1" w14:paraId="2D3BBD78" w14:textId="77777777">
      <w:pPr>
        <w:pStyle w:val="Heading5"/>
        <w:numPr>
          <w:ilvl w:val="1"/>
          <w:numId w:val="2"/>
        </w:numPr>
        <w:tabs>
          <w:tab w:val="left" w:pos="1560"/>
        </w:tabs>
        <w:spacing w:before="1" w:line="243" w:lineRule="exact"/>
        <w:ind w:left="1559"/>
      </w:pPr>
      <w:r>
        <w:t>Length</w:t>
      </w:r>
      <w:r>
        <w:rPr>
          <w:spacing w:val="-2"/>
        </w:rPr>
        <w:t xml:space="preserve"> </w:t>
      </w:r>
      <w:r>
        <w:t>of</w:t>
      </w:r>
      <w:r>
        <w:rPr>
          <w:spacing w:val="-3"/>
        </w:rPr>
        <w:t xml:space="preserve"> </w:t>
      </w:r>
      <w:r>
        <w:t>time</w:t>
      </w:r>
      <w:r>
        <w:rPr>
          <w:spacing w:val="-3"/>
        </w:rPr>
        <w:t xml:space="preserve"> </w:t>
      </w:r>
      <w:r>
        <w:t>in</w:t>
      </w:r>
      <w:r>
        <w:rPr>
          <w:spacing w:val="-2"/>
        </w:rPr>
        <w:t xml:space="preserve"> </w:t>
      </w:r>
      <w:r>
        <w:t>current</w:t>
      </w:r>
      <w:r>
        <w:rPr>
          <w:spacing w:val="-2"/>
        </w:rPr>
        <w:t xml:space="preserve"> </w:t>
      </w:r>
      <w:r>
        <w:t>position</w:t>
      </w:r>
    </w:p>
    <w:p w:rsidR="007F60E1" w:rsidP="007F60E1" w14:paraId="67E068DA" w14:textId="77777777">
      <w:pPr>
        <w:pStyle w:val="ListParagraph"/>
        <w:numPr>
          <w:ilvl w:val="1"/>
          <w:numId w:val="2"/>
        </w:numPr>
        <w:tabs>
          <w:tab w:val="left" w:pos="1560"/>
        </w:tabs>
        <w:spacing w:line="243" w:lineRule="exact"/>
        <w:ind w:left="1559"/>
        <w:rPr>
          <w:sz w:val="20"/>
        </w:rPr>
      </w:pPr>
      <w:r>
        <w:rPr>
          <w:b/>
          <w:sz w:val="20"/>
        </w:rPr>
        <w:t>Time</w:t>
      </w:r>
      <w:r>
        <w:rPr>
          <w:b/>
          <w:spacing w:val="-3"/>
          <w:sz w:val="20"/>
        </w:rPr>
        <w:t xml:space="preserve"> </w:t>
      </w:r>
      <w:r>
        <w:rPr>
          <w:b/>
          <w:sz w:val="20"/>
        </w:rPr>
        <w:t>of</w:t>
      </w:r>
      <w:r>
        <w:rPr>
          <w:b/>
          <w:spacing w:val="-3"/>
          <w:sz w:val="20"/>
        </w:rPr>
        <w:t xml:space="preserve"> </w:t>
      </w:r>
      <w:r>
        <w:rPr>
          <w:b/>
          <w:sz w:val="20"/>
        </w:rPr>
        <w:t>incident</w:t>
      </w:r>
      <w:r>
        <w:rPr>
          <w:b/>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nearest</w:t>
      </w:r>
      <w:r>
        <w:rPr>
          <w:spacing w:val="-3"/>
          <w:sz w:val="20"/>
        </w:rPr>
        <w:t xml:space="preserve"> </w:t>
      </w:r>
      <w:r>
        <w:rPr>
          <w:sz w:val="20"/>
        </w:rPr>
        <w:t>hour)</w:t>
      </w:r>
    </w:p>
    <w:p w:rsidR="007F60E1" w:rsidP="007F60E1" w14:paraId="27235F3E" w14:textId="77777777">
      <w:pPr>
        <w:pStyle w:val="ListParagraph"/>
        <w:numPr>
          <w:ilvl w:val="1"/>
          <w:numId w:val="2"/>
        </w:numPr>
        <w:tabs>
          <w:tab w:val="left" w:pos="1560"/>
        </w:tabs>
        <w:spacing w:before="1"/>
        <w:ind w:left="1559"/>
        <w:rPr>
          <w:sz w:val="20"/>
        </w:rPr>
      </w:pPr>
      <w:r>
        <w:rPr>
          <w:b/>
          <w:sz w:val="20"/>
        </w:rPr>
        <w:t>How</w:t>
      </w:r>
      <w:r>
        <w:rPr>
          <w:b/>
          <w:spacing w:val="-4"/>
          <w:sz w:val="20"/>
        </w:rPr>
        <w:t xml:space="preserve"> </w:t>
      </w:r>
      <w:r>
        <w:rPr>
          <w:b/>
          <w:sz w:val="20"/>
        </w:rPr>
        <w:t>the</w:t>
      </w:r>
      <w:r>
        <w:rPr>
          <w:b/>
          <w:spacing w:val="-4"/>
          <w:sz w:val="20"/>
        </w:rPr>
        <w:t xml:space="preserve"> </w:t>
      </w:r>
      <w:r>
        <w:rPr>
          <w:b/>
          <w:sz w:val="20"/>
        </w:rPr>
        <w:t>injury</w:t>
      </w:r>
      <w:r>
        <w:rPr>
          <w:b/>
          <w:spacing w:val="-5"/>
          <w:sz w:val="20"/>
        </w:rPr>
        <w:t xml:space="preserve"> </w:t>
      </w:r>
      <w:r>
        <w:rPr>
          <w:b/>
          <w:sz w:val="20"/>
        </w:rPr>
        <w:t>occurred</w:t>
      </w:r>
      <w:r>
        <w:rPr>
          <w:b/>
          <w:spacing w:val="-3"/>
          <w:sz w:val="20"/>
        </w:rPr>
        <w:t xml:space="preserve"> </w:t>
      </w:r>
      <w:r>
        <w:rPr>
          <w:sz w:val="20"/>
        </w:rPr>
        <w:t>(narrative</w:t>
      </w:r>
      <w:r>
        <w:rPr>
          <w:spacing w:val="-4"/>
          <w:sz w:val="20"/>
        </w:rPr>
        <w:t xml:space="preserve"> </w:t>
      </w:r>
      <w:r>
        <w:rPr>
          <w:sz w:val="20"/>
        </w:rPr>
        <w:t>description)</w:t>
      </w:r>
    </w:p>
    <w:p w:rsidR="007F60E1" w:rsidP="007F60E1" w14:paraId="1309A485" w14:textId="77777777">
      <w:pPr>
        <w:pStyle w:val="ListParagraph"/>
        <w:numPr>
          <w:ilvl w:val="1"/>
          <w:numId w:val="2"/>
        </w:numPr>
        <w:tabs>
          <w:tab w:val="left" w:pos="1560"/>
        </w:tabs>
        <w:spacing w:line="243" w:lineRule="exact"/>
        <w:ind w:left="1559"/>
        <w:rPr>
          <w:sz w:val="20"/>
        </w:rPr>
      </w:pPr>
      <w:r>
        <w:rPr>
          <w:b/>
          <w:sz w:val="20"/>
        </w:rPr>
        <w:t>Confined</w:t>
      </w:r>
      <w:r>
        <w:rPr>
          <w:b/>
          <w:spacing w:val="-3"/>
          <w:sz w:val="20"/>
        </w:rPr>
        <w:t xml:space="preserve"> </w:t>
      </w:r>
      <w:r>
        <w:rPr>
          <w:b/>
          <w:sz w:val="20"/>
        </w:rPr>
        <w:t>space</w:t>
      </w:r>
      <w:r>
        <w:rPr>
          <w:b/>
          <w:spacing w:val="-3"/>
          <w:sz w:val="20"/>
        </w:rPr>
        <w:t xml:space="preserve"> </w:t>
      </w:r>
      <w:r>
        <w:rPr>
          <w:sz w:val="20"/>
        </w:rPr>
        <w:t>(did</w:t>
      </w:r>
      <w:r>
        <w:rPr>
          <w:spacing w:val="-3"/>
          <w:sz w:val="20"/>
        </w:rPr>
        <w:t xml:space="preserve"> </w:t>
      </w:r>
      <w:r>
        <w:rPr>
          <w:sz w:val="20"/>
        </w:rPr>
        <w:t>the</w:t>
      </w:r>
      <w:r>
        <w:rPr>
          <w:spacing w:val="-4"/>
          <w:sz w:val="20"/>
        </w:rPr>
        <w:t xml:space="preserve"> </w:t>
      </w:r>
      <w:r>
        <w:rPr>
          <w:sz w:val="20"/>
        </w:rPr>
        <w:t>incident</w:t>
      </w:r>
      <w:r>
        <w:rPr>
          <w:spacing w:val="-4"/>
          <w:sz w:val="20"/>
        </w:rPr>
        <w:t xml:space="preserve"> </w:t>
      </w:r>
      <w:r>
        <w:rPr>
          <w:sz w:val="20"/>
        </w:rPr>
        <w:t>occur</w:t>
      </w:r>
      <w:r>
        <w:rPr>
          <w:spacing w:val="-3"/>
          <w:sz w:val="20"/>
        </w:rPr>
        <w:t xml:space="preserve"> </w:t>
      </w:r>
      <w:r>
        <w:rPr>
          <w:sz w:val="20"/>
        </w:rPr>
        <w:t>in</w:t>
      </w:r>
      <w:r>
        <w:rPr>
          <w:spacing w:val="-3"/>
          <w:sz w:val="20"/>
        </w:rPr>
        <w:t xml:space="preserve"> </w:t>
      </w:r>
      <w:r>
        <w:rPr>
          <w:sz w:val="20"/>
        </w:rPr>
        <w:t>a</w:t>
      </w:r>
      <w:r>
        <w:rPr>
          <w:spacing w:val="-2"/>
          <w:sz w:val="20"/>
        </w:rPr>
        <w:t xml:space="preserve"> </w:t>
      </w:r>
      <w:r>
        <w:rPr>
          <w:sz w:val="20"/>
        </w:rPr>
        <w:t>confined</w:t>
      </w:r>
      <w:r>
        <w:rPr>
          <w:spacing w:val="-3"/>
          <w:sz w:val="20"/>
        </w:rPr>
        <w:t xml:space="preserve"> </w:t>
      </w:r>
      <w:r>
        <w:rPr>
          <w:sz w:val="20"/>
        </w:rPr>
        <w:t>space)</w:t>
      </w:r>
    </w:p>
    <w:p w:rsidR="007F60E1" w:rsidP="007F60E1" w14:paraId="73F9315E" w14:textId="77777777">
      <w:pPr>
        <w:pStyle w:val="ListParagraph"/>
        <w:numPr>
          <w:ilvl w:val="1"/>
          <w:numId w:val="2"/>
        </w:numPr>
        <w:tabs>
          <w:tab w:val="left" w:pos="1560"/>
        </w:tabs>
        <w:spacing w:line="243" w:lineRule="exact"/>
        <w:ind w:left="1559"/>
        <w:rPr>
          <w:sz w:val="20"/>
        </w:rPr>
      </w:pPr>
      <w:r>
        <w:rPr>
          <w:b/>
          <w:sz w:val="20"/>
        </w:rPr>
        <w:t>Contractor</w:t>
      </w:r>
      <w:r>
        <w:rPr>
          <w:b/>
          <w:spacing w:val="-2"/>
          <w:sz w:val="20"/>
        </w:rPr>
        <w:t xml:space="preserve"> </w:t>
      </w:r>
      <w:r>
        <w:rPr>
          <w:sz w:val="20"/>
        </w:rPr>
        <w:t>(was</w:t>
      </w:r>
      <w:r>
        <w:rPr>
          <w:spacing w:val="-4"/>
          <w:sz w:val="20"/>
        </w:rPr>
        <w:t xml:space="preserve"> </w:t>
      </w:r>
      <w:r>
        <w:rPr>
          <w:sz w:val="20"/>
        </w:rPr>
        <w:t>the</w:t>
      </w:r>
      <w:r>
        <w:rPr>
          <w:spacing w:val="-3"/>
          <w:sz w:val="20"/>
        </w:rPr>
        <w:t xml:space="preserve"> </w:t>
      </w:r>
      <w:r>
        <w:rPr>
          <w:sz w:val="20"/>
        </w:rPr>
        <w:t>decedent</w:t>
      </w:r>
      <w:r>
        <w:rPr>
          <w:spacing w:val="-2"/>
          <w:sz w:val="20"/>
        </w:rPr>
        <w:t xml:space="preserve"> </w:t>
      </w:r>
      <w:r>
        <w:rPr>
          <w:sz w:val="20"/>
        </w:rPr>
        <w:t>a</w:t>
      </w:r>
      <w:r>
        <w:rPr>
          <w:spacing w:val="-2"/>
          <w:sz w:val="20"/>
        </w:rPr>
        <w:t xml:space="preserve"> </w:t>
      </w:r>
      <w:r>
        <w:rPr>
          <w:sz w:val="20"/>
        </w:rPr>
        <w:t>contractor)</w:t>
      </w:r>
    </w:p>
    <w:p w:rsidR="007F60E1" w:rsidP="007F60E1" w14:paraId="39E7E60D" w14:textId="77777777">
      <w:pPr>
        <w:pStyle w:val="ListParagraph"/>
        <w:numPr>
          <w:ilvl w:val="1"/>
          <w:numId w:val="2"/>
        </w:numPr>
        <w:tabs>
          <w:tab w:val="left" w:pos="1560"/>
        </w:tabs>
        <w:spacing w:before="1"/>
        <w:ind w:left="1559"/>
        <w:rPr>
          <w:sz w:val="20"/>
        </w:rPr>
      </w:pPr>
      <w:r>
        <w:rPr>
          <w:b/>
          <w:sz w:val="20"/>
        </w:rPr>
        <w:t>Contractor</w:t>
      </w:r>
      <w:r>
        <w:rPr>
          <w:b/>
          <w:spacing w:val="-3"/>
          <w:sz w:val="20"/>
        </w:rPr>
        <w:t xml:space="preserve"> </w:t>
      </w:r>
      <w:r>
        <w:rPr>
          <w:b/>
          <w:sz w:val="20"/>
        </w:rPr>
        <w:t>industry</w:t>
      </w:r>
      <w:r>
        <w:rPr>
          <w:b/>
          <w:spacing w:val="-4"/>
          <w:sz w:val="20"/>
        </w:rPr>
        <w:t xml:space="preserve"> </w:t>
      </w:r>
      <w:r>
        <w:rPr>
          <w:sz w:val="20"/>
        </w:rPr>
        <w:t>(industry</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contracting</w:t>
      </w:r>
      <w:r>
        <w:rPr>
          <w:spacing w:val="-3"/>
          <w:sz w:val="20"/>
        </w:rPr>
        <w:t xml:space="preserve"> </w:t>
      </w:r>
      <w:r>
        <w:rPr>
          <w:sz w:val="20"/>
        </w:rPr>
        <w:t>firm)</w:t>
      </w:r>
    </w:p>
    <w:p w:rsidR="007F60E1" w:rsidP="007F60E1" w14:paraId="107140CA" w14:textId="77777777">
      <w:pPr>
        <w:pStyle w:val="ListParagraph"/>
        <w:numPr>
          <w:ilvl w:val="1"/>
          <w:numId w:val="2"/>
        </w:numPr>
        <w:tabs>
          <w:tab w:val="left" w:pos="1560"/>
        </w:tabs>
        <w:spacing w:before="1"/>
        <w:ind w:left="1559"/>
        <w:rPr>
          <w:sz w:val="20"/>
        </w:rPr>
      </w:pPr>
      <w:r>
        <w:rPr>
          <w:b/>
          <w:sz w:val="20"/>
        </w:rPr>
        <w:t>Contractor</w:t>
      </w:r>
      <w:r>
        <w:rPr>
          <w:b/>
          <w:spacing w:val="-3"/>
          <w:sz w:val="20"/>
        </w:rPr>
        <w:t xml:space="preserve"> </w:t>
      </w:r>
      <w:r>
        <w:rPr>
          <w:b/>
          <w:sz w:val="20"/>
        </w:rPr>
        <w:t>ownership</w:t>
      </w:r>
      <w:r>
        <w:rPr>
          <w:b/>
          <w:spacing w:val="-2"/>
          <w:sz w:val="20"/>
        </w:rPr>
        <w:t xml:space="preserve"> </w:t>
      </w:r>
      <w:r>
        <w:rPr>
          <w:sz w:val="20"/>
        </w:rPr>
        <w:t>(ownership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contracting</w:t>
      </w:r>
      <w:r>
        <w:rPr>
          <w:spacing w:val="-4"/>
          <w:sz w:val="20"/>
        </w:rPr>
        <w:t xml:space="preserve"> </w:t>
      </w:r>
      <w:r>
        <w:rPr>
          <w:sz w:val="20"/>
        </w:rPr>
        <w:t>firm)</w:t>
      </w:r>
    </w:p>
    <w:p w:rsidR="007F60E1" w:rsidP="007F60E1" w14:paraId="63CF4478" w14:textId="77777777">
      <w:pPr>
        <w:pStyle w:val="Heading5"/>
        <w:numPr>
          <w:ilvl w:val="1"/>
          <w:numId w:val="2"/>
        </w:numPr>
        <w:tabs>
          <w:tab w:val="left" w:pos="1560"/>
        </w:tabs>
        <w:spacing w:line="243" w:lineRule="exact"/>
        <w:ind w:left="1559"/>
      </w:pPr>
      <w:r>
        <w:t>Day</w:t>
      </w:r>
      <w:r>
        <w:rPr>
          <w:spacing w:val="-2"/>
        </w:rPr>
        <w:t xml:space="preserve"> </w:t>
      </w:r>
      <w:r>
        <w:t>of</w:t>
      </w:r>
      <w:r>
        <w:rPr>
          <w:spacing w:val="-2"/>
        </w:rPr>
        <w:t xml:space="preserve"> </w:t>
      </w:r>
      <w:r>
        <w:t>the</w:t>
      </w:r>
      <w:r>
        <w:rPr>
          <w:spacing w:val="-1"/>
        </w:rPr>
        <w:t xml:space="preserve"> </w:t>
      </w:r>
      <w:r>
        <w:t>week</w:t>
      </w:r>
      <w:r>
        <w:rPr>
          <w:spacing w:val="-1"/>
        </w:rPr>
        <w:t xml:space="preserve"> </w:t>
      </w:r>
      <w:r>
        <w:t>of</w:t>
      </w:r>
      <w:r>
        <w:rPr>
          <w:spacing w:val="-2"/>
        </w:rPr>
        <w:t xml:space="preserve"> </w:t>
      </w:r>
      <w:r>
        <w:t>injury</w:t>
      </w:r>
    </w:p>
    <w:p w:rsidR="007F60E1" w:rsidP="007F60E1" w14:paraId="2182AD8D" w14:textId="77777777">
      <w:pPr>
        <w:pStyle w:val="ListParagraph"/>
        <w:numPr>
          <w:ilvl w:val="1"/>
          <w:numId w:val="2"/>
        </w:numPr>
        <w:tabs>
          <w:tab w:val="left" w:pos="1560"/>
        </w:tabs>
        <w:spacing w:line="243" w:lineRule="exact"/>
        <w:ind w:left="1559"/>
        <w:rPr>
          <w:b/>
          <w:sz w:val="20"/>
        </w:rPr>
      </w:pPr>
      <w:r>
        <w:rPr>
          <w:b/>
          <w:sz w:val="20"/>
        </w:rPr>
        <w:t>Month of</w:t>
      </w:r>
      <w:r>
        <w:rPr>
          <w:b/>
          <w:spacing w:val="-2"/>
          <w:sz w:val="20"/>
        </w:rPr>
        <w:t xml:space="preserve"> </w:t>
      </w:r>
      <w:r>
        <w:rPr>
          <w:b/>
          <w:sz w:val="20"/>
        </w:rPr>
        <w:t>the injury</w:t>
      </w:r>
    </w:p>
    <w:p w:rsidR="007F60E1" w:rsidP="007F60E1" w14:paraId="2D48BAAA" w14:textId="77777777">
      <w:pPr>
        <w:tabs>
          <w:tab w:val="left" w:pos="1560"/>
        </w:tabs>
        <w:spacing w:line="243" w:lineRule="exact"/>
        <w:rPr>
          <w:b/>
          <w:sz w:val="20"/>
        </w:rPr>
      </w:pPr>
    </w:p>
    <w:p w:rsidR="007F60E1" w:rsidP="007F60E1" w14:paraId="5A2DC753" w14:textId="77777777">
      <w:pPr>
        <w:tabs>
          <w:tab w:val="left" w:pos="1560"/>
        </w:tabs>
        <w:spacing w:line="243" w:lineRule="exact"/>
        <w:rPr>
          <w:b/>
          <w:sz w:val="20"/>
        </w:rPr>
      </w:pPr>
    </w:p>
    <w:p w:rsidR="007F60E1" w:rsidP="007F60E1" w14:paraId="2944A481" w14:textId="77777777">
      <w:pPr>
        <w:pStyle w:val="BodyText"/>
        <w:ind w:left="1110"/>
      </w:pPr>
      <w:r>
        <w:t>Additional</w:t>
      </w:r>
      <w:r>
        <w:rPr>
          <w:spacing w:val="-3"/>
        </w:rPr>
        <w:t xml:space="preserve"> </w:t>
      </w:r>
      <w:r>
        <w:t>data</w:t>
      </w:r>
      <w:r>
        <w:rPr>
          <w:spacing w:val="-3"/>
        </w:rPr>
        <w:t xml:space="preserve"> </w:t>
      </w:r>
      <w:r>
        <w:t>elements</w:t>
      </w:r>
      <w:r>
        <w:rPr>
          <w:spacing w:val="-2"/>
        </w:rPr>
        <w:t xml:space="preserve"> </w:t>
      </w:r>
      <w:r>
        <w:t>for</w:t>
      </w:r>
      <w:r>
        <w:rPr>
          <w:spacing w:val="-3"/>
        </w:rPr>
        <w:t xml:space="preserve"> </w:t>
      </w:r>
      <w:r>
        <w:t>the</w:t>
      </w:r>
      <w:r>
        <w:rPr>
          <w:spacing w:val="-3"/>
        </w:rPr>
        <w:t xml:space="preserve"> </w:t>
      </w:r>
      <w:r>
        <w:t>NIOSH</w:t>
      </w:r>
      <w:r>
        <w:rPr>
          <w:spacing w:val="-2"/>
        </w:rPr>
        <w:t xml:space="preserve"> </w:t>
      </w:r>
      <w:r>
        <w:t>research</w:t>
      </w:r>
      <w:r>
        <w:rPr>
          <w:spacing w:val="-2"/>
        </w:rPr>
        <w:t xml:space="preserve"> </w:t>
      </w:r>
      <w:r>
        <w:t>file</w:t>
      </w:r>
      <w:r>
        <w:rPr>
          <w:spacing w:val="-4"/>
        </w:rPr>
        <w:t xml:space="preserve"> </w:t>
      </w:r>
      <w:r>
        <w:t>only:</w:t>
      </w:r>
    </w:p>
    <w:p w:rsidR="007F60E1" w:rsidP="007F60E1" w14:paraId="4967AB2D" w14:textId="77777777">
      <w:pPr>
        <w:pStyle w:val="ListParagraph"/>
        <w:numPr>
          <w:ilvl w:val="1"/>
          <w:numId w:val="2"/>
        </w:numPr>
        <w:tabs>
          <w:tab w:val="left" w:pos="1560"/>
        </w:tabs>
        <w:spacing w:before="118"/>
        <w:ind w:left="1559" w:hanging="450"/>
        <w:rPr>
          <w:sz w:val="20"/>
        </w:rPr>
      </w:pPr>
      <w:r>
        <w:rPr>
          <w:b/>
          <w:sz w:val="20"/>
        </w:rPr>
        <w:t>State</w:t>
      </w:r>
      <w:r>
        <w:rPr>
          <w:b/>
          <w:spacing w:val="-3"/>
          <w:sz w:val="20"/>
        </w:rPr>
        <w:t xml:space="preserve"> </w:t>
      </w:r>
      <w:r>
        <w:rPr>
          <w:b/>
          <w:sz w:val="20"/>
        </w:rPr>
        <w:t>codes</w:t>
      </w:r>
      <w:r>
        <w:rPr>
          <w:b/>
          <w:spacing w:val="-2"/>
          <w:sz w:val="20"/>
        </w:rPr>
        <w:t xml:space="preserve"> </w:t>
      </w:r>
      <w:r>
        <w:rPr>
          <w:sz w:val="20"/>
        </w:rPr>
        <w:t>(state</w:t>
      </w:r>
      <w:r>
        <w:rPr>
          <w:spacing w:val="-4"/>
          <w:sz w:val="20"/>
        </w:rPr>
        <w:t xml:space="preserve"> </w:t>
      </w:r>
      <w:r>
        <w:rPr>
          <w:sz w:val="20"/>
        </w:rPr>
        <w:t>of</w:t>
      </w:r>
      <w:r>
        <w:rPr>
          <w:spacing w:val="-3"/>
          <w:sz w:val="20"/>
        </w:rPr>
        <w:t xml:space="preserve"> </w:t>
      </w:r>
      <w:r>
        <w:rPr>
          <w:sz w:val="20"/>
        </w:rPr>
        <w:t>injury,</w:t>
      </w:r>
      <w:r>
        <w:rPr>
          <w:spacing w:val="-1"/>
          <w:sz w:val="20"/>
        </w:rPr>
        <w:t xml:space="preserve"> </w:t>
      </w:r>
      <w:r>
        <w:rPr>
          <w:sz w:val="20"/>
        </w:rPr>
        <w:t>state</w:t>
      </w:r>
      <w:r>
        <w:rPr>
          <w:spacing w:val="-4"/>
          <w:sz w:val="20"/>
        </w:rPr>
        <w:t xml:space="preserve"> </w:t>
      </w:r>
      <w:r>
        <w:rPr>
          <w:sz w:val="20"/>
        </w:rPr>
        <w:t>of</w:t>
      </w:r>
      <w:r>
        <w:rPr>
          <w:spacing w:val="-3"/>
          <w:sz w:val="20"/>
        </w:rPr>
        <w:t xml:space="preserve"> </w:t>
      </w:r>
      <w:r>
        <w:rPr>
          <w:sz w:val="20"/>
        </w:rPr>
        <w:t>death,</w:t>
      </w:r>
      <w:r>
        <w:rPr>
          <w:spacing w:val="-1"/>
          <w:sz w:val="20"/>
        </w:rPr>
        <w:t xml:space="preserve"> </w:t>
      </w:r>
      <w:r>
        <w:rPr>
          <w:sz w:val="20"/>
        </w:rPr>
        <w:t>state</w:t>
      </w:r>
      <w:r>
        <w:rPr>
          <w:spacing w:val="-4"/>
          <w:sz w:val="20"/>
        </w:rPr>
        <w:t xml:space="preserve"> </w:t>
      </w:r>
      <w:r>
        <w:rPr>
          <w:sz w:val="20"/>
        </w:rPr>
        <w:t>of</w:t>
      </w:r>
      <w:r>
        <w:rPr>
          <w:spacing w:val="-3"/>
          <w:sz w:val="20"/>
        </w:rPr>
        <w:t xml:space="preserve"> </w:t>
      </w:r>
      <w:r>
        <w:rPr>
          <w:sz w:val="20"/>
        </w:rPr>
        <w:t>residence,</w:t>
      </w:r>
      <w:r>
        <w:rPr>
          <w:spacing w:val="-1"/>
          <w:sz w:val="20"/>
        </w:rPr>
        <w:t xml:space="preserve"> </w:t>
      </w:r>
      <w:r>
        <w:rPr>
          <w:sz w:val="20"/>
        </w:rPr>
        <w:t>state</w:t>
      </w:r>
      <w:r>
        <w:rPr>
          <w:spacing w:val="-4"/>
          <w:sz w:val="20"/>
        </w:rPr>
        <w:t xml:space="preserve"> </w:t>
      </w:r>
      <w:r>
        <w:rPr>
          <w:sz w:val="20"/>
        </w:rPr>
        <w:t>of</w:t>
      </w:r>
      <w:r>
        <w:rPr>
          <w:spacing w:val="-3"/>
          <w:sz w:val="20"/>
        </w:rPr>
        <w:t xml:space="preserve"> </w:t>
      </w:r>
      <w:r>
        <w:rPr>
          <w:sz w:val="20"/>
        </w:rPr>
        <w:t>employment)</w:t>
      </w:r>
    </w:p>
    <w:p w:rsidR="007F60E1" w:rsidP="007F60E1" w14:paraId="291EADAC" w14:textId="77777777">
      <w:pPr>
        <w:pStyle w:val="Heading5"/>
        <w:numPr>
          <w:ilvl w:val="1"/>
          <w:numId w:val="2"/>
        </w:numPr>
        <w:tabs>
          <w:tab w:val="left" w:pos="1560"/>
        </w:tabs>
        <w:spacing w:before="1"/>
        <w:ind w:left="1559" w:hanging="450"/>
      </w:pPr>
      <w:r>
        <w:t>Actual</w:t>
      </w:r>
      <w:r>
        <w:rPr>
          <w:spacing w:val="-3"/>
        </w:rPr>
        <w:t xml:space="preserve"> </w:t>
      </w:r>
      <w:r>
        <w:t>age</w:t>
      </w:r>
    </w:p>
    <w:p w:rsidR="007F60E1" w:rsidP="007F60E1" w14:paraId="18F96E89" w14:textId="77777777">
      <w:pPr>
        <w:pStyle w:val="ListParagraph"/>
        <w:numPr>
          <w:ilvl w:val="1"/>
          <w:numId w:val="2"/>
        </w:numPr>
        <w:tabs>
          <w:tab w:val="left" w:pos="1560"/>
        </w:tabs>
        <w:spacing w:before="1"/>
        <w:ind w:left="1559" w:hanging="450"/>
        <w:rPr>
          <w:b/>
          <w:sz w:val="20"/>
        </w:rPr>
      </w:pPr>
      <w:r>
        <w:rPr>
          <w:b/>
          <w:sz w:val="20"/>
        </w:rPr>
        <w:t>Date</w:t>
      </w:r>
      <w:r>
        <w:rPr>
          <w:b/>
          <w:spacing w:val="-2"/>
          <w:sz w:val="20"/>
        </w:rPr>
        <w:t xml:space="preserve"> </w:t>
      </w:r>
      <w:r>
        <w:rPr>
          <w:b/>
          <w:sz w:val="20"/>
        </w:rPr>
        <w:t>of</w:t>
      </w:r>
      <w:r>
        <w:rPr>
          <w:b/>
          <w:spacing w:val="-2"/>
          <w:sz w:val="20"/>
        </w:rPr>
        <w:t xml:space="preserve"> </w:t>
      </w:r>
      <w:r>
        <w:rPr>
          <w:b/>
          <w:sz w:val="20"/>
        </w:rPr>
        <w:t>death</w:t>
      </w:r>
    </w:p>
    <w:p w:rsidR="007F60E1" w:rsidP="007F60E1" w14:paraId="34124973" w14:textId="77777777">
      <w:pPr>
        <w:pStyle w:val="ListParagraph"/>
        <w:numPr>
          <w:ilvl w:val="1"/>
          <w:numId w:val="2"/>
        </w:numPr>
        <w:tabs>
          <w:tab w:val="left" w:pos="1560"/>
        </w:tabs>
        <w:ind w:left="1559" w:hanging="450"/>
        <w:rPr>
          <w:sz w:val="20"/>
        </w:rPr>
      </w:pPr>
      <w:r>
        <w:rPr>
          <w:b/>
          <w:sz w:val="20"/>
        </w:rPr>
        <w:t>Narrative</w:t>
      </w:r>
      <w:r>
        <w:rPr>
          <w:b/>
          <w:spacing w:val="-4"/>
          <w:sz w:val="20"/>
        </w:rPr>
        <w:t xml:space="preserve"> </w:t>
      </w:r>
      <w:r>
        <w:rPr>
          <w:b/>
          <w:sz w:val="20"/>
        </w:rPr>
        <w:t>industry</w:t>
      </w:r>
      <w:r>
        <w:rPr>
          <w:b/>
          <w:spacing w:val="-5"/>
          <w:sz w:val="20"/>
        </w:rPr>
        <w:t xml:space="preserve"> </w:t>
      </w:r>
      <w:r>
        <w:rPr>
          <w:b/>
          <w:sz w:val="20"/>
        </w:rPr>
        <w:t>and</w:t>
      </w:r>
      <w:r>
        <w:rPr>
          <w:b/>
          <w:spacing w:val="-3"/>
          <w:sz w:val="20"/>
        </w:rPr>
        <w:t xml:space="preserve"> </w:t>
      </w:r>
      <w:r>
        <w:rPr>
          <w:b/>
          <w:sz w:val="20"/>
        </w:rPr>
        <w:t>occupation</w:t>
      </w:r>
      <w:r>
        <w:rPr>
          <w:b/>
          <w:spacing w:val="-3"/>
          <w:sz w:val="20"/>
        </w:rPr>
        <w:t xml:space="preserve"> </w:t>
      </w:r>
      <w:r>
        <w:rPr>
          <w:b/>
          <w:sz w:val="20"/>
        </w:rPr>
        <w:t>information</w:t>
      </w:r>
      <w:r>
        <w:rPr>
          <w:b/>
          <w:spacing w:val="-2"/>
          <w:sz w:val="20"/>
        </w:rPr>
        <w:t xml:space="preserve"> </w:t>
      </w:r>
      <w:r>
        <w:rPr>
          <w:sz w:val="20"/>
        </w:rPr>
        <w:t>(1999</w:t>
      </w:r>
      <w:r>
        <w:rPr>
          <w:spacing w:val="-4"/>
          <w:sz w:val="20"/>
        </w:rPr>
        <w:t xml:space="preserve"> </w:t>
      </w:r>
      <w:r>
        <w:rPr>
          <w:sz w:val="20"/>
        </w:rPr>
        <w:t>and</w:t>
      </w:r>
      <w:r>
        <w:rPr>
          <w:spacing w:val="-3"/>
          <w:sz w:val="20"/>
        </w:rPr>
        <w:t xml:space="preserve"> </w:t>
      </w:r>
      <w:r>
        <w:rPr>
          <w:sz w:val="20"/>
        </w:rPr>
        <w:t>subsequent</w:t>
      </w:r>
      <w:r>
        <w:rPr>
          <w:spacing w:val="-3"/>
          <w:sz w:val="20"/>
        </w:rPr>
        <w:t xml:space="preserve"> </w:t>
      </w:r>
      <w:r>
        <w:rPr>
          <w:sz w:val="20"/>
        </w:rPr>
        <w:t>years)</w:t>
      </w:r>
    </w:p>
    <w:p w:rsidR="007F60E1" w:rsidP="007F60E1" w14:paraId="3C9885C9" w14:textId="77777777">
      <w:pPr>
        <w:pStyle w:val="BodyText"/>
        <w:spacing w:before="7"/>
        <w:rPr>
          <w:sz w:val="19"/>
        </w:rPr>
      </w:pPr>
    </w:p>
    <w:p w:rsidR="007F60E1" w:rsidP="007F60E1" w14:paraId="42515506" w14:textId="77777777">
      <w:pPr>
        <w:pStyle w:val="BodyText"/>
        <w:ind w:left="1110"/>
      </w:pPr>
      <w:r>
        <w:t>Additional</w:t>
      </w:r>
      <w:r>
        <w:rPr>
          <w:spacing w:val="-3"/>
        </w:rPr>
        <w:t xml:space="preserve"> </w:t>
      </w:r>
      <w:r>
        <w:t>data</w:t>
      </w:r>
      <w:r>
        <w:rPr>
          <w:spacing w:val="-3"/>
        </w:rPr>
        <w:t xml:space="preserve"> </w:t>
      </w:r>
      <w:r>
        <w:t>element</w:t>
      </w:r>
      <w:r>
        <w:rPr>
          <w:spacing w:val="-3"/>
        </w:rPr>
        <w:t xml:space="preserve"> </w:t>
      </w:r>
      <w:r>
        <w:t>for</w:t>
      </w:r>
      <w:r>
        <w:rPr>
          <w:spacing w:val="-3"/>
        </w:rPr>
        <w:t xml:space="preserve"> </w:t>
      </w:r>
      <w:r>
        <w:t>the</w:t>
      </w:r>
      <w:r>
        <w:rPr>
          <w:spacing w:val="-4"/>
        </w:rPr>
        <w:t xml:space="preserve"> </w:t>
      </w:r>
      <w:r>
        <w:t>OSHA</w:t>
      </w:r>
      <w:r>
        <w:rPr>
          <w:spacing w:val="-3"/>
        </w:rPr>
        <w:t xml:space="preserve"> </w:t>
      </w:r>
      <w:r>
        <w:t>research</w:t>
      </w:r>
      <w:r>
        <w:rPr>
          <w:spacing w:val="-2"/>
        </w:rPr>
        <w:t xml:space="preserve"> </w:t>
      </w:r>
      <w:r>
        <w:t>file</w:t>
      </w:r>
      <w:r>
        <w:rPr>
          <w:spacing w:val="-4"/>
        </w:rPr>
        <w:t xml:space="preserve"> </w:t>
      </w:r>
      <w:r>
        <w:t>only:</w:t>
      </w:r>
    </w:p>
    <w:p w:rsidR="007F60E1" w:rsidP="007F60E1" w14:paraId="45379B53" w14:textId="77777777">
      <w:pPr>
        <w:pStyle w:val="ListParagraph"/>
        <w:numPr>
          <w:ilvl w:val="1"/>
          <w:numId w:val="2"/>
        </w:numPr>
        <w:tabs>
          <w:tab w:val="left" w:pos="1560"/>
        </w:tabs>
        <w:spacing w:before="120"/>
        <w:ind w:left="1559" w:hanging="450"/>
        <w:rPr>
          <w:b/>
          <w:sz w:val="20"/>
        </w:rPr>
      </w:pPr>
      <w:r>
        <w:rPr>
          <w:b/>
          <w:sz w:val="20"/>
        </w:rPr>
        <w:t>State</w:t>
      </w:r>
      <w:r>
        <w:rPr>
          <w:b/>
          <w:spacing w:val="-3"/>
          <w:sz w:val="20"/>
        </w:rPr>
        <w:t xml:space="preserve"> </w:t>
      </w:r>
      <w:r>
        <w:rPr>
          <w:b/>
          <w:sz w:val="20"/>
        </w:rPr>
        <w:t>Plan</w:t>
      </w:r>
      <w:r>
        <w:rPr>
          <w:b/>
          <w:spacing w:val="-2"/>
          <w:sz w:val="20"/>
        </w:rPr>
        <w:t xml:space="preserve"> </w:t>
      </w:r>
      <w:r>
        <w:rPr>
          <w:b/>
          <w:sz w:val="20"/>
        </w:rPr>
        <w:t>indicator</w:t>
      </w:r>
    </w:p>
    <w:p w:rsidR="007F60E1" w:rsidP="007F60E1" w14:paraId="014E9852" w14:textId="77777777">
      <w:pPr>
        <w:tabs>
          <w:tab w:val="left" w:pos="1560"/>
        </w:tabs>
        <w:spacing w:line="243" w:lineRule="exact"/>
        <w:rPr>
          <w:b/>
          <w:sz w:val="20"/>
        </w:rPr>
      </w:pPr>
    </w:p>
    <w:p w:rsidR="007F60E1" w:rsidP="007F60E1" w14:paraId="3F363B1C" w14:textId="77777777">
      <w:pPr>
        <w:tabs>
          <w:tab w:val="left" w:pos="1560"/>
        </w:tabs>
        <w:spacing w:line="243" w:lineRule="exact"/>
        <w:rPr>
          <w:b/>
          <w:sz w:val="20"/>
        </w:rPr>
      </w:pPr>
    </w:p>
    <w:p w:rsidR="007F60E1" w:rsidP="007F60E1" w14:paraId="1E86794B" w14:textId="77777777">
      <w:pPr>
        <w:pStyle w:val="BodyText"/>
        <w:spacing w:before="9"/>
        <w:rPr>
          <w:b/>
          <w:sz w:val="21"/>
        </w:rPr>
      </w:pPr>
    </w:p>
    <w:p w:rsidR="007F60E1" w:rsidP="007F60E1" w14:paraId="27E7E234" w14:textId="77777777">
      <w:pPr>
        <w:pStyle w:val="Heading3"/>
        <w:numPr>
          <w:ilvl w:val="0"/>
          <w:numId w:val="2"/>
        </w:numPr>
        <w:tabs>
          <w:tab w:val="left" w:pos="1559"/>
          <w:tab w:val="left" w:pos="1561"/>
          <w:tab w:val="left" w:pos="4526"/>
        </w:tabs>
        <w:spacing w:line="237" w:lineRule="auto"/>
        <w:ind w:right="735"/>
      </w:pPr>
      <w:r>
        <w:t>FULL-TIME</w:t>
      </w:r>
      <w:r>
        <w:rPr>
          <w:spacing w:val="39"/>
        </w:rPr>
        <w:t xml:space="preserve"> </w:t>
      </w:r>
      <w:r>
        <w:t>EQUIVALENT</w:t>
      </w:r>
      <w:r>
        <w:rPr>
          <w:spacing w:val="40"/>
        </w:rPr>
        <w:t xml:space="preserve"> </w:t>
      </w:r>
      <w:r>
        <w:t>EMPLOYEES</w:t>
      </w:r>
      <w:r>
        <w:rPr>
          <w:spacing w:val="37"/>
        </w:rPr>
        <w:t xml:space="preserve"> </w:t>
      </w:r>
      <w:r>
        <w:t>WORKING</w:t>
      </w:r>
      <w:r>
        <w:rPr>
          <w:spacing w:val="40"/>
        </w:rPr>
        <w:t xml:space="preserve"> </w:t>
      </w:r>
      <w:r>
        <w:t>ON</w:t>
      </w:r>
      <w:r>
        <w:rPr>
          <w:spacing w:val="37"/>
        </w:rPr>
        <w:t xml:space="preserve"> </w:t>
      </w:r>
      <w:r>
        <w:t>THE</w:t>
      </w:r>
      <w:r>
        <w:rPr>
          <w:spacing w:val="37"/>
        </w:rPr>
        <w:t xml:space="preserve"> </w:t>
      </w:r>
      <w:r>
        <w:t>CENSUS</w:t>
      </w:r>
      <w:r>
        <w:rPr>
          <w:spacing w:val="37"/>
        </w:rPr>
        <w:t xml:space="preserve"> </w:t>
      </w:r>
      <w:r>
        <w:t>OF</w:t>
      </w:r>
      <w:r>
        <w:rPr>
          <w:spacing w:val="39"/>
        </w:rPr>
        <w:t xml:space="preserve"> </w:t>
      </w:r>
      <w:r>
        <w:t>FATAL</w:t>
      </w:r>
      <w:r>
        <w:rPr>
          <w:spacing w:val="36"/>
        </w:rPr>
        <w:t xml:space="preserve"> </w:t>
      </w:r>
      <w:r>
        <w:t>OCCUPATIONAL</w:t>
      </w:r>
      <w:r>
        <w:rPr>
          <w:spacing w:val="-46"/>
        </w:rPr>
        <w:t xml:space="preserve"> </w:t>
      </w:r>
      <w:r>
        <w:t xml:space="preserve">INJURIES:  </w:t>
      </w:r>
      <w:r>
        <w:rPr>
          <w:u w:val="single"/>
        </w:rPr>
        <w:t xml:space="preserve"> </w:t>
      </w:r>
      <w:r>
        <w:rPr>
          <w:u w:val="single"/>
        </w:rPr>
        <w:tab/>
      </w:r>
    </w:p>
    <w:p w:rsidR="007F60E1" w:rsidP="007F60E1" w14:paraId="05DDA1F6" w14:textId="77777777">
      <w:pPr>
        <w:tabs>
          <w:tab w:val="left" w:pos="1560"/>
        </w:tabs>
        <w:spacing w:line="243" w:lineRule="exact"/>
        <w:rPr>
          <w:b/>
          <w:sz w:val="20"/>
        </w:rPr>
      </w:pPr>
    </w:p>
    <w:p w:rsidR="007F60E1" w:rsidP="007F60E1" w14:paraId="229B0F45" w14:textId="77777777">
      <w:pPr>
        <w:tabs>
          <w:tab w:val="left" w:pos="1560"/>
        </w:tabs>
        <w:spacing w:line="243" w:lineRule="exact"/>
        <w:rPr>
          <w:b/>
          <w:sz w:val="20"/>
        </w:rPr>
      </w:pPr>
    </w:p>
    <w:p w:rsidR="007F60E1" w:rsidP="007F60E1" w14:paraId="31A586AF" w14:textId="77777777">
      <w:pPr>
        <w:pStyle w:val="BodyText"/>
        <w:tabs>
          <w:tab w:val="left" w:pos="4439"/>
          <w:tab w:val="left" w:pos="5159"/>
        </w:tabs>
        <w:spacing w:before="39"/>
        <w:ind w:left="1380"/>
      </w:pPr>
      <w:r>
        <w:t>Work</w:t>
      </w:r>
      <w:r>
        <w:rPr>
          <w:spacing w:val="-2"/>
        </w:rPr>
        <w:t xml:space="preserve"> </w:t>
      </w:r>
      <w:r>
        <w:t>Statement</w:t>
      </w:r>
      <w:r>
        <w:tab/>
        <w:t>State</w:t>
      </w:r>
      <w:r>
        <w:tab/>
        <w:t>CA</w:t>
      </w:r>
      <w:r>
        <w:rPr>
          <w:spacing w:val="-2"/>
        </w:rPr>
        <w:t xml:space="preserve"> </w:t>
      </w:r>
      <w:r>
        <w:t>Number</w:t>
      </w:r>
    </w:p>
    <w:p w:rsidR="007F60E1" w:rsidP="007F60E1" w14:paraId="362CBF64" w14:textId="77777777">
      <w:pPr>
        <w:pStyle w:val="BodyText"/>
        <w:spacing w:before="11"/>
        <w:rPr>
          <w:sz w:val="14"/>
        </w:rPr>
      </w:pPr>
    </w:p>
    <w:p w:rsidR="007F60E1" w:rsidP="007F60E1" w14:paraId="6DB734AB" w14:textId="77777777">
      <w:pPr>
        <w:pStyle w:val="BodyText"/>
        <w:tabs>
          <w:tab w:val="left" w:pos="4835"/>
          <w:tab w:val="left" w:pos="5159"/>
          <w:tab w:val="left" w:pos="6539"/>
          <w:tab w:val="left" w:pos="7854"/>
        </w:tabs>
        <w:spacing w:before="59"/>
        <w:ind w:left="4439"/>
      </w:pPr>
      <w:r>
        <w:rPr>
          <w:w w:val="99"/>
          <w:u w:val="single"/>
        </w:rPr>
        <w:t xml:space="preserve"> </w:t>
      </w:r>
      <w:r>
        <w:rPr>
          <w:u w:val="single"/>
        </w:rPr>
        <w:tab/>
      </w:r>
      <w:r>
        <w:tab/>
        <w:t>OS-</w:t>
      </w:r>
      <w:r>
        <w:rPr>
          <w:u w:val="single"/>
        </w:rPr>
        <w:tab/>
      </w:r>
      <w:r>
        <w:t>-23-75-J-</w:t>
      </w:r>
      <w:r>
        <w:rPr>
          <w:u w:val="single"/>
        </w:rPr>
        <w:t xml:space="preserve"> </w:t>
      </w:r>
      <w:r>
        <w:rPr>
          <w:u w:val="single"/>
        </w:rPr>
        <w:tab/>
      </w:r>
    </w:p>
    <w:p w:rsidR="007F60E1" w:rsidP="007F60E1" w14:paraId="286C800E" w14:textId="77777777">
      <w:pPr>
        <w:pStyle w:val="BodyText"/>
      </w:pPr>
    </w:p>
    <w:p w:rsidR="007F60E1" w:rsidP="007F60E1" w14:paraId="65795D58" w14:textId="77777777">
      <w:pPr>
        <w:pStyle w:val="BodyText"/>
        <w:spacing w:before="8"/>
        <w:rPr>
          <w:sz w:val="14"/>
        </w:rPr>
      </w:pPr>
    </w:p>
    <w:p w:rsidR="007F60E1" w:rsidP="007F60E1" w14:paraId="7BFEE503" w14:textId="77777777">
      <w:pPr>
        <w:pStyle w:val="Heading3"/>
        <w:numPr>
          <w:ilvl w:val="0"/>
          <w:numId w:val="2"/>
        </w:numPr>
        <w:tabs>
          <w:tab w:val="left" w:pos="1559"/>
          <w:tab w:val="left" w:pos="1561"/>
        </w:tabs>
        <w:spacing w:before="57"/>
      </w:pPr>
      <w:r>
        <w:t>BLS</w:t>
      </w:r>
      <w:r>
        <w:rPr>
          <w:spacing w:val="-2"/>
        </w:rPr>
        <w:t xml:space="preserve"> </w:t>
      </w:r>
      <w:r>
        <w:t>STATE</w:t>
      </w:r>
      <w:r>
        <w:rPr>
          <w:spacing w:val="-3"/>
        </w:rPr>
        <w:t xml:space="preserve"> </w:t>
      </w:r>
      <w:r>
        <w:t>COOPERATING</w:t>
      </w:r>
      <w:r>
        <w:rPr>
          <w:spacing w:val="-2"/>
        </w:rPr>
        <w:t xml:space="preserve"> </w:t>
      </w:r>
      <w:r>
        <w:t>REPRESENTATIVE:</w:t>
      </w:r>
    </w:p>
    <w:p w:rsidR="007F60E1" w:rsidP="007F60E1" w14:paraId="7CA4A171" w14:textId="77777777">
      <w:pPr>
        <w:pStyle w:val="BodyText"/>
        <w:spacing w:before="10"/>
        <w:rPr>
          <w:b/>
          <w:sz w:val="19"/>
        </w:rPr>
      </w:pPr>
    </w:p>
    <w:p w:rsidR="007F60E1" w:rsidP="007F60E1" w14:paraId="52D267E8" w14:textId="77777777">
      <w:pPr>
        <w:pStyle w:val="BodyText"/>
        <w:ind w:left="1559"/>
      </w:pPr>
      <w:r>
        <w:t>Name</w:t>
      </w:r>
    </w:p>
    <w:p w:rsidR="007F60E1" w:rsidP="007F60E1" w14:paraId="6CE912DC" w14:textId="77777777">
      <w:pPr>
        <w:pStyle w:val="BodyText"/>
        <w:spacing w:before="6"/>
        <w:rPr>
          <w:sz w:val="15"/>
        </w:rPr>
      </w:pPr>
      <w:r>
        <w:rPr>
          <w:noProof/>
        </w:rPr>
        <mc:AlternateContent>
          <mc:Choice Requires="wpg">
            <w:drawing>
              <wp:anchor distT="0" distB="0" distL="0" distR="0" simplePos="0" relativeHeight="251750400" behindDoc="1" locked="0" layoutInCell="1" allowOverlap="1">
                <wp:simplePos x="0" y="0"/>
                <wp:positionH relativeFrom="page">
                  <wp:posOffset>1828800</wp:posOffset>
                </wp:positionH>
                <wp:positionV relativeFrom="paragraph">
                  <wp:posOffset>135255</wp:posOffset>
                </wp:positionV>
                <wp:extent cx="4554220" cy="8890"/>
                <wp:effectExtent l="0" t="0" r="0" b="0"/>
                <wp:wrapTopAndBottom/>
                <wp:docPr id="13725" name="docshapegroup135"/>
                <wp:cNvGraphicFramePr/>
                <a:graphic xmlns:a="http://schemas.openxmlformats.org/drawingml/2006/main">
                  <a:graphicData uri="http://schemas.microsoft.com/office/word/2010/wordprocessingGroup">
                    <wpg:wgp xmlns:wpg="http://schemas.microsoft.com/office/word/2010/wordprocessingGroup">
                      <wpg:cNvGrpSpPr/>
                      <wpg:grpSpPr>
                        <a:xfrm>
                          <a:off x="0" y="0"/>
                          <a:ext cx="4554220" cy="8890"/>
                          <a:chOff x="2880" y="213"/>
                          <a:chExt cx="7172" cy="14"/>
                        </a:xfrm>
                      </wpg:grpSpPr>
                      <wps:wsp xmlns:wps="http://schemas.microsoft.com/office/word/2010/wordprocessingShape">
                        <wps:cNvPr id="13726" name="docshape136"/>
                        <wps:cNvSpPr/>
                        <wps:spPr bwMode="auto">
                          <a:xfrm>
                            <a:off x="2879" y="220"/>
                            <a:ext cx="7170" cy="2"/>
                          </a:xfrm>
                          <a:custGeom>
                            <a:avLst/>
                            <a:gdLst>
                              <a:gd name="T0" fmla="+- 0 3077 2880"/>
                              <a:gd name="T1" fmla="*/ T0 w 7170"/>
                              <a:gd name="T2" fmla="+- 0 3276 2880"/>
                              <a:gd name="T3" fmla="*/ T2 w 7170"/>
                              <a:gd name="T4" fmla="+- 0 3475 2880"/>
                              <a:gd name="T5" fmla="*/ T4 w 7170"/>
                              <a:gd name="T6" fmla="+- 0 3674 2880"/>
                              <a:gd name="T7" fmla="*/ T6 w 7170"/>
                              <a:gd name="T8" fmla="+- 0 3873 2880"/>
                              <a:gd name="T9" fmla="*/ T8 w 7170"/>
                              <a:gd name="T10" fmla="+- 0 4073 2880"/>
                              <a:gd name="T11" fmla="*/ T10 w 7170"/>
                              <a:gd name="T12" fmla="+- 0 4272 2880"/>
                              <a:gd name="T13" fmla="*/ T12 w 7170"/>
                              <a:gd name="T14" fmla="+- 0 4471 2880"/>
                              <a:gd name="T15" fmla="*/ T14 w 7170"/>
                              <a:gd name="T16" fmla="+- 0 4670 2880"/>
                              <a:gd name="T17" fmla="*/ T16 w 7170"/>
                              <a:gd name="T18" fmla="+- 0 4869 2880"/>
                              <a:gd name="T19" fmla="*/ T18 w 7170"/>
                              <a:gd name="T20" fmla="+- 0 5069 2880"/>
                              <a:gd name="T21" fmla="*/ T20 w 7170"/>
                              <a:gd name="T22" fmla="+- 0 5268 2880"/>
                              <a:gd name="T23" fmla="*/ T22 w 7170"/>
                              <a:gd name="T24" fmla="+- 0 5467 2880"/>
                              <a:gd name="T25" fmla="*/ T24 w 7170"/>
                              <a:gd name="T26" fmla="+- 0 5666 2880"/>
                              <a:gd name="T27" fmla="*/ T26 w 7170"/>
                              <a:gd name="T28" fmla="+- 0 5866 2880"/>
                              <a:gd name="T29" fmla="*/ T28 w 7170"/>
                              <a:gd name="T30" fmla="+- 0 6065 2880"/>
                              <a:gd name="T31" fmla="*/ T30 w 7170"/>
                              <a:gd name="T32" fmla="+- 0 6264 2880"/>
                              <a:gd name="T33" fmla="*/ T32 w 7170"/>
                              <a:gd name="T34" fmla="+- 0 6463 2880"/>
                              <a:gd name="T35" fmla="*/ T34 w 7170"/>
                              <a:gd name="T36" fmla="+- 0 6662 2880"/>
                              <a:gd name="T37" fmla="*/ T36 w 7170"/>
                              <a:gd name="T38" fmla="+- 0 6862 2880"/>
                              <a:gd name="T39" fmla="*/ T38 w 7170"/>
                              <a:gd name="T40" fmla="+- 0 7061 2880"/>
                              <a:gd name="T41" fmla="*/ T40 w 7170"/>
                              <a:gd name="T42" fmla="+- 0 7260 2880"/>
                              <a:gd name="T43" fmla="*/ T42 w 7170"/>
                              <a:gd name="T44" fmla="+- 0 7459 2880"/>
                              <a:gd name="T45" fmla="*/ T44 w 7170"/>
                              <a:gd name="T46" fmla="+- 0 7658 2880"/>
                              <a:gd name="T47" fmla="*/ T46 w 7170"/>
                              <a:gd name="T48" fmla="+- 0 7858 2880"/>
                              <a:gd name="T49" fmla="*/ T48 w 7170"/>
                              <a:gd name="T50" fmla="+- 0 8057 2880"/>
                              <a:gd name="T51" fmla="*/ T50 w 7170"/>
                              <a:gd name="T52" fmla="+- 0 8256 2880"/>
                              <a:gd name="T53" fmla="*/ T52 w 7170"/>
                              <a:gd name="T54" fmla="+- 0 8455 2880"/>
                              <a:gd name="T55" fmla="*/ T54 w 7170"/>
                              <a:gd name="T56" fmla="+- 0 8654 2880"/>
                              <a:gd name="T57" fmla="*/ T56 w 7170"/>
                              <a:gd name="T58" fmla="+- 0 8854 2880"/>
                              <a:gd name="T59" fmla="*/ T58 w 7170"/>
                              <a:gd name="T60" fmla="+- 0 9053 2880"/>
                              <a:gd name="T61" fmla="*/ T60 w 7170"/>
                              <a:gd name="T62" fmla="+- 0 9252 2880"/>
                              <a:gd name="T63" fmla="*/ T62 w 7170"/>
                              <a:gd name="T64" fmla="+- 0 9451 2880"/>
                              <a:gd name="T65" fmla="*/ T64 w 7170"/>
                              <a:gd name="T66" fmla="+- 0 9650 2880"/>
                              <a:gd name="T67" fmla="*/ T66 w 7170"/>
                              <a:gd name="T68" fmla="+- 0 9850 2880"/>
                              <a:gd name="T69" fmla="*/ T68 w 7170"/>
                              <a:gd name="T70" fmla="+- 0 10049 2880"/>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7" y="0"/>
                                </a:lnTo>
                                <a:moveTo>
                                  <a:pt x="199" y="0"/>
                                </a:moveTo>
                                <a:lnTo>
                                  <a:pt x="396" y="0"/>
                                </a:lnTo>
                                <a:moveTo>
                                  <a:pt x="398" y="0"/>
                                </a:moveTo>
                                <a:lnTo>
                                  <a:pt x="595" y="0"/>
                                </a:lnTo>
                                <a:moveTo>
                                  <a:pt x="597" y="0"/>
                                </a:moveTo>
                                <a:lnTo>
                                  <a:pt x="794" y="0"/>
                                </a:lnTo>
                                <a:moveTo>
                                  <a:pt x="797" y="0"/>
                                </a:moveTo>
                                <a:lnTo>
                                  <a:pt x="993" y="0"/>
                                </a:lnTo>
                                <a:moveTo>
                                  <a:pt x="996" y="0"/>
                                </a:moveTo>
                                <a:lnTo>
                                  <a:pt x="1193" y="0"/>
                                </a:lnTo>
                                <a:moveTo>
                                  <a:pt x="1195" y="0"/>
                                </a:moveTo>
                                <a:lnTo>
                                  <a:pt x="1392" y="0"/>
                                </a:lnTo>
                                <a:moveTo>
                                  <a:pt x="1394" y="0"/>
                                </a:moveTo>
                                <a:lnTo>
                                  <a:pt x="1591" y="0"/>
                                </a:lnTo>
                                <a:moveTo>
                                  <a:pt x="1593" y="0"/>
                                </a:moveTo>
                                <a:lnTo>
                                  <a:pt x="1790" y="0"/>
                                </a:lnTo>
                                <a:moveTo>
                                  <a:pt x="1793" y="0"/>
                                </a:moveTo>
                                <a:lnTo>
                                  <a:pt x="1989" y="0"/>
                                </a:lnTo>
                                <a:moveTo>
                                  <a:pt x="1992" y="0"/>
                                </a:moveTo>
                                <a:lnTo>
                                  <a:pt x="2189" y="0"/>
                                </a:lnTo>
                                <a:moveTo>
                                  <a:pt x="2191" y="0"/>
                                </a:moveTo>
                                <a:lnTo>
                                  <a:pt x="2388" y="0"/>
                                </a:lnTo>
                                <a:moveTo>
                                  <a:pt x="2390" y="0"/>
                                </a:moveTo>
                                <a:lnTo>
                                  <a:pt x="2587" y="0"/>
                                </a:lnTo>
                                <a:moveTo>
                                  <a:pt x="2590" y="0"/>
                                </a:moveTo>
                                <a:lnTo>
                                  <a:pt x="2786" y="0"/>
                                </a:lnTo>
                                <a:moveTo>
                                  <a:pt x="2789" y="0"/>
                                </a:moveTo>
                                <a:lnTo>
                                  <a:pt x="2986" y="0"/>
                                </a:lnTo>
                                <a:moveTo>
                                  <a:pt x="2988" y="0"/>
                                </a:moveTo>
                                <a:lnTo>
                                  <a:pt x="3185" y="0"/>
                                </a:lnTo>
                                <a:moveTo>
                                  <a:pt x="3187" y="0"/>
                                </a:moveTo>
                                <a:lnTo>
                                  <a:pt x="3384" y="0"/>
                                </a:lnTo>
                                <a:moveTo>
                                  <a:pt x="3386" y="0"/>
                                </a:moveTo>
                                <a:lnTo>
                                  <a:pt x="3583" y="0"/>
                                </a:lnTo>
                                <a:moveTo>
                                  <a:pt x="3586" y="0"/>
                                </a:moveTo>
                                <a:lnTo>
                                  <a:pt x="3782" y="0"/>
                                </a:lnTo>
                                <a:moveTo>
                                  <a:pt x="3785" y="0"/>
                                </a:moveTo>
                                <a:lnTo>
                                  <a:pt x="3982" y="0"/>
                                </a:lnTo>
                                <a:moveTo>
                                  <a:pt x="3984" y="0"/>
                                </a:moveTo>
                                <a:lnTo>
                                  <a:pt x="4181" y="0"/>
                                </a:lnTo>
                                <a:moveTo>
                                  <a:pt x="4183" y="0"/>
                                </a:moveTo>
                                <a:lnTo>
                                  <a:pt x="4380" y="0"/>
                                </a:lnTo>
                                <a:moveTo>
                                  <a:pt x="4382" y="0"/>
                                </a:moveTo>
                                <a:lnTo>
                                  <a:pt x="4579" y="0"/>
                                </a:lnTo>
                                <a:moveTo>
                                  <a:pt x="4582" y="0"/>
                                </a:moveTo>
                                <a:lnTo>
                                  <a:pt x="4778" y="0"/>
                                </a:lnTo>
                                <a:moveTo>
                                  <a:pt x="4781" y="0"/>
                                </a:moveTo>
                                <a:lnTo>
                                  <a:pt x="4978" y="0"/>
                                </a:lnTo>
                                <a:moveTo>
                                  <a:pt x="4980" y="0"/>
                                </a:moveTo>
                                <a:lnTo>
                                  <a:pt x="5177" y="0"/>
                                </a:lnTo>
                                <a:moveTo>
                                  <a:pt x="5179" y="0"/>
                                </a:moveTo>
                                <a:lnTo>
                                  <a:pt x="5376" y="0"/>
                                </a:lnTo>
                                <a:moveTo>
                                  <a:pt x="5378" y="0"/>
                                </a:moveTo>
                                <a:lnTo>
                                  <a:pt x="5575" y="0"/>
                                </a:lnTo>
                                <a:moveTo>
                                  <a:pt x="5578" y="0"/>
                                </a:moveTo>
                                <a:lnTo>
                                  <a:pt x="5774" y="0"/>
                                </a:lnTo>
                                <a:moveTo>
                                  <a:pt x="5777" y="0"/>
                                </a:moveTo>
                                <a:lnTo>
                                  <a:pt x="5974" y="0"/>
                                </a:lnTo>
                                <a:moveTo>
                                  <a:pt x="5976" y="0"/>
                                </a:moveTo>
                                <a:lnTo>
                                  <a:pt x="6173" y="0"/>
                                </a:lnTo>
                                <a:moveTo>
                                  <a:pt x="6175" y="0"/>
                                </a:moveTo>
                                <a:lnTo>
                                  <a:pt x="6372" y="0"/>
                                </a:lnTo>
                                <a:moveTo>
                                  <a:pt x="6374" y="0"/>
                                </a:moveTo>
                                <a:lnTo>
                                  <a:pt x="6571" y="0"/>
                                </a:lnTo>
                                <a:moveTo>
                                  <a:pt x="6574" y="0"/>
                                </a:moveTo>
                                <a:lnTo>
                                  <a:pt x="6770" y="0"/>
                                </a:lnTo>
                                <a:moveTo>
                                  <a:pt x="6773" y="0"/>
                                </a:moveTo>
                                <a:lnTo>
                                  <a:pt x="6970"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727" name="docshape137"/>
                        <wps:cNvSpPr>
                          <a:spLocks noChangeArrowheads="1"/>
                        </wps:cNvSpPr>
                        <wps:spPr bwMode="auto">
                          <a:xfrm>
                            <a:off x="2880" y="213"/>
                            <a:ext cx="717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35" o:spid="_x0000_s1224" style="width:358.6pt;height:0.7pt;margin-top:10.65pt;margin-left:2in;mso-position-horizontal-relative:page;mso-wrap-distance-left:0;mso-wrap-distance-right:0;position:absolute;z-index:-251565056" coordorigin="2880,213" coordsize="7172,14">
                <v:shape id="docshape136" o:spid="_x0000_s1225" style="width:7170;height:2;left:2879;mso-wrap-style:square;position:absolute;top:220;visibility:visible;v-text-anchor:top" coordsize="7170,2" path="m,l197,m199,l396,m398,l595,m597,l794,m797,l993,m996,l1193,m1195,l1392,m1394,l1591,m1593,l1790,m1793,l1989,m1992,l2189,m2191,l2388,m2390,l2587,m2590,l2786,m2789,l2986,m2988,l3185,m3187,l3384,m3386,l3583,m3586,l3782,m3785,l3982,m3984,l4181,m4183,l4380,m4382,l4579,m4582,l4778,m4781,l4978,m4980,l5177,m5179,l5376,m5378,l5575,m5578,l5774,m5777,l5974,m5976,l6173,m6175,l6372,m6374,l6571,m6574,l6770,m6773,l6970,m6972,l7169,e" filled="f" strokeweight="0.65pt">
                  <v:path arrowok="t" o:connecttype="custom" o:connectlocs="197,0;396,0;595,0;794,0;993,0;1193,0;1392,0;1591,0;1790,0;1989,0;2189,0;2388,0;2587,0;2786,0;2986,0;3185,0;3384,0;3583,0;3782,0;3982,0;4181,0;4380,0;4579,0;4778,0;4978,0;5177,0;5376,0;5575,0;5774,0;5974,0;6173,0;6372,0;6571,0;6770,0;6970,0;7169,0" o:connectangles="0,0,0,0,0,0,0,0,0,0,0,0,0,0,0,0,0,0,0,0,0,0,0,0,0,0,0,0,0,0,0,0,0,0,0,0"/>
                </v:shape>
                <v:rect id="docshape137" o:spid="_x0000_s1226" style="width:7172;height:12;left:2880;mso-wrap-style:square;position:absolute;top:213;visibility:visible;v-text-anchor:top" fillcolor="black" stroked="f"/>
                <w10:wrap type="topAndBottom"/>
              </v:group>
            </w:pict>
          </mc:Fallback>
        </mc:AlternateContent>
      </w:r>
    </w:p>
    <w:p w:rsidR="007F60E1" w:rsidP="007F60E1" w14:paraId="44856B1F" w14:textId="77777777">
      <w:pPr>
        <w:pStyle w:val="BodyText"/>
        <w:spacing w:before="4"/>
        <w:rPr>
          <w:sz w:val="16"/>
        </w:rPr>
      </w:pPr>
    </w:p>
    <w:p w:rsidR="007F60E1" w:rsidP="007F60E1" w14:paraId="4D6B5F00" w14:textId="77777777">
      <w:pPr>
        <w:pStyle w:val="BodyText"/>
        <w:spacing w:before="59"/>
        <w:ind w:left="1559"/>
      </w:pPr>
      <w:r>
        <w:t>Title</w:t>
      </w:r>
    </w:p>
    <w:p w:rsidR="007F60E1" w:rsidP="007F60E1" w14:paraId="2B285B91" w14:textId="77777777">
      <w:pPr>
        <w:pStyle w:val="BodyText"/>
        <w:spacing w:before="6"/>
        <w:rPr>
          <w:sz w:val="15"/>
        </w:rPr>
      </w:pPr>
      <w:r>
        <w:rPr>
          <w:noProof/>
        </w:rPr>
        <mc:AlternateContent>
          <mc:Choice Requires="wpg">
            <w:drawing>
              <wp:anchor distT="0" distB="0" distL="0" distR="0" simplePos="0" relativeHeight="251752448" behindDoc="1" locked="0" layoutInCell="1" allowOverlap="1">
                <wp:simplePos x="0" y="0"/>
                <wp:positionH relativeFrom="page">
                  <wp:posOffset>1828800</wp:posOffset>
                </wp:positionH>
                <wp:positionV relativeFrom="paragraph">
                  <wp:posOffset>135255</wp:posOffset>
                </wp:positionV>
                <wp:extent cx="4554220" cy="8890"/>
                <wp:effectExtent l="0" t="0" r="0" b="0"/>
                <wp:wrapTopAndBottom/>
                <wp:docPr id="13728" name="docshapegroup138"/>
                <wp:cNvGraphicFramePr/>
                <a:graphic xmlns:a="http://schemas.openxmlformats.org/drawingml/2006/main">
                  <a:graphicData uri="http://schemas.microsoft.com/office/word/2010/wordprocessingGroup">
                    <wpg:wgp xmlns:wpg="http://schemas.microsoft.com/office/word/2010/wordprocessingGroup">
                      <wpg:cNvGrpSpPr/>
                      <wpg:grpSpPr>
                        <a:xfrm>
                          <a:off x="0" y="0"/>
                          <a:ext cx="4554220" cy="8890"/>
                          <a:chOff x="2880" y="213"/>
                          <a:chExt cx="7172" cy="14"/>
                        </a:xfrm>
                      </wpg:grpSpPr>
                      <wps:wsp xmlns:wps="http://schemas.microsoft.com/office/word/2010/wordprocessingShape">
                        <wps:cNvPr id="13729" name="docshape139"/>
                        <wps:cNvSpPr/>
                        <wps:spPr bwMode="auto">
                          <a:xfrm>
                            <a:off x="2879" y="220"/>
                            <a:ext cx="7170" cy="2"/>
                          </a:xfrm>
                          <a:custGeom>
                            <a:avLst/>
                            <a:gdLst>
                              <a:gd name="T0" fmla="+- 0 3076 2880"/>
                              <a:gd name="T1" fmla="*/ T0 w 7170"/>
                              <a:gd name="T2" fmla="+- 0 3276 2880"/>
                              <a:gd name="T3" fmla="*/ T2 w 7170"/>
                              <a:gd name="T4" fmla="+- 0 3475 2880"/>
                              <a:gd name="T5" fmla="*/ T4 w 7170"/>
                              <a:gd name="T6" fmla="+- 0 3674 2880"/>
                              <a:gd name="T7" fmla="*/ T6 w 7170"/>
                              <a:gd name="T8" fmla="+- 0 3873 2880"/>
                              <a:gd name="T9" fmla="*/ T8 w 7170"/>
                              <a:gd name="T10" fmla="+- 0 4072 2880"/>
                              <a:gd name="T11" fmla="*/ T10 w 7170"/>
                              <a:gd name="T12" fmla="+- 0 4272 2880"/>
                              <a:gd name="T13" fmla="*/ T12 w 7170"/>
                              <a:gd name="T14" fmla="+- 0 4471 2880"/>
                              <a:gd name="T15" fmla="*/ T14 w 7170"/>
                              <a:gd name="T16" fmla="+- 0 4670 2880"/>
                              <a:gd name="T17" fmla="*/ T16 w 7170"/>
                              <a:gd name="T18" fmla="+- 0 4869 2880"/>
                              <a:gd name="T19" fmla="*/ T18 w 7170"/>
                              <a:gd name="T20" fmla="+- 0 5069 2880"/>
                              <a:gd name="T21" fmla="*/ T20 w 7170"/>
                              <a:gd name="T22" fmla="+- 0 5268 2880"/>
                              <a:gd name="T23" fmla="*/ T22 w 7170"/>
                              <a:gd name="T24" fmla="+- 0 5467 2880"/>
                              <a:gd name="T25" fmla="*/ T24 w 7170"/>
                              <a:gd name="T26" fmla="+- 0 5666 2880"/>
                              <a:gd name="T27" fmla="*/ T26 w 7170"/>
                              <a:gd name="T28" fmla="+- 0 5865 2880"/>
                              <a:gd name="T29" fmla="*/ T28 w 7170"/>
                              <a:gd name="T30" fmla="+- 0 6065 2880"/>
                              <a:gd name="T31" fmla="*/ T30 w 7170"/>
                              <a:gd name="T32" fmla="+- 0 6264 2880"/>
                              <a:gd name="T33" fmla="*/ T32 w 7170"/>
                              <a:gd name="T34" fmla="+- 0 6463 2880"/>
                              <a:gd name="T35" fmla="*/ T34 w 7170"/>
                              <a:gd name="T36" fmla="+- 0 6662 2880"/>
                              <a:gd name="T37" fmla="*/ T36 w 7170"/>
                              <a:gd name="T38" fmla="+- 0 6861 2880"/>
                              <a:gd name="T39" fmla="*/ T38 w 7170"/>
                              <a:gd name="T40" fmla="+- 0 7061 2880"/>
                              <a:gd name="T41" fmla="*/ T40 w 7170"/>
                              <a:gd name="T42" fmla="+- 0 7260 2880"/>
                              <a:gd name="T43" fmla="*/ T42 w 7170"/>
                              <a:gd name="T44" fmla="+- 0 7459 2880"/>
                              <a:gd name="T45" fmla="*/ T44 w 7170"/>
                              <a:gd name="T46" fmla="+- 0 7658 2880"/>
                              <a:gd name="T47" fmla="*/ T46 w 7170"/>
                              <a:gd name="T48" fmla="+- 0 7857 2880"/>
                              <a:gd name="T49" fmla="*/ T48 w 7170"/>
                              <a:gd name="T50" fmla="+- 0 8057 2880"/>
                              <a:gd name="T51" fmla="*/ T50 w 7170"/>
                              <a:gd name="T52" fmla="+- 0 8256 2880"/>
                              <a:gd name="T53" fmla="*/ T52 w 7170"/>
                              <a:gd name="T54" fmla="+- 0 8455 2880"/>
                              <a:gd name="T55" fmla="*/ T54 w 7170"/>
                              <a:gd name="T56" fmla="+- 0 8654 2880"/>
                              <a:gd name="T57" fmla="*/ T56 w 7170"/>
                              <a:gd name="T58" fmla="+- 0 8853 2880"/>
                              <a:gd name="T59" fmla="*/ T58 w 7170"/>
                              <a:gd name="T60" fmla="+- 0 9053 2880"/>
                              <a:gd name="T61" fmla="*/ T60 w 7170"/>
                              <a:gd name="T62" fmla="+- 0 9252 2880"/>
                              <a:gd name="T63" fmla="*/ T62 w 7170"/>
                              <a:gd name="T64" fmla="+- 0 9451 2880"/>
                              <a:gd name="T65" fmla="*/ T64 w 7170"/>
                              <a:gd name="T66" fmla="+- 0 9650 2880"/>
                              <a:gd name="T67" fmla="*/ T66 w 7170"/>
                              <a:gd name="T68" fmla="+- 0 9849 2880"/>
                              <a:gd name="T69" fmla="*/ T68 w 7170"/>
                              <a:gd name="T70" fmla="+- 0 10049 2880"/>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6" y="0"/>
                                </a:lnTo>
                                <a:moveTo>
                                  <a:pt x="199" y="0"/>
                                </a:moveTo>
                                <a:lnTo>
                                  <a:pt x="396" y="0"/>
                                </a:lnTo>
                                <a:moveTo>
                                  <a:pt x="398" y="0"/>
                                </a:moveTo>
                                <a:lnTo>
                                  <a:pt x="595" y="0"/>
                                </a:lnTo>
                                <a:moveTo>
                                  <a:pt x="597" y="0"/>
                                </a:moveTo>
                                <a:lnTo>
                                  <a:pt x="794" y="0"/>
                                </a:lnTo>
                                <a:moveTo>
                                  <a:pt x="796" y="0"/>
                                </a:moveTo>
                                <a:lnTo>
                                  <a:pt x="993" y="0"/>
                                </a:lnTo>
                                <a:moveTo>
                                  <a:pt x="996" y="0"/>
                                </a:moveTo>
                                <a:lnTo>
                                  <a:pt x="1192" y="0"/>
                                </a:lnTo>
                                <a:moveTo>
                                  <a:pt x="1195" y="0"/>
                                </a:moveTo>
                                <a:lnTo>
                                  <a:pt x="1392" y="0"/>
                                </a:lnTo>
                                <a:moveTo>
                                  <a:pt x="1394" y="0"/>
                                </a:moveTo>
                                <a:lnTo>
                                  <a:pt x="1591" y="0"/>
                                </a:lnTo>
                                <a:moveTo>
                                  <a:pt x="1593" y="0"/>
                                </a:moveTo>
                                <a:lnTo>
                                  <a:pt x="1790" y="0"/>
                                </a:lnTo>
                                <a:moveTo>
                                  <a:pt x="1792" y="0"/>
                                </a:moveTo>
                                <a:lnTo>
                                  <a:pt x="1989" y="0"/>
                                </a:lnTo>
                                <a:moveTo>
                                  <a:pt x="1992" y="0"/>
                                </a:moveTo>
                                <a:lnTo>
                                  <a:pt x="2189" y="0"/>
                                </a:lnTo>
                                <a:moveTo>
                                  <a:pt x="2191" y="0"/>
                                </a:moveTo>
                                <a:lnTo>
                                  <a:pt x="2388" y="0"/>
                                </a:lnTo>
                                <a:moveTo>
                                  <a:pt x="2390" y="0"/>
                                </a:moveTo>
                                <a:lnTo>
                                  <a:pt x="2587" y="0"/>
                                </a:lnTo>
                                <a:moveTo>
                                  <a:pt x="2589" y="0"/>
                                </a:moveTo>
                                <a:lnTo>
                                  <a:pt x="2786" y="0"/>
                                </a:lnTo>
                                <a:moveTo>
                                  <a:pt x="2789" y="0"/>
                                </a:moveTo>
                                <a:lnTo>
                                  <a:pt x="2985" y="0"/>
                                </a:lnTo>
                                <a:moveTo>
                                  <a:pt x="2988" y="0"/>
                                </a:moveTo>
                                <a:lnTo>
                                  <a:pt x="3185" y="0"/>
                                </a:lnTo>
                                <a:moveTo>
                                  <a:pt x="3187" y="0"/>
                                </a:moveTo>
                                <a:lnTo>
                                  <a:pt x="3384" y="0"/>
                                </a:lnTo>
                                <a:moveTo>
                                  <a:pt x="3386" y="0"/>
                                </a:moveTo>
                                <a:lnTo>
                                  <a:pt x="3583" y="0"/>
                                </a:lnTo>
                                <a:moveTo>
                                  <a:pt x="3585" y="0"/>
                                </a:moveTo>
                                <a:lnTo>
                                  <a:pt x="3782" y="0"/>
                                </a:lnTo>
                                <a:moveTo>
                                  <a:pt x="3785" y="0"/>
                                </a:moveTo>
                                <a:lnTo>
                                  <a:pt x="3981" y="0"/>
                                </a:lnTo>
                                <a:moveTo>
                                  <a:pt x="3984" y="0"/>
                                </a:moveTo>
                                <a:lnTo>
                                  <a:pt x="4181" y="0"/>
                                </a:lnTo>
                                <a:moveTo>
                                  <a:pt x="4183" y="0"/>
                                </a:moveTo>
                                <a:lnTo>
                                  <a:pt x="4380" y="0"/>
                                </a:lnTo>
                                <a:moveTo>
                                  <a:pt x="4382" y="0"/>
                                </a:moveTo>
                                <a:lnTo>
                                  <a:pt x="4579" y="0"/>
                                </a:lnTo>
                                <a:moveTo>
                                  <a:pt x="4581" y="0"/>
                                </a:moveTo>
                                <a:lnTo>
                                  <a:pt x="4778" y="0"/>
                                </a:lnTo>
                                <a:moveTo>
                                  <a:pt x="4781" y="0"/>
                                </a:moveTo>
                                <a:lnTo>
                                  <a:pt x="4977" y="0"/>
                                </a:lnTo>
                                <a:moveTo>
                                  <a:pt x="4980" y="0"/>
                                </a:moveTo>
                                <a:lnTo>
                                  <a:pt x="5177" y="0"/>
                                </a:lnTo>
                                <a:moveTo>
                                  <a:pt x="5179" y="0"/>
                                </a:moveTo>
                                <a:lnTo>
                                  <a:pt x="5376" y="0"/>
                                </a:lnTo>
                                <a:moveTo>
                                  <a:pt x="5378" y="0"/>
                                </a:moveTo>
                                <a:lnTo>
                                  <a:pt x="5575" y="0"/>
                                </a:lnTo>
                                <a:moveTo>
                                  <a:pt x="5577" y="0"/>
                                </a:moveTo>
                                <a:lnTo>
                                  <a:pt x="5774" y="0"/>
                                </a:lnTo>
                                <a:moveTo>
                                  <a:pt x="5777" y="0"/>
                                </a:moveTo>
                                <a:lnTo>
                                  <a:pt x="5973" y="0"/>
                                </a:lnTo>
                                <a:moveTo>
                                  <a:pt x="5976" y="0"/>
                                </a:moveTo>
                                <a:lnTo>
                                  <a:pt x="6173" y="0"/>
                                </a:lnTo>
                                <a:moveTo>
                                  <a:pt x="6175" y="0"/>
                                </a:moveTo>
                                <a:lnTo>
                                  <a:pt x="6372" y="0"/>
                                </a:lnTo>
                                <a:moveTo>
                                  <a:pt x="6374" y="0"/>
                                </a:moveTo>
                                <a:lnTo>
                                  <a:pt x="6571" y="0"/>
                                </a:lnTo>
                                <a:moveTo>
                                  <a:pt x="6573" y="0"/>
                                </a:moveTo>
                                <a:lnTo>
                                  <a:pt x="6770" y="0"/>
                                </a:lnTo>
                                <a:moveTo>
                                  <a:pt x="6773" y="0"/>
                                </a:moveTo>
                                <a:lnTo>
                                  <a:pt x="6969"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730" name="docshape140"/>
                        <wps:cNvSpPr>
                          <a:spLocks noChangeArrowheads="1"/>
                        </wps:cNvSpPr>
                        <wps:spPr bwMode="auto">
                          <a:xfrm>
                            <a:off x="2880" y="213"/>
                            <a:ext cx="717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38" o:spid="_x0000_s1227" style="width:358.6pt;height:0.7pt;margin-top:10.65pt;margin-left:2in;mso-position-horizontal-relative:page;mso-wrap-distance-left:0;mso-wrap-distance-right:0;position:absolute;z-index:-251563008" coordorigin="2880,213" coordsize="7172,14">
                <v:shape id="docshape139" o:spid="_x0000_s1228" style="width:7170;height:2;left:2879;mso-wrap-style:square;position:absolute;top:220;visibility:visible;v-text-anchor:top" coordsize="7170,2" path="m,l196,m199,l396,m398,l595,m597,l794,m796,l993,m996,l1192,m1195,l1392,m1394,l1591,m1593,l1790,m1792,l1989,m1992,l2189,m2191,l2388,m2390,l2587,m2589,l2786,m2789,l2985,m2988,l3185,m3187,l3384,m3386,l3583,m3585,l3782,m3785,l3981,m3984,l4181,m4183,l4380,m4382,l4579,m4581,l4778,m4781,l4977,m4980,l5177,m5179,l5376,m5378,l5575,m5577,l5774,m5777,l5973,m5976,l6173,m6175,l6372,m6374,l6571,m6573,l6770,m6773,l6969,m6972,l7169,e" filled="f" strokeweight="0.65pt">
                  <v:path arrowok="t" o:connecttype="custom" o:connectlocs="196,0;396,0;595,0;794,0;993,0;1192,0;1392,0;1591,0;1790,0;1989,0;2189,0;2388,0;2587,0;2786,0;2985,0;3185,0;3384,0;3583,0;3782,0;3981,0;4181,0;4380,0;4579,0;4778,0;4977,0;5177,0;5376,0;5575,0;5774,0;5973,0;6173,0;6372,0;6571,0;6770,0;6969,0;7169,0" o:connectangles="0,0,0,0,0,0,0,0,0,0,0,0,0,0,0,0,0,0,0,0,0,0,0,0,0,0,0,0,0,0,0,0,0,0,0,0"/>
                </v:shape>
                <v:rect id="docshape140" o:spid="_x0000_s1229" style="width:7172;height:12;left:2880;mso-wrap-style:square;position:absolute;top:213;visibility:visible;v-text-anchor:top" fillcolor="black" stroked="f"/>
                <w10:wrap type="topAndBottom"/>
              </v:group>
            </w:pict>
          </mc:Fallback>
        </mc:AlternateContent>
      </w:r>
    </w:p>
    <w:p w:rsidR="007F60E1" w:rsidP="007F60E1" w14:paraId="464D97FA" w14:textId="77777777">
      <w:pPr>
        <w:pStyle w:val="BodyText"/>
        <w:spacing w:before="2"/>
        <w:rPr>
          <w:sz w:val="16"/>
        </w:rPr>
      </w:pPr>
    </w:p>
    <w:p w:rsidR="007F60E1" w:rsidP="007F60E1" w14:paraId="29CC248B" w14:textId="77777777">
      <w:pPr>
        <w:pStyle w:val="BodyText"/>
        <w:spacing w:before="59"/>
        <w:ind w:left="1559"/>
      </w:pPr>
      <w:r>
        <w:t>Address</w:t>
      </w:r>
    </w:p>
    <w:p w:rsidR="007F60E1" w:rsidP="007F60E1" w14:paraId="17A2B05B" w14:textId="77777777">
      <w:pPr>
        <w:pStyle w:val="BodyText"/>
        <w:spacing w:before="5"/>
        <w:rPr>
          <w:sz w:val="15"/>
        </w:rPr>
      </w:pPr>
      <w:r>
        <w:rPr>
          <w:noProof/>
        </w:rPr>
        <mc:AlternateContent>
          <mc:Choice Requires="wpg">
            <w:drawing>
              <wp:anchor distT="0" distB="0" distL="0" distR="0" simplePos="0" relativeHeight="251754496" behindDoc="1" locked="0" layoutInCell="1" allowOverlap="1">
                <wp:simplePos x="0" y="0"/>
                <wp:positionH relativeFrom="page">
                  <wp:posOffset>1828800</wp:posOffset>
                </wp:positionH>
                <wp:positionV relativeFrom="paragraph">
                  <wp:posOffset>135255</wp:posOffset>
                </wp:positionV>
                <wp:extent cx="4583430" cy="8890"/>
                <wp:effectExtent l="0" t="0" r="0" b="0"/>
                <wp:wrapTopAndBottom/>
                <wp:docPr id="13731" name="docshapegroup141"/>
                <wp:cNvGraphicFramePr/>
                <a:graphic xmlns:a="http://schemas.openxmlformats.org/drawingml/2006/main">
                  <a:graphicData uri="http://schemas.microsoft.com/office/word/2010/wordprocessingGroup">
                    <wpg:wgp xmlns:wpg="http://schemas.microsoft.com/office/word/2010/wordprocessingGroup">
                      <wpg:cNvGrpSpPr/>
                      <wpg:grpSpPr>
                        <a:xfrm>
                          <a:off x="0" y="0"/>
                          <a:ext cx="4583430" cy="8890"/>
                          <a:chOff x="2880" y="213"/>
                          <a:chExt cx="7218" cy="14"/>
                        </a:xfrm>
                      </wpg:grpSpPr>
                      <wps:wsp xmlns:wps="http://schemas.microsoft.com/office/word/2010/wordprocessingShape">
                        <wps:cNvPr id="13732" name="docshape142"/>
                        <wps:cNvSpPr/>
                        <wps:spPr bwMode="auto">
                          <a:xfrm>
                            <a:off x="2879" y="220"/>
                            <a:ext cx="7215" cy="2"/>
                          </a:xfrm>
                          <a:custGeom>
                            <a:avLst/>
                            <a:gdLst>
                              <a:gd name="T0" fmla="+- 0 3076 2880"/>
                              <a:gd name="T1" fmla="*/ T0 w 7215"/>
                              <a:gd name="T2" fmla="+- 0 3276 2880"/>
                              <a:gd name="T3" fmla="*/ T2 w 7215"/>
                              <a:gd name="T4" fmla="+- 0 3475 2880"/>
                              <a:gd name="T5" fmla="*/ T4 w 7215"/>
                              <a:gd name="T6" fmla="+- 0 3674 2880"/>
                              <a:gd name="T7" fmla="*/ T6 w 7215"/>
                              <a:gd name="T8" fmla="+- 0 3873 2880"/>
                              <a:gd name="T9" fmla="*/ T8 w 7215"/>
                              <a:gd name="T10" fmla="+- 0 4072 2880"/>
                              <a:gd name="T11" fmla="*/ T10 w 7215"/>
                              <a:gd name="T12" fmla="+- 0 4272 2880"/>
                              <a:gd name="T13" fmla="*/ T12 w 7215"/>
                              <a:gd name="T14" fmla="+- 0 4471 2880"/>
                              <a:gd name="T15" fmla="*/ T14 w 7215"/>
                              <a:gd name="T16" fmla="+- 0 4670 2880"/>
                              <a:gd name="T17" fmla="*/ T16 w 7215"/>
                              <a:gd name="T18" fmla="+- 0 4869 2880"/>
                              <a:gd name="T19" fmla="*/ T18 w 7215"/>
                              <a:gd name="T20" fmla="+- 0 5069 2880"/>
                              <a:gd name="T21" fmla="*/ T20 w 7215"/>
                              <a:gd name="T22" fmla="+- 0 5268 2880"/>
                              <a:gd name="T23" fmla="*/ T22 w 7215"/>
                              <a:gd name="T24" fmla="+- 0 5467 2880"/>
                              <a:gd name="T25" fmla="*/ T24 w 7215"/>
                              <a:gd name="T26" fmla="+- 0 5666 2880"/>
                              <a:gd name="T27" fmla="*/ T26 w 7215"/>
                              <a:gd name="T28" fmla="+- 0 5865 2880"/>
                              <a:gd name="T29" fmla="*/ T28 w 7215"/>
                              <a:gd name="T30" fmla="+- 0 6209 2880"/>
                              <a:gd name="T31" fmla="*/ T30 w 7215"/>
                              <a:gd name="T32" fmla="+- 0 6408 2880"/>
                              <a:gd name="T33" fmla="*/ T32 w 7215"/>
                              <a:gd name="T34" fmla="+- 0 6607 2880"/>
                              <a:gd name="T35" fmla="*/ T34 w 7215"/>
                              <a:gd name="T36" fmla="+- 0 6806 2880"/>
                              <a:gd name="T37" fmla="*/ T36 w 7215"/>
                              <a:gd name="T38" fmla="+- 0 7005 2880"/>
                              <a:gd name="T39" fmla="*/ T38 w 7215"/>
                              <a:gd name="T40" fmla="+- 0 7205 2880"/>
                              <a:gd name="T41" fmla="*/ T40 w 7215"/>
                              <a:gd name="T42" fmla="+- 0 7404 2880"/>
                              <a:gd name="T43" fmla="*/ T42 w 7215"/>
                              <a:gd name="T44" fmla="+- 0 7704 2880"/>
                              <a:gd name="T45" fmla="*/ T44 w 7215"/>
                              <a:gd name="T46" fmla="+- 0 7903 2880"/>
                              <a:gd name="T47" fmla="*/ T46 w 7215"/>
                              <a:gd name="T48" fmla="+- 0 8102 2880"/>
                              <a:gd name="T49" fmla="*/ T48 w 7215"/>
                              <a:gd name="T50" fmla="+- 0 8301 2880"/>
                              <a:gd name="T51" fmla="*/ T50 w 7215"/>
                              <a:gd name="T52" fmla="+- 0 8501 2880"/>
                              <a:gd name="T53" fmla="*/ T52 w 7215"/>
                              <a:gd name="T54" fmla="+- 0 8700 2880"/>
                              <a:gd name="T55" fmla="*/ T54 w 7215"/>
                              <a:gd name="T56" fmla="+- 0 8899 2880"/>
                              <a:gd name="T57" fmla="*/ T56 w 7215"/>
                              <a:gd name="T58" fmla="+- 0 9098 2880"/>
                              <a:gd name="T59" fmla="*/ T58 w 7215"/>
                              <a:gd name="T60" fmla="+- 0 9297 2880"/>
                              <a:gd name="T61" fmla="*/ T60 w 7215"/>
                              <a:gd name="T62" fmla="+- 0 9497 2880"/>
                              <a:gd name="T63" fmla="*/ T62 w 7215"/>
                              <a:gd name="T64" fmla="+- 0 9696 2880"/>
                              <a:gd name="T65" fmla="*/ T64 w 7215"/>
                              <a:gd name="T66" fmla="+- 0 9895 2880"/>
                              <a:gd name="T67" fmla="*/ T66 w 7215"/>
                              <a:gd name="T68" fmla="+- 0 10094 2880"/>
                              <a:gd name="T69" fmla="*/ T68 w 7215"/>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Lst>
                            <a:rect l="0" t="0" r="r" b="b"/>
                            <a:pathLst>
                              <a:path fill="norm" w="7215" stroke="1">
                                <a:moveTo>
                                  <a:pt x="0" y="0"/>
                                </a:moveTo>
                                <a:lnTo>
                                  <a:pt x="196" y="0"/>
                                </a:lnTo>
                                <a:moveTo>
                                  <a:pt x="199" y="0"/>
                                </a:moveTo>
                                <a:lnTo>
                                  <a:pt x="396" y="0"/>
                                </a:lnTo>
                                <a:moveTo>
                                  <a:pt x="398" y="0"/>
                                </a:moveTo>
                                <a:lnTo>
                                  <a:pt x="595" y="0"/>
                                </a:lnTo>
                                <a:moveTo>
                                  <a:pt x="597" y="0"/>
                                </a:moveTo>
                                <a:lnTo>
                                  <a:pt x="794" y="0"/>
                                </a:lnTo>
                                <a:moveTo>
                                  <a:pt x="796" y="0"/>
                                </a:moveTo>
                                <a:lnTo>
                                  <a:pt x="993" y="0"/>
                                </a:lnTo>
                                <a:moveTo>
                                  <a:pt x="996" y="0"/>
                                </a:moveTo>
                                <a:lnTo>
                                  <a:pt x="1192" y="0"/>
                                </a:lnTo>
                                <a:moveTo>
                                  <a:pt x="1195" y="0"/>
                                </a:moveTo>
                                <a:lnTo>
                                  <a:pt x="1392" y="0"/>
                                </a:lnTo>
                                <a:moveTo>
                                  <a:pt x="1394" y="0"/>
                                </a:moveTo>
                                <a:lnTo>
                                  <a:pt x="1591" y="0"/>
                                </a:lnTo>
                                <a:moveTo>
                                  <a:pt x="1593" y="0"/>
                                </a:moveTo>
                                <a:lnTo>
                                  <a:pt x="1790" y="0"/>
                                </a:lnTo>
                                <a:moveTo>
                                  <a:pt x="1792" y="0"/>
                                </a:moveTo>
                                <a:lnTo>
                                  <a:pt x="1989" y="0"/>
                                </a:lnTo>
                                <a:moveTo>
                                  <a:pt x="1992" y="0"/>
                                </a:moveTo>
                                <a:lnTo>
                                  <a:pt x="2189" y="0"/>
                                </a:lnTo>
                                <a:moveTo>
                                  <a:pt x="2191" y="0"/>
                                </a:moveTo>
                                <a:lnTo>
                                  <a:pt x="2388" y="0"/>
                                </a:lnTo>
                                <a:moveTo>
                                  <a:pt x="2390" y="0"/>
                                </a:moveTo>
                                <a:lnTo>
                                  <a:pt x="2587" y="0"/>
                                </a:lnTo>
                                <a:moveTo>
                                  <a:pt x="2589" y="0"/>
                                </a:moveTo>
                                <a:lnTo>
                                  <a:pt x="2786" y="0"/>
                                </a:lnTo>
                                <a:moveTo>
                                  <a:pt x="2789" y="0"/>
                                </a:moveTo>
                                <a:lnTo>
                                  <a:pt x="2985" y="0"/>
                                </a:lnTo>
                                <a:moveTo>
                                  <a:pt x="3031" y="0"/>
                                </a:moveTo>
                                <a:lnTo>
                                  <a:pt x="3329" y="0"/>
                                </a:lnTo>
                                <a:moveTo>
                                  <a:pt x="3331" y="0"/>
                                </a:moveTo>
                                <a:lnTo>
                                  <a:pt x="3528" y="0"/>
                                </a:lnTo>
                                <a:moveTo>
                                  <a:pt x="3530" y="0"/>
                                </a:moveTo>
                                <a:lnTo>
                                  <a:pt x="3727" y="0"/>
                                </a:lnTo>
                                <a:moveTo>
                                  <a:pt x="3729" y="0"/>
                                </a:moveTo>
                                <a:lnTo>
                                  <a:pt x="3926" y="0"/>
                                </a:lnTo>
                                <a:moveTo>
                                  <a:pt x="3929" y="0"/>
                                </a:moveTo>
                                <a:lnTo>
                                  <a:pt x="4125" y="0"/>
                                </a:lnTo>
                                <a:moveTo>
                                  <a:pt x="4128" y="0"/>
                                </a:moveTo>
                                <a:lnTo>
                                  <a:pt x="4325" y="0"/>
                                </a:lnTo>
                                <a:moveTo>
                                  <a:pt x="4327" y="0"/>
                                </a:moveTo>
                                <a:lnTo>
                                  <a:pt x="4524" y="0"/>
                                </a:lnTo>
                                <a:moveTo>
                                  <a:pt x="4526" y="0"/>
                                </a:moveTo>
                                <a:lnTo>
                                  <a:pt x="4824" y="0"/>
                                </a:lnTo>
                                <a:moveTo>
                                  <a:pt x="4826" y="0"/>
                                </a:moveTo>
                                <a:lnTo>
                                  <a:pt x="5023" y="0"/>
                                </a:lnTo>
                                <a:moveTo>
                                  <a:pt x="5025" y="0"/>
                                </a:moveTo>
                                <a:lnTo>
                                  <a:pt x="5222" y="0"/>
                                </a:lnTo>
                                <a:moveTo>
                                  <a:pt x="5225" y="0"/>
                                </a:moveTo>
                                <a:lnTo>
                                  <a:pt x="5421" y="0"/>
                                </a:lnTo>
                                <a:moveTo>
                                  <a:pt x="5424" y="0"/>
                                </a:moveTo>
                                <a:lnTo>
                                  <a:pt x="5621" y="0"/>
                                </a:lnTo>
                                <a:moveTo>
                                  <a:pt x="5623" y="0"/>
                                </a:moveTo>
                                <a:lnTo>
                                  <a:pt x="5820" y="0"/>
                                </a:lnTo>
                                <a:moveTo>
                                  <a:pt x="5822" y="0"/>
                                </a:moveTo>
                                <a:lnTo>
                                  <a:pt x="6019" y="0"/>
                                </a:lnTo>
                                <a:moveTo>
                                  <a:pt x="6021" y="0"/>
                                </a:moveTo>
                                <a:lnTo>
                                  <a:pt x="6218" y="0"/>
                                </a:lnTo>
                                <a:moveTo>
                                  <a:pt x="6221" y="0"/>
                                </a:moveTo>
                                <a:lnTo>
                                  <a:pt x="6417" y="0"/>
                                </a:lnTo>
                                <a:moveTo>
                                  <a:pt x="6420" y="0"/>
                                </a:moveTo>
                                <a:lnTo>
                                  <a:pt x="6617" y="0"/>
                                </a:lnTo>
                                <a:moveTo>
                                  <a:pt x="6619" y="0"/>
                                </a:moveTo>
                                <a:lnTo>
                                  <a:pt x="6816" y="0"/>
                                </a:lnTo>
                                <a:moveTo>
                                  <a:pt x="6818" y="0"/>
                                </a:moveTo>
                                <a:lnTo>
                                  <a:pt x="7015" y="0"/>
                                </a:lnTo>
                                <a:moveTo>
                                  <a:pt x="7017" y="0"/>
                                </a:moveTo>
                                <a:lnTo>
                                  <a:pt x="7214"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733" name="docshape143"/>
                        <wps:cNvSpPr>
                          <a:spLocks noChangeArrowheads="1"/>
                        </wps:cNvSpPr>
                        <wps:spPr bwMode="auto">
                          <a:xfrm>
                            <a:off x="2880" y="212"/>
                            <a:ext cx="7217"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41" o:spid="_x0000_s1230" style="width:360.9pt;height:0.7pt;margin-top:10.65pt;margin-left:2in;mso-position-horizontal-relative:page;mso-wrap-distance-left:0;mso-wrap-distance-right:0;position:absolute;z-index:-251560960" coordorigin="2880,213" coordsize="7218,14">
                <v:shape id="docshape142" o:spid="_x0000_s1231" style="width:7215;height:2;left:2879;mso-wrap-style:square;position:absolute;top:220;visibility:visible;v-text-anchor:top" coordsize="7215,2" path="m,l196,m199,l396,m398,l595,m597,l794,m796,l993,m996,l1192,m1195,l1392,m1394,l1591,m1593,l1790,m1792,l1989,m1992,l2189,m2191,l2388,m2390,l2587,m2589,l2786,m2789,l2985,m3031,l3329,m3331,l3528,m3530,l3727,m3729,l3926,m3929,l4125,m4128,l4325,m4327,l4524,m4526,l4824,m4826,l5023,m5025,l5222,m5225,l5421,m5424,l5621,m5623,l5820,m5822,l6019,m6021,l6218,m6221,l6417,m6420,l6617,m6619,l6816,m6818,l7015,m7017,l7214,e" filled="f" strokeweight="0.65pt">
                  <v:path arrowok="t" o:connecttype="custom" o:connectlocs="196,0;396,0;595,0;794,0;993,0;1192,0;1392,0;1591,0;1790,0;1989,0;2189,0;2388,0;2587,0;2786,0;2985,0;3329,0;3528,0;3727,0;3926,0;4125,0;4325,0;4524,0;4824,0;5023,0;5222,0;5421,0;5621,0;5820,0;6019,0;6218,0;6417,0;6617,0;6816,0;7015,0;7214,0" o:connectangles="0,0,0,0,0,0,0,0,0,0,0,0,0,0,0,0,0,0,0,0,0,0,0,0,0,0,0,0,0,0,0,0,0,0,0"/>
                </v:shape>
                <v:rect id="docshape143" o:spid="_x0000_s1232" style="width:7217;height:12;left:2880;mso-wrap-style:square;position:absolute;top:212;visibility:visible;v-text-anchor:top" fillcolor="black" stroked="f"/>
                <w10:wrap type="topAndBottom"/>
              </v:group>
            </w:pict>
          </mc:Fallback>
        </mc:AlternateContent>
      </w:r>
    </w:p>
    <w:p w:rsidR="007F60E1" w:rsidP="007F60E1" w14:paraId="57544DF3" w14:textId="77777777">
      <w:pPr>
        <w:pStyle w:val="BodyText"/>
      </w:pPr>
    </w:p>
    <w:p w:rsidR="007F60E1" w:rsidP="007F60E1" w14:paraId="583F5AA3" w14:textId="77777777">
      <w:pPr>
        <w:pStyle w:val="BodyText"/>
        <w:spacing w:before="7"/>
        <w:rPr>
          <w:sz w:val="16"/>
        </w:rPr>
      </w:pPr>
      <w:r>
        <w:rPr>
          <w:noProof/>
        </w:rPr>
        <mc:AlternateContent>
          <mc:Choice Requires="wpg">
            <w:drawing>
              <wp:anchor distT="0" distB="0" distL="0" distR="0" simplePos="0" relativeHeight="251756544" behindDoc="1" locked="0" layoutInCell="1" allowOverlap="1">
                <wp:simplePos x="0" y="0"/>
                <wp:positionH relativeFrom="page">
                  <wp:posOffset>1828800</wp:posOffset>
                </wp:positionH>
                <wp:positionV relativeFrom="paragraph">
                  <wp:posOffset>144145</wp:posOffset>
                </wp:positionV>
                <wp:extent cx="4554220" cy="8890"/>
                <wp:effectExtent l="0" t="0" r="0" b="0"/>
                <wp:wrapTopAndBottom/>
                <wp:docPr id="13734" name="docshapegroup144"/>
                <wp:cNvGraphicFramePr/>
                <a:graphic xmlns:a="http://schemas.openxmlformats.org/drawingml/2006/main">
                  <a:graphicData uri="http://schemas.microsoft.com/office/word/2010/wordprocessingGroup">
                    <wpg:wgp xmlns:wpg="http://schemas.microsoft.com/office/word/2010/wordprocessingGroup">
                      <wpg:cNvGrpSpPr/>
                      <wpg:grpSpPr>
                        <a:xfrm>
                          <a:off x="0" y="0"/>
                          <a:ext cx="4554220" cy="8890"/>
                          <a:chOff x="2880" y="227"/>
                          <a:chExt cx="7172" cy="14"/>
                        </a:xfrm>
                      </wpg:grpSpPr>
                      <wps:wsp xmlns:wps="http://schemas.microsoft.com/office/word/2010/wordprocessingShape">
                        <wps:cNvPr id="13735" name="docshape145"/>
                        <wps:cNvSpPr/>
                        <wps:spPr bwMode="auto">
                          <a:xfrm>
                            <a:off x="2879" y="234"/>
                            <a:ext cx="7170" cy="2"/>
                          </a:xfrm>
                          <a:custGeom>
                            <a:avLst/>
                            <a:gdLst>
                              <a:gd name="T0" fmla="+- 0 3077 2880"/>
                              <a:gd name="T1" fmla="*/ T0 w 7170"/>
                              <a:gd name="T2" fmla="+- 0 3276 2880"/>
                              <a:gd name="T3" fmla="*/ T2 w 7170"/>
                              <a:gd name="T4" fmla="+- 0 3475 2880"/>
                              <a:gd name="T5" fmla="*/ T4 w 7170"/>
                              <a:gd name="T6" fmla="+- 0 3674 2880"/>
                              <a:gd name="T7" fmla="*/ T6 w 7170"/>
                              <a:gd name="T8" fmla="+- 0 3873 2880"/>
                              <a:gd name="T9" fmla="*/ T8 w 7170"/>
                              <a:gd name="T10" fmla="+- 0 4073 2880"/>
                              <a:gd name="T11" fmla="*/ T10 w 7170"/>
                              <a:gd name="T12" fmla="+- 0 4272 2880"/>
                              <a:gd name="T13" fmla="*/ T12 w 7170"/>
                              <a:gd name="T14" fmla="+- 0 4471 2880"/>
                              <a:gd name="T15" fmla="*/ T14 w 7170"/>
                              <a:gd name="T16" fmla="+- 0 4670 2880"/>
                              <a:gd name="T17" fmla="*/ T16 w 7170"/>
                              <a:gd name="T18" fmla="+- 0 4869 2880"/>
                              <a:gd name="T19" fmla="*/ T18 w 7170"/>
                              <a:gd name="T20" fmla="+- 0 5069 2880"/>
                              <a:gd name="T21" fmla="*/ T20 w 7170"/>
                              <a:gd name="T22" fmla="+- 0 5268 2880"/>
                              <a:gd name="T23" fmla="*/ T22 w 7170"/>
                              <a:gd name="T24" fmla="+- 0 5467 2880"/>
                              <a:gd name="T25" fmla="*/ T24 w 7170"/>
                              <a:gd name="T26" fmla="+- 0 5666 2880"/>
                              <a:gd name="T27" fmla="*/ T26 w 7170"/>
                              <a:gd name="T28" fmla="+- 0 5866 2880"/>
                              <a:gd name="T29" fmla="*/ T28 w 7170"/>
                              <a:gd name="T30" fmla="+- 0 6065 2880"/>
                              <a:gd name="T31" fmla="*/ T30 w 7170"/>
                              <a:gd name="T32" fmla="+- 0 6264 2880"/>
                              <a:gd name="T33" fmla="*/ T32 w 7170"/>
                              <a:gd name="T34" fmla="+- 0 6463 2880"/>
                              <a:gd name="T35" fmla="*/ T34 w 7170"/>
                              <a:gd name="T36" fmla="+- 0 6662 2880"/>
                              <a:gd name="T37" fmla="*/ T36 w 7170"/>
                              <a:gd name="T38" fmla="+- 0 6862 2880"/>
                              <a:gd name="T39" fmla="*/ T38 w 7170"/>
                              <a:gd name="T40" fmla="+- 0 7061 2880"/>
                              <a:gd name="T41" fmla="*/ T40 w 7170"/>
                              <a:gd name="T42" fmla="+- 0 7260 2880"/>
                              <a:gd name="T43" fmla="*/ T42 w 7170"/>
                              <a:gd name="T44" fmla="+- 0 7459 2880"/>
                              <a:gd name="T45" fmla="*/ T44 w 7170"/>
                              <a:gd name="T46" fmla="+- 0 7658 2880"/>
                              <a:gd name="T47" fmla="*/ T46 w 7170"/>
                              <a:gd name="T48" fmla="+- 0 7858 2880"/>
                              <a:gd name="T49" fmla="*/ T48 w 7170"/>
                              <a:gd name="T50" fmla="+- 0 8057 2880"/>
                              <a:gd name="T51" fmla="*/ T50 w 7170"/>
                              <a:gd name="T52" fmla="+- 0 8256 2880"/>
                              <a:gd name="T53" fmla="*/ T52 w 7170"/>
                              <a:gd name="T54" fmla="+- 0 8455 2880"/>
                              <a:gd name="T55" fmla="*/ T54 w 7170"/>
                              <a:gd name="T56" fmla="+- 0 8654 2880"/>
                              <a:gd name="T57" fmla="*/ T56 w 7170"/>
                              <a:gd name="T58" fmla="+- 0 8854 2880"/>
                              <a:gd name="T59" fmla="*/ T58 w 7170"/>
                              <a:gd name="T60" fmla="+- 0 9053 2880"/>
                              <a:gd name="T61" fmla="*/ T60 w 7170"/>
                              <a:gd name="T62" fmla="+- 0 9252 2880"/>
                              <a:gd name="T63" fmla="*/ T62 w 7170"/>
                              <a:gd name="T64" fmla="+- 0 9451 2880"/>
                              <a:gd name="T65" fmla="*/ T64 w 7170"/>
                              <a:gd name="T66" fmla="+- 0 9650 2880"/>
                              <a:gd name="T67" fmla="*/ T66 w 7170"/>
                              <a:gd name="T68" fmla="+- 0 9850 2880"/>
                              <a:gd name="T69" fmla="*/ T68 w 7170"/>
                              <a:gd name="T70" fmla="+- 0 10049 2880"/>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7" y="0"/>
                                </a:lnTo>
                                <a:moveTo>
                                  <a:pt x="199" y="0"/>
                                </a:moveTo>
                                <a:lnTo>
                                  <a:pt x="396" y="0"/>
                                </a:lnTo>
                                <a:moveTo>
                                  <a:pt x="398" y="0"/>
                                </a:moveTo>
                                <a:lnTo>
                                  <a:pt x="595" y="0"/>
                                </a:lnTo>
                                <a:moveTo>
                                  <a:pt x="597" y="0"/>
                                </a:moveTo>
                                <a:lnTo>
                                  <a:pt x="794" y="0"/>
                                </a:lnTo>
                                <a:moveTo>
                                  <a:pt x="797" y="0"/>
                                </a:moveTo>
                                <a:lnTo>
                                  <a:pt x="993" y="0"/>
                                </a:lnTo>
                                <a:moveTo>
                                  <a:pt x="996" y="0"/>
                                </a:moveTo>
                                <a:lnTo>
                                  <a:pt x="1193" y="0"/>
                                </a:lnTo>
                                <a:moveTo>
                                  <a:pt x="1195" y="0"/>
                                </a:moveTo>
                                <a:lnTo>
                                  <a:pt x="1392" y="0"/>
                                </a:lnTo>
                                <a:moveTo>
                                  <a:pt x="1394" y="0"/>
                                </a:moveTo>
                                <a:lnTo>
                                  <a:pt x="1591" y="0"/>
                                </a:lnTo>
                                <a:moveTo>
                                  <a:pt x="1593" y="0"/>
                                </a:moveTo>
                                <a:lnTo>
                                  <a:pt x="1790" y="0"/>
                                </a:lnTo>
                                <a:moveTo>
                                  <a:pt x="1793" y="0"/>
                                </a:moveTo>
                                <a:lnTo>
                                  <a:pt x="1989" y="0"/>
                                </a:lnTo>
                                <a:moveTo>
                                  <a:pt x="1992" y="0"/>
                                </a:moveTo>
                                <a:lnTo>
                                  <a:pt x="2189" y="0"/>
                                </a:lnTo>
                                <a:moveTo>
                                  <a:pt x="2191" y="0"/>
                                </a:moveTo>
                                <a:lnTo>
                                  <a:pt x="2388" y="0"/>
                                </a:lnTo>
                                <a:moveTo>
                                  <a:pt x="2390" y="0"/>
                                </a:moveTo>
                                <a:lnTo>
                                  <a:pt x="2587" y="0"/>
                                </a:lnTo>
                                <a:moveTo>
                                  <a:pt x="2590" y="0"/>
                                </a:moveTo>
                                <a:lnTo>
                                  <a:pt x="2786" y="0"/>
                                </a:lnTo>
                                <a:moveTo>
                                  <a:pt x="2789" y="0"/>
                                </a:moveTo>
                                <a:lnTo>
                                  <a:pt x="2986" y="0"/>
                                </a:lnTo>
                                <a:moveTo>
                                  <a:pt x="2988" y="0"/>
                                </a:moveTo>
                                <a:lnTo>
                                  <a:pt x="3185" y="0"/>
                                </a:lnTo>
                                <a:moveTo>
                                  <a:pt x="3187" y="0"/>
                                </a:moveTo>
                                <a:lnTo>
                                  <a:pt x="3384" y="0"/>
                                </a:lnTo>
                                <a:moveTo>
                                  <a:pt x="3386" y="0"/>
                                </a:moveTo>
                                <a:lnTo>
                                  <a:pt x="3583" y="0"/>
                                </a:lnTo>
                                <a:moveTo>
                                  <a:pt x="3586" y="0"/>
                                </a:moveTo>
                                <a:lnTo>
                                  <a:pt x="3782" y="0"/>
                                </a:lnTo>
                                <a:moveTo>
                                  <a:pt x="3785" y="0"/>
                                </a:moveTo>
                                <a:lnTo>
                                  <a:pt x="3982" y="0"/>
                                </a:lnTo>
                                <a:moveTo>
                                  <a:pt x="3984" y="0"/>
                                </a:moveTo>
                                <a:lnTo>
                                  <a:pt x="4181" y="0"/>
                                </a:lnTo>
                                <a:moveTo>
                                  <a:pt x="4183" y="0"/>
                                </a:moveTo>
                                <a:lnTo>
                                  <a:pt x="4380" y="0"/>
                                </a:lnTo>
                                <a:moveTo>
                                  <a:pt x="4382" y="0"/>
                                </a:moveTo>
                                <a:lnTo>
                                  <a:pt x="4579" y="0"/>
                                </a:lnTo>
                                <a:moveTo>
                                  <a:pt x="4582" y="0"/>
                                </a:moveTo>
                                <a:lnTo>
                                  <a:pt x="4778" y="0"/>
                                </a:lnTo>
                                <a:moveTo>
                                  <a:pt x="4781" y="0"/>
                                </a:moveTo>
                                <a:lnTo>
                                  <a:pt x="4978" y="0"/>
                                </a:lnTo>
                                <a:moveTo>
                                  <a:pt x="4980" y="0"/>
                                </a:moveTo>
                                <a:lnTo>
                                  <a:pt x="5177" y="0"/>
                                </a:lnTo>
                                <a:moveTo>
                                  <a:pt x="5179" y="0"/>
                                </a:moveTo>
                                <a:lnTo>
                                  <a:pt x="5376" y="0"/>
                                </a:lnTo>
                                <a:moveTo>
                                  <a:pt x="5378" y="0"/>
                                </a:moveTo>
                                <a:lnTo>
                                  <a:pt x="5575" y="0"/>
                                </a:lnTo>
                                <a:moveTo>
                                  <a:pt x="5578" y="0"/>
                                </a:moveTo>
                                <a:lnTo>
                                  <a:pt x="5774" y="0"/>
                                </a:lnTo>
                                <a:moveTo>
                                  <a:pt x="5777" y="0"/>
                                </a:moveTo>
                                <a:lnTo>
                                  <a:pt x="5974" y="0"/>
                                </a:lnTo>
                                <a:moveTo>
                                  <a:pt x="5976" y="0"/>
                                </a:moveTo>
                                <a:lnTo>
                                  <a:pt x="6173" y="0"/>
                                </a:lnTo>
                                <a:moveTo>
                                  <a:pt x="6175" y="0"/>
                                </a:moveTo>
                                <a:lnTo>
                                  <a:pt x="6372" y="0"/>
                                </a:lnTo>
                                <a:moveTo>
                                  <a:pt x="6374" y="0"/>
                                </a:moveTo>
                                <a:lnTo>
                                  <a:pt x="6571" y="0"/>
                                </a:lnTo>
                                <a:moveTo>
                                  <a:pt x="6574" y="0"/>
                                </a:moveTo>
                                <a:lnTo>
                                  <a:pt x="6770" y="0"/>
                                </a:lnTo>
                                <a:moveTo>
                                  <a:pt x="6773" y="0"/>
                                </a:moveTo>
                                <a:lnTo>
                                  <a:pt x="6970"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736" name="docshape146"/>
                        <wps:cNvSpPr>
                          <a:spLocks noChangeArrowheads="1"/>
                        </wps:cNvSpPr>
                        <wps:spPr bwMode="auto">
                          <a:xfrm>
                            <a:off x="2880" y="226"/>
                            <a:ext cx="717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44" o:spid="_x0000_s1233" style="width:358.6pt;height:0.7pt;margin-top:11.35pt;margin-left:2in;mso-position-horizontal-relative:page;mso-wrap-distance-left:0;mso-wrap-distance-right:0;position:absolute;z-index:-251558912" coordorigin="2880,227" coordsize="7172,14">
                <v:shape id="docshape145" o:spid="_x0000_s1234" style="width:7170;height:2;left:2879;mso-wrap-style:square;position:absolute;top:234;visibility:visible;v-text-anchor:top" coordsize="7170,2" path="m,l197,m199,l396,m398,l595,m597,l794,m797,l993,m996,l1193,m1195,l1392,m1394,l1591,m1593,l1790,m1793,l1989,m1992,l2189,m2191,l2388,m2390,l2587,m2590,l2786,m2789,l2986,m2988,l3185,m3187,l3384,m3386,l3583,m3586,l3782,m3785,l3982,m3984,l4181,m4183,l4380,m4382,l4579,m4582,l4778,m4781,l4978,m4980,l5177,m5179,l5376,m5378,l5575,m5578,l5774,m5777,l5974,m5976,l6173,m6175,l6372,m6374,l6571,m6574,l6770,m6773,l6970,m6972,l7169,e" filled="f" strokeweight="0.65pt">
                  <v:path arrowok="t" o:connecttype="custom" o:connectlocs="197,0;396,0;595,0;794,0;993,0;1193,0;1392,0;1591,0;1790,0;1989,0;2189,0;2388,0;2587,0;2786,0;2986,0;3185,0;3384,0;3583,0;3782,0;3982,0;4181,0;4380,0;4579,0;4778,0;4978,0;5177,0;5376,0;5575,0;5774,0;5974,0;6173,0;6372,0;6571,0;6770,0;6970,0;7169,0" o:connectangles="0,0,0,0,0,0,0,0,0,0,0,0,0,0,0,0,0,0,0,0,0,0,0,0,0,0,0,0,0,0,0,0,0,0,0,0"/>
                </v:shape>
                <v:rect id="docshape146" o:spid="_x0000_s1235" style="width:7172;height:12;left:2880;mso-wrap-style:square;position:absolute;top:226;visibility:visible;v-text-anchor:top" fillcolor="black" stroked="f"/>
                <w10:wrap type="topAndBottom"/>
              </v:group>
            </w:pict>
          </mc:Fallback>
        </mc:AlternateContent>
      </w:r>
    </w:p>
    <w:p w:rsidR="007F60E1" w:rsidP="007F60E1" w14:paraId="1185069E" w14:textId="77777777">
      <w:pPr>
        <w:pStyle w:val="BodyText"/>
      </w:pPr>
    </w:p>
    <w:p w:rsidR="007F60E1" w:rsidP="007F60E1" w14:paraId="375BA85A" w14:textId="77777777">
      <w:pPr>
        <w:pStyle w:val="BodyText"/>
        <w:spacing w:before="5"/>
        <w:rPr>
          <w:sz w:val="16"/>
        </w:rPr>
      </w:pPr>
      <w:r>
        <w:rPr>
          <w:noProof/>
        </w:rPr>
        <mc:AlternateContent>
          <mc:Choice Requires="wpg">
            <w:drawing>
              <wp:anchor distT="0" distB="0" distL="0" distR="0" simplePos="0" relativeHeight="251758592" behindDoc="1" locked="0" layoutInCell="1" allowOverlap="1">
                <wp:simplePos x="0" y="0"/>
                <wp:positionH relativeFrom="page">
                  <wp:posOffset>1828800</wp:posOffset>
                </wp:positionH>
                <wp:positionV relativeFrom="paragraph">
                  <wp:posOffset>142240</wp:posOffset>
                </wp:positionV>
                <wp:extent cx="4554220" cy="8890"/>
                <wp:effectExtent l="0" t="0" r="0" b="0"/>
                <wp:wrapTopAndBottom/>
                <wp:docPr id="13737" name="docshapegroup147"/>
                <wp:cNvGraphicFramePr/>
                <a:graphic xmlns:a="http://schemas.openxmlformats.org/drawingml/2006/main">
                  <a:graphicData uri="http://schemas.microsoft.com/office/word/2010/wordprocessingGroup">
                    <wpg:wgp xmlns:wpg="http://schemas.microsoft.com/office/word/2010/wordprocessingGroup">
                      <wpg:cNvGrpSpPr/>
                      <wpg:grpSpPr>
                        <a:xfrm>
                          <a:off x="0" y="0"/>
                          <a:ext cx="4554220" cy="8890"/>
                          <a:chOff x="2880" y="224"/>
                          <a:chExt cx="7172" cy="14"/>
                        </a:xfrm>
                      </wpg:grpSpPr>
                      <wps:wsp xmlns:wps="http://schemas.microsoft.com/office/word/2010/wordprocessingShape">
                        <wps:cNvPr id="13738" name="docshape148"/>
                        <wps:cNvSpPr/>
                        <wps:spPr bwMode="auto">
                          <a:xfrm>
                            <a:off x="2879" y="231"/>
                            <a:ext cx="7169" cy="2"/>
                          </a:xfrm>
                          <a:custGeom>
                            <a:avLst/>
                            <a:gdLst>
                              <a:gd name="T0" fmla="+- 0 3077 2880"/>
                              <a:gd name="T1" fmla="*/ T0 w 7169"/>
                              <a:gd name="T2" fmla="+- 0 3276 2880"/>
                              <a:gd name="T3" fmla="*/ T2 w 7169"/>
                              <a:gd name="T4" fmla="+- 0 3475 2880"/>
                              <a:gd name="T5" fmla="*/ T4 w 7169"/>
                              <a:gd name="T6" fmla="+- 0 3674 2880"/>
                              <a:gd name="T7" fmla="*/ T6 w 7169"/>
                              <a:gd name="T8" fmla="+- 0 3873 2880"/>
                              <a:gd name="T9" fmla="*/ T8 w 7169"/>
                              <a:gd name="T10" fmla="+- 0 4073 2880"/>
                              <a:gd name="T11" fmla="*/ T10 w 7169"/>
                              <a:gd name="T12" fmla="+- 0 4272 2880"/>
                              <a:gd name="T13" fmla="*/ T12 w 7169"/>
                              <a:gd name="T14" fmla="+- 0 4471 2880"/>
                              <a:gd name="T15" fmla="*/ T14 w 7169"/>
                              <a:gd name="T16" fmla="+- 0 4670 2880"/>
                              <a:gd name="T17" fmla="*/ T16 w 7169"/>
                              <a:gd name="T18" fmla="+- 0 4869 2880"/>
                              <a:gd name="T19" fmla="*/ T18 w 7169"/>
                              <a:gd name="T20" fmla="+- 0 5069 2880"/>
                              <a:gd name="T21" fmla="*/ T20 w 7169"/>
                              <a:gd name="T22" fmla="+- 0 5268 2880"/>
                              <a:gd name="T23" fmla="*/ T22 w 7169"/>
                              <a:gd name="T24" fmla="+- 0 5467 2880"/>
                              <a:gd name="T25" fmla="*/ T24 w 7169"/>
                              <a:gd name="T26" fmla="+- 0 5666 2880"/>
                              <a:gd name="T27" fmla="*/ T26 w 7169"/>
                              <a:gd name="T28" fmla="+- 0 5865 2880"/>
                              <a:gd name="T29" fmla="*/ T28 w 7169"/>
                              <a:gd name="T30" fmla="+- 0 6065 2880"/>
                              <a:gd name="T31" fmla="*/ T30 w 7169"/>
                              <a:gd name="T32" fmla="+- 0 6264 2880"/>
                              <a:gd name="T33" fmla="*/ T32 w 7169"/>
                              <a:gd name="T34" fmla="+- 0 6463 2880"/>
                              <a:gd name="T35" fmla="*/ T34 w 7169"/>
                              <a:gd name="T36" fmla="+- 0 6662 2880"/>
                              <a:gd name="T37" fmla="*/ T36 w 7169"/>
                              <a:gd name="T38" fmla="+- 0 6861 2880"/>
                              <a:gd name="T39" fmla="*/ T38 w 7169"/>
                              <a:gd name="T40" fmla="+- 0 7061 2880"/>
                              <a:gd name="T41" fmla="*/ T40 w 7169"/>
                              <a:gd name="T42" fmla="+- 0 7260 2880"/>
                              <a:gd name="T43" fmla="*/ T42 w 7169"/>
                              <a:gd name="T44" fmla="+- 0 7459 2880"/>
                              <a:gd name="T45" fmla="*/ T44 w 7169"/>
                              <a:gd name="T46" fmla="+- 0 7658 2880"/>
                              <a:gd name="T47" fmla="*/ T46 w 7169"/>
                              <a:gd name="T48" fmla="+- 0 7858 2880"/>
                              <a:gd name="T49" fmla="*/ T48 w 7169"/>
                              <a:gd name="T50" fmla="+- 0 8057 2880"/>
                              <a:gd name="T51" fmla="*/ T50 w 7169"/>
                              <a:gd name="T52" fmla="+- 0 8256 2880"/>
                              <a:gd name="T53" fmla="*/ T52 w 7169"/>
                              <a:gd name="T54" fmla="+- 0 8455 2880"/>
                              <a:gd name="T55" fmla="*/ T54 w 7169"/>
                              <a:gd name="T56" fmla="+- 0 8654 2880"/>
                              <a:gd name="T57" fmla="*/ T56 w 7169"/>
                              <a:gd name="T58" fmla="+- 0 8854 2880"/>
                              <a:gd name="T59" fmla="*/ T58 w 7169"/>
                              <a:gd name="T60" fmla="+- 0 9053 2880"/>
                              <a:gd name="T61" fmla="*/ T60 w 7169"/>
                              <a:gd name="T62" fmla="+- 0 9252 2880"/>
                              <a:gd name="T63" fmla="*/ T62 w 7169"/>
                              <a:gd name="T64" fmla="+- 0 9451 2880"/>
                              <a:gd name="T65" fmla="*/ T64 w 7169"/>
                              <a:gd name="T66" fmla="+- 0 9650 2880"/>
                              <a:gd name="T67" fmla="*/ T66 w 7169"/>
                              <a:gd name="T68" fmla="+- 0 9850 2880"/>
                              <a:gd name="T69" fmla="*/ T68 w 7169"/>
                              <a:gd name="T70" fmla="+- 0 10049 2880"/>
                              <a:gd name="T71" fmla="*/ T70 w 7169"/>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69" stroke="1">
                                <a:moveTo>
                                  <a:pt x="0" y="0"/>
                                </a:moveTo>
                                <a:lnTo>
                                  <a:pt x="197" y="0"/>
                                </a:lnTo>
                                <a:moveTo>
                                  <a:pt x="199" y="0"/>
                                </a:moveTo>
                                <a:lnTo>
                                  <a:pt x="396" y="0"/>
                                </a:lnTo>
                                <a:moveTo>
                                  <a:pt x="398" y="0"/>
                                </a:moveTo>
                                <a:lnTo>
                                  <a:pt x="595" y="0"/>
                                </a:lnTo>
                                <a:moveTo>
                                  <a:pt x="597" y="0"/>
                                </a:moveTo>
                                <a:lnTo>
                                  <a:pt x="794" y="0"/>
                                </a:lnTo>
                                <a:moveTo>
                                  <a:pt x="797" y="0"/>
                                </a:moveTo>
                                <a:lnTo>
                                  <a:pt x="993" y="0"/>
                                </a:lnTo>
                                <a:moveTo>
                                  <a:pt x="996" y="0"/>
                                </a:moveTo>
                                <a:lnTo>
                                  <a:pt x="1193" y="0"/>
                                </a:lnTo>
                                <a:moveTo>
                                  <a:pt x="1195" y="0"/>
                                </a:moveTo>
                                <a:lnTo>
                                  <a:pt x="1392" y="0"/>
                                </a:lnTo>
                                <a:moveTo>
                                  <a:pt x="1394" y="0"/>
                                </a:moveTo>
                                <a:lnTo>
                                  <a:pt x="1591" y="0"/>
                                </a:lnTo>
                                <a:moveTo>
                                  <a:pt x="1593" y="0"/>
                                </a:moveTo>
                                <a:lnTo>
                                  <a:pt x="1790" y="0"/>
                                </a:lnTo>
                                <a:moveTo>
                                  <a:pt x="1793" y="0"/>
                                </a:moveTo>
                                <a:lnTo>
                                  <a:pt x="1989" y="0"/>
                                </a:lnTo>
                                <a:moveTo>
                                  <a:pt x="1992" y="0"/>
                                </a:moveTo>
                                <a:lnTo>
                                  <a:pt x="2189" y="0"/>
                                </a:lnTo>
                                <a:moveTo>
                                  <a:pt x="2191" y="0"/>
                                </a:moveTo>
                                <a:lnTo>
                                  <a:pt x="2388" y="0"/>
                                </a:lnTo>
                                <a:moveTo>
                                  <a:pt x="2390" y="0"/>
                                </a:moveTo>
                                <a:lnTo>
                                  <a:pt x="2587" y="0"/>
                                </a:lnTo>
                                <a:moveTo>
                                  <a:pt x="2589" y="0"/>
                                </a:moveTo>
                                <a:lnTo>
                                  <a:pt x="2786" y="0"/>
                                </a:lnTo>
                                <a:moveTo>
                                  <a:pt x="2789" y="0"/>
                                </a:moveTo>
                                <a:lnTo>
                                  <a:pt x="2985" y="0"/>
                                </a:lnTo>
                                <a:moveTo>
                                  <a:pt x="2988" y="0"/>
                                </a:moveTo>
                                <a:lnTo>
                                  <a:pt x="3185" y="0"/>
                                </a:lnTo>
                                <a:moveTo>
                                  <a:pt x="3187" y="0"/>
                                </a:moveTo>
                                <a:lnTo>
                                  <a:pt x="3384" y="0"/>
                                </a:lnTo>
                                <a:moveTo>
                                  <a:pt x="3386" y="0"/>
                                </a:moveTo>
                                <a:lnTo>
                                  <a:pt x="3583" y="0"/>
                                </a:lnTo>
                                <a:moveTo>
                                  <a:pt x="3585" y="0"/>
                                </a:moveTo>
                                <a:lnTo>
                                  <a:pt x="3782" y="0"/>
                                </a:lnTo>
                                <a:moveTo>
                                  <a:pt x="3785" y="0"/>
                                </a:moveTo>
                                <a:lnTo>
                                  <a:pt x="3981" y="0"/>
                                </a:lnTo>
                                <a:moveTo>
                                  <a:pt x="3984" y="0"/>
                                </a:moveTo>
                                <a:lnTo>
                                  <a:pt x="4181" y="0"/>
                                </a:lnTo>
                                <a:moveTo>
                                  <a:pt x="4183" y="0"/>
                                </a:moveTo>
                                <a:lnTo>
                                  <a:pt x="4380" y="0"/>
                                </a:lnTo>
                                <a:moveTo>
                                  <a:pt x="4382" y="0"/>
                                </a:moveTo>
                                <a:lnTo>
                                  <a:pt x="4579" y="0"/>
                                </a:lnTo>
                                <a:moveTo>
                                  <a:pt x="4582" y="0"/>
                                </a:moveTo>
                                <a:lnTo>
                                  <a:pt x="4778" y="0"/>
                                </a:lnTo>
                                <a:moveTo>
                                  <a:pt x="4781" y="0"/>
                                </a:moveTo>
                                <a:lnTo>
                                  <a:pt x="4978" y="0"/>
                                </a:lnTo>
                                <a:moveTo>
                                  <a:pt x="4980" y="0"/>
                                </a:moveTo>
                                <a:lnTo>
                                  <a:pt x="5177" y="0"/>
                                </a:lnTo>
                                <a:moveTo>
                                  <a:pt x="5179" y="0"/>
                                </a:moveTo>
                                <a:lnTo>
                                  <a:pt x="5376" y="0"/>
                                </a:lnTo>
                                <a:moveTo>
                                  <a:pt x="5378" y="0"/>
                                </a:moveTo>
                                <a:lnTo>
                                  <a:pt x="5575" y="0"/>
                                </a:lnTo>
                                <a:moveTo>
                                  <a:pt x="5578" y="0"/>
                                </a:moveTo>
                                <a:lnTo>
                                  <a:pt x="5774" y="0"/>
                                </a:lnTo>
                                <a:moveTo>
                                  <a:pt x="5777" y="0"/>
                                </a:moveTo>
                                <a:lnTo>
                                  <a:pt x="5974" y="0"/>
                                </a:lnTo>
                                <a:moveTo>
                                  <a:pt x="5976" y="0"/>
                                </a:moveTo>
                                <a:lnTo>
                                  <a:pt x="6173" y="0"/>
                                </a:lnTo>
                                <a:moveTo>
                                  <a:pt x="6175" y="0"/>
                                </a:moveTo>
                                <a:lnTo>
                                  <a:pt x="6372" y="0"/>
                                </a:lnTo>
                                <a:moveTo>
                                  <a:pt x="6374" y="0"/>
                                </a:moveTo>
                                <a:lnTo>
                                  <a:pt x="6571" y="0"/>
                                </a:lnTo>
                                <a:moveTo>
                                  <a:pt x="6574" y="0"/>
                                </a:moveTo>
                                <a:lnTo>
                                  <a:pt x="6770" y="0"/>
                                </a:lnTo>
                                <a:moveTo>
                                  <a:pt x="6773" y="0"/>
                                </a:moveTo>
                                <a:lnTo>
                                  <a:pt x="6970"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739" name="docshape149"/>
                        <wps:cNvSpPr>
                          <a:spLocks noChangeArrowheads="1"/>
                        </wps:cNvSpPr>
                        <wps:spPr bwMode="auto">
                          <a:xfrm>
                            <a:off x="2880" y="224"/>
                            <a:ext cx="717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47" o:spid="_x0000_s1236" style="width:358.6pt;height:0.7pt;margin-top:11.2pt;margin-left:2in;mso-position-horizontal-relative:page;mso-wrap-distance-left:0;mso-wrap-distance-right:0;position:absolute;z-index:-251556864" coordorigin="2880,224" coordsize="7172,14">
                <v:shape id="docshape148" o:spid="_x0000_s1237" style="width:7169;height:2;left:2879;mso-wrap-style:square;position:absolute;top:231;visibility:visible;v-text-anchor:top" coordsize="7169,2" path="m,l197,m199,l396,m398,l595,m597,l794,m797,l993,m996,l1193,m1195,l1392,m1394,l1591,m1593,l1790,m1793,l1989,m1992,l2189,m2191,l2388,m2390,l2587,m2589,l2786,m2789,l2985,m2988,l3185,m3187,l3384,m3386,l3583,m3585,l3782,m3785,l3981,m3984,l4181,m4183,l4380,m4382,l4579,m4582,l4778,m4781,l4978,m4980,l5177,m5179,l5376,m5378,l5575,m5578,l5774,m5777,l5974,m5976,l6173,m6175,l6372,m6374,l6571,m6574,l6770,m6773,l6970,m6972,l7169,e" filled="f" strokeweight="0.65pt">
                  <v:path arrowok="t" o:connecttype="custom" o:connectlocs="197,0;396,0;595,0;794,0;993,0;1193,0;1392,0;1591,0;1790,0;1989,0;2189,0;2388,0;2587,0;2786,0;2985,0;3185,0;3384,0;3583,0;3782,0;3981,0;4181,0;4380,0;4579,0;4778,0;4978,0;5177,0;5376,0;5575,0;5774,0;5974,0;6173,0;6372,0;6571,0;6770,0;6970,0;7169,0" o:connectangles="0,0,0,0,0,0,0,0,0,0,0,0,0,0,0,0,0,0,0,0,0,0,0,0,0,0,0,0,0,0,0,0,0,0,0,0"/>
                </v:shape>
                <v:rect id="docshape149" o:spid="_x0000_s1238" style="width:7172;height:12;left:2880;mso-wrap-style:square;position:absolute;top:224;visibility:visible;v-text-anchor:top" fillcolor="black" stroked="f"/>
                <w10:wrap type="topAndBottom"/>
              </v:group>
            </w:pict>
          </mc:Fallback>
        </mc:AlternateContent>
      </w:r>
    </w:p>
    <w:p w:rsidR="007F60E1" w:rsidP="007F60E1" w14:paraId="52564D13" w14:textId="77777777">
      <w:pPr>
        <w:pStyle w:val="BodyText"/>
      </w:pPr>
    </w:p>
    <w:p w:rsidR="007F60E1" w:rsidP="007F60E1" w14:paraId="53D7BD93" w14:textId="77777777">
      <w:pPr>
        <w:pStyle w:val="BodyText"/>
        <w:spacing w:before="7"/>
        <w:rPr>
          <w:sz w:val="16"/>
        </w:rPr>
      </w:pPr>
      <w:r>
        <w:rPr>
          <w:noProof/>
        </w:rPr>
        <mc:AlternateContent>
          <mc:Choice Requires="wpg">
            <w:drawing>
              <wp:anchor distT="0" distB="0" distL="0" distR="0" simplePos="0" relativeHeight="251760640" behindDoc="1" locked="0" layoutInCell="1" allowOverlap="1">
                <wp:simplePos x="0" y="0"/>
                <wp:positionH relativeFrom="page">
                  <wp:posOffset>1828800</wp:posOffset>
                </wp:positionH>
                <wp:positionV relativeFrom="paragraph">
                  <wp:posOffset>144145</wp:posOffset>
                </wp:positionV>
                <wp:extent cx="4554220" cy="8890"/>
                <wp:effectExtent l="0" t="0" r="0" b="0"/>
                <wp:wrapTopAndBottom/>
                <wp:docPr id="13740" name="docshapegroup150"/>
                <wp:cNvGraphicFramePr/>
                <a:graphic xmlns:a="http://schemas.openxmlformats.org/drawingml/2006/main">
                  <a:graphicData uri="http://schemas.microsoft.com/office/word/2010/wordprocessingGroup">
                    <wpg:wgp xmlns:wpg="http://schemas.microsoft.com/office/word/2010/wordprocessingGroup">
                      <wpg:cNvGrpSpPr/>
                      <wpg:grpSpPr>
                        <a:xfrm>
                          <a:off x="0" y="0"/>
                          <a:ext cx="4554220" cy="8890"/>
                          <a:chOff x="2880" y="227"/>
                          <a:chExt cx="7172" cy="14"/>
                        </a:xfrm>
                      </wpg:grpSpPr>
                      <wps:wsp xmlns:wps="http://schemas.microsoft.com/office/word/2010/wordprocessingShape">
                        <wps:cNvPr id="13741" name="docshape151"/>
                        <wps:cNvSpPr/>
                        <wps:spPr bwMode="auto">
                          <a:xfrm>
                            <a:off x="2879" y="234"/>
                            <a:ext cx="7170" cy="2"/>
                          </a:xfrm>
                          <a:custGeom>
                            <a:avLst/>
                            <a:gdLst>
                              <a:gd name="T0" fmla="+- 0 3077 2880"/>
                              <a:gd name="T1" fmla="*/ T0 w 7170"/>
                              <a:gd name="T2" fmla="+- 0 3276 2880"/>
                              <a:gd name="T3" fmla="*/ T2 w 7170"/>
                              <a:gd name="T4" fmla="+- 0 3475 2880"/>
                              <a:gd name="T5" fmla="*/ T4 w 7170"/>
                              <a:gd name="T6" fmla="+- 0 3674 2880"/>
                              <a:gd name="T7" fmla="*/ T6 w 7170"/>
                              <a:gd name="T8" fmla="+- 0 3873 2880"/>
                              <a:gd name="T9" fmla="*/ T8 w 7170"/>
                              <a:gd name="T10" fmla="+- 0 4073 2880"/>
                              <a:gd name="T11" fmla="*/ T10 w 7170"/>
                              <a:gd name="T12" fmla="+- 0 4272 2880"/>
                              <a:gd name="T13" fmla="*/ T12 w 7170"/>
                              <a:gd name="T14" fmla="+- 0 4471 2880"/>
                              <a:gd name="T15" fmla="*/ T14 w 7170"/>
                              <a:gd name="T16" fmla="+- 0 4670 2880"/>
                              <a:gd name="T17" fmla="*/ T16 w 7170"/>
                              <a:gd name="T18" fmla="+- 0 4869 2880"/>
                              <a:gd name="T19" fmla="*/ T18 w 7170"/>
                              <a:gd name="T20" fmla="+- 0 5069 2880"/>
                              <a:gd name="T21" fmla="*/ T20 w 7170"/>
                              <a:gd name="T22" fmla="+- 0 5268 2880"/>
                              <a:gd name="T23" fmla="*/ T22 w 7170"/>
                              <a:gd name="T24" fmla="+- 0 5467 2880"/>
                              <a:gd name="T25" fmla="*/ T24 w 7170"/>
                              <a:gd name="T26" fmla="+- 0 5666 2880"/>
                              <a:gd name="T27" fmla="*/ T26 w 7170"/>
                              <a:gd name="T28" fmla="+- 0 5866 2880"/>
                              <a:gd name="T29" fmla="*/ T28 w 7170"/>
                              <a:gd name="T30" fmla="+- 0 6065 2880"/>
                              <a:gd name="T31" fmla="*/ T30 w 7170"/>
                              <a:gd name="T32" fmla="+- 0 6264 2880"/>
                              <a:gd name="T33" fmla="*/ T32 w 7170"/>
                              <a:gd name="T34" fmla="+- 0 6463 2880"/>
                              <a:gd name="T35" fmla="*/ T34 w 7170"/>
                              <a:gd name="T36" fmla="+- 0 6662 2880"/>
                              <a:gd name="T37" fmla="*/ T36 w 7170"/>
                              <a:gd name="T38" fmla="+- 0 6862 2880"/>
                              <a:gd name="T39" fmla="*/ T38 w 7170"/>
                              <a:gd name="T40" fmla="+- 0 7061 2880"/>
                              <a:gd name="T41" fmla="*/ T40 w 7170"/>
                              <a:gd name="T42" fmla="+- 0 7260 2880"/>
                              <a:gd name="T43" fmla="*/ T42 w 7170"/>
                              <a:gd name="T44" fmla="+- 0 7459 2880"/>
                              <a:gd name="T45" fmla="*/ T44 w 7170"/>
                              <a:gd name="T46" fmla="+- 0 7658 2880"/>
                              <a:gd name="T47" fmla="*/ T46 w 7170"/>
                              <a:gd name="T48" fmla="+- 0 7858 2880"/>
                              <a:gd name="T49" fmla="*/ T48 w 7170"/>
                              <a:gd name="T50" fmla="+- 0 8057 2880"/>
                              <a:gd name="T51" fmla="*/ T50 w 7170"/>
                              <a:gd name="T52" fmla="+- 0 8256 2880"/>
                              <a:gd name="T53" fmla="*/ T52 w 7170"/>
                              <a:gd name="T54" fmla="+- 0 8455 2880"/>
                              <a:gd name="T55" fmla="*/ T54 w 7170"/>
                              <a:gd name="T56" fmla="+- 0 8654 2880"/>
                              <a:gd name="T57" fmla="*/ T56 w 7170"/>
                              <a:gd name="T58" fmla="+- 0 8854 2880"/>
                              <a:gd name="T59" fmla="*/ T58 w 7170"/>
                              <a:gd name="T60" fmla="+- 0 9053 2880"/>
                              <a:gd name="T61" fmla="*/ T60 w 7170"/>
                              <a:gd name="T62" fmla="+- 0 9252 2880"/>
                              <a:gd name="T63" fmla="*/ T62 w 7170"/>
                              <a:gd name="T64" fmla="+- 0 9451 2880"/>
                              <a:gd name="T65" fmla="*/ T64 w 7170"/>
                              <a:gd name="T66" fmla="+- 0 9650 2880"/>
                              <a:gd name="T67" fmla="*/ T66 w 7170"/>
                              <a:gd name="T68" fmla="+- 0 9850 2880"/>
                              <a:gd name="T69" fmla="*/ T68 w 7170"/>
                              <a:gd name="T70" fmla="+- 0 10049 2880"/>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7" y="0"/>
                                </a:lnTo>
                                <a:moveTo>
                                  <a:pt x="199" y="0"/>
                                </a:moveTo>
                                <a:lnTo>
                                  <a:pt x="396" y="0"/>
                                </a:lnTo>
                                <a:moveTo>
                                  <a:pt x="398" y="0"/>
                                </a:moveTo>
                                <a:lnTo>
                                  <a:pt x="595" y="0"/>
                                </a:lnTo>
                                <a:moveTo>
                                  <a:pt x="597" y="0"/>
                                </a:moveTo>
                                <a:lnTo>
                                  <a:pt x="794" y="0"/>
                                </a:lnTo>
                                <a:moveTo>
                                  <a:pt x="797" y="0"/>
                                </a:moveTo>
                                <a:lnTo>
                                  <a:pt x="993" y="0"/>
                                </a:lnTo>
                                <a:moveTo>
                                  <a:pt x="996" y="0"/>
                                </a:moveTo>
                                <a:lnTo>
                                  <a:pt x="1193" y="0"/>
                                </a:lnTo>
                                <a:moveTo>
                                  <a:pt x="1195" y="0"/>
                                </a:moveTo>
                                <a:lnTo>
                                  <a:pt x="1392" y="0"/>
                                </a:lnTo>
                                <a:moveTo>
                                  <a:pt x="1394" y="0"/>
                                </a:moveTo>
                                <a:lnTo>
                                  <a:pt x="1591" y="0"/>
                                </a:lnTo>
                                <a:moveTo>
                                  <a:pt x="1593" y="0"/>
                                </a:moveTo>
                                <a:lnTo>
                                  <a:pt x="1790" y="0"/>
                                </a:lnTo>
                                <a:moveTo>
                                  <a:pt x="1793" y="0"/>
                                </a:moveTo>
                                <a:lnTo>
                                  <a:pt x="1989" y="0"/>
                                </a:lnTo>
                                <a:moveTo>
                                  <a:pt x="1992" y="0"/>
                                </a:moveTo>
                                <a:lnTo>
                                  <a:pt x="2189" y="0"/>
                                </a:lnTo>
                                <a:moveTo>
                                  <a:pt x="2191" y="0"/>
                                </a:moveTo>
                                <a:lnTo>
                                  <a:pt x="2388" y="0"/>
                                </a:lnTo>
                                <a:moveTo>
                                  <a:pt x="2390" y="0"/>
                                </a:moveTo>
                                <a:lnTo>
                                  <a:pt x="2587" y="0"/>
                                </a:lnTo>
                                <a:moveTo>
                                  <a:pt x="2590" y="0"/>
                                </a:moveTo>
                                <a:lnTo>
                                  <a:pt x="2786" y="0"/>
                                </a:lnTo>
                                <a:moveTo>
                                  <a:pt x="2789" y="0"/>
                                </a:moveTo>
                                <a:lnTo>
                                  <a:pt x="2986" y="0"/>
                                </a:lnTo>
                                <a:moveTo>
                                  <a:pt x="2988" y="0"/>
                                </a:moveTo>
                                <a:lnTo>
                                  <a:pt x="3185" y="0"/>
                                </a:lnTo>
                                <a:moveTo>
                                  <a:pt x="3187" y="0"/>
                                </a:moveTo>
                                <a:lnTo>
                                  <a:pt x="3384" y="0"/>
                                </a:lnTo>
                                <a:moveTo>
                                  <a:pt x="3386" y="0"/>
                                </a:moveTo>
                                <a:lnTo>
                                  <a:pt x="3583" y="0"/>
                                </a:lnTo>
                                <a:moveTo>
                                  <a:pt x="3586" y="0"/>
                                </a:moveTo>
                                <a:lnTo>
                                  <a:pt x="3782" y="0"/>
                                </a:lnTo>
                                <a:moveTo>
                                  <a:pt x="3785" y="0"/>
                                </a:moveTo>
                                <a:lnTo>
                                  <a:pt x="3982" y="0"/>
                                </a:lnTo>
                                <a:moveTo>
                                  <a:pt x="3984" y="0"/>
                                </a:moveTo>
                                <a:lnTo>
                                  <a:pt x="4181" y="0"/>
                                </a:lnTo>
                                <a:moveTo>
                                  <a:pt x="4183" y="0"/>
                                </a:moveTo>
                                <a:lnTo>
                                  <a:pt x="4380" y="0"/>
                                </a:lnTo>
                                <a:moveTo>
                                  <a:pt x="4382" y="0"/>
                                </a:moveTo>
                                <a:lnTo>
                                  <a:pt x="4579" y="0"/>
                                </a:lnTo>
                                <a:moveTo>
                                  <a:pt x="4582" y="0"/>
                                </a:moveTo>
                                <a:lnTo>
                                  <a:pt x="4778" y="0"/>
                                </a:lnTo>
                                <a:moveTo>
                                  <a:pt x="4781" y="0"/>
                                </a:moveTo>
                                <a:lnTo>
                                  <a:pt x="4978" y="0"/>
                                </a:lnTo>
                                <a:moveTo>
                                  <a:pt x="4980" y="0"/>
                                </a:moveTo>
                                <a:lnTo>
                                  <a:pt x="5177" y="0"/>
                                </a:lnTo>
                                <a:moveTo>
                                  <a:pt x="5179" y="0"/>
                                </a:moveTo>
                                <a:lnTo>
                                  <a:pt x="5376" y="0"/>
                                </a:lnTo>
                                <a:moveTo>
                                  <a:pt x="5378" y="0"/>
                                </a:moveTo>
                                <a:lnTo>
                                  <a:pt x="5575" y="0"/>
                                </a:lnTo>
                                <a:moveTo>
                                  <a:pt x="5578" y="0"/>
                                </a:moveTo>
                                <a:lnTo>
                                  <a:pt x="5774" y="0"/>
                                </a:lnTo>
                                <a:moveTo>
                                  <a:pt x="5777" y="0"/>
                                </a:moveTo>
                                <a:lnTo>
                                  <a:pt x="5974" y="0"/>
                                </a:lnTo>
                                <a:moveTo>
                                  <a:pt x="5976" y="0"/>
                                </a:moveTo>
                                <a:lnTo>
                                  <a:pt x="6173" y="0"/>
                                </a:lnTo>
                                <a:moveTo>
                                  <a:pt x="6175" y="0"/>
                                </a:moveTo>
                                <a:lnTo>
                                  <a:pt x="6372" y="0"/>
                                </a:lnTo>
                                <a:moveTo>
                                  <a:pt x="6374" y="0"/>
                                </a:moveTo>
                                <a:lnTo>
                                  <a:pt x="6571" y="0"/>
                                </a:lnTo>
                                <a:moveTo>
                                  <a:pt x="6574" y="0"/>
                                </a:moveTo>
                                <a:lnTo>
                                  <a:pt x="6770" y="0"/>
                                </a:lnTo>
                                <a:moveTo>
                                  <a:pt x="6773" y="0"/>
                                </a:moveTo>
                                <a:lnTo>
                                  <a:pt x="6970"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742" name="docshape152"/>
                        <wps:cNvSpPr>
                          <a:spLocks noChangeArrowheads="1"/>
                        </wps:cNvSpPr>
                        <wps:spPr bwMode="auto">
                          <a:xfrm>
                            <a:off x="2880" y="226"/>
                            <a:ext cx="717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50" o:spid="_x0000_s1239" style="width:358.6pt;height:0.7pt;margin-top:11.35pt;margin-left:2in;mso-position-horizontal-relative:page;mso-wrap-distance-left:0;mso-wrap-distance-right:0;position:absolute;z-index:-251554816" coordorigin="2880,227" coordsize="7172,14">
                <v:shape id="docshape151" o:spid="_x0000_s1240" style="width:7170;height:2;left:2879;mso-wrap-style:square;position:absolute;top:234;visibility:visible;v-text-anchor:top" coordsize="7170,2" path="m,l197,m199,l396,m398,l595,m597,l794,m797,l993,m996,l1193,m1195,l1392,m1394,l1591,m1593,l1790,m1793,l1989,m1992,l2189,m2191,l2388,m2390,l2587,m2590,l2786,m2789,l2986,m2988,l3185,m3187,l3384,m3386,l3583,m3586,l3782,m3785,l3982,m3984,l4181,m4183,l4380,m4382,l4579,m4582,l4778,m4781,l4978,m4980,l5177,m5179,l5376,m5378,l5575,m5578,l5774,m5777,l5974,m5976,l6173,m6175,l6372,m6374,l6571,m6574,l6770,m6773,l6970,m6972,l7169,e" filled="f" strokeweight="0.65pt">
                  <v:path arrowok="t" o:connecttype="custom" o:connectlocs="197,0;396,0;595,0;794,0;993,0;1193,0;1392,0;1591,0;1790,0;1989,0;2189,0;2388,0;2587,0;2786,0;2986,0;3185,0;3384,0;3583,0;3782,0;3982,0;4181,0;4380,0;4579,0;4778,0;4978,0;5177,0;5376,0;5575,0;5774,0;5974,0;6173,0;6372,0;6571,0;6770,0;6970,0;7169,0" o:connectangles="0,0,0,0,0,0,0,0,0,0,0,0,0,0,0,0,0,0,0,0,0,0,0,0,0,0,0,0,0,0,0,0,0,0,0,0"/>
                </v:shape>
                <v:rect id="docshape152" o:spid="_x0000_s1241" style="width:7172;height:12;left:2880;mso-wrap-style:square;position:absolute;top:226;visibility:visible;v-text-anchor:top" fillcolor="black" stroked="f"/>
                <w10:wrap type="topAndBottom"/>
              </v:group>
            </w:pict>
          </mc:Fallback>
        </mc:AlternateContent>
      </w:r>
    </w:p>
    <w:p w:rsidR="007F60E1" w:rsidP="007F60E1" w14:paraId="16908AEB" w14:textId="77777777">
      <w:pPr>
        <w:pStyle w:val="BodyText"/>
      </w:pPr>
    </w:p>
    <w:p w:rsidR="007F60E1" w:rsidP="007F60E1" w14:paraId="422E1D08" w14:textId="77777777">
      <w:pPr>
        <w:pStyle w:val="BodyText"/>
        <w:spacing w:before="7"/>
        <w:rPr>
          <w:sz w:val="16"/>
        </w:rPr>
      </w:pPr>
      <w:r>
        <w:rPr>
          <w:noProof/>
        </w:rPr>
        <mc:AlternateContent>
          <mc:Choice Requires="wpg">
            <w:drawing>
              <wp:anchor distT="0" distB="0" distL="0" distR="0" simplePos="0" relativeHeight="251762688" behindDoc="1" locked="0" layoutInCell="1" allowOverlap="1">
                <wp:simplePos x="0" y="0"/>
                <wp:positionH relativeFrom="page">
                  <wp:posOffset>1828800</wp:posOffset>
                </wp:positionH>
                <wp:positionV relativeFrom="paragraph">
                  <wp:posOffset>144145</wp:posOffset>
                </wp:positionV>
                <wp:extent cx="4554220" cy="8890"/>
                <wp:effectExtent l="0" t="0" r="0" b="0"/>
                <wp:wrapTopAndBottom/>
                <wp:docPr id="13743" name="docshapegroup153"/>
                <wp:cNvGraphicFramePr/>
                <a:graphic xmlns:a="http://schemas.openxmlformats.org/drawingml/2006/main">
                  <a:graphicData uri="http://schemas.microsoft.com/office/word/2010/wordprocessingGroup">
                    <wpg:wgp xmlns:wpg="http://schemas.microsoft.com/office/word/2010/wordprocessingGroup">
                      <wpg:cNvGrpSpPr/>
                      <wpg:grpSpPr>
                        <a:xfrm>
                          <a:off x="0" y="0"/>
                          <a:ext cx="4554220" cy="8890"/>
                          <a:chOff x="2880" y="227"/>
                          <a:chExt cx="7172" cy="14"/>
                        </a:xfrm>
                      </wpg:grpSpPr>
                      <wps:wsp xmlns:wps="http://schemas.microsoft.com/office/word/2010/wordprocessingShape">
                        <wps:cNvPr id="13744" name="docshape154"/>
                        <wps:cNvSpPr/>
                        <wps:spPr bwMode="auto">
                          <a:xfrm>
                            <a:off x="2879" y="234"/>
                            <a:ext cx="7170" cy="2"/>
                          </a:xfrm>
                          <a:custGeom>
                            <a:avLst/>
                            <a:gdLst>
                              <a:gd name="T0" fmla="+- 0 3077 2880"/>
                              <a:gd name="T1" fmla="*/ T0 w 7170"/>
                              <a:gd name="T2" fmla="+- 0 3276 2880"/>
                              <a:gd name="T3" fmla="*/ T2 w 7170"/>
                              <a:gd name="T4" fmla="+- 0 3475 2880"/>
                              <a:gd name="T5" fmla="*/ T4 w 7170"/>
                              <a:gd name="T6" fmla="+- 0 3674 2880"/>
                              <a:gd name="T7" fmla="*/ T6 w 7170"/>
                              <a:gd name="T8" fmla="+- 0 3873 2880"/>
                              <a:gd name="T9" fmla="*/ T8 w 7170"/>
                              <a:gd name="T10" fmla="+- 0 4073 2880"/>
                              <a:gd name="T11" fmla="*/ T10 w 7170"/>
                              <a:gd name="T12" fmla="+- 0 4272 2880"/>
                              <a:gd name="T13" fmla="*/ T12 w 7170"/>
                              <a:gd name="T14" fmla="+- 0 4471 2880"/>
                              <a:gd name="T15" fmla="*/ T14 w 7170"/>
                              <a:gd name="T16" fmla="+- 0 4670 2880"/>
                              <a:gd name="T17" fmla="*/ T16 w 7170"/>
                              <a:gd name="T18" fmla="+- 0 4869 2880"/>
                              <a:gd name="T19" fmla="*/ T18 w 7170"/>
                              <a:gd name="T20" fmla="+- 0 5069 2880"/>
                              <a:gd name="T21" fmla="*/ T20 w 7170"/>
                              <a:gd name="T22" fmla="+- 0 5268 2880"/>
                              <a:gd name="T23" fmla="*/ T22 w 7170"/>
                              <a:gd name="T24" fmla="+- 0 5467 2880"/>
                              <a:gd name="T25" fmla="*/ T24 w 7170"/>
                              <a:gd name="T26" fmla="+- 0 5666 2880"/>
                              <a:gd name="T27" fmla="*/ T26 w 7170"/>
                              <a:gd name="T28" fmla="+- 0 5866 2880"/>
                              <a:gd name="T29" fmla="*/ T28 w 7170"/>
                              <a:gd name="T30" fmla="+- 0 6065 2880"/>
                              <a:gd name="T31" fmla="*/ T30 w 7170"/>
                              <a:gd name="T32" fmla="+- 0 6264 2880"/>
                              <a:gd name="T33" fmla="*/ T32 w 7170"/>
                              <a:gd name="T34" fmla="+- 0 6463 2880"/>
                              <a:gd name="T35" fmla="*/ T34 w 7170"/>
                              <a:gd name="T36" fmla="+- 0 6662 2880"/>
                              <a:gd name="T37" fmla="*/ T36 w 7170"/>
                              <a:gd name="T38" fmla="+- 0 6862 2880"/>
                              <a:gd name="T39" fmla="*/ T38 w 7170"/>
                              <a:gd name="T40" fmla="+- 0 7061 2880"/>
                              <a:gd name="T41" fmla="*/ T40 w 7170"/>
                              <a:gd name="T42" fmla="+- 0 7260 2880"/>
                              <a:gd name="T43" fmla="*/ T42 w 7170"/>
                              <a:gd name="T44" fmla="+- 0 7459 2880"/>
                              <a:gd name="T45" fmla="*/ T44 w 7170"/>
                              <a:gd name="T46" fmla="+- 0 7658 2880"/>
                              <a:gd name="T47" fmla="*/ T46 w 7170"/>
                              <a:gd name="T48" fmla="+- 0 7858 2880"/>
                              <a:gd name="T49" fmla="*/ T48 w 7170"/>
                              <a:gd name="T50" fmla="+- 0 8057 2880"/>
                              <a:gd name="T51" fmla="*/ T50 w 7170"/>
                              <a:gd name="T52" fmla="+- 0 8256 2880"/>
                              <a:gd name="T53" fmla="*/ T52 w 7170"/>
                              <a:gd name="T54" fmla="+- 0 8455 2880"/>
                              <a:gd name="T55" fmla="*/ T54 w 7170"/>
                              <a:gd name="T56" fmla="+- 0 8654 2880"/>
                              <a:gd name="T57" fmla="*/ T56 w 7170"/>
                              <a:gd name="T58" fmla="+- 0 8854 2880"/>
                              <a:gd name="T59" fmla="*/ T58 w 7170"/>
                              <a:gd name="T60" fmla="+- 0 9053 2880"/>
                              <a:gd name="T61" fmla="*/ T60 w 7170"/>
                              <a:gd name="T62" fmla="+- 0 9252 2880"/>
                              <a:gd name="T63" fmla="*/ T62 w 7170"/>
                              <a:gd name="T64" fmla="+- 0 9451 2880"/>
                              <a:gd name="T65" fmla="*/ T64 w 7170"/>
                              <a:gd name="T66" fmla="+- 0 9650 2880"/>
                              <a:gd name="T67" fmla="*/ T66 w 7170"/>
                              <a:gd name="T68" fmla="+- 0 9850 2880"/>
                              <a:gd name="T69" fmla="*/ T68 w 7170"/>
                              <a:gd name="T70" fmla="+- 0 10049 2880"/>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7" y="0"/>
                                </a:lnTo>
                                <a:moveTo>
                                  <a:pt x="199" y="0"/>
                                </a:moveTo>
                                <a:lnTo>
                                  <a:pt x="396" y="0"/>
                                </a:lnTo>
                                <a:moveTo>
                                  <a:pt x="398" y="0"/>
                                </a:moveTo>
                                <a:lnTo>
                                  <a:pt x="595" y="0"/>
                                </a:lnTo>
                                <a:moveTo>
                                  <a:pt x="597" y="0"/>
                                </a:moveTo>
                                <a:lnTo>
                                  <a:pt x="794" y="0"/>
                                </a:lnTo>
                                <a:moveTo>
                                  <a:pt x="797" y="0"/>
                                </a:moveTo>
                                <a:lnTo>
                                  <a:pt x="993" y="0"/>
                                </a:lnTo>
                                <a:moveTo>
                                  <a:pt x="996" y="0"/>
                                </a:moveTo>
                                <a:lnTo>
                                  <a:pt x="1193" y="0"/>
                                </a:lnTo>
                                <a:moveTo>
                                  <a:pt x="1195" y="0"/>
                                </a:moveTo>
                                <a:lnTo>
                                  <a:pt x="1392" y="0"/>
                                </a:lnTo>
                                <a:moveTo>
                                  <a:pt x="1394" y="0"/>
                                </a:moveTo>
                                <a:lnTo>
                                  <a:pt x="1591" y="0"/>
                                </a:lnTo>
                                <a:moveTo>
                                  <a:pt x="1593" y="0"/>
                                </a:moveTo>
                                <a:lnTo>
                                  <a:pt x="1790" y="0"/>
                                </a:lnTo>
                                <a:moveTo>
                                  <a:pt x="1793" y="0"/>
                                </a:moveTo>
                                <a:lnTo>
                                  <a:pt x="1989" y="0"/>
                                </a:lnTo>
                                <a:moveTo>
                                  <a:pt x="1992" y="0"/>
                                </a:moveTo>
                                <a:lnTo>
                                  <a:pt x="2189" y="0"/>
                                </a:lnTo>
                                <a:moveTo>
                                  <a:pt x="2191" y="0"/>
                                </a:moveTo>
                                <a:lnTo>
                                  <a:pt x="2388" y="0"/>
                                </a:lnTo>
                                <a:moveTo>
                                  <a:pt x="2390" y="0"/>
                                </a:moveTo>
                                <a:lnTo>
                                  <a:pt x="2587" y="0"/>
                                </a:lnTo>
                                <a:moveTo>
                                  <a:pt x="2590" y="0"/>
                                </a:moveTo>
                                <a:lnTo>
                                  <a:pt x="2786" y="0"/>
                                </a:lnTo>
                                <a:moveTo>
                                  <a:pt x="2789" y="0"/>
                                </a:moveTo>
                                <a:lnTo>
                                  <a:pt x="2986" y="0"/>
                                </a:lnTo>
                                <a:moveTo>
                                  <a:pt x="2988" y="0"/>
                                </a:moveTo>
                                <a:lnTo>
                                  <a:pt x="3185" y="0"/>
                                </a:lnTo>
                                <a:moveTo>
                                  <a:pt x="3187" y="0"/>
                                </a:moveTo>
                                <a:lnTo>
                                  <a:pt x="3384" y="0"/>
                                </a:lnTo>
                                <a:moveTo>
                                  <a:pt x="3386" y="0"/>
                                </a:moveTo>
                                <a:lnTo>
                                  <a:pt x="3583" y="0"/>
                                </a:lnTo>
                                <a:moveTo>
                                  <a:pt x="3586" y="0"/>
                                </a:moveTo>
                                <a:lnTo>
                                  <a:pt x="3782" y="0"/>
                                </a:lnTo>
                                <a:moveTo>
                                  <a:pt x="3785" y="0"/>
                                </a:moveTo>
                                <a:lnTo>
                                  <a:pt x="3982" y="0"/>
                                </a:lnTo>
                                <a:moveTo>
                                  <a:pt x="3984" y="0"/>
                                </a:moveTo>
                                <a:lnTo>
                                  <a:pt x="4181" y="0"/>
                                </a:lnTo>
                                <a:moveTo>
                                  <a:pt x="4183" y="0"/>
                                </a:moveTo>
                                <a:lnTo>
                                  <a:pt x="4380" y="0"/>
                                </a:lnTo>
                                <a:moveTo>
                                  <a:pt x="4382" y="0"/>
                                </a:moveTo>
                                <a:lnTo>
                                  <a:pt x="4579" y="0"/>
                                </a:lnTo>
                                <a:moveTo>
                                  <a:pt x="4582" y="0"/>
                                </a:moveTo>
                                <a:lnTo>
                                  <a:pt x="4778" y="0"/>
                                </a:lnTo>
                                <a:moveTo>
                                  <a:pt x="4781" y="0"/>
                                </a:moveTo>
                                <a:lnTo>
                                  <a:pt x="4978" y="0"/>
                                </a:lnTo>
                                <a:moveTo>
                                  <a:pt x="4980" y="0"/>
                                </a:moveTo>
                                <a:lnTo>
                                  <a:pt x="5177" y="0"/>
                                </a:lnTo>
                                <a:moveTo>
                                  <a:pt x="5179" y="0"/>
                                </a:moveTo>
                                <a:lnTo>
                                  <a:pt x="5376" y="0"/>
                                </a:lnTo>
                                <a:moveTo>
                                  <a:pt x="5378" y="0"/>
                                </a:moveTo>
                                <a:lnTo>
                                  <a:pt x="5575" y="0"/>
                                </a:lnTo>
                                <a:moveTo>
                                  <a:pt x="5578" y="0"/>
                                </a:moveTo>
                                <a:lnTo>
                                  <a:pt x="5774" y="0"/>
                                </a:lnTo>
                                <a:moveTo>
                                  <a:pt x="5777" y="0"/>
                                </a:moveTo>
                                <a:lnTo>
                                  <a:pt x="5974" y="0"/>
                                </a:lnTo>
                                <a:moveTo>
                                  <a:pt x="5976" y="0"/>
                                </a:moveTo>
                                <a:lnTo>
                                  <a:pt x="6173" y="0"/>
                                </a:lnTo>
                                <a:moveTo>
                                  <a:pt x="6175" y="0"/>
                                </a:moveTo>
                                <a:lnTo>
                                  <a:pt x="6372" y="0"/>
                                </a:lnTo>
                                <a:moveTo>
                                  <a:pt x="6374" y="0"/>
                                </a:moveTo>
                                <a:lnTo>
                                  <a:pt x="6571" y="0"/>
                                </a:lnTo>
                                <a:moveTo>
                                  <a:pt x="6574" y="0"/>
                                </a:moveTo>
                                <a:lnTo>
                                  <a:pt x="6770" y="0"/>
                                </a:lnTo>
                                <a:moveTo>
                                  <a:pt x="6773" y="0"/>
                                </a:moveTo>
                                <a:lnTo>
                                  <a:pt x="6970"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745" name="docshape155"/>
                        <wps:cNvSpPr>
                          <a:spLocks noChangeArrowheads="1"/>
                        </wps:cNvSpPr>
                        <wps:spPr bwMode="auto">
                          <a:xfrm>
                            <a:off x="2880" y="226"/>
                            <a:ext cx="717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53" o:spid="_x0000_s1242" style="width:358.6pt;height:0.7pt;margin-top:11.35pt;margin-left:2in;mso-position-horizontal-relative:page;mso-wrap-distance-left:0;mso-wrap-distance-right:0;position:absolute;z-index:-251552768" coordorigin="2880,227" coordsize="7172,14">
                <v:shape id="docshape154" o:spid="_x0000_s1243" style="width:7170;height:2;left:2879;mso-wrap-style:square;position:absolute;top:234;visibility:visible;v-text-anchor:top" coordsize="7170,2" path="m,l197,m199,l396,m398,l595,m597,l794,m797,l993,m996,l1193,m1195,l1392,m1394,l1591,m1593,l1790,m1793,l1989,m1992,l2189,m2191,l2388,m2390,l2587,m2590,l2786,m2789,l2986,m2988,l3185,m3187,l3384,m3386,l3583,m3586,l3782,m3785,l3982,m3984,l4181,m4183,l4380,m4382,l4579,m4582,l4778,m4781,l4978,m4980,l5177,m5179,l5376,m5378,l5575,m5578,l5774,m5777,l5974,m5976,l6173,m6175,l6372,m6374,l6571,m6574,l6770,m6773,l6970,m6972,l7169,e" filled="f" strokeweight="0.65pt">
                  <v:path arrowok="t" o:connecttype="custom" o:connectlocs="197,0;396,0;595,0;794,0;993,0;1193,0;1392,0;1591,0;1790,0;1989,0;2189,0;2388,0;2587,0;2786,0;2986,0;3185,0;3384,0;3583,0;3782,0;3982,0;4181,0;4380,0;4579,0;4778,0;4978,0;5177,0;5376,0;5575,0;5774,0;5974,0;6173,0;6372,0;6571,0;6770,0;6970,0;7169,0" o:connectangles="0,0,0,0,0,0,0,0,0,0,0,0,0,0,0,0,0,0,0,0,0,0,0,0,0,0,0,0,0,0,0,0,0,0,0,0"/>
                </v:shape>
                <v:rect id="docshape155" o:spid="_x0000_s1244" style="width:7172;height:12;left:2880;mso-wrap-style:square;position:absolute;top:226;visibility:visible;v-text-anchor:top" fillcolor="black" stroked="f"/>
                <w10:wrap type="topAndBottom"/>
              </v:group>
            </w:pict>
          </mc:Fallback>
        </mc:AlternateContent>
      </w:r>
    </w:p>
    <w:p w:rsidR="007F60E1" w:rsidP="007F60E1" w14:paraId="7E1C9691" w14:textId="77777777">
      <w:pPr>
        <w:pStyle w:val="BodyText"/>
        <w:spacing w:before="4"/>
        <w:rPr>
          <w:sz w:val="16"/>
        </w:rPr>
      </w:pPr>
    </w:p>
    <w:p w:rsidR="007F60E1" w:rsidP="007F60E1" w14:paraId="29C930A3" w14:textId="77777777">
      <w:pPr>
        <w:pStyle w:val="BodyText"/>
        <w:spacing w:before="59"/>
        <w:ind w:left="1559"/>
      </w:pPr>
      <w:r>
        <w:t>Telephone</w:t>
      </w:r>
    </w:p>
    <w:p w:rsidR="007F60E1" w:rsidP="007F60E1" w14:paraId="265BAFB6" w14:textId="77777777">
      <w:pPr>
        <w:pStyle w:val="BodyText"/>
        <w:spacing w:before="3"/>
        <w:rPr>
          <w:sz w:val="15"/>
        </w:rPr>
      </w:pPr>
      <w:r>
        <w:rPr>
          <w:noProof/>
        </w:rPr>
        <mc:AlternateContent>
          <mc:Choice Requires="wpg">
            <w:drawing>
              <wp:anchor distT="0" distB="0" distL="0" distR="0" simplePos="0" relativeHeight="251764736" behindDoc="1" locked="0" layoutInCell="1" allowOverlap="1">
                <wp:simplePos x="0" y="0"/>
                <wp:positionH relativeFrom="page">
                  <wp:posOffset>1828800</wp:posOffset>
                </wp:positionH>
                <wp:positionV relativeFrom="paragraph">
                  <wp:posOffset>133985</wp:posOffset>
                </wp:positionV>
                <wp:extent cx="4554220" cy="8890"/>
                <wp:effectExtent l="0" t="0" r="0" b="0"/>
                <wp:wrapTopAndBottom/>
                <wp:docPr id="13746" name="docshapegroup156"/>
                <wp:cNvGraphicFramePr/>
                <a:graphic xmlns:a="http://schemas.openxmlformats.org/drawingml/2006/main">
                  <a:graphicData uri="http://schemas.microsoft.com/office/word/2010/wordprocessingGroup">
                    <wpg:wgp xmlns:wpg="http://schemas.microsoft.com/office/word/2010/wordprocessingGroup">
                      <wpg:cNvGrpSpPr/>
                      <wpg:grpSpPr>
                        <a:xfrm>
                          <a:off x="0" y="0"/>
                          <a:ext cx="4554220" cy="8890"/>
                          <a:chOff x="2880" y="211"/>
                          <a:chExt cx="7172" cy="14"/>
                        </a:xfrm>
                      </wpg:grpSpPr>
                      <wps:wsp xmlns:wps="http://schemas.microsoft.com/office/word/2010/wordprocessingShape">
                        <wps:cNvPr id="13747" name="docshape157"/>
                        <wps:cNvSpPr/>
                        <wps:spPr bwMode="auto">
                          <a:xfrm>
                            <a:off x="2879" y="218"/>
                            <a:ext cx="7170" cy="2"/>
                          </a:xfrm>
                          <a:custGeom>
                            <a:avLst/>
                            <a:gdLst>
                              <a:gd name="T0" fmla="+- 0 3076 2880"/>
                              <a:gd name="T1" fmla="*/ T0 w 7170"/>
                              <a:gd name="T2" fmla="+- 0 3276 2880"/>
                              <a:gd name="T3" fmla="*/ T2 w 7170"/>
                              <a:gd name="T4" fmla="+- 0 3475 2880"/>
                              <a:gd name="T5" fmla="*/ T4 w 7170"/>
                              <a:gd name="T6" fmla="+- 0 3674 2880"/>
                              <a:gd name="T7" fmla="*/ T6 w 7170"/>
                              <a:gd name="T8" fmla="+- 0 3873 2880"/>
                              <a:gd name="T9" fmla="*/ T8 w 7170"/>
                              <a:gd name="T10" fmla="+- 0 4072 2880"/>
                              <a:gd name="T11" fmla="*/ T10 w 7170"/>
                              <a:gd name="T12" fmla="+- 0 4272 2880"/>
                              <a:gd name="T13" fmla="*/ T12 w 7170"/>
                              <a:gd name="T14" fmla="+- 0 4471 2880"/>
                              <a:gd name="T15" fmla="*/ T14 w 7170"/>
                              <a:gd name="T16" fmla="+- 0 4670 2880"/>
                              <a:gd name="T17" fmla="*/ T16 w 7170"/>
                              <a:gd name="T18" fmla="+- 0 4869 2880"/>
                              <a:gd name="T19" fmla="*/ T18 w 7170"/>
                              <a:gd name="T20" fmla="+- 0 5069 2880"/>
                              <a:gd name="T21" fmla="*/ T20 w 7170"/>
                              <a:gd name="T22" fmla="+- 0 5268 2880"/>
                              <a:gd name="T23" fmla="*/ T22 w 7170"/>
                              <a:gd name="T24" fmla="+- 0 5467 2880"/>
                              <a:gd name="T25" fmla="*/ T24 w 7170"/>
                              <a:gd name="T26" fmla="+- 0 5666 2880"/>
                              <a:gd name="T27" fmla="*/ T26 w 7170"/>
                              <a:gd name="T28" fmla="+- 0 5865 2880"/>
                              <a:gd name="T29" fmla="*/ T28 w 7170"/>
                              <a:gd name="T30" fmla="+- 0 6065 2880"/>
                              <a:gd name="T31" fmla="*/ T30 w 7170"/>
                              <a:gd name="T32" fmla="+- 0 6264 2880"/>
                              <a:gd name="T33" fmla="*/ T32 w 7170"/>
                              <a:gd name="T34" fmla="+- 0 6463 2880"/>
                              <a:gd name="T35" fmla="*/ T34 w 7170"/>
                              <a:gd name="T36" fmla="+- 0 6662 2880"/>
                              <a:gd name="T37" fmla="*/ T36 w 7170"/>
                              <a:gd name="T38" fmla="+- 0 6861 2880"/>
                              <a:gd name="T39" fmla="*/ T38 w 7170"/>
                              <a:gd name="T40" fmla="+- 0 7061 2880"/>
                              <a:gd name="T41" fmla="*/ T40 w 7170"/>
                              <a:gd name="T42" fmla="+- 0 7260 2880"/>
                              <a:gd name="T43" fmla="*/ T42 w 7170"/>
                              <a:gd name="T44" fmla="+- 0 7459 2880"/>
                              <a:gd name="T45" fmla="*/ T44 w 7170"/>
                              <a:gd name="T46" fmla="+- 0 7658 2880"/>
                              <a:gd name="T47" fmla="*/ T46 w 7170"/>
                              <a:gd name="T48" fmla="+- 0 7857 2880"/>
                              <a:gd name="T49" fmla="*/ T48 w 7170"/>
                              <a:gd name="T50" fmla="+- 0 8057 2880"/>
                              <a:gd name="T51" fmla="*/ T50 w 7170"/>
                              <a:gd name="T52" fmla="+- 0 8256 2880"/>
                              <a:gd name="T53" fmla="*/ T52 w 7170"/>
                              <a:gd name="T54" fmla="+- 0 8455 2880"/>
                              <a:gd name="T55" fmla="*/ T54 w 7170"/>
                              <a:gd name="T56" fmla="+- 0 8654 2880"/>
                              <a:gd name="T57" fmla="*/ T56 w 7170"/>
                              <a:gd name="T58" fmla="+- 0 8853 2880"/>
                              <a:gd name="T59" fmla="*/ T58 w 7170"/>
                              <a:gd name="T60" fmla="+- 0 9053 2880"/>
                              <a:gd name="T61" fmla="*/ T60 w 7170"/>
                              <a:gd name="T62" fmla="+- 0 9252 2880"/>
                              <a:gd name="T63" fmla="*/ T62 w 7170"/>
                              <a:gd name="T64" fmla="+- 0 9451 2880"/>
                              <a:gd name="T65" fmla="*/ T64 w 7170"/>
                              <a:gd name="T66" fmla="+- 0 9650 2880"/>
                              <a:gd name="T67" fmla="*/ T66 w 7170"/>
                              <a:gd name="T68" fmla="+- 0 9849 2880"/>
                              <a:gd name="T69" fmla="*/ T68 w 7170"/>
                              <a:gd name="T70" fmla="+- 0 10049 2880"/>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6" y="0"/>
                                </a:lnTo>
                                <a:moveTo>
                                  <a:pt x="199" y="0"/>
                                </a:moveTo>
                                <a:lnTo>
                                  <a:pt x="396" y="0"/>
                                </a:lnTo>
                                <a:moveTo>
                                  <a:pt x="398" y="0"/>
                                </a:moveTo>
                                <a:lnTo>
                                  <a:pt x="595" y="0"/>
                                </a:lnTo>
                                <a:moveTo>
                                  <a:pt x="597" y="0"/>
                                </a:moveTo>
                                <a:lnTo>
                                  <a:pt x="794" y="0"/>
                                </a:lnTo>
                                <a:moveTo>
                                  <a:pt x="796" y="0"/>
                                </a:moveTo>
                                <a:lnTo>
                                  <a:pt x="993" y="0"/>
                                </a:lnTo>
                                <a:moveTo>
                                  <a:pt x="996" y="0"/>
                                </a:moveTo>
                                <a:lnTo>
                                  <a:pt x="1192" y="0"/>
                                </a:lnTo>
                                <a:moveTo>
                                  <a:pt x="1195" y="0"/>
                                </a:moveTo>
                                <a:lnTo>
                                  <a:pt x="1392" y="0"/>
                                </a:lnTo>
                                <a:moveTo>
                                  <a:pt x="1394" y="0"/>
                                </a:moveTo>
                                <a:lnTo>
                                  <a:pt x="1591" y="0"/>
                                </a:lnTo>
                                <a:moveTo>
                                  <a:pt x="1593" y="0"/>
                                </a:moveTo>
                                <a:lnTo>
                                  <a:pt x="1790" y="0"/>
                                </a:lnTo>
                                <a:moveTo>
                                  <a:pt x="1792" y="0"/>
                                </a:moveTo>
                                <a:lnTo>
                                  <a:pt x="1989" y="0"/>
                                </a:lnTo>
                                <a:moveTo>
                                  <a:pt x="1992" y="0"/>
                                </a:moveTo>
                                <a:lnTo>
                                  <a:pt x="2189" y="0"/>
                                </a:lnTo>
                                <a:moveTo>
                                  <a:pt x="2191" y="0"/>
                                </a:moveTo>
                                <a:lnTo>
                                  <a:pt x="2388" y="0"/>
                                </a:lnTo>
                                <a:moveTo>
                                  <a:pt x="2390" y="0"/>
                                </a:moveTo>
                                <a:lnTo>
                                  <a:pt x="2587" y="0"/>
                                </a:lnTo>
                                <a:moveTo>
                                  <a:pt x="2589" y="0"/>
                                </a:moveTo>
                                <a:lnTo>
                                  <a:pt x="2786" y="0"/>
                                </a:lnTo>
                                <a:moveTo>
                                  <a:pt x="2789" y="0"/>
                                </a:moveTo>
                                <a:lnTo>
                                  <a:pt x="2985" y="0"/>
                                </a:lnTo>
                                <a:moveTo>
                                  <a:pt x="2988" y="0"/>
                                </a:moveTo>
                                <a:lnTo>
                                  <a:pt x="3185" y="0"/>
                                </a:lnTo>
                                <a:moveTo>
                                  <a:pt x="3187" y="0"/>
                                </a:moveTo>
                                <a:lnTo>
                                  <a:pt x="3384" y="0"/>
                                </a:lnTo>
                                <a:moveTo>
                                  <a:pt x="3386" y="0"/>
                                </a:moveTo>
                                <a:lnTo>
                                  <a:pt x="3583" y="0"/>
                                </a:lnTo>
                                <a:moveTo>
                                  <a:pt x="3585" y="0"/>
                                </a:moveTo>
                                <a:lnTo>
                                  <a:pt x="3782" y="0"/>
                                </a:lnTo>
                                <a:moveTo>
                                  <a:pt x="3785" y="0"/>
                                </a:moveTo>
                                <a:lnTo>
                                  <a:pt x="3981" y="0"/>
                                </a:lnTo>
                                <a:moveTo>
                                  <a:pt x="3984" y="0"/>
                                </a:moveTo>
                                <a:lnTo>
                                  <a:pt x="4181" y="0"/>
                                </a:lnTo>
                                <a:moveTo>
                                  <a:pt x="4183" y="0"/>
                                </a:moveTo>
                                <a:lnTo>
                                  <a:pt x="4380" y="0"/>
                                </a:lnTo>
                                <a:moveTo>
                                  <a:pt x="4382" y="0"/>
                                </a:moveTo>
                                <a:lnTo>
                                  <a:pt x="4579" y="0"/>
                                </a:lnTo>
                                <a:moveTo>
                                  <a:pt x="4581" y="0"/>
                                </a:moveTo>
                                <a:lnTo>
                                  <a:pt x="4778" y="0"/>
                                </a:lnTo>
                                <a:moveTo>
                                  <a:pt x="4781" y="0"/>
                                </a:moveTo>
                                <a:lnTo>
                                  <a:pt x="4977" y="0"/>
                                </a:lnTo>
                                <a:moveTo>
                                  <a:pt x="4980" y="0"/>
                                </a:moveTo>
                                <a:lnTo>
                                  <a:pt x="5177" y="0"/>
                                </a:lnTo>
                                <a:moveTo>
                                  <a:pt x="5179" y="0"/>
                                </a:moveTo>
                                <a:lnTo>
                                  <a:pt x="5376" y="0"/>
                                </a:lnTo>
                                <a:moveTo>
                                  <a:pt x="5378" y="0"/>
                                </a:moveTo>
                                <a:lnTo>
                                  <a:pt x="5575" y="0"/>
                                </a:lnTo>
                                <a:moveTo>
                                  <a:pt x="5577" y="0"/>
                                </a:moveTo>
                                <a:lnTo>
                                  <a:pt x="5774" y="0"/>
                                </a:lnTo>
                                <a:moveTo>
                                  <a:pt x="5777" y="0"/>
                                </a:moveTo>
                                <a:lnTo>
                                  <a:pt x="5973" y="0"/>
                                </a:lnTo>
                                <a:moveTo>
                                  <a:pt x="5976" y="0"/>
                                </a:moveTo>
                                <a:lnTo>
                                  <a:pt x="6173" y="0"/>
                                </a:lnTo>
                                <a:moveTo>
                                  <a:pt x="6175" y="0"/>
                                </a:moveTo>
                                <a:lnTo>
                                  <a:pt x="6372" y="0"/>
                                </a:lnTo>
                                <a:moveTo>
                                  <a:pt x="6374" y="0"/>
                                </a:moveTo>
                                <a:lnTo>
                                  <a:pt x="6571" y="0"/>
                                </a:lnTo>
                                <a:moveTo>
                                  <a:pt x="6573" y="0"/>
                                </a:moveTo>
                                <a:lnTo>
                                  <a:pt x="6770" y="0"/>
                                </a:lnTo>
                                <a:moveTo>
                                  <a:pt x="6773" y="0"/>
                                </a:moveTo>
                                <a:lnTo>
                                  <a:pt x="6969"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748" name="docshape158"/>
                        <wps:cNvSpPr>
                          <a:spLocks noChangeArrowheads="1"/>
                        </wps:cNvSpPr>
                        <wps:spPr bwMode="auto">
                          <a:xfrm>
                            <a:off x="2880" y="210"/>
                            <a:ext cx="717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56" o:spid="_x0000_s1245" style="width:358.6pt;height:0.7pt;margin-top:10.55pt;margin-left:2in;mso-position-horizontal-relative:page;mso-wrap-distance-left:0;mso-wrap-distance-right:0;position:absolute;z-index:-251550720" coordorigin="2880,211" coordsize="7172,14">
                <v:shape id="docshape157" o:spid="_x0000_s1246" style="width:7170;height:2;left:2879;mso-wrap-style:square;position:absolute;top:218;visibility:visible;v-text-anchor:top" coordsize="7170,2" path="m,l196,m199,l396,m398,l595,m597,l794,m796,l993,m996,l1192,m1195,l1392,m1394,l1591,m1593,l1790,m1792,l1989,m1992,l2189,m2191,l2388,m2390,l2587,m2589,l2786,m2789,l2985,m2988,l3185,m3187,l3384,m3386,l3583,m3585,l3782,m3785,l3981,m3984,l4181,m4183,l4380,m4382,l4579,m4581,l4778,m4781,l4977,m4980,l5177,m5179,l5376,m5378,l5575,m5577,l5774,m5777,l5973,m5976,l6173,m6175,l6372,m6374,l6571,m6573,l6770,m6773,l6969,m6972,l7169,e" filled="f" strokeweight="0.65pt">
                  <v:path arrowok="t" o:connecttype="custom" o:connectlocs="196,0;396,0;595,0;794,0;993,0;1192,0;1392,0;1591,0;1790,0;1989,0;2189,0;2388,0;2587,0;2786,0;2985,0;3185,0;3384,0;3583,0;3782,0;3981,0;4181,0;4380,0;4579,0;4778,0;4977,0;5177,0;5376,0;5575,0;5774,0;5973,0;6173,0;6372,0;6571,0;6770,0;6969,0;7169,0" o:connectangles="0,0,0,0,0,0,0,0,0,0,0,0,0,0,0,0,0,0,0,0,0,0,0,0,0,0,0,0,0,0,0,0,0,0,0,0"/>
                </v:shape>
                <v:rect id="docshape158" o:spid="_x0000_s1247" style="width:7172;height:12;left:2880;mso-wrap-style:square;position:absolute;top:210;visibility:visible;v-text-anchor:top" fillcolor="black" stroked="f"/>
                <w10:wrap type="topAndBottom"/>
              </v:group>
            </w:pict>
          </mc:Fallback>
        </mc:AlternateContent>
      </w:r>
    </w:p>
    <w:p w:rsidR="007F60E1" w:rsidP="007F60E1" w14:paraId="2670B26F" w14:textId="77777777">
      <w:pPr>
        <w:pStyle w:val="BodyText"/>
        <w:spacing w:before="4"/>
        <w:rPr>
          <w:sz w:val="16"/>
        </w:rPr>
      </w:pPr>
    </w:p>
    <w:p w:rsidR="007F60E1" w:rsidP="007F60E1" w14:paraId="4C7A1395" w14:textId="77777777">
      <w:pPr>
        <w:pStyle w:val="BodyText"/>
        <w:spacing w:before="59"/>
        <w:ind w:left="1560"/>
      </w:pPr>
      <w:r>
        <w:t>Email</w:t>
      </w:r>
      <w:r>
        <w:rPr>
          <w:spacing w:val="-3"/>
        </w:rPr>
        <w:t xml:space="preserve"> </w:t>
      </w:r>
      <w:r>
        <w:t>Address</w:t>
      </w:r>
    </w:p>
    <w:p w:rsidR="007F60E1" w:rsidP="007F60E1" w14:paraId="024E0B02" w14:textId="77777777">
      <w:pPr>
        <w:pStyle w:val="BodyText"/>
        <w:spacing w:before="6"/>
        <w:rPr>
          <w:sz w:val="15"/>
        </w:rPr>
      </w:pPr>
      <w:r>
        <w:rPr>
          <w:noProof/>
        </w:rPr>
        <mc:AlternateContent>
          <mc:Choice Requires="wpg">
            <w:drawing>
              <wp:anchor distT="0" distB="0" distL="0" distR="0" simplePos="0" relativeHeight="251766784" behindDoc="1" locked="0" layoutInCell="1" allowOverlap="1">
                <wp:simplePos x="0" y="0"/>
                <wp:positionH relativeFrom="page">
                  <wp:posOffset>1828800</wp:posOffset>
                </wp:positionH>
                <wp:positionV relativeFrom="paragraph">
                  <wp:posOffset>135255</wp:posOffset>
                </wp:positionV>
                <wp:extent cx="4554220" cy="8890"/>
                <wp:effectExtent l="0" t="0" r="0" b="0"/>
                <wp:wrapTopAndBottom/>
                <wp:docPr id="13749" name="docshapegroup159"/>
                <wp:cNvGraphicFramePr/>
                <a:graphic xmlns:a="http://schemas.openxmlformats.org/drawingml/2006/main">
                  <a:graphicData uri="http://schemas.microsoft.com/office/word/2010/wordprocessingGroup">
                    <wpg:wgp xmlns:wpg="http://schemas.microsoft.com/office/word/2010/wordprocessingGroup">
                      <wpg:cNvGrpSpPr/>
                      <wpg:grpSpPr>
                        <a:xfrm>
                          <a:off x="0" y="0"/>
                          <a:ext cx="4554220" cy="8890"/>
                          <a:chOff x="2880" y="213"/>
                          <a:chExt cx="7172" cy="14"/>
                        </a:xfrm>
                      </wpg:grpSpPr>
                      <wps:wsp xmlns:wps="http://schemas.microsoft.com/office/word/2010/wordprocessingShape">
                        <wps:cNvPr id="13750" name="docshape160"/>
                        <wps:cNvSpPr/>
                        <wps:spPr bwMode="auto">
                          <a:xfrm>
                            <a:off x="2879" y="220"/>
                            <a:ext cx="7170" cy="2"/>
                          </a:xfrm>
                          <a:custGeom>
                            <a:avLst/>
                            <a:gdLst>
                              <a:gd name="T0" fmla="+- 0 3077 2880"/>
                              <a:gd name="T1" fmla="*/ T0 w 7170"/>
                              <a:gd name="T2" fmla="+- 0 3276 2880"/>
                              <a:gd name="T3" fmla="*/ T2 w 7170"/>
                              <a:gd name="T4" fmla="+- 0 3475 2880"/>
                              <a:gd name="T5" fmla="*/ T4 w 7170"/>
                              <a:gd name="T6" fmla="+- 0 3674 2880"/>
                              <a:gd name="T7" fmla="*/ T6 w 7170"/>
                              <a:gd name="T8" fmla="+- 0 3874 2880"/>
                              <a:gd name="T9" fmla="*/ T8 w 7170"/>
                              <a:gd name="T10" fmla="+- 0 4073 2880"/>
                              <a:gd name="T11" fmla="*/ T10 w 7170"/>
                              <a:gd name="T12" fmla="+- 0 4272 2880"/>
                              <a:gd name="T13" fmla="*/ T12 w 7170"/>
                              <a:gd name="T14" fmla="+- 0 4471 2880"/>
                              <a:gd name="T15" fmla="*/ T14 w 7170"/>
                              <a:gd name="T16" fmla="+- 0 4670 2880"/>
                              <a:gd name="T17" fmla="*/ T16 w 7170"/>
                              <a:gd name="T18" fmla="+- 0 4870 2880"/>
                              <a:gd name="T19" fmla="*/ T18 w 7170"/>
                              <a:gd name="T20" fmla="+- 0 5069 2880"/>
                              <a:gd name="T21" fmla="*/ T20 w 7170"/>
                              <a:gd name="T22" fmla="+- 0 5268 2880"/>
                              <a:gd name="T23" fmla="*/ T22 w 7170"/>
                              <a:gd name="T24" fmla="+- 0 5467 2880"/>
                              <a:gd name="T25" fmla="*/ T24 w 7170"/>
                              <a:gd name="T26" fmla="+- 0 5666 2880"/>
                              <a:gd name="T27" fmla="*/ T26 w 7170"/>
                              <a:gd name="T28" fmla="+- 0 5866 2880"/>
                              <a:gd name="T29" fmla="*/ T28 w 7170"/>
                              <a:gd name="T30" fmla="+- 0 6065 2880"/>
                              <a:gd name="T31" fmla="*/ T30 w 7170"/>
                              <a:gd name="T32" fmla="+- 0 6264 2880"/>
                              <a:gd name="T33" fmla="*/ T32 w 7170"/>
                              <a:gd name="T34" fmla="+- 0 6463 2880"/>
                              <a:gd name="T35" fmla="*/ T34 w 7170"/>
                              <a:gd name="T36" fmla="+- 0 6662 2880"/>
                              <a:gd name="T37" fmla="*/ T36 w 7170"/>
                              <a:gd name="T38" fmla="+- 0 6862 2880"/>
                              <a:gd name="T39" fmla="*/ T38 w 7170"/>
                              <a:gd name="T40" fmla="+- 0 7061 2880"/>
                              <a:gd name="T41" fmla="*/ T40 w 7170"/>
                              <a:gd name="T42" fmla="+- 0 7260 2880"/>
                              <a:gd name="T43" fmla="*/ T42 w 7170"/>
                              <a:gd name="T44" fmla="+- 0 7459 2880"/>
                              <a:gd name="T45" fmla="*/ T44 w 7170"/>
                              <a:gd name="T46" fmla="+- 0 7658 2880"/>
                              <a:gd name="T47" fmla="*/ T46 w 7170"/>
                              <a:gd name="T48" fmla="+- 0 7858 2880"/>
                              <a:gd name="T49" fmla="*/ T48 w 7170"/>
                              <a:gd name="T50" fmla="+- 0 8057 2880"/>
                              <a:gd name="T51" fmla="*/ T50 w 7170"/>
                              <a:gd name="T52" fmla="+- 0 8256 2880"/>
                              <a:gd name="T53" fmla="*/ T52 w 7170"/>
                              <a:gd name="T54" fmla="+- 0 8455 2880"/>
                              <a:gd name="T55" fmla="*/ T54 w 7170"/>
                              <a:gd name="T56" fmla="+- 0 8654 2880"/>
                              <a:gd name="T57" fmla="*/ T56 w 7170"/>
                              <a:gd name="T58" fmla="+- 0 8854 2880"/>
                              <a:gd name="T59" fmla="*/ T58 w 7170"/>
                              <a:gd name="T60" fmla="+- 0 9053 2880"/>
                              <a:gd name="T61" fmla="*/ T60 w 7170"/>
                              <a:gd name="T62" fmla="+- 0 9252 2880"/>
                              <a:gd name="T63" fmla="*/ T62 w 7170"/>
                              <a:gd name="T64" fmla="+- 0 9451 2880"/>
                              <a:gd name="T65" fmla="*/ T64 w 7170"/>
                              <a:gd name="T66" fmla="+- 0 9651 2880"/>
                              <a:gd name="T67" fmla="*/ T66 w 7170"/>
                              <a:gd name="T68" fmla="+- 0 9850 2880"/>
                              <a:gd name="T69" fmla="*/ T68 w 7170"/>
                              <a:gd name="T70" fmla="+- 0 10049 2880"/>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7" y="0"/>
                                </a:lnTo>
                                <a:moveTo>
                                  <a:pt x="199" y="0"/>
                                </a:moveTo>
                                <a:lnTo>
                                  <a:pt x="396" y="0"/>
                                </a:lnTo>
                                <a:moveTo>
                                  <a:pt x="398" y="0"/>
                                </a:moveTo>
                                <a:lnTo>
                                  <a:pt x="595" y="0"/>
                                </a:lnTo>
                                <a:moveTo>
                                  <a:pt x="598" y="0"/>
                                </a:moveTo>
                                <a:lnTo>
                                  <a:pt x="794" y="0"/>
                                </a:lnTo>
                                <a:moveTo>
                                  <a:pt x="797" y="0"/>
                                </a:moveTo>
                                <a:lnTo>
                                  <a:pt x="994" y="0"/>
                                </a:lnTo>
                                <a:moveTo>
                                  <a:pt x="996" y="0"/>
                                </a:moveTo>
                                <a:lnTo>
                                  <a:pt x="1193" y="0"/>
                                </a:lnTo>
                                <a:moveTo>
                                  <a:pt x="1195" y="0"/>
                                </a:moveTo>
                                <a:lnTo>
                                  <a:pt x="1392" y="0"/>
                                </a:lnTo>
                                <a:moveTo>
                                  <a:pt x="1394" y="0"/>
                                </a:moveTo>
                                <a:lnTo>
                                  <a:pt x="1591" y="0"/>
                                </a:lnTo>
                                <a:moveTo>
                                  <a:pt x="1594" y="0"/>
                                </a:moveTo>
                                <a:lnTo>
                                  <a:pt x="1790" y="0"/>
                                </a:lnTo>
                                <a:moveTo>
                                  <a:pt x="1793" y="0"/>
                                </a:moveTo>
                                <a:lnTo>
                                  <a:pt x="1990" y="0"/>
                                </a:lnTo>
                                <a:moveTo>
                                  <a:pt x="1992" y="0"/>
                                </a:moveTo>
                                <a:lnTo>
                                  <a:pt x="2189" y="0"/>
                                </a:lnTo>
                                <a:moveTo>
                                  <a:pt x="2191" y="0"/>
                                </a:moveTo>
                                <a:lnTo>
                                  <a:pt x="2388" y="0"/>
                                </a:lnTo>
                                <a:moveTo>
                                  <a:pt x="2390" y="0"/>
                                </a:moveTo>
                                <a:lnTo>
                                  <a:pt x="2587" y="0"/>
                                </a:lnTo>
                                <a:moveTo>
                                  <a:pt x="2590" y="0"/>
                                </a:moveTo>
                                <a:lnTo>
                                  <a:pt x="2786" y="0"/>
                                </a:lnTo>
                                <a:moveTo>
                                  <a:pt x="2789" y="0"/>
                                </a:moveTo>
                                <a:lnTo>
                                  <a:pt x="2986" y="0"/>
                                </a:lnTo>
                                <a:moveTo>
                                  <a:pt x="2988" y="0"/>
                                </a:moveTo>
                                <a:lnTo>
                                  <a:pt x="3185" y="0"/>
                                </a:lnTo>
                                <a:moveTo>
                                  <a:pt x="3187" y="0"/>
                                </a:moveTo>
                                <a:lnTo>
                                  <a:pt x="3384" y="0"/>
                                </a:lnTo>
                                <a:moveTo>
                                  <a:pt x="3386" y="0"/>
                                </a:moveTo>
                                <a:lnTo>
                                  <a:pt x="3583" y="0"/>
                                </a:lnTo>
                                <a:moveTo>
                                  <a:pt x="3586" y="0"/>
                                </a:moveTo>
                                <a:lnTo>
                                  <a:pt x="3782" y="0"/>
                                </a:lnTo>
                                <a:moveTo>
                                  <a:pt x="3785" y="0"/>
                                </a:moveTo>
                                <a:lnTo>
                                  <a:pt x="3982" y="0"/>
                                </a:lnTo>
                                <a:moveTo>
                                  <a:pt x="3984" y="0"/>
                                </a:moveTo>
                                <a:lnTo>
                                  <a:pt x="4181" y="0"/>
                                </a:lnTo>
                                <a:moveTo>
                                  <a:pt x="4183" y="0"/>
                                </a:moveTo>
                                <a:lnTo>
                                  <a:pt x="4380" y="0"/>
                                </a:lnTo>
                                <a:moveTo>
                                  <a:pt x="4382" y="0"/>
                                </a:moveTo>
                                <a:lnTo>
                                  <a:pt x="4579" y="0"/>
                                </a:lnTo>
                                <a:moveTo>
                                  <a:pt x="4582" y="0"/>
                                </a:moveTo>
                                <a:lnTo>
                                  <a:pt x="4778" y="0"/>
                                </a:lnTo>
                                <a:moveTo>
                                  <a:pt x="4781" y="0"/>
                                </a:moveTo>
                                <a:lnTo>
                                  <a:pt x="4978" y="0"/>
                                </a:lnTo>
                                <a:moveTo>
                                  <a:pt x="4980" y="0"/>
                                </a:moveTo>
                                <a:lnTo>
                                  <a:pt x="5177" y="0"/>
                                </a:lnTo>
                                <a:moveTo>
                                  <a:pt x="5179" y="0"/>
                                </a:moveTo>
                                <a:lnTo>
                                  <a:pt x="5376" y="0"/>
                                </a:lnTo>
                                <a:moveTo>
                                  <a:pt x="5378" y="0"/>
                                </a:moveTo>
                                <a:lnTo>
                                  <a:pt x="5575" y="0"/>
                                </a:lnTo>
                                <a:moveTo>
                                  <a:pt x="5578" y="0"/>
                                </a:moveTo>
                                <a:lnTo>
                                  <a:pt x="5774" y="0"/>
                                </a:lnTo>
                                <a:moveTo>
                                  <a:pt x="5777" y="0"/>
                                </a:moveTo>
                                <a:lnTo>
                                  <a:pt x="5974" y="0"/>
                                </a:lnTo>
                                <a:moveTo>
                                  <a:pt x="5976" y="0"/>
                                </a:moveTo>
                                <a:lnTo>
                                  <a:pt x="6173" y="0"/>
                                </a:lnTo>
                                <a:moveTo>
                                  <a:pt x="6175" y="0"/>
                                </a:moveTo>
                                <a:lnTo>
                                  <a:pt x="6372" y="0"/>
                                </a:lnTo>
                                <a:moveTo>
                                  <a:pt x="6375" y="0"/>
                                </a:moveTo>
                                <a:lnTo>
                                  <a:pt x="6571" y="0"/>
                                </a:lnTo>
                                <a:moveTo>
                                  <a:pt x="6574" y="0"/>
                                </a:moveTo>
                                <a:lnTo>
                                  <a:pt x="6771" y="0"/>
                                </a:lnTo>
                                <a:moveTo>
                                  <a:pt x="6773" y="0"/>
                                </a:moveTo>
                                <a:lnTo>
                                  <a:pt x="6970"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751" name="docshape161"/>
                        <wps:cNvSpPr>
                          <a:spLocks noChangeArrowheads="1"/>
                        </wps:cNvSpPr>
                        <wps:spPr bwMode="auto">
                          <a:xfrm>
                            <a:off x="2880" y="213"/>
                            <a:ext cx="717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59" o:spid="_x0000_s1248" style="width:358.6pt;height:0.7pt;margin-top:10.65pt;margin-left:2in;mso-position-horizontal-relative:page;mso-wrap-distance-left:0;mso-wrap-distance-right:0;position:absolute;z-index:-251548672" coordorigin="2880,213" coordsize="7172,14">
                <v:shape id="docshape160" o:spid="_x0000_s1249" style="width:7170;height:2;left:2879;mso-wrap-style:square;position:absolute;top:220;visibility:visible;v-text-anchor:top" coordsize="7170,2" path="m,l197,m199,l396,m398,l595,m598,l794,m797,l994,m996,l1193,m1195,l1392,m1394,l1591,m1594,l1790,m1793,l1990,m1992,l2189,m2191,l2388,m2390,l2587,m2590,l2786,m2789,l2986,m2988,l3185,m3187,l3384,m3386,l3583,m3586,l3782,m3785,l3982,m3984,l4181,m4183,l4380,m4382,l4579,m4582,l4778,m4781,l4978,m4980,l5177,m5179,l5376,m5378,l5575,m5578,l5774,m5777,l5974,m5976,l6173,m6175,l6372,m6375,l6571,m6574,l6771,m6773,l6970,m6972,l7169,e" filled="f" strokeweight="0.65pt">
                  <v:path arrowok="t" o:connecttype="custom" o:connectlocs="197,0;396,0;595,0;794,0;994,0;1193,0;1392,0;1591,0;1790,0;1990,0;2189,0;2388,0;2587,0;2786,0;2986,0;3185,0;3384,0;3583,0;3782,0;3982,0;4181,0;4380,0;4579,0;4778,0;4978,0;5177,0;5376,0;5575,0;5774,0;5974,0;6173,0;6372,0;6571,0;6771,0;6970,0;7169,0" o:connectangles="0,0,0,0,0,0,0,0,0,0,0,0,0,0,0,0,0,0,0,0,0,0,0,0,0,0,0,0,0,0,0,0,0,0,0,0"/>
                </v:shape>
                <v:rect id="docshape161" o:spid="_x0000_s1250" style="width:7172;height:12;left:2880;mso-wrap-style:square;position:absolute;top:213;visibility:visible;v-text-anchor:top" fillcolor="black" stroked="f"/>
                <w10:wrap type="topAndBottom"/>
              </v:group>
            </w:pict>
          </mc:Fallback>
        </mc:AlternateContent>
      </w:r>
    </w:p>
    <w:p w:rsidR="007F60E1" w:rsidP="007F60E1" w14:paraId="0708F0F8" w14:textId="77777777">
      <w:pPr>
        <w:pStyle w:val="BodyText"/>
        <w:spacing w:before="5"/>
        <w:rPr>
          <w:sz w:val="16"/>
        </w:rPr>
      </w:pPr>
    </w:p>
    <w:p w:rsidR="007F60E1" w:rsidP="007F60E1" w14:paraId="7D111822" w14:textId="77777777">
      <w:pPr>
        <w:pStyle w:val="Heading3"/>
        <w:numPr>
          <w:ilvl w:val="0"/>
          <w:numId w:val="2"/>
        </w:numPr>
        <w:tabs>
          <w:tab w:val="left" w:pos="1559"/>
          <w:tab w:val="left" w:pos="1561"/>
        </w:tabs>
        <w:spacing w:before="56"/>
      </w:pPr>
      <w:r>
        <w:t>EXPLANATION</w:t>
      </w:r>
      <w:r>
        <w:rPr>
          <w:spacing w:val="-2"/>
        </w:rPr>
        <w:t xml:space="preserve"> </w:t>
      </w:r>
      <w:r>
        <w:t>OF</w:t>
      </w:r>
      <w:r>
        <w:rPr>
          <w:spacing w:val="-2"/>
        </w:rPr>
        <w:t xml:space="preserve"> </w:t>
      </w:r>
      <w:r>
        <w:t>VARIANCES</w:t>
      </w:r>
    </w:p>
    <w:p w:rsidR="007F60E1" w:rsidP="007F60E1" w14:paraId="13D7D079" w14:textId="77777777">
      <w:pPr>
        <w:pStyle w:val="BodyText"/>
        <w:rPr>
          <w:b/>
          <w:sz w:val="22"/>
        </w:rPr>
      </w:pPr>
    </w:p>
    <w:p w:rsidR="007F60E1" w:rsidP="007F60E1" w14:paraId="59656D86" w14:textId="77777777">
      <w:pPr>
        <w:pStyle w:val="BodyText"/>
        <w:rPr>
          <w:b/>
          <w:sz w:val="22"/>
        </w:rPr>
      </w:pPr>
    </w:p>
    <w:p w:rsidR="007F60E1" w:rsidP="007F60E1" w14:paraId="23279708" w14:textId="77777777">
      <w:pPr>
        <w:pStyle w:val="BodyText"/>
        <w:rPr>
          <w:b/>
          <w:sz w:val="22"/>
        </w:rPr>
      </w:pPr>
    </w:p>
    <w:p w:rsidR="007F60E1" w:rsidP="007F60E1" w14:paraId="40D9D038" w14:textId="77777777">
      <w:pPr>
        <w:pStyle w:val="BodyText"/>
        <w:rPr>
          <w:b/>
          <w:sz w:val="22"/>
        </w:rPr>
      </w:pPr>
    </w:p>
    <w:p w:rsidR="007F60E1" w:rsidP="007F60E1" w14:paraId="7F15C4AA" w14:textId="77777777">
      <w:pPr>
        <w:pStyle w:val="BodyText"/>
        <w:rPr>
          <w:b/>
          <w:sz w:val="22"/>
        </w:rPr>
      </w:pPr>
    </w:p>
    <w:p w:rsidR="007F60E1" w:rsidP="007F60E1" w14:paraId="0126A32D" w14:textId="77777777">
      <w:pPr>
        <w:pStyle w:val="BodyText"/>
        <w:rPr>
          <w:b/>
          <w:sz w:val="22"/>
        </w:rPr>
      </w:pPr>
    </w:p>
    <w:p w:rsidR="007F60E1" w:rsidP="007F60E1" w14:paraId="424E9ABD" w14:textId="77777777">
      <w:pPr>
        <w:pStyle w:val="BodyText"/>
        <w:rPr>
          <w:b/>
          <w:sz w:val="22"/>
        </w:rPr>
      </w:pPr>
    </w:p>
    <w:p w:rsidR="007F60E1" w:rsidP="007F60E1" w14:paraId="5C9310A3" w14:textId="77777777">
      <w:pPr>
        <w:pStyle w:val="BodyText"/>
        <w:rPr>
          <w:b/>
          <w:sz w:val="22"/>
        </w:rPr>
      </w:pPr>
    </w:p>
    <w:p w:rsidR="007F60E1" w:rsidP="007F60E1" w14:paraId="10F22990" w14:textId="77777777">
      <w:pPr>
        <w:pStyle w:val="BodyText"/>
        <w:rPr>
          <w:b/>
          <w:sz w:val="22"/>
        </w:rPr>
      </w:pPr>
    </w:p>
    <w:p w:rsidR="007F60E1" w:rsidP="007F60E1" w14:paraId="353145D1" w14:textId="77777777">
      <w:pPr>
        <w:pStyle w:val="BodyText"/>
        <w:rPr>
          <w:b/>
          <w:sz w:val="22"/>
        </w:rPr>
      </w:pPr>
    </w:p>
    <w:p w:rsidR="007F60E1" w:rsidP="007F60E1" w14:paraId="3E5027DC" w14:textId="77777777">
      <w:pPr>
        <w:pStyle w:val="BodyText"/>
        <w:rPr>
          <w:b/>
          <w:sz w:val="22"/>
        </w:rPr>
      </w:pPr>
    </w:p>
    <w:p w:rsidR="007F60E1" w:rsidP="007F60E1" w14:paraId="241600F5" w14:textId="77777777">
      <w:pPr>
        <w:pStyle w:val="BodyText"/>
        <w:rPr>
          <w:b/>
          <w:sz w:val="22"/>
        </w:rPr>
      </w:pPr>
    </w:p>
    <w:p w:rsidR="007F60E1" w:rsidP="007F60E1" w14:paraId="7B2F8F44" w14:textId="77777777">
      <w:pPr>
        <w:pStyle w:val="BodyText"/>
        <w:rPr>
          <w:b/>
          <w:sz w:val="22"/>
        </w:rPr>
      </w:pPr>
    </w:p>
    <w:p w:rsidR="007F60E1" w:rsidP="007F60E1" w14:paraId="6A9822DB" w14:textId="77777777">
      <w:pPr>
        <w:pStyle w:val="BodyText"/>
        <w:rPr>
          <w:b/>
          <w:sz w:val="22"/>
        </w:rPr>
      </w:pPr>
    </w:p>
    <w:p w:rsidR="007F60E1" w:rsidP="007F60E1" w14:paraId="697E0ED6" w14:textId="77777777">
      <w:pPr>
        <w:pStyle w:val="BodyText"/>
        <w:rPr>
          <w:b/>
          <w:sz w:val="29"/>
        </w:rPr>
      </w:pPr>
    </w:p>
    <w:p w:rsidR="007F60E1" w:rsidP="007F60E1" w14:paraId="240C1B6F" w14:textId="77777777">
      <w:pPr>
        <w:pStyle w:val="BodyText"/>
        <w:ind w:left="840"/>
      </w:pPr>
      <w:r>
        <w:t>(Attach</w:t>
      </w:r>
      <w:r>
        <w:rPr>
          <w:spacing w:val="-3"/>
        </w:rPr>
        <w:t xml:space="preserve"> </w:t>
      </w:r>
      <w:r>
        <w:t>additional</w:t>
      </w:r>
      <w:r>
        <w:rPr>
          <w:spacing w:val="-4"/>
        </w:rPr>
        <w:t xml:space="preserve"> </w:t>
      </w:r>
      <w:r>
        <w:t>pages</w:t>
      </w:r>
      <w:r>
        <w:rPr>
          <w:spacing w:val="-4"/>
        </w:rPr>
        <w:t xml:space="preserve"> </w:t>
      </w:r>
      <w:r>
        <w:t>if</w:t>
      </w:r>
      <w:r>
        <w:rPr>
          <w:spacing w:val="-5"/>
        </w:rPr>
        <w:t xml:space="preserve"> </w:t>
      </w:r>
      <w:r>
        <w:t>needed)</w:t>
      </w:r>
    </w:p>
    <w:p w:rsidR="00E34157" w14:paraId="7F85362E" w14:textId="5A782148">
      <w:r>
        <w:br w:type="page"/>
      </w:r>
    </w:p>
    <w:p w:rsidR="007F60E1" w:rsidP="007F60E1" w14:paraId="4DA19CA6" w14:textId="77777777">
      <w:pPr>
        <w:sectPr>
          <w:pgSz w:w="12240" w:h="15840"/>
          <w:pgMar w:top="680" w:right="700" w:bottom="1160" w:left="600" w:header="0" w:footer="964" w:gutter="0"/>
          <w:cols w:space="720"/>
        </w:sectPr>
      </w:pPr>
    </w:p>
    <w:p w:rsidR="007F60E1" w:rsidP="007F60E1" w14:paraId="347C8024" w14:textId="77777777">
      <w:pPr>
        <w:pStyle w:val="Heading2"/>
        <w:ind w:right="158"/>
      </w:pPr>
      <w:r>
        <w:t>FY</w:t>
      </w:r>
      <w:r>
        <w:rPr>
          <w:spacing w:val="-3"/>
        </w:rPr>
        <w:t xml:space="preserve"> </w:t>
      </w:r>
      <w:r>
        <w:t>2023</w:t>
      </w:r>
      <w:r>
        <w:rPr>
          <w:spacing w:val="-4"/>
        </w:rPr>
        <w:t xml:space="preserve"> </w:t>
      </w:r>
      <w:r>
        <w:t>OSHS</w:t>
      </w:r>
      <w:r>
        <w:rPr>
          <w:spacing w:val="-4"/>
        </w:rPr>
        <w:t xml:space="preserve"> </w:t>
      </w:r>
      <w:r>
        <w:t>COOPERATIVE</w:t>
      </w:r>
      <w:r>
        <w:rPr>
          <w:spacing w:val="-3"/>
        </w:rPr>
        <w:t xml:space="preserve"> </w:t>
      </w:r>
      <w:r>
        <w:t>AGREEMENT</w:t>
      </w:r>
      <w:r>
        <w:rPr>
          <w:spacing w:val="-3"/>
        </w:rPr>
        <w:t xml:space="preserve"> </w:t>
      </w:r>
      <w:r>
        <w:t>DOCUMENT</w:t>
      </w:r>
      <w:r>
        <w:rPr>
          <w:spacing w:val="-3"/>
        </w:rPr>
        <w:t xml:space="preserve"> </w:t>
      </w:r>
      <w:r>
        <w:t>NUMBERS</w:t>
      </w:r>
    </w:p>
    <w:p w:rsidR="007F60E1" w:rsidP="007F60E1" w14:paraId="274CC19E" w14:textId="77777777">
      <w:pPr>
        <w:pStyle w:val="BodyText"/>
        <w:rPr>
          <w:b/>
        </w:rPr>
      </w:pPr>
    </w:p>
    <w:tbl>
      <w:tblPr>
        <w:tblW w:w="0" w:type="auto"/>
        <w:jc w:val="center"/>
        <w:tblLook w:val="04A0"/>
      </w:tblPr>
      <w:tblGrid>
        <w:gridCol w:w="2154"/>
        <w:gridCol w:w="1926"/>
        <w:gridCol w:w="734"/>
        <w:gridCol w:w="1697"/>
        <w:gridCol w:w="1926"/>
        <w:gridCol w:w="734"/>
      </w:tblGrid>
      <w:tr w14:paraId="68DAACEA" w14:textId="77777777" w:rsidTr="00E34157">
        <w:tblPrEx>
          <w:tblW w:w="0" w:type="auto"/>
          <w:jc w:val="center"/>
          <w:tblLook w:val="04A0"/>
        </w:tblPrEx>
        <w:trPr>
          <w:trHeight w:val="300"/>
          <w:jc w:val="center"/>
        </w:trPr>
        <w:tc>
          <w:tcPr>
            <w:tcW w:w="0" w:type="auto"/>
            <w:tcBorders>
              <w:top w:val="single" w:sz="4" w:space="0" w:color="auto"/>
              <w:left w:val="nil"/>
              <w:bottom w:val="single" w:sz="4" w:space="0" w:color="auto"/>
              <w:right w:val="nil"/>
            </w:tcBorders>
            <w:shd w:val="clear" w:color="auto" w:fill="auto"/>
            <w:noWrap/>
            <w:vAlign w:val="bottom"/>
            <w:hideMark/>
          </w:tcPr>
          <w:p w:rsidR="007F60E1" w:rsidRPr="008F2D5B" w:rsidP="00322FF6" w14:paraId="46AC8A63" w14:textId="77777777">
            <w:pPr>
              <w:widowControl/>
              <w:autoSpaceDE/>
              <w:autoSpaceDN/>
              <w:rPr>
                <w:rFonts w:eastAsia="Times New Roman" w:asciiTheme="minorHAnsi" w:hAnsiTheme="minorHAnsi" w:cstheme="minorHAnsi"/>
                <w:b/>
                <w:bCs/>
                <w:color w:val="000000"/>
                <w:sz w:val="20"/>
                <w:szCs w:val="20"/>
              </w:rPr>
            </w:pPr>
            <w:r w:rsidRPr="008F2D5B">
              <w:rPr>
                <w:rFonts w:eastAsia="Times New Roman" w:asciiTheme="minorHAnsi" w:hAnsiTheme="minorHAnsi" w:cstheme="minorHAnsi"/>
                <w:b/>
                <w:bCs/>
                <w:color w:val="000000"/>
                <w:sz w:val="20"/>
                <w:szCs w:val="20"/>
              </w:rPr>
              <w:t>State Grantee</w:t>
            </w:r>
          </w:p>
        </w:tc>
        <w:tc>
          <w:tcPr>
            <w:tcW w:w="0" w:type="auto"/>
            <w:tcBorders>
              <w:top w:val="single" w:sz="4" w:space="0" w:color="auto"/>
              <w:left w:val="nil"/>
              <w:bottom w:val="single" w:sz="4" w:space="0" w:color="auto"/>
              <w:right w:val="nil"/>
            </w:tcBorders>
            <w:shd w:val="clear" w:color="auto" w:fill="auto"/>
            <w:noWrap/>
            <w:vAlign w:val="bottom"/>
            <w:hideMark/>
          </w:tcPr>
          <w:p w:rsidR="007F60E1" w:rsidRPr="008F2D5B" w:rsidP="00322FF6" w14:paraId="6445D673" w14:textId="77777777">
            <w:pPr>
              <w:widowControl/>
              <w:autoSpaceDE/>
              <w:autoSpaceDN/>
              <w:rPr>
                <w:rFonts w:eastAsia="Times New Roman" w:asciiTheme="minorHAnsi" w:hAnsiTheme="minorHAnsi" w:cstheme="minorHAnsi"/>
                <w:b/>
                <w:bCs/>
                <w:color w:val="000000"/>
                <w:sz w:val="20"/>
                <w:szCs w:val="20"/>
              </w:rPr>
            </w:pPr>
            <w:r w:rsidRPr="008F2D5B">
              <w:rPr>
                <w:rFonts w:eastAsia="Times New Roman" w:asciiTheme="minorHAnsi" w:hAnsiTheme="minorHAnsi" w:cstheme="minorHAnsi"/>
                <w:b/>
                <w:bCs/>
                <w:color w:val="000000"/>
                <w:sz w:val="20"/>
                <w:szCs w:val="20"/>
              </w:rPr>
              <w:t>CA No.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7F60E1" w:rsidRPr="008F2D5B" w:rsidP="00322FF6" w14:paraId="6640D57D" w14:textId="77777777">
            <w:pPr>
              <w:widowControl/>
              <w:autoSpaceDE/>
              <w:autoSpaceDN/>
              <w:rPr>
                <w:rFonts w:eastAsia="Times New Roman" w:asciiTheme="minorHAnsi" w:hAnsiTheme="minorHAnsi" w:cstheme="minorHAnsi"/>
                <w:b/>
                <w:bCs/>
                <w:color w:val="000000"/>
                <w:sz w:val="20"/>
                <w:szCs w:val="20"/>
              </w:rPr>
            </w:pPr>
            <w:r w:rsidRPr="008F2D5B">
              <w:rPr>
                <w:rFonts w:eastAsia="Times New Roman" w:asciiTheme="minorHAnsi" w:hAnsiTheme="minorHAnsi" w:cstheme="minorHAnsi"/>
                <w:b/>
                <w:bCs/>
                <w:color w:val="000000"/>
                <w:sz w:val="20"/>
                <w:szCs w:val="20"/>
              </w:rPr>
              <w:t>Suffix</w:t>
            </w:r>
          </w:p>
        </w:tc>
        <w:tc>
          <w:tcPr>
            <w:tcW w:w="0" w:type="auto"/>
            <w:tcBorders>
              <w:top w:val="single" w:sz="4" w:space="0" w:color="auto"/>
              <w:left w:val="single" w:sz="4" w:space="0" w:color="auto"/>
              <w:bottom w:val="single" w:sz="4" w:space="0" w:color="auto"/>
              <w:right w:val="nil"/>
            </w:tcBorders>
            <w:shd w:val="clear" w:color="auto" w:fill="auto"/>
            <w:noWrap/>
            <w:vAlign w:val="bottom"/>
            <w:hideMark/>
          </w:tcPr>
          <w:p w:rsidR="007F60E1" w:rsidRPr="008F2D5B" w:rsidP="00322FF6" w14:paraId="604B02D6" w14:textId="77777777">
            <w:pPr>
              <w:widowControl/>
              <w:autoSpaceDE/>
              <w:autoSpaceDN/>
              <w:rPr>
                <w:rFonts w:eastAsia="Times New Roman" w:asciiTheme="minorHAnsi" w:hAnsiTheme="minorHAnsi" w:cstheme="minorHAnsi"/>
                <w:b/>
                <w:bCs/>
                <w:color w:val="000000"/>
                <w:sz w:val="20"/>
                <w:szCs w:val="20"/>
              </w:rPr>
            </w:pPr>
            <w:r w:rsidRPr="008F2D5B">
              <w:rPr>
                <w:rFonts w:eastAsia="Times New Roman" w:asciiTheme="minorHAnsi" w:hAnsiTheme="minorHAnsi" w:cstheme="minorHAnsi"/>
                <w:b/>
                <w:bCs/>
                <w:color w:val="000000"/>
                <w:sz w:val="20"/>
                <w:szCs w:val="20"/>
              </w:rPr>
              <w:t>State Grantee</w:t>
            </w:r>
          </w:p>
        </w:tc>
        <w:tc>
          <w:tcPr>
            <w:tcW w:w="0" w:type="auto"/>
            <w:tcBorders>
              <w:top w:val="single" w:sz="4" w:space="0" w:color="auto"/>
              <w:left w:val="nil"/>
              <w:bottom w:val="single" w:sz="4" w:space="0" w:color="auto"/>
              <w:right w:val="nil"/>
            </w:tcBorders>
            <w:shd w:val="clear" w:color="auto" w:fill="auto"/>
            <w:noWrap/>
            <w:vAlign w:val="bottom"/>
            <w:hideMark/>
          </w:tcPr>
          <w:p w:rsidR="007F60E1" w:rsidRPr="008F2D5B" w:rsidP="00322FF6" w14:paraId="38B8B132" w14:textId="77777777">
            <w:pPr>
              <w:widowControl/>
              <w:autoSpaceDE/>
              <w:autoSpaceDN/>
              <w:rPr>
                <w:rFonts w:eastAsia="Times New Roman" w:asciiTheme="minorHAnsi" w:hAnsiTheme="minorHAnsi" w:cstheme="minorHAnsi"/>
                <w:b/>
                <w:bCs/>
                <w:color w:val="000000"/>
                <w:sz w:val="20"/>
                <w:szCs w:val="20"/>
              </w:rPr>
            </w:pPr>
            <w:r w:rsidRPr="008F2D5B">
              <w:rPr>
                <w:rFonts w:eastAsia="Times New Roman" w:asciiTheme="minorHAnsi" w:hAnsiTheme="minorHAnsi" w:cstheme="minorHAnsi"/>
                <w:b/>
                <w:bCs/>
                <w:color w:val="000000"/>
                <w:sz w:val="20"/>
                <w:szCs w:val="20"/>
              </w:rPr>
              <w:t>CA No.</w:t>
            </w:r>
          </w:p>
        </w:tc>
        <w:tc>
          <w:tcPr>
            <w:tcW w:w="0" w:type="auto"/>
            <w:tcBorders>
              <w:top w:val="single" w:sz="4" w:space="0" w:color="auto"/>
              <w:left w:val="nil"/>
              <w:bottom w:val="single" w:sz="4" w:space="0" w:color="auto"/>
              <w:right w:val="nil"/>
            </w:tcBorders>
            <w:shd w:val="clear" w:color="auto" w:fill="auto"/>
            <w:noWrap/>
            <w:vAlign w:val="bottom"/>
            <w:hideMark/>
          </w:tcPr>
          <w:p w:rsidR="007F60E1" w:rsidRPr="008F2D5B" w:rsidP="00322FF6" w14:paraId="2072A2C2" w14:textId="77777777">
            <w:pPr>
              <w:widowControl/>
              <w:autoSpaceDE/>
              <w:autoSpaceDN/>
              <w:rPr>
                <w:rFonts w:eastAsia="Times New Roman" w:asciiTheme="minorHAnsi" w:hAnsiTheme="minorHAnsi" w:cstheme="minorHAnsi"/>
                <w:b/>
                <w:bCs/>
                <w:color w:val="000000"/>
                <w:sz w:val="20"/>
                <w:szCs w:val="20"/>
              </w:rPr>
            </w:pPr>
            <w:r w:rsidRPr="008F2D5B">
              <w:rPr>
                <w:rFonts w:eastAsia="Times New Roman" w:asciiTheme="minorHAnsi" w:hAnsiTheme="minorHAnsi" w:cstheme="minorHAnsi"/>
                <w:b/>
                <w:bCs/>
                <w:color w:val="000000"/>
                <w:sz w:val="20"/>
                <w:szCs w:val="20"/>
              </w:rPr>
              <w:t>Suffix</w:t>
            </w:r>
          </w:p>
        </w:tc>
      </w:tr>
      <w:tr w14:paraId="32D3741F" w14:textId="77777777" w:rsidTr="00E34157">
        <w:tblPrEx>
          <w:tblW w:w="0" w:type="auto"/>
          <w:jc w:val="center"/>
          <w:tblLook w:val="04A0"/>
        </w:tblPrEx>
        <w:trPr>
          <w:trHeight w:val="300"/>
          <w:jc w:val="center"/>
        </w:trPr>
        <w:tc>
          <w:tcPr>
            <w:tcW w:w="0" w:type="auto"/>
            <w:tcBorders>
              <w:top w:val="single" w:sz="4" w:space="0" w:color="auto"/>
              <w:left w:val="nil"/>
              <w:bottom w:val="nil"/>
              <w:right w:val="nil"/>
            </w:tcBorders>
            <w:shd w:val="clear" w:color="auto" w:fill="auto"/>
            <w:noWrap/>
            <w:vAlign w:val="bottom"/>
            <w:hideMark/>
          </w:tcPr>
          <w:p w:rsidR="007F60E1" w:rsidRPr="003B1B60" w:rsidP="00322FF6" w14:paraId="28286EF1"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ALABAMA</w:t>
            </w:r>
          </w:p>
        </w:tc>
        <w:tc>
          <w:tcPr>
            <w:tcW w:w="0" w:type="auto"/>
            <w:tcBorders>
              <w:top w:val="single" w:sz="4" w:space="0" w:color="auto"/>
              <w:left w:val="nil"/>
              <w:bottom w:val="nil"/>
              <w:right w:val="nil"/>
            </w:tcBorders>
            <w:shd w:val="clear" w:color="auto" w:fill="auto"/>
            <w:noWrap/>
            <w:vAlign w:val="bottom"/>
            <w:hideMark/>
          </w:tcPr>
          <w:p w:rsidR="007F60E1" w:rsidRPr="003B1B60" w:rsidP="00322FF6" w14:paraId="3234D68A"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OS-38474-23-75-J-01</w:t>
            </w:r>
          </w:p>
        </w:tc>
        <w:tc>
          <w:tcPr>
            <w:tcW w:w="0" w:type="auto"/>
            <w:tcBorders>
              <w:top w:val="single" w:sz="4" w:space="0" w:color="auto"/>
              <w:left w:val="nil"/>
              <w:bottom w:val="nil"/>
              <w:right w:val="single" w:sz="4" w:space="0" w:color="auto"/>
            </w:tcBorders>
            <w:shd w:val="clear" w:color="auto" w:fill="auto"/>
            <w:vAlign w:val="center"/>
            <w:hideMark/>
          </w:tcPr>
          <w:p w:rsidR="007F60E1" w:rsidRPr="003B1B60" w:rsidP="00322FF6" w14:paraId="30172E72"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23P/Q</w:t>
            </w:r>
          </w:p>
        </w:tc>
        <w:tc>
          <w:tcPr>
            <w:tcW w:w="0" w:type="auto"/>
            <w:tcBorders>
              <w:top w:val="single" w:sz="4" w:space="0" w:color="auto"/>
              <w:left w:val="single" w:sz="4" w:space="0" w:color="auto"/>
              <w:bottom w:val="nil"/>
              <w:right w:val="nil"/>
            </w:tcBorders>
            <w:shd w:val="clear" w:color="auto" w:fill="auto"/>
            <w:noWrap/>
            <w:vAlign w:val="bottom"/>
            <w:hideMark/>
          </w:tcPr>
          <w:p w:rsidR="007F60E1" w:rsidRPr="003B1B60" w:rsidP="00322FF6" w14:paraId="045D9BBE"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NEBRASKA</w:t>
            </w:r>
          </w:p>
        </w:tc>
        <w:tc>
          <w:tcPr>
            <w:tcW w:w="0" w:type="auto"/>
            <w:tcBorders>
              <w:top w:val="single" w:sz="4" w:space="0" w:color="auto"/>
              <w:left w:val="nil"/>
              <w:bottom w:val="nil"/>
              <w:right w:val="nil"/>
            </w:tcBorders>
            <w:shd w:val="clear" w:color="auto" w:fill="auto"/>
            <w:noWrap/>
            <w:vAlign w:val="bottom"/>
            <w:hideMark/>
          </w:tcPr>
          <w:p w:rsidR="007F60E1" w:rsidRPr="003B1B60" w:rsidP="00322FF6" w14:paraId="162C70B6"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OS-38404-23-75-J-31</w:t>
            </w:r>
          </w:p>
        </w:tc>
        <w:tc>
          <w:tcPr>
            <w:tcW w:w="0" w:type="auto"/>
            <w:tcBorders>
              <w:top w:val="single" w:sz="4" w:space="0" w:color="auto"/>
              <w:left w:val="nil"/>
              <w:bottom w:val="nil"/>
              <w:right w:val="nil"/>
            </w:tcBorders>
            <w:shd w:val="clear" w:color="auto" w:fill="auto"/>
            <w:noWrap/>
            <w:vAlign w:val="bottom"/>
            <w:hideMark/>
          </w:tcPr>
          <w:p w:rsidR="007F60E1" w:rsidRPr="003B1B60" w:rsidP="00322FF6" w14:paraId="41ECC1CC"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23P/Q</w:t>
            </w:r>
          </w:p>
        </w:tc>
      </w:tr>
      <w:tr w14:paraId="34A87516" w14:textId="77777777" w:rsidTr="00E34157">
        <w:tblPrEx>
          <w:tblW w:w="0" w:type="auto"/>
          <w:jc w:val="center"/>
          <w:tblLook w:val="04A0"/>
        </w:tblPrEx>
        <w:trPr>
          <w:trHeight w:val="300"/>
          <w:jc w:val="center"/>
        </w:trPr>
        <w:tc>
          <w:tcPr>
            <w:tcW w:w="0" w:type="auto"/>
            <w:tcBorders>
              <w:top w:val="nil"/>
              <w:left w:val="nil"/>
              <w:bottom w:val="nil"/>
              <w:right w:val="nil"/>
            </w:tcBorders>
            <w:shd w:val="clear" w:color="auto" w:fill="auto"/>
            <w:noWrap/>
            <w:vAlign w:val="bottom"/>
            <w:hideMark/>
          </w:tcPr>
          <w:p w:rsidR="007F60E1" w:rsidRPr="003B1B60" w:rsidP="00322FF6" w14:paraId="751A87E6"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ALASKA</w:t>
            </w:r>
          </w:p>
        </w:tc>
        <w:tc>
          <w:tcPr>
            <w:tcW w:w="0" w:type="auto"/>
            <w:tcBorders>
              <w:top w:val="nil"/>
              <w:left w:val="nil"/>
              <w:bottom w:val="nil"/>
              <w:right w:val="nil"/>
            </w:tcBorders>
            <w:shd w:val="clear" w:color="auto" w:fill="auto"/>
            <w:noWrap/>
            <w:vAlign w:val="bottom"/>
            <w:hideMark/>
          </w:tcPr>
          <w:p w:rsidR="007F60E1" w:rsidRPr="003B1B60" w:rsidP="00322FF6" w14:paraId="15DC7D11"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OS-38412-23-75-J-02</w:t>
            </w:r>
          </w:p>
        </w:tc>
        <w:tc>
          <w:tcPr>
            <w:tcW w:w="0" w:type="auto"/>
            <w:tcBorders>
              <w:top w:val="nil"/>
              <w:left w:val="nil"/>
              <w:bottom w:val="nil"/>
              <w:right w:val="single" w:sz="4" w:space="0" w:color="auto"/>
            </w:tcBorders>
            <w:shd w:val="clear" w:color="auto" w:fill="auto"/>
            <w:vAlign w:val="center"/>
            <w:hideMark/>
          </w:tcPr>
          <w:p w:rsidR="007F60E1" w:rsidRPr="003B1B60" w:rsidP="00322FF6" w14:paraId="46B6A80D"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23P/Q</w:t>
            </w:r>
          </w:p>
        </w:tc>
        <w:tc>
          <w:tcPr>
            <w:tcW w:w="0" w:type="auto"/>
            <w:tcBorders>
              <w:top w:val="nil"/>
              <w:left w:val="single" w:sz="4" w:space="0" w:color="auto"/>
              <w:bottom w:val="nil"/>
              <w:right w:val="nil"/>
            </w:tcBorders>
            <w:shd w:val="clear" w:color="auto" w:fill="auto"/>
            <w:noWrap/>
            <w:vAlign w:val="bottom"/>
            <w:hideMark/>
          </w:tcPr>
          <w:p w:rsidR="007F60E1" w:rsidRPr="003B1B60" w:rsidP="00322FF6" w14:paraId="6859E15F"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NEVADA</w:t>
            </w:r>
          </w:p>
        </w:tc>
        <w:tc>
          <w:tcPr>
            <w:tcW w:w="0" w:type="auto"/>
            <w:tcBorders>
              <w:top w:val="nil"/>
              <w:left w:val="nil"/>
              <w:bottom w:val="nil"/>
              <w:right w:val="nil"/>
            </w:tcBorders>
            <w:shd w:val="clear" w:color="auto" w:fill="auto"/>
            <w:noWrap/>
            <w:vAlign w:val="bottom"/>
            <w:hideMark/>
          </w:tcPr>
          <w:p w:rsidR="007F60E1" w:rsidRPr="003B1B60" w:rsidP="00322FF6" w14:paraId="5B27F3DE"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OS-38418-23-75-J-32</w:t>
            </w:r>
          </w:p>
        </w:tc>
        <w:tc>
          <w:tcPr>
            <w:tcW w:w="0" w:type="auto"/>
            <w:tcBorders>
              <w:top w:val="nil"/>
              <w:left w:val="nil"/>
              <w:bottom w:val="nil"/>
              <w:right w:val="nil"/>
            </w:tcBorders>
            <w:shd w:val="clear" w:color="auto" w:fill="auto"/>
            <w:noWrap/>
            <w:vAlign w:val="bottom"/>
            <w:hideMark/>
          </w:tcPr>
          <w:p w:rsidR="007F60E1" w:rsidRPr="003B1B60" w:rsidP="00322FF6" w14:paraId="26C37D3E"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23P/Q</w:t>
            </w:r>
          </w:p>
        </w:tc>
      </w:tr>
      <w:tr w14:paraId="430C9E06" w14:textId="77777777" w:rsidTr="00E34157">
        <w:tblPrEx>
          <w:tblW w:w="0" w:type="auto"/>
          <w:jc w:val="center"/>
          <w:tblLook w:val="04A0"/>
        </w:tblPrEx>
        <w:trPr>
          <w:trHeight w:val="300"/>
          <w:jc w:val="center"/>
        </w:trPr>
        <w:tc>
          <w:tcPr>
            <w:tcW w:w="0" w:type="auto"/>
            <w:tcBorders>
              <w:top w:val="nil"/>
              <w:left w:val="nil"/>
              <w:bottom w:val="nil"/>
              <w:right w:val="nil"/>
            </w:tcBorders>
            <w:shd w:val="clear" w:color="auto" w:fill="auto"/>
            <w:noWrap/>
            <w:vAlign w:val="bottom"/>
            <w:hideMark/>
          </w:tcPr>
          <w:p w:rsidR="007F60E1" w:rsidRPr="003B1B60" w:rsidP="00322FF6" w14:paraId="3DA0A45C"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ARIZONA</w:t>
            </w:r>
          </w:p>
        </w:tc>
        <w:tc>
          <w:tcPr>
            <w:tcW w:w="0" w:type="auto"/>
            <w:tcBorders>
              <w:top w:val="nil"/>
              <w:left w:val="nil"/>
              <w:bottom w:val="nil"/>
              <w:right w:val="nil"/>
            </w:tcBorders>
            <w:shd w:val="clear" w:color="auto" w:fill="auto"/>
            <w:noWrap/>
            <w:vAlign w:val="bottom"/>
            <w:hideMark/>
          </w:tcPr>
          <w:p w:rsidR="007F60E1" w:rsidRPr="003B1B60" w:rsidP="00322FF6" w14:paraId="56CE2F51"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OS-38415-23-75-J-04</w:t>
            </w:r>
          </w:p>
        </w:tc>
        <w:tc>
          <w:tcPr>
            <w:tcW w:w="0" w:type="auto"/>
            <w:tcBorders>
              <w:top w:val="nil"/>
              <w:left w:val="nil"/>
              <w:bottom w:val="nil"/>
              <w:right w:val="single" w:sz="4" w:space="0" w:color="auto"/>
            </w:tcBorders>
            <w:shd w:val="clear" w:color="auto" w:fill="auto"/>
            <w:vAlign w:val="center"/>
            <w:hideMark/>
          </w:tcPr>
          <w:p w:rsidR="007F60E1" w:rsidRPr="003B1B60" w:rsidP="00322FF6" w14:paraId="3EFA24B8"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23P/Q</w:t>
            </w:r>
          </w:p>
        </w:tc>
        <w:tc>
          <w:tcPr>
            <w:tcW w:w="0" w:type="auto"/>
            <w:tcBorders>
              <w:top w:val="nil"/>
              <w:left w:val="single" w:sz="4" w:space="0" w:color="auto"/>
              <w:bottom w:val="nil"/>
              <w:right w:val="nil"/>
            </w:tcBorders>
            <w:shd w:val="clear" w:color="auto" w:fill="auto"/>
            <w:noWrap/>
            <w:vAlign w:val="bottom"/>
            <w:hideMark/>
          </w:tcPr>
          <w:p w:rsidR="007F60E1" w:rsidRPr="003B1B60" w:rsidP="00322FF6" w14:paraId="1D5F8F12"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NEW HAMPSHIRE</w:t>
            </w:r>
          </w:p>
        </w:tc>
        <w:tc>
          <w:tcPr>
            <w:tcW w:w="0" w:type="auto"/>
            <w:tcBorders>
              <w:top w:val="nil"/>
              <w:left w:val="nil"/>
              <w:bottom w:val="nil"/>
              <w:right w:val="nil"/>
            </w:tcBorders>
            <w:shd w:val="clear" w:color="auto" w:fill="auto"/>
            <w:noWrap/>
            <w:vAlign w:val="bottom"/>
            <w:hideMark/>
          </w:tcPr>
          <w:p w:rsidR="007F60E1" w:rsidRPr="003B1B60" w:rsidP="00322FF6" w14:paraId="7600726A"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OS-38503-23-75-J-33</w:t>
            </w:r>
          </w:p>
        </w:tc>
        <w:tc>
          <w:tcPr>
            <w:tcW w:w="0" w:type="auto"/>
            <w:tcBorders>
              <w:top w:val="nil"/>
              <w:left w:val="nil"/>
              <w:bottom w:val="nil"/>
              <w:right w:val="nil"/>
            </w:tcBorders>
            <w:shd w:val="clear" w:color="auto" w:fill="auto"/>
            <w:noWrap/>
            <w:vAlign w:val="bottom"/>
            <w:hideMark/>
          </w:tcPr>
          <w:p w:rsidR="007F60E1" w:rsidRPr="003B1B60" w:rsidP="00322FF6" w14:paraId="0A32344A"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23Q</w:t>
            </w:r>
          </w:p>
        </w:tc>
      </w:tr>
      <w:tr w14:paraId="426F9DCB" w14:textId="77777777" w:rsidTr="00E34157">
        <w:tblPrEx>
          <w:tblW w:w="0" w:type="auto"/>
          <w:jc w:val="center"/>
          <w:tblLook w:val="04A0"/>
        </w:tblPrEx>
        <w:trPr>
          <w:trHeight w:val="300"/>
          <w:jc w:val="center"/>
        </w:trPr>
        <w:tc>
          <w:tcPr>
            <w:tcW w:w="0" w:type="auto"/>
            <w:tcBorders>
              <w:top w:val="nil"/>
              <w:left w:val="nil"/>
              <w:bottom w:val="nil"/>
              <w:right w:val="nil"/>
            </w:tcBorders>
            <w:shd w:val="clear" w:color="auto" w:fill="auto"/>
            <w:noWrap/>
            <w:vAlign w:val="bottom"/>
            <w:hideMark/>
          </w:tcPr>
          <w:p w:rsidR="007F60E1" w:rsidRPr="003B1B60" w:rsidP="00322FF6" w14:paraId="56172D49"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ARKANSAS</w:t>
            </w:r>
          </w:p>
        </w:tc>
        <w:tc>
          <w:tcPr>
            <w:tcW w:w="0" w:type="auto"/>
            <w:tcBorders>
              <w:top w:val="nil"/>
              <w:left w:val="nil"/>
              <w:bottom w:val="nil"/>
              <w:right w:val="nil"/>
            </w:tcBorders>
            <w:shd w:val="clear" w:color="auto" w:fill="auto"/>
            <w:noWrap/>
            <w:vAlign w:val="bottom"/>
            <w:hideMark/>
          </w:tcPr>
          <w:p w:rsidR="007F60E1" w:rsidRPr="003B1B60" w:rsidP="00322FF6" w14:paraId="523132F1"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OS-38458-23-75-J-05</w:t>
            </w:r>
          </w:p>
        </w:tc>
        <w:tc>
          <w:tcPr>
            <w:tcW w:w="0" w:type="auto"/>
            <w:tcBorders>
              <w:top w:val="nil"/>
              <w:left w:val="nil"/>
              <w:bottom w:val="nil"/>
              <w:right w:val="single" w:sz="4" w:space="0" w:color="auto"/>
            </w:tcBorders>
            <w:shd w:val="clear" w:color="auto" w:fill="auto"/>
            <w:vAlign w:val="center"/>
            <w:hideMark/>
          </w:tcPr>
          <w:p w:rsidR="007F60E1" w:rsidRPr="003B1B60" w:rsidP="00322FF6" w14:paraId="447C3732"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23P/Q</w:t>
            </w:r>
          </w:p>
        </w:tc>
        <w:tc>
          <w:tcPr>
            <w:tcW w:w="0" w:type="auto"/>
            <w:tcBorders>
              <w:top w:val="nil"/>
              <w:left w:val="single" w:sz="4" w:space="0" w:color="auto"/>
              <w:bottom w:val="nil"/>
              <w:right w:val="nil"/>
            </w:tcBorders>
            <w:shd w:val="clear" w:color="auto" w:fill="auto"/>
            <w:noWrap/>
            <w:vAlign w:val="bottom"/>
            <w:hideMark/>
          </w:tcPr>
          <w:p w:rsidR="007F60E1" w:rsidRPr="003B1B60" w:rsidP="00322FF6" w14:paraId="6C5E455D"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NEW JERSEY</w:t>
            </w:r>
          </w:p>
        </w:tc>
        <w:tc>
          <w:tcPr>
            <w:tcW w:w="0" w:type="auto"/>
            <w:tcBorders>
              <w:top w:val="nil"/>
              <w:left w:val="nil"/>
              <w:bottom w:val="nil"/>
              <w:right w:val="nil"/>
            </w:tcBorders>
            <w:shd w:val="clear" w:color="auto" w:fill="auto"/>
            <w:noWrap/>
            <w:vAlign w:val="bottom"/>
            <w:hideMark/>
          </w:tcPr>
          <w:p w:rsidR="007F60E1" w:rsidRPr="003B1B60" w:rsidP="00322FF6" w14:paraId="7797F692"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OS-38486-23-75-J-34</w:t>
            </w:r>
          </w:p>
        </w:tc>
        <w:tc>
          <w:tcPr>
            <w:tcW w:w="0" w:type="auto"/>
            <w:tcBorders>
              <w:top w:val="nil"/>
              <w:left w:val="nil"/>
              <w:bottom w:val="nil"/>
              <w:right w:val="nil"/>
            </w:tcBorders>
            <w:shd w:val="clear" w:color="auto" w:fill="auto"/>
            <w:noWrap/>
            <w:vAlign w:val="bottom"/>
            <w:hideMark/>
          </w:tcPr>
          <w:p w:rsidR="007F60E1" w:rsidRPr="003B1B60" w:rsidP="00322FF6" w14:paraId="1BDB2D90"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23P</w:t>
            </w:r>
          </w:p>
        </w:tc>
      </w:tr>
      <w:tr w14:paraId="4443AF0D" w14:textId="77777777" w:rsidTr="00E34157">
        <w:tblPrEx>
          <w:tblW w:w="0" w:type="auto"/>
          <w:jc w:val="center"/>
          <w:tblLook w:val="04A0"/>
        </w:tblPrEx>
        <w:trPr>
          <w:trHeight w:val="300"/>
          <w:jc w:val="center"/>
        </w:trPr>
        <w:tc>
          <w:tcPr>
            <w:tcW w:w="0" w:type="auto"/>
            <w:tcBorders>
              <w:top w:val="nil"/>
              <w:left w:val="nil"/>
              <w:bottom w:val="nil"/>
              <w:right w:val="nil"/>
            </w:tcBorders>
            <w:shd w:val="clear" w:color="auto" w:fill="auto"/>
            <w:noWrap/>
            <w:vAlign w:val="bottom"/>
            <w:hideMark/>
          </w:tcPr>
          <w:p w:rsidR="007F60E1" w:rsidRPr="003B1B60" w:rsidP="00322FF6" w14:paraId="4F053C3A"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CALIFORNIA</w:t>
            </w:r>
          </w:p>
        </w:tc>
        <w:tc>
          <w:tcPr>
            <w:tcW w:w="0" w:type="auto"/>
            <w:tcBorders>
              <w:top w:val="nil"/>
              <w:left w:val="nil"/>
              <w:bottom w:val="nil"/>
              <w:right w:val="nil"/>
            </w:tcBorders>
            <w:shd w:val="clear" w:color="auto" w:fill="auto"/>
            <w:noWrap/>
            <w:vAlign w:val="bottom"/>
            <w:hideMark/>
          </w:tcPr>
          <w:p w:rsidR="007F60E1" w:rsidRPr="003B1B60" w:rsidP="00322FF6" w14:paraId="16E461DA"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OS-38414-23-75-J-06</w:t>
            </w:r>
          </w:p>
        </w:tc>
        <w:tc>
          <w:tcPr>
            <w:tcW w:w="0" w:type="auto"/>
            <w:tcBorders>
              <w:top w:val="nil"/>
              <w:left w:val="nil"/>
              <w:bottom w:val="nil"/>
              <w:right w:val="single" w:sz="4" w:space="0" w:color="auto"/>
            </w:tcBorders>
            <w:shd w:val="clear" w:color="auto" w:fill="auto"/>
            <w:vAlign w:val="center"/>
            <w:hideMark/>
          </w:tcPr>
          <w:p w:rsidR="007F60E1" w:rsidRPr="003B1B60" w:rsidP="00322FF6" w14:paraId="528AA76F"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23P/Q</w:t>
            </w:r>
          </w:p>
        </w:tc>
        <w:tc>
          <w:tcPr>
            <w:tcW w:w="0" w:type="auto"/>
            <w:tcBorders>
              <w:top w:val="nil"/>
              <w:left w:val="single" w:sz="4" w:space="0" w:color="auto"/>
              <w:bottom w:val="nil"/>
              <w:right w:val="nil"/>
            </w:tcBorders>
            <w:shd w:val="clear" w:color="auto" w:fill="auto"/>
            <w:noWrap/>
            <w:vAlign w:val="bottom"/>
            <w:hideMark/>
          </w:tcPr>
          <w:p w:rsidR="007F60E1" w:rsidRPr="003B1B60" w:rsidP="00322FF6" w14:paraId="2C4632DB"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NEW JERSEY</w:t>
            </w:r>
          </w:p>
        </w:tc>
        <w:tc>
          <w:tcPr>
            <w:tcW w:w="0" w:type="auto"/>
            <w:tcBorders>
              <w:top w:val="nil"/>
              <w:left w:val="nil"/>
              <w:bottom w:val="nil"/>
              <w:right w:val="nil"/>
            </w:tcBorders>
            <w:shd w:val="clear" w:color="auto" w:fill="auto"/>
            <w:noWrap/>
            <w:vAlign w:val="bottom"/>
            <w:hideMark/>
          </w:tcPr>
          <w:p w:rsidR="007F60E1" w:rsidRPr="003B1B60" w:rsidP="00322FF6" w14:paraId="1C19B3C2"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OS-38487-23-75-J-34</w:t>
            </w:r>
          </w:p>
        </w:tc>
        <w:tc>
          <w:tcPr>
            <w:tcW w:w="0" w:type="auto"/>
            <w:tcBorders>
              <w:top w:val="nil"/>
              <w:left w:val="nil"/>
              <w:bottom w:val="nil"/>
              <w:right w:val="nil"/>
            </w:tcBorders>
            <w:shd w:val="clear" w:color="auto" w:fill="auto"/>
            <w:noWrap/>
            <w:vAlign w:val="bottom"/>
            <w:hideMark/>
          </w:tcPr>
          <w:p w:rsidR="007F60E1" w:rsidRPr="003B1B60" w:rsidP="00322FF6" w14:paraId="2111D5CC"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23Q</w:t>
            </w:r>
          </w:p>
        </w:tc>
      </w:tr>
      <w:tr w14:paraId="541224C2" w14:textId="77777777" w:rsidTr="00E34157">
        <w:tblPrEx>
          <w:tblW w:w="0" w:type="auto"/>
          <w:jc w:val="center"/>
          <w:tblLook w:val="04A0"/>
        </w:tblPrEx>
        <w:trPr>
          <w:trHeight w:val="300"/>
          <w:jc w:val="center"/>
        </w:trPr>
        <w:tc>
          <w:tcPr>
            <w:tcW w:w="0" w:type="auto"/>
            <w:tcBorders>
              <w:top w:val="nil"/>
              <w:left w:val="nil"/>
              <w:bottom w:val="nil"/>
              <w:right w:val="nil"/>
            </w:tcBorders>
            <w:shd w:val="clear" w:color="auto" w:fill="auto"/>
            <w:noWrap/>
            <w:vAlign w:val="bottom"/>
            <w:hideMark/>
          </w:tcPr>
          <w:p w:rsidR="007F60E1" w:rsidRPr="003B1B60" w:rsidP="00322FF6" w14:paraId="739F6B8C"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COLORADO</w:t>
            </w:r>
          </w:p>
        </w:tc>
        <w:tc>
          <w:tcPr>
            <w:tcW w:w="0" w:type="auto"/>
            <w:tcBorders>
              <w:top w:val="nil"/>
              <w:left w:val="nil"/>
              <w:bottom w:val="nil"/>
              <w:right w:val="nil"/>
            </w:tcBorders>
            <w:shd w:val="clear" w:color="auto" w:fill="auto"/>
            <w:noWrap/>
            <w:vAlign w:val="bottom"/>
            <w:hideMark/>
          </w:tcPr>
          <w:p w:rsidR="007F60E1" w:rsidRPr="003B1B60" w:rsidP="00322FF6" w14:paraId="45EDD44B"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OS-38454-23-75-J-08</w:t>
            </w:r>
          </w:p>
        </w:tc>
        <w:tc>
          <w:tcPr>
            <w:tcW w:w="0" w:type="auto"/>
            <w:tcBorders>
              <w:top w:val="nil"/>
              <w:left w:val="nil"/>
              <w:bottom w:val="nil"/>
              <w:right w:val="single" w:sz="4" w:space="0" w:color="auto"/>
            </w:tcBorders>
            <w:shd w:val="clear" w:color="auto" w:fill="auto"/>
            <w:vAlign w:val="center"/>
            <w:hideMark/>
          </w:tcPr>
          <w:p w:rsidR="007F60E1" w:rsidRPr="003B1B60" w:rsidP="00322FF6" w14:paraId="4FF61397"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23Q</w:t>
            </w:r>
          </w:p>
        </w:tc>
        <w:tc>
          <w:tcPr>
            <w:tcW w:w="0" w:type="auto"/>
            <w:tcBorders>
              <w:top w:val="nil"/>
              <w:left w:val="single" w:sz="4" w:space="0" w:color="auto"/>
              <w:bottom w:val="nil"/>
              <w:right w:val="nil"/>
            </w:tcBorders>
            <w:shd w:val="clear" w:color="auto" w:fill="auto"/>
            <w:noWrap/>
            <w:vAlign w:val="bottom"/>
            <w:hideMark/>
          </w:tcPr>
          <w:p w:rsidR="007F60E1" w:rsidRPr="003B1B60" w:rsidP="00322FF6" w14:paraId="2E5A7999"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NEW MEXICO</w:t>
            </w:r>
          </w:p>
        </w:tc>
        <w:tc>
          <w:tcPr>
            <w:tcW w:w="0" w:type="auto"/>
            <w:tcBorders>
              <w:top w:val="nil"/>
              <w:left w:val="nil"/>
              <w:bottom w:val="nil"/>
              <w:right w:val="nil"/>
            </w:tcBorders>
            <w:shd w:val="clear" w:color="auto" w:fill="auto"/>
            <w:noWrap/>
            <w:vAlign w:val="bottom"/>
            <w:hideMark/>
          </w:tcPr>
          <w:p w:rsidR="007F60E1" w:rsidRPr="003B1B60" w:rsidP="00322FF6" w14:paraId="5FF7B214"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OS-38424-23-75-J-35</w:t>
            </w:r>
          </w:p>
        </w:tc>
        <w:tc>
          <w:tcPr>
            <w:tcW w:w="0" w:type="auto"/>
            <w:tcBorders>
              <w:top w:val="nil"/>
              <w:left w:val="nil"/>
              <w:bottom w:val="nil"/>
              <w:right w:val="nil"/>
            </w:tcBorders>
            <w:shd w:val="clear" w:color="auto" w:fill="auto"/>
            <w:noWrap/>
            <w:vAlign w:val="bottom"/>
            <w:hideMark/>
          </w:tcPr>
          <w:p w:rsidR="007F60E1" w:rsidRPr="003B1B60" w:rsidP="00322FF6" w14:paraId="3C779EC1"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23P/Q</w:t>
            </w:r>
          </w:p>
        </w:tc>
      </w:tr>
      <w:tr w14:paraId="4322FB8C" w14:textId="77777777" w:rsidTr="00E34157">
        <w:tblPrEx>
          <w:tblW w:w="0" w:type="auto"/>
          <w:jc w:val="center"/>
          <w:tblLook w:val="04A0"/>
        </w:tblPrEx>
        <w:trPr>
          <w:trHeight w:val="300"/>
          <w:jc w:val="center"/>
        </w:trPr>
        <w:tc>
          <w:tcPr>
            <w:tcW w:w="0" w:type="auto"/>
            <w:tcBorders>
              <w:top w:val="nil"/>
              <w:left w:val="nil"/>
              <w:bottom w:val="nil"/>
              <w:right w:val="nil"/>
            </w:tcBorders>
            <w:shd w:val="clear" w:color="auto" w:fill="auto"/>
            <w:noWrap/>
            <w:vAlign w:val="bottom"/>
            <w:hideMark/>
          </w:tcPr>
          <w:p w:rsidR="007F60E1" w:rsidRPr="003B1B60" w:rsidP="00322FF6" w14:paraId="57190DBA"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CONNECTICUT</w:t>
            </w:r>
          </w:p>
        </w:tc>
        <w:tc>
          <w:tcPr>
            <w:tcW w:w="0" w:type="auto"/>
            <w:tcBorders>
              <w:top w:val="nil"/>
              <w:left w:val="nil"/>
              <w:bottom w:val="nil"/>
              <w:right w:val="nil"/>
            </w:tcBorders>
            <w:shd w:val="clear" w:color="auto" w:fill="auto"/>
            <w:noWrap/>
            <w:vAlign w:val="bottom"/>
            <w:hideMark/>
          </w:tcPr>
          <w:p w:rsidR="007F60E1" w:rsidRPr="003B1B60" w:rsidP="00322FF6" w14:paraId="77307DF2"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OS-38507-23-75-J-09</w:t>
            </w:r>
          </w:p>
        </w:tc>
        <w:tc>
          <w:tcPr>
            <w:tcW w:w="0" w:type="auto"/>
            <w:tcBorders>
              <w:top w:val="nil"/>
              <w:left w:val="nil"/>
              <w:bottom w:val="nil"/>
              <w:right w:val="single" w:sz="4" w:space="0" w:color="auto"/>
            </w:tcBorders>
            <w:shd w:val="clear" w:color="auto" w:fill="auto"/>
            <w:vAlign w:val="center"/>
            <w:hideMark/>
          </w:tcPr>
          <w:p w:rsidR="007F60E1" w:rsidRPr="003B1B60" w:rsidP="00322FF6" w14:paraId="1A5CA3E7"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23P/Q</w:t>
            </w:r>
          </w:p>
        </w:tc>
        <w:tc>
          <w:tcPr>
            <w:tcW w:w="0" w:type="auto"/>
            <w:tcBorders>
              <w:top w:val="nil"/>
              <w:left w:val="single" w:sz="4" w:space="0" w:color="auto"/>
              <w:bottom w:val="nil"/>
              <w:right w:val="nil"/>
            </w:tcBorders>
            <w:shd w:val="clear" w:color="auto" w:fill="auto"/>
            <w:noWrap/>
            <w:vAlign w:val="bottom"/>
            <w:hideMark/>
          </w:tcPr>
          <w:p w:rsidR="007F60E1" w:rsidRPr="003B1B60" w:rsidP="00322FF6" w14:paraId="6F08997A"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NEW YORK</w:t>
            </w:r>
          </w:p>
        </w:tc>
        <w:tc>
          <w:tcPr>
            <w:tcW w:w="0" w:type="auto"/>
            <w:tcBorders>
              <w:top w:val="nil"/>
              <w:left w:val="nil"/>
              <w:bottom w:val="nil"/>
              <w:right w:val="nil"/>
            </w:tcBorders>
            <w:shd w:val="clear" w:color="auto" w:fill="auto"/>
            <w:noWrap/>
            <w:vAlign w:val="bottom"/>
            <w:hideMark/>
          </w:tcPr>
          <w:p w:rsidR="007F60E1" w:rsidRPr="003B1B60" w:rsidP="00322FF6" w14:paraId="37F4BEE1"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OS-38405-23-75-J-36</w:t>
            </w:r>
          </w:p>
        </w:tc>
        <w:tc>
          <w:tcPr>
            <w:tcW w:w="0" w:type="auto"/>
            <w:tcBorders>
              <w:top w:val="nil"/>
              <w:left w:val="nil"/>
              <w:bottom w:val="nil"/>
              <w:right w:val="nil"/>
            </w:tcBorders>
            <w:shd w:val="clear" w:color="auto" w:fill="auto"/>
            <w:noWrap/>
            <w:vAlign w:val="bottom"/>
            <w:hideMark/>
          </w:tcPr>
          <w:p w:rsidR="007F60E1" w:rsidRPr="003B1B60" w:rsidP="00322FF6" w14:paraId="434B8465"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23Q</w:t>
            </w:r>
          </w:p>
        </w:tc>
      </w:tr>
      <w:tr w14:paraId="2695000B" w14:textId="77777777" w:rsidTr="00E34157">
        <w:tblPrEx>
          <w:tblW w:w="0" w:type="auto"/>
          <w:jc w:val="center"/>
          <w:tblLook w:val="04A0"/>
        </w:tblPrEx>
        <w:trPr>
          <w:trHeight w:val="300"/>
          <w:jc w:val="center"/>
        </w:trPr>
        <w:tc>
          <w:tcPr>
            <w:tcW w:w="0" w:type="auto"/>
            <w:tcBorders>
              <w:top w:val="nil"/>
              <w:left w:val="nil"/>
              <w:bottom w:val="nil"/>
              <w:right w:val="nil"/>
            </w:tcBorders>
            <w:shd w:val="clear" w:color="auto" w:fill="auto"/>
            <w:noWrap/>
            <w:vAlign w:val="bottom"/>
            <w:hideMark/>
          </w:tcPr>
          <w:p w:rsidR="007F60E1" w:rsidRPr="003B1B60" w:rsidP="00322FF6" w14:paraId="3018F012"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DELAWARE</w:t>
            </w:r>
          </w:p>
        </w:tc>
        <w:tc>
          <w:tcPr>
            <w:tcW w:w="0" w:type="auto"/>
            <w:tcBorders>
              <w:top w:val="nil"/>
              <w:left w:val="nil"/>
              <w:bottom w:val="nil"/>
              <w:right w:val="nil"/>
            </w:tcBorders>
            <w:shd w:val="clear" w:color="auto" w:fill="auto"/>
            <w:noWrap/>
            <w:vAlign w:val="bottom"/>
            <w:hideMark/>
          </w:tcPr>
          <w:p w:rsidR="007F60E1" w:rsidRPr="003B1B60" w:rsidP="00322FF6" w14:paraId="47BE9D95"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OS-38490-23-75-J-10</w:t>
            </w:r>
          </w:p>
        </w:tc>
        <w:tc>
          <w:tcPr>
            <w:tcW w:w="0" w:type="auto"/>
            <w:tcBorders>
              <w:top w:val="nil"/>
              <w:left w:val="nil"/>
              <w:bottom w:val="nil"/>
              <w:right w:val="single" w:sz="4" w:space="0" w:color="auto"/>
            </w:tcBorders>
            <w:shd w:val="clear" w:color="auto" w:fill="auto"/>
            <w:vAlign w:val="center"/>
            <w:hideMark/>
          </w:tcPr>
          <w:p w:rsidR="007F60E1" w:rsidRPr="003B1B60" w:rsidP="00322FF6" w14:paraId="76B03C0F"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23P/Q</w:t>
            </w:r>
          </w:p>
        </w:tc>
        <w:tc>
          <w:tcPr>
            <w:tcW w:w="0" w:type="auto"/>
            <w:tcBorders>
              <w:top w:val="nil"/>
              <w:left w:val="single" w:sz="4" w:space="0" w:color="auto"/>
              <w:bottom w:val="nil"/>
              <w:right w:val="nil"/>
            </w:tcBorders>
            <w:shd w:val="clear" w:color="auto" w:fill="auto"/>
            <w:noWrap/>
            <w:vAlign w:val="bottom"/>
            <w:hideMark/>
          </w:tcPr>
          <w:p w:rsidR="007F60E1" w:rsidRPr="003B1B60" w:rsidP="00322FF6" w14:paraId="61FD10F8"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NEW YORK</w:t>
            </w:r>
          </w:p>
        </w:tc>
        <w:tc>
          <w:tcPr>
            <w:tcW w:w="0" w:type="auto"/>
            <w:tcBorders>
              <w:top w:val="nil"/>
              <w:left w:val="nil"/>
              <w:bottom w:val="nil"/>
              <w:right w:val="nil"/>
            </w:tcBorders>
            <w:shd w:val="clear" w:color="auto" w:fill="auto"/>
            <w:noWrap/>
            <w:vAlign w:val="bottom"/>
            <w:hideMark/>
          </w:tcPr>
          <w:p w:rsidR="007F60E1" w:rsidRPr="003B1B60" w:rsidP="00322FF6" w14:paraId="4480EE4F"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OS-38408-23-75-J-36</w:t>
            </w:r>
          </w:p>
        </w:tc>
        <w:tc>
          <w:tcPr>
            <w:tcW w:w="0" w:type="auto"/>
            <w:tcBorders>
              <w:top w:val="nil"/>
              <w:left w:val="nil"/>
              <w:bottom w:val="nil"/>
              <w:right w:val="nil"/>
            </w:tcBorders>
            <w:shd w:val="clear" w:color="auto" w:fill="auto"/>
            <w:noWrap/>
            <w:vAlign w:val="bottom"/>
            <w:hideMark/>
          </w:tcPr>
          <w:p w:rsidR="007F60E1" w:rsidRPr="003B1B60" w:rsidP="00322FF6" w14:paraId="21431BFA"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23P</w:t>
            </w:r>
          </w:p>
        </w:tc>
      </w:tr>
      <w:tr w14:paraId="3299DFB8" w14:textId="77777777" w:rsidTr="00E34157">
        <w:tblPrEx>
          <w:tblW w:w="0" w:type="auto"/>
          <w:jc w:val="center"/>
          <w:tblLook w:val="04A0"/>
        </w:tblPrEx>
        <w:trPr>
          <w:trHeight w:val="300"/>
          <w:jc w:val="center"/>
        </w:trPr>
        <w:tc>
          <w:tcPr>
            <w:tcW w:w="0" w:type="auto"/>
            <w:tcBorders>
              <w:top w:val="nil"/>
              <w:left w:val="nil"/>
              <w:bottom w:val="nil"/>
              <w:right w:val="nil"/>
            </w:tcBorders>
            <w:shd w:val="clear" w:color="auto" w:fill="auto"/>
            <w:noWrap/>
            <w:vAlign w:val="bottom"/>
            <w:hideMark/>
          </w:tcPr>
          <w:p w:rsidR="007F60E1" w:rsidRPr="003B1B60" w:rsidP="00322FF6" w14:paraId="3D2F5EA4"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DISTRICT OF COLUMBIA</w:t>
            </w:r>
          </w:p>
        </w:tc>
        <w:tc>
          <w:tcPr>
            <w:tcW w:w="0" w:type="auto"/>
            <w:tcBorders>
              <w:top w:val="nil"/>
              <w:left w:val="nil"/>
              <w:bottom w:val="nil"/>
              <w:right w:val="nil"/>
            </w:tcBorders>
            <w:shd w:val="clear" w:color="auto" w:fill="auto"/>
            <w:noWrap/>
            <w:vAlign w:val="bottom"/>
            <w:hideMark/>
          </w:tcPr>
          <w:p w:rsidR="007F60E1" w:rsidRPr="003B1B60" w:rsidP="00322FF6" w14:paraId="5D4E9FB4"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OS-38483-23-75-J-11</w:t>
            </w:r>
          </w:p>
        </w:tc>
        <w:tc>
          <w:tcPr>
            <w:tcW w:w="0" w:type="auto"/>
            <w:tcBorders>
              <w:top w:val="nil"/>
              <w:left w:val="nil"/>
              <w:bottom w:val="nil"/>
              <w:right w:val="single" w:sz="4" w:space="0" w:color="auto"/>
            </w:tcBorders>
            <w:shd w:val="clear" w:color="auto" w:fill="auto"/>
            <w:vAlign w:val="center"/>
            <w:hideMark/>
          </w:tcPr>
          <w:p w:rsidR="007F60E1" w:rsidRPr="003B1B60" w:rsidP="00322FF6" w14:paraId="2C51AC56"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23P/Q</w:t>
            </w:r>
          </w:p>
        </w:tc>
        <w:tc>
          <w:tcPr>
            <w:tcW w:w="0" w:type="auto"/>
            <w:tcBorders>
              <w:top w:val="nil"/>
              <w:left w:val="single" w:sz="4" w:space="0" w:color="auto"/>
              <w:bottom w:val="nil"/>
              <w:right w:val="nil"/>
            </w:tcBorders>
            <w:shd w:val="clear" w:color="auto" w:fill="auto"/>
            <w:noWrap/>
            <w:vAlign w:val="bottom"/>
            <w:hideMark/>
          </w:tcPr>
          <w:p w:rsidR="007F60E1" w:rsidRPr="003B1B60" w:rsidP="00322FF6" w14:paraId="544D20F4"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NEW YORK</w:t>
            </w:r>
          </w:p>
        </w:tc>
        <w:tc>
          <w:tcPr>
            <w:tcW w:w="0" w:type="auto"/>
            <w:tcBorders>
              <w:top w:val="nil"/>
              <w:left w:val="nil"/>
              <w:bottom w:val="nil"/>
              <w:right w:val="nil"/>
            </w:tcBorders>
            <w:shd w:val="clear" w:color="auto" w:fill="auto"/>
            <w:noWrap/>
            <w:vAlign w:val="bottom"/>
            <w:hideMark/>
          </w:tcPr>
          <w:p w:rsidR="007F60E1" w:rsidRPr="003B1B60" w:rsidP="00322FF6" w14:paraId="2DF615F2"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OS-38506-23-75-J-36</w:t>
            </w:r>
          </w:p>
        </w:tc>
        <w:tc>
          <w:tcPr>
            <w:tcW w:w="0" w:type="auto"/>
            <w:tcBorders>
              <w:top w:val="nil"/>
              <w:left w:val="nil"/>
              <w:bottom w:val="nil"/>
              <w:right w:val="nil"/>
            </w:tcBorders>
            <w:shd w:val="clear" w:color="auto" w:fill="auto"/>
            <w:noWrap/>
            <w:vAlign w:val="bottom"/>
            <w:hideMark/>
          </w:tcPr>
          <w:p w:rsidR="007F60E1" w:rsidRPr="003B1B60" w:rsidP="00322FF6" w14:paraId="54B4AE91"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23R</w:t>
            </w:r>
          </w:p>
        </w:tc>
      </w:tr>
      <w:tr w14:paraId="5660AF79" w14:textId="77777777" w:rsidTr="00E34157">
        <w:tblPrEx>
          <w:tblW w:w="0" w:type="auto"/>
          <w:jc w:val="center"/>
          <w:tblLook w:val="04A0"/>
        </w:tblPrEx>
        <w:trPr>
          <w:trHeight w:val="300"/>
          <w:jc w:val="center"/>
        </w:trPr>
        <w:tc>
          <w:tcPr>
            <w:tcW w:w="0" w:type="auto"/>
            <w:tcBorders>
              <w:top w:val="nil"/>
              <w:left w:val="nil"/>
              <w:bottom w:val="nil"/>
              <w:right w:val="nil"/>
            </w:tcBorders>
            <w:shd w:val="clear" w:color="auto" w:fill="auto"/>
            <w:noWrap/>
            <w:vAlign w:val="bottom"/>
            <w:hideMark/>
          </w:tcPr>
          <w:p w:rsidR="007F60E1" w:rsidRPr="003B1B60" w:rsidP="00322FF6" w14:paraId="54287706"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GUAM</w:t>
            </w:r>
          </w:p>
        </w:tc>
        <w:tc>
          <w:tcPr>
            <w:tcW w:w="0" w:type="auto"/>
            <w:tcBorders>
              <w:top w:val="nil"/>
              <w:left w:val="nil"/>
              <w:bottom w:val="nil"/>
              <w:right w:val="nil"/>
            </w:tcBorders>
            <w:shd w:val="clear" w:color="auto" w:fill="auto"/>
            <w:noWrap/>
            <w:vAlign w:val="bottom"/>
            <w:hideMark/>
          </w:tcPr>
          <w:p w:rsidR="007F60E1" w:rsidRPr="003B1B60" w:rsidP="00322FF6" w14:paraId="2F6B1193"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OS-38409-23-75-J-66</w:t>
            </w:r>
          </w:p>
        </w:tc>
        <w:tc>
          <w:tcPr>
            <w:tcW w:w="0" w:type="auto"/>
            <w:tcBorders>
              <w:top w:val="nil"/>
              <w:left w:val="nil"/>
              <w:bottom w:val="nil"/>
              <w:right w:val="single" w:sz="4" w:space="0" w:color="auto"/>
            </w:tcBorders>
            <w:shd w:val="clear" w:color="auto" w:fill="auto"/>
            <w:vAlign w:val="center"/>
            <w:hideMark/>
          </w:tcPr>
          <w:p w:rsidR="007F60E1" w:rsidRPr="003B1B60" w:rsidP="00322FF6" w14:paraId="398DF990"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23P/Q</w:t>
            </w:r>
          </w:p>
        </w:tc>
        <w:tc>
          <w:tcPr>
            <w:tcW w:w="0" w:type="auto"/>
            <w:tcBorders>
              <w:top w:val="nil"/>
              <w:left w:val="single" w:sz="4" w:space="0" w:color="auto"/>
              <w:bottom w:val="nil"/>
              <w:right w:val="nil"/>
            </w:tcBorders>
            <w:shd w:val="clear" w:color="auto" w:fill="auto"/>
            <w:noWrap/>
            <w:vAlign w:val="bottom"/>
            <w:hideMark/>
          </w:tcPr>
          <w:p w:rsidR="007F60E1" w:rsidRPr="003B1B60" w:rsidP="00322FF6" w14:paraId="16ABD5E4"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NORTH CAROLINA</w:t>
            </w:r>
          </w:p>
        </w:tc>
        <w:tc>
          <w:tcPr>
            <w:tcW w:w="0" w:type="auto"/>
            <w:tcBorders>
              <w:top w:val="nil"/>
              <w:left w:val="nil"/>
              <w:bottom w:val="nil"/>
              <w:right w:val="nil"/>
            </w:tcBorders>
            <w:shd w:val="clear" w:color="auto" w:fill="auto"/>
            <w:noWrap/>
            <w:vAlign w:val="bottom"/>
            <w:hideMark/>
          </w:tcPr>
          <w:p w:rsidR="007F60E1" w:rsidRPr="003B1B60" w:rsidP="00322FF6" w14:paraId="593957BB"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OS-38478-23-75-J-37</w:t>
            </w:r>
          </w:p>
        </w:tc>
        <w:tc>
          <w:tcPr>
            <w:tcW w:w="0" w:type="auto"/>
            <w:tcBorders>
              <w:top w:val="nil"/>
              <w:left w:val="nil"/>
              <w:bottom w:val="nil"/>
              <w:right w:val="nil"/>
            </w:tcBorders>
            <w:shd w:val="clear" w:color="auto" w:fill="auto"/>
            <w:noWrap/>
            <w:vAlign w:val="bottom"/>
            <w:hideMark/>
          </w:tcPr>
          <w:p w:rsidR="007F60E1" w:rsidRPr="003B1B60" w:rsidP="00322FF6" w14:paraId="07E77ADA"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23P/Q</w:t>
            </w:r>
          </w:p>
        </w:tc>
      </w:tr>
      <w:tr w14:paraId="7768F0BE" w14:textId="77777777" w:rsidTr="00E34157">
        <w:tblPrEx>
          <w:tblW w:w="0" w:type="auto"/>
          <w:jc w:val="center"/>
          <w:tblLook w:val="04A0"/>
        </w:tblPrEx>
        <w:trPr>
          <w:trHeight w:val="300"/>
          <w:jc w:val="center"/>
        </w:trPr>
        <w:tc>
          <w:tcPr>
            <w:tcW w:w="0" w:type="auto"/>
            <w:tcBorders>
              <w:top w:val="nil"/>
              <w:left w:val="nil"/>
              <w:bottom w:val="nil"/>
              <w:right w:val="nil"/>
            </w:tcBorders>
            <w:shd w:val="clear" w:color="auto" w:fill="auto"/>
            <w:noWrap/>
            <w:vAlign w:val="bottom"/>
            <w:hideMark/>
          </w:tcPr>
          <w:p w:rsidR="007F60E1" w:rsidRPr="003B1B60" w:rsidP="00322FF6" w14:paraId="56388A39"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HAWAII</w:t>
            </w:r>
          </w:p>
        </w:tc>
        <w:tc>
          <w:tcPr>
            <w:tcW w:w="0" w:type="auto"/>
            <w:tcBorders>
              <w:top w:val="nil"/>
              <w:left w:val="nil"/>
              <w:bottom w:val="nil"/>
              <w:right w:val="nil"/>
            </w:tcBorders>
            <w:shd w:val="clear" w:color="auto" w:fill="auto"/>
            <w:noWrap/>
            <w:vAlign w:val="bottom"/>
            <w:hideMark/>
          </w:tcPr>
          <w:p w:rsidR="007F60E1" w:rsidRPr="003B1B60" w:rsidP="00322FF6" w14:paraId="521BA1AB"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OS-38416-23-75-J-15</w:t>
            </w:r>
          </w:p>
        </w:tc>
        <w:tc>
          <w:tcPr>
            <w:tcW w:w="0" w:type="auto"/>
            <w:tcBorders>
              <w:top w:val="nil"/>
              <w:left w:val="nil"/>
              <w:bottom w:val="nil"/>
              <w:right w:val="single" w:sz="4" w:space="0" w:color="auto"/>
            </w:tcBorders>
            <w:shd w:val="clear" w:color="auto" w:fill="auto"/>
            <w:vAlign w:val="center"/>
            <w:hideMark/>
          </w:tcPr>
          <w:p w:rsidR="007F60E1" w:rsidRPr="003B1B60" w:rsidP="00322FF6" w14:paraId="09160BB8"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23P/Q</w:t>
            </w:r>
          </w:p>
        </w:tc>
        <w:tc>
          <w:tcPr>
            <w:tcW w:w="0" w:type="auto"/>
            <w:tcBorders>
              <w:top w:val="nil"/>
              <w:left w:val="single" w:sz="4" w:space="0" w:color="auto"/>
              <w:bottom w:val="nil"/>
              <w:right w:val="nil"/>
            </w:tcBorders>
            <w:shd w:val="clear" w:color="auto" w:fill="auto"/>
            <w:noWrap/>
            <w:vAlign w:val="bottom"/>
            <w:hideMark/>
          </w:tcPr>
          <w:p w:rsidR="007F60E1" w:rsidRPr="003B1B60" w:rsidP="00322FF6" w14:paraId="2DCC4938"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OHIO</w:t>
            </w:r>
          </w:p>
        </w:tc>
        <w:tc>
          <w:tcPr>
            <w:tcW w:w="0" w:type="auto"/>
            <w:tcBorders>
              <w:top w:val="nil"/>
              <w:left w:val="nil"/>
              <w:bottom w:val="nil"/>
              <w:right w:val="nil"/>
            </w:tcBorders>
            <w:shd w:val="clear" w:color="auto" w:fill="auto"/>
            <w:noWrap/>
            <w:vAlign w:val="bottom"/>
            <w:hideMark/>
          </w:tcPr>
          <w:p w:rsidR="007F60E1" w:rsidRPr="003B1B60" w:rsidP="00322FF6" w14:paraId="1121A5BD"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OS-38411-23-75-J-39</w:t>
            </w:r>
          </w:p>
        </w:tc>
        <w:tc>
          <w:tcPr>
            <w:tcW w:w="0" w:type="auto"/>
            <w:tcBorders>
              <w:top w:val="nil"/>
              <w:left w:val="nil"/>
              <w:bottom w:val="nil"/>
              <w:right w:val="nil"/>
            </w:tcBorders>
            <w:shd w:val="clear" w:color="auto" w:fill="auto"/>
            <w:noWrap/>
            <w:vAlign w:val="bottom"/>
            <w:hideMark/>
          </w:tcPr>
          <w:p w:rsidR="007F60E1" w:rsidRPr="003B1B60" w:rsidP="00322FF6" w14:paraId="52E00692"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23P/Q</w:t>
            </w:r>
          </w:p>
        </w:tc>
      </w:tr>
      <w:tr w14:paraId="059BF0FF" w14:textId="77777777" w:rsidTr="00E34157">
        <w:tblPrEx>
          <w:tblW w:w="0" w:type="auto"/>
          <w:jc w:val="center"/>
          <w:tblLook w:val="04A0"/>
        </w:tblPrEx>
        <w:trPr>
          <w:trHeight w:val="300"/>
          <w:jc w:val="center"/>
        </w:trPr>
        <w:tc>
          <w:tcPr>
            <w:tcW w:w="0" w:type="auto"/>
            <w:tcBorders>
              <w:top w:val="nil"/>
              <w:left w:val="nil"/>
              <w:bottom w:val="nil"/>
              <w:right w:val="nil"/>
            </w:tcBorders>
            <w:shd w:val="clear" w:color="auto" w:fill="auto"/>
            <w:noWrap/>
            <w:vAlign w:val="bottom"/>
            <w:hideMark/>
          </w:tcPr>
          <w:p w:rsidR="007F60E1" w:rsidRPr="003B1B60" w:rsidP="00322FF6" w14:paraId="0FE8A3D6"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IDAHO</w:t>
            </w:r>
          </w:p>
        </w:tc>
        <w:tc>
          <w:tcPr>
            <w:tcW w:w="0" w:type="auto"/>
            <w:tcBorders>
              <w:top w:val="nil"/>
              <w:left w:val="nil"/>
              <w:bottom w:val="nil"/>
              <w:right w:val="nil"/>
            </w:tcBorders>
            <w:shd w:val="clear" w:color="auto" w:fill="auto"/>
            <w:noWrap/>
            <w:vAlign w:val="bottom"/>
            <w:hideMark/>
          </w:tcPr>
          <w:p w:rsidR="007F60E1" w:rsidRPr="003B1B60" w:rsidP="00322FF6" w14:paraId="6AE1F120"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OS-38417-23-75-J-16</w:t>
            </w:r>
          </w:p>
        </w:tc>
        <w:tc>
          <w:tcPr>
            <w:tcW w:w="0" w:type="auto"/>
            <w:tcBorders>
              <w:top w:val="nil"/>
              <w:left w:val="nil"/>
              <w:bottom w:val="nil"/>
              <w:right w:val="single" w:sz="4" w:space="0" w:color="auto"/>
            </w:tcBorders>
            <w:shd w:val="clear" w:color="auto" w:fill="auto"/>
            <w:vAlign w:val="center"/>
            <w:hideMark/>
          </w:tcPr>
          <w:p w:rsidR="007F60E1" w:rsidRPr="003B1B60" w:rsidP="00322FF6" w14:paraId="78EC5527"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23Q</w:t>
            </w:r>
          </w:p>
        </w:tc>
        <w:tc>
          <w:tcPr>
            <w:tcW w:w="0" w:type="auto"/>
            <w:tcBorders>
              <w:top w:val="nil"/>
              <w:left w:val="single" w:sz="4" w:space="0" w:color="auto"/>
              <w:bottom w:val="nil"/>
              <w:right w:val="nil"/>
            </w:tcBorders>
            <w:shd w:val="clear" w:color="auto" w:fill="auto"/>
            <w:noWrap/>
            <w:vAlign w:val="bottom"/>
            <w:hideMark/>
          </w:tcPr>
          <w:p w:rsidR="007F60E1" w:rsidRPr="003B1B60" w:rsidP="00322FF6" w14:paraId="1D8BB52D"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OKLAHOMA</w:t>
            </w:r>
          </w:p>
        </w:tc>
        <w:tc>
          <w:tcPr>
            <w:tcW w:w="0" w:type="auto"/>
            <w:tcBorders>
              <w:top w:val="nil"/>
              <w:left w:val="nil"/>
              <w:bottom w:val="nil"/>
              <w:right w:val="nil"/>
            </w:tcBorders>
            <w:shd w:val="clear" w:color="auto" w:fill="auto"/>
            <w:noWrap/>
            <w:vAlign w:val="bottom"/>
            <w:hideMark/>
          </w:tcPr>
          <w:p w:rsidR="007F60E1" w:rsidRPr="003B1B60" w:rsidP="00322FF6" w14:paraId="13B24A81"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OS-38457-23-75-J-40</w:t>
            </w:r>
          </w:p>
        </w:tc>
        <w:tc>
          <w:tcPr>
            <w:tcW w:w="0" w:type="auto"/>
            <w:tcBorders>
              <w:top w:val="nil"/>
              <w:left w:val="nil"/>
              <w:bottom w:val="nil"/>
              <w:right w:val="nil"/>
            </w:tcBorders>
            <w:shd w:val="clear" w:color="auto" w:fill="auto"/>
            <w:noWrap/>
            <w:vAlign w:val="bottom"/>
            <w:hideMark/>
          </w:tcPr>
          <w:p w:rsidR="007F60E1" w:rsidRPr="003B1B60" w:rsidP="00322FF6" w14:paraId="39E0F175"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23P/Q</w:t>
            </w:r>
          </w:p>
        </w:tc>
      </w:tr>
      <w:tr w14:paraId="14363DD4" w14:textId="77777777" w:rsidTr="00E34157">
        <w:tblPrEx>
          <w:tblW w:w="0" w:type="auto"/>
          <w:jc w:val="center"/>
          <w:tblLook w:val="04A0"/>
        </w:tblPrEx>
        <w:trPr>
          <w:trHeight w:val="300"/>
          <w:jc w:val="center"/>
        </w:trPr>
        <w:tc>
          <w:tcPr>
            <w:tcW w:w="0" w:type="auto"/>
            <w:tcBorders>
              <w:top w:val="nil"/>
              <w:left w:val="nil"/>
              <w:bottom w:val="nil"/>
              <w:right w:val="nil"/>
            </w:tcBorders>
            <w:shd w:val="clear" w:color="auto" w:fill="auto"/>
            <w:noWrap/>
            <w:vAlign w:val="bottom"/>
            <w:hideMark/>
          </w:tcPr>
          <w:p w:rsidR="007F60E1" w:rsidRPr="003B1B60" w:rsidP="00322FF6" w14:paraId="4A7911CC"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ILLINOIS</w:t>
            </w:r>
          </w:p>
        </w:tc>
        <w:tc>
          <w:tcPr>
            <w:tcW w:w="0" w:type="auto"/>
            <w:tcBorders>
              <w:top w:val="nil"/>
              <w:left w:val="nil"/>
              <w:bottom w:val="nil"/>
              <w:right w:val="nil"/>
            </w:tcBorders>
            <w:shd w:val="clear" w:color="auto" w:fill="auto"/>
            <w:noWrap/>
            <w:vAlign w:val="bottom"/>
            <w:hideMark/>
          </w:tcPr>
          <w:p w:rsidR="007F60E1" w:rsidRPr="003B1B60" w:rsidP="00322FF6" w14:paraId="21AC8A90"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OS-38401-23-75-J-17</w:t>
            </w:r>
          </w:p>
        </w:tc>
        <w:tc>
          <w:tcPr>
            <w:tcW w:w="0" w:type="auto"/>
            <w:tcBorders>
              <w:top w:val="nil"/>
              <w:left w:val="nil"/>
              <w:bottom w:val="nil"/>
              <w:right w:val="single" w:sz="4" w:space="0" w:color="auto"/>
            </w:tcBorders>
            <w:shd w:val="clear" w:color="auto" w:fill="auto"/>
            <w:vAlign w:val="center"/>
            <w:hideMark/>
          </w:tcPr>
          <w:p w:rsidR="007F60E1" w:rsidRPr="003B1B60" w:rsidP="00322FF6" w14:paraId="734C8CC7"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23P/Q</w:t>
            </w:r>
          </w:p>
        </w:tc>
        <w:tc>
          <w:tcPr>
            <w:tcW w:w="0" w:type="auto"/>
            <w:tcBorders>
              <w:top w:val="nil"/>
              <w:left w:val="single" w:sz="4" w:space="0" w:color="auto"/>
              <w:bottom w:val="nil"/>
              <w:right w:val="nil"/>
            </w:tcBorders>
            <w:shd w:val="clear" w:color="auto" w:fill="auto"/>
            <w:noWrap/>
            <w:vAlign w:val="bottom"/>
            <w:hideMark/>
          </w:tcPr>
          <w:p w:rsidR="007F60E1" w:rsidRPr="003B1B60" w:rsidP="00322FF6" w14:paraId="5AC19FA8"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OREGON</w:t>
            </w:r>
          </w:p>
        </w:tc>
        <w:tc>
          <w:tcPr>
            <w:tcW w:w="0" w:type="auto"/>
            <w:tcBorders>
              <w:top w:val="nil"/>
              <w:left w:val="nil"/>
              <w:bottom w:val="nil"/>
              <w:right w:val="nil"/>
            </w:tcBorders>
            <w:shd w:val="clear" w:color="auto" w:fill="auto"/>
            <w:noWrap/>
            <w:vAlign w:val="bottom"/>
            <w:hideMark/>
          </w:tcPr>
          <w:p w:rsidR="007F60E1" w:rsidRPr="003B1B60" w:rsidP="00322FF6" w14:paraId="5116E97D"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OS-38420-23-75-J-41</w:t>
            </w:r>
          </w:p>
        </w:tc>
        <w:tc>
          <w:tcPr>
            <w:tcW w:w="0" w:type="auto"/>
            <w:tcBorders>
              <w:top w:val="nil"/>
              <w:left w:val="nil"/>
              <w:bottom w:val="nil"/>
              <w:right w:val="nil"/>
            </w:tcBorders>
            <w:shd w:val="clear" w:color="auto" w:fill="auto"/>
            <w:noWrap/>
            <w:vAlign w:val="bottom"/>
            <w:hideMark/>
          </w:tcPr>
          <w:p w:rsidR="007F60E1" w:rsidRPr="003B1B60" w:rsidP="00322FF6" w14:paraId="77084B1B"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23P/Q</w:t>
            </w:r>
          </w:p>
        </w:tc>
      </w:tr>
      <w:tr w14:paraId="30E61E48" w14:textId="77777777" w:rsidTr="00E34157">
        <w:tblPrEx>
          <w:tblW w:w="0" w:type="auto"/>
          <w:jc w:val="center"/>
          <w:tblLook w:val="04A0"/>
        </w:tblPrEx>
        <w:trPr>
          <w:trHeight w:val="300"/>
          <w:jc w:val="center"/>
        </w:trPr>
        <w:tc>
          <w:tcPr>
            <w:tcW w:w="0" w:type="auto"/>
            <w:tcBorders>
              <w:top w:val="nil"/>
              <w:left w:val="nil"/>
              <w:bottom w:val="nil"/>
              <w:right w:val="nil"/>
            </w:tcBorders>
            <w:shd w:val="clear" w:color="auto" w:fill="auto"/>
            <w:noWrap/>
            <w:vAlign w:val="bottom"/>
            <w:hideMark/>
          </w:tcPr>
          <w:p w:rsidR="007F60E1" w:rsidRPr="003B1B60" w:rsidP="00322FF6" w14:paraId="7FEE9A98"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INDIANA</w:t>
            </w:r>
          </w:p>
        </w:tc>
        <w:tc>
          <w:tcPr>
            <w:tcW w:w="0" w:type="auto"/>
            <w:tcBorders>
              <w:top w:val="nil"/>
              <w:left w:val="nil"/>
              <w:bottom w:val="nil"/>
              <w:right w:val="nil"/>
            </w:tcBorders>
            <w:shd w:val="clear" w:color="auto" w:fill="auto"/>
            <w:noWrap/>
            <w:vAlign w:val="bottom"/>
            <w:hideMark/>
          </w:tcPr>
          <w:p w:rsidR="007F60E1" w:rsidRPr="003B1B60" w:rsidP="00322FF6" w14:paraId="7FADBC57"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OS-38492-23-75-J-18</w:t>
            </w:r>
          </w:p>
        </w:tc>
        <w:tc>
          <w:tcPr>
            <w:tcW w:w="0" w:type="auto"/>
            <w:tcBorders>
              <w:top w:val="nil"/>
              <w:left w:val="nil"/>
              <w:bottom w:val="nil"/>
              <w:right w:val="single" w:sz="4" w:space="0" w:color="auto"/>
            </w:tcBorders>
            <w:shd w:val="clear" w:color="auto" w:fill="auto"/>
            <w:vAlign w:val="center"/>
            <w:hideMark/>
          </w:tcPr>
          <w:p w:rsidR="007F60E1" w:rsidRPr="003B1B60" w:rsidP="00322FF6" w14:paraId="471F5103"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23P/Q</w:t>
            </w:r>
          </w:p>
        </w:tc>
        <w:tc>
          <w:tcPr>
            <w:tcW w:w="0" w:type="auto"/>
            <w:tcBorders>
              <w:top w:val="nil"/>
              <w:left w:val="single" w:sz="4" w:space="0" w:color="auto"/>
              <w:bottom w:val="nil"/>
              <w:right w:val="nil"/>
            </w:tcBorders>
            <w:shd w:val="clear" w:color="auto" w:fill="auto"/>
            <w:noWrap/>
            <w:vAlign w:val="bottom"/>
            <w:hideMark/>
          </w:tcPr>
          <w:p w:rsidR="007F60E1" w:rsidRPr="003B1B60" w:rsidP="00322FF6" w14:paraId="1773C03A"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PENNSYLVANIA</w:t>
            </w:r>
          </w:p>
        </w:tc>
        <w:tc>
          <w:tcPr>
            <w:tcW w:w="0" w:type="auto"/>
            <w:tcBorders>
              <w:top w:val="nil"/>
              <w:left w:val="nil"/>
              <w:bottom w:val="nil"/>
              <w:right w:val="nil"/>
            </w:tcBorders>
            <w:shd w:val="clear" w:color="auto" w:fill="auto"/>
            <w:noWrap/>
            <w:vAlign w:val="bottom"/>
            <w:hideMark/>
          </w:tcPr>
          <w:p w:rsidR="007F60E1" w:rsidRPr="003B1B60" w:rsidP="00322FF6" w14:paraId="4EA22645"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OS-38410-23-75-J-42</w:t>
            </w:r>
          </w:p>
        </w:tc>
        <w:tc>
          <w:tcPr>
            <w:tcW w:w="0" w:type="auto"/>
            <w:tcBorders>
              <w:top w:val="nil"/>
              <w:left w:val="nil"/>
              <w:bottom w:val="nil"/>
              <w:right w:val="nil"/>
            </w:tcBorders>
            <w:shd w:val="clear" w:color="auto" w:fill="auto"/>
            <w:noWrap/>
            <w:vAlign w:val="bottom"/>
            <w:hideMark/>
          </w:tcPr>
          <w:p w:rsidR="007F60E1" w:rsidRPr="003B1B60" w:rsidP="00322FF6" w14:paraId="3DA2FD8F"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23Q</w:t>
            </w:r>
          </w:p>
        </w:tc>
      </w:tr>
      <w:tr w14:paraId="38C0ABF8" w14:textId="77777777" w:rsidTr="00E34157">
        <w:tblPrEx>
          <w:tblW w:w="0" w:type="auto"/>
          <w:jc w:val="center"/>
          <w:tblLook w:val="04A0"/>
        </w:tblPrEx>
        <w:trPr>
          <w:trHeight w:val="300"/>
          <w:jc w:val="center"/>
        </w:trPr>
        <w:tc>
          <w:tcPr>
            <w:tcW w:w="0" w:type="auto"/>
            <w:tcBorders>
              <w:top w:val="nil"/>
              <w:left w:val="nil"/>
              <w:bottom w:val="nil"/>
              <w:right w:val="nil"/>
            </w:tcBorders>
            <w:shd w:val="clear" w:color="auto" w:fill="auto"/>
            <w:noWrap/>
            <w:vAlign w:val="bottom"/>
            <w:hideMark/>
          </w:tcPr>
          <w:p w:rsidR="007F60E1" w:rsidRPr="003B1B60" w:rsidP="00322FF6" w14:paraId="07248700"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IOWA</w:t>
            </w:r>
          </w:p>
        </w:tc>
        <w:tc>
          <w:tcPr>
            <w:tcW w:w="0" w:type="auto"/>
            <w:tcBorders>
              <w:top w:val="nil"/>
              <w:left w:val="nil"/>
              <w:bottom w:val="nil"/>
              <w:right w:val="nil"/>
            </w:tcBorders>
            <w:shd w:val="clear" w:color="auto" w:fill="auto"/>
            <w:noWrap/>
            <w:vAlign w:val="bottom"/>
            <w:hideMark/>
          </w:tcPr>
          <w:p w:rsidR="007F60E1" w:rsidRPr="003B1B60" w:rsidP="00322FF6" w14:paraId="1F5BD27C"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OS-38491-23-75-J-19</w:t>
            </w:r>
          </w:p>
        </w:tc>
        <w:tc>
          <w:tcPr>
            <w:tcW w:w="0" w:type="auto"/>
            <w:tcBorders>
              <w:top w:val="nil"/>
              <w:left w:val="nil"/>
              <w:bottom w:val="nil"/>
              <w:right w:val="single" w:sz="4" w:space="0" w:color="auto"/>
            </w:tcBorders>
            <w:shd w:val="clear" w:color="auto" w:fill="auto"/>
            <w:vAlign w:val="center"/>
            <w:hideMark/>
          </w:tcPr>
          <w:p w:rsidR="007F60E1" w:rsidRPr="003B1B60" w:rsidP="00322FF6" w14:paraId="20A69D77"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23P/Q</w:t>
            </w:r>
          </w:p>
        </w:tc>
        <w:tc>
          <w:tcPr>
            <w:tcW w:w="0" w:type="auto"/>
            <w:tcBorders>
              <w:top w:val="nil"/>
              <w:left w:val="single" w:sz="4" w:space="0" w:color="auto"/>
              <w:bottom w:val="nil"/>
              <w:right w:val="nil"/>
            </w:tcBorders>
            <w:shd w:val="clear" w:color="auto" w:fill="auto"/>
            <w:noWrap/>
            <w:vAlign w:val="bottom"/>
            <w:hideMark/>
          </w:tcPr>
          <w:p w:rsidR="007F60E1" w:rsidRPr="003B1B60" w:rsidP="00322FF6" w14:paraId="32F39D79"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PENNSYLVANIA</w:t>
            </w:r>
          </w:p>
        </w:tc>
        <w:tc>
          <w:tcPr>
            <w:tcW w:w="0" w:type="auto"/>
            <w:tcBorders>
              <w:top w:val="nil"/>
              <w:left w:val="nil"/>
              <w:bottom w:val="nil"/>
              <w:right w:val="nil"/>
            </w:tcBorders>
            <w:shd w:val="clear" w:color="auto" w:fill="auto"/>
            <w:noWrap/>
            <w:vAlign w:val="bottom"/>
            <w:hideMark/>
          </w:tcPr>
          <w:p w:rsidR="007F60E1" w:rsidRPr="003B1B60" w:rsidP="00322FF6" w14:paraId="46ECEA1F"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OS-38482-23-75-J-42</w:t>
            </w:r>
          </w:p>
        </w:tc>
        <w:tc>
          <w:tcPr>
            <w:tcW w:w="0" w:type="auto"/>
            <w:tcBorders>
              <w:top w:val="nil"/>
              <w:left w:val="nil"/>
              <w:bottom w:val="nil"/>
              <w:right w:val="nil"/>
            </w:tcBorders>
            <w:shd w:val="clear" w:color="auto" w:fill="auto"/>
            <w:noWrap/>
            <w:vAlign w:val="bottom"/>
            <w:hideMark/>
          </w:tcPr>
          <w:p w:rsidR="007F60E1" w:rsidRPr="003B1B60" w:rsidP="00322FF6" w14:paraId="09DE85D3"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23P</w:t>
            </w:r>
          </w:p>
        </w:tc>
      </w:tr>
      <w:tr w14:paraId="5514DCEE" w14:textId="77777777" w:rsidTr="00E34157">
        <w:tblPrEx>
          <w:tblW w:w="0" w:type="auto"/>
          <w:jc w:val="center"/>
          <w:tblLook w:val="04A0"/>
        </w:tblPrEx>
        <w:trPr>
          <w:trHeight w:val="300"/>
          <w:jc w:val="center"/>
        </w:trPr>
        <w:tc>
          <w:tcPr>
            <w:tcW w:w="0" w:type="auto"/>
            <w:tcBorders>
              <w:top w:val="nil"/>
              <w:left w:val="nil"/>
              <w:bottom w:val="nil"/>
              <w:right w:val="nil"/>
            </w:tcBorders>
            <w:shd w:val="clear" w:color="auto" w:fill="auto"/>
            <w:noWrap/>
            <w:vAlign w:val="bottom"/>
            <w:hideMark/>
          </w:tcPr>
          <w:p w:rsidR="007F60E1" w:rsidRPr="003B1B60" w:rsidP="00322FF6" w14:paraId="52922B66"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KANSAS</w:t>
            </w:r>
          </w:p>
        </w:tc>
        <w:tc>
          <w:tcPr>
            <w:tcW w:w="0" w:type="auto"/>
            <w:tcBorders>
              <w:top w:val="nil"/>
              <w:left w:val="nil"/>
              <w:bottom w:val="nil"/>
              <w:right w:val="nil"/>
            </w:tcBorders>
            <w:shd w:val="clear" w:color="auto" w:fill="auto"/>
            <w:noWrap/>
            <w:vAlign w:val="bottom"/>
            <w:hideMark/>
          </w:tcPr>
          <w:p w:rsidR="007F60E1" w:rsidRPr="003B1B60" w:rsidP="00322FF6" w14:paraId="4C97CDE2"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OS-38459-23-75-J-20</w:t>
            </w:r>
          </w:p>
        </w:tc>
        <w:tc>
          <w:tcPr>
            <w:tcW w:w="0" w:type="auto"/>
            <w:tcBorders>
              <w:top w:val="nil"/>
              <w:left w:val="nil"/>
              <w:bottom w:val="nil"/>
              <w:right w:val="single" w:sz="4" w:space="0" w:color="auto"/>
            </w:tcBorders>
            <w:shd w:val="clear" w:color="auto" w:fill="auto"/>
            <w:vAlign w:val="center"/>
            <w:hideMark/>
          </w:tcPr>
          <w:p w:rsidR="007F60E1" w:rsidRPr="003B1B60" w:rsidP="00322FF6" w14:paraId="76C22B2B"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23P/Q</w:t>
            </w:r>
          </w:p>
        </w:tc>
        <w:tc>
          <w:tcPr>
            <w:tcW w:w="0" w:type="auto"/>
            <w:tcBorders>
              <w:top w:val="nil"/>
              <w:left w:val="single" w:sz="4" w:space="0" w:color="auto"/>
              <w:bottom w:val="nil"/>
              <w:right w:val="nil"/>
            </w:tcBorders>
            <w:shd w:val="clear" w:color="auto" w:fill="auto"/>
            <w:noWrap/>
            <w:vAlign w:val="bottom"/>
            <w:hideMark/>
          </w:tcPr>
          <w:p w:rsidR="007F60E1" w:rsidRPr="003B1B60" w:rsidP="00322FF6" w14:paraId="11FF092F"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PUERTO RICO</w:t>
            </w:r>
          </w:p>
        </w:tc>
        <w:tc>
          <w:tcPr>
            <w:tcW w:w="0" w:type="auto"/>
            <w:tcBorders>
              <w:top w:val="nil"/>
              <w:left w:val="nil"/>
              <w:bottom w:val="nil"/>
              <w:right w:val="nil"/>
            </w:tcBorders>
            <w:shd w:val="clear" w:color="auto" w:fill="auto"/>
            <w:noWrap/>
            <w:vAlign w:val="bottom"/>
            <w:hideMark/>
          </w:tcPr>
          <w:p w:rsidR="007F60E1" w:rsidRPr="003B1B60" w:rsidP="00322FF6" w14:paraId="00100D98"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OS-38481-23-75-J-72</w:t>
            </w:r>
          </w:p>
        </w:tc>
        <w:tc>
          <w:tcPr>
            <w:tcW w:w="0" w:type="auto"/>
            <w:tcBorders>
              <w:top w:val="nil"/>
              <w:left w:val="nil"/>
              <w:bottom w:val="nil"/>
              <w:right w:val="nil"/>
            </w:tcBorders>
            <w:shd w:val="clear" w:color="auto" w:fill="auto"/>
            <w:noWrap/>
            <w:vAlign w:val="bottom"/>
            <w:hideMark/>
          </w:tcPr>
          <w:p w:rsidR="007F60E1" w:rsidRPr="003B1B60" w:rsidP="00322FF6" w14:paraId="02E63892"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23P/Q</w:t>
            </w:r>
          </w:p>
        </w:tc>
      </w:tr>
      <w:tr w14:paraId="00540BA8" w14:textId="77777777" w:rsidTr="00E34157">
        <w:tblPrEx>
          <w:tblW w:w="0" w:type="auto"/>
          <w:jc w:val="center"/>
          <w:tblLook w:val="04A0"/>
        </w:tblPrEx>
        <w:trPr>
          <w:trHeight w:val="300"/>
          <w:jc w:val="center"/>
        </w:trPr>
        <w:tc>
          <w:tcPr>
            <w:tcW w:w="0" w:type="auto"/>
            <w:tcBorders>
              <w:top w:val="nil"/>
              <w:left w:val="nil"/>
              <w:bottom w:val="nil"/>
              <w:right w:val="nil"/>
            </w:tcBorders>
            <w:shd w:val="clear" w:color="auto" w:fill="auto"/>
            <w:noWrap/>
            <w:vAlign w:val="bottom"/>
            <w:hideMark/>
          </w:tcPr>
          <w:p w:rsidR="007F60E1" w:rsidRPr="003B1B60" w:rsidP="00322FF6" w14:paraId="1C6C7E2F"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KENTUCKY</w:t>
            </w:r>
          </w:p>
        </w:tc>
        <w:tc>
          <w:tcPr>
            <w:tcW w:w="0" w:type="auto"/>
            <w:tcBorders>
              <w:top w:val="nil"/>
              <w:left w:val="nil"/>
              <w:bottom w:val="nil"/>
              <w:right w:val="nil"/>
            </w:tcBorders>
            <w:shd w:val="clear" w:color="auto" w:fill="auto"/>
            <w:noWrap/>
            <w:vAlign w:val="bottom"/>
            <w:hideMark/>
          </w:tcPr>
          <w:p w:rsidR="007F60E1" w:rsidRPr="003B1B60" w:rsidP="00322FF6" w14:paraId="09318BAC"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OS-38476-23-75-J-21</w:t>
            </w:r>
          </w:p>
        </w:tc>
        <w:tc>
          <w:tcPr>
            <w:tcW w:w="0" w:type="auto"/>
            <w:tcBorders>
              <w:top w:val="nil"/>
              <w:left w:val="nil"/>
              <w:bottom w:val="nil"/>
              <w:right w:val="single" w:sz="4" w:space="0" w:color="auto"/>
            </w:tcBorders>
            <w:shd w:val="clear" w:color="auto" w:fill="auto"/>
            <w:vAlign w:val="center"/>
            <w:hideMark/>
          </w:tcPr>
          <w:p w:rsidR="007F60E1" w:rsidRPr="003B1B60" w:rsidP="00322FF6" w14:paraId="4CC7FA9C"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23P/Q</w:t>
            </w:r>
          </w:p>
        </w:tc>
        <w:tc>
          <w:tcPr>
            <w:tcW w:w="0" w:type="auto"/>
            <w:tcBorders>
              <w:top w:val="nil"/>
              <w:left w:val="single" w:sz="4" w:space="0" w:color="auto"/>
              <w:bottom w:val="nil"/>
              <w:right w:val="nil"/>
            </w:tcBorders>
            <w:shd w:val="clear" w:color="auto" w:fill="auto"/>
            <w:noWrap/>
            <w:vAlign w:val="bottom"/>
            <w:hideMark/>
          </w:tcPr>
          <w:p w:rsidR="007F60E1" w:rsidRPr="003B1B60" w:rsidP="00322FF6" w14:paraId="2EE60432"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RHODE ISLAND</w:t>
            </w:r>
          </w:p>
        </w:tc>
        <w:tc>
          <w:tcPr>
            <w:tcW w:w="0" w:type="auto"/>
            <w:tcBorders>
              <w:top w:val="nil"/>
              <w:left w:val="nil"/>
              <w:bottom w:val="nil"/>
              <w:right w:val="nil"/>
            </w:tcBorders>
            <w:shd w:val="clear" w:color="auto" w:fill="auto"/>
            <w:noWrap/>
            <w:vAlign w:val="bottom"/>
            <w:hideMark/>
          </w:tcPr>
          <w:p w:rsidR="007F60E1" w:rsidRPr="003B1B60" w:rsidP="00322FF6" w14:paraId="493BBD9E"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OS-38509-23-75-J-44</w:t>
            </w:r>
          </w:p>
        </w:tc>
        <w:tc>
          <w:tcPr>
            <w:tcW w:w="0" w:type="auto"/>
            <w:tcBorders>
              <w:top w:val="nil"/>
              <w:left w:val="nil"/>
              <w:bottom w:val="nil"/>
              <w:right w:val="nil"/>
            </w:tcBorders>
            <w:shd w:val="clear" w:color="auto" w:fill="auto"/>
            <w:noWrap/>
            <w:vAlign w:val="bottom"/>
            <w:hideMark/>
          </w:tcPr>
          <w:p w:rsidR="007F60E1" w:rsidRPr="003B1B60" w:rsidP="00322FF6" w14:paraId="13E62CDE"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23Q</w:t>
            </w:r>
          </w:p>
        </w:tc>
      </w:tr>
      <w:tr w14:paraId="0304B4BD" w14:textId="77777777" w:rsidTr="00E34157">
        <w:tblPrEx>
          <w:tblW w:w="0" w:type="auto"/>
          <w:jc w:val="center"/>
          <w:tblLook w:val="04A0"/>
        </w:tblPrEx>
        <w:trPr>
          <w:trHeight w:val="300"/>
          <w:jc w:val="center"/>
        </w:trPr>
        <w:tc>
          <w:tcPr>
            <w:tcW w:w="0" w:type="auto"/>
            <w:tcBorders>
              <w:top w:val="nil"/>
              <w:left w:val="nil"/>
              <w:bottom w:val="nil"/>
              <w:right w:val="nil"/>
            </w:tcBorders>
            <w:shd w:val="clear" w:color="auto" w:fill="auto"/>
            <w:noWrap/>
            <w:vAlign w:val="bottom"/>
            <w:hideMark/>
          </w:tcPr>
          <w:p w:rsidR="007F60E1" w:rsidRPr="003B1B60" w:rsidP="00322FF6" w14:paraId="334FD8B1"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LOUISIANA</w:t>
            </w:r>
          </w:p>
        </w:tc>
        <w:tc>
          <w:tcPr>
            <w:tcW w:w="0" w:type="auto"/>
            <w:tcBorders>
              <w:top w:val="nil"/>
              <w:left w:val="nil"/>
              <w:bottom w:val="nil"/>
              <w:right w:val="nil"/>
            </w:tcBorders>
            <w:shd w:val="clear" w:color="auto" w:fill="auto"/>
            <w:noWrap/>
            <w:vAlign w:val="bottom"/>
            <w:hideMark/>
          </w:tcPr>
          <w:p w:rsidR="007F60E1" w:rsidRPr="003B1B60" w:rsidP="00322FF6" w14:paraId="1938BBAC"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OS-38455-23-75-J-23</w:t>
            </w:r>
          </w:p>
        </w:tc>
        <w:tc>
          <w:tcPr>
            <w:tcW w:w="0" w:type="auto"/>
            <w:tcBorders>
              <w:top w:val="nil"/>
              <w:left w:val="nil"/>
              <w:bottom w:val="nil"/>
              <w:right w:val="single" w:sz="4" w:space="0" w:color="auto"/>
            </w:tcBorders>
            <w:shd w:val="clear" w:color="auto" w:fill="auto"/>
            <w:vAlign w:val="center"/>
            <w:hideMark/>
          </w:tcPr>
          <w:p w:rsidR="007F60E1" w:rsidRPr="003B1B60" w:rsidP="00322FF6" w14:paraId="30846E48"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23P/Q</w:t>
            </w:r>
          </w:p>
        </w:tc>
        <w:tc>
          <w:tcPr>
            <w:tcW w:w="0" w:type="auto"/>
            <w:tcBorders>
              <w:top w:val="nil"/>
              <w:left w:val="single" w:sz="4" w:space="0" w:color="auto"/>
              <w:bottom w:val="nil"/>
              <w:right w:val="nil"/>
            </w:tcBorders>
            <w:shd w:val="clear" w:color="auto" w:fill="auto"/>
            <w:noWrap/>
            <w:vAlign w:val="bottom"/>
            <w:hideMark/>
          </w:tcPr>
          <w:p w:rsidR="007F60E1" w:rsidRPr="003B1B60" w:rsidP="00322FF6" w14:paraId="63878DDB"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SOUTH CAROLINA</w:t>
            </w:r>
          </w:p>
        </w:tc>
        <w:tc>
          <w:tcPr>
            <w:tcW w:w="0" w:type="auto"/>
            <w:tcBorders>
              <w:top w:val="nil"/>
              <w:left w:val="nil"/>
              <w:bottom w:val="nil"/>
              <w:right w:val="nil"/>
            </w:tcBorders>
            <w:shd w:val="clear" w:color="auto" w:fill="auto"/>
            <w:noWrap/>
            <w:vAlign w:val="bottom"/>
            <w:hideMark/>
          </w:tcPr>
          <w:p w:rsidR="007F60E1" w:rsidRPr="003B1B60" w:rsidP="00322FF6" w14:paraId="6259F242"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OS-38479-23-75-J-45</w:t>
            </w:r>
          </w:p>
        </w:tc>
        <w:tc>
          <w:tcPr>
            <w:tcW w:w="0" w:type="auto"/>
            <w:tcBorders>
              <w:top w:val="nil"/>
              <w:left w:val="nil"/>
              <w:bottom w:val="nil"/>
              <w:right w:val="nil"/>
            </w:tcBorders>
            <w:shd w:val="clear" w:color="auto" w:fill="auto"/>
            <w:noWrap/>
            <w:vAlign w:val="bottom"/>
            <w:hideMark/>
          </w:tcPr>
          <w:p w:rsidR="007F60E1" w:rsidRPr="003B1B60" w:rsidP="00322FF6" w14:paraId="2FAFB6CD"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23P/Q</w:t>
            </w:r>
          </w:p>
        </w:tc>
      </w:tr>
      <w:tr w14:paraId="433A74B7" w14:textId="77777777" w:rsidTr="00E34157">
        <w:tblPrEx>
          <w:tblW w:w="0" w:type="auto"/>
          <w:jc w:val="center"/>
          <w:tblLook w:val="04A0"/>
        </w:tblPrEx>
        <w:trPr>
          <w:trHeight w:val="300"/>
          <w:jc w:val="center"/>
        </w:trPr>
        <w:tc>
          <w:tcPr>
            <w:tcW w:w="0" w:type="auto"/>
            <w:tcBorders>
              <w:top w:val="nil"/>
              <w:left w:val="nil"/>
              <w:bottom w:val="nil"/>
              <w:right w:val="nil"/>
            </w:tcBorders>
            <w:shd w:val="clear" w:color="auto" w:fill="auto"/>
            <w:noWrap/>
            <w:vAlign w:val="bottom"/>
            <w:hideMark/>
          </w:tcPr>
          <w:p w:rsidR="007F60E1" w:rsidRPr="003B1B60" w:rsidP="00322FF6" w14:paraId="6696571A"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MAINE</w:t>
            </w:r>
          </w:p>
        </w:tc>
        <w:tc>
          <w:tcPr>
            <w:tcW w:w="0" w:type="auto"/>
            <w:tcBorders>
              <w:top w:val="nil"/>
              <w:left w:val="nil"/>
              <w:bottom w:val="nil"/>
              <w:right w:val="nil"/>
            </w:tcBorders>
            <w:shd w:val="clear" w:color="auto" w:fill="auto"/>
            <w:noWrap/>
            <w:vAlign w:val="bottom"/>
            <w:hideMark/>
          </w:tcPr>
          <w:p w:rsidR="007F60E1" w:rsidRPr="003B1B60" w:rsidP="00322FF6" w14:paraId="3098733D"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OS-38510-23-75-J-23</w:t>
            </w:r>
          </w:p>
        </w:tc>
        <w:tc>
          <w:tcPr>
            <w:tcW w:w="0" w:type="auto"/>
            <w:tcBorders>
              <w:top w:val="nil"/>
              <w:left w:val="nil"/>
              <w:bottom w:val="nil"/>
              <w:right w:val="single" w:sz="4" w:space="0" w:color="auto"/>
            </w:tcBorders>
            <w:shd w:val="clear" w:color="auto" w:fill="auto"/>
            <w:vAlign w:val="center"/>
            <w:hideMark/>
          </w:tcPr>
          <w:p w:rsidR="007F60E1" w:rsidRPr="003B1B60" w:rsidP="00322FF6" w14:paraId="6389C021"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23P/Q</w:t>
            </w:r>
          </w:p>
        </w:tc>
        <w:tc>
          <w:tcPr>
            <w:tcW w:w="0" w:type="auto"/>
            <w:tcBorders>
              <w:top w:val="nil"/>
              <w:left w:val="single" w:sz="4" w:space="0" w:color="auto"/>
              <w:bottom w:val="nil"/>
              <w:right w:val="nil"/>
            </w:tcBorders>
            <w:shd w:val="clear" w:color="auto" w:fill="auto"/>
            <w:noWrap/>
            <w:vAlign w:val="bottom"/>
            <w:hideMark/>
          </w:tcPr>
          <w:p w:rsidR="007F60E1" w:rsidRPr="003B1B60" w:rsidP="00322FF6" w14:paraId="369C8B14"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TENNESSEE</w:t>
            </w:r>
          </w:p>
        </w:tc>
        <w:tc>
          <w:tcPr>
            <w:tcW w:w="0" w:type="auto"/>
            <w:tcBorders>
              <w:top w:val="nil"/>
              <w:left w:val="nil"/>
              <w:bottom w:val="nil"/>
              <w:right w:val="nil"/>
            </w:tcBorders>
            <w:shd w:val="clear" w:color="auto" w:fill="auto"/>
            <w:noWrap/>
            <w:vAlign w:val="bottom"/>
            <w:hideMark/>
          </w:tcPr>
          <w:p w:rsidR="007F60E1" w:rsidRPr="003B1B60" w:rsidP="00322FF6" w14:paraId="2E9056FB"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OS-38407-23-75-J-47</w:t>
            </w:r>
          </w:p>
        </w:tc>
        <w:tc>
          <w:tcPr>
            <w:tcW w:w="0" w:type="auto"/>
            <w:tcBorders>
              <w:top w:val="nil"/>
              <w:left w:val="nil"/>
              <w:bottom w:val="nil"/>
              <w:right w:val="nil"/>
            </w:tcBorders>
            <w:shd w:val="clear" w:color="auto" w:fill="auto"/>
            <w:noWrap/>
            <w:vAlign w:val="bottom"/>
            <w:hideMark/>
          </w:tcPr>
          <w:p w:rsidR="007F60E1" w:rsidRPr="003B1B60" w:rsidP="00322FF6" w14:paraId="7265B76B"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23P/Q</w:t>
            </w:r>
          </w:p>
        </w:tc>
      </w:tr>
      <w:tr w14:paraId="5EE7373D" w14:textId="77777777" w:rsidTr="00E34157">
        <w:tblPrEx>
          <w:tblW w:w="0" w:type="auto"/>
          <w:jc w:val="center"/>
          <w:tblLook w:val="04A0"/>
        </w:tblPrEx>
        <w:trPr>
          <w:trHeight w:val="300"/>
          <w:jc w:val="center"/>
        </w:trPr>
        <w:tc>
          <w:tcPr>
            <w:tcW w:w="0" w:type="auto"/>
            <w:tcBorders>
              <w:top w:val="nil"/>
              <w:left w:val="nil"/>
              <w:bottom w:val="nil"/>
              <w:right w:val="nil"/>
            </w:tcBorders>
            <w:shd w:val="clear" w:color="auto" w:fill="auto"/>
            <w:noWrap/>
            <w:vAlign w:val="bottom"/>
            <w:hideMark/>
          </w:tcPr>
          <w:p w:rsidR="007F60E1" w:rsidRPr="003B1B60" w:rsidP="00322FF6" w14:paraId="349C593D"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MARYLAND</w:t>
            </w:r>
          </w:p>
        </w:tc>
        <w:tc>
          <w:tcPr>
            <w:tcW w:w="0" w:type="auto"/>
            <w:tcBorders>
              <w:top w:val="nil"/>
              <w:left w:val="nil"/>
              <w:bottom w:val="nil"/>
              <w:right w:val="nil"/>
            </w:tcBorders>
            <w:shd w:val="clear" w:color="auto" w:fill="auto"/>
            <w:noWrap/>
            <w:vAlign w:val="bottom"/>
            <w:hideMark/>
          </w:tcPr>
          <w:p w:rsidR="007F60E1" w:rsidRPr="003B1B60" w:rsidP="00322FF6" w14:paraId="6D183AF2"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OS-38489-23-75-J-24</w:t>
            </w:r>
          </w:p>
        </w:tc>
        <w:tc>
          <w:tcPr>
            <w:tcW w:w="0" w:type="auto"/>
            <w:tcBorders>
              <w:top w:val="nil"/>
              <w:left w:val="nil"/>
              <w:bottom w:val="nil"/>
              <w:right w:val="single" w:sz="4" w:space="0" w:color="auto"/>
            </w:tcBorders>
            <w:shd w:val="clear" w:color="auto" w:fill="auto"/>
            <w:vAlign w:val="center"/>
            <w:hideMark/>
          </w:tcPr>
          <w:p w:rsidR="007F60E1" w:rsidRPr="003B1B60" w:rsidP="00322FF6" w14:paraId="559A422F"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23P/Q</w:t>
            </w:r>
          </w:p>
        </w:tc>
        <w:tc>
          <w:tcPr>
            <w:tcW w:w="0" w:type="auto"/>
            <w:tcBorders>
              <w:top w:val="nil"/>
              <w:left w:val="single" w:sz="4" w:space="0" w:color="auto"/>
              <w:bottom w:val="nil"/>
              <w:right w:val="nil"/>
            </w:tcBorders>
            <w:shd w:val="clear" w:color="auto" w:fill="auto"/>
            <w:noWrap/>
            <w:vAlign w:val="bottom"/>
            <w:hideMark/>
          </w:tcPr>
          <w:p w:rsidR="007F60E1" w:rsidRPr="003B1B60" w:rsidP="00322FF6" w14:paraId="19E9F10C"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TEXAS</w:t>
            </w:r>
          </w:p>
        </w:tc>
        <w:tc>
          <w:tcPr>
            <w:tcW w:w="0" w:type="auto"/>
            <w:tcBorders>
              <w:top w:val="nil"/>
              <w:left w:val="nil"/>
              <w:bottom w:val="nil"/>
              <w:right w:val="nil"/>
            </w:tcBorders>
            <w:shd w:val="clear" w:color="auto" w:fill="auto"/>
            <w:noWrap/>
            <w:vAlign w:val="bottom"/>
            <w:hideMark/>
          </w:tcPr>
          <w:p w:rsidR="007F60E1" w:rsidRPr="003B1B60" w:rsidP="00322FF6" w14:paraId="3ED12962"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OS-38426-23-75-J-48</w:t>
            </w:r>
          </w:p>
        </w:tc>
        <w:tc>
          <w:tcPr>
            <w:tcW w:w="0" w:type="auto"/>
            <w:tcBorders>
              <w:top w:val="nil"/>
              <w:left w:val="nil"/>
              <w:bottom w:val="nil"/>
              <w:right w:val="nil"/>
            </w:tcBorders>
            <w:shd w:val="clear" w:color="auto" w:fill="auto"/>
            <w:noWrap/>
            <w:vAlign w:val="bottom"/>
            <w:hideMark/>
          </w:tcPr>
          <w:p w:rsidR="007F60E1" w:rsidRPr="003B1B60" w:rsidP="00322FF6" w14:paraId="792D6E23"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23P/Q</w:t>
            </w:r>
          </w:p>
        </w:tc>
      </w:tr>
      <w:tr w14:paraId="2517CAE3" w14:textId="77777777" w:rsidTr="00E34157">
        <w:tblPrEx>
          <w:tblW w:w="0" w:type="auto"/>
          <w:jc w:val="center"/>
          <w:tblLook w:val="04A0"/>
        </w:tblPrEx>
        <w:trPr>
          <w:trHeight w:val="300"/>
          <w:jc w:val="center"/>
        </w:trPr>
        <w:tc>
          <w:tcPr>
            <w:tcW w:w="0" w:type="auto"/>
            <w:tcBorders>
              <w:top w:val="nil"/>
              <w:left w:val="nil"/>
              <w:bottom w:val="nil"/>
              <w:right w:val="nil"/>
            </w:tcBorders>
            <w:shd w:val="clear" w:color="auto" w:fill="auto"/>
            <w:noWrap/>
            <w:vAlign w:val="bottom"/>
            <w:hideMark/>
          </w:tcPr>
          <w:p w:rsidR="007F60E1" w:rsidRPr="003B1B60" w:rsidP="00322FF6" w14:paraId="673F092E"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MASSACHUSETTS</w:t>
            </w:r>
          </w:p>
        </w:tc>
        <w:tc>
          <w:tcPr>
            <w:tcW w:w="0" w:type="auto"/>
            <w:tcBorders>
              <w:top w:val="nil"/>
              <w:left w:val="nil"/>
              <w:bottom w:val="nil"/>
              <w:right w:val="nil"/>
            </w:tcBorders>
            <w:shd w:val="clear" w:color="auto" w:fill="auto"/>
            <w:noWrap/>
            <w:vAlign w:val="bottom"/>
            <w:hideMark/>
          </w:tcPr>
          <w:p w:rsidR="007F60E1" w:rsidRPr="003B1B60" w:rsidP="00322FF6" w14:paraId="78502ABC"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OS-38504-23-75-J-25</w:t>
            </w:r>
          </w:p>
        </w:tc>
        <w:tc>
          <w:tcPr>
            <w:tcW w:w="0" w:type="auto"/>
            <w:tcBorders>
              <w:top w:val="nil"/>
              <w:left w:val="nil"/>
              <w:bottom w:val="nil"/>
              <w:right w:val="single" w:sz="4" w:space="0" w:color="auto"/>
            </w:tcBorders>
            <w:shd w:val="clear" w:color="auto" w:fill="auto"/>
            <w:vAlign w:val="center"/>
            <w:hideMark/>
          </w:tcPr>
          <w:p w:rsidR="007F60E1" w:rsidRPr="003B1B60" w:rsidP="00322FF6" w14:paraId="36846642"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23P</w:t>
            </w:r>
          </w:p>
        </w:tc>
        <w:tc>
          <w:tcPr>
            <w:tcW w:w="0" w:type="auto"/>
            <w:tcBorders>
              <w:top w:val="nil"/>
              <w:left w:val="single" w:sz="4" w:space="0" w:color="auto"/>
              <w:bottom w:val="nil"/>
              <w:right w:val="nil"/>
            </w:tcBorders>
            <w:shd w:val="clear" w:color="auto" w:fill="auto"/>
            <w:noWrap/>
            <w:vAlign w:val="bottom"/>
            <w:hideMark/>
          </w:tcPr>
          <w:p w:rsidR="007F60E1" w:rsidRPr="003B1B60" w:rsidP="00322FF6" w14:paraId="1053C47A"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UTAH</w:t>
            </w:r>
          </w:p>
        </w:tc>
        <w:tc>
          <w:tcPr>
            <w:tcW w:w="0" w:type="auto"/>
            <w:tcBorders>
              <w:top w:val="nil"/>
              <w:left w:val="nil"/>
              <w:bottom w:val="nil"/>
              <w:right w:val="nil"/>
            </w:tcBorders>
            <w:shd w:val="clear" w:color="auto" w:fill="auto"/>
            <w:noWrap/>
            <w:vAlign w:val="bottom"/>
            <w:hideMark/>
          </w:tcPr>
          <w:p w:rsidR="007F60E1" w:rsidRPr="003B1B60" w:rsidP="00322FF6" w14:paraId="78A52F45"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OS-38425-23-75-J-49</w:t>
            </w:r>
          </w:p>
        </w:tc>
        <w:tc>
          <w:tcPr>
            <w:tcW w:w="0" w:type="auto"/>
            <w:tcBorders>
              <w:top w:val="nil"/>
              <w:left w:val="nil"/>
              <w:bottom w:val="nil"/>
              <w:right w:val="nil"/>
            </w:tcBorders>
            <w:shd w:val="clear" w:color="auto" w:fill="auto"/>
            <w:noWrap/>
            <w:vAlign w:val="bottom"/>
            <w:hideMark/>
          </w:tcPr>
          <w:p w:rsidR="007F60E1" w:rsidRPr="003B1B60" w:rsidP="00322FF6" w14:paraId="741357AF"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23P/Q</w:t>
            </w:r>
          </w:p>
        </w:tc>
      </w:tr>
      <w:tr w14:paraId="490DA109" w14:textId="77777777" w:rsidTr="00E34157">
        <w:tblPrEx>
          <w:tblW w:w="0" w:type="auto"/>
          <w:jc w:val="center"/>
          <w:tblLook w:val="04A0"/>
        </w:tblPrEx>
        <w:trPr>
          <w:trHeight w:val="300"/>
          <w:jc w:val="center"/>
        </w:trPr>
        <w:tc>
          <w:tcPr>
            <w:tcW w:w="0" w:type="auto"/>
            <w:tcBorders>
              <w:top w:val="nil"/>
              <w:left w:val="nil"/>
              <w:bottom w:val="nil"/>
              <w:right w:val="nil"/>
            </w:tcBorders>
            <w:shd w:val="clear" w:color="auto" w:fill="auto"/>
            <w:noWrap/>
            <w:vAlign w:val="bottom"/>
            <w:hideMark/>
          </w:tcPr>
          <w:p w:rsidR="007F60E1" w:rsidRPr="003B1B60" w:rsidP="00322FF6" w14:paraId="1CCF391D"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MASSACHUSETTS</w:t>
            </w:r>
          </w:p>
        </w:tc>
        <w:tc>
          <w:tcPr>
            <w:tcW w:w="0" w:type="auto"/>
            <w:tcBorders>
              <w:top w:val="nil"/>
              <w:left w:val="nil"/>
              <w:bottom w:val="nil"/>
              <w:right w:val="nil"/>
            </w:tcBorders>
            <w:shd w:val="clear" w:color="auto" w:fill="auto"/>
            <w:noWrap/>
            <w:vAlign w:val="bottom"/>
            <w:hideMark/>
          </w:tcPr>
          <w:p w:rsidR="007F60E1" w:rsidRPr="003B1B60" w:rsidP="00322FF6" w14:paraId="54CECE6C"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OS-38505-23-75-J-25</w:t>
            </w:r>
          </w:p>
        </w:tc>
        <w:tc>
          <w:tcPr>
            <w:tcW w:w="0" w:type="auto"/>
            <w:tcBorders>
              <w:top w:val="nil"/>
              <w:left w:val="nil"/>
              <w:bottom w:val="nil"/>
              <w:right w:val="single" w:sz="4" w:space="0" w:color="auto"/>
            </w:tcBorders>
            <w:shd w:val="clear" w:color="auto" w:fill="auto"/>
            <w:vAlign w:val="center"/>
            <w:hideMark/>
          </w:tcPr>
          <w:p w:rsidR="007F60E1" w:rsidRPr="003B1B60" w:rsidP="00322FF6" w14:paraId="1CD1EA9D"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23Q</w:t>
            </w:r>
          </w:p>
        </w:tc>
        <w:tc>
          <w:tcPr>
            <w:tcW w:w="0" w:type="auto"/>
            <w:tcBorders>
              <w:top w:val="nil"/>
              <w:left w:val="single" w:sz="4" w:space="0" w:color="auto"/>
              <w:bottom w:val="nil"/>
              <w:right w:val="nil"/>
            </w:tcBorders>
            <w:shd w:val="clear" w:color="auto" w:fill="auto"/>
            <w:noWrap/>
            <w:vAlign w:val="bottom"/>
            <w:hideMark/>
          </w:tcPr>
          <w:p w:rsidR="007F60E1" w:rsidRPr="003B1B60" w:rsidP="00322FF6" w14:paraId="3C2259A9"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VERMONT</w:t>
            </w:r>
          </w:p>
        </w:tc>
        <w:tc>
          <w:tcPr>
            <w:tcW w:w="0" w:type="auto"/>
            <w:tcBorders>
              <w:top w:val="nil"/>
              <w:left w:val="nil"/>
              <w:bottom w:val="nil"/>
              <w:right w:val="nil"/>
            </w:tcBorders>
            <w:shd w:val="clear" w:color="auto" w:fill="auto"/>
            <w:noWrap/>
            <w:vAlign w:val="bottom"/>
            <w:hideMark/>
          </w:tcPr>
          <w:p w:rsidR="007F60E1" w:rsidRPr="003B1B60" w:rsidP="00322FF6" w14:paraId="0CD66CF5"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OS-38508-23-75-J-50</w:t>
            </w:r>
          </w:p>
        </w:tc>
        <w:tc>
          <w:tcPr>
            <w:tcW w:w="0" w:type="auto"/>
            <w:tcBorders>
              <w:top w:val="nil"/>
              <w:left w:val="nil"/>
              <w:bottom w:val="nil"/>
              <w:right w:val="nil"/>
            </w:tcBorders>
            <w:shd w:val="clear" w:color="auto" w:fill="auto"/>
            <w:noWrap/>
            <w:vAlign w:val="bottom"/>
            <w:hideMark/>
          </w:tcPr>
          <w:p w:rsidR="007F60E1" w:rsidRPr="003B1B60" w:rsidP="00322FF6" w14:paraId="191EAE33"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23P/Q</w:t>
            </w:r>
          </w:p>
        </w:tc>
      </w:tr>
      <w:tr w14:paraId="29ECB4F5" w14:textId="77777777" w:rsidTr="00E34157">
        <w:tblPrEx>
          <w:tblW w:w="0" w:type="auto"/>
          <w:jc w:val="center"/>
          <w:tblLook w:val="04A0"/>
        </w:tblPrEx>
        <w:trPr>
          <w:trHeight w:val="300"/>
          <w:jc w:val="center"/>
        </w:trPr>
        <w:tc>
          <w:tcPr>
            <w:tcW w:w="0" w:type="auto"/>
            <w:tcBorders>
              <w:top w:val="nil"/>
              <w:left w:val="nil"/>
              <w:bottom w:val="nil"/>
              <w:right w:val="nil"/>
            </w:tcBorders>
            <w:shd w:val="clear" w:color="auto" w:fill="auto"/>
            <w:noWrap/>
            <w:vAlign w:val="bottom"/>
            <w:hideMark/>
          </w:tcPr>
          <w:p w:rsidR="007F60E1" w:rsidRPr="003B1B60" w:rsidP="00322FF6" w14:paraId="2AE7AD30"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MICHIGAN</w:t>
            </w:r>
          </w:p>
        </w:tc>
        <w:tc>
          <w:tcPr>
            <w:tcW w:w="0" w:type="auto"/>
            <w:tcBorders>
              <w:top w:val="nil"/>
              <w:left w:val="nil"/>
              <w:bottom w:val="nil"/>
              <w:right w:val="nil"/>
            </w:tcBorders>
            <w:shd w:val="clear" w:color="auto" w:fill="auto"/>
            <w:noWrap/>
            <w:vAlign w:val="bottom"/>
            <w:hideMark/>
          </w:tcPr>
          <w:p w:rsidR="007F60E1" w:rsidRPr="003B1B60" w:rsidP="00322FF6" w14:paraId="14EBD8E4"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OS-38403-23-75-J-26</w:t>
            </w:r>
          </w:p>
        </w:tc>
        <w:tc>
          <w:tcPr>
            <w:tcW w:w="0" w:type="auto"/>
            <w:tcBorders>
              <w:top w:val="nil"/>
              <w:left w:val="nil"/>
              <w:bottom w:val="nil"/>
              <w:right w:val="single" w:sz="4" w:space="0" w:color="auto"/>
            </w:tcBorders>
            <w:shd w:val="clear" w:color="auto" w:fill="auto"/>
            <w:vAlign w:val="center"/>
            <w:hideMark/>
          </w:tcPr>
          <w:p w:rsidR="007F60E1" w:rsidRPr="003B1B60" w:rsidP="00322FF6" w14:paraId="36EC5D20"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23P/Q</w:t>
            </w:r>
          </w:p>
        </w:tc>
        <w:tc>
          <w:tcPr>
            <w:tcW w:w="0" w:type="auto"/>
            <w:tcBorders>
              <w:top w:val="nil"/>
              <w:left w:val="single" w:sz="4" w:space="0" w:color="auto"/>
              <w:bottom w:val="nil"/>
              <w:right w:val="nil"/>
            </w:tcBorders>
            <w:shd w:val="clear" w:color="auto" w:fill="auto"/>
            <w:noWrap/>
            <w:vAlign w:val="bottom"/>
            <w:hideMark/>
          </w:tcPr>
          <w:p w:rsidR="007F60E1" w:rsidRPr="003B1B60" w:rsidP="00322FF6" w14:paraId="24BD543E"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VIRGIN ISLANDS</w:t>
            </w:r>
          </w:p>
        </w:tc>
        <w:tc>
          <w:tcPr>
            <w:tcW w:w="0" w:type="auto"/>
            <w:tcBorders>
              <w:top w:val="nil"/>
              <w:left w:val="nil"/>
              <w:bottom w:val="nil"/>
              <w:right w:val="nil"/>
            </w:tcBorders>
            <w:shd w:val="clear" w:color="auto" w:fill="auto"/>
            <w:noWrap/>
            <w:vAlign w:val="bottom"/>
            <w:hideMark/>
          </w:tcPr>
          <w:p w:rsidR="007F60E1" w:rsidRPr="003B1B60" w:rsidP="00322FF6" w14:paraId="0E558A2B"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OS-38480-23-75-J-78</w:t>
            </w:r>
          </w:p>
        </w:tc>
        <w:tc>
          <w:tcPr>
            <w:tcW w:w="0" w:type="auto"/>
            <w:tcBorders>
              <w:top w:val="nil"/>
              <w:left w:val="nil"/>
              <w:bottom w:val="nil"/>
              <w:right w:val="nil"/>
            </w:tcBorders>
            <w:shd w:val="clear" w:color="auto" w:fill="auto"/>
            <w:noWrap/>
            <w:vAlign w:val="bottom"/>
            <w:hideMark/>
          </w:tcPr>
          <w:p w:rsidR="007F60E1" w:rsidRPr="003B1B60" w:rsidP="00322FF6" w14:paraId="02A25D94"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23P/Q</w:t>
            </w:r>
          </w:p>
        </w:tc>
      </w:tr>
      <w:tr w14:paraId="26E7F225" w14:textId="77777777" w:rsidTr="00E34157">
        <w:tblPrEx>
          <w:tblW w:w="0" w:type="auto"/>
          <w:jc w:val="center"/>
          <w:tblLook w:val="04A0"/>
        </w:tblPrEx>
        <w:trPr>
          <w:trHeight w:val="300"/>
          <w:jc w:val="center"/>
        </w:trPr>
        <w:tc>
          <w:tcPr>
            <w:tcW w:w="0" w:type="auto"/>
            <w:tcBorders>
              <w:top w:val="nil"/>
              <w:left w:val="nil"/>
              <w:bottom w:val="nil"/>
              <w:right w:val="nil"/>
            </w:tcBorders>
            <w:shd w:val="clear" w:color="auto" w:fill="auto"/>
            <w:noWrap/>
            <w:vAlign w:val="bottom"/>
            <w:hideMark/>
          </w:tcPr>
          <w:p w:rsidR="007F60E1" w:rsidRPr="003B1B60" w:rsidP="00322FF6" w14:paraId="78E6EBB3"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MINNESOTA</w:t>
            </w:r>
          </w:p>
        </w:tc>
        <w:tc>
          <w:tcPr>
            <w:tcW w:w="0" w:type="auto"/>
            <w:tcBorders>
              <w:top w:val="nil"/>
              <w:left w:val="nil"/>
              <w:bottom w:val="nil"/>
              <w:right w:val="nil"/>
            </w:tcBorders>
            <w:shd w:val="clear" w:color="auto" w:fill="auto"/>
            <w:noWrap/>
            <w:vAlign w:val="bottom"/>
            <w:hideMark/>
          </w:tcPr>
          <w:p w:rsidR="007F60E1" w:rsidRPr="003B1B60" w:rsidP="00322FF6" w14:paraId="4DED3AEC"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OS-38402-23-75-J-27</w:t>
            </w:r>
          </w:p>
        </w:tc>
        <w:tc>
          <w:tcPr>
            <w:tcW w:w="0" w:type="auto"/>
            <w:tcBorders>
              <w:top w:val="nil"/>
              <w:left w:val="nil"/>
              <w:bottom w:val="nil"/>
              <w:right w:val="single" w:sz="4" w:space="0" w:color="auto"/>
            </w:tcBorders>
            <w:shd w:val="clear" w:color="auto" w:fill="auto"/>
            <w:vAlign w:val="center"/>
            <w:hideMark/>
          </w:tcPr>
          <w:p w:rsidR="007F60E1" w:rsidRPr="003B1B60" w:rsidP="00322FF6" w14:paraId="20FA442E"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23P/Q</w:t>
            </w:r>
          </w:p>
        </w:tc>
        <w:tc>
          <w:tcPr>
            <w:tcW w:w="0" w:type="auto"/>
            <w:tcBorders>
              <w:top w:val="nil"/>
              <w:left w:val="single" w:sz="4" w:space="0" w:color="auto"/>
              <w:bottom w:val="nil"/>
              <w:right w:val="nil"/>
            </w:tcBorders>
            <w:shd w:val="clear" w:color="auto" w:fill="auto"/>
            <w:noWrap/>
            <w:vAlign w:val="bottom"/>
            <w:hideMark/>
          </w:tcPr>
          <w:p w:rsidR="007F60E1" w:rsidRPr="003B1B60" w:rsidP="00322FF6" w14:paraId="3C166763"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VIRGINIA</w:t>
            </w:r>
          </w:p>
        </w:tc>
        <w:tc>
          <w:tcPr>
            <w:tcW w:w="0" w:type="auto"/>
            <w:tcBorders>
              <w:top w:val="nil"/>
              <w:left w:val="nil"/>
              <w:bottom w:val="nil"/>
              <w:right w:val="nil"/>
            </w:tcBorders>
            <w:shd w:val="clear" w:color="auto" w:fill="auto"/>
            <w:noWrap/>
            <w:vAlign w:val="bottom"/>
            <w:hideMark/>
          </w:tcPr>
          <w:p w:rsidR="007F60E1" w:rsidRPr="003B1B60" w:rsidP="00322FF6" w14:paraId="4289102A"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OS-38485-23-75-J-51</w:t>
            </w:r>
          </w:p>
        </w:tc>
        <w:tc>
          <w:tcPr>
            <w:tcW w:w="0" w:type="auto"/>
            <w:tcBorders>
              <w:top w:val="nil"/>
              <w:left w:val="nil"/>
              <w:bottom w:val="nil"/>
              <w:right w:val="nil"/>
            </w:tcBorders>
            <w:shd w:val="clear" w:color="auto" w:fill="auto"/>
            <w:noWrap/>
            <w:vAlign w:val="bottom"/>
            <w:hideMark/>
          </w:tcPr>
          <w:p w:rsidR="007F60E1" w:rsidRPr="003B1B60" w:rsidP="00322FF6" w14:paraId="1F3DF4E0"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23P/Q</w:t>
            </w:r>
          </w:p>
        </w:tc>
      </w:tr>
      <w:tr w14:paraId="51DBC80D" w14:textId="77777777" w:rsidTr="00E34157">
        <w:tblPrEx>
          <w:tblW w:w="0" w:type="auto"/>
          <w:jc w:val="center"/>
          <w:tblLook w:val="04A0"/>
        </w:tblPrEx>
        <w:trPr>
          <w:trHeight w:val="300"/>
          <w:jc w:val="center"/>
        </w:trPr>
        <w:tc>
          <w:tcPr>
            <w:tcW w:w="0" w:type="auto"/>
            <w:tcBorders>
              <w:top w:val="nil"/>
              <w:left w:val="nil"/>
              <w:bottom w:val="nil"/>
              <w:right w:val="nil"/>
            </w:tcBorders>
            <w:shd w:val="clear" w:color="auto" w:fill="auto"/>
            <w:noWrap/>
            <w:vAlign w:val="bottom"/>
            <w:hideMark/>
          </w:tcPr>
          <w:p w:rsidR="007F60E1" w:rsidRPr="003B1B60" w:rsidP="00322FF6" w14:paraId="2B4134D5"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MISSISSIPPI</w:t>
            </w:r>
          </w:p>
        </w:tc>
        <w:tc>
          <w:tcPr>
            <w:tcW w:w="0" w:type="auto"/>
            <w:tcBorders>
              <w:top w:val="nil"/>
              <w:left w:val="nil"/>
              <w:bottom w:val="nil"/>
              <w:right w:val="nil"/>
            </w:tcBorders>
            <w:shd w:val="clear" w:color="auto" w:fill="auto"/>
            <w:noWrap/>
            <w:vAlign w:val="bottom"/>
            <w:hideMark/>
          </w:tcPr>
          <w:p w:rsidR="007F60E1" w:rsidRPr="003B1B60" w:rsidP="00322FF6" w14:paraId="7F949C7A"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OS-38477-23-75-J-28</w:t>
            </w:r>
          </w:p>
        </w:tc>
        <w:tc>
          <w:tcPr>
            <w:tcW w:w="0" w:type="auto"/>
            <w:tcBorders>
              <w:top w:val="nil"/>
              <w:left w:val="nil"/>
              <w:bottom w:val="nil"/>
              <w:right w:val="single" w:sz="4" w:space="0" w:color="auto"/>
            </w:tcBorders>
            <w:shd w:val="clear" w:color="auto" w:fill="auto"/>
            <w:vAlign w:val="center"/>
            <w:hideMark/>
          </w:tcPr>
          <w:p w:rsidR="007F60E1" w:rsidRPr="003B1B60" w:rsidP="00322FF6" w14:paraId="0343F101"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23Q</w:t>
            </w:r>
          </w:p>
        </w:tc>
        <w:tc>
          <w:tcPr>
            <w:tcW w:w="0" w:type="auto"/>
            <w:tcBorders>
              <w:top w:val="nil"/>
              <w:left w:val="single" w:sz="4" w:space="0" w:color="auto"/>
              <w:bottom w:val="nil"/>
              <w:right w:val="nil"/>
            </w:tcBorders>
            <w:shd w:val="clear" w:color="auto" w:fill="auto"/>
            <w:noWrap/>
            <w:vAlign w:val="bottom"/>
            <w:hideMark/>
          </w:tcPr>
          <w:p w:rsidR="007F60E1" w:rsidRPr="003B1B60" w:rsidP="00322FF6" w14:paraId="6081706E"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WASHINGTON</w:t>
            </w:r>
          </w:p>
        </w:tc>
        <w:tc>
          <w:tcPr>
            <w:tcW w:w="0" w:type="auto"/>
            <w:tcBorders>
              <w:top w:val="nil"/>
              <w:left w:val="nil"/>
              <w:bottom w:val="nil"/>
              <w:right w:val="nil"/>
            </w:tcBorders>
            <w:shd w:val="clear" w:color="auto" w:fill="auto"/>
            <w:noWrap/>
            <w:vAlign w:val="bottom"/>
            <w:hideMark/>
          </w:tcPr>
          <w:p w:rsidR="007F60E1" w:rsidRPr="003B1B60" w:rsidP="00322FF6" w14:paraId="60C30739"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OS-38421-23-75-J-53</w:t>
            </w:r>
          </w:p>
        </w:tc>
        <w:tc>
          <w:tcPr>
            <w:tcW w:w="0" w:type="auto"/>
            <w:tcBorders>
              <w:top w:val="nil"/>
              <w:left w:val="nil"/>
              <w:bottom w:val="nil"/>
              <w:right w:val="nil"/>
            </w:tcBorders>
            <w:shd w:val="clear" w:color="auto" w:fill="auto"/>
            <w:noWrap/>
            <w:vAlign w:val="bottom"/>
            <w:hideMark/>
          </w:tcPr>
          <w:p w:rsidR="007F60E1" w:rsidRPr="003B1B60" w:rsidP="00322FF6" w14:paraId="34F90FB1"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23P/Q</w:t>
            </w:r>
          </w:p>
        </w:tc>
      </w:tr>
      <w:tr w14:paraId="5EB17A1B" w14:textId="77777777" w:rsidTr="00E34157">
        <w:tblPrEx>
          <w:tblW w:w="0" w:type="auto"/>
          <w:jc w:val="center"/>
          <w:tblLook w:val="04A0"/>
        </w:tblPrEx>
        <w:trPr>
          <w:trHeight w:val="300"/>
          <w:jc w:val="center"/>
        </w:trPr>
        <w:tc>
          <w:tcPr>
            <w:tcW w:w="0" w:type="auto"/>
            <w:tcBorders>
              <w:top w:val="nil"/>
              <w:left w:val="nil"/>
              <w:bottom w:val="nil"/>
              <w:right w:val="nil"/>
            </w:tcBorders>
            <w:shd w:val="clear" w:color="auto" w:fill="auto"/>
            <w:noWrap/>
            <w:vAlign w:val="bottom"/>
            <w:hideMark/>
          </w:tcPr>
          <w:p w:rsidR="007F60E1" w:rsidRPr="003B1B60" w:rsidP="00322FF6" w14:paraId="779670E3"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MISSOURI</w:t>
            </w:r>
          </w:p>
        </w:tc>
        <w:tc>
          <w:tcPr>
            <w:tcW w:w="0" w:type="auto"/>
            <w:tcBorders>
              <w:top w:val="nil"/>
              <w:left w:val="nil"/>
              <w:bottom w:val="nil"/>
              <w:right w:val="nil"/>
            </w:tcBorders>
            <w:shd w:val="clear" w:color="auto" w:fill="auto"/>
            <w:noWrap/>
            <w:vAlign w:val="bottom"/>
            <w:hideMark/>
          </w:tcPr>
          <w:p w:rsidR="007F60E1" w:rsidRPr="003B1B60" w:rsidP="00322FF6" w14:paraId="6175B052"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OS-38456-23-75-J-29</w:t>
            </w:r>
          </w:p>
        </w:tc>
        <w:tc>
          <w:tcPr>
            <w:tcW w:w="0" w:type="auto"/>
            <w:tcBorders>
              <w:top w:val="nil"/>
              <w:left w:val="nil"/>
              <w:bottom w:val="nil"/>
              <w:right w:val="single" w:sz="4" w:space="0" w:color="auto"/>
            </w:tcBorders>
            <w:shd w:val="clear" w:color="auto" w:fill="auto"/>
            <w:vAlign w:val="center"/>
            <w:hideMark/>
          </w:tcPr>
          <w:p w:rsidR="007F60E1" w:rsidRPr="003B1B60" w:rsidP="00322FF6" w14:paraId="7AFA1D5E"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23P/Q</w:t>
            </w:r>
          </w:p>
        </w:tc>
        <w:tc>
          <w:tcPr>
            <w:tcW w:w="0" w:type="auto"/>
            <w:tcBorders>
              <w:top w:val="nil"/>
              <w:left w:val="single" w:sz="4" w:space="0" w:color="auto"/>
              <w:bottom w:val="nil"/>
              <w:right w:val="nil"/>
            </w:tcBorders>
            <w:shd w:val="clear" w:color="auto" w:fill="auto"/>
            <w:noWrap/>
            <w:vAlign w:val="bottom"/>
            <w:hideMark/>
          </w:tcPr>
          <w:p w:rsidR="007F60E1" w:rsidRPr="003B1B60" w:rsidP="00322FF6" w14:paraId="68458858"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WEST VIRGINIA</w:t>
            </w:r>
          </w:p>
        </w:tc>
        <w:tc>
          <w:tcPr>
            <w:tcW w:w="0" w:type="auto"/>
            <w:tcBorders>
              <w:top w:val="nil"/>
              <w:left w:val="nil"/>
              <w:bottom w:val="nil"/>
              <w:right w:val="nil"/>
            </w:tcBorders>
            <w:shd w:val="clear" w:color="auto" w:fill="auto"/>
            <w:noWrap/>
            <w:vAlign w:val="bottom"/>
            <w:hideMark/>
          </w:tcPr>
          <w:p w:rsidR="007F60E1" w:rsidRPr="003B1B60" w:rsidP="00322FF6" w14:paraId="4E8C9912"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OS-38484-23-75-J-54</w:t>
            </w:r>
          </w:p>
        </w:tc>
        <w:tc>
          <w:tcPr>
            <w:tcW w:w="0" w:type="auto"/>
            <w:tcBorders>
              <w:top w:val="nil"/>
              <w:left w:val="nil"/>
              <w:bottom w:val="nil"/>
              <w:right w:val="nil"/>
            </w:tcBorders>
            <w:shd w:val="clear" w:color="auto" w:fill="auto"/>
            <w:noWrap/>
            <w:vAlign w:val="bottom"/>
            <w:hideMark/>
          </w:tcPr>
          <w:p w:rsidR="007F60E1" w:rsidRPr="003B1B60" w:rsidP="00322FF6" w14:paraId="02D9201C"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23P/Q</w:t>
            </w:r>
          </w:p>
        </w:tc>
      </w:tr>
      <w:tr w14:paraId="7AF29424" w14:textId="77777777" w:rsidTr="00E34157">
        <w:tblPrEx>
          <w:tblW w:w="0" w:type="auto"/>
          <w:jc w:val="center"/>
          <w:tblLook w:val="04A0"/>
        </w:tblPrEx>
        <w:trPr>
          <w:trHeight w:val="300"/>
          <w:jc w:val="center"/>
        </w:trPr>
        <w:tc>
          <w:tcPr>
            <w:tcW w:w="0" w:type="auto"/>
            <w:tcBorders>
              <w:top w:val="nil"/>
              <w:left w:val="nil"/>
              <w:bottom w:val="nil"/>
              <w:right w:val="nil"/>
            </w:tcBorders>
            <w:shd w:val="clear" w:color="auto" w:fill="auto"/>
            <w:noWrap/>
            <w:vAlign w:val="bottom"/>
            <w:hideMark/>
          </w:tcPr>
          <w:p w:rsidR="007F60E1" w:rsidRPr="003B1B60" w:rsidP="00322FF6" w14:paraId="59A656E5"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MONTANA</w:t>
            </w:r>
          </w:p>
        </w:tc>
        <w:tc>
          <w:tcPr>
            <w:tcW w:w="0" w:type="auto"/>
            <w:tcBorders>
              <w:top w:val="nil"/>
              <w:left w:val="nil"/>
              <w:bottom w:val="nil"/>
              <w:right w:val="nil"/>
            </w:tcBorders>
            <w:shd w:val="clear" w:color="auto" w:fill="auto"/>
            <w:noWrap/>
            <w:vAlign w:val="bottom"/>
            <w:hideMark/>
          </w:tcPr>
          <w:p w:rsidR="007F60E1" w:rsidRPr="003B1B60" w:rsidP="00322FF6" w14:paraId="5D606E0D"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OS-38427-23-75-J-30</w:t>
            </w:r>
          </w:p>
        </w:tc>
        <w:tc>
          <w:tcPr>
            <w:tcW w:w="0" w:type="auto"/>
            <w:tcBorders>
              <w:top w:val="nil"/>
              <w:left w:val="nil"/>
              <w:bottom w:val="nil"/>
              <w:right w:val="single" w:sz="4" w:space="0" w:color="auto"/>
            </w:tcBorders>
            <w:shd w:val="clear" w:color="auto" w:fill="auto"/>
            <w:vAlign w:val="center"/>
            <w:hideMark/>
          </w:tcPr>
          <w:p w:rsidR="007F60E1" w:rsidRPr="003B1B60" w:rsidP="00322FF6" w14:paraId="576AC0EA"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23P/Q</w:t>
            </w:r>
          </w:p>
        </w:tc>
        <w:tc>
          <w:tcPr>
            <w:tcW w:w="0" w:type="auto"/>
            <w:tcBorders>
              <w:top w:val="nil"/>
              <w:left w:val="single" w:sz="4" w:space="0" w:color="auto"/>
              <w:bottom w:val="nil"/>
              <w:right w:val="nil"/>
            </w:tcBorders>
            <w:shd w:val="clear" w:color="auto" w:fill="auto"/>
            <w:noWrap/>
            <w:vAlign w:val="bottom"/>
            <w:hideMark/>
          </w:tcPr>
          <w:p w:rsidR="007F60E1" w:rsidRPr="003B1B60" w:rsidP="00322FF6" w14:paraId="3577A2D5"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WISCONSIN</w:t>
            </w:r>
          </w:p>
        </w:tc>
        <w:tc>
          <w:tcPr>
            <w:tcW w:w="0" w:type="auto"/>
            <w:tcBorders>
              <w:top w:val="nil"/>
              <w:left w:val="nil"/>
              <w:bottom w:val="nil"/>
              <w:right w:val="nil"/>
            </w:tcBorders>
            <w:shd w:val="clear" w:color="auto" w:fill="auto"/>
            <w:noWrap/>
            <w:vAlign w:val="bottom"/>
            <w:hideMark/>
          </w:tcPr>
          <w:p w:rsidR="007F60E1" w:rsidRPr="003B1B60" w:rsidP="00322FF6" w14:paraId="49AE8657"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OS-38406-23-75-J-55</w:t>
            </w:r>
          </w:p>
        </w:tc>
        <w:tc>
          <w:tcPr>
            <w:tcW w:w="0" w:type="auto"/>
            <w:tcBorders>
              <w:top w:val="nil"/>
              <w:left w:val="nil"/>
              <w:bottom w:val="nil"/>
              <w:right w:val="nil"/>
            </w:tcBorders>
            <w:shd w:val="clear" w:color="auto" w:fill="auto"/>
            <w:noWrap/>
            <w:vAlign w:val="bottom"/>
            <w:hideMark/>
          </w:tcPr>
          <w:p w:rsidR="007F60E1" w:rsidRPr="003B1B60" w:rsidP="00322FF6" w14:paraId="4764A3F4"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23P/Q</w:t>
            </w:r>
          </w:p>
        </w:tc>
      </w:tr>
      <w:tr w14:paraId="0F462530" w14:textId="77777777" w:rsidTr="00E34157">
        <w:tblPrEx>
          <w:tblW w:w="0" w:type="auto"/>
          <w:jc w:val="center"/>
          <w:tblLook w:val="04A0"/>
        </w:tblPrEx>
        <w:trPr>
          <w:trHeight w:val="300"/>
          <w:jc w:val="center"/>
        </w:trPr>
        <w:tc>
          <w:tcPr>
            <w:tcW w:w="0" w:type="auto"/>
            <w:tcBorders>
              <w:top w:val="nil"/>
              <w:left w:val="nil"/>
              <w:bottom w:val="nil"/>
              <w:right w:val="nil"/>
            </w:tcBorders>
            <w:shd w:val="clear" w:color="auto" w:fill="auto"/>
            <w:noWrap/>
            <w:vAlign w:val="bottom"/>
            <w:hideMark/>
          </w:tcPr>
          <w:p w:rsidR="007F60E1" w:rsidRPr="003B1B60" w:rsidP="00322FF6" w14:paraId="472A1460" w14:textId="77777777">
            <w:pPr>
              <w:widowControl/>
              <w:autoSpaceDE/>
              <w:autoSpaceDN/>
              <w:rPr>
                <w:rFonts w:eastAsia="Times New Roman" w:asciiTheme="minorHAnsi" w:hAnsiTheme="minorHAnsi" w:cstheme="minorHAnsi"/>
                <w:color w:val="000000"/>
                <w:sz w:val="20"/>
                <w:szCs w:val="20"/>
              </w:rPr>
            </w:pPr>
          </w:p>
        </w:tc>
        <w:tc>
          <w:tcPr>
            <w:tcW w:w="0" w:type="auto"/>
            <w:tcBorders>
              <w:top w:val="nil"/>
              <w:left w:val="nil"/>
              <w:bottom w:val="nil"/>
              <w:right w:val="nil"/>
            </w:tcBorders>
            <w:shd w:val="clear" w:color="auto" w:fill="auto"/>
            <w:noWrap/>
            <w:vAlign w:val="bottom"/>
            <w:hideMark/>
          </w:tcPr>
          <w:p w:rsidR="007F60E1" w:rsidRPr="003B1B60" w:rsidP="00322FF6" w14:paraId="345C84E9" w14:textId="77777777">
            <w:pPr>
              <w:widowControl/>
              <w:autoSpaceDE/>
              <w:autoSpaceDN/>
              <w:rPr>
                <w:rFonts w:eastAsia="Times New Roman" w:asciiTheme="minorHAnsi" w:hAnsiTheme="minorHAnsi" w:cstheme="minorHAnsi"/>
                <w:sz w:val="20"/>
                <w:szCs w:val="20"/>
              </w:rPr>
            </w:pPr>
          </w:p>
        </w:tc>
        <w:tc>
          <w:tcPr>
            <w:tcW w:w="0" w:type="auto"/>
            <w:tcBorders>
              <w:top w:val="nil"/>
              <w:left w:val="nil"/>
              <w:bottom w:val="nil"/>
              <w:right w:val="single" w:sz="4" w:space="0" w:color="auto"/>
            </w:tcBorders>
            <w:shd w:val="clear" w:color="auto" w:fill="auto"/>
            <w:noWrap/>
            <w:vAlign w:val="bottom"/>
            <w:hideMark/>
          </w:tcPr>
          <w:p w:rsidR="007F60E1" w:rsidRPr="003B1B60" w:rsidP="00322FF6" w14:paraId="5C63B6E9" w14:textId="77777777">
            <w:pPr>
              <w:widowControl/>
              <w:autoSpaceDE/>
              <w:autoSpaceDN/>
              <w:rPr>
                <w:rFonts w:eastAsia="Times New Roman" w:asciiTheme="minorHAnsi" w:hAnsiTheme="minorHAnsi" w:cstheme="minorHAnsi"/>
                <w:sz w:val="20"/>
                <w:szCs w:val="20"/>
              </w:rPr>
            </w:pPr>
          </w:p>
        </w:tc>
        <w:tc>
          <w:tcPr>
            <w:tcW w:w="0" w:type="auto"/>
            <w:tcBorders>
              <w:top w:val="nil"/>
              <w:left w:val="single" w:sz="4" w:space="0" w:color="auto"/>
              <w:bottom w:val="nil"/>
              <w:right w:val="nil"/>
            </w:tcBorders>
            <w:shd w:val="clear" w:color="auto" w:fill="auto"/>
            <w:noWrap/>
            <w:vAlign w:val="bottom"/>
            <w:hideMark/>
          </w:tcPr>
          <w:p w:rsidR="007F60E1" w:rsidRPr="003B1B60" w:rsidP="00322FF6" w14:paraId="786CE16E"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WYOMING</w:t>
            </w:r>
          </w:p>
        </w:tc>
        <w:tc>
          <w:tcPr>
            <w:tcW w:w="0" w:type="auto"/>
            <w:tcBorders>
              <w:top w:val="nil"/>
              <w:left w:val="nil"/>
              <w:bottom w:val="nil"/>
              <w:right w:val="nil"/>
            </w:tcBorders>
            <w:shd w:val="clear" w:color="auto" w:fill="auto"/>
            <w:noWrap/>
            <w:vAlign w:val="bottom"/>
            <w:hideMark/>
          </w:tcPr>
          <w:p w:rsidR="007F60E1" w:rsidRPr="003B1B60" w:rsidP="00322FF6" w14:paraId="04114289"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OS-38453-23-75-J-56</w:t>
            </w:r>
          </w:p>
        </w:tc>
        <w:tc>
          <w:tcPr>
            <w:tcW w:w="0" w:type="auto"/>
            <w:tcBorders>
              <w:top w:val="nil"/>
              <w:left w:val="nil"/>
              <w:bottom w:val="nil"/>
              <w:right w:val="nil"/>
            </w:tcBorders>
            <w:shd w:val="clear" w:color="auto" w:fill="auto"/>
            <w:noWrap/>
            <w:vAlign w:val="bottom"/>
            <w:hideMark/>
          </w:tcPr>
          <w:p w:rsidR="007F60E1" w:rsidRPr="003B1B60" w:rsidP="00322FF6" w14:paraId="253221C4" w14:textId="77777777">
            <w:pPr>
              <w:widowControl/>
              <w:autoSpaceDE/>
              <w:autoSpaceDN/>
              <w:rPr>
                <w:rFonts w:eastAsia="Times New Roman" w:asciiTheme="minorHAnsi" w:hAnsiTheme="minorHAnsi" w:cstheme="minorHAnsi"/>
                <w:color w:val="000000"/>
                <w:sz w:val="20"/>
                <w:szCs w:val="20"/>
              </w:rPr>
            </w:pPr>
            <w:r w:rsidRPr="003B1B60">
              <w:rPr>
                <w:rFonts w:eastAsia="Times New Roman" w:asciiTheme="minorHAnsi" w:hAnsiTheme="minorHAnsi" w:cstheme="minorHAnsi"/>
                <w:color w:val="000000"/>
                <w:sz w:val="20"/>
                <w:szCs w:val="20"/>
              </w:rPr>
              <w:t>23P/Q</w:t>
            </w:r>
          </w:p>
        </w:tc>
      </w:tr>
    </w:tbl>
    <w:p w:rsidR="007F60E1" w:rsidRPr="00FE4F57" w:rsidP="007F60E1" w14:paraId="110D52C5" w14:textId="77777777">
      <w:pPr>
        <w:pStyle w:val="BodyText"/>
        <w:jc w:val="center"/>
        <w:rPr>
          <w:bCs/>
          <w:sz w:val="28"/>
          <w:szCs w:val="28"/>
        </w:rPr>
      </w:pPr>
    </w:p>
    <w:p w:rsidR="007F60E1" w:rsidP="007F60E1" w14:paraId="472D091C" w14:textId="77777777">
      <w:pPr>
        <w:pStyle w:val="BodyText"/>
        <w:spacing w:before="4"/>
        <w:jc w:val="center"/>
        <w:rPr>
          <w:b/>
          <w:sz w:val="19"/>
        </w:rPr>
      </w:pPr>
    </w:p>
    <w:p w:rsidR="007F60E1" w:rsidP="007F60E1" w14:paraId="25C36432" w14:textId="77777777">
      <w:pPr>
        <w:pStyle w:val="BodyText"/>
        <w:rPr>
          <w:b/>
        </w:rPr>
      </w:pPr>
    </w:p>
    <w:p w:rsidR="007F60E1" w:rsidP="007F60E1" w14:paraId="53E790A7" w14:textId="77777777">
      <w:pPr>
        <w:pStyle w:val="BodyText"/>
        <w:rPr>
          <w:b/>
        </w:rPr>
      </w:pPr>
    </w:p>
    <w:p w:rsidR="007F60E1" w:rsidP="007F60E1" w14:paraId="75A5433C" w14:textId="77777777">
      <w:pPr>
        <w:pStyle w:val="BodyText"/>
        <w:rPr>
          <w:b/>
        </w:rPr>
      </w:pPr>
    </w:p>
    <w:p w:rsidR="007F60E1" w:rsidP="007F60E1" w14:paraId="60115C91" w14:textId="77777777">
      <w:pPr>
        <w:pStyle w:val="BodyText"/>
        <w:rPr>
          <w:b/>
        </w:rPr>
      </w:pPr>
    </w:p>
    <w:p w:rsidR="007F60E1" w:rsidP="007F60E1" w14:paraId="1519059D" w14:textId="77777777">
      <w:pPr>
        <w:pStyle w:val="BodyText"/>
        <w:rPr>
          <w:b/>
        </w:rPr>
      </w:pPr>
    </w:p>
    <w:p w:rsidR="007F60E1" w:rsidP="007F60E1" w14:paraId="7BF910D4" w14:textId="77777777">
      <w:pPr>
        <w:pStyle w:val="BodyText"/>
        <w:rPr>
          <w:b/>
        </w:rPr>
      </w:pPr>
    </w:p>
    <w:p w:rsidR="007F60E1" w:rsidP="007F60E1" w14:paraId="1D078915" w14:textId="77777777">
      <w:pPr>
        <w:pStyle w:val="BodyText"/>
        <w:rPr>
          <w:b/>
        </w:rPr>
      </w:pPr>
    </w:p>
    <w:p w:rsidR="007F60E1" w:rsidP="007F60E1" w14:paraId="4522AC0B" w14:textId="77777777">
      <w:pPr>
        <w:pStyle w:val="BodyText"/>
        <w:rPr>
          <w:b/>
        </w:rPr>
      </w:pPr>
    </w:p>
    <w:p w:rsidR="007F60E1" w:rsidP="007F60E1" w14:paraId="5E2EEB6D" w14:textId="77777777">
      <w:pPr>
        <w:pStyle w:val="BodyText"/>
        <w:rPr>
          <w:b/>
        </w:rPr>
      </w:pPr>
    </w:p>
    <w:p w:rsidR="007F60E1" w:rsidRPr="00C40EB1" w:rsidP="007F60E1" w14:paraId="490A8EBC" w14:textId="77777777">
      <w:pPr>
        <w:pStyle w:val="BodyText"/>
        <w:rPr>
          <w:b/>
        </w:rPr>
      </w:pPr>
    </w:p>
    <w:p w:rsidR="007F60E1" w:rsidP="007F60E1" w14:paraId="3512AFD8" w14:textId="77777777">
      <w:pPr>
        <w:spacing w:before="57"/>
        <w:ind w:right="158"/>
      </w:pPr>
    </w:p>
    <w:sectPr w:rsidSect="00E34157">
      <w:headerReference w:type="even" r:id="rId76"/>
      <w:headerReference w:type="default" r:id="rId77"/>
      <w:headerReference w:type="first" r:id="rId78"/>
      <w:type w:val="continuous"/>
      <w:pgSz w:w="12240" w:h="15840"/>
      <w:pgMar w:top="1360" w:right="700" w:bottom="280" w:left="600" w:header="0" w:footer="144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26211924"/>
      <w:docPartObj>
        <w:docPartGallery w:val="Page Numbers (Bottom of Page)"/>
        <w:docPartUnique/>
      </w:docPartObj>
    </w:sdtPr>
    <w:sdtEndPr>
      <w:rPr>
        <w:noProof/>
      </w:rPr>
    </w:sdtEndPr>
    <w:sdtContent>
      <w:p w:rsidR="00F832B3" w14:paraId="1F0BD5A4" w14:textId="2B6B40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40EB1" w14:paraId="3A0AB376" w14:textId="2A74A42F">
    <w:pPr>
      <w:pStyle w:val="BodyText"/>
      <w:spacing w:line="14" w:lineRule="auto"/>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08228624"/>
      <w:docPartObj>
        <w:docPartGallery w:val="Page Numbers (Bottom of Page)"/>
        <w:docPartUnique/>
      </w:docPartObj>
    </w:sdtPr>
    <w:sdtEndPr>
      <w:rPr>
        <w:noProof/>
      </w:rPr>
    </w:sdtEndPr>
    <w:sdtContent>
      <w:p w:rsidR="00FA0E4B" w14:paraId="3404D156" w14:textId="74F632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F60E1" w14:paraId="7B0411E1" w14:textId="4B7DCBEB">
    <w:pPr>
      <w:pStyle w:val="BodyText"/>
      <w:spacing w:line="14" w:lineRule="auto"/>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62633242"/>
      <w:docPartObj>
        <w:docPartGallery w:val="Page Numbers (Bottom of Page)"/>
        <w:docPartUnique/>
      </w:docPartObj>
    </w:sdtPr>
    <w:sdtEndPr>
      <w:rPr>
        <w:noProof/>
      </w:rPr>
    </w:sdtEndPr>
    <w:sdtContent>
      <w:p w:rsidR="00FA0E4B" w14:paraId="6E7D027F" w14:textId="32F5C5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F60E1" w14:paraId="08B241DF" w14:textId="77540CD3">
    <w:pPr>
      <w:pStyle w:val="BodyText"/>
      <w:spacing w:line="14" w:lineRule="auto"/>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19645445"/>
      <w:docPartObj>
        <w:docPartGallery w:val="Page Numbers (Bottom of Page)"/>
        <w:docPartUnique/>
      </w:docPartObj>
    </w:sdtPr>
    <w:sdtEndPr>
      <w:rPr>
        <w:noProof/>
      </w:rPr>
    </w:sdtEndPr>
    <w:sdtContent>
      <w:p w:rsidR="00761C1B" w14:paraId="74852BDC" w14:textId="7CAF2E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F60E1" w14:paraId="7436F20F" w14:textId="77777777">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87898945"/>
      <w:docPartObj>
        <w:docPartGallery w:val="Page Numbers (Bottom of Page)"/>
        <w:docPartUnique/>
      </w:docPartObj>
    </w:sdtPr>
    <w:sdtEndPr>
      <w:rPr>
        <w:noProof/>
      </w:rPr>
    </w:sdtEndPr>
    <w:sdtContent>
      <w:p w:rsidR="005A1FA4" w14:paraId="4BAC39CE" w14:textId="5FA086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F60E1" w14:paraId="642AB2EE" w14:textId="77777777">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67707026"/>
      <w:docPartObj>
        <w:docPartGallery w:val="Page Numbers (Bottom of Page)"/>
        <w:docPartUnique/>
      </w:docPartObj>
    </w:sdtPr>
    <w:sdtEndPr>
      <w:rPr>
        <w:noProof/>
      </w:rPr>
    </w:sdtEndPr>
    <w:sdtContent>
      <w:p w:rsidR="00C758A7" w14:paraId="0428B90F" w14:textId="3242A9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F60E1" w14:paraId="41E8CCC7" w14:textId="0B5983FA">
    <w:pPr>
      <w:pStyle w:val="BodyText"/>
      <w:spacing w:line="14" w:lineRule="auto"/>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7840981"/>
      <w:docPartObj>
        <w:docPartGallery w:val="Page Numbers (Bottom of Page)"/>
        <w:docPartUnique/>
      </w:docPartObj>
    </w:sdtPr>
    <w:sdtEndPr>
      <w:rPr>
        <w:noProof/>
      </w:rPr>
    </w:sdtEndPr>
    <w:sdtContent>
      <w:p w:rsidR="00C758A7" w14:paraId="2CE775FC" w14:textId="04DBE4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F60E1" w14:paraId="2C9C5502" w14:textId="1051CB0D">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9380056"/>
      <w:docPartObj>
        <w:docPartGallery w:val="Page Numbers (Bottom of Page)"/>
        <w:docPartUnique/>
      </w:docPartObj>
    </w:sdtPr>
    <w:sdtEndPr>
      <w:rPr>
        <w:noProof/>
      </w:rPr>
    </w:sdtEndPr>
    <w:sdtContent>
      <w:p w:rsidR="00955575" w14:paraId="3EEEC6BE" w14:textId="6AD7C6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F6D8A" w14:paraId="3CEC376B" w14:textId="77777777">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94609565"/>
      <w:docPartObj>
        <w:docPartGallery w:val="Page Numbers (Bottom of Page)"/>
        <w:docPartUnique/>
      </w:docPartObj>
    </w:sdtPr>
    <w:sdtEndPr>
      <w:rPr>
        <w:noProof/>
      </w:rPr>
    </w:sdtEndPr>
    <w:sdtContent>
      <w:p w:rsidR="00955575" w14:paraId="339F2491" w14:textId="67DB1F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F6D8A" w14:paraId="7977172C" w14:textId="77777777">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17561648"/>
      <w:docPartObj>
        <w:docPartGallery w:val="Page Numbers (Bottom of Page)"/>
        <w:docPartUnique/>
      </w:docPartObj>
    </w:sdtPr>
    <w:sdtEndPr>
      <w:rPr>
        <w:noProof/>
      </w:rPr>
    </w:sdtEndPr>
    <w:sdtContent>
      <w:p w:rsidR="00FA0E4B" w14:paraId="74463CCF" w14:textId="0DC6DE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01DCA" w14:paraId="414D4EC4" w14:textId="77777777">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30143098"/>
      <w:docPartObj>
        <w:docPartGallery w:val="Page Numbers (Bottom of Page)"/>
        <w:docPartUnique/>
      </w:docPartObj>
    </w:sdtPr>
    <w:sdtEndPr>
      <w:rPr>
        <w:noProof/>
      </w:rPr>
    </w:sdtEndPr>
    <w:sdtContent>
      <w:p w:rsidR="00FA0E4B" w14:paraId="0F8885E1" w14:textId="182194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F6D8A" w14:paraId="4B98D529" w14:textId="48E4E095">
    <w:pPr>
      <w:pStyle w:val="BodyText"/>
      <w:spacing w:line="14"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65524059"/>
      <w:docPartObj>
        <w:docPartGallery w:val="Page Numbers (Bottom of Page)"/>
        <w:docPartUnique/>
      </w:docPartObj>
    </w:sdtPr>
    <w:sdtEndPr>
      <w:rPr>
        <w:noProof/>
      </w:rPr>
    </w:sdtEndPr>
    <w:sdtContent>
      <w:p w:rsidR="00FA0E4B" w14:paraId="397603A6" w14:textId="0DA103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F6D8A" w14:paraId="100D05E7" w14:textId="252FE522">
    <w:pPr>
      <w:pStyle w:val="BodyText"/>
      <w:spacing w:line="14"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27589566"/>
      <w:docPartObj>
        <w:docPartGallery w:val="Page Numbers (Bottom of Page)"/>
        <w:docPartUnique/>
      </w:docPartObj>
    </w:sdtPr>
    <w:sdtEndPr>
      <w:rPr>
        <w:noProof/>
      </w:rPr>
    </w:sdtEndPr>
    <w:sdtContent>
      <w:p w:rsidR="00FA0E4B" w14:paraId="4DD407AE" w14:textId="7201DC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40EB1" w14:paraId="7A1B3B74" w14:textId="09F9C3AA">
    <w:pPr>
      <w:pStyle w:val="BodyText"/>
      <w:spacing w:line="14" w:lineRule="auto"/>
      <w:rPr>
        <w:sz w:val="1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73891990"/>
      <w:docPartObj>
        <w:docPartGallery w:val="Page Numbers (Bottom of Page)"/>
        <w:docPartUnique/>
      </w:docPartObj>
    </w:sdtPr>
    <w:sdtEndPr>
      <w:rPr>
        <w:noProof/>
      </w:rPr>
    </w:sdtEndPr>
    <w:sdtContent>
      <w:p w:rsidR="00FA0E4B" w14:paraId="07185833" w14:textId="145EF5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40EB1" w14:paraId="74A60579" w14:textId="77777777">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91335817"/>
      <w:docPartObj>
        <w:docPartGallery w:val="Page Numbers (Bottom of Page)"/>
        <w:docPartUnique/>
      </w:docPartObj>
    </w:sdtPr>
    <w:sdtEndPr>
      <w:rPr>
        <w:noProof/>
      </w:rPr>
    </w:sdtEndPr>
    <w:sdtContent>
      <w:p w:rsidR="00FA0E4B" w14:paraId="1BA413A4" w14:textId="364824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F60E1" w14:paraId="3FBF314C" w14:textId="746D2EAA">
    <w:pPr>
      <w:pStyle w:val="BodyText"/>
      <w:spacing w:line="14"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8752352"/>
      <w:placeholder>
        <w:docPart w:val="6A5B72A4B8394E6F80C4969E2E5EC88D"/>
      </w:placeholder>
      <w:showingPlcHdr/>
      <w:richText/>
      <w:temporary/>
      <w15:appearance w15:val="hidden"/>
    </w:sdtPr>
    <w:sdtContent>
      <w:p w:rsidR="00DF35D6" w14:paraId="62D0FA65" w14:textId="77777777">
        <w:pPr>
          <w:pStyle w:val="Header"/>
        </w:pPr>
        <w:r>
          <w:t>[Type here]</w:t>
        </w:r>
      </w:p>
    </w:sdtContent>
  </w:sdt>
  <w:p w:rsidR="00D336D3" w14:paraId="4D993A6D"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D8A" w14:paraId="6BC1F1E0"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D8A" w14:paraId="49E890AB"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D8A" w14:paraId="59834319"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D8A" w14:paraId="13D547D7"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D8A" w14:paraId="4AEF2829" w14:textId="7777777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D8A" w14:paraId="0098F168"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D8A" w14:paraId="555594C2"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D8A" w14:paraId="5F343342" w14:textId="7777777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D8A" w14:paraId="2C952FC4"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D8A" w14:paraId="732619D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35D6" w:rsidRPr="00E464BD" w:rsidP="00DF35D6" w14:paraId="6E8B7D0B" w14:textId="77777777">
    <w:pPr>
      <w:tabs>
        <w:tab w:val="left" w:pos="3960"/>
        <w:tab w:val="center" w:pos="4320"/>
        <w:tab w:val="right" w:pos="8640"/>
      </w:tabs>
      <w:ind w:hanging="360"/>
      <w:rPr>
        <w:rFonts w:ascii="Arial" w:hAnsi="Arial"/>
        <w:color w:val="0070C0"/>
      </w:rPr>
    </w:pPr>
    <w:r w:rsidRPr="00E34BC5">
      <w:rPr>
        <w:noProof/>
        <w:color w:val="032F78"/>
      </w:rPr>
      <w:drawing>
        <wp:anchor distT="0" distB="0" distL="114300" distR="114300" simplePos="0" relativeHeight="251658240" behindDoc="1" locked="0" layoutInCell="1" allowOverlap="1">
          <wp:simplePos x="0" y="0"/>
          <wp:positionH relativeFrom="column">
            <wp:posOffset>5588758</wp:posOffset>
          </wp:positionH>
          <wp:positionV relativeFrom="paragraph">
            <wp:posOffset>-115797</wp:posOffset>
          </wp:positionV>
          <wp:extent cx="609600" cy="609600"/>
          <wp:effectExtent l="0" t="0" r="0" b="0"/>
          <wp:wrapTight wrapText="bothSides">
            <wp:wrapPolygon>
              <wp:start x="0" y="0"/>
              <wp:lineTo x="0" y="20925"/>
              <wp:lineTo x="20925" y="20925"/>
              <wp:lineTo x="20925" y="0"/>
              <wp:lineTo x="0" y="0"/>
            </wp:wrapPolygon>
          </wp:wrapTight>
          <wp:docPr id="6" name="Picture 6" descr="https://labornet.dol.gov/OPA/Seal/images/DOL-Blue_RGB_300dp-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https://labornet.dol.gov/OPA/Seal/images/DOL-Blue_RGB_300dp-Letterhead.jp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64BD">
      <w:rPr>
        <w:rFonts w:ascii="Arial" w:hAnsi="Arial"/>
        <w:b/>
        <w:color w:val="0070C0"/>
      </w:rPr>
      <w:t xml:space="preserve">     </w:t>
    </w:r>
    <w:r w:rsidRPr="001C34BC">
      <w:rPr>
        <w:rFonts w:ascii="Arial" w:hAnsi="Arial"/>
        <w:b/>
        <w:color w:val="0070C0"/>
        <w:szCs w:val="20"/>
      </w:rPr>
      <w:t>U.S. Department of Labor</w:t>
    </w:r>
    <w:r w:rsidRPr="00E464BD">
      <w:rPr>
        <w:rFonts w:ascii="Arial" w:hAnsi="Arial"/>
        <w:b/>
        <w:color w:val="0070C0"/>
      </w:rPr>
      <w:tab/>
    </w:r>
    <w:r w:rsidRPr="00E464BD">
      <w:rPr>
        <w:rFonts w:ascii="Arial" w:hAnsi="Arial"/>
        <w:b/>
        <w:color w:val="0070C0"/>
      </w:rPr>
      <w:tab/>
    </w:r>
    <w:r w:rsidRPr="00E464BD">
      <w:rPr>
        <w:rFonts w:ascii="Arial" w:hAnsi="Arial"/>
        <w:color w:val="0070C0"/>
        <w:sz w:val="18"/>
      </w:rPr>
      <w:t>Bureau of Labor Statistics</w:t>
    </w:r>
    <w:r w:rsidRPr="00E464BD">
      <w:rPr>
        <w:rFonts w:ascii="Arial" w:hAnsi="Arial"/>
        <w:color w:val="0070C0"/>
      </w:rPr>
      <w:t xml:space="preserve"> </w:t>
    </w:r>
  </w:p>
  <w:p w:rsidR="00DF35D6" w:rsidRPr="00E464BD" w:rsidP="00DF35D6" w14:paraId="7848F2CC" w14:textId="77777777">
    <w:pPr>
      <w:tabs>
        <w:tab w:val="center" w:pos="4320"/>
        <w:tab w:val="right" w:pos="8640"/>
      </w:tabs>
      <w:ind w:left="3960"/>
      <w:rPr>
        <w:rFonts w:ascii="Arial" w:hAnsi="Arial"/>
        <w:color w:val="0070C0"/>
      </w:rPr>
    </w:pPr>
    <w:r w:rsidRPr="00E464BD">
      <w:rPr>
        <w:rFonts w:ascii="Arial" w:hAnsi="Arial"/>
        <w:color w:val="0070C0"/>
        <w:sz w:val="18"/>
      </w:rPr>
      <w:t>2 Massachusetts Ave., N.E.</w:t>
    </w:r>
    <w:r w:rsidRPr="00E464BD">
      <w:rPr>
        <w:rFonts w:ascii="Arial" w:hAnsi="Arial"/>
        <w:b/>
        <w:noProof/>
        <w:color w:val="0070C0"/>
      </w:rPr>
      <w:t xml:space="preserve"> </w:t>
    </w:r>
  </w:p>
  <w:p w:rsidR="00DF35D6" w:rsidP="00DF35D6" w14:paraId="21977A37" w14:textId="77777777">
    <w:pPr>
      <w:pStyle w:val="Header"/>
    </w:pPr>
    <w:r>
      <w:rPr>
        <w:rFonts w:ascii="Arial" w:hAnsi="Arial"/>
        <w:color w:val="0070C0"/>
        <w:sz w:val="18"/>
      </w:rPr>
      <w:tab/>
      <w:t xml:space="preserve">           </w:t>
    </w:r>
    <w:r w:rsidRPr="00E464BD">
      <w:rPr>
        <w:rFonts w:ascii="Arial" w:hAnsi="Arial"/>
        <w:color w:val="0070C0"/>
        <w:sz w:val="18"/>
      </w:rPr>
      <w:t>Washington, D.C.  20212</w:t>
    </w:r>
  </w:p>
  <w:p w:rsidR="00D336D3" w14:paraId="3DD56F89" w14:textId="7777777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D8A" w14:paraId="7344EDF9" w14:textId="7777777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46B0" w14:paraId="2DA06740" w14:textId="24555223">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46B0" w14:paraId="333C0CA4" w14:textId="783CC1CF">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46B0" w14:paraId="6791816F" w14:textId="43440A8B">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46B0" w14:paraId="22DB67B8" w14:textId="40A48239">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46B0" w14:paraId="313FC2AF" w14:textId="02248FA4">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46B0" w14:paraId="56FB5BBE" w14:textId="4DE40BC6">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24651B81"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1848C7B9"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4CE34AD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46B0" w14:paraId="04091143" w14:textId="31B662C4">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340CDCDC"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48E3AD4E"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30230286" w14:textId="77777777">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08090175"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2329849A"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3ED0CCE5" w14:textId="77777777">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27D9D2AF"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0AB819A3"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0FDAC8CC" w14:textId="77777777">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1A203BC8"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46B0" w14:paraId="32F2888B" w14:textId="3CF7CEEC">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267E506B"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2CE61C1B" w14:textId="77777777">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76D5FF0C"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2BF091A2"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21FA2C77" w14:textId="77777777">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33772CFC"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360B7176" w14:textId="77777777">
    <w:pPr>
      <w:pStyle w:val="Header"/>
    </w:pPr>
  </w:p>
  <w:p w:rsidR="007F60E1" w14:paraId="700C7A48"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3A02716A" w14:textId="77777777">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46B0" w14:paraId="517F7646" w14:textId="5450D581">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46B0" w14:paraId="165C6A5D" w14:textId="3C1B9E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46B0" w14:paraId="2C557455" w14:textId="259A763A">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46B0" w14:paraId="54502C89" w14:textId="04AF4E0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D8A" w14:paraId="1BCAA7D1"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D8A" w14:paraId="0A76FA25"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D8A" w14:paraId="019A9CEA"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D8A" w14:paraId="5CC9263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D6B67"/>
    <w:multiLevelType w:val="hybridMultilevel"/>
    <w:tmpl w:val="55D431AA"/>
    <w:lvl w:ilvl="0">
      <w:start w:val="2"/>
      <w:numFmt w:val="lowerLetter"/>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720" w:hanging="180"/>
      </w:pPr>
    </w:lvl>
    <w:lvl w:ilvl="3" w:tentative="1">
      <w:start w:val="1"/>
      <w:numFmt w:val="decimal"/>
      <w:lvlText w:val="%4."/>
      <w:lvlJc w:val="left"/>
      <w:pPr>
        <w:ind w:left="0" w:hanging="360"/>
      </w:pPr>
    </w:lvl>
    <w:lvl w:ilvl="4" w:tentative="1">
      <w:start w:val="1"/>
      <w:numFmt w:val="lowerLetter"/>
      <w:lvlText w:val="%5."/>
      <w:lvlJc w:val="left"/>
      <w:pPr>
        <w:ind w:left="720" w:hanging="360"/>
      </w:pPr>
    </w:lvl>
    <w:lvl w:ilvl="5" w:tentative="1">
      <w:start w:val="1"/>
      <w:numFmt w:val="lowerRoman"/>
      <w:lvlText w:val="%6."/>
      <w:lvlJc w:val="right"/>
      <w:pPr>
        <w:ind w:left="1440" w:hanging="180"/>
      </w:pPr>
    </w:lvl>
    <w:lvl w:ilvl="6" w:tentative="1">
      <w:start w:val="1"/>
      <w:numFmt w:val="decimal"/>
      <w:lvlText w:val="%7."/>
      <w:lvlJc w:val="left"/>
      <w:pPr>
        <w:ind w:left="2160" w:hanging="360"/>
      </w:pPr>
    </w:lvl>
    <w:lvl w:ilvl="7" w:tentative="1">
      <w:start w:val="1"/>
      <w:numFmt w:val="lowerLetter"/>
      <w:lvlText w:val="%8."/>
      <w:lvlJc w:val="left"/>
      <w:pPr>
        <w:ind w:left="2880" w:hanging="360"/>
      </w:pPr>
    </w:lvl>
    <w:lvl w:ilvl="8" w:tentative="1">
      <w:start w:val="1"/>
      <w:numFmt w:val="lowerRoman"/>
      <w:lvlText w:val="%9."/>
      <w:lvlJc w:val="right"/>
      <w:pPr>
        <w:ind w:left="3600" w:hanging="180"/>
      </w:pPr>
    </w:lvl>
  </w:abstractNum>
  <w:abstractNum w:abstractNumId="1">
    <w:nsid w:val="043108FE"/>
    <w:multiLevelType w:val="hybridMultilevel"/>
    <w:tmpl w:val="1126654E"/>
    <w:lvl w:ilvl="0">
      <w:start w:val="1"/>
      <w:numFmt w:val="upperRoman"/>
      <w:lvlText w:val="%1."/>
      <w:lvlJc w:val="left"/>
      <w:pPr>
        <w:tabs>
          <w:tab w:val="num" w:pos="720"/>
        </w:tabs>
        <w:ind w:left="720" w:hanging="720"/>
      </w:pPr>
      <w:rPr>
        <w:rFonts w:ascii="Times New Roman" w:hAnsi="Times New Roman" w:cs="Times New Roman" w:hint="default"/>
        <w:b w:val="0"/>
        <w:sz w:val="20"/>
        <w:szCs w:val="20"/>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2">
    <w:nsid w:val="0CBF36CB"/>
    <w:multiLevelType w:val="hybridMultilevel"/>
    <w:tmpl w:val="75D4B1B4"/>
    <w:lvl w:ilvl="0">
      <w:start w:val="1"/>
      <w:numFmt w:val="bullet"/>
      <w:lvlText w:val="*"/>
      <w:lvlJc w:val="left"/>
      <w:pPr>
        <w:ind w:left="217" w:hanging="81"/>
      </w:pPr>
      <w:rPr>
        <w:rFonts w:ascii="Arial" w:eastAsia="Arial" w:hAnsi="Arial" w:hint="default"/>
        <w:i/>
        <w:w w:val="99"/>
        <w:sz w:val="12"/>
        <w:szCs w:val="12"/>
      </w:rPr>
    </w:lvl>
    <w:lvl w:ilvl="1">
      <w:start w:val="1"/>
      <w:numFmt w:val="bullet"/>
      <w:lvlText w:val="•"/>
      <w:lvlJc w:val="left"/>
      <w:pPr>
        <w:ind w:left="956" w:hanging="81"/>
      </w:pPr>
      <w:rPr>
        <w:rFonts w:hint="default"/>
      </w:rPr>
    </w:lvl>
    <w:lvl w:ilvl="2">
      <w:start w:val="1"/>
      <w:numFmt w:val="bullet"/>
      <w:lvlText w:val="•"/>
      <w:lvlJc w:val="left"/>
      <w:pPr>
        <w:ind w:left="1692" w:hanging="81"/>
      </w:pPr>
      <w:rPr>
        <w:rFonts w:hint="default"/>
      </w:rPr>
    </w:lvl>
    <w:lvl w:ilvl="3">
      <w:start w:val="1"/>
      <w:numFmt w:val="bullet"/>
      <w:lvlText w:val="•"/>
      <w:lvlJc w:val="left"/>
      <w:pPr>
        <w:ind w:left="2428" w:hanging="81"/>
      </w:pPr>
      <w:rPr>
        <w:rFonts w:hint="default"/>
      </w:rPr>
    </w:lvl>
    <w:lvl w:ilvl="4">
      <w:start w:val="1"/>
      <w:numFmt w:val="bullet"/>
      <w:lvlText w:val="•"/>
      <w:lvlJc w:val="left"/>
      <w:pPr>
        <w:ind w:left="3164" w:hanging="81"/>
      </w:pPr>
      <w:rPr>
        <w:rFonts w:hint="default"/>
      </w:rPr>
    </w:lvl>
    <w:lvl w:ilvl="5">
      <w:start w:val="1"/>
      <w:numFmt w:val="bullet"/>
      <w:lvlText w:val="•"/>
      <w:lvlJc w:val="left"/>
      <w:pPr>
        <w:ind w:left="3901" w:hanging="81"/>
      </w:pPr>
      <w:rPr>
        <w:rFonts w:hint="default"/>
      </w:rPr>
    </w:lvl>
    <w:lvl w:ilvl="6">
      <w:start w:val="1"/>
      <w:numFmt w:val="bullet"/>
      <w:lvlText w:val="•"/>
      <w:lvlJc w:val="left"/>
      <w:pPr>
        <w:ind w:left="4637" w:hanging="81"/>
      </w:pPr>
      <w:rPr>
        <w:rFonts w:hint="default"/>
      </w:rPr>
    </w:lvl>
    <w:lvl w:ilvl="7">
      <w:start w:val="1"/>
      <w:numFmt w:val="bullet"/>
      <w:lvlText w:val="•"/>
      <w:lvlJc w:val="left"/>
      <w:pPr>
        <w:ind w:left="5373" w:hanging="81"/>
      </w:pPr>
      <w:rPr>
        <w:rFonts w:hint="default"/>
      </w:rPr>
    </w:lvl>
    <w:lvl w:ilvl="8">
      <w:start w:val="1"/>
      <w:numFmt w:val="bullet"/>
      <w:lvlText w:val="•"/>
      <w:lvlJc w:val="left"/>
      <w:pPr>
        <w:ind w:left="6109" w:hanging="81"/>
      </w:pPr>
      <w:rPr>
        <w:rFonts w:hint="default"/>
      </w:rPr>
    </w:lvl>
  </w:abstractNum>
  <w:abstractNum w:abstractNumId="3">
    <w:nsid w:val="10E43E32"/>
    <w:multiLevelType w:val="hybridMultilevel"/>
    <w:tmpl w:val="ED88FB9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47B5EF6"/>
    <w:multiLevelType w:val="hybridMultilevel"/>
    <w:tmpl w:val="BE625024"/>
    <w:lvl w:ilvl="0">
      <w:start w:val="1"/>
      <w:numFmt w:val="lowerLetter"/>
      <w:lvlText w:val="%1."/>
      <w:lvlJc w:val="left"/>
      <w:pPr>
        <w:ind w:left="2410" w:hanging="452"/>
      </w:pPr>
      <w:rPr>
        <w:rFonts w:ascii="Calibri" w:eastAsia="Calibri" w:hAnsi="Calibri" w:cs="Calibri" w:hint="default"/>
        <w:b w:val="0"/>
        <w:bCs w:val="0"/>
        <w:i/>
        <w:iCs/>
        <w:w w:val="99"/>
        <w:sz w:val="20"/>
        <w:szCs w:val="20"/>
        <w:lang w:val="en-US" w:eastAsia="en-US" w:bidi="ar-SA"/>
      </w:rPr>
    </w:lvl>
    <w:lvl w:ilvl="1">
      <w:start w:val="0"/>
      <w:numFmt w:val="bullet"/>
      <w:lvlText w:val="•"/>
      <w:lvlJc w:val="left"/>
      <w:pPr>
        <w:ind w:left="3328" w:hanging="452"/>
      </w:pPr>
      <w:rPr>
        <w:rFonts w:hint="default"/>
        <w:lang w:val="en-US" w:eastAsia="en-US" w:bidi="ar-SA"/>
      </w:rPr>
    </w:lvl>
    <w:lvl w:ilvl="2">
      <w:start w:val="0"/>
      <w:numFmt w:val="bullet"/>
      <w:lvlText w:val="•"/>
      <w:lvlJc w:val="left"/>
      <w:pPr>
        <w:ind w:left="4236" w:hanging="452"/>
      </w:pPr>
      <w:rPr>
        <w:rFonts w:hint="default"/>
        <w:lang w:val="en-US" w:eastAsia="en-US" w:bidi="ar-SA"/>
      </w:rPr>
    </w:lvl>
    <w:lvl w:ilvl="3">
      <w:start w:val="0"/>
      <w:numFmt w:val="bullet"/>
      <w:lvlText w:val="•"/>
      <w:lvlJc w:val="left"/>
      <w:pPr>
        <w:ind w:left="5144" w:hanging="452"/>
      </w:pPr>
      <w:rPr>
        <w:rFonts w:hint="default"/>
        <w:lang w:val="en-US" w:eastAsia="en-US" w:bidi="ar-SA"/>
      </w:rPr>
    </w:lvl>
    <w:lvl w:ilvl="4">
      <w:start w:val="0"/>
      <w:numFmt w:val="bullet"/>
      <w:lvlText w:val="•"/>
      <w:lvlJc w:val="left"/>
      <w:pPr>
        <w:ind w:left="6052" w:hanging="452"/>
      </w:pPr>
      <w:rPr>
        <w:rFonts w:hint="default"/>
        <w:lang w:val="en-US" w:eastAsia="en-US" w:bidi="ar-SA"/>
      </w:rPr>
    </w:lvl>
    <w:lvl w:ilvl="5">
      <w:start w:val="0"/>
      <w:numFmt w:val="bullet"/>
      <w:lvlText w:val="•"/>
      <w:lvlJc w:val="left"/>
      <w:pPr>
        <w:ind w:left="6960" w:hanging="452"/>
      </w:pPr>
      <w:rPr>
        <w:rFonts w:hint="default"/>
        <w:lang w:val="en-US" w:eastAsia="en-US" w:bidi="ar-SA"/>
      </w:rPr>
    </w:lvl>
    <w:lvl w:ilvl="6">
      <w:start w:val="0"/>
      <w:numFmt w:val="bullet"/>
      <w:lvlText w:val="•"/>
      <w:lvlJc w:val="left"/>
      <w:pPr>
        <w:ind w:left="7868" w:hanging="452"/>
      </w:pPr>
      <w:rPr>
        <w:rFonts w:hint="default"/>
        <w:lang w:val="en-US" w:eastAsia="en-US" w:bidi="ar-SA"/>
      </w:rPr>
    </w:lvl>
    <w:lvl w:ilvl="7">
      <w:start w:val="0"/>
      <w:numFmt w:val="bullet"/>
      <w:lvlText w:val="•"/>
      <w:lvlJc w:val="left"/>
      <w:pPr>
        <w:ind w:left="8776" w:hanging="452"/>
      </w:pPr>
      <w:rPr>
        <w:rFonts w:hint="default"/>
        <w:lang w:val="en-US" w:eastAsia="en-US" w:bidi="ar-SA"/>
      </w:rPr>
    </w:lvl>
    <w:lvl w:ilvl="8">
      <w:start w:val="0"/>
      <w:numFmt w:val="bullet"/>
      <w:lvlText w:val="•"/>
      <w:lvlJc w:val="left"/>
      <w:pPr>
        <w:ind w:left="9684" w:hanging="452"/>
      </w:pPr>
      <w:rPr>
        <w:rFonts w:hint="default"/>
        <w:lang w:val="en-US" w:eastAsia="en-US" w:bidi="ar-SA"/>
      </w:rPr>
    </w:lvl>
  </w:abstractNum>
  <w:abstractNum w:abstractNumId="5">
    <w:nsid w:val="14967AB6"/>
    <w:multiLevelType w:val="hybridMultilevel"/>
    <w:tmpl w:val="D116EE72"/>
    <w:lvl w:ilvl="0">
      <w:start w:val="1"/>
      <w:numFmt w:val="decimal"/>
      <w:lvlText w:val="%1."/>
      <w:lvlJc w:val="left"/>
      <w:pPr>
        <w:ind w:left="722" w:hanging="200"/>
        <w:jc w:val="right"/>
      </w:pPr>
      <w:rPr>
        <w:rFonts w:ascii="Arial" w:eastAsia="Arial" w:hAnsi="Arial" w:cs="Arial" w:hint="default"/>
        <w:b/>
        <w:bCs/>
        <w:i w:val="0"/>
        <w:iCs w:val="0"/>
        <w:spacing w:val="-1"/>
        <w:w w:val="98"/>
        <w:sz w:val="18"/>
        <w:szCs w:val="18"/>
        <w:lang w:val="en-US" w:eastAsia="en-US" w:bidi="ar-SA"/>
      </w:rPr>
    </w:lvl>
    <w:lvl w:ilvl="1">
      <w:start w:val="1"/>
      <w:numFmt w:val="lowerLetter"/>
      <w:lvlText w:val="%2."/>
      <w:lvlJc w:val="left"/>
      <w:pPr>
        <w:ind w:left="1257" w:hanging="132"/>
        <w:jc w:val="right"/>
      </w:pPr>
      <w:rPr>
        <w:rFonts w:ascii="Arial" w:eastAsia="Arial" w:hAnsi="Arial" w:cs="Arial" w:hint="default"/>
        <w:b w:val="0"/>
        <w:bCs w:val="0"/>
        <w:i w:val="0"/>
        <w:iCs w:val="0"/>
        <w:w w:val="100"/>
        <w:sz w:val="12"/>
        <w:szCs w:val="12"/>
        <w:lang w:val="en-US" w:eastAsia="en-US" w:bidi="ar-SA"/>
      </w:rPr>
    </w:lvl>
    <w:lvl w:ilvl="2">
      <w:start w:val="0"/>
      <w:numFmt w:val="bullet"/>
      <w:lvlText w:val="•"/>
      <w:lvlJc w:val="left"/>
      <w:pPr>
        <w:ind w:left="1240" w:hanging="132"/>
      </w:pPr>
      <w:rPr>
        <w:rFonts w:hint="default"/>
        <w:lang w:val="en-US" w:eastAsia="en-US" w:bidi="ar-SA"/>
      </w:rPr>
    </w:lvl>
    <w:lvl w:ilvl="3">
      <w:start w:val="0"/>
      <w:numFmt w:val="bullet"/>
      <w:lvlText w:val="•"/>
      <w:lvlJc w:val="left"/>
      <w:pPr>
        <w:ind w:left="1260" w:hanging="132"/>
      </w:pPr>
      <w:rPr>
        <w:rFonts w:hint="default"/>
        <w:lang w:val="en-US" w:eastAsia="en-US" w:bidi="ar-SA"/>
      </w:rPr>
    </w:lvl>
    <w:lvl w:ilvl="4">
      <w:start w:val="0"/>
      <w:numFmt w:val="bullet"/>
      <w:lvlText w:val="•"/>
      <w:lvlJc w:val="left"/>
      <w:pPr>
        <w:ind w:left="498" w:hanging="132"/>
      </w:pPr>
      <w:rPr>
        <w:rFonts w:hint="default"/>
        <w:lang w:val="en-US" w:eastAsia="en-US" w:bidi="ar-SA"/>
      </w:rPr>
    </w:lvl>
    <w:lvl w:ilvl="5">
      <w:start w:val="0"/>
      <w:numFmt w:val="bullet"/>
      <w:lvlText w:val="•"/>
      <w:lvlJc w:val="left"/>
      <w:pPr>
        <w:ind w:left="-263" w:hanging="132"/>
      </w:pPr>
      <w:rPr>
        <w:rFonts w:hint="default"/>
        <w:lang w:val="en-US" w:eastAsia="en-US" w:bidi="ar-SA"/>
      </w:rPr>
    </w:lvl>
    <w:lvl w:ilvl="6">
      <w:start w:val="0"/>
      <w:numFmt w:val="bullet"/>
      <w:lvlText w:val="•"/>
      <w:lvlJc w:val="left"/>
      <w:pPr>
        <w:ind w:left="-1024" w:hanging="132"/>
      </w:pPr>
      <w:rPr>
        <w:rFonts w:hint="default"/>
        <w:lang w:val="en-US" w:eastAsia="en-US" w:bidi="ar-SA"/>
      </w:rPr>
    </w:lvl>
    <w:lvl w:ilvl="7">
      <w:start w:val="0"/>
      <w:numFmt w:val="bullet"/>
      <w:lvlText w:val="•"/>
      <w:lvlJc w:val="left"/>
      <w:pPr>
        <w:ind w:left="-1786" w:hanging="132"/>
      </w:pPr>
      <w:rPr>
        <w:rFonts w:hint="default"/>
        <w:lang w:val="en-US" w:eastAsia="en-US" w:bidi="ar-SA"/>
      </w:rPr>
    </w:lvl>
    <w:lvl w:ilvl="8">
      <w:start w:val="0"/>
      <w:numFmt w:val="bullet"/>
      <w:lvlText w:val="•"/>
      <w:lvlJc w:val="left"/>
      <w:pPr>
        <w:ind w:left="-2547" w:hanging="132"/>
      </w:pPr>
      <w:rPr>
        <w:rFonts w:hint="default"/>
        <w:lang w:val="en-US" w:eastAsia="en-US" w:bidi="ar-SA"/>
      </w:rPr>
    </w:lvl>
  </w:abstractNum>
  <w:abstractNum w:abstractNumId="6">
    <w:nsid w:val="14A94754"/>
    <w:multiLevelType w:val="hybridMultilevel"/>
    <w:tmpl w:val="28E66504"/>
    <w:lvl w:ilvl="0">
      <w:start w:val="3"/>
      <w:numFmt w:val="decimal"/>
      <w:lvlText w:val="%1."/>
      <w:lvlJc w:val="left"/>
      <w:pPr>
        <w:ind w:left="344" w:hanging="201"/>
      </w:pPr>
      <w:rPr>
        <w:rFonts w:ascii="Arial" w:eastAsia="Arial" w:hAnsi="Arial" w:hint="default"/>
        <w:b/>
        <w:bCs/>
        <w:w w:val="99"/>
        <w:sz w:val="18"/>
        <w:szCs w:val="18"/>
      </w:rPr>
    </w:lvl>
    <w:lvl w:ilvl="1">
      <w:start w:val="1"/>
      <w:numFmt w:val="lowerLetter"/>
      <w:lvlText w:val="%2."/>
      <w:lvlJc w:val="left"/>
      <w:pPr>
        <w:ind w:left="807" w:hanging="134"/>
      </w:pPr>
      <w:rPr>
        <w:rFonts w:ascii="Arial" w:eastAsia="Arial" w:hAnsi="Arial" w:hint="default"/>
        <w:w w:val="99"/>
        <w:sz w:val="12"/>
        <w:szCs w:val="12"/>
      </w:rPr>
    </w:lvl>
    <w:lvl w:ilvl="2">
      <w:start w:val="1"/>
      <w:numFmt w:val="bullet"/>
      <w:lvlText w:val="•"/>
      <w:lvlJc w:val="left"/>
      <w:pPr>
        <w:ind w:left="1085" w:hanging="134"/>
      </w:pPr>
      <w:rPr>
        <w:rFonts w:hint="default"/>
      </w:rPr>
    </w:lvl>
    <w:lvl w:ilvl="3">
      <w:start w:val="1"/>
      <w:numFmt w:val="bullet"/>
      <w:lvlText w:val="•"/>
      <w:lvlJc w:val="left"/>
      <w:pPr>
        <w:ind w:left="1370" w:hanging="134"/>
      </w:pPr>
      <w:rPr>
        <w:rFonts w:hint="default"/>
      </w:rPr>
    </w:lvl>
    <w:lvl w:ilvl="4">
      <w:start w:val="1"/>
      <w:numFmt w:val="bullet"/>
      <w:lvlText w:val="•"/>
      <w:lvlJc w:val="left"/>
      <w:pPr>
        <w:ind w:left="1655" w:hanging="134"/>
      </w:pPr>
      <w:rPr>
        <w:rFonts w:hint="default"/>
      </w:rPr>
    </w:lvl>
    <w:lvl w:ilvl="5">
      <w:start w:val="1"/>
      <w:numFmt w:val="bullet"/>
      <w:lvlText w:val="•"/>
      <w:lvlJc w:val="left"/>
      <w:pPr>
        <w:ind w:left="1940" w:hanging="134"/>
      </w:pPr>
      <w:rPr>
        <w:rFonts w:hint="default"/>
      </w:rPr>
    </w:lvl>
    <w:lvl w:ilvl="6">
      <w:start w:val="1"/>
      <w:numFmt w:val="bullet"/>
      <w:lvlText w:val="•"/>
      <w:lvlJc w:val="left"/>
      <w:pPr>
        <w:ind w:left="2225" w:hanging="134"/>
      </w:pPr>
      <w:rPr>
        <w:rFonts w:hint="default"/>
      </w:rPr>
    </w:lvl>
    <w:lvl w:ilvl="7">
      <w:start w:val="1"/>
      <w:numFmt w:val="bullet"/>
      <w:lvlText w:val="•"/>
      <w:lvlJc w:val="left"/>
      <w:pPr>
        <w:ind w:left="2510" w:hanging="134"/>
      </w:pPr>
      <w:rPr>
        <w:rFonts w:hint="default"/>
      </w:rPr>
    </w:lvl>
    <w:lvl w:ilvl="8">
      <w:start w:val="1"/>
      <w:numFmt w:val="bullet"/>
      <w:lvlText w:val="•"/>
      <w:lvlJc w:val="left"/>
      <w:pPr>
        <w:ind w:left="2796" w:hanging="134"/>
      </w:pPr>
      <w:rPr>
        <w:rFonts w:hint="default"/>
      </w:rPr>
    </w:lvl>
  </w:abstractNum>
  <w:abstractNum w:abstractNumId="7">
    <w:nsid w:val="14EA0457"/>
    <w:multiLevelType w:val="hybridMultilevel"/>
    <w:tmpl w:val="78C21184"/>
    <w:lvl w:ilvl="0">
      <w:start w:val="3"/>
      <w:numFmt w:val="upperLetter"/>
      <w:lvlText w:val="%1."/>
      <w:lvlJc w:val="left"/>
      <w:pPr>
        <w:ind w:left="1559" w:hanging="720"/>
      </w:pPr>
      <w:rPr>
        <w:rFonts w:hint="default"/>
        <w:w w:val="99"/>
        <w:lang w:val="en-US" w:eastAsia="en-US" w:bidi="ar-SA"/>
      </w:rPr>
    </w:lvl>
    <w:lvl w:ilvl="1">
      <w:start w:val="0"/>
      <w:numFmt w:val="bullet"/>
      <w:lvlText w:val="•"/>
      <w:lvlJc w:val="left"/>
      <w:pPr>
        <w:ind w:left="2498" w:hanging="720"/>
      </w:pPr>
      <w:rPr>
        <w:rFonts w:hint="default"/>
        <w:lang w:val="en-US" w:eastAsia="en-US" w:bidi="ar-SA"/>
      </w:rPr>
    </w:lvl>
    <w:lvl w:ilvl="2">
      <w:start w:val="0"/>
      <w:numFmt w:val="bullet"/>
      <w:lvlText w:val="•"/>
      <w:lvlJc w:val="left"/>
      <w:pPr>
        <w:ind w:left="3436" w:hanging="720"/>
      </w:pPr>
      <w:rPr>
        <w:rFonts w:hint="default"/>
        <w:lang w:val="en-US" w:eastAsia="en-US" w:bidi="ar-SA"/>
      </w:rPr>
    </w:lvl>
    <w:lvl w:ilvl="3">
      <w:start w:val="0"/>
      <w:numFmt w:val="bullet"/>
      <w:lvlText w:val="•"/>
      <w:lvlJc w:val="left"/>
      <w:pPr>
        <w:ind w:left="4374" w:hanging="720"/>
      </w:pPr>
      <w:rPr>
        <w:rFonts w:hint="default"/>
        <w:lang w:val="en-US" w:eastAsia="en-US" w:bidi="ar-SA"/>
      </w:rPr>
    </w:lvl>
    <w:lvl w:ilvl="4">
      <w:start w:val="0"/>
      <w:numFmt w:val="bullet"/>
      <w:lvlText w:val="•"/>
      <w:lvlJc w:val="left"/>
      <w:pPr>
        <w:ind w:left="5312" w:hanging="720"/>
      </w:pPr>
      <w:rPr>
        <w:rFonts w:hint="default"/>
        <w:lang w:val="en-US" w:eastAsia="en-US" w:bidi="ar-SA"/>
      </w:rPr>
    </w:lvl>
    <w:lvl w:ilvl="5">
      <w:start w:val="0"/>
      <w:numFmt w:val="bullet"/>
      <w:lvlText w:val="•"/>
      <w:lvlJc w:val="left"/>
      <w:pPr>
        <w:ind w:left="6250" w:hanging="720"/>
      </w:pPr>
      <w:rPr>
        <w:rFonts w:hint="default"/>
        <w:lang w:val="en-US" w:eastAsia="en-US" w:bidi="ar-SA"/>
      </w:rPr>
    </w:lvl>
    <w:lvl w:ilvl="6">
      <w:start w:val="0"/>
      <w:numFmt w:val="bullet"/>
      <w:lvlText w:val="•"/>
      <w:lvlJc w:val="left"/>
      <w:pPr>
        <w:ind w:left="7188" w:hanging="720"/>
      </w:pPr>
      <w:rPr>
        <w:rFonts w:hint="default"/>
        <w:lang w:val="en-US" w:eastAsia="en-US" w:bidi="ar-SA"/>
      </w:rPr>
    </w:lvl>
    <w:lvl w:ilvl="7">
      <w:start w:val="0"/>
      <w:numFmt w:val="bullet"/>
      <w:lvlText w:val="•"/>
      <w:lvlJc w:val="left"/>
      <w:pPr>
        <w:ind w:left="8126" w:hanging="720"/>
      </w:pPr>
      <w:rPr>
        <w:rFonts w:hint="default"/>
        <w:lang w:val="en-US" w:eastAsia="en-US" w:bidi="ar-SA"/>
      </w:rPr>
    </w:lvl>
    <w:lvl w:ilvl="8">
      <w:start w:val="0"/>
      <w:numFmt w:val="bullet"/>
      <w:lvlText w:val="•"/>
      <w:lvlJc w:val="left"/>
      <w:pPr>
        <w:ind w:left="9064" w:hanging="720"/>
      </w:pPr>
      <w:rPr>
        <w:rFonts w:hint="default"/>
        <w:lang w:val="en-US" w:eastAsia="en-US" w:bidi="ar-SA"/>
      </w:rPr>
    </w:lvl>
  </w:abstractNum>
  <w:abstractNum w:abstractNumId="8">
    <w:nsid w:val="158372F2"/>
    <w:multiLevelType w:val="hybridMultilevel"/>
    <w:tmpl w:val="F208A142"/>
    <w:lvl w:ilvl="0">
      <w:start w:val="1"/>
      <w:numFmt w:val="upperRoman"/>
      <w:lvlText w:val="%1."/>
      <w:lvlJc w:val="left"/>
      <w:pPr>
        <w:ind w:left="790" w:hanging="231"/>
      </w:pPr>
      <w:rPr>
        <w:rFonts w:hint="default"/>
        <w:spacing w:val="-1"/>
        <w:w w:val="100"/>
        <w:lang w:val="en-US" w:eastAsia="en-US" w:bidi="ar-SA"/>
      </w:rPr>
    </w:lvl>
    <w:lvl w:ilvl="1">
      <w:start w:val="1"/>
      <w:numFmt w:val="upperLetter"/>
      <w:lvlText w:val="%2."/>
      <w:lvlJc w:val="left"/>
      <w:pPr>
        <w:ind w:left="1359" w:hanging="600"/>
      </w:pPr>
      <w:rPr>
        <w:rFonts w:ascii="Times New Roman" w:eastAsia="Calibri" w:hAnsi="Times New Roman" w:cs="Times New Roman" w:hint="default"/>
        <w:b w:val="0"/>
        <w:bCs w:val="0"/>
        <w:i w:val="0"/>
        <w:iCs w:val="0"/>
        <w:spacing w:val="-1"/>
        <w:w w:val="100"/>
        <w:sz w:val="20"/>
        <w:szCs w:val="20"/>
        <w:lang w:val="en-US" w:eastAsia="en-US" w:bidi="ar-SA"/>
      </w:rPr>
    </w:lvl>
    <w:lvl w:ilvl="2">
      <w:start w:val="0"/>
      <w:numFmt w:val="bullet"/>
      <w:lvlText w:val="•"/>
      <w:lvlJc w:val="left"/>
      <w:pPr>
        <w:ind w:left="2335" w:hanging="600"/>
      </w:pPr>
      <w:rPr>
        <w:rFonts w:hint="default"/>
        <w:lang w:val="en-US" w:eastAsia="en-US" w:bidi="ar-SA"/>
      </w:rPr>
    </w:lvl>
    <w:lvl w:ilvl="3">
      <w:start w:val="0"/>
      <w:numFmt w:val="bullet"/>
      <w:lvlText w:val="•"/>
      <w:lvlJc w:val="left"/>
      <w:pPr>
        <w:ind w:left="3311" w:hanging="600"/>
      </w:pPr>
      <w:rPr>
        <w:rFonts w:hint="default"/>
        <w:lang w:val="en-US" w:eastAsia="en-US" w:bidi="ar-SA"/>
      </w:rPr>
    </w:lvl>
    <w:lvl w:ilvl="4">
      <w:start w:val="0"/>
      <w:numFmt w:val="bullet"/>
      <w:lvlText w:val="•"/>
      <w:lvlJc w:val="left"/>
      <w:pPr>
        <w:ind w:left="4286" w:hanging="600"/>
      </w:pPr>
      <w:rPr>
        <w:rFonts w:hint="default"/>
        <w:lang w:val="en-US" w:eastAsia="en-US" w:bidi="ar-SA"/>
      </w:rPr>
    </w:lvl>
    <w:lvl w:ilvl="5">
      <w:start w:val="0"/>
      <w:numFmt w:val="bullet"/>
      <w:lvlText w:val="•"/>
      <w:lvlJc w:val="left"/>
      <w:pPr>
        <w:ind w:left="5262" w:hanging="600"/>
      </w:pPr>
      <w:rPr>
        <w:rFonts w:hint="default"/>
        <w:lang w:val="en-US" w:eastAsia="en-US" w:bidi="ar-SA"/>
      </w:rPr>
    </w:lvl>
    <w:lvl w:ilvl="6">
      <w:start w:val="0"/>
      <w:numFmt w:val="bullet"/>
      <w:lvlText w:val="•"/>
      <w:lvlJc w:val="left"/>
      <w:pPr>
        <w:ind w:left="6237" w:hanging="600"/>
      </w:pPr>
      <w:rPr>
        <w:rFonts w:hint="default"/>
        <w:lang w:val="en-US" w:eastAsia="en-US" w:bidi="ar-SA"/>
      </w:rPr>
    </w:lvl>
    <w:lvl w:ilvl="7">
      <w:start w:val="0"/>
      <w:numFmt w:val="bullet"/>
      <w:lvlText w:val="•"/>
      <w:lvlJc w:val="left"/>
      <w:pPr>
        <w:ind w:left="7213" w:hanging="600"/>
      </w:pPr>
      <w:rPr>
        <w:rFonts w:hint="default"/>
        <w:lang w:val="en-US" w:eastAsia="en-US" w:bidi="ar-SA"/>
      </w:rPr>
    </w:lvl>
    <w:lvl w:ilvl="8">
      <w:start w:val="0"/>
      <w:numFmt w:val="bullet"/>
      <w:lvlText w:val="•"/>
      <w:lvlJc w:val="left"/>
      <w:pPr>
        <w:ind w:left="8188" w:hanging="600"/>
      </w:pPr>
      <w:rPr>
        <w:rFonts w:hint="default"/>
        <w:lang w:val="en-US" w:eastAsia="en-US" w:bidi="ar-SA"/>
      </w:rPr>
    </w:lvl>
  </w:abstractNum>
  <w:abstractNum w:abstractNumId="9">
    <w:nsid w:val="15A63427"/>
    <w:multiLevelType w:val="hybridMultilevel"/>
    <w:tmpl w:val="06122A0E"/>
    <w:lvl w:ilvl="0">
      <w:start w:val="1"/>
      <w:numFmt w:val="lowerRoman"/>
      <w:lvlText w:val="%1."/>
      <w:lvlJc w:val="left"/>
      <w:pPr>
        <w:ind w:left="2000" w:hanging="456"/>
        <w:jc w:val="right"/>
      </w:pPr>
      <w:rPr>
        <w:rFonts w:ascii="Calibri" w:eastAsia="Calibri" w:hAnsi="Calibri" w:cs="Calibri" w:hint="default"/>
        <w:b w:val="0"/>
        <w:bCs w:val="0"/>
        <w:i w:val="0"/>
        <w:iCs w:val="0"/>
        <w:spacing w:val="-1"/>
        <w:w w:val="99"/>
        <w:sz w:val="20"/>
        <w:szCs w:val="20"/>
        <w:lang w:val="en-US" w:eastAsia="en-US" w:bidi="ar-SA"/>
      </w:rPr>
    </w:lvl>
    <w:lvl w:ilvl="1">
      <w:start w:val="0"/>
      <w:numFmt w:val="bullet"/>
      <w:lvlText w:val="•"/>
      <w:lvlJc w:val="left"/>
      <w:pPr>
        <w:ind w:left="2814" w:hanging="456"/>
      </w:pPr>
      <w:rPr>
        <w:rFonts w:hint="default"/>
        <w:lang w:val="en-US" w:eastAsia="en-US" w:bidi="ar-SA"/>
      </w:rPr>
    </w:lvl>
    <w:lvl w:ilvl="2">
      <w:start w:val="0"/>
      <w:numFmt w:val="bullet"/>
      <w:lvlText w:val="•"/>
      <w:lvlJc w:val="left"/>
      <w:pPr>
        <w:ind w:left="3628" w:hanging="456"/>
      </w:pPr>
      <w:rPr>
        <w:rFonts w:hint="default"/>
        <w:lang w:val="en-US" w:eastAsia="en-US" w:bidi="ar-SA"/>
      </w:rPr>
    </w:lvl>
    <w:lvl w:ilvl="3">
      <w:start w:val="0"/>
      <w:numFmt w:val="bullet"/>
      <w:lvlText w:val="•"/>
      <w:lvlJc w:val="left"/>
      <w:pPr>
        <w:ind w:left="4442" w:hanging="456"/>
      </w:pPr>
      <w:rPr>
        <w:rFonts w:hint="default"/>
        <w:lang w:val="en-US" w:eastAsia="en-US" w:bidi="ar-SA"/>
      </w:rPr>
    </w:lvl>
    <w:lvl w:ilvl="4">
      <w:start w:val="0"/>
      <w:numFmt w:val="bullet"/>
      <w:lvlText w:val="•"/>
      <w:lvlJc w:val="left"/>
      <w:pPr>
        <w:ind w:left="5256" w:hanging="456"/>
      </w:pPr>
      <w:rPr>
        <w:rFonts w:hint="default"/>
        <w:lang w:val="en-US" w:eastAsia="en-US" w:bidi="ar-SA"/>
      </w:rPr>
    </w:lvl>
    <w:lvl w:ilvl="5">
      <w:start w:val="0"/>
      <w:numFmt w:val="bullet"/>
      <w:lvlText w:val="•"/>
      <w:lvlJc w:val="left"/>
      <w:pPr>
        <w:ind w:left="6070" w:hanging="456"/>
      </w:pPr>
      <w:rPr>
        <w:rFonts w:hint="default"/>
        <w:lang w:val="en-US" w:eastAsia="en-US" w:bidi="ar-SA"/>
      </w:rPr>
    </w:lvl>
    <w:lvl w:ilvl="6">
      <w:start w:val="0"/>
      <w:numFmt w:val="bullet"/>
      <w:lvlText w:val="•"/>
      <w:lvlJc w:val="left"/>
      <w:pPr>
        <w:ind w:left="6884" w:hanging="456"/>
      </w:pPr>
      <w:rPr>
        <w:rFonts w:hint="default"/>
        <w:lang w:val="en-US" w:eastAsia="en-US" w:bidi="ar-SA"/>
      </w:rPr>
    </w:lvl>
    <w:lvl w:ilvl="7">
      <w:start w:val="0"/>
      <w:numFmt w:val="bullet"/>
      <w:lvlText w:val="•"/>
      <w:lvlJc w:val="left"/>
      <w:pPr>
        <w:ind w:left="7698" w:hanging="456"/>
      </w:pPr>
      <w:rPr>
        <w:rFonts w:hint="default"/>
        <w:lang w:val="en-US" w:eastAsia="en-US" w:bidi="ar-SA"/>
      </w:rPr>
    </w:lvl>
    <w:lvl w:ilvl="8">
      <w:start w:val="0"/>
      <w:numFmt w:val="bullet"/>
      <w:lvlText w:val="•"/>
      <w:lvlJc w:val="left"/>
      <w:pPr>
        <w:ind w:left="8512" w:hanging="456"/>
      </w:pPr>
      <w:rPr>
        <w:rFonts w:hint="default"/>
        <w:lang w:val="en-US" w:eastAsia="en-US" w:bidi="ar-SA"/>
      </w:rPr>
    </w:lvl>
  </w:abstractNum>
  <w:abstractNum w:abstractNumId="10">
    <w:nsid w:val="18FA55F4"/>
    <w:multiLevelType w:val="hybridMultilevel"/>
    <w:tmpl w:val="743C8348"/>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1">
    <w:nsid w:val="1CFE69F0"/>
    <w:multiLevelType w:val="hybridMultilevel"/>
    <w:tmpl w:val="B0EAB3D0"/>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2">
    <w:nsid w:val="1D417977"/>
    <w:multiLevelType w:val="hybridMultilevel"/>
    <w:tmpl w:val="45FAE222"/>
    <w:lvl w:ilvl="0">
      <w:start w:val="1"/>
      <w:numFmt w:val="bullet"/>
      <w:lvlText w:val="*"/>
      <w:lvlJc w:val="left"/>
      <w:pPr>
        <w:ind w:left="219" w:hanging="81"/>
      </w:pPr>
      <w:rPr>
        <w:rFonts w:ascii="Arial" w:eastAsia="Arial" w:hAnsi="Arial" w:hint="default"/>
        <w:i/>
        <w:w w:val="99"/>
        <w:sz w:val="12"/>
        <w:szCs w:val="12"/>
      </w:rPr>
    </w:lvl>
    <w:lvl w:ilvl="1">
      <w:start w:val="1"/>
      <w:numFmt w:val="bullet"/>
      <w:lvlText w:val="•"/>
      <w:lvlJc w:val="left"/>
      <w:pPr>
        <w:ind w:left="956" w:hanging="81"/>
      </w:pPr>
      <w:rPr>
        <w:rFonts w:hint="default"/>
      </w:rPr>
    </w:lvl>
    <w:lvl w:ilvl="2">
      <w:start w:val="1"/>
      <w:numFmt w:val="bullet"/>
      <w:lvlText w:val="•"/>
      <w:lvlJc w:val="left"/>
      <w:pPr>
        <w:ind w:left="1692" w:hanging="81"/>
      </w:pPr>
      <w:rPr>
        <w:rFonts w:hint="default"/>
      </w:rPr>
    </w:lvl>
    <w:lvl w:ilvl="3">
      <w:start w:val="1"/>
      <w:numFmt w:val="bullet"/>
      <w:lvlText w:val="•"/>
      <w:lvlJc w:val="left"/>
      <w:pPr>
        <w:ind w:left="2428" w:hanging="81"/>
      </w:pPr>
      <w:rPr>
        <w:rFonts w:hint="default"/>
      </w:rPr>
    </w:lvl>
    <w:lvl w:ilvl="4">
      <w:start w:val="1"/>
      <w:numFmt w:val="bullet"/>
      <w:lvlText w:val="•"/>
      <w:lvlJc w:val="left"/>
      <w:pPr>
        <w:ind w:left="3164" w:hanging="81"/>
      </w:pPr>
      <w:rPr>
        <w:rFonts w:hint="default"/>
      </w:rPr>
    </w:lvl>
    <w:lvl w:ilvl="5">
      <w:start w:val="1"/>
      <w:numFmt w:val="bullet"/>
      <w:lvlText w:val="•"/>
      <w:lvlJc w:val="left"/>
      <w:pPr>
        <w:ind w:left="3901" w:hanging="81"/>
      </w:pPr>
      <w:rPr>
        <w:rFonts w:hint="default"/>
      </w:rPr>
    </w:lvl>
    <w:lvl w:ilvl="6">
      <w:start w:val="1"/>
      <w:numFmt w:val="bullet"/>
      <w:lvlText w:val="•"/>
      <w:lvlJc w:val="left"/>
      <w:pPr>
        <w:ind w:left="4637" w:hanging="81"/>
      </w:pPr>
      <w:rPr>
        <w:rFonts w:hint="default"/>
      </w:rPr>
    </w:lvl>
    <w:lvl w:ilvl="7">
      <w:start w:val="1"/>
      <w:numFmt w:val="bullet"/>
      <w:lvlText w:val="•"/>
      <w:lvlJc w:val="left"/>
      <w:pPr>
        <w:ind w:left="5373" w:hanging="81"/>
      </w:pPr>
      <w:rPr>
        <w:rFonts w:hint="default"/>
      </w:rPr>
    </w:lvl>
    <w:lvl w:ilvl="8">
      <w:start w:val="1"/>
      <w:numFmt w:val="bullet"/>
      <w:lvlText w:val="•"/>
      <w:lvlJc w:val="left"/>
      <w:pPr>
        <w:ind w:left="6109" w:hanging="81"/>
      </w:pPr>
      <w:rPr>
        <w:rFonts w:hint="default"/>
      </w:rPr>
    </w:lvl>
  </w:abstractNum>
  <w:abstractNum w:abstractNumId="13">
    <w:nsid w:val="20405E6D"/>
    <w:multiLevelType w:val="hybridMultilevel"/>
    <w:tmpl w:val="A7028E84"/>
    <w:lvl w:ilvl="0">
      <w:start w:val="0"/>
      <w:numFmt w:val="bullet"/>
      <w:lvlText w:val=""/>
      <w:lvlJc w:val="left"/>
      <w:pPr>
        <w:ind w:left="999" w:hanging="809"/>
      </w:pPr>
      <w:rPr>
        <w:rFonts w:ascii="Symbol" w:eastAsia="Symbol" w:hAnsi="Symbol" w:cs="Symbol" w:hint="default"/>
        <w:b w:val="0"/>
        <w:bCs w:val="0"/>
        <w:i w:val="0"/>
        <w:iCs w:val="0"/>
        <w:w w:val="99"/>
        <w:sz w:val="20"/>
        <w:szCs w:val="20"/>
        <w:lang w:val="en-US" w:eastAsia="en-US" w:bidi="ar-SA"/>
      </w:rPr>
    </w:lvl>
    <w:lvl w:ilvl="1">
      <w:start w:val="1"/>
      <w:numFmt w:val="upperLetter"/>
      <w:lvlText w:val="%2."/>
      <w:lvlJc w:val="left"/>
      <w:pPr>
        <w:ind w:left="762" w:hanging="212"/>
      </w:pPr>
      <w:rPr>
        <w:rFonts w:ascii="Calibri" w:eastAsia="Calibri" w:hAnsi="Calibri" w:cs="Calibri" w:hint="default"/>
        <w:b w:val="0"/>
        <w:bCs w:val="0"/>
        <w:i w:val="0"/>
        <w:iCs w:val="0"/>
        <w:spacing w:val="-1"/>
        <w:w w:val="99"/>
        <w:sz w:val="20"/>
        <w:szCs w:val="20"/>
        <w:lang w:val="en-US" w:eastAsia="en-US" w:bidi="ar-SA"/>
      </w:rPr>
    </w:lvl>
    <w:lvl w:ilvl="2">
      <w:start w:val="0"/>
      <w:numFmt w:val="bullet"/>
      <w:lvlText w:val="•"/>
      <w:lvlJc w:val="left"/>
      <w:pPr>
        <w:ind w:left="1753" w:hanging="212"/>
      </w:pPr>
      <w:rPr>
        <w:rFonts w:hint="default"/>
        <w:lang w:val="en-US" w:eastAsia="en-US" w:bidi="ar-SA"/>
      </w:rPr>
    </w:lvl>
    <w:lvl w:ilvl="3">
      <w:start w:val="0"/>
      <w:numFmt w:val="bullet"/>
      <w:lvlText w:val="•"/>
      <w:lvlJc w:val="left"/>
      <w:pPr>
        <w:ind w:left="2506" w:hanging="212"/>
      </w:pPr>
      <w:rPr>
        <w:rFonts w:hint="default"/>
        <w:lang w:val="en-US" w:eastAsia="en-US" w:bidi="ar-SA"/>
      </w:rPr>
    </w:lvl>
    <w:lvl w:ilvl="4">
      <w:start w:val="0"/>
      <w:numFmt w:val="bullet"/>
      <w:lvlText w:val="•"/>
      <w:lvlJc w:val="left"/>
      <w:pPr>
        <w:ind w:left="3259" w:hanging="212"/>
      </w:pPr>
      <w:rPr>
        <w:rFonts w:hint="default"/>
        <w:lang w:val="en-US" w:eastAsia="en-US" w:bidi="ar-SA"/>
      </w:rPr>
    </w:lvl>
    <w:lvl w:ilvl="5">
      <w:start w:val="0"/>
      <w:numFmt w:val="bullet"/>
      <w:lvlText w:val="•"/>
      <w:lvlJc w:val="left"/>
      <w:pPr>
        <w:ind w:left="4012" w:hanging="212"/>
      </w:pPr>
      <w:rPr>
        <w:rFonts w:hint="default"/>
        <w:lang w:val="en-US" w:eastAsia="en-US" w:bidi="ar-SA"/>
      </w:rPr>
    </w:lvl>
    <w:lvl w:ilvl="6">
      <w:start w:val="0"/>
      <w:numFmt w:val="bullet"/>
      <w:lvlText w:val="•"/>
      <w:lvlJc w:val="left"/>
      <w:pPr>
        <w:ind w:left="4765" w:hanging="212"/>
      </w:pPr>
      <w:rPr>
        <w:rFonts w:hint="default"/>
        <w:lang w:val="en-US" w:eastAsia="en-US" w:bidi="ar-SA"/>
      </w:rPr>
    </w:lvl>
    <w:lvl w:ilvl="7">
      <w:start w:val="0"/>
      <w:numFmt w:val="bullet"/>
      <w:lvlText w:val="•"/>
      <w:lvlJc w:val="left"/>
      <w:pPr>
        <w:ind w:left="5518" w:hanging="212"/>
      </w:pPr>
      <w:rPr>
        <w:rFonts w:hint="default"/>
        <w:lang w:val="en-US" w:eastAsia="en-US" w:bidi="ar-SA"/>
      </w:rPr>
    </w:lvl>
    <w:lvl w:ilvl="8">
      <w:start w:val="0"/>
      <w:numFmt w:val="bullet"/>
      <w:lvlText w:val="•"/>
      <w:lvlJc w:val="left"/>
      <w:pPr>
        <w:ind w:left="6271" w:hanging="212"/>
      </w:pPr>
      <w:rPr>
        <w:rFonts w:hint="default"/>
        <w:lang w:val="en-US" w:eastAsia="en-US" w:bidi="ar-SA"/>
      </w:rPr>
    </w:lvl>
  </w:abstractNum>
  <w:abstractNum w:abstractNumId="14">
    <w:nsid w:val="20A878F9"/>
    <w:multiLevelType w:val="hybridMultilevel"/>
    <w:tmpl w:val="5BC86448"/>
    <w:lvl w:ilvl="0">
      <w:start w:val="1"/>
      <w:numFmt w:val="upperLetter"/>
      <w:lvlText w:val="%1."/>
      <w:lvlJc w:val="left"/>
      <w:pPr>
        <w:ind w:left="1560" w:hanging="721"/>
      </w:pPr>
      <w:rPr>
        <w:rFonts w:ascii="Calibri" w:eastAsia="Calibri" w:hAnsi="Calibri" w:cs="Calibri" w:hint="default"/>
        <w:b/>
        <w:bCs/>
        <w:i w:val="0"/>
        <w:iCs w:val="0"/>
        <w:w w:val="100"/>
        <w:sz w:val="22"/>
        <w:szCs w:val="22"/>
        <w:lang w:val="en-US" w:eastAsia="en-US" w:bidi="ar-SA"/>
      </w:rPr>
    </w:lvl>
    <w:lvl w:ilvl="1">
      <w:start w:val="1"/>
      <w:numFmt w:val="decimal"/>
      <w:lvlText w:val="%2."/>
      <w:lvlJc w:val="left"/>
      <w:pPr>
        <w:ind w:left="2279" w:hanging="720"/>
      </w:pPr>
      <w:rPr>
        <w:rFonts w:ascii="Calibri" w:eastAsia="Calibri" w:hAnsi="Calibri" w:cs="Calibri" w:hint="default"/>
        <w:b w:val="0"/>
        <w:bCs w:val="0"/>
        <w:i w:val="0"/>
        <w:iCs w:val="0"/>
        <w:spacing w:val="-1"/>
        <w:w w:val="99"/>
        <w:sz w:val="20"/>
        <w:szCs w:val="20"/>
        <w:lang w:val="en-US" w:eastAsia="en-US" w:bidi="ar-SA"/>
      </w:rPr>
    </w:lvl>
    <w:lvl w:ilvl="2">
      <w:start w:val="0"/>
      <w:numFmt w:val="bullet"/>
      <w:lvlText w:val="•"/>
      <w:lvlJc w:val="left"/>
      <w:pPr>
        <w:ind w:left="2572" w:hanging="720"/>
      </w:pPr>
      <w:rPr>
        <w:rFonts w:hint="default"/>
        <w:lang w:val="en-US" w:eastAsia="en-US" w:bidi="ar-SA"/>
      </w:rPr>
    </w:lvl>
    <w:lvl w:ilvl="3">
      <w:start w:val="0"/>
      <w:numFmt w:val="bullet"/>
      <w:lvlText w:val="•"/>
      <w:lvlJc w:val="left"/>
      <w:pPr>
        <w:ind w:left="2865" w:hanging="720"/>
      </w:pPr>
      <w:rPr>
        <w:rFonts w:hint="default"/>
        <w:lang w:val="en-US" w:eastAsia="en-US" w:bidi="ar-SA"/>
      </w:rPr>
    </w:lvl>
    <w:lvl w:ilvl="4">
      <w:start w:val="0"/>
      <w:numFmt w:val="bullet"/>
      <w:lvlText w:val="•"/>
      <w:lvlJc w:val="left"/>
      <w:pPr>
        <w:ind w:left="3158" w:hanging="720"/>
      </w:pPr>
      <w:rPr>
        <w:rFonts w:hint="default"/>
        <w:lang w:val="en-US" w:eastAsia="en-US" w:bidi="ar-SA"/>
      </w:rPr>
    </w:lvl>
    <w:lvl w:ilvl="5">
      <w:start w:val="0"/>
      <w:numFmt w:val="bullet"/>
      <w:lvlText w:val="•"/>
      <w:lvlJc w:val="left"/>
      <w:pPr>
        <w:ind w:left="3451" w:hanging="720"/>
      </w:pPr>
      <w:rPr>
        <w:rFonts w:hint="default"/>
        <w:lang w:val="en-US" w:eastAsia="en-US" w:bidi="ar-SA"/>
      </w:rPr>
    </w:lvl>
    <w:lvl w:ilvl="6">
      <w:start w:val="0"/>
      <w:numFmt w:val="bullet"/>
      <w:lvlText w:val="•"/>
      <w:lvlJc w:val="left"/>
      <w:pPr>
        <w:ind w:left="3744" w:hanging="720"/>
      </w:pPr>
      <w:rPr>
        <w:rFonts w:hint="default"/>
        <w:lang w:val="en-US" w:eastAsia="en-US" w:bidi="ar-SA"/>
      </w:rPr>
    </w:lvl>
    <w:lvl w:ilvl="7">
      <w:start w:val="0"/>
      <w:numFmt w:val="bullet"/>
      <w:lvlText w:val="•"/>
      <w:lvlJc w:val="left"/>
      <w:pPr>
        <w:ind w:left="4037" w:hanging="720"/>
      </w:pPr>
      <w:rPr>
        <w:rFonts w:hint="default"/>
        <w:lang w:val="en-US" w:eastAsia="en-US" w:bidi="ar-SA"/>
      </w:rPr>
    </w:lvl>
    <w:lvl w:ilvl="8">
      <w:start w:val="0"/>
      <w:numFmt w:val="bullet"/>
      <w:lvlText w:val="•"/>
      <w:lvlJc w:val="left"/>
      <w:pPr>
        <w:ind w:left="4329" w:hanging="720"/>
      </w:pPr>
      <w:rPr>
        <w:rFonts w:hint="default"/>
        <w:lang w:val="en-US" w:eastAsia="en-US" w:bidi="ar-SA"/>
      </w:rPr>
    </w:lvl>
  </w:abstractNum>
  <w:abstractNum w:abstractNumId="15">
    <w:nsid w:val="228B7194"/>
    <w:multiLevelType w:val="hybridMultilevel"/>
    <w:tmpl w:val="008670FE"/>
    <w:lvl w:ilvl="0">
      <w:start w:val="0"/>
      <w:numFmt w:val="bullet"/>
      <w:lvlText w:val="*"/>
      <w:lvlJc w:val="left"/>
      <w:pPr>
        <w:ind w:left="602" w:hanging="80"/>
      </w:pPr>
      <w:rPr>
        <w:rFonts w:ascii="Arial" w:eastAsia="Arial" w:hAnsi="Arial" w:cs="Arial" w:hint="default"/>
        <w:b w:val="0"/>
        <w:bCs w:val="0"/>
        <w:i/>
        <w:iCs/>
        <w:w w:val="97"/>
        <w:sz w:val="12"/>
        <w:szCs w:val="12"/>
        <w:lang w:val="en-US" w:eastAsia="en-US" w:bidi="ar-SA"/>
      </w:rPr>
    </w:lvl>
    <w:lvl w:ilvl="1">
      <w:start w:val="0"/>
      <w:numFmt w:val="bullet"/>
      <w:lvlText w:val="•"/>
      <w:lvlJc w:val="left"/>
      <w:pPr>
        <w:ind w:left="1634" w:hanging="80"/>
      </w:pPr>
      <w:rPr>
        <w:rFonts w:hint="default"/>
        <w:lang w:val="en-US" w:eastAsia="en-US" w:bidi="ar-SA"/>
      </w:rPr>
    </w:lvl>
    <w:lvl w:ilvl="2">
      <w:start w:val="0"/>
      <w:numFmt w:val="bullet"/>
      <w:lvlText w:val="•"/>
      <w:lvlJc w:val="left"/>
      <w:pPr>
        <w:ind w:left="2668" w:hanging="80"/>
      </w:pPr>
      <w:rPr>
        <w:rFonts w:hint="default"/>
        <w:lang w:val="en-US" w:eastAsia="en-US" w:bidi="ar-SA"/>
      </w:rPr>
    </w:lvl>
    <w:lvl w:ilvl="3">
      <w:start w:val="0"/>
      <w:numFmt w:val="bullet"/>
      <w:lvlText w:val="•"/>
      <w:lvlJc w:val="left"/>
      <w:pPr>
        <w:ind w:left="3702" w:hanging="80"/>
      </w:pPr>
      <w:rPr>
        <w:rFonts w:hint="default"/>
        <w:lang w:val="en-US" w:eastAsia="en-US" w:bidi="ar-SA"/>
      </w:rPr>
    </w:lvl>
    <w:lvl w:ilvl="4">
      <w:start w:val="0"/>
      <w:numFmt w:val="bullet"/>
      <w:lvlText w:val="•"/>
      <w:lvlJc w:val="left"/>
      <w:pPr>
        <w:ind w:left="4736" w:hanging="80"/>
      </w:pPr>
      <w:rPr>
        <w:rFonts w:hint="default"/>
        <w:lang w:val="en-US" w:eastAsia="en-US" w:bidi="ar-SA"/>
      </w:rPr>
    </w:lvl>
    <w:lvl w:ilvl="5">
      <w:start w:val="0"/>
      <w:numFmt w:val="bullet"/>
      <w:lvlText w:val="•"/>
      <w:lvlJc w:val="left"/>
      <w:pPr>
        <w:ind w:left="5770" w:hanging="80"/>
      </w:pPr>
      <w:rPr>
        <w:rFonts w:hint="default"/>
        <w:lang w:val="en-US" w:eastAsia="en-US" w:bidi="ar-SA"/>
      </w:rPr>
    </w:lvl>
    <w:lvl w:ilvl="6">
      <w:start w:val="0"/>
      <w:numFmt w:val="bullet"/>
      <w:lvlText w:val="•"/>
      <w:lvlJc w:val="left"/>
      <w:pPr>
        <w:ind w:left="6804" w:hanging="80"/>
      </w:pPr>
      <w:rPr>
        <w:rFonts w:hint="default"/>
        <w:lang w:val="en-US" w:eastAsia="en-US" w:bidi="ar-SA"/>
      </w:rPr>
    </w:lvl>
    <w:lvl w:ilvl="7">
      <w:start w:val="0"/>
      <w:numFmt w:val="bullet"/>
      <w:lvlText w:val="•"/>
      <w:lvlJc w:val="left"/>
      <w:pPr>
        <w:ind w:left="7838" w:hanging="80"/>
      </w:pPr>
      <w:rPr>
        <w:rFonts w:hint="default"/>
        <w:lang w:val="en-US" w:eastAsia="en-US" w:bidi="ar-SA"/>
      </w:rPr>
    </w:lvl>
    <w:lvl w:ilvl="8">
      <w:start w:val="0"/>
      <w:numFmt w:val="bullet"/>
      <w:lvlText w:val="•"/>
      <w:lvlJc w:val="left"/>
      <w:pPr>
        <w:ind w:left="8872" w:hanging="80"/>
      </w:pPr>
      <w:rPr>
        <w:rFonts w:hint="default"/>
        <w:lang w:val="en-US" w:eastAsia="en-US" w:bidi="ar-SA"/>
      </w:rPr>
    </w:lvl>
  </w:abstractNum>
  <w:abstractNum w:abstractNumId="16">
    <w:nsid w:val="23E42B05"/>
    <w:multiLevelType w:val="hybridMultilevel"/>
    <w:tmpl w:val="0FD4BCAE"/>
    <w:lvl w:ilvl="0">
      <w:start w:val="1"/>
      <w:numFmt w:val="bullet"/>
      <w:lvlText w:val="*"/>
      <w:lvlJc w:val="left"/>
      <w:pPr>
        <w:ind w:left="212" w:hanging="81"/>
      </w:pPr>
      <w:rPr>
        <w:rFonts w:ascii="Arial" w:eastAsia="Arial" w:hAnsi="Arial" w:hint="default"/>
        <w:i/>
        <w:w w:val="99"/>
        <w:sz w:val="12"/>
        <w:szCs w:val="12"/>
      </w:rPr>
    </w:lvl>
    <w:lvl w:ilvl="1">
      <w:start w:val="1"/>
      <w:numFmt w:val="bullet"/>
      <w:lvlText w:val="•"/>
      <w:lvlJc w:val="left"/>
      <w:pPr>
        <w:ind w:left="662" w:hanging="81"/>
      </w:pPr>
      <w:rPr>
        <w:rFonts w:hint="default"/>
      </w:rPr>
    </w:lvl>
    <w:lvl w:ilvl="2">
      <w:start w:val="1"/>
      <w:numFmt w:val="bullet"/>
      <w:lvlText w:val="•"/>
      <w:lvlJc w:val="left"/>
      <w:pPr>
        <w:ind w:left="1105" w:hanging="81"/>
      </w:pPr>
      <w:rPr>
        <w:rFonts w:hint="default"/>
      </w:rPr>
    </w:lvl>
    <w:lvl w:ilvl="3">
      <w:start w:val="1"/>
      <w:numFmt w:val="bullet"/>
      <w:lvlText w:val="•"/>
      <w:lvlJc w:val="left"/>
      <w:pPr>
        <w:ind w:left="1547" w:hanging="81"/>
      </w:pPr>
      <w:rPr>
        <w:rFonts w:hint="default"/>
      </w:rPr>
    </w:lvl>
    <w:lvl w:ilvl="4">
      <w:start w:val="1"/>
      <w:numFmt w:val="bullet"/>
      <w:lvlText w:val="•"/>
      <w:lvlJc w:val="left"/>
      <w:pPr>
        <w:ind w:left="1990" w:hanging="81"/>
      </w:pPr>
      <w:rPr>
        <w:rFonts w:hint="default"/>
      </w:rPr>
    </w:lvl>
    <w:lvl w:ilvl="5">
      <w:start w:val="1"/>
      <w:numFmt w:val="bullet"/>
      <w:lvlText w:val="•"/>
      <w:lvlJc w:val="left"/>
      <w:pPr>
        <w:ind w:left="2432" w:hanging="81"/>
      </w:pPr>
      <w:rPr>
        <w:rFonts w:hint="default"/>
      </w:rPr>
    </w:lvl>
    <w:lvl w:ilvl="6">
      <w:start w:val="1"/>
      <w:numFmt w:val="bullet"/>
      <w:lvlText w:val="•"/>
      <w:lvlJc w:val="left"/>
      <w:pPr>
        <w:ind w:left="2875" w:hanging="81"/>
      </w:pPr>
      <w:rPr>
        <w:rFonts w:hint="default"/>
      </w:rPr>
    </w:lvl>
    <w:lvl w:ilvl="7">
      <w:start w:val="1"/>
      <w:numFmt w:val="bullet"/>
      <w:lvlText w:val="•"/>
      <w:lvlJc w:val="left"/>
      <w:pPr>
        <w:ind w:left="3317" w:hanging="81"/>
      </w:pPr>
      <w:rPr>
        <w:rFonts w:hint="default"/>
      </w:rPr>
    </w:lvl>
    <w:lvl w:ilvl="8">
      <w:start w:val="1"/>
      <w:numFmt w:val="bullet"/>
      <w:lvlText w:val="•"/>
      <w:lvlJc w:val="left"/>
      <w:pPr>
        <w:ind w:left="3760" w:hanging="81"/>
      </w:pPr>
      <w:rPr>
        <w:rFonts w:hint="default"/>
      </w:rPr>
    </w:lvl>
  </w:abstractNum>
  <w:abstractNum w:abstractNumId="17">
    <w:nsid w:val="2618318B"/>
    <w:multiLevelType w:val="hybridMultilevel"/>
    <w:tmpl w:val="0D5E14D6"/>
    <w:lvl w:ilvl="0">
      <w:start w:val="1"/>
      <w:numFmt w:val="upperRoman"/>
      <w:lvlText w:val="%1."/>
      <w:lvlJc w:val="left"/>
      <w:pPr>
        <w:ind w:left="2830" w:hanging="305"/>
        <w:jc w:val="right"/>
      </w:pPr>
      <w:rPr>
        <w:rFonts w:ascii="Times New Roman" w:eastAsia="Calibri" w:hAnsi="Times New Roman" w:cs="Calibri" w:hint="default"/>
        <w:b/>
        <w:bCs/>
        <w:i w:val="0"/>
        <w:iCs w:val="0"/>
        <w:spacing w:val="-1"/>
        <w:w w:val="99"/>
        <w:sz w:val="28"/>
        <w:szCs w:val="32"/>
        <w:lang w:val="en-US" w:eastAsia="en-US" w:bidi="ar-SA"/>
      </w:rPr>
    </w:lvl>
    <w:lvl w:ilvl="1">
      <w:start w:val="0"/>
      <w:numFmt w:val="bullet"/>
      <w:lvlText w:val="•"/>
      <w:lvlJc w:val="left"/>
      <w:pPr>
        <w:ind w:left="3570" w:hanging="305"/>
      </w:pPr>
      <w:rPr>
        <w:rFonts w:hint="default"/>
        <w:lang w:val="en-US" w:eastAsia="en-US" w:bidi="ar-SA"/>
      </w:rPr>
    </w:lvl>
    <w:lvl w:ilvl="2">
      <w:start w:val="0"/>
      <w:numFmt w:val="bullet"/>
      <w:lvlText w:val="•"/>
      <w:lvlJc w:val="left"/>
      <w:pPr>
        <w:ind w:left="4300" w:hanging="305"/>
      </w:pPr>
      <w:rPr>
        <w:rFonts w:hint="default"/>
        <w:lang w:val="en-US" w:eastAsia="en-US" w:bidi="ar-SA"/>
      </w:rPr>
    </w:lvl>
    <w:lvl w:ilvl="3">
      <w:start w:val="0"/>
      <w:numFmt w:val="bullet"/>
      <w:lvlText w:val="•"/>
      <w:lvlJc w:val="left"/>
      <w:pPr>
        <w:ind w:left="5030" w:hanging="305"/>
      </w:pPr>
      <w:rPr>
        <w:rFonts w:hint="default"/>
        <w:lang w:val="en-US" w:eastAsia="en-US" w:bidi="ar-SA"/>
      </w:rPr>
    </w:lvl>
    <w:lvl w:ilvl="4">
      <w:start w:val="0"/>
      <w:numFmt w:val="bullet"/>
      <w:lvlText w:val="•"/>
      <w:lvlJc w:val="left"/>
      <w:pPr>
        <w:ind w:left="5760" w:hanging="305"/>
      </w:pPr>
      <w:rPr>
        <w:rFonts w:hint="default"/>
        <w:lang w:val="en-US" w:eastAsia="en-US" w:bidi="ar-SA"/>
      </w:rPr>
    </w:lvl>
    <w:lvl w:ilvl="5">
      <w:start w:val="0"/>
      <w:numFmt w:val="bullet"/>
      <w:lvlText w:val="•"/>
      <w:lvlJc w:val="left"/>
      <w:pPr>
        <w:ind w:left="6490" w:hanging="305"/>
      </w:pPr>
      <w:rPr>
        <w:rFonts w:hint="default"/>
        <w:lang w:val="en-US" w:eastAsia="en-US" w:bidi="ar-SA"/>
      </w:rPr>
    </w:lvl>
    <w:lvl w:ilvl="6">
      <w:start w:val="0"/>
      <w:numFmt w:val="bullet"/>
      <w:lvlText w:val="•"/>
      <w:lvlJc w:val="left"/>
      <w:pPr>
        <w:ind w:left="7220" w:hanging="305"/>
      </w:pPr>
      <w:rPr>
        <w:rFonts w:hint="default"/>
        <w:lang w:val="en-US" w:eastAsia="en-US" w:bidi="ar-SA"/>
      </w:rPr>
    </w:lvl>
    <w:lvl w:ilvl="7">
      <w:start w:val="0"/>
      <w:numFmt w:val="bullet"/>
      <w:lvlText w:val="•"/>
      <w:lvlJc w:val="left"/>
      <w:pPr>
        <w:ind w:left="7950" w:hanging="305"/>
      </w:pPr>
      <w:rPr>
        <w:rFonts w:hint="default"/>
        <w:lang w:val="en-US" w:eastAsia="en-US" w:bidi="ar-SA"/>
      </w:rPr>
    </w:lvl>
    <w:lvl w:ilvl="8">
      <w:start w:val="0"/>
      <w:numFmt w:val="bullet"/>
      <w:lvlText w:val="•"/>
      <w:lvlJc w:val="left"/>
      <w:pPr>
        <w:ind w:left="8680" w:hanging="305"/>
      </w:pPr>
      <w:rPr>
        <w:rFonts w:hint="default"/>
        <w:lang w:val="en-US" w:eastAsia="en-US" w:bidi="ar-SA"/>
      </w:rPr>
    </w:lvl>
  </w:abstractNum>
  <w:abstractNum w:abstractNumId="18">
    <w:nsid w:val="28337501"/>
    <w:multiLevelType w:val="hybridMultilevel"/>
    <w:tmpl w:val="FF2AB510"/>
    <w:lvl w:ilvl="0">
      <w:start w:val="0"/>
      <w:numFmt w:val="bullet"/>
      <w:lvlText w:val=""/>
      <w:lvlJc w:val="left"/>
      <w:pPr>
        <w:ind w:left="1559"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2498" w:hanging="360"/>
      </w:pPr>
      <w:rPr>
        <w:rFonts w:hint="default"/>
        <w:lang w:val="en-US" w:eastAsia="en-US" w:bidi="ar-SA"/>
      </w:rPr>
    </w:lvl>
    <w:lvl w:ilvl="2">
      <w:start w:val="0"/>
      <w:numFmt w:val="bullet"/>
      <w:lvlText w:val="•"/>
      <w:lvlJc w:val="left"/>
      <w:pPr>
        <w:ind w:left="3436" w:hanging="360"/>
      </w:pPr>
      <w:rPr>
        <w:rFonts w:hint="default"/>
        <w:lang w:val="en-US" w:eastAsia="en-US" w:bidi="ar-SA"/>
      </w:rPr>
    </w:lvl>
    <w:lvl w:ilvl="3">
      <w:start w:val="0"/>
      <w:numFmt w:val="bullet"/>
      <w:lvlText w:val="•"/>
      <w:lvlJc w:val="left"/>
      <w:pPr>
        <w:ind w:left="4374" w:hanging="360"/>
      </w:pPr>
      <w:rPr>
        <w:rFonts w:hint="default"/>
        <w:lang w:val="en-US" w:eastAsia="en-US" w:bidi="ar-SA"/>
      </w:rPr>
    </w:lvl>
    <w:lvl w:ilvl="4">
      <w:start w:val="0"/>
      <w:numFmt w:val="bullet"/>
      <w:lvlText w:val="•"/>
      <w:lvlJc w:val="left"/>
      <w:pPr>
        <w:ind w:left="5312" w:hanging="360"/>
      </w:pPr>
      <w:rPr>
        <w:rFonts w:hint="default"/>
        <w:lang w:val="en-US" w:eastAsia="en-US" w:bidi="ar-SA"/>
      </w:rPr>
    </w:lvl>
    <w:lvl w:ilvl="5">
      <w:start w:val="0"/>
      <w:numFmt w:val="bullet"/>
      <w:lvlText w:val="•"/>
      <w:lvlJc w:val="left"/>
      <w:pPr>
        <w:ind w:left="6250" w:hanging="360"/>
      </w:pPr>
      <w:rPr>
        <w:rFonts w:hint="default"/>
        <w:lang w:val="en-US" w:eastAsia="en-US" w:bidi="ar-SA"/>
      </w:rPr>
    </w:lvl>
    <w:lvl w:ilvl="6">
      <w:start w:val="0"/>
      <w:numFmt w:val="bullet"/>
      <w:lvlText w:val="•"/>
      <w:lvlJc w:val="left"/>
      <w:pPr>
        <w:ind w:left="7188" w:hanging="360"/>
      </w:pPr>
      <w:rPr>
        <w:rFonts w:hint="default"/>
        <w:lang w:val="en-US" w:eastAsia="en-US" w:bidi="ar-SA"/>
      </w:rPr>
    </w:lvl>
    <w:lvl w:ilvl="7">
      <w:start w:val="0"/>
      <w:numFmt w:val="bullet"/>
      <w:lvlText w:val="•"/>
      <w:lvlJc w:val="left"/>
      <w:pPr>
        <w:ind w:left="8126" w:hanging="360"/>
      </w:pPr>
      <w:rPr>
        <w:rFonts w:hint="default"/>
        <w:lang w:val="en-US" w:eastAsia="en-US" w:bidi="ar-SA"/>
      </w:rPr>
    </w:lvl>
    <w:lvl w:ilvl="8">
      <w:start w:val="0"/>
      <w:numFmt w:val="bullet"/>
      <w:lvlText w:val="•"/>
      <w:lvlJc w:val="left"/>
      <w:pPr>
        <w:ind w:left="9064" w:hanging="360"/>
      </w:pPr>
      <w:rPr>
        <w:rFonts w:hint="default"/>
        <w:lang w:val="en-US" w:eastAsia="en-US" w:bidi="ar-SA"/>
      </w:rPr>
    </w:lvl>
  </w:abstractNum>
  <w:abstractNum w:abstractNumId="19">
    <w:nsid w:val="28921D31"/>
    <w:multiLevelType w:val="hybridMultilevel"/>
    <w:tmpl w:val="75A6C8B6"/>
    <w:lvl w:ilvl="0">
      <w:start w:val="6"/>
      <w:numFmt w:val="decimal"/>
      <w:lvlText w:val="%1."/>
      <w:lvlJc w:val="left"/>
      <w:pPr>
        <w:ind w:left="2678"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B4B2A47"/>
    <w:multiLevelType w:val="hybridMultilevel"/>
    <w:tmpl w:val="2B7CB39E"/>
    <w:lvl w:ilvl="0">
      <w:start w:val="9"/>
      <w:numFmt w:val="decimal"/>
      <w:lvlText w:val="%1."/>
      <w:lvlJc w:val="left"/>
      <w:pPr>
        <w:ind w:left="724" w:hanging="202"/>
        <w:jc w:val="right"/>
      </w:pPr>
      <w:rPr>
        <w:rFonts w:ascii="Arial" w:eastAsia="Arial" w:hAnsi="Arial" w:cs="Arial" w:hint="default"/>
        <w:b/>
        <w:bCs/>
        <w:i w:val="0"/>
        <w:iCs w:val="0"/>
        <w:w w:val="100"/>
        <w:sz w:val="18"/>
        <w:szCs w:val="18"/>
        <w:lang w:val="en-US" w:eastAsia="en-US" w:bidi="ar-SA"/>
      </w:rPr>
    </w:lvl>
    <w:lvl w:ilvl="1">
      <w:start w:val="1"/>
      <w:numFmt w:val="decimal"/>
      <w:lvlText w:val="%2."/>
      <w:lvlJc w:val="left"/>
      <w:pPr>
        <w:ind w:left="840" w:hanging="178"/>
      </w:pPr>
      <w:rPr>
        <w:rFonts w:ascii="Calibri" w:eastAsia="Calibri" w:hAnsi="Calibri" w:cs="Calibri" w:hint="default"/>
        <w:b w:val="0"/>
        <w:bCs w:val="0"/>
        <w:i w:val="0"/>
        <w:iCs w:val="0"/>
        <w:spacing w:val="-1"/>
        <w:w w:val="100"/>
        <w:sz w:val="18"/>
        <w:szCs w:val="18"/>
        <w:lang w:val="en-US" w:eastAsia="en-US" w:bidi="ar-SA"/>
      </w:rPr>
    </w:lvl>
    <w:lvl w:ilvl="2">
      <w:start w:val="0"/>
      <w:numFmt w:val="bullet"/>
      <w:lvlText w:val="•"/>
      <w:lvlJc w:val="left"/>
      <w:pPr>
        <w:ind w:left="1380" w:hanging="178"/>
      </w:pPr>
      <w:rPr>
        <w:rFonts w:hint="default"/>
        <w:lang w:val="en-US" w:eastAsia="en-US" w:bidi="ar-SA"/>
      </w:rPr>
    </w:lvl>
    <w:lvl w:ilvl="3">
      <w:start w:val="0"/>
      <w:numFmt w:val="bullet"/>
      <w:lvlText w:val="•"/>
      <w:lvlJc w:val="left"/>
      <w:pPr>
        <w:ind w:left="1920" w:hanging="178"/>
      </w:pPr>
      <w:rPr>
        <w:rFonts w:hint="default"/>
        <w:lang w:val="en-US" w:eastAsia="en-US" w:bidi="ar-SA"/>
      </w:rPr>
    </w:lvl>
    <w:lvl w:ilvl="4">
      <w:start w:val="0"/>
      <w:numFmt w:val="bullet"/>
      <w:lvlText w:val="•"/>
      <w:lvlJc w:val="left"/>
      <w:pPr>
        <w:ind w:left="2461" w:hanging="178"/>
      </w:pPr>
      <w:rPr>
        <w:rFonts w:hint="default"/>
        <w:lang w:val="en-US" w:eastAsia="en-US" w:bidi="ar-SA"/>
      </w:rPr>
    </w:lvl>
    <w:lvl w:ilvl="5">
      <w:start w:val="0"/>
      <w:numFmt w:val="bullet"/>
      <w:lvlText w:val="•"/>
      <w:lvlJc w:val="left"/>
      <w:pPr>
        <w:ind w:left="3001" w:hanging="178"/>
      </w:pPr>
      <w:rPr>
        <w:rFonts w:hint="default"/>
        <w:lang w:val="en-US" w:eastAsia="en-US" w:bidi="ar-SA"/>
      </w:rPr>
    </w:lvl>
    <w:lvl w:ilvl="6">
      <w:start w:val="0"/>
      <w:numFmt w:val="bullet"/>
      <w:lvlText w:val="•"/>
      <w:lvlJc w:val="left"/>
      <w:pPr>
        <w:ind w:left="3541" w:hanging="178"/>
      </w:pPr>
      <w:rPr>
        <w:rFonts w:hint="default"/>
        <w:lang w:val="en-US" w:eastAsia="en-US" w:bidi="ar-SA"/>
      </w:rPr>
    </w:lvl>
    <w:lvl w:ilvl="7">
      <w:start w:val="0"/>
      <w:numFmt w:val="bullet"/>
      <w:lvlText w:val="•"/>
      <w:lvlJc w:val="left"/>
      <w:pPr>
        <w:ind w:left="4082" w:hanging="178"/>
      </w:pPr>
      <w:rPr>
        <w:rFonts w:hint="default"/>
        <w:lang w:val="en-US" w:eastAsia="en-US" w:bidi="ar-SA"/>
      </w:rPr>
    </w:lvl>
    <w:lvl w:ilvl="8">
      <w:start w:val="0"/>
      <w:numFmt w:val="bullet"/>
      <w:lvlText w:val="•"/>
      <w:lvlJc w:val="left"/>
      <w:pPr>
        <w:ind w:left="4622" w:hanging="178"/>
      </w:pPr>
      <w:rPr>
        <w:rFonts w:hint="default"/>
        <w:lang w:val="en-US" w:eastAsia="en-US" w:bidi="ar-SA"/>
      </w:rPr>
    </w:lvl>
  </w:abstractNum>
  <w:abstractNum w:abstractNumId="21">
    <w:nsid w:val="2BDB19AD"/>
    <w:multiLevelType w:val="hybridMultilevel"/>
    <w:tmpl w:val="559005DE"/>
    <w:lvl w:ilvl="0">
      <w:start w:val="1"/>
      <w:numFmt w:val="decimal"/>
      <w:lvlText w:val="%1."/>
      <w:lvlJc w:val="left"/>
      <w:pPr>
        <w:ind w:left="640" w:hanging="361"/>
      </w:pPr>
      <w:rPr>
        <w:rFonts w:ascii="Times New Roman" w:eastAsia="Times New Roman" w:hAnsi="Times New Roman" w:cs="Times New Roman" w:hint="default"/>
        <w:b w:val="0"/>
        <w:bCs w:val="0"/>
        <w:i w:val="0"/>
        <w:iCs w:val="0"/>
        <w:spacing w:val="0"/>
        <w:w w:val="100"/>
        <w:sz w:val="16"/>
        <w:szCs w:val="16"/>
        <w:lang w:val="en-US" w:eastAsia="en-US" w:bidi="ar-SA"/>
      </w:rPr>
    </w:lvl>
    <w:lvl w:ilvl="1">
      <w:start w:val="0"/>
      <w:numFmt w:val="bullet"/>
      <w:lvlText w:val=""/>
      <w:lvlJc w:val="left"/>
      <w:pPr>
        <w:ind w:left="1480" w:hanging="361"/>
      </w:pPr>
      <w:rPr>
        <w:rFonts w:ascii="Symbol" w:eastAsia="Symbol" w:hAnsi="Symbol" w:cs="Symbol" w:hint="default"/>
        <w:b w:val="0"/>
        <w:bCs w:val="0"/>
        <w:i w:val="0"/>
        <w:iCs w:val="0"/>
        <w:w w:val="99"/>
        <w:sz w:val="14"/>
        <w:szCs w:val="14"/>
        <w:lang w:val="en-US" w:eastAsia="en-US" w:bidi="ar-SA"/>
      </w:rPr>
    </w:lvl>
    <w:lvl w:ilvl="2">
      <w:start w:val="0"/>
      <w:numFmt w:val="bullet"/>
      <w:lvlText w:val=""/>
      <w:lvlJc w:val="left"/>
      <w:pPr>
        <w:ind w:left="1667" w:hanging="361"/>
      </w:pPr>
      <w:rPr>
        <w:rFonts w:ascii="Symbol" w:eastAsia="Symbol" w:hAnsi="Symbol" w:cs="Symbol" w:hint="default"/>
        <w:b w:val="0"/>
        <w:bCs w:val="0"/>
        <w:i w:val="0"/>
        <w:iCs w:val="0"/>
        <w:w w:val="99"/>
        <w:sz w:val="14"/>
        <w:szCs w:val="14"/>
        <w:lang w:val="en-US" w:eastAsia="en-US" w:bidi="ar-SA"/>
      </w:rPr>
    </w:lvl>
    <w:lvl w:ilvl="3">
      <w:start w:val="0"/>
      <w:numFmt w:val="bullet"/>
      <w:lvlText w:val="o"/>
      <w:lvlJc w:val="left"/>
      <w:pPr>
        <w:ind w:left="2387" w:hanging="360"/>
      </w:pPr>
      <w:rPr>
        <w:rFonts w:ascii="Courier New" w:eastAsia="Courier New" w:hAnsi="Courier New" w:cs="Courier New" w:hint="default"/>
        <w:b w:val="0"/>
        <w:bCs w:val="0"/>
        <w:i w:val="0"/>
        <w:iCs w:val="0"/>
        <w:w w:val="99"/>
        <w:sz w:val="14"/>
        <w:szCs w:val="14"/>
        <w:lang w:val="en-US" w:eastAsia="en-US" w:bidi="ar-SA"/>
      </w:rPr>
    </w:lvl>
    <w:lvl w:ilvl="4">
      <w:start w:val="0"/>
      <w:numFmt w:val="bullet"/>
      <w:lvlText w:val="•"/>
      <w:lvlJc w:val="left"/>
      <w:pPr>
        <w:ind w:left="3702" w:hanging="360"/>
      </w:pPr>
      <w:rPr>
        <w:rFonts w:hint="default"/>
        <w:lang w:val="en-US" w:eastAsia="en-US" w:bidi="ar-SA"/>
      </w:rPr>
    </w:lvl>
    <w:lvl w:ilvl="5">
      <w:start w:val="0"/>
      <w:numFmt w:val="bullet"/>
      <w:lvlText w:val="•"/>
      <w:lvlJc w:val="left"/>
      <w:pPr>
        <w:ind w:left="5025" w:hanging="360"/>
      </w:pPr>
      <w:rPr>
        <w:rFonts w:hint="default"/>
        <w:lang w:val="en-US" w:eastAsia="en-US" w:bidi="ar-SA"/>
      </w:rPr>
    </w:lvl>
    <w:lvl w:ilvl="6">
      <w:start w:val="0"/>
      <w:numFmt w:val="bullet"/>
      <w:lvlText w:val="•"/>
      <w:lvlJc w:val="left"/>
      <w:pPr>
        <w:ind w:left="6348" w:hanging="360"/>
      </w:pPr>
      <w:rPr>
        <w:rFonts w:hint="default"/>
        <w:lang w:val="en-US" w:eastAsia="en-US" w:bidi="ar-SA"/>
      </w:rPr>
    </w:lvl>
    <w:lvl w:ilvl="7">
      <w:start w:val="0"/>
      <w:numFmt w:val="bullet"/>
      <w:lvlText w:val="•"/>
      <w:lvlJc w:val="left"/>
      <w:pPr>
        <w:ind w:left="7671" w:hanging="360"/>
      </w:pPr>
      <w:rPr>
        <w:rFonts w:hint="default"/>
        <w:lang w:val="en-US" w:eastAsia="en-US" w:bidi="ar-SA"/>
      </w:rPr>
    </w:lvl>
    <w:lvl w:ilvl="8">
      <w:start w:val="0"/>
      <w:numFmt w:val="bullet"/>
      <w:lvlText w:val="•"/>
      <w:lvlJc w:val="left"/>
      <w:pPr>
        <w:ind w:left="8994" w:hanging="360"/>
      </w:pPr>
      <w:rPr>
        <w:rFonts w:hint="default"/>
        <w:lang w:val="en-US" w:eastAsia="en-US" w:bidi="ar-SA"/>
      </w:rPr>
    </w:lvl>
  </w:abstractNum>
  <w:abstractNum w:abstractNumId="22">
    <w:nsid w:val="2CB66EBE"/>
    <w:multiLevelType w:val="hybridMultilevel"/>
    <w:tmpl w:val="25721262"/>
    <w:lvl w:ilvl="0">
      <w:start w:val="1"/>
      <w:numFmt w:val="decimal"/>
      <w:lvlText w:val="%1."/>
      <w:lvlJc w:val="left"/>
      <w:pPr>
        <w:ind w:left="2678" w:hanging="360"/>
      </w:pPr>
      <w:rPr>
        <w:rFonts w:hint="default"/>
      </w:rPr>
    </w:lvl>
    <w:lvl w:ilvl="1">
      <w:start w:val="1"/>
      <w:numFmt w:val="bullet"/>
      <w:lvlText w:val=""/>
      <w:lvlJc w:val="left"/>
      <w:pPr>
        <w:ind w:left="3398" w:hanging="360"/>
      </w:pPr>
      <w:rPr>
        <w:rFonts w:ascii="Symbol" w:hAnsi="Symbol" w:hint="default"/>
      </w:rPr>
    </w:lvl>
    <w:lvl w:ilvl="2">
      <w:start w:val="1"/>
      <w:numFmt w:val="upperLetter"/>
      <w:lvlText w:val="%3."/>
      <w:lvlJc w:val="left"/>
      <w:pPr>
        <w:ind w:left="4298" w:hanging="360"/>
      </w:pPr>
    </w:lvl>
    <w:lvl w:ilvl="3" w:tentative="1">
      <w:start w:val="1"/>
      <w:numFmt w:val="decimal"/>
      <w:lvlText w:val="%4."/>
      <w:lvlJc w:val="left"/>
      <w:pPr>
        <w:ind w:left="4838" w:hanging="360"/>
      </w:pPr>
    </w:lvl>
    <w:lvl w:ilvl="4" w:tentative="1">
      <w:start w:val="1"/>
      <w:numFmt w:val="lowerLetter"/>
      <w:lvlText w:val="%5."/>
      <w:lvlJc w:val="left"/>
      <w:pPr>
        <w:ind w:left="5558" w:hanging="360"/>
      </w:pPr>
    </w:lvl>
    <w:lvl w:ilvl="5" w:tentative="1">
      <w:start w:val="1"/>
      <w:numFmt w:val="lowerRoman"/>
      <w:lvlText w:val="%6."/>
      <w:lvlJc w:val="right"/>
      <w:pPr>
        <w:ind w:left="6278" w:hanging="180"/>
      </w:pPr>
    </w:lvl>
    <w:lvl w:ilvl="6" w:tentative="1">
      <w:start w:val="1"/>
      <w:numFmt w:val="decimal"/>
      <w:lvlText w:val="%7."/>
      <w:lvlJc w:val="left"/>
      <w:pPr>
        <w:ind w:left="6998" w:hanging="360"/>
      </w:pPr>
    </w:lvl>
    <w:lvl w:ilvl="7" w:tentative="1">
      <w:start w:val="1"/>
      <w:numFmt w:val="lowerLetter"/>
      <w:lvlText w:val="%8."/>
      <w:lvlJc w:val="left"/>
      <w:pPr>
        <w:ind w:left="7718" w:hanging="360"/>
      </w:pPr>
    </w:lvl>
    <w:lvl w:ilvl="8" w:tentative="1">
      <w:start w:val="1"/>
      <w:numFmt w:val="lowerRoman"/>
      <w:lvlText w:val="%9."/>
      <w:lvlJc w:val="right"/>
      <w:pPr>
        <w:ind w:left="8438" w:hanging="180"/>
      </w:pPr>
    </w:lvl>
  </w:abstractNum>
  <w:abstractNum w:abstractNumId="23">
    <w:nsid w:val="305914B7"/>
    <w:multiLevelType w:val="hybridMultilevel"/>
    <w:tmpl w:val="C43A6B22"/>
    <w:lvl w:ilvl="0">
      <w:start w:val="1"/>
      <w:numFmt w:val="decimal"/>
      <w:lvlText w:val="%1."/>
      <w:lvlJc w:val="left"/>
      <w:pPr>
        <w:ind w:left="1351" w:hanging="360"/>
      </w:pPr>
      <w:rPr>
        <w:rFonts w:ascii="Calibri" w:eastAsia="Calibri" w:hAnsi="Calibri" w:cs="Calibri" w:hint="default"/>
        <w:b w:val="0"/>
        <w:bCs w:val="0"/>
        <w:i w:val="0"/>
        <w:iCs w:val="0"/>
        <w:spacing w:val="-1"/>
        <w:w w:val="99"/>
        <w:sz w:val="20"/>
        <w:szCs w:val="20"/>
        <w:lang w:val="en-US" w:eastAsia="en-US" w:bidi="ar-SA"/>
      </w:rPr>
    </w:lvl>
    <w:lvl w:ilvl="1">
      <w:start w:val="0"/>
      <w:numFmt w:val="bullet"/>
      <w:lvlText w:val="•"/>
      <w:lvlJc w:val="left"/>
      <w:pPr>
        <w:ind w:left="2082" w:hanging="360"/>
      </w:pPr>
      <w:rPr>
        <w:rFonts w:hint="default"/>
        <w:lang w:val="en-US" w:eastAsia="en-US" w:bidi="ar-SA"/>
      </w:rPr>
    </w:lvl>
    <w:lvl w:ilvl="2">
      <w:start w:val="0"/>
      <w:numFmt w:val="bullet"/>
      <w:lvlText w:val="•"/>
      <w:lvlJc w:val="left"/>
      <w:pPr>
        <w:ind w:left="2804" w:hanging="360"/>
      </w:pPr>
      <w:rPr>
        <w:rFonts w:hint="default"/>
        <w:lang w:val="en-US" w:eastAsia="en-US" w:bidi="ar-SA"/>
      </w:rPr>
    </w:lvl>
    <w:lvl w:ilvl="3">
      <w:start w:val="0"/>
      <w:numFmt w:val="bullet"/>
      <w:lvlText w:val="•"/>
      <w:lvlJc w:val="left"/>
      <w:pPr>
        <w:ind w:left="3526" w:hanging="360"/>
      </w:pPr>
      <w:rPr>
        <w:rFonts w:hint="default"/>
        <w:lang w:val="en-US" w:eastAsia="en-US" w:bidi="ar-SA"/>
      </w:rPr>
    </w:lvl>
    <w:lvl w:ilvl="4">
      <w:start w:val="0"/>
      <w:numFmt w:val="bullet"/>
      <w:lvlText w:val="•"/>
      <w:lvlJc w:val="left"/>
      <w:pPr>
        <w:ind w:left="4248" w:hanging="360"/>
      </w:pPr>
      <w:rPr>
        <w:rFonts w:hint="default"/>
        <w:lang w:val="en-US" w:eastAsia="en-US" w:bidi="ar-SA"/>
      </w:rPr>
    </w:lvl>
    <w:lvl w:ilvl="5">
      <w:start w:val="0"/>
      <w:numFmt w:val="bullet"/>
      <w:lvlText w:val="•"/>
      <w:lvlJc w:val="left"/>
      <w:pPr>
        <w:ind w:left="4971" w:hanging="360"/>
      </w:pPr>
      <w:rPr>
        <w:rFonts w:hint="default"/>
        <w:lang w:val="en-US" w:eastAsia="en-US" w:bidi="ar-SA"/>
      </w:rPr>
    </w:lvl>
    <w:lvl w:ilvl="6">
      <w:start w:val="0"/>
      <w:numFmt w:val="bullet"/>
      <w:lvlText w:val="•"/>
      <w:lvlJc w:val="left"/>
      <w:pPr>
        <w:ind w:left="5693" w:hanging="360"/>
      </w:pPr>
      <w:rPr>
        <w:rFonts w:hint="default"/>
        <w:lang w:val="en-US" w:eastAsia="en-US" w:bidi="ar-SA"/>
      </w:rPr>
    </w:lvl>
    <w:lvl w:ilvl="7">
      <w:start w:val="0"/>
      <w:numFmt w:val="bullet"/>
      <w:lvlText w:val="•"/>
      <w:lvlJc w:val="left"/>
      <w:pPr>
        <w:ind w:left="6415" w:hanging="360"/>
      </w:pPr>
      <w:rPr>
        <w:rFonts w:hint="default"/>
        <w:lang w:val="en-US" w:eastAsia="en-US" w:bidi="ar-SA"/>
      </w:rPr>
    </w:lvl>
    <w:lvl w:ilvl="8">
      <w:start w:val="0"/>
      <w:numFmt w:val="bullet"/>
      <w:lvlText w:val="•"/>
      <w:lvlJc w:val="left"/>
      <w:pPr>
        <w:ind w:left="7137" w:hanging="360"/>
      </w:pPr>
      <w:rPr>
        <w:rFonts w:hint="default"/>
        <w:lang w:val="en-US" w:eastAsia="en-US" w:bidi="ar-SA"/>
      </w:rPr>
    </w:lvl>
  </w:abstractNum>
  <w:abstractNum w:abstractNumId="24">
    <w:nsid w:val="348D55F9"/>
    <w:multiLevelType w:val="hybridMultilevel"/>
    <w:tmpl w:val="E910BA5C"/>
    <w:lvl w:ilvl="0">
      <w:start w:val="2"/>
      <w:numFmt w:val="upperLetter"/>
      <w:lvlText w:val="%1."/>
      <w:lvlJc w:val="left"/>
      <w:pPr>
        <w:ind w:left="1560" w:hanging="721"/>
      </w:pPr>
      <w:rPr>
        <w:rFonts w:ascii="Calibri" w:eastAsia="Calibri" w:hAnsi="Calibri" w:cs="Calibri" w:hint="default"/>
        <w:b/>
        <w:bCs/>
        <w:i w:val="0"/>
        <w:iCs w:val="0"/>
        <w:spacing w:val="0"/>
        <w:w w:val="100"/>
        <w:sz w:val="22"/>
        <w:szCs w:val="22"/>
        <w:lang w:val="en-US" w:eastAsia="en-US" w:bidi="ar-SA"/>
      </w:rPr>
    </w:lvl>
    <w:lvl w:ilvl="1">
      <w:start w:val="1"/>
      <w:numFmt w:val="decimal"/>
      <w:lvlText w:val="%2."/>
      <w:lvlJc w:val="left"/>
      <w:pPr>
        <w:ind w:left="1560" w:hanging="449"/>
      </w:pPr>
      <w:rPr>
        <w:rFonts w:ascii="Calibri" w:eastAsia="Calibri" w:hAnsi="Calibri" w:cs="Calibri" w:hint="default"/>
        <w:b w:val="0"/>
        <w:bCs w:val="0"/>
        <w:i w:val="0"/>
        <w:iCs w:val="0"/>
        <w:spacing w:val="-1"/>
        <w:w w:val="99"/>
        <w:sz w:val="20"/>
        <w:szCs w:val="20"/>
        <w:lang w:val="en-US" w:eastAsia="en-US" w:bidi="ar-SA"/>
      </w:rPr>
    </w:lvl>
    <w:lvl w:ilvl="2">
      <w:start w:val="0"/>
      <w:numFmt w:val="bullet"/>
      <w:lvlText w:val="•"/>
      <w:lvlJc w:val="left"/>
      <w:pPr>
        <w:ind w:left="2621" w:hanging="449"/>
      </w:pPr>
      <w:rPr>
        <w:rFonts w:hint="default"/>
        <w:lang w:val="en-US" w:eastAsia="en-US" w:bidi="ar-SA"/>
      </w:rPr>
    </w:lvl>
    <w:lvl w:ilvl="3">
      <w:start w:val="0"/>
      <w:numFmt w:val="bullet"/>
      <w:lvlText w:val="•"/>
      <w:lvlJc w:val="left"/>
      <w:pPr>
        <w:ind w:left="3152" w:hanging="449"/>
      </w:pPr>
      <w:rPr>
        <w:rFonts w:hint="default"/>
        <w:lang w:val="en-US" w:eastAsia="en-US" w:bidi="ar-SA"/>
      </w:rPr>
    </w:lvl>
    <w:lvl w:ilvl="4">
      <w:start w:val="0"/>
      <w:numFmt w:val="bullet"/>
      <w:lvlText w:val="•"/>
      <w:lvlJc w:val="left"/>
      <w:pPr>
        <w:ind w:left="3683" w:hanging="449"/>
      </w:pPr>
      <w:rPr>
        <w:rFonts w:hint="default"/>
        <w:lang w:val="en-US" w:eastAsia="en-US" w:bidi="ar-SA"/>
      </w:rPr>
    </w:lvl>
    <w:lvl w:ilvl="5">
      <w:start w:val="0"/>
      <w:numFmt w:val="bullet"/>
      <w:lvlText w:val="•"/>
      <w:lvlJc w:val="left"/>
      <w:pPr>
        <w:ind w:left="4214" w:hanging="449"/>
      </w:pPr>
      <w:rPr>
        <w:rFonts w:hint="default"/>
        <w:lang w:val="en-US" w:eastAsia="en-US" w:bidi="ar-SA"/>
      </w:rPr>
    </w:lvl>
    <w:lvl w:ilvl="6">
      <w:start w:val="0"/>
      <w:numFmt w:val="bullet"/>
      <w:lvlText w:val="•"/>
      <w:lvlJc w:val="left"/>
      <w:pPr>
        <w:ind w:left="4745" w:hanging="449"/>
      </w:pPr>
      <w:rPr>
        <w:rFonts w:hint="default"/>
        <w:lang w:val="en-US" w:eastAsia="en-US" w:bidi="ar-SA"/>
      </w:rPr>
    </w:lvl>
    <w:lvl w:ilvl="7">
      <w:start w:val="0"/>
      <w:numFmt w:val="bullet"/>
      <w:lvlText w:val="•"/>
      <w:lvlJc w:val="left"/>
      <w:pPr>
        <w:ind w:left="5276" w:hanging="449"/>
      </w:pPr>
      <w:rPr>
        <w:rFonts w:hint="default"/>
        <w:lang w:val="en-US" w:eastAsia="en-US" w:bidi="ar-SA"/>
      </w:rPr>
    </w:lvl>
    <w:lvl w:ilvl="8">
      <w:start w:val="0"/>
      <w:numFmt w:val="bullet"/>
      <w:lvlText w:val="•"/>
      <w:lvlJc w:val="left"/>
      <w:pPr>
        <w:ind w:left="5807" w:hanging="449"/>
      </w:pPr>
      <w:rPr>
        <w:rFonts w:hint="default"/>
        <w:lang w:val="en-US" w:eastAsia="en-US" w:bidi="ar-SA"/>
      </w:rPr>
    </w:lvl>
  </w:abstractNum>
  <w:abstractNum w:abstractNumId="25">
    <w:nsid w:val="359B49AD"/>
    <w:multiLevelType w:val="hybridMultilevel"/>
    <w:tmpl w:val="606468AE"/>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6">
    <w:nsid w:val="36DA0A79"/>
    <w:multiLevelType w:val="hybridMultilevel"/>
    <w:tmpl w:val="82E4E17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6DA150A"/>
    <w:multiLevelType w:val="hybridMultilevel"/>
    <w:tmpl w:val="C7A81978"/>
    <w:lvl w:ilvl="0">
      <w:start w:val="14"/>
      <w:numFmt w:val="upperLetter"/>
      <w:lvlText w:val="%1."/>
      <w:lvlJc w:val="left"/>
      <w:pPr>
        <w:ind w:left="345" w:hanging="274"/>
      </w:pPr>
      <w:rPr>
        <w:rFonts w:ascii="Arial" w:eastAsia="Arial" w:hAnsi="Arial" w:cs="Arial" w:hint="default"/>
        <w:b w:val="0"/>
        <w:bCs w:val="0"/>
        <w:i w:val="0"/>
        <w:iCs w:val="0"/>
        <w:spacing w:val="-1"/>
        <w:w w:val="100"/>
        <w:sz w:val="16"/>
        <w:szCs w:val="16"/>
        <w:lang w:val="en-US" w:eastAsia="en-US" w:bidi="ar-SA"/>
      </w:rPr>
    </w:lvl>
    <w:lvl w:ilvl="1">
      <w:start w:val="0"/>
      <w:numFmt w:val="bullet"/>
      <w:lvlText w:val="•"/>
      <w:lvlJc w:val="left"/>
      <w:pPr>
        <w:ind w:left="548" w:hanging="274"/>
      </w:pPr>
      <w:rPr>
        <w:rFonts w:hint="default"/>
        <w:lang w:val="en-US" w:eastAsia="en-US" w:bidi="ar-SA"/>
      </w:rPr>
    </w:lvl>
    <w:lvl w:ilvl="2">
      <w:start w:val="0"/>
      <w:numFmt w:val="bullet"/>
      <w:lvlText w:val="•"/>
      <w:lvlJc w:val="left"/>
      <w:pPr>
        <w:ind w:left="756" w:hanging="274"/>
      </w:pPr>
      <w:rPr>
        <w:rFonts w:hint="default"/>
        <w:lang w:val="en-US" w:eastAsia="en-US" w:bidi="ar-SA"/>
      </w:rPr>
    </w:lvl>
    <w:lvl w:ilvl="3">
      <w:start w:val="0"/>
      <w:numFmt w:val="bullet"/>
      <w:lvlText w:val="•"/>
      <w:lvlJc w:val="left"/>
      <w:pPr>
        <w:ind w:left="964" w:hanging="274"/>
      </w:pPr>
      <w:rPr>
        <w:rFonts w:hint="default"/>
        <w:lang w:val="en-US" w:eastAsia="en-US" w:bidi="ar-SA"/>
      </w:rPr>
    </w:lvl>
    <w:lvl w:ilvl="4">
      <w:start w:val="0"/>
      <w:numFmt w:val="bullet"/>
      <w:lvlText w:val="•"/>
      <w:lvlJc w:val="left"/>
      <w:pPr>
        <w:ind w:left="1172" w:hanging="274"/>
      </w:pPr>
      <w:rPr>
        <w:rFonts w:hint="default"/>
        <w:lang w:val="en-US" w:eastAsia="en-US" w:bidi="ar-SA"/>
      </w:rPr>
    </w:lvl>
    <w:lvl w:ilvl="5">
      <w:start w:val="0"/>
      <w:numFmt w:val="bullet"/>
      <w:lvlText w:val="•"/>
      <w:lvlJc w:val="left"/>
      <w:pPr>
        <w:ind w:left="1380" w:hanging="274"/>
      </w:pPr>
      <w:rPr>
        <w:rFonts w:hint="default"/>
        <w:lang w:val="en-US" w:eastAsia="en-US" w:bidi="ar-SA"/>
      </w:rPr>
    </w:lvl>
    <w:lvl w:ilvl="6">
      <w:start w:val="0"/>
      <w:numFmt w:val="bullet"/>
      <w:lvlText w:val="•"/>
      <w:lvlJc w:val="left"/>
      <w:pPr>
        <w:ind w:left="1588" w:hanging="274"/>
      </w:pPr>
      <w:rPr>
        <w:rFonts w:hint="default"/>
        <w:lang w:val="en-US" w:eastAsia="en-US" w:bidi="ar-SA"/>
      </w:rPr>
    </w:lvl>
    <w:lvl w:ilvl="7">
      <w:start w:val="0"/>
      <w:numFmt w:val="bullet"/>
      <w:lvlText w:val="•"/>
      <w:lvlJc w:val="left"/>
      <w:pPr>
        <w:ind w:left="1796" w:hanging="274"/>
      </w:pPr>
      <w:rPr>
        <w:rFonts w:hint="default"/>
        <w:lang w:val="en-US" w:eastAsia="en-US" w:bidi="ar-SA"/>
      </w:rPr>
    </w:lvl>
    <w:lvl w:ilvl="8">
      <w:start w:val="0"/>
      <w:numFmt w:val="bullet"/>
      <w:lvlText w:val="•"/>
      <w:lvlJc w:val="left"/>
      <w:pPr>
        <w:ind w:left="2004" w:hanging="274"/>
      </w:pPr>
      <w:rPr>
        <w:rFonts w:hint="default"/>
        <w:lang w:val="en-US" w:eastAsia="en-US" w:bidi="ar-SA"/>
      </w:rPr>
    </w:lvl>
  </w:abstractNum>
  <w:abstractNum w:abstractNumId="28">
    <w:nsid w:val="370028AF"/>
    <w:multiLevelType w:val="hybridMultilevel"/>
    <w:tmpl w:val="D3888FD4"/>
    <w:lvl w:ilvl="0">
      <w:start w:val="1"/>
      <w:numFmt w:val="decimal"/>
      <w:lvlText w:val="%1."/>
      <w:lvlJc w:val="left"/>
      <w:pPr>
        <w:ind w:left="1120" w:hanging="720"/>
      </w:pPr>
      <w:rPr>
        <w:rFonts w:ascii="Times New Roman" w:eastAsia="Times New Roman" w:hAnsi="Times New Roman" w:cs="Times New Roman" w:hint="default"/>
        <w:b w:val="0"/>
        <w:bCs w:val="0"/>
        <w:i w:val="0"/>
        <w:iCs w:val="0"/>
        <w:spacing w:val="0"/>
        <w:w w:val="100"/>
        <w:sz w:val="16"/>
        <w:szCs w:val="16"/>
        <w:lang w:val="en-US" w:eastAsia="en-US" w:bidi="ar-SA"/>
      </w:rPr>
    </w:lvl>
    <w:lvl w:ilvl="1">
      <w:start w:val="1"/>
      <w:numFmt w:val="lowerLetter"/>
      <w:lvlText w:val="%2."/>
      <w:lvlJc w:val="left"/>
      <w:pPr>
        <w:ind w:left="1660" w:hanging="541"/>
      </w:pPr>
      <w:rPr>
        <w:rFonts w:ascii="Times New Roman" w:eastAsia="Times New Roman" w:hAnsi="Times New Roman" w:cs="Times New Roman" w:hint="default"/>
        <w:b w:val="0"/>
        <w:bCs w:val="0"/>
        <w:i w:val="0"/>
        <w:iCs w:val="0"/>
        <w:w w:val="100"/>
        <w:sz w:val="16"/>
        <w:szCs w:val="16"/>
        <w:lang w:val="en-US" w:eastAsia="en-US" w:bidi="ar-SA"/>
      </w:rPr>
    </w:lvl>
    <w:lvl w:ilvl="2">
      <w:start w:val="1"/>
      <w:numFmt w:val="upperLetter"/>
      <w:lvlText w:val="%3."/>
      <w:lvlJc w:val="left"/>
      <w:pPr>
        <w:ind w:left="1600" w:hanging="632"/>
      </w:pPr>
      <w:rPr>
        <w:rFonts w:ascii="Times New Roman" w:eastAsia="Calibri" w:hAnsi="Times New Roman" w:cs="Times New Roman" w:hint="default"/>
        <w:b/>
        <w:bCs/>
        <w:i w:val="0"/>
        <w:iCs w:val="0"/>
        <w:w w:val="100"/>
        <w:sz w:val="20"/>
        <w:szCs w:val="20"/>
        <w:lang w:val="en-US" w:eastAsia="en-US" w:bidi="ar-SA"/>
      </w:rPr>
    </w:lvl>
    <w:lvl w:ilvl="3">
      <w:start w:val="1"/>
      <w:numFmt w:val="decimal"/>
      <w:lvlText w:val="%4."/>
      <w:lvlJc w:val="left"/>
      <w:pPr>
        <w:ind w:left="2951" w:hanging="1352"/>
      </w:pPr>
      <w:rPr>
        <w:rFonts w:hint="default"/>
        <w:spacing w:val="-1"/>
        <w:w w:val="99"/>
        <w:lang w:val="en-US" w:eastAsia="en-US" w:bidi="ar-SA"/>
      </w:rPr>
    </w:lvl>
    <w:lvl w:ilvl="4">
      <w:start w:val="0"/>
      <w:numFmt w:val="bullet"/>
      <w:lvlText w:val=""/>
      <w:lvlJc w:val="left"/>
      <w:pPr>
        <w:ind w:left="2410" w:hanging="1352"/>
      </w:pPr>
      <w:rPr>
        <w:rFonts w:ascii="Symbol" w:eastAsia="Symbol" w:hAnsi="Symbol" w:cs="Symbol" w:hint="default"/>
        <w:b w:val="0"/>
        <w:bCs w:val="0"/>
        <w:i w:val="0"/>
        <w:iCs w:val="0"/>
        <w:w w:val="99"/>
        <w:sz w:val="20"/>
        <w:szCs w:val="20"/>
        <w:lang w:val="en-US" w:eastAsia="en-US" w:bidi="ar-SA"/>
      </w:rPr>
    </w:lvl>
    <w:lvl w:ilvl="5">
      <w:start w:val="0"/>
      <w:numFmt w:val="bullet"/>
      <w:lvlText w:val="•"/>
      <w:lvlJc w:val="left"/>
      <w:pPr>
        <w:ind w:left="2420" w:hanging="1352"/>
      </w:pPr>
      <w:rPr>
        <w:rFonts w:hint="default"/>
        <w:lang w:val="en-US" w:eastAsia="en-US" w:bidi="ar-SA"/>
      </w:rPr>
    </w:lvl>
    <w:lvl w:ilvl="6">
      <w:start w:val="0"/>
      <w:numFmt w:val="bullet"/>
      <w:lvlText w:val="•"/>
      <w:lvlJc w:val="left"/>
      <w:pPr>
        <w:ind w:left="2960" w:hanging="1352"/>
      </w:pPr>
      <w:rPr>
        <w:rFonts w:hint="default"/>
        <w:lang w:val="en-US" w:eastAsia="en-US" w:bidi="ar-SA"/>
      </w:rPr>
    </w:lvl>
    <w:lvl w:ilvl="7">
      <w:start w:val="0"/>
      <w:numFmt w:val="bullet"/>
      <w:lvlText w:val="•"/>
      <w:lvlJc w:val="left"/>
      <w:pPr>
        <w:ind w:left="5095" w:hanging="1352"/>
      </w:pPr>
      <w:rPr>
        <w:rFonts w:hint="default"/>
        <w:lang w:val="en-US" w:eastAsia="en-US" w:bidi="ar-SA"/>
      </w:rPr>
    </w:lvl>
    <w:lvl w:ilvl="8">
      <w:start w:val="0"/>
      <w:numFmt w:val="bullet"/>
      <w:lvlText w:val="•"/>
      <w:lvlJc w:val="left"/>
      <w:pPr>
        <w:ind w:left="7230" w:hanging="1352"/>
      </w:pPr>
      <w:rPr>
        <w:rFonts w:hint="default"/>
        <w:lang w:val="en-US" w:eastAsia="en-US" w:bidi="ar-SA"/>
      </w:rPr>
    </w:lvl>
  </w:abstractNum>
  <w:abstractNum w:abstractNumId="29">
    <w:nsid w:val="38AA0A75"/>
    <w:multiLevelType w:val="hybridMultilevel"/>
    <w:tmpl w:val="BE9E41B2"/>
    <w:lvl w:ilvl="0">
      <w:start w:val="1"/>
      <w:numFmt w:val="lowerLetter"/>
      <w:lvlText w:val="%1."/>
      <w:lvlJc w:val="left"/>
      <w:pPr>
        <w:ind w:left="920" w:hanging="360"/>
      </w:pPr>
      <w:rPr>
        <w:rFonts w:ascii="Calibri" w:eastAsia="Calibri" w:hAnsi="Calibri" w:cs="Calibri" w:hint="default"/>
        <w:b w:val="0"/>
        <w:bCs w:val="0"/>
        <w:i w:val="0"/>
        <w:iCs w:val="0"/>
        <w:w w:val="99"/>
        <w:sz w:val="20"/>
        <w:szCs w:val="20"/>
        <w:lang w:val="en-US" w:eastAsia="en-US" w:bidi="ar-SA"/>
      </w:rPr>
    </w:lvl>
    <w:lvl w:ilvl="1">
      <w:start w:val="0"/>
      <w:numFmt w:val="bullet"/>
      <w:lvlText w:val="•"/>
      <w:lvlJc w:val="left"/>
      <w:pPr>
        <w:ind w:left="1542" w:hanging="360"/>
      </w:pPr>
      <w:rPr>
        <w:rFonts w:hint="default"/>
        <w:lang w:val="en-US" w:eastAsia="en-US" w:bidi="ar-SA"/>
      </w:rPr>
    </w:lvl>
    <w:lvl w:ilvl="2">
      <w:start w:val="0"/>
      <w:numFmt w:val="bullet"/>
      <w:lvlText w:val="•"/>
      <w:lvlJc w:val="left"/>
      <w:pPr>
        <w:ind w:left="2165" w:hanging="360"/>
      </w:pPr>
      <w:rPr>
        <w:rFonts w:hint="default"/>
        <w:lang w:val="en-US" w:eastAsia="en-US" w:bidi="ar-SA"/>
      </w:rPr>
    </w:lvl>
    <w:lvl w:ilvl="3">
      <w:start w:val="0"/>
      <w:numFmt w:val="bullet"/>
      <w:lvlText w:val="•"/>
      <w:lvlJc w:val="left"/>
      <w:pPr>
        <w:ind w:left="2788" w:hanging="360"/>
      </w:pPr>
      <w:rPr>
        <w:rFonts w:hint="default"/>
        <w:lang w:val="en-US" w:eastAsia="en-US" w:bidi="ar-SA"/>
      </w:rPr>
    </w:lvl>
    <w:lvl w:ilvl="4">
      <w:start w:val="0"/>
      <w:numFmt w:val="bullet"/>
      <w:lvlText w:val="•"/>
      <w:lvlJc w:val="left"/>
      <w:pPr>
        <w:ind w:left="3411" w:hanging="360"/>
      </w:pPr>
      <w:rPr>
        <w:rFonts w:hint="default"/>
        <w:lang w:val="en-US" w:eastAsia="en-US" w:bidi="ar-SA"/>
      </w:rPr>
    </w:lvl>
    <w:lvl w:ilvl="5">
      <w:start w:val="0"/>
      <w:numFmt w:val="bullet"/>
      <w:lvlText w:val="•"/>
      <w:lvlJc w:val="left"/>
      <w:pPr>
        <w:ind w:left="4034" w:hanging="360"/>
      </w:pPr>
      <w:rPr>
        <w:rFonts w:hint="default"/>
        <w:lang w:val="en-US" w:eastAsia="en-US" w:bidi="ar-SA"/>
      </w:rPr>
    </w:lvl>
    <w:lvl w:ilvl="6">
      <w:start w:val="0"/>
      <w:numFmt w:val="bullet"/>
      <w:lvlText w:val="•"/>
      <w:lvlJc w:val="left"/>
      <w:pPr>
        <w:ind w:left="4657" w:hanging="360"/>
      </w:pPr>
      <w:rPr>
        <w:rFonts w:hint="default"/>
        <w:lang w:val="en-US" w:eastAsia="en-US" w:bidi="ar-SA"/>
      </w:rPr>
    </w:lvl>
    <w:lvl w:ilvl="7">
      <w:start w:val="0"/>
      <w:numFmt w:val="bullet"/>
      <w:lvlText w:val="•"/>
      <w:lvlJc w:val="left"/>
      <w:pPr>
        <w:ind w:left="5280" w:hanging="360"/>
      </w:pPr>
      <w:rPr>
        <w:rFonts w:hint="default"/>
        <w:lang w:val="en-US" w:eastAsia="en-US" w:bidi="ar-SA"/>
      </w:rPr>
    </w:lvl>
    <w:lvl w:ilvl="8">
      <w:start w:val="0"/>
      <w:numFmt w:val="bullet"/>
      <w:lvlText w:val="•"/>
      <w:lvlJc w:val="left"/>
      <w:pPr>
        <w:ind w:left="5903" w:hanging="360"/>
      </w:pPr>
      <w:rPr>
        <w:rFonts w:hint="default"/>
        <w:lang w:val="en-US" w:eastAsia="en-US" w:bidi="ar-SA"/>
      </w:rPr>
    </w:lvl>
  </w:abstractNum>
  <w:abstractNum w:abstractNumId="30">
    <w:nsid w:val="3A395C74"/>
    <w:multiLevelType w:val="hybridMultilevel"/>
    <w:tmpl w:val="1F28BB94"/>
    <w:lvl w:ilvl="0">
      <w:start w:val="3"/>
      <w:numFmt w:val="upperLetter"/>
      <w:lvlText w:val="%1."/>
      <w:lvlJc w:val="left"/>
      <w:pPr>
        <w:ind w:left="739" w:hanging="540"/>
      </w:pPr>
      <w:rPr>
        <w:rFonts w:ascii="Calibri" w:eastAsia="Calibri" w:hAnsi="Calibri" w:cs="Calibri" w:hint="default"/>
        <w:b/>
        <w:bCs/>
        <w:i w:val="0"/>
        <w:iCs w:val="0"/>
        <w:w w:val="100"/>
        <w:sz w:val="22"/>
        <w:szCs w:val="22"/>
        <w:lang w:val="en-US" w:eastAsia="en-US" w:bidi="ar-SA"/>
      </w:rPr>
    </w:lvl>
    <w:lvl w:ilvl="1">
      <w:start w:val="1"/>
      <w:numFmt w:val="decimal"/>
      <w:lvlText w:val="%2."/>
      <w:lvlJc w:val="left"/>
      <w:pPr>
        <w:ind w:left="3036" w:hanging="329"/>
      </w:pPr>
      <w:rPr>
        <w:rFonts w:ascii="Calibri" w:eastAsia="Calibri" w:hAnsi="Calibri" w:cs="Calibri" w:hint="default"/>
        <w:b w:val="0"/>
        <w:bCs w:val="0"/>
        <w:i w:val="0"/>
        <w:iCs w:val="0"/>
        <w:spacing w:val="-1"/>
        <w:w w:val="99"/>
        <w:sz w:val="20"/>
        <w:szCs w:val="20"/>
        <w:lang w:val="en-US" w:eastAsia="en-US" w:bidi="ar-SA"/>
      </w:rPr>
    </w:lvl>
    <w:lvl w:ilvl="2">
      <w:start w:val="0"/>
      <w:numFmt w:val="bullet"/>
      <w:lvlText w:val="•"/>
      <w:lvlJc w:val="left"/>
      <w:pPr>
        <w:ind w:left="3665" w:hanging="329"/>
      </w:pPr>
      <w:rPr>
        <w:rFonts w:hint="default"/>
        <w:lang w:val="en-US" w:eastAsia="en-US" w:bidi="ar-SA"/>
      </w:rPr>
    </w:lvl>
    <w:lvl w:ilvl="3">
      <w:start w:val="0"/>
      <w:numFmt w:val="bullet"/>
      <w:lvlText w:val="•"/>
      <w:lvlJc w:val="left"/>
      <w:pPr>
        <w:ind w:left="4290" w:hanging="329"/>
      </w:pPr>
      <w:rPr>
        <w:rFonts w:hint="default"/>
        <w:lang w:val="en-US" w:eastAsia="en-US" w:bidi="ar-SA"/>
      </w:rPr>
    </w:lvl>
    <w:lvl w:ilvl="4">
      <w:start w:val="0"/>
      <w:numFmt w:val="bullet"/>
      <w:lvlText w:val="•"/>
      <w:lvlJc w:val="left"/>
      <w:pPr>
        <w:ind w:left="4916" w:hanging="329"/>
      </w:pPr>
      <w:rPr>
        <w:rFonts w:hint="default"/>
        <w:lang w:val="en-US" w:eastAsia="en-US" w:bidi="ar-SA"/>
      </w:rPr>
    </w:lvl>
    <w:lvl w:ilvl="5">
      <w:start w:val="0"/>
      <w:numFmt w:val="bullet"/>
      <w:lvlText w:val="•"/>
      <w:lvlJc w:val="left"/>
      <w:pPr>
        <w:ind w:left="5541" w:hanging="329"/>
      </w:pPr>
      <w:rPr>
        <w:rFonts w:hint="default"/>
        <w:lang w:val="en-US" w:eastAsia="en-US" w:bidi="ar-SA"/>
      </w:rPr>
    </w:lvl>
    <w:lvl w:ilvl="6">
      <w:start w:val="0"/>
      <w:numFmt w:val="bullet"/>
      <w:lvlText w:val="•"/>
      <w:lvlJc w:val="left"/>
      <w:pPr>
        <w:ind w:left="6167" w:hanging="329"/>
      </w:pPr>
      <w:rPr>
        <w:rFonts w:hint="default"/>
        <w:lang w:val="en-US" w:eastAsia="en-US" w:bidi="ar-SA"/>
      </w:rPr>
    </w:lvl>
    <w:lvl w:ilvl="7">
      <w:start w:val="0"/>
      <w:numFmt w:val="bullet"/>
      <w:lvlText w:val="•"/>
      <w:lvlJc w:val="left"/>
      <w:pPr>
        <w:ind w:left="6792" w:hanging="329"/>
      </w:pPr>
      <w:rPr>
        <w:rFonts w:hint="default"/>
        <w:lang w:val="en-US" w:eastAsia="en-US" w:bidi="ar-SA"/>
      </w:rPr>
    </w:lvl>
    <w:lvl w:ilvl="8">
      <w:start w:val="0"/>
      <w:numFmt w:val="bullet"/>
      <w:lvlText w:val="•"/>
      <w:lvlJc w:val="left"/>
      <w:pPr>
        <w:ind w:left="7418" w:hanging="329"/>
      </w:pPr>
      <w:rPr>
        <w:rFonts w:hint="default"/>
        <w:lang w:val="en-US" w:eastAsia="en-US" w:bidi="ar-SA"/>
      </w:rPr>
    </w:lvl>
  </w:abstractNum>
  <w:abstractNum w:abstractNumId="31">
    <w:nsid w:val="3D692255"/>
    <w:multiLevelType w:val="hybridMultilevel"/>
    <w:tmpl w:val="996A121C"/>
    <w:lvl w:ilvl="0">
      <w:start w:val="1"/>
      <w:numFmt w:val="decimal"/>
      <w:lvlText w:val="%1."/>
      <w:lvlJc w:val="left"/>
      <w:pPr>
        <w:ind w:left="668" w:hanging="221"/>
      </w:pPr>
      <w:rPr>
        <w:rFonts w:ascii="Arial" w:eastAsia="Arial" w:hAnsi="Arial" w:cs="Arial" w:hint="default"/>
        <w:b w:val="0"/>
        <w:bCs w:val="0"/>
        <w:i w:val="0"/>
        <w:iCs w:val="0"/>
        <w:spacing w:val="-1"/>
        <w:w w:val="99"/>
        <w:sz w:val="20"/>
        <w:szCs w:val="20"/>
        <w:lang w:val="en-US" w:eastAsia="en-US" w:bidi="ar-SA"/>
      </w:rPr>
    </w:lvl>
    <w:lvl w:ilvl="1">
      <w:start w:val="0"/>
      <w:numFmt w:val="bullet"/>
      <w:lvlText w:val="•"/>
      <w:lvlJc w:val="left"/>
      <w:pPr>
        <w:ind w:left="2087" w:hanging="221"/>
      </w:pPr>
      <w:rPr>
        <w:rFonts w:hint="default"/>
        <w:lang w:val="en-US" w:eastAsia="en-US" w:bidi="ar-SA"/>
      </w:rPr>
    </w:lvl>
    <w:lvl w:ilvl="2">
      <w:start w:val="0"/>
      <w:numFmt w:val="bullet"/>
      <w:lvlText w:val="•"/>
      <w:lvlJc w:val="left"/>
      <w:pPr>
        <w:ind w:left="3514" w:hanging="221"/>
      </w:pPr>
      <w:rPr>
        <w:rFonts w:hint="default"/>
        <w:lang w:val="en-US" w:eastAsia="en-US" w:bidi="ar-SA"/>
      </w:rPr>
    </w:lvl>
    <w:lvl w:ilvl="3">
      <w:start w:val="0"/>
      <w:numFmt w:val="bullet"/>
      <w:lvlText w:val="•"/>
      <w:lvlJc w:val="left"/>
      <w:pPr>
        <w:ind w:left="4942" w:hanging="221"/>
      </w:pPr>
      <w:rPr>
        <w:rFonts w:hint="default"/>
        <w:lang w:val="en-US" w:eastAsia="en-US" w:bidi="ar-SA"/>
      </w:rPr>
    </w:lvl>
    <w:lvl w:ilvl="4">
      <w:start w:val="0"/>
      <w:numFmt w:val="bullet"/>
      <w:lvlText w:val="•"/>
      <w:lvlJc w:val="left"/>
      <w:pPr>
        <w:ind w:left="6369" w:hanging="221"/>
      </w:pPr>
      <w:rPr>
        <w:rFonts w:hint="default"/>
        <w:lang w:val="en-US" w:eastAsia="en-US" w:bidi="ar-SA"/>
      </w:rPr>
    </w:lvl>
    <w:lvl w:ilvl="5">
      <w:start w:val="0"/>
      <w:numFmt w:val="bullet"/>
      <w:lvlText w:val="•"/>
      <w:lvlJc w:val="left"/>
      <w:pPr>
        <w:ind w:left="7797" w:hanging="221"/>
      </w:pPr>
      <w:rPr>
        <w:rFonts w:hint="default"/>
        <w:lang w:val="en-US" w:eastAsia="en-US" w:bidi="ar-SA"/>
      </w:rPr>
    </w:lvl>
    <w:lvl w:ilvl="6">
      <w:start w:val="0"/>
      <w:numFmt w:val="bullet"/>
      <w:lvlText w:val="•"/>
      <w:lvlJc w:val="left"/>
      <w:pPr>
        <w:ind w:left="9224" w:hanging="221"/>
      </w:pPr>
      <w:rPr>
        <w:rFonts w:hint="default"/>
        <w:lang w:val="en-US" w:eastAsia="en-US" w:bidi="ar-SA"/>
      </w:rPr>
    </w:lvl>
    <w:lvl w:ilvl="7">
      <w:start w:val="0"/>
      <w:numFmt w:val="bullet"/>
      <w:lvlText w:val="•"/>
      <w:lvlJc w:val="left"/>
      <w:pPr>
        <w:ind w:left="10651" w:hanging="221"/>
      </w:pPr>
      <w:rPr>
        <w:rFonts w:hint="default"/>
        <w:lang w:val="en-US" w:eastAsia="en-US" w:bidi="ar-SA"/>
      </w:rPr>
    </w:lvl>
    <w:lvl w:ilvl="8">
      <w:start w:val="0"/>
      <w:numFmt w:val="bullet"/>
      <w:lvlText w:val="•"/>
      <w:lvlJc w:val="left"/>
      <w:pPr>
        <w:ind w:left="12079" w:hanging="221"/>
      </w:pPr>
      <w:rPr>
        <w:rFonts w:hint="default"/>
        <w:lang w:val="en-US" w:eastAsia="en-US" w:bidi="ar-SA"/>
      </w:rPr>
    </w:lvl>
  </w:abstractNum>
  <w:abstractNum w:abstractNumId="32">
    <w:nsid w:val="3D86021F"/>
    <w:multiLevelType w:val="hybridMultilevel"/>
    <w:tmpl w:val="302A0E4A"/>
    <w:lvl w:ilvl="0">
      <w:start w:val="2"/>
      <w:numFmt w:val="decimal"/>
      <w:lvlText w:val="%1."/>
      <w:lvlJc w:val="left"/>
      <w:pPr>
        <w:ind w:left="357" w:hanging="201"/>
      </w:pPr>
      <w:rPr>
        <w:rFonts w:ascii="Arial" w:eastAsia="Arial" w:hAnsi="Arial" w:hint="default"/>
        <w:b/>
        <w:bCs/>
        <w:w w:val="99"/>
        <w:sz w:val="18"/>
        <w:szCs w:val="18"/>
      </w:rPr>
    </w:lvl>
    <w:lvl w:ilvl="1">
      <w:start w:val="1"/>
      <w:numFmt w:val="lowerLetter"/>
      <w:lvlText w:val="%2."/>
      <w:lvlJc w:val="left"/>
      <w:pPr>
        <w:ind w:left="910" w:hanging="134"/>
      </w:pPr>
      <w:rPr>
        <w:rFonts w:ascii="Arial" w:eastAsia="Arial" w:hAnsi="Arial" w:hint="default"/>
        <w:w w:val="99"/>
        <w:sz w:val="12"/>
        <w:szCs w:val="12"/>
      </w:rPr>
    </w:lvl>
    <w:lvl w:ilvl="2">
      <w:start w:val="1"/>
      <w:numFmt w:val="bullet"/>
      <w:lvlText w:val="•"/>
      <w:lvlJc w:val="left"/>
      <w:pPr>
        <w:ind w:left="1191" w:hanging="134"/>
      </w:pPr>
      <w:rPr>
        <w:rFonts w:hint="default"/>
      </w:rPr>
    </w:lvl>
    <w:lvl w:ilvl="3">
      <w:start w:val="1"/>
      <w:numFmt w:val="bullet"/>
      <w:lvlText w:val="•"/>
      <w:lvlJc w:val="left"/>
      <w:pPr>
        <w:ind w:left="1462" w:hanging="134"/>
      </w:pPr>
      <w:rPr>
        <w:rFonts w:hint="default"/>
      </w:rPr>
    </w:lvl>
    <w:lvl w:ilvl="4">
      <w:start w:val="1"/>
      <w:numFmt w:val="bullet"/>
      <w:lvlText w:val="•"/>
      <w:lvlJc w:val="left"/>
      <w:pPr>
        <w:ind w:left="1734" w:hanging="134"/>
      </w:pPr>
      <w:rPr>
        <w:rFonts w:hint="default"/>
      </w:rPr>
    </w:lvl>
    <w:lvl w:ilvl="5">
      <w:start w:val="1"/>
      <w:numFmt w:val="bullet"/>
      <w:lvlText w:val="•"/>
      <w:lvlJc w:val="left"/>
      <w:pPr>
        <w:ind w:left="2005" w:hanging="134"/>
      </w:pPr>
      <w:rPr>
        <w:rFonts w:hint="default"/>
      </w:rPr>
    </w:lvl>
    <w:lvl w:ilvl="6">
      <w:start w:val="1"/>
      <w:numFmt w:val="bullet"/>
      <w:lvlText w:val="•"/>
      <w:lvlJc w:val="left"/>
      <w:pPr>
        <w:ind w:left="2276" w:hanging="134"/>
      </w:pPr>
      <w:rPr>
        <w:rFonts w:hint="default"/>
      </w:rPr>
    </w:lvl>
    <w:lvl w:ilvl="7">
      <w:start w:val="1"/>
      <w:numFmt w:val="bullet"/>
      <w:lvlText w:val="•"/>
      <w:lvlJc w:val="left"/>
      <w:pPr>
        <w:ind w:left="2548" w:hanging="134"/>
      </w:pPr>
      <w:rPr>
        <w:rFonts w:hint="default"/>
      </w:rPr>
    </w:lvl>
    <w:lvl w:ilvl="8">
      <w:start w:val="1"/>
      <w:numFmt w:val="bullet"/>
      <w:lvlText w:val="•"/>
      <w:lvlJc w:val="left"/>
      <w:pPr>
        <w:ind w:left="2819" w:hanging="134"/>
      </w:pPr>
      <w:rPr>
        <w:rFonts w:hint="default"/>
      </w:rPr>
    </w:lvl>
  </w:abstractNum>
  <w:abstractNum w:abstractNumId="33">
    <w:nsid w:val="41ED5BAC"/>
    <w:multiLevelType w:val="hybridMultilevel"/>
    <w:tmpl w:val="42981E96"/>
    <w:lvl w:ilvl="0">
      <w:start w:val="1"/>
      <w:numFmt w:val="lowerRoman"/>
      <w:lvlText w:val="%1."/>
      <w:lvlJc w:val="left"/>
      <w:pPr>
        <w:ind w:left="2086" w:hanging="543"/>
        <w:jc w:val="right"/>
      </w:pPr>
      <w:rPr>
        <w:rFonts w:ascii="Calibri" w:eastAsia="Calibri" w:hAnsi="Calibri" w:cs="Calibri" w:hint="default"/>
        <w:b w:val="0"/>
        <w:bCs w:val="0"/>
        <w:i w:val="0"/>
        <w:iCs w:val="0"/>
        <w:spacing w:val="-1"/>
        <w:w w:val="99"/>
        <w:sz w:val="20"/>
        <w:szCs w:val="20"/>
        <w:lang w:val="en-US" w:eastAsia="en-US" w:bidi="ar-SA"/>
      </w:rPr>
    </w:lvl>
    <w:lvl w:ilvl="1">
      <w:start w:val="0"/>
      <w:numFmt w:val="bullet"/>
      <w:lvlText w:val="•"/>
      <w:lvlJc w:val="left"/>
      <w:pPr>
        <w:ind w:left="2886" w:hanging="543"/>
      </w:pPr>
      <w:rPr>
        <w:rFonts w:hint="default"/>
        <w:lang w:val="en-US" w:eastAsia="en-US" w:bidi="ar-SA"/>
      </w:rPr>
    </w:lvl>
    <w:lvl w:ilvl="2">
      <w:start w:val="0"/>
      <w:numFmt w:val="bullet"/>
      <w:lvlText w:val="•"/>
      <w:lvlJc w:val="left"/>
      <w:pPr>
        <w:ind w:left="3692" w:hanging="543"/>
      </w:pPr>
      <w:rPr>
        <w:rFonts w:hint="default"/>
        <w:lang w:val="en-US" w:eastAsia="en-US" w:bidi="ar-SA"/>
      </w:rPr>
    </w:lvl>
    <w:lvl w:ilvl="3">
      <w:start w:val="0"/>
      <w:numFmt w:val="bullet"/>
      <w:lvlText w:val="•"/>
      <w:lvlJc w:val="left"/>
      <w:pPr>
        <w:ind w:left="4498" w:hanging="543"/>
      </w:pPr>
      <w:rPr>
        <w:rFonts w:hint="default"/>
        <w:lang w:val="en-US" w:eastAsia="en-US" w:bidi="ar-SA"/>
      </w:rPr>
    </w:lvl>
    <w:lvl w:ilvl="4">
      <w:start w:val="0"/>
      <w:numFmt w:val="bullet"/>
      <w:lvlText w:val="•"/>
      <w:lvlJc w:val="left"/>
      <w:pPr>
        <w:ind w:left="5304" w:hanging="543"/>
      </w:pPr>
      <w:rPr>
        <w:rFonts w:hint="default"/>
        <w:lang w:val="en-US" w:eastAsia="en-US" w:bidi="ar-SA"/>
      </w:rPr>
    </w:lvl>
    <w:lvl w:ilvl="5">
      <w:start w:val="0"/>
      <w:numFmt w:val="bullet"/>
      <w:lvlText w:val="•"/>
      <w:lvlJc w:val="left"/>
      <w:pPr>
        <w:ind w:left="6110" w:hanging="543"/>
      </w:pPr>
      <w:rPr>
        <w:rFonts w:hint="default"/>
        <w:lang w:val="en-US" w:eastAsia="en-US" w:bidi="ar-SA"/>
      </w:rPr>
    </w:lvl>
    <w:lvl w:ilvl="6">
      <w:start w:val="0"/>
      <w:numFmt w:val="bullet"/>
      <w:lvlText w:val="•"/>
      <w:lvlJc w:val="left"/>
      <w:pPr>
        <w:ind w:left="6916" w:hanging="543"/>
      </w:pPr>
      <w:rPr>
        <w:rFonts w:hint="default"/>
        <w:lang w:val="en-US" w:eastAsia="en-US" w:bidi="ar-SA"/>
      </w:rPr>
    </w:lvl>
    <w:lvl w:ilvl="7">
      <w:start w:val="0"/>
      <w:numFmt w:val="bullet"/>
      <w:lvlText w:val="•"/>
      <w:lvlJc w:val="left"/>
      <w:pPr>
        <w:ind w:left="7722" w:hanging="543"/>
      </w:pPr>
      <w:rPr>
        <w:rFonts w:hint="default"/>
        <w:lang w:val="en-US" w:eastAsia="en-US" w:bidi="ar-SA"/>
      </w:rPr>
    </w:lvl>
    <w:lvl w:ilvl="8">
      <w:start w:val="0"/>
      <w:numFmt w:val="bullet"/>
      <w:lvlText w:val="•"/>
      <w:lvlJc w:val="left"/>
      <w:pPr>
        <w:ind w:left="8528" w:hanging="543"/>
      </w:pPr>
      <w:rPr>
        <w:rFonts w:hint="default"/>
        <w:lang w:val="en-US" w:eastAsia="en-US" w:bidi="ar-SA"/>
      </w:rPr>
    </w:lvl>
  </w:abstractNum>
  <w:abstractNum w:abstractNumId="34">
    <w:nsid w:val="440D64AC"/>
    <w:multiLevelType w:val="hybridMultilevel"/>
    <w:tmpl w:val="C3DC60F2"/>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5">
    <w:nsid w:val="444D060A"/>
    <w:multiLevelType w:val="hybridMultilevel"/>
    <w:tmpl w:val="164A96A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76658D0"/>
    <w:multiLevelType w:val="hybridMultilevel"/>
    <w:tmpl w:val="BB9E4622"/>
    <w:lvl w:ilvl="0">
      <w:start w:val="1"/>
      <w:numFmt w:val="lowerLetter"/>
      <w:lvlText w:val="%1."/>
      <w:lvlJc w:val="left"/>
      <w:pPr>
        <w:ind w:left="2951" w:hanging="632"/>
        <w:jc w:val="right"/>
      </w:pPr>
      <w:rPr>
        <w:rFonts w:ascii="Calibri" w:eastAsia="Calibri" w:hAnsi="Calibri" w:cs="Calibri" w:hint="default"/>
        <w:b w:val="0"/>
        <w:bCs w:val="0"/>
        <w:i/>
        <w:iCs/>
        <w:w w:val="99"/>
        <w:sz w:val="20"/>
        <w:szCs w:val="20"/>
        <w:lang w:val="en-US" w:eastAsia="en-US" w:bidi="ar-SA"/>
      </w:rPr>
    </w:lvl>
    <w:lvl w:ilvl="1">
      <w:start w:val="0"/>
      <w:numFmt w:val="bullet"/>
      <w:lvlText w:val="•"/>
      <w:lvlJc w:val="left"/>
      <w:pPr>
        <w:ind w:left="3814" w:hanging="632"/>
      </w:pPr>
      <w:rPr>
        <w:rFonts w:hint="default"/>
        <w:lang w:val="en-US" w:eastAsia="en-US" w:bidi="ar-SA"/>
      </w:rPr>
    </w:lvl>
    <w:lvl w:ilvl="2">
      <w:start w:val="0"/>
      <w:numFmt w:val="bullet"/>
      <w:lvlText w:val="•"/>
      <w:lvlJc w:val="left"/>
      <w:pPr>
        <w:ind w:left="4668" w:hanging="632"/>
      </w:pPr>
      <w:rPr>
        <w:rFonts w:hint="default"/>
        <w:lang w:val="en-US" w:eastAsia="en-US" w:bidi="ar-SA"/>
      </w:rPr>
    </w:lvl>
    <w:lvl w:ilvl="3">
      <w:start w:val="0"/>
      <w:numFmt w:val="bullet"/>
      <w:lvlText w:val="•"/>
      <w:lvlJc w:val="left"/>
      <w:pPr>
        <w:ind w:left="5522" w:hanging="632"/>
      </w:pPr>
      <w:rPr>
        <w:rFonts w:hint="default"/>
        <w:lang w:val="en-US" w:eastAsia="en-US" w:bidi="ar-SA"/>
      </w:rPr>
    </w:lvl>
    <w:lvl w:ilvl="4">
      <w:start w:val="0"/>
      <w:numFmt w:val="bullet"/>
      <w:lvlText w:val="•"/>
      <w:lvlJc w:val="left"/>
      <w:pPr>
        <w:ind w:left="6376" w:hanging="632"/>
      </w:pPr>
      <w:rPr>
        <w:rFonts w:hint="default"/>
        <w:lang w:val="en-US" w:eastAsia="en-US" w:bidi="ar-SA"/>
      </w:rPr>
    </w:lvl>
    <w:lvl w:ilvl="5">
      <w:start w:val="0"/>
      <w:numFmt w:val="bullet"/>
      <w:lvlText w:val="•"/>
      <w:lvlJc w:val="left"/>
      <w:pPr>
        <w:ind w:left="7230" w:hanging="632"/>
      </w:pPr>
      <w:rPr>
        <w:rFonts w:hint="default"/>
        <w:lang w:val="en-US" w:eastAsia="en-US" w:bidi="ar-SA"/>
      </w:rPr>
    </w:lvl>
    <w:lvl w:ilvl="6">
      <w:start w:val="0"/>
      <w:numFmt w:val="bullet"/>
      <w:lvlText w:val="•"/>
      <w:lvlJc w:val="left"/>
      <w:pPr>
        <w:ind w:left="8084" w:hanging="632"/>
      </w:pPr>
      <w:rPr>
        <w:rFonts w:hint="default"/>
        <w:lang w:val="en-US" w:eastAsia="en-US" w:bidi="ar-SA"/>
      </w:rPr>
    </w:lvl>
    <w:lvl w:ilvl="7">
      <w:start w:val="0"/>
      <w:numFmt w:val="bullet"/>
      <w:lvlText w:val="•"/>
      <w:lvlJc w:val="left"/>
      <w:pPr>
        <w:ind w:left="8938" w:hanging="632"/>
      </w:pPr>
      <w:rPr>
        <w:rFonts w:hint="default"/>
        <w:lang w:val="en-US" w:eastAsia="en-US" w:bidi="ar-SA"/>
      </w:rPr>
    </w:lvl>
    <w:lvl w:ilvl="8">
      <w:start w:val="0"/>
      <w:numFmt w:val="bullet"/>
      <w:lvlText w:val="•"/>
      <w:lvlJc w:val="left"/>
      <w:pPr>
        <w:ind w:left="9792" w:hanging="632"/>
      </w:pPr>
      <w:rPr>
        <w:rFonts w:hint="default"/>
        <w:lang w:val="en-US" w:eastAsia="en-US" w:bidi="ar-SA"/>
      </w:rPr>
    </w:lvl>
  </w:abstractNum>
  <w:abstractNum w:abstractNumId="37">
    <w:nsid w:val="493F285C"/>
    <w:multiLevelType w:val="multilevel"/>
    <w:tmpl w:val="F2EE26EE"/>
    <w:lvl w:ilvl="0">
      <w:start w:val="18"/>
      <w:numFmt w:val="upperLetter"/>
      <w:lvlText w:val="%1"/>
      <w:lvlJc w:val="left"/>
      <w:pPr>
        <w:ind w:left="3079" w:hanging="1080"/>
      </w:pPr>
      <w:rPr>
        <w:rFonts w:hint="default"/>
        <w:lang w:val="en-US" w:eastAsia="en-US" w:bidi="ar-SA"/>
      </w:rPr>
    </w:lvl>
    <w:lvl w:ilvl="1">
      <w:start w:val="3"/>
      <w:numFmt w:val="decimal"/>
      <w:lvlText w:val="%1.%2."/>
      <w:lvlJc w:val="left"/>
      <w:pPr>
        <w:ind w:left="3079" w:hanging="1080"/>
      </w:pPr>
      <w:rPr>
        <w:rFonts w:ascii="Calibri" w:eastAsia="Calibri" w:hAnsi="Calibri" w:cs="Calibri" w:hint="default"/>
        <w:b w:val="0"/>
        <w:bCs w:val="0"/>
        <w:i w:val="0"/>
        <w:iCs w:val="0"/>
        <w:spacing w:val="-1"/>
        <w:w w:val="99"/>
        <w:sz w:val="20"/>
        <w:szCs w:val="20"/>
        <w:lang w:val="en-US" w:eastAsia="en-US" w:bidi="ar-SA"/>
      </w:rPr>
    </w:lvl>
    <w:lvl w:ilvl="2">
      <w:start w:val="0"/>
      <w:numFmt w:val="bullet"/>
      <w:lvlText w:val="•"/>
      <w:lvlJc w:val="left"/>
      <w:pPr>
        <w:ind w:left="4492" w:hanging="1080"/>
      </w:pPr>
      <w:rPr>
        <w:rFonts w:hint="default"/>
        <w:lang w:val="en-US" w:eastAsia="en-US" w:bidi="ar-SA"/>
      </w:rPr>
    </w:lvl>
    <w:lvl w:ilvl="3">
      <w:start w:val="0"/>
      <w:numFmt w:val="bullet"/>
      <w:lvlText w:val="•"/>
      <w:lvlJc w:val="left"/>
      <w:pPr>
        <w:ind w:left="5198" w:hanging="1080"/>
      </w:pPr>
      <w:rPr>
        <w:rFonts w:hint="default"/>
        <w:lang w:val="en-US" w:eastAsia="en-US" w:bidi="ar-SA"/>
      </w:rPr>
    </w:lvl>
    <w:lvl w:ilvl="4">
      <w:start w:val="0"/>
      <w:numFmt w:val="bullet"/>
      <w:lvlText w:val="•"/>
      <w:lvlJc w:val="left"/>
      <w:pPr>
        <w:ind w:left="5904" w:hanging="1080"/>
      </w:pPr>
      <w:rPr>
        <w:rFonts w:hint="default"/>
        <w:lang w:val="en-US" w:eastAsia="en-US" w:bidi="ar-SA"/>
      </w:rPr>
    </w:lvl>
    <w:lvl w:ilvl="5">
      <w:start w:val="0"/>
      <w:numFmt w:val="bullet"/>
      <w:lvlText w:val="•"/>
      <w:lvlJc w:val="left"/>
      <w:pPr>
        <w:ind w:left="6610" w:hanging="1080"/>
      </w:pPr>
      <w:rPr>
        <w:rFonts w:hint="default"/>
        <w:lang w:val="en-US" w:eastAsia="en-US" w:bidi="ar-SA"/>
      </w:rPr>
    </w:lvl>
    <w:lvl w:ilvl="6">
      <w:start w:val="0"/>
      <w:numFmt w:val="bullet"/>
      <w:lvlText w:val="•"/>
      <w:lvlJc w:val="left"/>
      <w:pPr>
        <w:ind w:left="7316" w:hanging="1080"/>
      </w:pPr>
      <w:rPr>
        <w:rFonts w:hint="default"/>
        <w:lang w:val="en-US" w:eastAsia="en-US" w:bidi="ar-SA"/>
      </w:rPr>
    </w:lvl>
    <w:lvl w:ilvl="7">
      <w:start w:val="0"/>
      <w:numFmt w:val="bullet"/>
      <w:lvlText w:val="•"/>
      <w:lvlJc w:val="left"/>
      <w:pPr>
        <w:ind w:left="8022" w:hanging="1080"/>
      </w:pPr>
      <w:rPr>
        <w:rFonts w:hint="default"/>
        <w:lang w:val="en-US" w:eastAsia="en-US" w:bidi="ar-SA"/>
      </w:rPr>
    </w:lvl>
    <w:lvl w:ilvl="8">
      <w:start w:val="0"/>
      <w:numFmt w:val="bullet"/>
      <w:lvlText w:val="•"/>
      <w:lvlJc w:val="left"/>
      <w:pPr>
        <w:ind w:left="8728" w:hanging="1080"/>
      </w:pPr>
      <w:rPr>
        <w:rFonts w:hint="default"/>
        <w:lang w:val="en-US" w:eastAsia="en-US" w:bidi="ar-SA"/>
      </w:rPr>
    </w:lvl>
  </w:abstractNum>
  <w:abstractNum w:abstractNumId="38">
    <w:nsid w:val="4ACC42DD"/>
    <w:multiLevelType w:val="hybridMultilevel"/>
    <w:tmpl w:val="F500C2F0"/>
    <w:lvl w:ilvl="0">
      <w:start w:val="1"/>
      <w:numFmt w:val="upperLetter"/>
      <w:lvlText w:val="%1."/>
      <w:lvlJc w:val="left"/>
      <w:pPr>
        <w:ind w:left="740" w:hanging="627"/>
        <w:jc w:val="right"/>
      </w:pPr>
      <w:rPr>
        <w:rFonts w:ascii="Times New Roman" w:eastAsia="Calibri" w:hAnsi="Times New Roman" w:cs="Calibri" w:hint="default"/>
        <w:b/>
        <w:bCs/>
        <w:i w:val="0"/>
        <w:iCs w:val="0"/>
        <w:w w:val="100"/>
        <w:sz w:val="20"/>
        <w:szCs w:val="22"/>
        <w:lang w:val="en-US" w:eastAsia="en-US" w:bidi="ar-SA"/>
      </w:rPr>
    </w:lvl>
    <w:lvl w:ilvl="1">
      <w:start w:val="1"/>
      <w:numFmt w:val="decimal"/>
      <w:lvlText w:val="%2."/>
      <w:lvlJc w:val="left"/>
      <w:pPr>
        <w:ind w:left="1467" w:hanging="360"/>
      </w:pPr>
      <w:rPr>
        <w:rFonts w:hint="default"/>
        <w:spacing w:val="-1"/>
        <w:w w:val="99"/>
        <w:lang w:val="en-US" w:eastAsia="en-US" w:bidi="ar-SA"/>
      </w:rPr>
    </w:lvl>
    <w:lvl w:ilvl="2">
      <w:start w:val="1"/>
      <w:numFmt w:val="lowerLetter"/>
      <w:lvlText w:val="%3."/>
      <w:lvlJc w:val="left"/>
      <w:pPr>
        <w:ind w:left="2000" w:hanging="360"/>
      </w:pPr>
      <w:rPr>
        <w:rFonts w:ascii="Times New Roman" w:eastAsia="Calibri" w:hAnsi="Times New Roman" w:cs="Times New Roman" w:hint="default"/>
        <w:b w:val="0"/>
        <w:bCs w:val="0"/>
        <w:i w:val="0"/>
        <w:iCs w:val="0"/>
        <w:w w:val="99"/>
        <w:sz w:val="20"/>
        <w:szCs w:val="20"/>
        <w:lang w:val="en-US" w:eastAsia="en-US" w:bidi="ar-SA"/>
      </w:rPr>
    </w:lvl>
    <w:lvl w:ilvl="3">
      <w:start w:val="1"/>
      <w:numFmt w:val="decimal"/>
      <w:lvlText w:val="%4."/>
      <w:lvlJc w:val="left"/>
      <w:pPr>
        <w:ind w:left="2187" w:hanging="360"/>
      </w:pPr>
      <w:rPr>
        <w:rFonts w:ascii="Calibri" w:eastAsia="Calibri" w:hAnsi="Calibri" w:cs="Calibri" w:hint="default"/>
        <w:b w:val="0"/>
        <w:bCs w:val="0"/>
        <w:i w:val="0"/>
        <w:iCs w:val="0"/>
        <w:w w:val="100"/>
        <w:sz w:val="16"/>
        <w:szCs w:val="16"/>
        <w:lang w:val="en-US" w:eastAsia="en-US" w:bidi="ar-SA"/>
      </w:rPr>
    </w:lvl>
    <w:lvl w:ilvl="4">
      <w:start w:val="0"/>
      <w:numFmt w:val="bullet"/>
      <w:lvlText w:val="•"/>
      <w:lvlJc w:val="left"/>
      <w:pPr>
        <w:ind w:left="1460" w:hanging="360"/>
      </w:pPr>
      <w:rPr>
        <w:rFonts w:hint="default"/>
        <w:lang w:val="en-US" w:eastAsia="en-US" w:bidi="ar-SA"/>
      </w:rPr>
    </w:lvl>
    <w:lvl w:ilvl="5">
      <w:start w:val="0"/>
      <w:numFmt w:val="bullet"/>
      <w:lvlText w:val="•"/>
      <w:lvlJc w:val="left"/>
      <w:pPr>
        <w:ind w:left="1640" w:hanging="360"/>
      </w:pPr>
      <w:rPr>
        <w:rFonts w:hint="default"/>
        <w:lang w:val="en-US" w:eastAsia="en-US" w:bidi="ar-SA"/>
      </w:rPr>
    </w:lvl>
    <w:lvl w:ilvl="6">
      <w:start w:val="0"/>
      <w:numFmt w:val="bullet"/>
      <w:lvlText w:val="•"/>
      <w:lvlJc w:val="left"/>
      <w:pPr>
        <w:ind w:left="1820" w:hanging="360"/>
      </w:pPr>
      <w:rPr>
        <w:rFonts w:hint="default"/>
        <w:lang w:val="en-US" w:eastAsia="en-US" w:bidi="ar-SA"/>
      </w:rPr>
    </w:lvl>
    <w:lvl w:ilvl="7">
      <w:start w:val="0"/>
      <w:numFmt w:val="bullet"/>
      <w:lvlText w:val="•"/>
      <w:lvlJc w:val="left"/>
      <w:pPr>
        <w:ind w:left="2000" w:hanging="360"/>
      </w:pPr>
      <w:rPr>
        <w:rFonts w:hint="default"/>
        <w:lang w:val="en-US" w:eastAsia="en-US" w:bidi="ar-SA"/>
      </w:rPr>
    </w:lvl>
    <w:lvl w:ilvl="8">
      <w:start w:val="0"/>
      <w:numFmt w:val="bullet"/>
      <w:lvlText w:val="•"/>
      <w:lvlJc w:val="left"/>
      <w:pPr>
        <w:ind w:left="2180" w:hanging="360"/>
      </w:pPr>
      <w:rPr>
        <w:rFonts w:hint="default"/>
        <w:lang w:val="en-US" w:eastAsia="en-US" w:bidi="ar-SA"/>
      </w:rPr>
    </w:lvl>
  </w:abstractNum>
  <w:abstractNum w:abstractNumId="39">
    <w:nsid w:val="4C9420F2"/>
    <w:multiLevelType w:val="hybridMultilevel"/>
    <w:tmpl w:val="8DDA4A9C"/>
    <w:lvl w:ilvl="0">
      <w:start w:val="1"/>
      <w:numFmt w:val="lowerLetter"/>
      <w:lvlText w:val="%1."/>
      <w:lvlJc w:val="left"/>
      <w:pPr>
        <w:ind w:left="2680" w:hanging="541"/>
      </w:pPr>
      <w:rPr>
        <w:rFonts w:ascii="Calibri" w:eastAsia="Calibri" w:hAnsi="Calibri" w:cs="Calibri" w:hint="default"/>
        <w:b w:val="0"/>
        <w:bCs w:val="0"/>
        <w:i/>
        <w:iCs/>
        <w:w w:val="99"/>
        <w:sz w:val="20"/>
        <w:szCs w:val="20"/>
        <w:lang w:val="en-US" w:eastAsia="en-US" w:bidi="ar-SA"/>
      </w:rPr>
    </w:lvl>
    <w:lvl w:ilvl="1">
      <w:start w:val="1"/>
      <w:numFmt w:val="decimal"/>
      <w:lvlText w:val="%2."/>
      <w:lvlJc w:val="left"/>
      <w:pPr>
        <w:ind w:left="3220" w:hanging="541"/>
      </w:pPr>
      <w:rPr>
        <w:rFonts w:ascii="Times New Roman" w:eastAsia="Calibri" w:hAnsi="Times New Roman" w:cs="Times New Roman" w:hint="default"/>
        <w:b w:val="0"/>
        <w:bCs w:val="0"/>
        <w:i w:val="0"/>
        <w:iCs w:val="0"/>
        <w:spacing w:val="-1"/>
        <w:w w:val="99"/>
        <w:sz w:val="20"/>
        <w:szCs w:val="20"/>
        <w:lang w:val="en-US" w:eastAsia="en-US" w:bidi="ar-SA"/>
      </w:rPr>
    </w:lvl>
    <w:lvl w:ilvl="2">
      <w:start w:val="1"/>
      <w:numFmt w:val="lowerLetter"/>
      <w:lvlText w:val="%3."/>
      <w:lvlJc w:val="left"/>
      <w:pPr>
        <w:ind w:left="2679" w:hanging="541"/>
      </w:pPr>
      <w:rPr>
        <w:rFonts w:hint="default"/>
        <w:w w:val="99"/>
        <w:lang w:val="en-US" w:eastAsia="en-US" w:bidi="ar-SA"/>
      </w:rPr>
    </w:lvl>
    <w:lvl w:ilvl="3">
      <w:start w:val="1"/>
      <w:numFmt w:val="decimal"/>
      <w:lvlText w:val="%4."/>
      <w:lvlJc w:val="left"/>
      <w:pPr>
        <w:ind w:left="3220" w:hanging="541"/>
      </w:pPr>
      <w:rPr>
        <w:rFonts w:ascii="Times New Roman" w:eastAsia="Calibri" w:hAnsi="Times New Roman" w:cs="Times New Roman" w:hint="default"/>
        <w:b w:val="0"/>
        <w:bCs w:val="0"/>
        <w:i w:val="0"/>
        <w:iCs w:val="0"/>
        <w:spacing w:val="-1"/>
        <w:w w:val="99"/>
        <w:sz w:val="20"/>
        <w:szCs w:val="20"/>
        <w:lang w:val="en-US" w:eastAsia="en-US" w:bidi="ar-SA"/>
      </w:rPr>
    </w:lvl>
    <w:lvl w:ilvl="4">
      <w:start w:val="1"/>
      <w:numFmt w:val="lowerLetter"/>
      <w:lvlText w:val="%5."/>
      <w:lvlJc w:val="left"/>
      <w:pPr>
        <w:ind w:left="3940" w:hanging="541"/>
      </w:pPr>
      <w:rPr>
        <w:rFonts w:ascii="Calibri" w:eastAsia="Calibri" w:hAnsi="Calibri" w:cs="Calibri" w:hint="default"/>
        <w:b w:val="0"/>
        <w:bCs w:val="0"/>
        <w:i w:val="0"/>
        <w:iCs w:val="0"/>
        <w:w w:val="99"/>
        <w:sz w:val="20"/>
        <w:szCs w:val="20"/>
        <w:lang w:val="en-US" w:eastAsia="en-US" w:bidi="ar-SA"/>
      </w:rPr>
    </w:lvl>
    <w:lvl w:ilvl="5">
      <w:start w:val="0"/>
      <w:numFmt w:val="bullet"/>
      <w:lvlText w:val="•"/>
      <w:lvlJc w:val="left"/>
      <w:pPr>
        <w:ind w:left="5200" w:hanging="541"/>
      </w:pPr>
      <w:rPr>
        <w:rFonts w:hint="default"/>
        <w:lang w:val="en-US" w:eastAsia="en-US" w:bidi="ar-SA"/>
      </w:rPr>
    </w:lvl>
    <w:lvl w:ilvl="6">
      <w:start w:val="0"/>
      <w:numFmt w:val="bullet"/>
      <w:lvlText w:val="•"/>
      <w:lvlJc w:val="left"/>
      <w:pPr>
        <w:ind w:left="6460" w:hanging="541"/>
      </w:pPr>
      <w:rPr>
        <w:rFonts w:hint="default"/>
        <w:lang w:val="en-US" w:eastAsia="en-US" w:bidi="ar-SA"/>
      </w:rPr>
    </w:lvl>
    <w:lvl w:ilvl="7">
      <w:start w:val="0"/>
      <w:numFmt w:val="bullet"/>
      <w:lvlText w:val="•"/>
      <w:lvlJc w:val="left"/>
      <w:pPr>
        <w:ind w:left="7720" w:hanging="541"/>
      </w:pPr>
      <w:rPr>
        <w:rFonts w:hint="default"/>
        <w:lang w:val="en-US" w:eastAsia="en-US" w:bidi="ar-SA"/>
      </w:rPr>
    </w:lvl>
    <w:lvl w:ilvl="8">
      <w:start w:val="0"/>
      <w:numFmt w:val="bullet"/>
      <w:lvlText w:val="•"/>
      <w:lvlJc w:val="left"/>
      <w:pPr>
        <w:ind w:left="8980" w:hanging="541"/>
      </w:pPr>
      <w:rPr>
        <w:rFonts w:hint="default"/>
        <w:lang w:val="en-US" w:eastAsia="en-US" w:bidi="ar-SA"/>
      </w:rPr>
    </w:lvl>
  </w:abstractNum>
  <w:abstractNum w:abstractNumId="40">
    <w:nsid w:val="506C148E"/>
    <w:multiLevelType w:val="hybridMultilevel"/>
    <w:tmpl w:val="96C0D30C"/>
    <w:lvl w:ilvl="0">
      <w:start w:val="1"/>
      <w:numFmt w:val="upperRoman"/>
      <w:lvlText w:val="%1."/>
      <w:lvlJc w:val="left"/>
      <w:pPr>
        <w:ind w:left="1107" w:hanging="541"/>
      </w:pPr>
      <w:rPr>
        <w:rFonts w:ascii="Calibri" w:eastAsia="Calibri" w:hAnsi="Calibri" w:cs="Calibri" w:hint="default"/>
        <w:b w:val="0"/>
        <w:bCs w:val="0"/>
        <w:i w:val="0"/>
        <w:iCs w:val="0"/>
        <w:w w:val="99"/>
        <w:sz w:val="20"/>
        <w:szCs w:val="20"/>
        <w:lang w:val="en-US" w:eastAsia="en-US" w:bidi="ar-SA"/>
      </w:rPr>
    </w:lvl>
    <w:lvl w:ilvl="1">
      <w:start w:val="1"/>
      <w:numFmt w:val="upperLetter"/>
      <w:lvlText w:val="%2."/>
      <w:lvlJc w:val="left"/>
      <w:pPr>
        <w:ind w:left="1632" w:hanging="541"/>
      </w:pPr>
      <w:rPr>
        <w:rFonts w:ascii="Calibri" w:eastAsia="Calibri" w:hAnsi="Calibri" w:cs="Calibri" w:hint="default"/>
        <w:b w:val="0"/>
        <w:bCs w:val="0"/>
        <w:i w:val="0"/>
        <w:iCs w:val="0"/>
        <w:spacing w:val="-1"/>
        <w:w w:val="99"/>
        <w:sz w:val="20"/>
        <w:szCs w:val="20"/>
        <w:lang w:val="en-US" w:eastAsia="en-US" w:bidi="ar-SA"/>
      </w:rPr>
    </w:lvl>
    <w:lvl w:ilvl="2">
      <w:start w:val="0"/>
      <w:numFmt w:val="bullet"/>
      <w:lvlText w:val="•"/>
      <w:lvlJc w:val="left"/>
      <w:pPr>
        <w:ind w:left="2584" w:hanging="541"/>
      </w:pPr>
      <w:rPr>
        <w:rFonts w:hint="default"/>
        <w:lang w:val="en-US" w:eastAsia="en-US" w:bidi="ar-SA"/>
      </w:rPr>
    </w:lvl>
    <w:lvl w:ilvl="3">
      <w:start w:val="0"/>
      <w:numFmt w:val="bullet"/>
      <w:lvlText w:val="•"/>
      <w:lvlJc w:val="left"/>
      <w:pPr>
        <w:ind w:left="3528" w:hanging="541"/>
      </w:pPr>
      <w:rPr>
        <w:rFonts w:hint="default"/>
        <w:lang w:val="en-US" w:eastAsia="en-US" w:bidi="ar-SA"/>
      </w:rPr>
    </w:lvl>
    <w:lvl w:ilvl="4">
      <w:start w:val="0"/>
      <w:numFmt w:val="bullet"/>
      <w:lvlText w:val="•"/>
      <w:lvlJc w:val="left"/>
      <w:pPr>
        <w:ind w:left="4473" w:hanging="541"/>
      </w:pPr>
      <w:rPr>
        <w:rFonts w:hint="default"/>
        <w:lang w:val="en-US" w:eastAsia="en-US" w:bidi="ar-SA"/>
      </w:rPr>
    </w:lvl>
    <w:lvl w:ilvl="5">
      <w:start w:val="0"/>
      <w:numFmt w:val="bullet"/>
      <w:lvlText w:val="•"/>
      <w:lvlJc w:val="left"/>
      <w:pPr>
        <w:ind w:left="5417" w:hanging="541"/>
      </w:pPr>
      <w:rPr>
        <w:rFonts w:hint="default"/>
        <w:lang w:val="en-US" w:eastAsia="en-US" w:bidi="ar-SA"/>
      </w:rPr>
    </w:lvl>
    <w:lvl w:ilvl="6">
      <w:start w:val="0"/>
      <w:numFmt w:val="bullet"/>
      <w:lvlText w:val="•"/>
      <w:lvlJc w:val="left"/>
      <w:pPr>
        <w:ind w:left="6362" w:hanging="541"/>
      </w:pPr>
      <w:rPr>
        <w:rFonts w:hint="default"/>
        <w:lang w:val="en-US" w:eastAsia="en-US" w:bidi="ar-SA"/>
      </w:rPr>
    </w:lvl>
    <w:lvl w:ilvl="7">
      <w:start w:val="0"/>
      <w:numFmt w:val="bullet"/>
      <w:lvlText w:val="•"/>
      <w:lvlJc w:val="left"/>
      <w:pPr>
        <w:ind w:left="7306" w:hanging="541"/>
      </w:pPr>
      <w:rPr>
        <w:rFonts w:hint="default"/>
        <w:lang w:val="en-US" w:eastAsia="en-US" w:bidi="ar-SA"/>
      </w:rPr>
    </w:lvl>
    <w:lvl w:ilvl="8">
      <w:start w:val="0"/>
      <w:numFmt w:val="bullet"/>
      <w:lvlText w:val="•"/>
      <w:lvlJc w:val="left"/>
      <w:pPr>
        <w:ind w:left="8251" w:hanging="541"/>
      </w:pPr>
      <w:rPr>
        <w:rFonts w:hint="default"/>
        <w:lang w:val="en-US" w:eastAsia="en-US" w:bidi="ar-SA"/>
      </w:rPr>
    </w:lvl>
  </w:abstractNum>
  <w:abstractNum w:abstractNumId="41">
    <w:nsid w:val="526D6C0F"/>
    <w:multiLevelType w:val="hybridMultilevel"/>
    <w:tmpl w:val="934E8C78"/>
    <w:lvl w:ilvl="0">
      <w:start w:val="1"/>
      <w:numFmt w:val="bullet"/>
      <w:lvlText w:val="*"/>
      <w:lvlJc w:val="left"/>
      <w:pPr>
        <w:ind w:left="202" w:hanging="81"/>
      </w:pPr>
      <w:rPr>
        <w:rFonts w:ascii="Arial" w:eastAsia="Arial" w:hAnsi="Arial" w:hint="default"/>
        <w:i/>
        <w:w w:val="99"/>
        <w:sz w:val="12"/>
        <w:szCs w:val="12"/>
      </w:rPr>
    </w:lvl>
    <w:lvl w:ilvl="1">
      <w:start w:val="1"/>
      <w:numFmt w:val="bullet"/>
      <w:lvlText w:val="•"/>
      <w:lvlJc w:val="left"/>
      <w:pPr>
        <w:ind w:left="644" w:hanging="81"/>
      </w:pPr>
      <w:rPr>
        <w:rFonts w:hint="default"/>
      </w:rPr>
    </w:lvl>
    <w:lvl w:ilvl="2">
      <w:start w:val="1"/>
      <w:numFmt w:val="bullet"/>
      <w:lvlText w:val="•"/>
      <w:lvlJc w:val="left"/>
      <w:pPr>
        <w:ind w:left="1089" w:hanging="81"/>
      </w:pPr>
      <w:rPr>
        <w:rFonts w:hint="default"/>
      </w:rPr>
    </w:lvl>
    <w:lvl w:ilvl="3">
      <w:start w:val="1"/>
      <w:numFmt w:val="bullet"/>
      <w:lvlText w:val="•"/>
      <w:lvlJc w:val="left"/>
      <w:pPr>
        <w:ind w:left="1533" w:hanging="81"/>
      </w:pPr>
      <w:rPr>
        <w:rFonts w:hint="default"/>
      </w:rPr>
    </w:lvl>
    <w:lvl w:ilvl="4">
      <w:start w:val="1"/>
      <w:numFmt w:val="bullet"/>
      <w:lvlText w:val="•"/>
      <w:lvlJc w:val="left"/>
      <w:pPr>
        <w:ind w:left="1978" w:hanging="81"/>
      </w:pPr>
      <w:rPr>
        <w:rFonts w:hint="default"/>
      </w:rPr>
    </w:lvl>
    <w:lvl w:ilvl="5">
      <w:start w:val="1"/>
      <w:numFmt w:val="bullet"/>
      <w:lvlText w:val="•"/>
      <w:lvlJc w:val="left"/>
      <w:pPr>
        <w:ind w:left="2422" w:hanging="81"/>
      </w:pPr>
      <w:rPr>
        <w:rFonts w:hint="default"/>
      </w:rPr>
    </w:lvl>
    <w:lvl w:ilvl="6">
      <w:start w:val="1"/>
      <w:numFmt w:val="bullet"/>
      <w:lvlText w:val="•"/>
      <w:lvlJc w:val="left"/>
      <w:pPr>
        <w:ind w:left="2867" w:hanging="81"/>
      </w:pPr>
      <w:rPr>
        <w:rFonts w:hint="default"/>
      </w:rPr>
    </w:lvl>
    <w:lvl w:ilvl="7">
      <w:start w:val="1"/>
      <w:numFmt w:val="bullet"/>
      <w:lvlText w:val="•"/>
      <w:lvlJc w:val="left"/>
      <w:pPr>
        <w:ind w:left="3311" w:hanging="81"/>
      </w:pPr>
      <w:rPr>
        <w:rFonts w:hint="default"/>
      </w:rPr>
    </w:lvl>
    <w:lvl w:ilvl="8">
      <w:start w:val="1"/>
      <w:numFmt w:val="bullet"/>
      <w:lvlText w:val="•"/>
      <w:lvlJc w:val="left"/>
      <w:pPr>
        <w:ind w:left="3756" w:hanging="81"/>
      </w:pPr>
      <w:rPr>
        <w:rFonts w:hint="default"/>
      </w:rPr>
    </w:lvl>
  </w:abstractNum>
  <w:abstractNum w:abstractNumId="42">
    <w:nsid w:val="574E0B24"/>
    <w:multiLevelType w:val="hybridMultilevel"/>
    <w:tmpl w:val="058E5CC8"/>
    <w:lvl w:ilvl="0">
      <w:start w:val="1"/>
      <w:numFmt w:val="lowerLetter"/>
      <w:lvlText w:val="%1."/>
      <w:lvlJc w:val="left"/>
      <w:pPr>
        <w:ind w:left="1280" w:hanging="541"/>
      </w:pPr>
      <w:rPr>
        <w:rFonts w:ascii="Calibri" w:eastAsia="Calibri" w:hAnsi="Calibri" w:cs="Calibri" w:hint="default"/>
        <w:b w:val="0"/>
        <w:bCs w:val="0"/>
        <w:i w:val="0"/>
        <w:iCs w:val="0"/>
        <w:w w:val="99"/>
        <w:sz w:val="20"/>
        <w:szCs w:val="20"/>
        <w:lang w:val="en-US" w:eastAsia="en-US" w:bidi="ar-SA"/>
      </w:rPr>
    </w:lvl>
    <w:lvl w:ilvl="1">
      <w:start w:val="1"/>
      <w:numFmt w:val="decimal"/>
      <w:lvlText w:val="%2."/>
      <w:lvlJc w:val="left"/>
      <w:pPr>
        <w:ind w:left="1640" w:hanging="360"/>
      </w:pPr>
      <w:rPr>
        <w:rFonts w:ascii="Calibri" w:eastAsia="Calibri" w:hAnsi="Calibri" w:cs="Calibri" w:hint="default"/>
        <w:b w:val="0"/>
        <w:bCs w:val="0"/>
        <w:i w:val="0"/>
        <w:iCs w:val="0"/>
        <w:spacing w:val="-1"/>
        <w:w w:val="99"/>
        <w:sz w:val="20"/>
        <w:szCs w:val="20"/>
        <w:lang w:val="en-US" w:eastAsia="en-US" w:bidi="ar-SA"/>
      </w:rPr>
    </w:lvl>
    <w:lvl w:ilvl="2">
      <w:start w:val="0"/>
      <w:numFmt w:val="bullet"/>
      <w:lvlText w:val="•"/>
      <w:lvlJc w:val="left"/>
      <w:pPr>
        <w:ind w:left="2584"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73" w:hanging="360"/>
      </w:pPr>
      <w:rPr>
        <w:rFonts w:hint="default"/>
        <w:lang w:val="en-US" w:eastAsia="en-US" w:bidi="ar-SA"/>
      </w:rPr>
    </w:lvl>
    <w:lvl w:ilvl="5">
      <w:start w:val="0"/>
      <w:numFmt w:val="bullet"/>
      <w:lvlText w:val="•"/>
      <w:lvlJc w:val="left"/>
      <w:pPr>
        <w:ind w:left="5417" w:hanging="360"/>
      </w:pPr>
      <w:rPr>
        <w:rFonts w:hint="default"/>
        <w:lang w:val="en-US" w:eastAsia="en-US" w:bidi="ar-SA"/>
      </w:rPr>
    </w:lvl>
    <w:lvl w:ilvl="6">
      <w:start w:val="0"/>
      <w:numFmt w:val="bullet"/>
      <w:lvlText w:val="•"/>
      <w:lvlJc w:val="left"/>
      <w:pPr>
        <w:ind w:left="6362" w:hanging="360"/>
      </w:pPr>
      <w:rPr>
        <w:rFonts w:hint="default"/>
        <w:lang w:val="en-US" w:eastAsia="en-US" w:bidi="ar-SA"/>
      </w:rPr>
    </w:lvl>
    <w:lvl w:ilvl="7">
      <w:start w:val="0"/>
      <w:numFmt w:val="bullet"/>
      <w:lvlText w:val="•"/>
      <w:lvlJc w:val="left"/>
      <w:pPr>
        <w:ind w:left="7306" w:hanging="360"/>
      </w:pPr>
      <w:rPr>
        <w:rFonts w:hint="default"/>
        <w:lang w:val="en-US" w:eastAsia="en-US" w:bidi="ar-SA"/>
      </w:rPr>
    </w:lvl>
    <w:lvl w:ilvl="8">
      <w:start w:val="0"/>
      <w:numFmt w:val="bullet"/>
      <w:lvlText w:val="•"/>
      <w:lvlJc w:val="left"/>
      <w:pPr>
        <w:ind w:left="8251" w:hanging="360"/>
      </w:pPr>
      <w:rPr>
        <w:rFonts w:hint="default"/>
        <w:lang w:val="en-US" w:eastAsia="en-US" w:bidi="ar-SA"/>
      </w:rPr>
    </w:lvl>
  </w:abstractNum>
  <w:abstractNum w:abstractNumId="43">
    <w:nsid w:val="59346537"/>
    <w:multiLevelType w:val="hybridMultilevel"/>
    <w:tmpl w:val="9B42DA3E"/>
    <w:lvl w:ilvl="0">
      <w:start w:val="1"/>
      <w:numFmt w:val="upperLetter"/>
      <w:lvlText w:val="%1."/>
      <w:lvlJc w:val="left"/>
      <w:pPr>
        <w:ind w:left="1380" w:hanging="541"/>
      </w:pPr>
      <w:rPr>
        <w:rFonts w:ascii="Calibri" w:eastAsia="Calibri" w:hAnsi="Calibri" w:cs="Calibri" w:hint="default"/>
        <w:b/>
        <w:bCs/>
        <w:i w:val="0"/>
        <w:iCs w:val="0"/>
        <w:w w:val="100"/>
        <w:sz w:val="22"/>
        <w:szCs w:val="22"/>
        <w:lang w:val="en-US" w:eastAsia="en-US" w:bidi="ar-SA"/>
      </w:rPr>
    </w:lvl>
    <w:lvl w:ilvl="1">
      <w:start w:val="0"/>
      <w:numFmt w:val="bullet"/>
      <w:lvlText w:val="•"/>
      <w:lvlJc w:val="left"/>
      <w:pPr>
        <w:ind w:left="1827" w:hanging="541"/>
      </w:pPr>
      <w:rPr>
        <w:rFonts w:hint="default"/>
        <w:lang w:val="en-US" w:eastAsia="en-US" w:bidi="ar-SA"/>
      </w:rPr>
    </w:lvl>
    <w:lvl w:ilvl="2">
      <w:start w:val="0"/>
      <w:numFmt w:val="bullet"/>
      <w:lvlText w:val="•"/>
      <w:lvlJc w:val="left"/>
      <w:pPr>
        <w:ind w:left="2275" w:hanging="541"/>
      </w:pPr>
      <w:rPr>
        <w:rFonts w:hint="default"/>
        <w:lang w:val="en-US" w:eastAsia="en-US" w:bidi="ar-SA"/>
      </w:rPr>
    </w:lvl>
    <w:lvl w:ilvl="3">
      <w:start w:val="0"/>
      <w:numFmt w:val="bullet"/>
      <w:lvlText w:val="•"/>
      <w:lvlJc w:val="left"/>
      <w:pPr>
        <w:ind w:left="2722" w:hanging="541"/>
      </w:pPr>
      <w:rPr>
        <w:rFonts w:hint="default"/>
        <w:lang w:val="en-US" w:eastAsia="en-US" w:bidi="ar-SA"/>
      </w:rPr>
    </w:lvl>
    <w:lvl w:ilvl="4">
      <w:start w:val="0"/>
      <w:numFmt w:val="bullet"/>
      <w:lvlText w:val="•"/>
      <w:lvlJc w:val="left"/>
      <w:pPr>
        <w:ind w:left="3170" w:hanging="541"/>
      </w:pPr>
      <w:rPr>
        <w:rFonts w:hint="default"/>
        <w:lang w:val="en-US" w:eastAsia="en-US" w:bidi="ar-SA"/>
      </w:rPr>
    </w:lvl>
    <w:lvl w:ilvl="5">
      <w:start w:val="0"/>
      <w:numFmt w:val="bullet"/>
      <w:lvlText w:val="•"/>
      <w:lvlJc w:val="left"/>
      <w:pPr>
        <w:ind w:left="3618" w:hanging="541"/>
      </w:pPr>
      <w:rPr>
        <w:rFonts w:hint="default"/>
        <w:lang w:val="en-US" w:eastAsia="en-US" w:bidi="ar-SA"/>
      </w:rPr>
    </w:lvl>
    <w:lvl w:ilvl="6">
      <w:start w:val="0"/>
      <w:numFmt w:val="bullet"/>
      <w:lvlText w:val="•"/>
      <w:lvlJc w:val="left"/>
      <w:pPr>
        <w:ind w:left="4065" w:hanging="541"/>
      </w:pPr>
      <w:rPr>
        <w:rFonts w:hint="default"/>
        <w:lang w:val="en-US" w:eastAsia="en-US" w:bidi="ar-SA"/>
      </w:rPr>
    </w:lvl>
    <w:lvl w:ilvl="7">
      <w:start w:val="0"/>
      <w:numFmt w:val="bullet"/>
      <w:lvlText w:val="•"/>
      <w:lvlJc w:val="left"/>
      <w:pPr>
        <w:ind w:left="4513" w:hanging="541"/>
      </w:pPr>
      <w:rPr>
        <w:rFonts w:hint="default"/>
        <w:lang w:val="en-US" w:eastAsia="en-US" w:bidi="ar-SA"/>
      </w:rPr>
    </w:lvl>
    <w:lvl w:ilvl="8">
      <w:start w:val="0"/>
      <w:numFmt w:val="bullet"/>
      <w:lvlText w:val="•"/>
      <w:lvlJc w:val="left"/>
      <w:pPr>
        <w:ind w:left="4960" w:hanging="541"/>
      </w:pPr>
      <w:rPr>
        <w:rFonts w:hint="default"/>
        <w:lang w:val="en-US" w:eastAsia="en-US" w:bidi="ar-SA"/>
      </w:rPr>
    </w:lvl>
  </w:abstractNum>
  <w:abstractNum w:abstractNumId="44">
    <w:nsid w:val="59AA0698"/>
    <w:multiLevelType w:val="hybridMultilevel"/>
    <w:tmpl w:val="2EDAE854"/>
    <w:lvl w:ilvl="0">
      <w:start w:val="1"/>
      <w:numFmt w:val="bullet"/>
      <w:lvlText w:val=""/>
      <w:lvlJc w:val="left"/>
      <w:pPr>
        <w:ind w:left="2320" w:hanging="360"/>
      </w:pPr>
      <w:rPr>
        <w:rFonts w:ascii="Symbol" w:hAnsi="Symbol" w:hint="default"/>
      </w:rPr>
    </w:lvl>
    <w:lvl w:ilvl="1" w:tentative="1">
      <w:start w:val="1"/>
      <w:numFmt w:val="bullet"/>
      <w:lvlText w:val="o"/>
      <w:lvlJc w:val="left"/>
      <w:pPr>
        <w:ind w:left="3040" w:hanging="360"/>
      </w:pPr>
      <w:rPr>
        <w:rFonts w:ascii="Courier New" w:hAnsi="Courier New" w:cs="Courier New" w:hint="default"/>
      </w:rPr>
    </w:lvl>
    <w:lvl w:ilvl="2" w:tentative="1">
      <w:start w:val="1"/>
      <w:numFmt w:val="bullet"/>
      <w:lvlText w:val=""/>
      <w:lvlJc w:val="left"/>
      <w:pPr>
        <w:ind w:left="3760" w:hanging="360"/>
      </w:pPr>
      <w:rPr>
        <w:rFonts w:ascii="Wingdings" w:hAnsi="Wingdings" w:hint="default"/>
      </w:rPr>
    </w:lvl>
    <w:lvl w:ilvl="3" w:tentative="1">
      <w:start w:val="1"/>
      <w:numFmt w:val="bullet"/>
      <w:lvlText w:val=""/>
      <w:lvlJc w:val="left"/>
      <w:pPr>
        <w:ind w:left="4480" w:hanging="360"/>
      </w:pPr>
      <w:rPr>
        <w:rFonts w:ascii="Symbol" w:hAnsi="Symbol" w:hint="default"/>
      </w:rPr>
    </w:lvl>
    <w:lvl w:ilvl="4" w:tentative="1">
      <w:start w:val="1"/>
      <w:numFmt w:val="bullet"/>
      <w:lvlText w:val="o"/>
      <w:lvlJc w:val="left"/>
      <w:pPr>
        <w:ind w:left="5200" w:hanging="360"/>
      </w:pPr>
      <w:rPr>
        <w:rFonts w:ascii="Courier New" w:hAnsi="Courier New" w:cs="Courier New" w:hint="default"/>
      </w:rPr>
    </w:lvl>
    <w:lvl w:ilvl="5" w:tentative="1">
      <w:start w:val="1"/>
      <w:numFmt w:val="bullet"/>
      <w:lvlText w:val=""/>
      <w:lvlJc w:val="left"/>
      <w:pPr>
        <w:ind w:left="5920" w:hanging="360"/>
      </w:pPr>
      <w:rPr>
        <w:rFonts w:ascii="Wingdings" w:hAnsi="Wingdings" w:hint="default"/>
      </w:rPr>
    </w:lvl>
    <w:lvl w:ilvl="6" w:tentative="1">
      <w:start w:val="1"/>
      <w:numFmt w:val="bullet"/>
      <w:lvlText w:val=""/>
      <w:lvlJc w:val="left"/>
      <w:pPr>
        <w:ind w:left="6640" w:hanging="360"/>
      </w:pPr>
      <w:rPr>
        <w:rFonts w:ascii="Symbol" w:hAnsi="Symbol" w:hint="default"/>
      </w:rPr>
    </w:lvl>
    <w:lvl w:ilvl="7" w:tentative="1">
      <w:start w:val="1"/>
      <w:numFmt w:val="bullet"/>
      <w:lvlText w:val="o"/>
      <w:lvlJc w:val="left"/>
      <w:pPr>
        <w:ind w:left="7360" w:hanging="360"/>
      </w:pPr>
      <w:rPr>
        <w:rFonts w:ascii="Courier New" w:hAnsi="Courier New" w:cs="Courier New" w:hint="default"/>
      </w:rPr>
    </w:lvl>
    <w:lvl w:ilvl="8" w:tentative="1">
      <w:start w:val="1"/>
      <w:numFmt w:val="bullet"/>
      <w:lvlText w:val=""/>
      <w:lvlJc w:val="left"/>
      <w:pPr>
        <w:ind w:left="8080" w:hanging="360"/>
      </w:pPr>
      <w:rPr>
        <w:rFonts w:ascii="Wingdings" w:hAnsi="Wingdings" w:hint="default"/>
      </w:rPr>
    </w:lvl>
  </w:abstractNum>
  <w:abstractNum w:abstractNumId="45">
    <w:nsid w:val="5BA762C7"/>
    <w:multiLevelType w:val="hybridMultilevel"/>
    <w:tmpl w:val="65364E3A"/>
    <w:lvl w:ilvl="0">
      <w:start w:val="1"/>
      <w:numFmt w:val="lowerLetter"/>
      <w:lvlText w:val="%1."/>
      <w:lvlJc w:val="left"/>
      <w:pPr>
        <w:ind w:left="5400" w:hanging="360"/>
      </w:pPr>
    </w:lvl>
    <w:lvl w:ilvl="1" w:tentative="1">
      <w:start w:val="1"/>
      <w:numFmt w:val="lowerLetter"/>
      <w:lvlText w:val="%2."/>
      <w:lvlJc w:val="left"/>
      <w:pPr>
        <w:ind w:left="6120" w:hanging="360"/>
      </w:pPr>
    </w:lvl>
    <w:lvl w:ilvl="2" w:tentative="1">
      <w:start w:val="1"/>
      <w:numFmt w:val="lowerRoman"/>
      <w:lvlText w:val="%3."/>
      <w:lvlJc w:val="right"/>
      <w:pPr>
        <w:ind w:left="6840" w:hanging="180"/>
      </w:pPr>
    </w:lvl>
    <w:lvl w:ilvl="3" w:tentative="1">
      <w:start w:val="1"/>
      <w:numFmt w:val="decimal"/>
      <w:lvlText w:val="%4."/>
      <w:lvlJc w:val="left"/>
      <w:pPr>
        <w:ind w:left="7560" w:hanging="360"/>
      </w:pPr>
    </w:lvl>
    <w:lvl w:ilvl="4" w:tentative="1">
      <w:start w:val="1"/>
      <w:numFmt w:val="lowerLetter"/>
      <w:lvlText w:val="%5."/>
      <w:lvlJc w:val="left"/>
      <w:pPr>
        <w:ind w:left="8280" w:hanging="360"/>
      </w:pPr>
    </w:lvl>
    <w:lvl w:ilvl="5" w:tentative="1">
      <w:start w:val="1"/>
      <w:numFmt w:val="lowerRoman"/>
      <w:lvlText w:val="%6."/>
      <w:lvlJc w:val="right"/>
      <w:pPr>
        <w:ind w:left="9000" w:hanging="180"/>
      </w:pPr>
    </w:lvl>
    <w:lvl w:ilvl="6" w:tentative="1">
      <w:start w:val="1"/>
      <w:numFmt w:val="decimal"/>
      <w:lvlText w:val="%7."/>
      <w:lvlJc w:val="left"/>
      <w:pPr>
        <w:ind w:left="9720" w:hanging="360"/>
      </w:pPr>
    </w:lvl>
    <w:lvl w:ilvl="7" w:tentative="1">
      <w:start w:val="1"/>
      <w:numFmt w:val="lowerLetter"/>
      <w:lvlText w:val="%8."/>
      <w:lvlJc w:val="left"/>
      <w:pPr>
        <w:ind w:left="10440" w:hanging="360"/>
      </w:pPr>
    </w:lvl>
    <w:lvl w:ilvl="8" w:tentative="1">
      <w:start w:val="1"/>
      <w:numFmt w:val="lowerRoman"/>
      <w:lvlText w:val="%9."/>
      <w:lvlJc w:val="right"/>
      <w:pPr>
        <w:ind w:left="11160" w:hanging="180"/>
      </w:pPr>
    </w:lvl>
  </w:abstractNum>
  <w:abstractNum w:abstractNumId="46">
    <w:nsid w:val="5C56214E"/>
    <w:multiLevelType w:val="hybridMultilevel"/>
    <w:tmpl w:val="09F2C8AA"/>
    <w:lvl w:ilvl="0">
      <w:start w:val="1"/>
      <w:numFmt w:val="lowerLetter"/>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720" w:hanging="180"/>
      </w:pPr>
    </w:lvl>
    <w:lvl w:ilvl="3" w:tentative="1">
      <w:start w:val="1"/>
      <w:numFmt w:val="decimal"/>
      <w:lvlText w:val="%4."/>
      <w:lvlJc w:val="left"/>
      <w:pPr>
        <w:ind w:left="0" w:hanging="360"/>
      </w:pPr>
    </w:lvl>
    <w:lvl w:ilvl="4" w:tentative="1">
      <w:start w:val="1"/>
      <w:numFmt w:val="lowerLetter"/>
      <w:lvlText w:val="%5."/>
      <w:lvlJc w:val="left"/>
      <w:pPr>
        <w:ind w:left="720" w:hanging="360"/>
      </w:pPr>
    </w:lvl>
    <w:lvl w:ilvl="5" w:tentative="1">
      <w:start w:val="1"/>
      <w:numFmt w:val="lowerRoman"/>
      <w:lvlText w:val="%6."/>
      <w:lvlJc w:val="right"/>
      <w:pPr>
        <w:ind w:left="1440" w:hanging="180"/>
      </w:pPr>
    </w:lvl>
    <w:lvl w:ilvl="6" w:tentative="1">
      <w:start w:val="1"/>
      <w:numFmt w:val="decimal"/>
      <w:lvlText w:val="%7."/>
      <w:lvlJc w:val="left"/>
      <w:pPr>
        <w:ind w:left="2160" w:hanging="360"/>
      </w:pPr>
    </w:lvl>
    <w:lvl w:ilvl="7" w:tentative="1">
      <w:start w:val="1"/>
      <w:numFmt w:val="lowerLetter"/>
      <w:lvlText w:val="%8."/>
      <w:lvlJc w:val="left"/>
      <w:pPr>
        <w:ind w:left="2880" w:hanging="360"/>
      </w:pPr>
    </w:lvl>
    <w:lvl w:ilvl="8" w:tentative="1">
      <w:start w:val="1"/>
      <w:numFmt w:val="lowerRoman"/>
      <w:lvlText w:val="%9."/>
      <w:lvlJc w:val="right"/>
      <w:pPr>
        <w:ind w:left="3600" w:hanging="180"/>
      </w:pPr>
    </w:lvl>
  </w:abstractNum>
  <w:abstractNum w:abstractNumId="47">
    <w:nsid w:val="64F31222"/>
    <w:multiLevelType w:val="hybridMultilevel"/>
    <w:tmpl w:val="BFB4E9DE"/>
    <w:lvl w:ilvl="0">
      <w:start w:val="1"/>
      <w:numFmt w:val="upperLetter"/>
      <w:lvlText w:val="%1."/>
      <w:lvlJc w:val="left"/>
      <w:pPr>
        <w:ind w:left="1560" w:hanging="721"/>
      </w:pPr>
      <w:rPr>
        <w:rFonts w:ascii="Calibri" w:eastAsia="Calibri" w:hAnsi="Calibri" w:cs="Calibri" w:hint="default"/>
        <w:b/>
        <w:bCs/>
        <w:i w:val="0"/>
        <w:iCs w:val="0"/>
        <w:w w:val="100"/>
        <w:sz w:val="22"/>
        <w:szCs w:val="22"/>
        <w:lang w:val="en-US" w:eastAsia="en-US" w:bidi="ar-SA"/>
      </w:rPr>
    </w:lvl>
    <w:lvl w:ilvl="1">
      <w:start w:val="1"/>
      <w:numFmt w:val="decimal"/>
      <w:lvlText w:val="%2."/>
      <w:lvlJc w:val="left"/>
      <w:pPr>
        <w:ind w:left="2279" w:hanging="720"/>
      </w:pPr>
      <w:rPr>
        <w:rFonts w:ascii="Calibri" w:eastAsia="Calibri" w:hAnsi="Calibri" w:cs="Calibri" w:hint="default"/>
        <w:b w:val="0"/>
        <w:bCs w:val="0"/>
        <w:i w:val="0"/>
        <w:iCs w:val="0"/>
        <w:spacing w:val="-1"/>
        <w:w w:val="99"/>
        <w:sz w:val="20"/>
        <w:szCs w:val="20"/>
        <w:lang w:val="en-US" w:eastAsia="en-US" w:bidi="ar-SA"/>
      </w:rPr>
    </w:lvl>
    <w:lvl w:ilvl="2">
      <w:start w:val="0"/>
      <w:numFmt w:val="bullet"/>
      <w:lvlText w:val="•"/>
      <w:lvlJc w:val="left"/>
      <w:pPr>
        <w:ind w:left="3001" w:hanging="720"/>
      </w:pPr>
      <w:rPr>
        <w:rFonts w:hint="default"/>
        <w:lang w:val="en-US" w:eastAsia="en-US" w:bidi="ar-SA"/>
      </w:rPr>
    </w:lvl>
    <w:lvl w:ilvl="3">
      <w:start w:val="0"/>
      <w:numFmt w:val="bullet"/>
      <w:lvlText w:val="•"/>
      <w:lvlJc w:val="left"/>
      <w:pPr>
        <w:ind w:left="3723" w:hanging="720"/>
      </w:pPr>
      <w:rPr>
        <w:rFonts w:hint="default"/>
        <w:lang w:val="en-US" w:eastAsia="en-US" w:bidi="ar-SA"/>
      </w:rPr>
    </w:lvl>
    <w:lvl w:ilvl="4">
      <w:start w:val="0"/>
      <w:numFmt w:val="bullet"/>
      <w:lvlText w:val="•"/>
      <w:lvlJc w:val="left"/>
      <w:pPr>
        <w:ind w:left="4445" w:hanging="720"/>
      </w:pPr>
      <w:rPr>
        <w:rFonts w:hint="default"/>
        <w:lang w:val="en-US" w:eastAsia="en-US" w:bidi="ar-SA"/>
      </w:rPr>
    </w:lvl>
    <w:lvl w:ilvl="5">
      <w:start w:val="0"/>
      <w:numFmt w:val="bullet"/>
      <w:lvlText w:val="•"/>
      <w:lvlJc w:val="left"/>
      <w:pPr>
        <w:ind w:left="5167" w:hanging="720"/>
      </w:pPr>
      <w:rPr>
        <w:rFonts w:hint="default"/>
        <w:lang w:val="en-US" w:eastAsia="en-US" w:bidi="ar-SA"/>
      </w:rPr>
    </w:lvl>
    <w:lvl w:ilvl="6">
      <w:start w:val="0"/>
      <w:numFmt w:val="bullet"/>
      <w:lvlText w:val="•"/>
      <w:lvlJc w:val="left"/>
      <w:pPr>
        <w:ind w:left="5889" w:hanging="720"/>
      </w:pPr>
      <w:rPr>
        <w:rFonts w:hint="default"/>
        <w:lang w:val="en-US" w:eastAsia="en-US" w:bidi="ar-SA"/>
      </w:rPr>
    </w:lvl>
    <w:lvl w:ilvl="7">
      <w:start w:val="0"/>
      <w:numFmt w:val="bullet"/>
      <w:lvlText w:val="•"/>
      <w:lvlJc w:val="left"/>
      <w:pPr>
        <w:ind w:left="6610" w:hanging="720"/>
      </w:pPr>
      <w:rPr>
        <w:rFonts w:hint="default"/>
        <w:lang w:val="en-US" w:eastAsia="en-US" w:bidi="ar-SA"/>
      </w:rPr>
    </w:lvl>
    <w:lvl w:ilvl="8">
      <w:start w:val="0"/>
      <w:numFmt w:val="bullet"/>
      <w:lvlText w:val="•"/>
      <w:lvlJc w:val="left"/>
      <w:pPr>
        <w:ind w:left="7332" w:hanging="720"/>
      </w:pPr>
      <w:rPr>
        <w:rFonts w:hint="default"/>
        <w:lang w:val="en-US" w:eastAsia="en-US" w:bidi="ar-SA"/>
      </w:rPr>
    </w:lvl>
  </w:abstractNum>
  <w:abstractNum w:abstractNumId="48">
    <w:nsid w:val="67515AED"/>
    <w:multiLevelType w:val="hybridMultilevel"/>
    <w:tmpl w:val="DC4AA6F4"/>
    <w:lvl w:ilvl="0">
      <w:start w:val="1"/>
      <w:numFmt w:val="upperLetter"/>
      <w:lvlText w:val="%1."/>
      <w:lvlJc w:val="left"/>
      <w:pPr>
        <w:ind w:left="463" w:hanging="363"/>
      </w:pPr>
      <w:rPr>
        <w:rFonts w:ascii="Arial" w:eastAsia="Arial" w:hAnsi="Arial" w:cs="Arial" w:hint="default"/>
        <w:b w:val="0"/>
        <w:bCs w:val="0"/>
        <w:i w:val="0"/>
        <w:iCs w:val="0"/>
        <w:w w:val="100"/>
        <w:sz w:val="16"/>
        <w:szCs w:val="16"/>
        <w:lang w:val="en-US" w:eastAsia="en-US" w:bidi="ar-SA"/>
      </w:rPr>
    </w:lvl>
    <w:lvl w:ilvl="1">
      <w:start w:val="0"/>
      <w:numFmt w:val="bullet"/>
      <w:lvlText w:val="•"/>
      <w:lvlJc w:val="left"/>
      <w:pPr>
        <w:ind w:left="683" w:hanging="363"/>
      </w:pPr>
      <w:rPr>
        <w:rFonts w:hint="default"/>
        <w:lang w:val="en-US" w:eastAsia="en-US" w:bidi="ar-SA"/>
      </w:rPr>
    </w:lvl>
    <w:lvl w:ilvl="2">
      <w:start w:val="0"/>
      <w:numFmt w:val="bullet"/>
      <w:lvlText w:val="•"/>
      <w:lvlJc w:val="left"/>
      <w:pPr>
        <w:ind w:left="906" w:hanging="363"/>
      </w:pPr>
      <w:rPr>
        <w:rFonts w:hint="default"/>
        <w:lang w:val="en-US" w:eastAsia="en-US" w:bidi="ar-SA"/>
      </w:rPr>
    </w:lvl>
    <w:lvl w:ilvl="3">
      <w:start w:val="0"/>
      <w:numFmt w:val="bullet"/>
      <w:lvlText w:val="•"/>
      <w:lvlJc w:val="left"/>
      <w:pPr>
        <w:ind w:left="1129" w:hanging="363"/>
      </w:pPr>
      <w:rPr>
        <w:rFonts w:hint="default"/>
        <w:lang w:val="en-US" w:eastAsia="en-US" w:bidi="ar-SA"/>
      </w:rPr>
    </w:lvl>
    <w:lvl w:ilvl="4">
      <w:start w:val="0"/>
      <w:numFmt w:val="bullet"/>
      <w:lvlText w:val="•"/>
      <w:lvlJc w:val="left"/>
      <w:pPr>
        <w:ind w:left="1352" w:hanging="363"/>
      </w:pPr>
      <w:rPr>
        <w:rFonts w:hint="default"/>
        <w:lang w:val="en-US" w:eastAsia="en-US" w:bidi="ar-SA"/>
      </w:rPr>
    </w:lvl>
    <w:lvl w:ilvl="5">
      <w:start w:val="0"/>
      <w:numFmt w:val="bullet"/>
      <w:lvlText w:val="•"/>
      <w:lvlJc w:val="left"/>
      <w:pPr>
        <w:ind w:left="1575" w:hanging="363"/>
      </w:pPr>
      <w:rPr>
        <w:rFonts w:hint="default"/>
        <w:lang w:val="en-US" w:eastAsia="en-US" w:bidi="ar-SA"/>
      </w:rPr>
    </w:lvl>
    <w:lvl w:ilvl="6">
      <w:start w:val="0"/>
      <w:numFmt w:val="bullet"/>
      <w:lvlText w:val="•"/>
      <w:lvlJc w:val="left"/>
      <w:pPr>
        <w:ind w:left="1798" w:hanging="363"/>
      </w:pPr>
      <w:rPr>
        <w:rFonts w:hint="default"/>
        <w:lang w:val="en-US" w:eastAsia="en-US" w:bidi="ar-SA"/>
      </w:rPr>
    </w:lvl>
    <w:lvl w:ilvl="7">
      <w:start w:val="0"/>
      <w:numFmt w:val="bullet"/>
      <w:lvlText w:val="•"/>
      <w:lvlJc w:val="left"/>
      <w:pPr>
        <w:ind w:left="2021" w:hanging="363"/>
      </w:pPr>
      <w:rPr>
        <w:rFonts w:hint="default"/>
        <w:lang w:val="en-US" w:eastAsia="en-US" w:bidi="ar-SA"/>
      </w:rPr>
    </w:lvl>
    <w:lvl w:ilvl="8">
      <w:start w:val="0"/>
      <w:numFmt w:val="bullet"/>
      <w:lvlText w:val="•"/>
      <w:lvlJc w:val="left"/>
      <w:pPr>
        <w:ind w:left="2244" w:hanging="363"/>
      </w:pPr>
      <w:rPr>
        <w:rFonts w:hint="default"/>
        <w:lang w:val="en-US" w:eastAsia="en-US" w:bidi="ar-SA"/>
      </w:rPr>
    </w:lvl>
  </w:abstractNum>
  <w:abstractNum w:abstractNumId="49">
    <w:nsid w:val="67D8218E"/>
    <w:multiLevelType w:val="hybridMultilevel"/>
    <w:tmpl w:val="EB48E15C"/>
    <w:lvl w:ilvl="0">
      <w:start w:val="0"/>
      <w:numFmt w:val="bullet"/>
      <w:lvlText w:val=""/>
      <w:lvlJc w:val="left"/>
      <w:pPr>
        <w:ind w:left="1193"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193" w:hanging="274"/>
      </w:pPr>
      <w:rPr>
        <w:rFonts w:ascii="Symbol" w:eastAsia="Symbol" w:hAnsi="Symbol" w:cs="Symbol" w:hint="default"/>
        <w:b w:val="0"/>
        <w:bCs w:val="0"/>
        <w:i w:val="0"/>
        <w:iCs w:val="0"/>
        <w:w w:val="99"/>
        <w:sz w:val="20"/>
        <w:szCs w:val="20"/>
        <w:lang w:val="en-US" w:eastAsia="en-US" w:bidi="ar-SA"/>
      </w:rPr>
    </w:lvl>
    <w:lvl w:ilvl="2">
      <w:start w:val="0"/>
      <w:numFmt w:val="bullet"/>
      <w:lvlText w:val="•"/>
      <w:lvlJc w:val="left"/>
      <w:pPr>
        <w:ind w:left="2988" w:hanging="274"/>
      </w:pPr>
      <w:rPr>
        <w:rFonts w:hint="default"/>
        <w:lang w:val="en-US" w:eastAsia="en-US" w:bidi="ar-SA"/>
      </w:rPr>
    </w:lvl>
    <w:lvl w:ilvl="3">
      <w:start w:val="0"/>
      <w:numFmt w:val="bullet"/>
      <w:lvlText w:val="•"/>
      <w:lvlJc w:val="left"/>
      <w:pPr>
        <w:ind w:left="3882" w:hanging="274"/>
      </w:pPr>
      <w:rPr>
        <w:rFonts w:hint="default"/>
        <w:lang w:val="en-US" w:eastAsia="en-US" w:bidi="ar-SA"/>
      </w:rPr>
    </w:lvl>
    <w:lvl w:ilvl="4">
      <w:start w:val="0"/>
      <w:numFmt w:val="bullet"/>
      <w:lvlText w:val="•"/>
      <w:lvlJc w:val="left"/>
      <w:pPr>
        <w:ind w:left="4776" w:hanging="274"/>
      </w:pPr>
      <w:rPr>
        <w:rFonts w:hint="default"/>
        <w:lang w:val="en-US" w:eastAsia="en-US" w:bidi="ar-SA"/>
      </w:rPr>
    </w:lvl>
    <w:lvl w:ilvl="5">
      <w:start w:val="0"/>
      <w:numFmt w:val="bullet"/>
      <w:lvlText w:val="•"/>
      <w:lvlJc w:val="left"/>
      <w:pPr>
        <w:ind w:left="5670" w:hanging="274"/>
      </w:pPr>
      <w:rPr>
        <w:rFonts w:hint="default"/>
        <w:lang w:val="en-US" w:eastAsia="en-US" w:bidi="ar-SA"/>
      </w:rPr>
    </w:lvl>
    <w:lvl w:ilvl="6">
      <w:start w:val="0"/>
      <w:numFmt w:val="bullet"/>
      <w:lvlText w:val="•"/>
      <w:lvlJc w:val="left"/>
      <w:pPr>
        <w:ind w:left="6564" w:hanging="274"/>
      </w:pPr>
      <w:rPr>
        <w:rFonts w:hint="default"/>
        <w:lang w:val="en-US" w:eastAsia="en-US" w:bidi="ar-SA"/>
      </w:rPr>
    </w:lvl>
    <w:lvl w:ilvl="7">
      <w:start w:val="0"/>
      <w:numFmt w:val="bullet"/>
      <w:lvlText w:val="•"/>
      <w:lvlJc w:val="left"/>
      <w:pPr>
        <w:ind w:left="7458" w:hanging="274"/>
      </w:pPr>
      <w:rPr>
        <w:rFonts w:hint="default"/>
        <w:lang w:val="en-US" w:eastAsia="en-US" w:bidi="ar-SA"/>
      </w:rPr>
    </w:lvl>
    <w:lvl w:ilvl="8">
      <w:start w:val="0"/>
      <w:numFmt w:val="bullet"/>
      <w:lvlText w:val="•"/>
      <w:lvlJc w:val="left"/>
      <w:pPr>
        <w:ind w:left="8352" w:hanging="274"/>
      </w:pPr>
      <w:rPr>
        <w:rFonts w:hint="default"/>
        <w:lang w:val="en-US" w:eastAsia="en-US" w:bidi="ar-SA"/>
      </w:rPr>
    </w:lvl>
  </w:abstractNum>
  <w:abstractNum w:abstractNumId="50">
    <w:nsid w:val="6A633859"/>
    <w:multiLevelType w:val="hybridMultilevel"/>
    <w:tmpl w:val="DC262BD6"/>
    <w:lvl w:ilvl="0">
      <w:start w:val="0"/>
      <w:numFmt w:val="bullet"/>
      <w:lvlText w:val=""/>
      <w:lvlJc w:val="left"/>
      <w:pPr>
        <w:ind w:left="3580"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4372" w:hanging="360"/>
      </w:pPr>
      <w:rPr>
        <w:rFonts w:hint="default"/>
        <w:lang w:val="en-US" w:eastAsia="en-US" w:bidi="ar-SA"/>
      </w:rPr>
    </w:lvl>
    <w:lvl w:ilvl="2">
      <w:start w:val="0"/>
      <w:numFmt w:val="bullet"/>
      <w:lvlText w:val="•"/>
      <w:lvlJc w:val="left"/>
      <w:pPr>
        <w:ind w:left="5164" w:hanging="360"/>
      </w:pPr>
      <w:rPr>
        <w:rFonts w:hint="default"/>
        <w:lang w:val="en-US" w:eastAsia="en-US" w:bidi="ar-SA"/>
      </w:rPr>
    </w:lvl>
    <w:lvl w:ilvl="3">
      <w:start w:val="0"/>
      <w:numFmt w:val="bullet"/>
      <w:lvlText w:val="•"/>
      <w:lvlJc w:val="left"/>
      <w:pPr>
        <w:ind w:left="5956" w:hanging="360"/>
      </w:pPr>
      <w:rPr>
        <w:rFonts w:hint="default"/>
        <w:lang w:val="en-US" w:eastAsia="en-US" w:bidi="ar-SA"/>
      </w:rPr>
    </w:lvl>
    <w:lvl w:ilvl="4">
      <w:start w:val="0"/>
      <w:numFmt w:val="bullet"/>
      <w:lvlText w:val="•"/>
      <w:lvlJc w:val="left"/>
      <w:pPr>
        <w:ind w:left="6748" w:hanging="360"/>
      </w:pPr>
      <w:rPr>
        <w:rFonts w:hint="default"/>
        <w:lang w:val="en-US" w:eastAsia="en-US" w:bidi="ar-SA"/>
      </w:rPr>
    </w:lvl>
    <w:lvl w:ilvl="5">
      <w:start w:val="0"/>
      <w:numFmt w:val="bullet"/>
      <w:lvlText w:val="•"/>
      <w:lvlJc w:val="left"/>
      <w:pPr>
        <w:ind w:left="7540" w:hanging="360"/>
      </w:pPr>
      <w:rPr>
        <w:rFonts w:hint="default"/>
        <w:lang w:val="en-US" w:eastAsia="en-US" w:bidi="ar-SA"/>
      </w:rPr>
    </w:lvl>
    <w:lvl w:ilvl="6">
      <w:start w:val="0"/>
      <w:numFmt w:val="bullet"/>
      <w:lvlText w:val="•"/>
      <w:lvlJc w:val="left"/>
      <w:pPr>
        <w:ind w:left="8332" w:hanging="360"/>
      </w:pPr>
      <w:rPr>
        <w:rFonts w:hint="default"/>
        <w:lang w:val="en-US" w:eastAsia="en-US" w:bidi="ar-SA"/>
      </w:rPr>
    </w:lvl>
    <w:lvl w:ilvl="7">
      <w:start w:val="0"/>
      <w:numFmt w:val="bullet"/>
      <w:lvlText w:val="•"/>
      <w:lvlJc w:val="left"/>
      <w:pPr>
        <w:ind w:left="9124" w:hanging="360"/>
      </w:pPr>
      <w:rPr>
        <w:rFonts w:hint="default"/>
        <w:lang w:val="en-US" w:eastAsia="en-US" w:bidi="ar-SA"/>
      </w:rPr>
    </w:lvl>
    <w:lvl w:ilvl="8">
      <w:start w:val="0"/>
      <w:numFmt w:val="bullet"/>
      <w:lvlText w:val="•"/>
      <w:lvlJc w:val="left"/>
      <w:pPr>
        <w:ind w:left="9916" w:hanging="360"/>
      </w:pPr>
      <w:rPr>
        <w:rFonts w:hint="default"/>
        <w:lang w:val="en-US" w:eastAsia="en-US" w:bidi="ar-SA"/>
      </w:rPr>
    </w:lvl>
  </w:abstractNum>
  <w:abstractNum w:abstractNumId="51">
    <w:nsid w:val="6C11245C"/>
    <w:multiLevelType w:val="hybridMultilevel"/>
    <w:tmpl w:val="23EEB126"/>
    <w:lvl w:ilvl="0">
      <w:start w:val="1"/>
      <w:numFmt w:val="decimal"/>
      <w:lvlText w:val="%1."/>
      <w:lvlJc w:val="left"/>
      <w:pPr>
        <w:ind w:left="1959" w:hanging="360"/>
      </w:pPr>
      <w:rPr>
        <w:rFonts w:ascii="Times New Roman" w:hAnsi="Times New Roman" w:cs="Times New Roman" w:hint="default"/>
        <w:sz w:val="20"/>
        <w:szCs w:val="20"/>
      </w:rPr>
    </w:lvl>
    <w:lvl w:ilvl="1" w:tentative="1">
      <w:start w:val="1"/>
      <w:numFmt w:val="lowerLetter"/>
      <w:lvlText w:val="%2."/>
      <w:lvlJc w:val="left"/>
      <w:pPr>
        <w:ind w:left="2679" w:hanging="360"/>
      </w:pPr>
    </w:lvl>
    <w:lvl w:ilvl="2" w:tentative="1">
      <w:start w:val="1"/>
      <w:numFmt w:val="lowerRoman"/>
      <w:lvlText w:val="%3."/>
      <w:lvlJc w:val="right"/>
      <w:pPr>
        <w:ind w:left="3399" w:hanging="180"/>
      </w:pPr>
    </w:lvl>
    <w:lvl w:ilvl="3" w:tentative="1">
      <w:start w:val="1"/>
      <w:numFmt w:val="decimal"/>
      <w:lvlText w:val="%4."/>
      <w:lvlJc w:val="left"/>
      <w:pPr>
        <w:ind w:left="4119" w:hanging="360"/>
      </w:pPr>
    </w:lvl>
    <w:lvl w:ilvl="4" w:tentative="1">
      <w:start w:val="1"/>
      <w:numFmt w:val="lowerLetter"/>
      <w:lvlText w:val="%5."/>
      <w:lvlJc w:val="left"/>
      <w:pPr>
        <w:ind w:left="4839" w:hanging="360"/>
      </w:pPr>
    </w:lvl>
    <w:lvl w:ilvl="5" w:tentative="1">
      <w:start w:val="1"/>
      <w:numFmt w:val="lowerRoman"/>
      <w:lvlText w:val="%6."/>
      <w:lvlJc w:val="right"/>
      <w:pPr>
        <w:ind w:left="5559" w:hanging="180"/>
      </w:pPr>
    </w:lvl>
    <w:lvl w:ilvl="6" w:tentative="1">
      <w:start w:val="1"/>
      <w:numFmt w:val="decimal"/>
      <w:lvlText w:val="%7."/>
      <w:lvlJc w:val="left"/>
      <w:pPr>
        <w:ind w:left="6279" w:hanging="360"/>
      </w:pPr>
    </w:lvl>
    <w:lvl w:ilvl="7" w:tentative="1">
      <w:start w:val="1"/>
      <w:numFmt w:val="lowerLetter"/>
      <w:lvlText w:val="%8."/>
      <w:lvlJc w:val="left"/>
      <w:pPr>
        <w:ind w:left="6999" w:hanging="360"/>
      </w:pPr>
    </w:lvl>
    <w:lvl w:ilvl="8" w:tentative="1">
      <w:start w:val="1"/>
      <w:numFmt w:val="lowerRoman"/>
      <w:lvlText w:val="%9."/>
      <w:lvlJc w:val="right"/>
      <w:pPr>
        <w:ind w:left="7719" w:hanging="180"/>
      </w:pPr>
    </w:lvl>
  </w:abstractNum>
  <w:abstractNum w:abstractNumId="52">
    <w:nsid w:val="6CF96B8C"/>
    <w:multiLevelType w:val="hybridMultilevel"/>
    <w:tmpl w:val="9DAEB4F2"/>
    <w:lvl w:ilvl="0">
      <w:start w:val="1"/>
      <w:numFmt w:val="upperLetter"/>
      <w:lvlText w:val="%1."/>
      <w:lvlJc w:val="left"/>
      <w:pPr>
        <w:ind w:left="1073" w:hanging="540"/>
      </w:pPr>
      <w:rPr>
        <w:rFonts w:hint="default"/>
      </w:rPr>
    </w:lvl>
    <w:lvl w:ilvl="1" w:tentative="1">
      <w:start w:val="1"/>
      <w:numFmt w:val="lowerLetter"/>
      <w:lvlText w:val="%2."/>
      <w:lvlJc w:val="left"/>
      <w:pPr>
        <w:ind w:left="1613" w:hanging="360"/>
      </w:pPr>
    </w:lvl>
    <w:lvl w:ilvl="2" w:tentative="1">
      <w:start w:val="1"/>
      <w:numFmt w:val="lowerRoman"/>
      <w:lvlText w:val="%3."/>
      <w:lvlJc w:val="right"/>
      <w:pPr>
        <w:ind w:left="2333" w:hanging="180"/>
      </w:pPr>
    </w:lvl>
    <w:lvl w:ilvl="3" w:tentative="1">
      <w:start w:val="1"/>
      <w:numFmt w:val="decimal"/>
      <w:lvlText w:val="%4."/>
      <w:lvlJc w:val="left"/>
      <w:pPr>
        <w:ind w:left="3053" w:hanging="360"/>
      </w:pPr>
    </w:lvl>
    <w:lvl w:ilvl="4" w:tentative="1">
      <w:start w:val="1"/>
      <w:numFmt w:val="lowerLetter"/>
      <w:lvlText w:val="%5."/>
      <w:lvlJc w:val="left"/>
      <w:pPr>
        <w:ind w:left="3773" w:hanging="360"/>
      </w:pPr>
    </w:lvl>
    <w:lvl w:ilvl="5" w:tentative="1">
      <w:start w:val="1"/>
      <w:numFmt w:val="lowerRoman"/>
      <w:lvlText w:val="%6."/>
      <w:lvlJc w:val="right"/>
      <w:pPr>
        <w:ind w:left="4493" w:hanging="180"/>
      </w:pPr>
    </w:lvl>
    <w:lvl w:ilvl="6" w:tentative="1">
      <w:start w:val="1"/>
      <w:numFmt w:val="decimal"/>
      <w:lvlText w:val="%7."/>
      <w:lvlJc w:val="left"/>
      <w:pPr>
        <w:ind w:left="5213" w:hanging="360"/>
      </w:pPr>
    </w:lvl>
    <w:lvl w:ilvl="7" w:tentative="1">
      <w:start w:val="1"/>
      <w:numFmt w:val="lowerLetter"/>
      <w:lvlText w:val="%8."/>
      <w:lvlJc w:val="left"/>
      <w:pPr>
        <w:ind w:left="5933" w:hanging="360"/>
      </w:pPr>
    </w:lvl>
    <w:lvl w:ilvl="8" w:tentative="1">
      <w:start w:val="1"/>
      <w:numFmt w:val="lowerRoman"/>
      <w:lvlText w:val="%9."/>
      <w:lvlJc w:val="right"/>
      <w:pPr>
        <w:ind w:left="6653" w:hanging="180"/>
      </w:pPr>
    </w:lvl>
  </w:abstractNum>
  <w:abstractNum w:abstractNumId="53">
    <w:nsid w:val="6DC6231F"/>
    <w:multiLevelType w:val="hybridMultilevel"/>
    <w:tmpl w:val="23AA7AFE"/>
    <w:lvl w:ilvl="0">
      <w:start w:val="1"/>
      <w:numFmt w:val="decimal"/>
      <w:lvlText w:val="%1."/>
      <w:lvlJc w:val="left"/>
      <w:pPr>
        <w:ind w:left="2231" w:hanging="632"/>
      </w:pPr>
      <w:rPr>
        <w:rFonts w:ascii="Calibri" w:eastAsia="Calibri" w:hAnsi="Calibri" w:cs="Calibri" w:hint="default"/>
        <w:b w:val="0"/>
        <w:bCs w:val="0"/>
        <w:i w:val="0"/>
        <w:iCs w:val="0"/>
        <w:spacing w:val="-1"/>
        <w:w w:val="99"/>
        <w:sz w:val="20"/>
        <w:szCs w:val="20"/>
        <w:lang w:val="en-US" w:eastAsia="en-US" w:bidi="ar-SA"/>
      </w:rPr>
    </w:lvl>
    <w:lvl w:ilvl="1">
      <w:start w:val="0"/>
      <w:numFmt w:val="bullet"/>
      <w:lvlText w:val="•"/>
      <w:lvlJc w:val="left"/>
      <w:pPr>
        <w:ind w:left="3166" w:hanging="632"/>
      </w:pPr>
      <w:rPr>
        <w:rFonts w:hint="default"/>
        <w:lang w:val="en-US" w:eastAsia="en-US" w:bidi="ar-SA"/>
      </w:rPr>
    </w:lvl>
    <w:lvl w:ilvl="2">
      <w:start w:val="0"/>
      <w:numFmt w:val="bullet"/>
      <w:lvlText w:val="•"/>
      <w:lvlJc w:val="left"/>
      <w:pPr>
        <w:ind w:left="4092" w:hanging="632"/>
      </w:pPr>
      <w:rPr>
        <w:rFonts w:hint="default"/>
        <w:lang w:val="en-US" w:eastAsia="en-US" w:bidi="ar-SA"/>
      </w:rPr>
    </w:lvl>
    <w:lvl w:ilvl="3">
      <w:start w:val="0"/>
      <w:numFmt w:val="bullet"/>
      <w:lvlText w:val="•"/>
      <w:lvlJc w:val="left"/>
      <w:pPr>
        <w:ind w:left="5018" w:hanging="632"/>
      </w:pPr>
      <w:rPr>
        <w:rFonts w:hint="default"/>
        <w:lang w:val="en-US" w:eastAsia="en-US" w:bidi="ar-SA"/>
      </w:rPr>
    </w:lvl>
    <w:lvl w:ilvl="4">
      <w:start w:val="0"/>
      <w:numFmt w:val="bullet"/>
      <w:lvlText w:val="•"/>
      <w:lvlJc w:val="left"/>
      <w:pPr>
        <w:ind w:left="5944" w:hanging="632"/>
      </w:pPr>
      <w:rPr>
        <w:rFonts w:hint="default"/>
        <w:lang w:val="en-US" w:eastAsia="en-US" w:bidi="ar-SA"/>
      </w:rPr>
    </w:lvl>
    <w:lvl w:ilvl="5">
      <w:start w:val="0"/>
      <w:numFmt w:val="bullet"/>
      <w:lvlText w:val="•"/>
      <w:lvlJc w:val="left"/>
      <w:pPr>
        <w:ind w:left="6870" w:hanging="632"/>
      </w:pPr>
      <w:rPr>
        <w:rFonts w:hint="default"/>
        <w:lang w:val="en-US" w:eastAsia="en-US" w:bidi="ar-SA"/>
      </w:rPr>
    </w:lvl>
    <w:lvl w:ilvl="6">
      <w:start w:val="0"/>
      <w:numFmt w:val="bullet"/>
      <w:lvlText w:val="•"/>
      <w:lvlJc w:val="left"/>
      <w:pPr>
        <w:ind w:left="7796" w:hanging="632"/>
      </w:pPr>
      <w:rPr>
        <w:rFonts w:hint="default"/>
        <w:lang w:val="en-US" w:eastAsia="en-US" w:bidi="ar-SA"/>
      </w:rPr>
    </w:lvl>
    <w:lvl w:ilvl="7">
      <w:start w:val="0"/>
      <w:numFmt w:val="bullet"/>
      <w:lvlText w:val="•"/>
      <w:lvlJc w:val="left"/>
      <w:pPr>
        <w:ind w:left="8722" w:hanging="632"/>
      </w:pPr>
      <w:rPr>
        <w:rFonts w:hint="default"/>
        <w:lang w:val="en-US" w:eastAsia="en-US" w:bidi="ar-SA"/>
      </w:rPr>
    </w:lvl>
    <w:lvl w:ilvl="8">
      <w:start w:val="0"/>
      <w:numFmt w:val="bullet"/>
      <w:lvlText w:val="•"/>
      <w:lvlJc w:val="left"/>
      <w:pPr>
        <w:ind w:left="9648" w:hanging="632"/>
      </w:pPr>
      <w:rPr>
        <w:rFonts w:hint="default"/>
        <w:lang w:val="en-US" w:eastAsia="en-US" w:bidi="ar-SA"/>
      </w:rPr>
    </w:lvl>
  </w:abstractNum>
  <w:abstractNum w:abstractNumId="54">
    <w:nsid w:val="6E2605AA"/>
    <w:multiLevelType w:val="hybridMultilevel"/>
    <w:tmpl w:val="E4CE33A6"/>
    <w:lvl w:ilvl="0">
      <w:start w:val="1"/>
      <w:numFmt w:val="decimal"/>
      <w:lvlText w:val="%1."/>
      <w:lvlJc w:val="left"/>
      <w:pPr>
        <w:ind w:left="322" w:hanging="201"/>
      </w:pPr>
      <w:rPr>
        <w:rFonts w:ascii="Arial" w:eastAsia="Arial" w:hAnsi="Arial" w:hint="default"/>
        <w:b/>
        <w:bCs/>
        <w:w w:val="99"/>
        <w:sz w:val="18"/>
        <w:szCs w:val="18"/>
      </w:rPr>
    </w:lvl>
    <w:lvl w:ilvl="1">
      <w:start w:val="1"/>
      <w:numFmt w:val="lowerLetter"/>
      <w:lvlText w:val="%2."/>
      <w:lvlJc w:val="left"/>
      <w:pPr>
        <w:ind w:left="858" w:hanging="134"/>
      </w:pPr>
      <w:rPr>
        <w:rFonts w:ascii="Arial" w:eastAsia="Arial" w:hAnsi="Arial" w:hint="default"/>
        <w:w w:val="100"/>
        <w:sz w:val="12"/>
        <w:szCs w:val="12"/>
      </w:rPr>
    </w:lvl>
    <w:lvl w:ilvl="2">
      <w:start w:val="1"/>
      <w:numFmt w:val="bullet"/>
      <w:lvlText w:val="•"/>
      <w:lvlJc w:val="left"/>
      <w:pPr>
        <w:ind w:left="1134" w:hanging="134"/>
      </w:pPr>
      <w:rPr>
        <w:rFonts w:hint="default"/>
      </w:rPr>
    </w:lvl>
    <w:lvl w:ilvl="3">
      <w:start w:val="1"/>
      <w:numFmt w:val="bullet"/>
      <w:lvlText w:val="•"/>
      <w:lvlJc w:val="left"/>
      <w:pPr>
        <w:ind w:left="1408" w:hanging="134"/>
      </w:pPr>
      <w:rPr>
        <w:rFonts w:hint="default"/>
      </w:rPr>
    </w:lvl>
    <w:lvl w:ilvl="4">
      <w:start w:val="1"/>
      <w:numFmt w:val="bullet"/>
      <w:lvlText w:val="•"/>
      <w:lvlJc w:val="left"/>
      <w:pPr>
        <w:ind w:left="1682" w:hanging="134"/>
      </w:pPr>
      <w:rPr>
        <w:rFonts w:hint="default"/>
      </w:rPr>
    </w:lvl>
    <w:lvl w:ilvl="5">
      <w:start w:val="1"/>
      <w:numFmt w:val="bullet"/>
      <w:lvlText w:val="•"/>
      <w:lvlJc w:val="left"/>
      <w:pPr>
        <w:ind w:left="1956" w:hanging="134"/>
      </w:pPr>
      <w:rPr>
        <w:rFonts w:hint="default"/>
      </w:rPr>
    </w:lvl>
    <w:lvl w:ilvl="6">
      <w:start w:val="1"/>
      <w:numFmt w:val="bullet"/>
      <w:lvlText w:val="•"/>
      <w:lvlJc w:val="left"/>
      <w:pPr>
        <w:ind w:left="2230" w:hanging="134"/>
      </w:pPr>
      <w:rPr>
        <w:rFonts w:hint="default"/>
      </w:rPr>
    </w:lvl>
    <w:lvl w:ilvl="7">
      <w:start w:val="1"/>
      <w:numFmt w:val="bullet"/>
      <w:lvlText w:val="•"/>
      <w:lvlJc w:val="left"/>
      <w:pPr>
        <w:ind w:left="2504" w:hanging="134"/>
      </w:pPr>
      <w:rPr>
        <w:rFonts w:hint="default"/>
      </w:rPr>
    </w:lvl>
    <w:lvl w:ilvl="8">
      <w:start w:val="1"/>
      <w:numFmt w:val="bullet"/>
      <w:lvlText w:val="•"/>
      <w:lvlJc w:val="left"/>
      <w:pPr>
        <w:ind w:left="2779" w:hanging="134"/>
      </w:pPr>
      <w:rPr>
        <w:rFonts w:hint="default"/>
      </w:rPr>
    </w:lvl>
  </w:abstractNum>
  <w:abstractNum w:abstractNumId="55">
    <w:nsid w:val="6E7E1D40"/>
    <w:multiLevelType w:val="hybridMultilevel"/>
    <w:tmpl w:val="3670CBEC"/>
    <w:lvl w:ilvl="0">
      <w:start w:val="2"/>
      <w:numFmt w:val="decimal"/>
      <w:lvlText w:val="%1."/>
      <w:lvlJc w:val="left"/>
      <w:pPr>
        <w:ind w:left="1800" w:hanging="360"/>
      </w:pPr>
      <w:rPr>
        <w:rFonts w:ascii="Times New Roman" w:eastAsia="Calibri" w:hAnsi="Times New Roman" w:cs="Times New Roman" w:hint="default"/>
        <w:b w:val="0"/>
        <w:bCs w:val="0"/>
        <w:i w:val="0"/>
        <w:iCs w:val="0"/>
        <w:w w:val="100"/>
        <w:sz w:val="20"/>
        <w:szCs w:val="20"/>
      </w:rPr>
    </w:lvl>
    <w:lvl w:ilvl="1" w:tentative="1">
      <w:start w:val="1"/>
      <w:numFmt w:val="lowerLetter"/>
      <w:lvlText w:val="%2."/>
      <w:lvlJc w:val="left"/>
      <w:pPr>
        <w:ind w:left="1053" w:hanging="360"/>
      </w:pPr>
    </w:lvl>
    <w:lvl w:ilvl="2" w:tentative="1">
      <w:start w:val="1"/>
      <w:numFmt w:val="lowerRoman"/>
      <w:lvlText w:val="%3."/>
      <w:lvlJc w:val="right"/>
      <w:pPr>
        <w:ind w:left="1773" w:hanging="180"/>
      </w:pPr>
    </w:lvl>
    <w:lvl w:ilvl="3" w:tentative="1">
      <w:start w:val="1"/>
      <w:numFmt w:val="decimal"/>
      <w:lvlText w:val="%4."/>
      <w:lvlJc w:val="left"/>
      <w:pPr>
        <w:ind w:left="2493" w:hanging="360"/>
      </w:pPr>
    </w:lvl>
    <w:lvl w:ilvl="4" w:tentative="1">
      <w:start w:val="1"/>
      <w:numFmt w:val="lowerLetter"/>
      <w:lvlText w:val="%5."/>
      <w:lvlJc w:val="left"/>
      <w:pPr>
        <w:ind w:left="3213" w:hanging="360"/>
      </w:pPr>
    </w:lvl>
    <w:lvl w:ilvl="5" w:tentative="1">
      <w:start w:val="1"/>
      <w:numFmt w:val="lowerRoman"/>
      <w:lvlText w:val="%6."/>
      <w:lvlJc w:val="right"/>
      <w:pPr>
        <w:ind w:left="3933" w:hanging="180"/>
      </w:pPr>
    </w:lvl>
    <w:lvl w:ilvl="6" w:tentative="1">
      <w:start w:val="1"/>
      <w:numFmt w:val="decimal"/>
      <w:lvlText w:val="%7."/>
      <w:lvlJc w:val="left"/>
      <w:pPr>
        <w:ind w:left="4653" w:hanging="360"/>
      </w:pPr>
    </w:lvl>
    <w:lvl w:ilvl="7" w:tentative="1">
      <w:start w:val="1"/>
      <w:numFmt w:val="lowerLetter"/>
      <w:lvlText w:val="%8."/>
      <w:lvlJc w:val="left"/>
      <w:pPr>
        <w:ind w:left="5373" w:hanging="360"/>
      </w:pPr>
    </w:lvl>
    <w:lvl w:ilvl="8" w:tentative="1">
      <w:start w:val="1"/>
      <w:numFmt w:val="lowerRoman"/>
      <w:lvlText w:val="%9."/>
      <w:lvlJc w:val="right"/>
      <w:pPr>
        <w:ind w:left="6093" w:hanging="180"/>
      </w:pPr>
    </w:lvl>
  </w:abstractNum>
  <w:abstractNum w:abstractNumId="56">
    <w:nsid w:val="6FC06AEC"/>
    <w:multiLevelType w:val="hybridMultilevel"/>
    <w:tmpl w:val="36388FD0"/>
    <w:lvl w:ilvl="0">
      <w:start w:val="1"/>
      <w:numFmt w:val="decimal"/>
      <w:lvlText w:val="%1."/>
      <w:lvlJc w:val="left"/>
      <w:pPr>
        <w:ind w:left="668" w:hanging="221"/>
      </w:pPr>
      <w:rPr>
        <w:rFonts w:ascii="Arial" w:eastAsia="Arial" w:hAnsi="Arial" w:cs="Arial" w:hint="default"/>
        <w:b w:val="0"/>
        <w:bCs w:val="0"/>
        <w:i w:val="0"/>
        <w:iCs w:val="0"/>
        <w:spacing w:val="-1"/>
        <w:w w:val="99"/>
        <w:sz w:val="20"/>
        <w:szCs w:val="20"/>
        <w:lang w:val="en-US" w:eastAsia="en-US" w:bidi="ar-SA"/>
      </w:rPr>
    </w:lvl>
    <w:lvl w:ilvl="1">
      <w:start w:val="0"/>
      <w:numFmt w:val="bullet"/>
      <w:lvlText w:val="•"/>
      <w:lvlJc w:val="left"/>
      <w:pPr>
        <w:ind w:left="2087" w:hanging="221"/>
      </w:pPr>
      <w:rPr>
        <w:rFonts w:hint="default"/>
        <w:lang w:val="en-US" w:eastAsia="en-US" w:bidi="ar-SA"/>
      </w:rPr>
    </w:lvl>
    <w:lvl w:ilvl="2">
      <w:start w:val="0"/>
      <w:numFmt w:val="bullet"/>
      <w:lvlText w:val="•"/>
      <w:lvlJc w:val="left"/>
      <w:pPr>
        <w:ind w:left="3514" w:hanging="221"/>
      </w:pPr>
      <w:rPr>
        <w:rFonts w:hint="default"/>
        <w:lang w:val="en-US" w:eastAsia="en-US" w:bidi="ar-SA"/>
      </w:rPr>
    </w:lvl>
    <w:lvl w:ilvl="3">
      <w:start w:val="0"/>
      <w:numFmt w:val="bullet"/>
      <w:lvlText w:val="•"/>
      <w:lvlJc w:val="left"/>
      <w:pPr>
        <w:ind w:left="4942" w:hanging="221"/>
      </w:pPr>
      <w:rPr>
        <w:rFonts w:hint="default"/>
        <w:lang w:val="en-US" w:eastAsia="en-US" w:bidi="ar-SA"/>
      </w:rPr>
    </w:lvl>
    <w:lvl w:ilvl="4">
      <w:start w:val="0"/>
      <w:numFmt w:val="bullet"/>
      <w:lvlText w:val="•"/>
      <w:lvlJc w:val="left"/>
      <w:pPr>
        <w:ind w:left="6369" w:hanging="221"/>
      </w:pPr>
      <w:rPr>
        <w:rFonts w:hint="default"/>
        <w:lang w:val="en-US" w:eastAsia="en-US" w:bidi="ar-SA"/>
      </w:rPr>
    </w:lvl>
    <w:lvl w:ilvl="5">
      <w:start w:val="0"/>
      <w:numFmt w:val="bullet"/>
      <w:lvlText w:val="•"/>
      <w:lvlJc w:val="left"/>
      <w:pPr>
        <w:ind w:left="7797" w:hanging="221"/>
      </w:pPr>
      <w:rPr>
        <w:rFonts w:hint="default"/>
        <w:lang w:val="en-US" w:eastAsia="en-US" w:bidi="ar-SA"/>
      </w:rPr>
    </w:lvl>
    <w:lvl w:ilvl="6">
      <w:start w:val="0"/>
      <w:numFmt w:val="bullet"/>
      <w:lvlText w:val="•"/>
      <w:lvlJc w:val="left"/>
      <w:pPr>
        <w:ind w:left="9224" w:hanging="221"/>
      </w:pPr>
      <w:rPr>
        <w:rFonts w:hint="default"/>
        <w:lang w:val="en-US" w:eastAsia="en-US" w:bidi="ar-SA"/>
      </w:rPr>
    </w:lvl>
    <w:lvl w:ilvl="7">
      <w:start w:val="0"/>
      <w:numFmt w:val="bullet"/>
      <w:lvlText w:val="•"/>
      <w:lvlJc w:val="left"/>
      <w:pPr>
        <w:ind w:left="10651" w:hanging="221"/>
      </w:pPr>
      <w:rPr>
        <w:rFonts w:hint="default"/>
        <w:lang w:val="en-US" w:eastAsia="en-US" w:bidi="ar-SA"/>
      </w:rPr>
    </w:lvl>
    <w:lvl w:ilvl="8">
      <w:start w:val="0"/>
      <w:numFmt w:val="bullet"/>
      <w:lvlText w:val="•"/>
      <w:lvlJc w:val="left"/>
      <w:pPr>
        <w:ind w:left="12079" w:hanging="221"/>
      </w:pPr>
      <w:rPr>
        <w:rFonts w:hint="default"/>
        <w:lang w:val="en-US" w:eastAsia="en-US" w:bidi="ar-SA"/>
      </w:rPr>
    </w:lvl>
  </w:abstractNum>
  <w:abstractNum w:abstractNumId="57">
    <w:nsid w:val="70194F69"/>
    <w:multiLevelType w:val="hybridMultilevel"/>
    <w:tmpl w:val="882EEAD8"/>
    <w:lvl w:ilvl="0">
      <w:start w:val="1"/>
      <w:numFmt w:val="upperLetter"/>
      <w:lvlText w:val="%1."/>
      <w:lvlJc w:val="left"/>
      <w:pPr>
        <w:ind w:left="1560" w:hanging="721"/>
      </w:pPr>
      <w:rPr>
        <w:rFonts w:ascii="Calibri" w:eastAsia="Calibri" w:hAnsi="Calibri" w:cs="Calibri" w:hint="default"/>
        <w:b/>
        <w:bCs/>
        <w:i w:val="0"/>
        <w:iCs w:val="0"/>
        <w:w w:val="100"/>
        <w:sz w:val="22"/>
        <w:szCs w:val="22"/>
        <w:lang w:val="en-US" w:eastAsia="en-US" w:bidi="ar-SA"/>
      </w:rPr>
    </w:lvl>
    <w:lvl w:ilvl="1">
      <w:start w:val="0"/>
      <w:numFmt w:val="bullet"/>
      <w:lvlText w:val="•"/>
      <w:lvlJc w:val="left"/>
      <w:pPr>
        <w:ind w:left="1895" w:hanging="721"/>
      </w:pPr>
      <w:rPr>
        <w:rFonts w:hint="default"/>
        <w:lang w:val="en-US" w:eastAsia="en-US" w:bidi="ar-SA"/>
      </w:rPr>
    </w:lvl>
    <w:lvl w:ilvl="2">
      <w:start w:val="0"/>
      <w:numFmt w:val="bullet"/>
      <w:lvlText w:val="•"/>
      <w:lvlJc w:val="left"/>
      <w:pPr>
        <w:ind w:left="2231" w:hanging="721"/>
      </w:pPr>
      <w:rPr>
        <w:rFonts w:hint="default"/>
        <w:lang w:val="en-US" w:eastAsia="en-US" w:bidi="ar-SA"/>
      </w:rPr>
    </w:lvl>
    <w:lvl w:ilvl="3">
      <w:start w:val="0"/>
      <w:numFmt w:val="bullet"/>
      <w:lvlText w:val="•"/>
      <w:lvlJc w:val="left"/>
      <w:pPr>
        <w:ind w:left="2566" w:hanging="721"/>
      </w:pPr>
      <w:rPr>
        <w:rFonts w:hint="default"/>
        <w:lang w:val="en-US" w:eastAsia="en-US" w:bidi="ar-SA"/>
      </w:rPr>
    </w:lvl>
    <w:lvl w:ilvl="4">
      <w:start w:val="0"/>
      <w:numFmt w:val="bullet"/>
      <w:lvlText w:val="•"/>
      <w:lvlJc w:val="left"/>
      <w:pPr>
        <w:ind w:left="2902" w:hanging="721"/>
      </w:pPr>
      <w:rPr>
        <w:rFonts w:hint="default"/>
        <w:lang w:val="en-US" w:eastAsia="en-US" w:bidi="ar-SA"/>
      </w:rPr>
    </w:lvl>
    <w:lvl w:ilvl="5">
      <w:start w:val="0"/>
      <w:numFmt w:val="bullet"/>
      <w:lvlText w:val="•"/>
      <w:lvlJc w:val="left"/>
      <w:pPr>
        <w:ind w:left="3237" w:hanging="721"/>
      </w:pPr>
      <w:rPr>
        <w:rFonts w:hint="default"/>
        <w:lang w:val="en-US" w:eastAsia="en-US" w:bidi="ar-SA"/>
      </w:rPr>
    </w:lvl>
    <w:lvl w:ilvl="6">
      <w:start w:val="0"/>
      <w:numFmt w:val="bullet"/>
      <w:lvlText w:val="•"/>
      <w:lvlJc w:val="left"/>
      <w:pPr>
        <w:ind w:left="3573" w:hanging="721"/>
      </w:pPr>
      <w:rPr>
        <w:rFonts w:hint="default"/>
        <w:lang w:val="en-US" w:eastAsia="en-US" w:bidi="ar-SA"/>
      </w:rPr>
    </w:lvl>
    <w:lvl w:ilvl="7">
      <w:start w:val="0"/>
      <w:numFmt w:val="bullet"/>
      <w:lvlText w:val="•"/>
      <w:lvlJc w:val="left"/>
      <w:pPr>
        <w:ind w:left="3909" w:hanging="721"/>
      </w:pPr>
      <w:rPr>
        <w:rFonts w:hint="default"/>
        <w:lang w:val="en-US" w:eastAsia="en-US" w:bidi="ar-SA"/>
      </w:rPr>
    </w:lvl>
    <w:lvl w:ilvl="8">
      <w:start w:val="0"/>
      <w:numFmt w:val="bullet"/>
      <w:lvlText w:val="•"/>
      <w:lvlJc w:val="left"/>
      <w:pPr>
        <w:ind w:left="4244" w:hanging="721"/>
      </w:pPr>
      <w:rPr>
        <w:rFonts w:hint="default"/>
        <w:lang w:val="en-US" w:eastAsia="en-US" w:bidi="ar-SA"/>
      </w:rPr>
    </w:lvl>
  </w:abstractNum>
  <w:abstractNum w:abstractNumId="58">
    <w:nsid w:val="722A7560"/>
    <w:multiLevelType w:val="hybridMultilevel"/>
    <w:tmpl w:val="820C8C96"/>
    <w:lvl w:ilvl="0">
      <w:start w:val="1"/>
      <w:numFmt w:val="upperLetter"/>
      <w:lvlText w:val="%1."/>
      <w:lvlJc w:val="left"/>
      <w:pPr>
        <w:ind w:left="1560" w:hanging="721"/>
      </w:pPr>
      <w:rPr>
        <w:rFonts w:ascii="Calibri" w:eastAsia="Calibri" w:hAnsi="Calibri" w:cs="Calibri" w:hint="default"/>
        <w:b/>
        <w:bCs/>
        <w:i w:val="0"/>
        <w:iCs w:val="0"/>
        <w:w w:val="100"/>
        <w:sz w:val="22"/>
        <w:szCs w:val="22"/>
        <w:lang w:val="en-US" w:eastAsia="en-US" w:bidi="ar-SA"/>
      </w:rPr>
    </w:lvl>
    <w:lvl w:ilvl="1">
      <w:start w:val="1"/>
      <w:numFmt w:val="decimal"/>
      <w:lvlText w:val="%2."/>
      <w:lvlJc w:val="left"/>
      <w:pPr>
        <w:ind w:left="2279" w:hanging="720"/>
      </w:pPr>
      <w:rPr>
        <w:rFonts w:ascii="Calibri" w:eastAsia="Calibri" w:hAnsi="Calibri" w:cs="Calibri" w:hint="default"/>
        <w:b w:val="0"/>
        <w:bCs w:val="0"/>
        <w:i w:val="0"/>
        <w:iCs w:val="0"/>
        <w:spacing w:val="-1"/>
        <w:w w:val="99"/>
        <w:sz w:val="20"/>
        <w:szCs w:val="20"/>
        <w:lang w:val="en-US" w:eastAsia="en-US" w:bidi="ar-SA"/>
      </w:rPr>
    </w:lvl>
    <w:lvl w:ilvl="2">
      <w:start w:val="0"/>
      <w:numFmt w:val="bullet"/>
      <w:lvlText w:val="•"/>
      <w:lvlJc w:val="left"/>
      <w:pPr>
        <w:ind w:left="2512" w:hanging="720"/>
      </w:pPr>
      <w:rPr>
        <w:rFonts w:hint="default"/>
        <w:lang w:val="en-US" w:eastAsia="en-US" w:bidi="ar-SA"/>
      </w:rPr>
    </w:lvl>
    <w:lvl w:ilvl="3">
      <w:start w:val="0"/>
      <w:numFmt w:val="bullet"/>
      <w:lvlText w:val="•"/>
      <w:lvlJc w:val="left"/>
      <w:pPr>
        <w:ind w:left="2744" w:hanging="720"/>
      </w:pPr>
      <w:rPr>
        <w:rFonts w:hint="default"/>
        <w:lang w:val="en-US" w:eastAsia="en-US" w:bidi="ar-SA"/>
      </w:rPr>
    </w:lvl>
    <w:lvl w:ilvl="4">
      <w:start w:val="0"/>
      <w:numFmt w:val="bullet"/>
      <w:lvlText w:val="•"/>
      <w:lvlJc w:val="left"/>
      <w:pPr>
        <w:ind w:left="2976" w:hanging="720"/>
      </w:pPr>
      <w:rPr>
        <w:rFonts w:hint="default"/>
        <w:lang w:val="en-US" w:eastAsia="en-US" w:bidi="ar-SA"/>
      </w:rPr>
    </w:lvl>
    <w:lvl w:ilvl="5">
      <w:start w:val="0"/>
      <w:numFmt w:val="bullet"/>
      <w:lvlText w:val="•"/>
      <w:lvlJc w:val="left"/>
      <w:pPr>
        <w:ind w:left="3208" w:hanging="720"/>
      </w:pPr>
      <w:rPr>
        <w:rFonts w:hint="default"/>
        <w:lang w:val="en-US" w:eastAsia="en-US" w:bidi="ar-SA"/>
      </w:rPr>
    </w:lvl>
    <w:lvl w:ilvl="6">
      <w:start w:val="0"/>
      <w:numFmt w:val="bullet"/>
      <w:lvlText w:val="•"/>
      <w:lvlJc w:val="left"/>
      <w:pPr>
        <w:ind w:left="3441" w:hanging="720"/>
      </w:pPr>
      <w:rPr>
        <w:rFonts w:hint="default"/>
        <w:lang w:val="en-US" w:eastAsia="en-US" w:bidi="ar-SA"/>
      </w:rPr>
    </w:lvl>
    <w:lvl w:ilvl="7">
      <w:start w:val="0"/>
      <w:numFmt w:val="bullet"/>
      <w:lvlText w:val="•"/>
      <w:lvlJc w:val="left"/>
      <w:pPr>
        <w:ind w:left="3673" w:hanging="720"/>
      </w:pPr>
      <w:rPr>
        <w:rFonts w:hint="default"/>
        <w:lang w:val="en-US" w:eastAsia="en-US" w:bidi="ar-SA"/>
      </w:rPr>
    </w:lvl>
    <w:lvl w:ilvl="8">
      <w:start w:val="0"/>
      <w:numFmt w:val="bullet"/>
      <w:lvlText w:val="•"/>
      <w:lvlJc w:val="left"/>
      <w:pPr>
        <w:ind w:left="3905" w:hanging="720"/>
      </w:pPr>
      <w:rPr>
        <w:rFonts w:hint="default"/>
        <w:lang w:val="en-US" w:eastAsia="en-US" w:bidi="ar-SA"/>
      </w:rPr>
    </w:lvl>
  </w:abstractNum>
  <w:abstractNum w:abstractNumId="59">
    <w:nsid w:val="72847EC4"/>
    <w:multiLevelType w:val="hybridMultilevel"/>
    <w:tmpl w:val="E240442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76532982"/>
    <w:multiLevelType w:val="hybridMultilevel"/>
    <w:tmpl w:val="54C69890"/>
    <w:lvl w:ilvl="0">
      <w:start w:val="1"/>
      <w:numFmt w:val="bullet"/>
      <w:lvlText w:val=""/>
      <w:lvlJc w:val="left"/>
      <w:pPr>
        <w:ind w:left="1440" w:hanging="360"/>
      </w:pPr>
      <w:rPr>
        <w:rFonts w:ascii="Wingdings" w:hAnsi="Wingdings" w:hint="default"/>
        <w:sz w:val="16"/>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1">
    <w:nsid w:val="79E52841"/>
    <w:multiLevelType w:val="hybridMultilevel"/>
    <w:tmpl w:val="09100AA0"/>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2">
    <w:nsid w:val="79FA4941"/>
    <w:multiLevelType w:val="hybridMultilevel"/>
    <w:tmpl w:val="2B640D1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3">
    <w:nsid w:val="7D736F6B"/>
    <w:multiLevelType w:val="hybridMultilevel"/>
    <w:tmpl w:val="5D88943E"/>
    <w:lvl w:ilvl="0">
      <w:start w:val="1"/>
      <w:numFmt w:val="lowerLetter"/>
      <w:lvlText w:val="%1."/>
      <w:lvlJc w:val="left"/>
      <w:pPr>
        <w:ind w:left="669" w:hanging="252"/>
      </w:pPr>
      <w:rPr>
        <w:rFonts w:ascii="Arial" w:eastAsia="Arial" w:hAnsi="Arial" w:cs="Arial" w:hint="default"/>
        <w:b w:val="0"/>
        <w:bCs w:val="0"/>
        <w:i w:val="0"/>
        <w:iCs w:val="0"/>
        <w:spacing w:val="-4"/>
        <w:w w:val="96"/>
        <w:sz w:val="18"/>
        <w:szCs w:val="18"/>
        <w:lang w:val="en-US" w:eastAsia="en-US" w:bidi="ar-SA"/>
      </w:rPr>
    </w:lvl>
    <w:lvl w:ilvl="1">
      <w:start w:val="0"/>
      <w:numFmt w:val="bullet"/>
      <w:lvlText w:val="•"/>
      <w:lvlJc w:val="left"/>
      <w:pPr>
        <w:ind w:left="1659" w:hanging="252"/>
      </w:pPr>
      <w:rPr>
        <w:rFonts w:hint="default"/>
        <w:lang w:val="en-US" w:eastAsia="en-US" w:bidi="ar-SA"/>
      </w:rPr>
    </w:lvl>
    <w:lvl w:ilvl="2">
      <w:start w:val="0"/>
      <w:numFmt w:val="bullet"/>
      <w:lvlText w:val="•"/>
      <w:lvlJc w:val="left"/>
      <w:pPr>
        <w:ind w:left="2658" w:hanging="252"/>
      </w:pPr>
      <w:rPr>
        <w:rFonts w:hint="default"/>
        <w:lang w:val="en-US" w:eastAsia="en-US" w:bidi="ar-SA"/>
      </w:rPr>
    </w:lvl>
    <w:lvl w:ilvl="3">
      <w:start w:val="0"/>
      <w:numFmt w:val="bullet"/>
      <w:lvlText w:val="•"/>
      <w:lvlJc w:val="left"/>
      <w:pPr>
        <w:ind w:left="3657" w:hanging="252"/>
      </w:pPr>
      <w:rPr>
        <w:rFonts w:hint="default"/>
        <w:lang w:val="en-US" w:eastAsia="en-US" w:bidi="ar-SA"/>
      </w:rPr>
    </w:lvl>
    <w:lvl w:ilvl="4">
      <w:start w:val="0"/>
      <w:numFmt w:val="bullet"/>
      <w:lvlText w:val="•"/>
      <w:lvlJc w:val="left"/>
      <w:pPr>
        <w:ind w:left="4657" w:hanging="252"/>
      </w:pPr>
      <w:rPr>
        <w:rFonts w:hint="default"/>
        <w:lang w:val="en-US" w:eastAsia="en-US" w:bidi="ar-SA"/>
      </w:rPr>
    </w:lvl>
    <w:lvl w:ilvl="5">
      <w:start w:val="0"/>
      <w:numFmt w:val="bullet"/>
      <w:lvlText w:val="•"/>
      <w:lvlJc w:val="left"/>
      <w:pPr>
        <w:ind w:left="5656" w:hanging="252"/>
      </w:pPr>
      <w:rPr>
        <w:rFonts w:hint="default"/>
        <w:lang w:val="en-US" w:eastAsia="en-US" w:bidi="ar-SA"/>
      </w:rPr>
    </w:lvl>
    <w:lvl w:ilvl="6">
      <w:start w:val="0"/>
      <w:numFmt w:val="bullet"/>
      <w:lvlText w:val="•"/>
      <w:lvlJc w:val="left"/>
      <w:pPr>
        <w:ind w:left="6655" w:hanging="252"/>
      </w:pPr>
      <w:rPr>
        <w:rFonts w:hint="default"/>
        <w:lang w:val="en-US" w:eastAsia="en-US" w:bidi="ar-SA"/>
      </w:rPr>
    </w:lvl>
    <w:lvl w:ilvl="7">
      <w:start w:val="0"/>
      <w:numFmt w:val="bullet"/>
      <w:lvlText w:val="•"/>
      <w:lvlJc w:val="left"/>
      <w:pPr>
        <w:ind w:left="7655" w:hanging="252"/>
      </w:pPr>
      <w:rPr>
        <w:rFonts w:hint="default"/>
        <w:lang w:val="en-US" w:eastAsia="en-US" w:bidi="ar-SA"/>
      </w:rPr>
    </w:lvl>
    <w:lvl w:ilvl="8">
      <w:start w:val="0"/>
      <w:numFmt w:val="bullet"/>
      <w:lvlText w:val="•"/>
      <w:lvlJc w:val="left"/>
      <w:pPr>
        <w:ind w:left="8654" w:hanging="252"/>
      </w:pPr>
      <w:rPr>
        <w:rFonts w:hint="default"/>
        <w:lang w:val="en-US" w:eastAsia="en-US" w:bidi="ar-SA"/>
      </w:rPr>
    </w:lvl>
  </w:abstractNum>
  <w:num w:numId="1" w16cid:durableId="1148522772">
    <w:abstractNumId w:val="7"/>
  </w:num>
  <w:num w:numId="2" w16cid:durableId="1976520406">
    <w:abstractNumId w:val="24"/>
  </w:num>
  <w:num w:numId="3" w16cid:durableId="757025412">
    <w:abstractNumId w:val="14"/>
  </w:num>
  <w:num w:numId="4" w16cid:durableId="296642456">
    <w:abstractNumId w:val="29"/>
  </w:num>
  <w:num w:numId="5" w16cid:durableId="847256565">
    <w:abstractNumId w:val="47"/>
  </w:num>
  <w:num w:numId="6" w16cid:durableId="2083870333">
    <w:abstractNumId w:val="57"/>
  </w:num>
  <w:num w:numId="7" w16cid:durableId="1937204395">
    <w:abstractNumId w:val="58"/>
  </w:num>
  <w:num w:numId="8" w16cid:durableId="205989022">
    <w:abstractNumId w:val="23"/>
  </w:num>
  <w:num w:numId="9" w16cid:durableId="1506361305">
    <w:abstractNumId w:val="30"/>
  </w:num>
  <w:num w:numId="10" w16cid:durableId="991907315">
    <w:abstractNumId w:val="43"/>
  </w:num>
  <w:num w:numId="11" w16cid:durableId="201551755">
    <w:abstractNumId w:val="18"/>
  </w:num>
  <w:num w:numId="12" w16cid:durableId="10382970">
    <w:abstractNumId w:val="20"/>
  </w:num>
  <w:num w:numId="13" w16cid:durableId="296496484">
    <w:abstractNumId w:val="15"/>
  </w:num>
  <w:num w:numId="14" w16cid:durableId="1809977467">
    <w:abstractNumId w:val="5"/>
  </w:num>
  <w:num w:numId="15" w16cid:durableId="642932541">
    <w:abstractNumId w:val="27"/>
  </w:num>
  <w:num w:numId="16" w16cid:durableId="1279485416">
    <w:abstractNumId w:val="48"/>
  </w:num>
  <w:num w:numId="17" w16cid:durableId="1532454681">
    <w:abstractNumId w:val="63"/>
  </w:num>
  <w:num w:numId="18" w16cid:durableId="482739027">
    <w:abstractNumId w:val="50"/>
  </w:num>
  <w:num w:numId="19" w16cid:durableId="1985697772">
    <w:abstractNumId w:val="39"/>
  </w:num>
  <w:num w:numId="20" w16cid:durableId="2038849259">
    <w:abstractNumId w:val="13"/>
  </w:num>
  <w:num w:numId="21" w16cid:durableId="1981180301">
    <w:abstractNumId w:val="36"/>
  </w:num>
  <w:num w:numId="22" w16cid:durableId="1227690846">
    <w:abstractNumId w:val="4"/>
  </w:num>
  <w:num w:numId="23" w16cid:durableId="2138259269">
    <w:abstractNumId w:val="53"/>
  </w:num>
  <w:num w:numId="24" w16cid:durableId="1377464962">
    <w:abstractNumId w:val="28"/>
  </w:num>
  <w:num w:numId="25" w16cid:durableId="705449687">
    <w:abstractNumId w:val="56"/>
  </w:num>
  <w:num w:numId="26" w16cid:durableId="1724408474">
    <w:abstractNumId w:val="31"/>
  </w:num>
  <w:num w:numId="27" w16cid:durableId="436758366">
    <w:abstractNumId w:val="21"/>
  </w:num>
  <w:num w:numId="28" w16cid:durableId="1925842825">
    <w:abstractNumId w:val="33"/>
  </w:num>
  <w:num w:numId="29" w16cid:durableId="927154534">
    <w:abstractNumId w:val="9"/>
  </w:num>
  <w:num w:numId="30" w16cid:durableId="128058187">
    <w:abstractNumId w:val="42"/>
  </w:num>
  <w:num w:numId="31" w16cid:durableId="730034620">
    <w:abstractNumId w:val="49"/>
  </w:num>
  <w:num w:numId="32" w16cid:durableId="1739984198">
    <w:abstractNumId w:val="38"/>
  </w:num>
  <w:num w:numId="33" w16cid:durableId="1195846405">
    <w:abstractNumId w:val="17"/>
  </w:num>
  <w:num w:numId="34" w16cid:durableId="95517351">
    <w:abstractNumId w:val="8"/>
  </w:num>
  <w:num w:numId="35" w16cid:durableId="847214576">
    <w:abstractNumId w:val="37"/>
  </w:num>
  <w:num w:numId="36" w16cid:durableId="568224204">
    <w:abstractNumId w:val="40"/>
  </w:num>
  <w:num w:numId="37" w16cid:durableId="1187479214">
    <w:abstractNumId w:val="12"/>
  </w:num>
  <w:num w:numId="38" w16cid:durableId="1598753877">
    <w:abstractNumId w:val="16"/>
  </w:num>
  <w:num w:numId="39" w16cid:durableId="42339302">
    <w:abstractNumId w:val="2"/>
  </w:num>
  <w:num w:numId="40" w16cid:durableId="1757821258">
    <w:abstractNumId w:val="41"/>
  </w:num>
  <w:num w:numId="41" w16cid:durableId="674461994">
    <w:abstractNumId w:val="6"/>
  </w:num>
  <w:num w:numId="42" w16cid:durableId="1452893438">
    <w:abstractNumId w:val="32"/>
  </w:num>
  <w:num w:numId="43" w16cid:durableId="581792385">
    <w:abstractNumId w:val="54"/>
  </w:num>
  <w:num w:numId="44" w16cid:durableId="482550216">
    <w:abstractNumId w:val="1"/>
  </w:num>
  <w:num w:numId="45" w16cid:durableId="1593926638">
    <w:abstractNumId w:val="52"/>
  </w:num>
  <w:num w:numId="46" w16cid:durableId="1014378361">
    <w:abstractNumId w:val="60"/>
  </w:num>
  <w:num w:numId="47" w16cid:durableId="1966544767">
    <w:abstractNumId w:val="3"/>
  </w:num>
  <w:num w:numId="48" w16cid:durableId="607978178">
    <w:abstractNumId w:val="62"/>
  </w:num>
  <w:num w:numId="49" w16cid:durableId="2058621648">
    <w:abstractNumId w:val="44"/>
  </w:num>
  <w:num w:numId="50" w16cid:durableId="1717389202">
    <w:abstractNumId w:val="45"/>
  </w:num>
  <w:num w:numId="51" w16cid:durableId="2102293525">
    <w:abstractNumId w:val="61"/>
  </w:num>
  <w:num w:numId="52" w16cid:durableId="198206273">
    <w:abstractNumId w:val="25"/>
  </w:num>
  <w:num w:numId="53" w16cid:durableId="320697964">
    <w:abstractNumId w:val="11"/>
  </w:num>
  <w:num w:numId="54" w16cid:durableId="166407798">
    <w:abstractNumId w:val="10"/>
  </w:num>
  <w:num w:numId="55" w16cid:durableId="209027">
    <w:abstractNumId w:val="46"/>
  </w:num>
  <w:num w:numId="56" w16cid:durableId="617682681">
    <w:abstractNumId w:val="0"/>
  </w:num>
  <w:num w:numId="57" w16cid:durableId="938876758">
    <w:abstractNumId w:val="51"/>
  </w:num>
  <w:num w:numId="58" w16cid:durableId="517357544">
    <w:abstractNumId w:val="55"/>
  </w:num>
  <w:num w:numId="59" w16cid:durableId="1852451707">
    <w:abstractNumId w:val="34"/>
  </w:num>
  <w:num w:numId="60" w16cid:durableId="1750274932">
    <w:abstractNumId w:val="59"/>
  </w:num>
  <w:num w:numId="61" w16cid:durableId="146753721">
    <w:abstractNumId w:val="26"/>
  </w:num>
  <w:num w:numId="62" w16cid:durableId="1930698932">
    <w:abstractNumId w:val="35"/>
  </w:num>
  <w:num w:numId="63" w16cid:durableId="190186371">
    <w:abstractNumId w:val="22"/>
  </w:num>
  <w:num w:numId="64" w16cid:durableId="1485314604">
    <w:abstractNumId w:val="1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DA5"/>
    <w:rsid w:val="00002AE6"/>
    <w:rsid w:val="000041F9"/>
    <w:rsid w:val="000134FF"/>
    <w:rsid w:val="00014940"/>
    <w:rsid w:val="00021734"/>
    <w:rsid w:val="00024956"/>
    <w:rsid w:val="00026FDA"/>
    <w:rsid w:val="000278B4"/>
    <w:rsid w:val="00035931"/>
    <w:rsid w:val="0004253C"/>
    <w:rsid w:val="00043A47"/>
    <w:rsid w:val="00044DBE"/>
    <w:rsid w:val="00045F58"/>
    <w:rsid w:val="00047143"/>
    <w:rsid w:val="0005677D"/>
    <w:rsid w:val="0007485F"/>
    <w:rsid w:val="00083739"/>
    <w:rsid w:val="00083ECD"/>
    <w:rsid w:val="00087410"/>
    <w:rsid w:val="000A1115"/>
    <w:rsid w:val="000A1DB3"/>
    <w:rsid w:val="000B0067"/>
    <w:rsid w:val="000B3E78"/>
    <w:rsid w:val="000C7E2C"/>
    <w:rsid w:val="000D4BE0"/>
    <w:rsid w:val="000E1186"/>
    <w:rsid w:val="000F3DF4"/>
    <w:rsid w:val="00106B62"/>
    <w:rsid w:val="00116420"/>
    <w:rsid w:val="00131765"/>
    <w:rsid w:val="00131A6E"/>
    <w:rsid w:val="001333A3"/>
    <w:rsid w:val="00136C83"/>
    <w:rsid w:val="00141A9F"/>
    <w:rsid w:val="0015436C"/>
    <w:rsid w:val="00154416"/>
    <w:rsid w:val="00155927"/>
    <w:rsid w:val="001563DC"/>
    <w:rsid w:val="001751C8"/>
    <w:rsid w:val="001769B4"/>
    <w:rsid w:val="001A59CA"/>
    <w:rsid w:val="001B0CED"/>
    <w:rsid w:val="001B1A68"/>
    <w:rsid w:val="001C1CBD"/>
    <w:rsid w:val="001C34BC"/>
    <w:rsid w:val="001D78D8"/>
    <w:rsid w:val="001E0148"/>
    <w:rsid w:val="001F4DCB"/>
    <w:rsid w:val="002001A2"/>
    <w:rsid w:val="00200643"/>
    <w:rsid w:val="00203D48"/>
    <w:rsid w:val="00210349"/>
    <w:rsid w:val="002207E8"/>
    <w:rsid w:val="00221994"/>
    <w:rsid w:val="00225083"/>
    <w:rsid w:val="0023326B"/>
    <w:rsid w:val="002379FD"/>
    <w:rsid w:val="00251AD8"/>
    <w:rsid w:val="0025628D"/>
    <w:rsid w:val="00257865"/>
    <w:rsid w:val="002665BF"/>
    <w:rsid w:val="002738A0"/>
    <w:rsid w:val="00273B32"/>
    <w:rsid w:val="002779AE"/>
    <w:rsid w:val="002929A6"/>
    <w:rsid w:val="0029355D"/>
    <w:rsid w:val="00297904"/>
    <w:rsid w:val="002A0BE7"/>
    <w:rsid w:val="002A6AB1"/>
    <w:rsid w:val="002A79A8"/>
    <w:rsid w:val="002B5080"/>
    <w:rsid w:val="002C0C48"/>
    <w:rsid w:val="002C7B81"/>
    <w:rsid w:val="002D4F27"/>
    <w:rsid w:val="002F01F8"/>
    <w:rsid w:val="002F224B"/>
    <w:rsid w:val="00313C1F"/>
    <w:rsid w:val="00317794"/>
    <w:rsid w:val="00322FF6"/>
    <w:rsid w:val="00323DA5"/>
    <w:rsid w:val="0033585A"/>
    <w:rsid w:val="0034208E"/>
    <w:rsid w:val="003467D9"/>
    <w:rsid w:val="003556CD"/>
    <w:rsid w:val="003575A3"/>
    <w:rsid w:val="00361C36"/>
    <w:rsid w:val="00364E06"/>
    <w:rsid w:val="0036552A"/>
    <w:rsid w:val="00370D0C"/>
    <w:rsid w:val="00374EC5"/>
    <w:rsid w:val="00376EF3"/>
    <w:rsid w:val="00380327"/>
    <w:rsid w:val="00382DBA"/>
    <w:rsid w:val="00391F31"/>
    <w:rsid w:val="0039666D"/>
    <w:rsid w:val="0039773D"/>
    <w:rsid w:val="003A663C"/>
    <w:rsid w:val="003A7EB2"/>
    <w:rsid w:val="003B1B60"/>
    <w:rsid w:val="003B2B17"/>
    <w:rsid w:val="003C7DF0"/>
    <w:rsid w:val="003D1353"/>
    <w:rsid w:val="003E171E"/>
    <w:rsid w:val="003F0E95"/>
    <w:rsid w:val="003F16A1"/>
    <w:rsid w:val="004138DC"/>
    <w:rsid w:val="00415ADA"/>
    <w:rsid w:val="0044031E"/>
    <w:rsid w:val="00450031"/>
    <w:rsid w:val="0045018B"/>
    <w:rsid w:val="00453B6F"/>
    <w:rsid w:val="00466149"/>
    <w:rsid w:val="0047491E"/>
    <w:rsid w:val="0048087A"/>
    <w:rsid w:val="004928FA"/>
    <w:rsid w:val="004A37EA"/>
    <w:rsid w:val="004A57B7"/>
    <w:rsid w:val="004B20DB"/>
    <w:rsid w:val="004C3B27"/>
    <w:rsid w:val="004D3627"/>
    <w:rsid w:val="004D6261"/>
    <w:rsid w:val="004D66F8"/>
    <w:rsid w:val="004D7CA8"/>
    <w:rsid w:val="004E5D67"/>
    <w:rsid w:val="004F03C1"/>
    <w:rsid w:val="004F21FA"/>
    <w:rsid w:val="004F6A91"/>
    <w:rsid w:val="004F7125"/>
    <w:rsid w:val="00523988"/>
    <w:rsid w:val="00527809"/>
    <w:rsid w:val="005318D4"/>
    <w:rsid w:val="0053295F"/>
    <w:rsid w:val="0054770B"/>
    <w:rsid w:val="00551033"/>
    <w:rsid w:val="00552993"/>
    <w:rsid w:val="00552D7D"/>
    <w:rsid w:val="00556993"/>
    <w:rsid w:val="00556B7E"/>
    <w:rsid w:val="005621B6"/>
    <w:rsid w:val="0058155D"/>
    <w:rsid w:val="0058319C"/>
    <w:rsid w:val="0058334C"/>
    <w:rsid w:val="005879BA"/>
    <w:rsid w:val="005A0EAE"/>
    <w:rsid w:val="005A0F82"/>
    <w:rsid w:val="005A1C77"/>
    <w:rsid w:val="005A1FA4"/>
    <w:rsid w:val="005A327E"/>
    <w:rsid w:val="005A6708"/>
    <w:rsid w:val="005A704F"/>
    <w:rsid w:val="005C3DC6"/>
    <w:rsid w:val="005C4A6E"/>
    <w:rsid w:val="005C6F73"/>
    <w:rsid w:val="005D3D51"/>
    <w:rsid w:val="005D7A58"/>
    <w:rsid w:val="005E502B"/>
    <w:rsid w:val="005E6C39"/>
    <w:rsid w:val="005F1C03"/>
    <w:rsid w:val="005F4CD7"/>
    <w:rsid w:val="0060093E"/>
    <w:rsid w:val="0062427F"/>
    <w:rsid w:val="00631006"/>
    <w:rsid w:val="00632816"/>
    <w:rsid w:val="00637B71"/>
    <w:rsid w:val="006508A8"/>
    <w:rsid w:val="006551C1"/>
    <w:rsid w:val="0065778A"/>
    <w:rsid w:val="0066090F"/>
    <w:rsid w:val="00664886"/>
    <w:rsid w:val="00664E6C"/>
    <w:rsid w:val="00667F32"/>
    <w:rsid w:val="00674011"/>
    <w:rsid w:val="006846B4"/>
    <w:rsid w:val="00695958"/>
    <w:rsid w:val="00696523"/>
    <w:rsid w:val="006A1193"/>
    <w:rsid w:val="006A2671"/>
    <w:rsid w:val="006B2056"/>
    <w:rsid w:val="006B3D6C"/>
    <w:rsid w:val="006C06B9"/>
    <w:rsid w:val="006C6953"/>
    <w:rsid w:val="006C7D71"/>
    <w:rsid w:val="006D58F5"/>
    <w:rsid w:val="006F0F9E"/>
    <w:rsid w:val="006F1400"/>
    <w:rsid w:val="006F38F7"/>
    <w:rsid w:val="006F5368"/>
    <w:rsid w:val="00703F3C"/>
    <w:rsid w:val="00707864"/>
    <w:rsid w:val="00711E7F"/>
    <w:rsid w:val="00714D54"/>
    <w:rsid w:val="00733CF6"/>
    <w:rsid w:val="0073676B"/>
    <w:rsid w:val="0074015E"/>
    <w:rsid w:val="0074173C"/>
    <w:rsid w:val="0074702B"/>
    <w:rsid w:val="007501CC"/>
    <w:rsid w:val="0075184F"/>
    <w:rsid w:val="0075451F"/>
    <w:rsid w:val="007553AB"/>
    <w:rsid w:val="00755A3F"/>
    <w:rsid w:val="007571B5"/>
    <w:rsid w:val="00761C1B"/>
    <w:rsid w:val="00762736"/>
    <w:rsid w:val="00771FAE"/>
    <w:rsid w:val="00781170"/>
    <w:rsid w:val="00784823"/>
    <w:rsid w:val="007866D1"/>
    <w:rsid w:val="0078758F"/>
    <w:rsid w:val="00790DCA"/>
    <w:rsid w:val="00790E53"/>
    <w:rsid w:val="00793C46"/>
    <w:rsid w:val="00795637"/>
    <w:rsid w:val="007A475F"/>
    <w:rsid w:val="007B26AE"/>
    <w:rsid w:val="007B44E6"/>
    <w:rsid w:val="007C0455"/>
    <w:rsid w:val="007D354E"/>
    <w:rsid w:val="007D70E6"/>
    <w:rsid w:val="007D7E1C"/>
    <w:rsid w:val="007E2A5F"/>
    <w:rsid w:val="007E406B"/>
    <w:rsid w:val="007E4D67"/>
    <w:rsid w:val="007E5535"/>
    <w:rsid w:val="007E5957"/>
    <w:rsid w:val="007F3E95"/>
    <w:rsid w:val="007F60E1"/>
    <w:rsid w:val="008004A7"/>
    <w:rsid w:val="008009F0"/>
    <w:rsid w:val="0080120F"/>
    <w:rsid w:val="00811508"/>
    <w:rsid w:val="00834049"/>
    <w:rsid w:val="00850B01"/>
    <w:rsid w:val="00854188"/>
    <w:rsid w:val="008604A3"/>
    <w:rsid w:val="0086057F"/>
    <w:rsid w:val="00860B4A"/>
    <w:rsid w:val="0087046A"/>
    <w:rsid w:val="008706C8"/>
    <w:rsid w:val="0088548E"/>
    <w:rsid w:val="00890885"/>
    <w:rsid w:val="0089254D"/>
    <w:rsid w:val="00893DEA"/>
    <w:rsid w:val="00894BAE"/>
    <w:rsid w:val="008A1CBB"/>
    <w:rsid w:val="008B2642"/>
    <w:rsid w:val="008B70D1"/>
    <w:rsid w:val="008B7617"/>
    <w:rsid w:val="008C0666"/>
    <w:rsid w:val="008C71F2"/>
    <w:rsid w:val="008D53F8"/>
    <w:rsid w:val="008F18A4"/>
    <w:rsid w:val="008F2D5B"/>
    <w:rsid w:val="00901DCA"/>
    <w:rsid w:val="00903181"/>
    <w:rsid w:val="009073E0"/>
    <w:rsid w:val="0091037A"/>
    <w:rsid w:val="009128EB"/>
    <w:rsid w:val="0091357D"/>
    <w:rsid w:val="00914F83"/>
    <w:rsid w:val="00920108"/>
    <w:rsid w:val="009208B1"/>
    <w:rsid w:val="00925504"/>
    <w:rsid w:val="009275C3"/>
    <w:rsid w:val="00932175"/>
    <w:rsid w:val="00933128"/>
    <w:rsid w:val="009425F0"/>
    <w:rsid w:val="009426DA"/>
    <w:rsid w:val="00944795"/>
    <w:rsid w:val="009517FC"/>
    <w:rsid w:val="00953881"/>
    <w:rsid w:val="00955575"/>
    <w:rsid w:val="009662AD"/>
    <w:rsid w:val="00972CB9"/>
    <w:rsid w:val="009736AF"/>
    <w:rsid w:val="00984F03"/>
    <w:rsid w:val="00987D41"/>
    <w:rsid w:val="009964AE"/>
    <w:rsid w:val="009A1218"/>
    <w:rsid w:val="009A3FA6"/>
    <w:rsid w:val="009A5BBE"/>
    <w:rsid w:val="009A6B4D"/>
    <w:rsid w:val="009B3507"/>
    <w:rsid w:val="009B7D5F"/>
    <w:rsid w:val="009D6214"/>
    <w:rsid w:val="009D68D9"/>
    <w:rsid w:val="009E010F"/>
    <w:rsid w:val="009E49B0"/>
    <w:rsid w:val="009E7BA5"/>
    <w:rsid w:val="009E7BD9"/>
    <w:rsid w:val="00A05A74"/>
    <w:rsid w:val="00A10633"/>
    <w:rsid w:val="00A10E29"/>
    <w:rsid w:val="00A11ED4"/>
    <w:rsid w:val="00A12349"/>
    <w:rsid w:val="00A16126"/>
    <w:rsid w:val="00A24D20"/>
    <w:rsid w:val="00A42CCC"/>
    <w:rsid w:val="00A556F2"/>
    <w:rsid w:val="00A60F30"/>
    <w:rsid w:val="00A7682A"/>
    <w:rsid w:val="00A92179"/>
    <w:rsid w:val="00A92F6D"/>
    <w:rsid w:val="00AA5CCE"/>
    <w:rsid w:val="00AB0B2D"/>
    <w:rsid w:val="00AC0746"/>
    <w:rsid w:val="00AC21CA"/>
    <w:rsid w:val="00AC3174"/>
    <w:rsid w:val="00AC45DA"/>
    <w:rsid w:val="00AD32B5"/>
    <w:rsid w:val="00AD563B"/>
    <w:rsid w:val="00AE2C16"/>
    <w:rsid w:val="00AE52C5"/>
    <w:rsid w:val="00AE56F2"/>
    <w:rsid w:val="00AF130D"/>
    <w:rsid w:val="00AF46B0"/>
    <w:rsid w:val="00B01286"/>
    <w:rsid w:val="00B26613"/>
    <w:rsid w:val="00B2758A"/>
    <w:rsid w:val="00B34F34"/>
    <w:rsid w:val="00B355AC"/>
    <w:rsid w:val="00B46738"/>
    <w:rsid w:val="00B70289"/>
    <w:rsid w:val="00B723AF"/>
    <w:rsid w:val="00B93ACD"/>
    <w:rsid w:val="00B96323"/>
    <w:rsid w:val="00BA2AE3"/>
    <w:rsid w:val="00BB5C69"/>
    <w:rsid w:val="00BC3B20"/>
    <w:rsid w:val="00BC4ECF"/>
    <w:rsid w:val="00BD154A"/>
    <w:rsid w:val="00BD23C4"/>
    <w:rsid w:val="00BE059F"/>
    <w:rsid w:val="00BE5329"/>
    <w:rsid w:val="00BE7052"/>
    <w:rsid w:val="00BE775C"/>
    <w:rsid w:val="00BF0FDE"/>
    <w:rsid w:val="00C01EB3"/>
    <w:rsid w:val="00C0345C"/>
    <w:rsid w:val="00C12239"/>
    <w:rsid w:val="00C17AC7"/>
    <w:rsid w:val="00C329A7"/>
    <w:rsid w:val="00C40EB1"/>
    <w:rsid w:val="00C5219A"/>
    <w:rsid w:val="00C54BFA"/>
    <w:rsid w:val="00C65256"/>
    <w:rsid w:val="00C667C7"/>
    <w:rsid w:val="00C74101"/>
    <w:rsid w:val="00C74FDA"/>
    <w:rsid w:val="00C758A7"/>
    <w:rsid w:val="00C75FE3"/>
    <w:rsid w:val="00C779FD"/>
    <w:rsid w:val="00C81C2C"/>
    <w:rsid w:val="00C86BF0"/>
    <w:rsid w:val="00C9180A"/>
    <w:rsid w:val="00C96BDA"/>
    <w:rsid w:val="00CB5705"/>
    <w:rsid w:val="00CC2941"/>
    <w:rsid w:val="00CC5970"/>
    <w:rsid w:val="00CD06C3"/>
    <w:rsid w:val="00CD43C6"/>
    <w:rsid w:val="00CE2279"/>
    <w:rsid w:val="00CE5C41"/>
    <w:rsid w:val="00CF1231"/>
    <w:rsid w:val="00CF3471"/>
    <w:rsid w:val="00CF6375"/>
    <w:rsid w:val="00D0037E"/>
    <w:rsid w:val="00D06958"/>
    <w:rsid w:val="00D07717"/>
    <w:rsid w:val="00D11BC6"/>
    <w:rsid w:val="00D1350D"/>
    <w:rsid w:val="00D16125"/>
    <w:rsid w:val="00D20899"/>
    <w:rsid w:val="00D27921"/>
    <w:rsid w:val="00D32108"/>
    <w:rsid w:val="00D336D3"/>
    <w:rsid w:val="00D51B90"/>
    <w:rsid w:val="00D578DF"/>
    <w:rsid w:val="00D627E4"/>
    <w:rsid w:val="00D67BDE"/>
    <w:rsid w:val="00D73889"/>
    <w:rsid w:val="00D74F5B"/>
    <w:rsid w:val="00D86762"/>
    <w:rsid w:val="00D95ED8"/>
    <w:rsid w:val="00D97917"/>
    <w:rsid w:val="00DA1F31"/>
    <w:rsid w:val="00DA31AC"/>
    <w:rsid w:val="00DB0C06"/>
    <w:rsid w:val="00DB4569"/>
    <w:rsid w:val="00DB47F8"/>
    <w:rsid w:val="00DB7A6B"/>
    <w:rsid w:val="00DC3A4E"/>
    <w:rsid w:val="00DD3760"/>
    <w:rsid w:val="00DF35D6"/>
    <w:rsid w:val="00DF4C4E"/>
    <w:rsid w:val="00DF6D8A"/>
    <w:rsid w:val="00E010E8"/>
    <w:rsid w:val="00E110B7"/>
    <w:rsid w:val="00E12B4D"/>
    <w:rsid w:val="00E12F30"/>
    <w:rsid w:val="00E20D25"/>
    <w:rsid w:val="00E2587A"/>
    <w:rsid w:val="00E2606E"/>
    <w:rsid w:val="00E34157"/>
    <w:rsid w:val="00E40138"/>
    <w:rsid w:val="00E422FB"/>
    <w:rsid w:val="00E464BD"/>
    <w:rsid w:val="00E47C45"/>
    <w:rsid w:val="00E47E42"/>
    <w:rsid w:val="00E62FD0"/>
    <w:rsid w:val="00E6567D"/>
    <w:rsid w:val="00E70A04"/>
    <w:rsid w:val="00E72CB6"/>
    <w:rsid w:val="00E75850"/>
    <w:rsid w:val="00E76711"/>
    <w:rsid w:val="00E833DA"/>
    <w:rsid w:val="00E83939"/>
    <w:rsid w:val="00E8686D"/>
    <w:rsid w:val="00E935B6"/>
    <w:rsid w:val="00EB2264"/>
    <w:rsid w:val="00EC7297"/>
    <w:rsid w:val="00ED3372"/>
    <w:rsid w:val="00ED6479"/>
    <w:rsid w:val="00EE3DA0"/>
    <w:rsid w:val="00EF3C8D"/>
    <w:rsid w:val="00EF7391"/>
    <w:rsid w:val="00F13041"/>
    <w:rsid w:val="00F21E6A"/>
    <w:rsid w:val="00F241F7"/>
    <w:rsid w:val="00F252E9"/>
    <w:rsid w:val="00F31F07"/>
    <w:rsid w:val="00F32111"/>
    <w:rsid w:val="00F36190"/>
    <w:rsid w:val="00F378B5"/>
    <w:rsid w:val="00F622B4"/>
    <w:rsid w:val="00F62E38"/>
    <w:rsid w:val="00F807DA"/>
    <w:rsid w:val="00F832B3"/>
    <w:rsid w:val="00F90EAE"/>
    <w:rsid w:val="00FA09D2"/>
    <w:rsid w:val="00FA0E4B"/>
    <w:rsid w:val="00FA411D"/>
    <w:rsid w:val="00FB11CB"/>
    <w:rsid w:val="00FB1E75"/>
    <w:rsid w:val="00FD1926"/>
    <w:rsid w:val="00FD2883"/>
    <w:rsid w:val="00FE2C27"/>
    <w:rsid w:val="00FE3670"/>
    <w:rsid w:val="00FE4F57"/>
    <w:rsid w:val="00FF2F64"/>
    <w:rsid w:val="00FF3C46"/>
    <w:rsid w:val="00FF59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F3EA00"/>
  <w15:docId w15:val="{9352AFF4-A474-4A34-9D80-66837D675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1033"/>
    <w:rPr>
      <w:rFonts w:ascii="Calibri" w:eastAsia="Calibri" w:hAnsi="Calibri" w:cs="Calibri"/>
    </w:rPr>
  </w:style>
  <w:style w:type="paragraph" w:styleId="Heading1">
    <w:name w:val="heading 1"/>
    <w:basedOn w:val="Normal"/>
    <w:link w:val="Heading1Char"/>
    <w:uiPriority w:val="9"/>
    <w:qFormat/>
    <w:pPr>
      <w:spacing w:before="17"/>
      <w:ind w:left="4370"/>
      <w:outlineLvl w:val="0"/>
    </w:pPr>
    <w:rPr>
      <w:b/>
      <w:bCs/>
      <w:sz w:val="31"/>
      <w:szCs w:val="31"/>
    </w:rPr>
  </w:style>
  <w:style w:type="paragraph" w:styleId="Heading2">
    <w:name w:val="heading 2"/>
    <w:basedOn w:val="Normal"/>
    <w:link w:val="Heading2Char"/>
    <w:uiPriority w:val="9"/>
    <w:unhideWhenUsed/>
    <w:qFormat/>
    <w:pPr>
      <w:spacing w:before="19"/>
      <w:ind w:left="166"/>
      <w:jc w:val="center"/>
      <w:outlineLvl w:val="1"/>
    </w:pPr>
    <w:rPr>
      <w:b/>
      <w:bCs/>
      <w:sz w:val="28"/>
      <w:szCs w:val="28"/>
    </w:rPr>
  </w:style>
  <w:style w:type="paragraph" w:styleId="Heading3">
    <w:name w:val="heading 3"/>
    <w:basedOn w:val="Normal"/>
    <w:link w:val="Heading3Char"/>
    <w:uiPriority w:val="9"/>
    <w:unhideWhenUsed/>
    <w:qFormat/>
    <w:pPr>
      <w:ind w:left="740" w:hanging="633"/>
      <w:outlineLvl w:val="2"/>
    </w:pPr>
    <w:rPr>
      <w:b/>
      <w:bCs/>
    </w:rPr>
  </w:style>
  <w:style w:type="paragraph" w:styleId="Heading4">
    <w:name w:val="heading 4"/>
    <w:basedOn w:val="Normal"/>
    <w:link w:val="Heading4Char"/>
    <w:uiPriority w:val="9"/>
    <w:unhideWhenUsed/>
    <w:qFormat/>
    <w:rsid w:val="006B2056"/>
    <w:pPr>
      <w:ind w:left="1107"/>
      <w:outlineLvl w:val="3"/>
    </w:pPr>
    <w:rPr>
      <w:b/>
      <w:bCs/>
      <w:sz w:val="20"/>
      <w:szCs w:val="20"/>
    </w:rPr>
  </w:style>
  <w:style w:type="paragraph" w:styleId="Heading5">
    <w:name w:val="heading 5"/>
    <w:basedOn w:val="Normal"/>
    <w:link w:val="Heading5Char"/>
    <w:uiPriority w:val="9"/>
    <w:unhideWhenUsed/>
    <w:qFormat/>
    <w:rsid w:val="006B2056"/>
    <w:pPr>
      <w:ind w:left="1559"/>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1280" w:hanging="54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74101"/>
    <w:rPr>
      <w:sz w:val="16"/>
      <w:szCs w:val="16"/>
    </w:rPr>
  </w:style>
  <w:style w:type="paragraph" w:styleId="CommentText">
    <w:name w:val="annotation text"/>
    <w:basedOn w:val="Normal"/>
    <w:link w:val="CommentTextChar"/>
    <w:uiPriority w:val="99"/>
    <w:unhideWhenUsed/>
    <w:rsid w:val="00C74101"/>
    <w:rPr>
      <w:sz w:val="20"/>
      <w:szCs w:val="20"/>
    </w:rPr>
  </w:style>
  <w:style w:type="character" w:customStyle="1" w:styleId="CommentTextChar">
    <w:name w:val="Comment Text Char"/>
    <w:basedOn w:val="DefaultParagraphFont"/>
    <w:link w:val="CommentText"/>
    <w:uiPriority w:val="99"/>
    <w:rsid w:val="00C7410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74101"/>
    <w:rPr>
      <w:b/>
      <w:bCs/>
    </w:rPr>
  </w:style>
  <w:style w:type="character" w:customStyle="1" w:styleId="CommentSubjectChar">
    <w:name w:val="Comment Subject Char"/>
    <w:basedOn w:val="CommentTextChar"/>
    <w:link w:val="CommentSubject"/>
    <w:uiPriority w:val="99"/>
    <w:semiHidden/>
    <w:rsid w:val="00C74101"/>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6846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6B4"/>
    <w:rPr>
      <w:rFonts w:ascii="Segoe UI" w:eastAsia="Calibri" w:hAnsi="Segoe UI" w:cs="Segoe UI"/>
      <w:sz w:val="18"/>
      <w:szCs w:val="18"/>
    </w:rPr>
  </w:style>
  <w:style w:type="paragraph" w:customStyle="1" w:styleId="P2">
    <w:name w:val="P2"/>
    <w:rsid w:val="00C9180A"/>
    <w:pPr>
      <w:widowControl/>
      <w:tabs>
        <w:tab w:val="left" w:pos="900"/>
      </w:tabs>
      <w:autoSpaceDE/>
      <w:autoSpaceDN/>
      <w:spacing w:after="240"/>
      <w:ind w:left="979" w:hanging="547"/>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F3C8D"/>
    <w:pPr>
      <w:tabs>
        <w:tab w:val="center" w:pos="4680"/>
        <w:tab w:val="right" w:pos="9360"/>
      </w:tabs>
    </w:pPr>
  </w:style>
  <w:style w:type="character" w:customStyle="1" w:styleId="HeaderChar">
    <w:name w:val="Header Char"/>
    <w:basedOn w:val="DefaultParagraphFont"/>
    <w:link w:val="Header"/>
    <w:uiPriority w:val="99"/>
    <w:rsid w:val="00EF3C8D"/>
    <w:rPr>
      <w:rFonts w:ascii="Calibri" w:eastAsia="Calibri" w:hAnsi="Calibri" w:cs="Calibri"/>
    </w:rPr>
  </w:style>
  <w:style w:type="paragraph" w:styleId="Footer">
    <w:name w:val="footer"/>
    <w:basedOn w:val="Normal"/>
    <w:link w:val="FooterChar"/>
    <w:uiPriority w:val="99"/>
    <w:unhideWhenUsed/>
    <w:rsid w:val="00EF3C8D"/>
    <w:pPr>
      <w:tabs>
        <w:tab w:val="center" w:pos="4680"/>
        <w:tab w:val="right" w:pos="9360"/>
      </w:tabs>
    </w:pPr>
  </w:style>
  <w:style w:type="character" w:customStyle="1" w:styleId="FooterChar">
    <w:name w:val="Footer Char"/>
    <w:basedOn w:val="DefaultParagraphFont"/>
    <w:link w:val="Footer"/>
    <w:uiPriority w:val="99"/>
    <w:rsid w:val="00EF3C8D"/>
    <w:rPr>
      <w:rFonts w:ascii="Calibri" w:eastAsia="Calibri" w:hAnsi="Calibri" w:cs="Calibri"/>
    </w:rPr>
  </w:style>
  <w:style w:type="character" w:customStyle="1" w:styleId="Heading2Char">
    <w:name w:val="Heading 2 Char"/>
    <w:basedOn w:val="DefaultParagraphFont"/>
    <w:link w:val="Heading2"/>
    <w:uiPriority w:val="9"/>
    <w:rsid w:val="00C01EB3"/>
    <w:rPr>
      <w:rFonts w:ascii="Calibri" w:eastAsia="Calibri" w:hAnsi="Calibri" w:cs="Calibri"/>
      <w:b/>
      <w:bCs/>
      <w:sz w:val="28"/>
      <w:szCs w:val="28"/>
    </w:rPr>
  </w:style>
  <w:style w:type="character" w:styleId="Hyperlink">
    <w:name w:val="Hyperlink"/>
    <w:basedOn w:val="DefaultParagraphFont"/>
    <w:uiPriority w:val="99"/>
    <w:unhideWhenUsed/>
    <w:rsid w:val="002C0C48"/>
    <w:rPr>
      <w:color w:val="0000FF" w:themeColor="hyperlink"/>
      <w:u w:val="single"/>
    </w:rPr>
  </w:style>
  <w:style w:type="character" w:styleId="FollowedHyperlink">
    <w:name w:val="FollowedHyperlink"/>
    <w:basedOn w:val="DefaultParagraphFont"/>
    <w:uiPriority w:val="99"/>
    <w:semiHidden/>
    <w:unhideWhenUsed/>
    <w:rsid w:val="002C0C48"/>
    <w:rPr>
      <w:color w:val="800080" w:themeColor="followedHyperlink"/>
      <w:u w:val="single"/>
    </w:rPr>
  </w:style>
  <w:style w:type="paragraph" w:styleId="Revision">
    <w:name w:val="Revision"/>
    <w:hidden/>
    <w:uiPriority w:val="99"/>
    <w:semiHidden/>
    <w:rsid w:val="00D578DF"/>
    <w:pPr>
      <w:widowControl/>
      <w:autoSpaceDE/>
      <w:autoSpaceDN/>
    </w:pPr>
    <w:rPr>
      <w:rFonts w:ascii="Calibri" w:eastAsia="Calibri" w:hAnsi="Calibri" w:cs="Calibri"/>
    </w:rPr>
  </w:style>
  <w:style w:type="character" w:customStyle="1" w:styleId="Heading1Char">
    <w:name w:val="Heading 1 Char"/>
    <w:basedOn w:val="DefaultParagraphFont"/>
    <w:link w:val="Heading1"/>
    <w:uiPriority w:val="9"/>
    <w:rsid w:val="00795637"/>
    <w:rPr>
      <w:rFonts w:ascii="Calibri" w:eastAsia="Calibri" w:hAnsi="Calibri" w:cs="Calibri"/>
      <w:b/>
      <w:bCs/>
      <w:sz w:val="31"/>
      <w:szCs w:val="31"/>
    </w:rPr>
  </w:style>
  <w:style w:type="character" w:customStyle="1" w:styleId="Heading3Char">
    <w:name w:val="Heading 3 Char"/>
    <w:basedOn w:val="DefaultParagraphFont"/>
    <w:link w:val="Heading3"/>
    <w:uiPriority w:val="9"/>
    <w:rsid w:val="00795637"/>
    <w:rPr>
      <w:rFonts w:ascii="Calibri" w:eastAsia="Calibri" w:hAnsi="Calibri" w:cs="Calibri"/>
      <w:b/>
      <w:bCs/>
    </w:rPr>
  </w:style>
  <w:style w:type="character" w:customStyle="1" w:styleId="BodyTextChar">
    <w:name w:val="Body Text Char"/>
    <w:basedOn w:val="DefaultParagraphFont"/>
    <w:link w:val="BodyText"/>
    <w:uiPriority w:val="1"/>
    <w:rsid w:val="00795637"/>
    <w:rPr>
      <w:rFonts w:ascii="Calibri" w:eastAsia="Calibri" w:hAnsi="Calibri" w:cs="Calibri"/>
      <w:sz w:val="20"/>
      <w:szCs w:val="20"/>
    </w:rPr>
  </w:style>
  <w:style w:type="character" w:customStyle="1" w:styleId="Heading4Char">
    <w:name w:val="Heading 4 Char"/>
    <w:basedOn w:val="DefaultParagraphFont"/>
    <w:link w:val="Heading4"/>
    <w:uiPriority w:val="9"/>
    <w:rsid w:val="00795637"/>
    <w:rPr>
      <w:rFonts w:ascii="Calibri" w:eastAsia="Calibri" w:hAnsi="Calibri" w:cs="Calibri"/>
      <w:b/>
      <w:bCs/>
      <w:sz w:val="20"/>
      <w:szCs w:val="20"/>
    </w:rPr>
  </w:style>
  <w:style w:type="character" w:customStyle="1" w:styleId="Heading5Char">
    <w:name w:val="Heading 5 Char"/>
    <w:basedOn w:val="DefaultParagraphFont"/>
    <w:link w:val="Heading5"/>
    <w:uiPriority w:val="9"/>
    <w:rsid w:val="00795637"/>
    <w:rPr>
      <w:rFonts w:ascii="Calibri" w:eastAsia="Calibri" w:hAnsi="Calibri" w:cs="Calibri"/>
      <w:b/>
      <w:bCs/>
      <w:sz w:val="20"/>
      <w:szCs w:val="20"/>
    </w:rPr>
  </w:style>
  <w:style w:type="character" w:customStyle="1" w:styleId="UnresolvedMention1">
    <w:name w:val="Unresolved Mention1"/>
    <w:basedOn w:val="DefaultParagraphFont"/>
    <w:uiPriority w:val="99"/>
    <w:semiHidden/>
    <w:unhideWhenUsed/>
    <w:rsid w:val="007553AB"/>
    <w:rPr>
      <w:color w:val="605E5C"/>
      <w:shd w:val="clear" w:color="auto" w:fill="E1DFDD"/>
    </w:rPr>
  </w:style>
  <w:style w:type="paragraph" w:styleId="NoSpacing">
    <w:name w:val="No Spacing"/>
    <w:uiPriority w:val="1"/>
    <w:qFormat/>
    <w:rsid w:val="005621B6"/>
    <w:rPr>
      <w:rFonts w:ascii="Calibri" w:eastAsia="Calibri" w:hAnsi="Calibri" w:cs="Calibri"/>
    </w:rPr>
  </w:style>
  <w:style w:type="character" w:styleId="UnresolvedMention">
    <w:name w:val="Unresolved Mention"/>
    <w:basedOn w:val="DefaultParagraphFont"/>
    <w:uiPriority w:val="99"/>
    <w:semiHidden/>
    <w:unhideWhenUsed/>
    <w:rsid w:val="000B0067"/>
    <w:rPr>
      <w:color w:val="605E5C"/>
      <w:shd w:val="clear" w:color="auto" w:fill="E1DFDD"/>
    </w:rPr>
  </w:style>
  <w:style w:type="paragraph" w:styleId="BodyText2">
    <w:name w:val="Body Text 2"/>
    <w:basedOn w:val="Normal"/>
    <w:link w:val="BodyText2Char"/>
    <w:uiPriority w:val="99"/>
    <w:semiHidden/>
    <w:unhideWhenUsed/>
    <w:rsid w:val="004D66F8"/>
    <w:pPr>
      <w:spacing w:after="120" w:line="480" w:lineRule="auto"/>
    </w:pPr>
  </w:style>
  <w:style w:type="character" w:customStyle="1" w:styleId="BodyText2Char">
    <w:name w:val="Body Text 2 Char"/>
    <w:basedOn w:val="DefaultParagraphFont"/>
    <w:link w:val="BodyText2"/>
    <w:uiPriority w:val="99"/>
    <w:semiHidden/>
    <w:rsid w:val="004D66F8"/>
    <w:rPr>
      <w:rFonts w:ascii="Calibri" w:eastAsia="Calibri" w:hAnsi="Calibri" w:cs="Calibri"/>
    </w:rPr>
  </w:style>
  <w:style w:type="paragraph" w:customStyle="1" w:styleId="P1">
    <w:name w:val="P1"/>
    <w:rsid w:val="004D66F8"/>
    <w:pPr>
      <w:widowControl/>
      <w:tabs>
        <w:tab w:val="left" w:pos="540"/>
      </w:tabs>
      <w:autoSpaceDE/>
      <w:autoSpaceDN/>
      <w:spacing w:after="240"/>
      <w:ind w:left="547" w:hanging="547"/>
    </w:pPr>
    <w:rPr>
      <w:rFonts w:ascii="Times New Roman" w:eastAsia="Times New Roman" w:hAnsi="Times New Roman" w:cs="Times New Roman"/>
      <w:sz w:val="20"/>
      <w:szCs w:val="20"/>
    </w:rPr>
  </w:style>
  <w:style w:type="paragraph" w:customStyle="1" w:styleId="memorandumheading">
    <w:name w:val="memorandum heading"/>
    <w:rsid w:val="004D66F8"/>
    <w:pPr>
      <w:widowControl/>
      <w:tabs>
        <w:tab w:val="left" w:pos="2016"/>
        <w:tab w:val="left" w:pos="2448"/>
      </w:tabs>
      <w:autoSpaceDE/>
      <w:autoSpaceDN/>
      <w:spacing w:before="240" w:line="240" w:lineRule="exact"/>
      <w:ind w:left="2448" w:hanging="2448"/>
    </w:pPr>
    <w:rPr>
      <w:rFonts w:ascii="Times New Roman" w:eastAsia="Times New Roman" w:hAnsi="Times New Roman" w:cs="Times New Roman"/>
      <w:sz w:val="20"/>
      <w:szCs w:val="20"/>
    </w:rPr>
  </w:style>
  <w:style w:type="table" w:styleId="TableGrid">
    <w:name w:val="Table Grid"/>
    <w:basedOn w:val="TableNormal"/>
    <w:uiPriority w:val="39"/>
    <w:rsid w:val="005A7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E010F"/>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C81C2C"/>
    <w:pPr>
      <w:tabs>
        <w:tab w:val="right" w:leader="dot" w:pos="10130"/>
      </w:tabs>
      <w:spacing w:after="100"/>
    </w:pPr>
    <w:rPr>
      <w:rFonts w:ascii="Times New Roman" w:eastAsia="Times New Roman" w:hAnsi="Times New Roman" w:cs="Times New Roman"/>
      <w:b/>
      <w:bCs/>
      <w:noProof/>
      <w:sz w:val="20"/>
      <w:szCs w:val="20"/>
    </w:rPr>
  </w:style>
  <w:style w:type="paragraph" w:styleId="TOC1">
    <w:name w:val="toc 1"/>
    <w:basedOn w:val="Normal"/>
    <w:next w:val="Normal"/>
    <w:autoRedefine/>
    <w:uiPriority w:val="39"/>
    <w:unhideWhenUsed/>
    <w:rsid w:val="00C81C2C"/>
    <w:pPr>
      <w:tabs>
        <w:tab w:val="right" w:leader="dot" w:pos="10130"/>
      </w:tabs>
      <w:spacing w:after="100"/>
    </w:pPr>
  </w:style>
  <w:style w:type="paragraph" w:styleId="TOC3">
    <w:name w:val="toc 3"/>
    <w:basedOn w:val="Normal"/>
    <w:next w:val="Normal"/>
    <w:autoRedefine/>
    <w:uiPriority w:val="39"/>
    <w:unhideWhenUsed/>
    <w:rsid w:val="009E010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5.xml" /><Relationship Id="rId12" Type="http://schemas.openxmlformats.org/officeDocument/2006/relationships/hyperlink" Target="mailto:LANHELP@bls.gov" TargetMode="External" /><Relationship Id="rId13" Type="http://schemas.openxmlformats.org/officeDocument/2006/relationships/image" Target="media/image2.jpeg"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footer" Target="footer2.xml" /><Relationship Id="rId17" Type="http://schemas.openxmlformats.org/officeDocument/2006/relationships/header" Target="header8.xml" /><Relationship Id="rId18" Type="http://schemas.openxmlformats.org/officeDocument/2006/relationships/header" Target="header9.xml" /><Relationship Id="rId19" Type="http://schemas.openxmlformats.org/officeDocument/2006/relationships/header" Target="header10.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header" Target="header11.xml" /><Relationship Id="rId22" Type="http://schemas.openxmlformats.org/officeDocument/2006/relationships/image" Target="media/image3.png" /><Relationship Id="rId23" Type="http://schemas.openxmlformats.org/officeDocument/2006/relationships/header" Target="header12.xml" /><Relationship Id="rId24" Type="http://schemas.openxmlformats.org/officeDocument/2006/relationships/header" Target="header13.xml" /><Relationship Id="rId25" Type="http://schemas.openxmlformats.org/officeDocument/2006/relationships/footer" Target="footer4.xml" /><Relationship Id="rId26" Type="http://schemas.openxmlformats.org/officeDocument/2006/relationships/header" Target="header14.xml" /><Relationship Id="rId27" Type="http://schemas.openxmlformats.org/officeDocument/2006/relationships/header" Target="header15.xml" /><Relationship Id="rId28" Type="http://schemas.openxmlformats.org/officeDocument/2006/relationships/header" Target="header16.xml" /><Relationship Id="rId29" Type="http://schemas.openxmlformats.org/officeDocument/2006/relationships/footer" Target="footer5.xml" /><Relationship Id="rId3" Type="http://schemas.openxmlformats.org/officeDocument/2006/relationships/fontTable" Target="fontTable.xml" /><Relationship Id="rId30" Type="http://schemas.openxmlformats.org/officeDocument/2006/relationships/header" Target="header17.xml" /><Relationship Id="rId31" Type="http://schemas.openxmlformats.org/officeDocument/2006/relationships/header" Target="header18.xml" /><Relationship Id="rId32" Type="http://schemas.openxmlformats.org/officeDocument/2006/relationships/header" Target="header19.xml" /><Relationship Id="rId33" Type="http://schemas.openxmlformats.org/officeDocument/2006/relationships/footer" Target="footer6.xml" /><Relationship Id="rId34" Type="http://schemas.openxmlformats.org/officeDocument/2006/relationships/header" Target="header20.xml" /><Relationship Id="rId35" Type="http://schemas.openxmlformats.org/officeDocument/2006/relationships/hyperlink" Target="https://www2.census.gov/geo/maps/cong_dist/uswall/cd117/CD117_US_WallMap.pdf" TargetMode="External" /><Relationship Id="rId36" Type="http://schemas.openxmlformats.org/officeDocument/2006/relationships/header" Target="header21.xml" /><Relationship Id="rId37" Type="http://schemas.openxmlformats.org/officeDocument/2006/relationships/header" Target="header22.xml" /><Relationship Id="rId38" Type="http://schemas.openxmlformats.org/officeDocument/2006/relationships/footer" Target="footer7.xml" /><Relationship Id="rId39" Type="http://schemas.openxmlformats.org/officeDocument/2006/relationships/header" Target="header23.xml" /><Relationship Id="rId4" Type="http://schemas.openxmlformats.org/officeDocument/2006/relationships/customXml" Target="../customXml/item1.xml" /><Relationship Id="rId40" Type="http://schemas.openxmlformats.org/officeDocument/2006/relationships/header" Target="header24.xml" /><Relationship Id="rId41" Type="http://schemas.openxmlformats.org/officeDocument/2006/relationships/header" Target="header25.xml" /><Relationship Id="rId42" Type="http://schemas.openxmlformats.org/officeDocument/2006/relationships/footer" Target="footer8.xml" /><Relationship Id="rId43" Type="http://schemas.openxmlformats.org/officeDocument/2006/relationships/header" Target="header26.xml" /><Relationship Id="rId44" Type="http://schemas.openxmlformats.org/officeDocument/2006/relationships/header" Target="header27.xml" /><Relationship Id="rId45" Type="http://schemas.openxmlformats.org/officeDocument/2006/relationships/header" Target="header28.xml" /><Relationship Id="rId46" Type="http://schemas.openxmlformats.org/officeDocument/2006/relationships/footer" Target="footer9.xml" /><Relationship Id="rId47" Type="http://schemas.openxmlformats.org/officeDocument/2006/relationships/header" Target="header29.xml" /><Relationship Id="rId48" Type="http://schemas.openxmlformats.org/officeDocument/2006/relationships/image" Target="media/image4.png" /><Relationship Id="rId49" Type="http://schemas.openxmlformats.org/officeDocument/2006/relationships/image" Target="media/image5.png" /><Relationship Id="rId5" Type="http://schemas.openxmlformats.org/officeDocument/2006/relationships/hyperlink" Target="https://www.ecfr.gov/current/title-2/subtitle-A/chapter-II/part-200/subpart-D/subject-group-ECFR682eb6fbfabcde2/section-200.344" TargetMode="External" /><Relationship Id="rId50" Type="http://schemas.openxmlformats.org/officeDocument/2006/relationships/hyperlink" Target="http://www.grants.gov/" TargetMode="External" /><Relationship Id="rId51" Type="http://schemas.openxmlformats.org/officeDocument/2006/relationships/header" Target="header30.xml" /><Relationship Id="rId52" Type="http://schemas.openxmlformats.org/officeDocument/2006/relationships/header" Target="header31.xml" /><Relationship Id="rId53" Type="http://schemas.openxmlformats.org/officeDocument/2006/relationships/footer" Target="footer10.xml" /><Relationship Id="rId54" Type="http://schemas.openxmlformats.org/officeDocument/2006/relationships/header" Target="header32.xml" /><Relationship Id="rId55" Type="http://schemas.openxmlformats.org/officeDocument/2006/relationships/image" Target="media/image6.emf" /><Relationship Id="rId56" Type="http://schemas.openxmlformats.org/officeDocument/2006/relationships/header" Target="header33.xml" /><Relationship Id="rId57" Type="http://schemas.openxmlformats.org/officeDocument/2006/relationships/header" Target="header34.xml" /><Relationship Id="rId58" Type="http://schemas.openxmlformats.org/officeDocument/2006/relationships/footer" Target="footer11.xml" /><Relationship Id="rId59" Type="http://schemas.openxmlformats.org/officeDocument/2006/relationships/header" Target="header35.xml" /><Relationship Id="rId6" Type="http://schemas.openxmlformats.org/officeDocument/2006/relationships/header" Target="header1.xml" /><Relationship Id="rId60" Type="http://schemas.openxmlformats.org/officeDocument/2006/relationships/header" Target="header36.xml" /><Relationship Id="rId61" Type="http://schemas.openxmlformats.org/officeDocument/2006/relationships/header" Target="header37.xml" /><Relationship Id="rId62" Type="http://schemas.openxmlformats.org/officeDocument/2006/relationships/footer" Target="footer12.xml" /><Relationship Id="rId63" Type="http://schemas.openxmlformats.org/officeDocument/2006/relationships/header" Target="header38.xml" /><Relationship Id="rId64" Type="http://schemas.openxmlformats.org/officeDocument/2006/relationships/header" Target="header39.xml" /><Relationship Id="rId65" Type="http://schemas.openxmlformats.org/officeDocument/2006/relationships/header" Target="header40.xml" /><Relationship Id="rId66" Type="http://schemas.openxmlformats.org/officeDocument/2006/relationships/footer" Target="footer13.xml" /><Relationship Id="rId67" Type="http://schemas.openxmlformats.org/officeDocument/2006/relationships/header" Target="header41.xml" /><Relationship Id="rId68" Type="http://schemas.openxmlformats.org/officeDocument/2006/relationships/header" Target="header42.xml" /><Relationship Id="rId69" Type="http://schemas.openxmlformats.org/officeDocument/2006/relationships/header" Target="header43.xml" /><Relationship Id="rId7" Type="http://schemas.openxmlformats.org/officeDocument/2006/relationships/header" Target="header2.xml" /><Relationship Id="rId70" Type="http://schemas.openxmlformats.org/officeDocument/2006/relationships/footer" Target="footer14.xml" /><Relationship Id="rId71" Type="http://schemas.openxmlformats.org/officeDocument/2006/relationships/header" Target="header44.xml" /><Relationship Id="rId72" Type="http://schemas.openxmlformats.org/officeDocument/2006/relationships/header" Target="header45.xml" /><Relationship Id="rId73" Type="http://schemas.openxmlformats.org/officeDocument/2006/relationships/header" Target="header46.xml" /><Relationship Id="rId74" Type="http://schemas.openxmlformats.org/officeDocument/2006/relationships/footer" Target="footer15.xml" /><Relationship Id="rId75" Type="http://schemas.openxmlformats.org/officeDocument/2006/relationships/header" Target="header47.xml" /><Relationship Id="rId76" Type="http://schemas.openxmlformats.org/officeDocument/2006/relationships/header" Target="header48.xml" /><Relationship Id="rId77" Type="http://schemas.openxmlformats.org/officeDocument/2006/relationships/header" Target="header49.xml" /><Relationship Id="rId78" Type="http://schemas.openxmlformats.org/officeDocument/2006/relationships/header" Target="header50.xml" /><Relationship Id="rId79" Type="http://schemas.openxmlformats.org/officeDocument/2006/relationships/glossaryDocument" Target="glossary/document.xml" /><Relationship Id="rId8" Type="http://schemas.openxmlformats.org/officeDocument/2006/relationships/header" Target="header3.xml" /><Relationship Id="rId80" Type="http://schemas.openxmlformats.org/officeDocument/2006/relationships/theme" Target="theme/theme1.xml" /><Relationship Id="rId81" Type="http://schemas.openxmlformats.org/officeDocument/2006/relationships/numbering" Target="numbering.xml" /><Relationship Id="rId82" Type="http://schemas.openxmlformats.org/officeDocument/2006/relationships/styles" Target="styles.xml" /><Relationship Id="rId9" Type="http://schemas.openxmlformats.org/officeDocument/2006/relationships/header" Target="header4.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6A5B72A4B8394E6F80C4969E2E5EC88D"/>
        <w:category>
          <w:name w:val="General"/>
          <w:gallery w:val="placeholder"/>
        </w:category>
        <w:types>
          <w:type w:val="bbPlcHdr"/>
        </w:types>
        <w:behaviors>
          <w:behavior w:val="content"/>
        </w:behaviors>
        <w:guid w:val="{C61E2E32-8CC7-46F8-BBD3-321BC8708A94}"/>
      </w:docPartPr>
      <w:docPartBody>
        <w:p w:rsidR="00F622B4" w:rsidP="00894BAE">
          <w:pPr>
            <w:pStyle w:val="6A5B72A4B8394E6F80C4969E2E5EC88D"/>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BAE"/>
    <w:rsid w:val="0002777E"/>
    <w:rsid w:val="001777DA"/>
    <w:rsid w:val="005E2E50"/>
    <w:rsid w:val="008502EA"/>
    <w:rsid w:val="00894BAE"/>
    <w:rsid w:val="00B603D8"/>
    <w:rsid w:val="00D50D35"/>
    <w:rsid w:val="00F622B4"/>
    <w:rsid w:val="00FB10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5B72A4B8394E6F80C4969E2E5EC88D">
    <w:name w:val="6A5B72A4B8394E6F80C4969E2E5EC88D"/>
    <w:rsid w:val="00894B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1F76D-B3D8-4988-9CFF-2246ACDE8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95</Pages>
  <Words>28863</Words>
  <Characters>164522</Characters>
  <Application>Microsoft Office Word</Application>
  <DocSecurity>0</DocSecurity>
  <Lines>1371</Lines>
  <Paragraphs>385</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193000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penn_j</dc:creator>
  <cp:lastModifiedBy>Kincaid, Nora - BLS</cp:lastModifiedBy>
  <cp:revision>6</cp:revision>
  <cp:lastPrinted>2023-02-24T15:31:00Z</cp:lastPrinted>
  <dcterms:created xsi:type="dcterms:W3CDTF">2023-03-10T16:34:00Z</dcterms:created>
  <dcterms:modified xsi:type="dcterms:W3CDTF">2023-03-15T11:31:00Z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2021-04-07T00:00:00Z</vt:filetime>
  </property>
  <property fmtid="{D5CDD505-2E9C-101B-9397-08002B2CF9AE}" pid="3" name="Creator">
    <vt:lpwstr>Acrobat PDFMaker 20 for Word</vt:lpwstr>
  </property>
  <property fmtid="{D5CDD505-2E9C-101B-9397-08002B2CF9AE}" pid="4" name="LastSaved">
    <vt:filetime>2021-06-01T00:00:00Z</vt:filetime>
  </property>
</Properties>
</file>