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160D" w:rsidRPr="009026A6" w:rsidP="006C6FB2" w14:paraId="48238ACF" w14:textId="42FEB8AD">
      <w:pPr>
        <w:jc w:val="center"/>
        <w:rPr>
          <w:b/>
          <w:bCs/>
          <w:sz w:val="24"/>
          <w:szCs w:val="24"/>
        </w:rPr>
      </w:pPr>
      <w:r w:rsidRPr="009026A6">
        <w:rPr>
          <w:b/>
          <w:bCs/>
          <w:sz w:val="24"/>
          <w:szCs w:val="24"/>
        </w:rPr>
        <w:t>Legal Authorities</w:t>
      </w:r>
    </w:p>
    <w:p w:rsidR="006C6FB2" w:rsidP="006C6FB2" w14:paraId="40FF9F36" w14:textId="298BB6B5">
      <w:pPr>
        <w:jc w:val="center"/>
        <w:rPr>
          <w:sz w:val="24"/>
          <w:szCs w:val="24"/>
        </w:rPr>
      </w:pPr>
    </w:p>
    <w:p w:rsidR="006C6FB2" w:rsidP="006C6FB2" w14:paraId="4C18B6C3" w14:textId="77777777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r>
        <w:t xml:space="preserve">U.S. Immigration and Nationality Act (INA), as amended by the Refugee Act of 1980. </w:t>
      </w:r>
    </w:p>
    <w:p w:rsidR="006C6FB2" w:rsidRPr="006C6FB2" w:rsidP="006C6FB2" w14:paraId="714B0674" w14:textId="2D90DF68">
      <w:pPr>
        <w:pStyle w:val="ListParagraph"/>
        <w:spacing w:after="0"/>
        <w:rPr>
          <w:i/>
          <w:iCs/>
          <w:szCs w:val="24"/>
        </w:rPr>
      </w:pPr>
      <w:r>
        <w:t xml:space="preserve">8 U.S.C. §§ </w:t>
      </w:r>
      <w:hyperlink r:id="rId4" w:history="1">
        <w:r w:rsidRPr="006C6FB2">
          <w:rPr>
            <w:rStyle w:val="Hyperlink"/>
          </w:rPr>
          <w:t>1101</w:t>
        </w:r>
      </w:hyperlink>
      <w:r>
        <w:t xml:space="preserve">(a)(42) and </w:t>
      </w:r>
      <w:hyperlink r:id="rId5" w:history="1">
        <w:r w:rsidRPr="006C6FB2">
          <w:rPr>
            <w:rStyle w:val="Hyperlink"/>
          </w:rPr>
          <w:t>1157</w:t>
        </w:r>
      </w:hyperlink>
      <w:r>
        <w:t xml:space="preserve">; </w:t>
      </w:r>
      <w:r>
        <w:t xml:space="preserve">8 U.S.C. § </w:t>
      </w:r>
      <w:hyperlink r:id="rId6" w:history="1">
        <w:r w:rsidRPr="006C6FB2">
          <w:rPr>
            <w:rStyle w:val="Hyperlink"/>
          </w:rPr>
          <w:t>1522.</w:t>
        </w:r>
      </w:hyperlink>
    </w:p>
    <w:p w:rsidR="006C6FB2" w:rsidP="006C6FB2" w14:paraId="6643900B" w14:textId="77777777">
      <w:pPr>
        <w:spacing w:after="0"/>
        <w:ind w:left="360"/>
        <w:rPr>
          <w:szCs w:val="24"/>
        </w:rPr>
      </w:pPr>
    </w:p>
    <w:p w:rsidR="006C6FB2" w:rsidRPr="008971D2" w:rsidP="006C6FB2" w14:paraId="48F9D23C" w14:textId="4A476648">
      <w:pPr>
        <w:pStyle w:val="ListParagraph"/>
        <w:numPr>
          <w:ilvl w:val="0"/>
          <w:numId w:val="1"/>
        </w:numPr>
      </w:pPr>
      <w:r>
        <w:t xml:space="preserve">Executive Order </w:t>
      </w:r>
      <w:hyperlink r:id="rId7" w:history="1">
        <w:r w:rsidRPr="006C6FB2">
          <w:rPr>
            <w:rStyle w:val="Hyperlink"/>
          </w:rPr>
          <w:t>14013</w:t>
        </w:r>
        <w:r w:rsidRPr="006C6FB2">
          <w:rPr>
            <w:rStyle w:val="Hyperlink"/>
          </w:rPr>
          <w:t>,</w:t>
        </w:r>
      </w:hyperlink>
      <w:r>
        <w:t xml:space="preserve"> </w:t>
      </w:r>
      <w:r>
        <w:t>“Rebuilding and Enhancing Programs to Resettle Refugees and Planning for the Impact of Climate Change on Migration”</w:t>
      </w:r>
      <w:r>
        <w:t>, dated</w:t>
      </w:r>
      <w:r>
        <w:t xml:space="preserve"> issued </w:t>
      </w:r>
      <w:r>
        <w:t>on</w:t>
      </w:r>
      <w:r>
        <w:t xml:space="preserve"> February </w:t>
      </w:r>
      <w:r>
        <w:t xml:space="preserve">4, </w:t>
      </w:r>
      <w:r>
        <w:t>2021</w:t>
      </w:r>
    </w:p>
    <w:p w:rsidR="006C6FB2" w:rsidRPr="006C6FB2" w:rsidP="006C6FB2" w14:paraId="6FECFA4B" w14:textId="77777777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036161"/>
    <w:multiLevelType w:val="hybridMultilevel"/>
    <w:tmpl w:val="26AA9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7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B2"/>
    <w:rsid w:val="006C6FB2"/>
    <w:rsid w:val="007F160D"/>
    <w:rsid w:val="008971D2"/>
    <w:rsid w:val="009026A6"/>
    <w:rsid w:val="00A066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60289D"/>
  <w15:chartTrackingRefBased/>
  <w15:docId w15:val="{459AD077-F34B-429F-BAD7-C6309165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F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uscode.house.gov/view.xhtml?req=child%20pornography&amp;f=treesort" TargetMode="External" /><Relationship Id="rId5" Type="http://schemas.openxmlformats.org/officeDocument/2006/relationships/hyperlink" Target="https://uscode.house.gov/view.xhtml?req=(title:8%20section:1157%20edition:prelim)" TargetMode="External" /><Relationship Id="rId6" Type="http://schemas.openxmlformats.org/officeDocument/2006/relationships/hyperlink" Target="https://uscode.house.gov/view.xhtml?req=(title:8%20section:1152" TargetMode="External" /><Relationship Id="rId7" Type="http://schemas.openxmlformats.org/officeDocument/2006/relationships/hyperlink" Target="https://www.federalregister.gov/documents/2021/02/09/2021-02804/rebuilding-and-enhancing-programs-to-resettle-refugees-and-planning-for-the-impact-of-climate-change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Department of State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3</cp:revision>
  <dcterms:created xsi:type="dcterms:W3CDTF">2023-03-08T17:53:00Z</dcterms:created>
  <dcterms:modified xsi:type="dcterms:W3CDTF">2023-03-08T17:53:00Z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c04fc70b-f5e8-4540-a1cf-ccf5b3b829c2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2023-03-08T17:52:55Z</vt:lpwstr>
  </property>
  <property fmtid="{D5CDD505-2E9C-101B-9397-08002B2CF9AE}" pid="8" name="MSIP_Label_1665d9ee-429a-4d5f-97cc-cfb56e044a6e_SiteId">
    <vt:lpwstr>66cf5074-5afe-48d1-a691-a12b2121f44b</vt:lpwstr>
  </property>
</Properties>
</file>