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11FD2" w:rsidR="008427B6" w:rsidP="008427B6" w:rsidRDefault="008427B6" w14:paraId="3FCB85BB" w14:textId="05236E8C">
      <w:pPr>
        <w:jc w:val="center"/>
        <w:rPr>
          <w:rFonts w:ascii="Times New Roman" w:hAnsi="Times New Roman" w:cs="Times New Roman"/>
          <w:b/>
          <w:bCs/>
          <w:color w:val="000000" w:themeColor="text1"/>
          <w:sz w:val="24"/>
          <w:szCs w:val="24"/>
        </w:rPr>
      </w:pPr>
      <w:r w:rsidRPr="00E11FD2">
        <w:rPr>
          <w:rFonts w:ascii="Times New Roman" w:hAnsi="Times New Roman" w:cs="Times New Roman"/>
          <w:b/>
          <w:bCs/>
          <w:color w:val="000000" w:themeColor="text1"/>
          <w:sz w:val="24"/>
          <w:szCs w:val="24"/>
        </w:rPr>
        <w:t>Department of the Treasury</w:t>
      </w:r>
      <w:r w:rsidRPr="00E11FD2">
        <w:rPr>
          <w:rFonts w:ascii="Times New Roman" w:hAnsi="Times New Roman" w:cs="Times New Roman"/>
          <w:b/>
          <w:bCs/>
          <w:color w:val="000000" w:themeColor="text1"/>
          <w:sz w:val="24"/>
          <w:szCs w:val="24"/>
        </w:rPr>
        <w:br/>
        <w:t>Local Assistance and Tribal Consistency Fund</w:t>
      </w:r>
    </w:p>
    <w:p w:rsidRPr="00E11FD2" w:rsidR="008427B6" w:rsidP="008427B6" w:rsidRDefault="008427B6" w14:paraId="460A3540" w14:textId="3C06F138">
      <w:pPr>
        <w:jc w:val="center"/>
        <w:rPr>
          <w:rFonts w:ascii="Times New Roman" w:hAnsi="Times New Roman" w:cs="Times New Roman"/>
          <w:b/>
          <w:bCs/>
          <w:color w:val="000000" w:themeColor="text1"/>
          <w:sz w:val="24"/>
          <w:szCs w:val="24"/>
        </w:rPr>
      </w:pPr>
      <w:r w:rsidRPr="00E11FD2">
        <w:rPr>
          <w:rFonts w:ascii="Times New Roman" w:hAnsi="Times New Roman" w:cs="Times New Roman"/>
          <w:b/>
          <w:bCs/>
          <w:color w:val="000000" w:themeColor="text1"/>
          <w:sz w:val="24"/>
          <w:szCs w:val="24"/>
        </w:rPr>
        <w:t xml:space="preserve">Certification </w:t>
      </w:r>
      <w:r w:rsidR="008C7A08">
        <w:rPr>
          <w:rFonts w:ascii="Times New Roman" w:hAnsi="Times New Roman" w:cs="Times New Roman"/>
          <w:b/>
          <w:bCs/>
          <w:color w:val="000000" w:themeColor="text1"/>
          <w:sz w:val="24"/>
          <w:szCs w:val="24"/>
        </w:rPr>
        <w:t>R</w:t>
      </w:r>
      <w:r w:rsidR="00F352E8">
        <w:rPr>
          <w:rFonts w:ascii="Times New Roman" w:hAnsi="Times New Roman" w:cs="Times New Roman"/>
          <w:b/>
          <w:bCs/>
          <w:color w:val="000000" w:themeColor="text1"/>
          <w:sz w:val="24"/>
          <w:szCs w:val="24"/>
        </w:rPr>
        <w:t>egarding Economic Condition</w:t>
      </w:r>
      <w:r w:rsidR="000F2F6D">
        <w:rPr>
          <w:rFonts w:ascii="Times New Roman" w:hAnsi="Times New Roman" w:cs="Times New Roman"/>
          <w:b/>
          <w:bCs/>
          <w:color w:val="000000" w:themeColor="text1"/>
          <w:sz w:val="24"/>
          <w:szCs w:val="24"/>
        </w:rPr>
        <w:t>s</w:t>
      </w:r>
    </w:p>
    <w:p w:rsidRPr="00E11FD2" w:rsidR="008427B6" w:rsidP="008427B6" w:rsidRDefault="008427B6" w14:paraId="1A680CA4" w14:textId="77777777">
      <w:pPr>
        <w:jc w:val="center"/>
        <w:rPr>
          <w:color w:val="000000" w:themeColor="text1"/>
        </w:rPr>
      </w:pPr>
    </w:p>
    <w:p w:rsidRPr="00E11FD2" w:rsidR="008427B6" w:rsidP="008427B6" w:rsidRDefault="008427B6" w14:paraId="2E75BE23" w14:textId="39B827CF">
      <w:pPr>
        <w:rPr>
          <w:rFonts w:ascii="Times New Roman" w:hAnsi="Times New Roman" w:cs="Times New Roman"/>
          <w:color w:val="000000" w:themeColor="text1"/>
          <w:sz w:val="24"/>
          <w:szCs w:val="24"/>
        </w:rPr>
      </w:pPr>
      <w:r w:rsidRPr="00E11FD2">
        <w:rPr>
          <w:rFonts w:ascii="Times New Roman" w:hAnsi="Times New Roman" w:cs="Times New Roman"/>
          <w:color w:val="000000" w:themeColor="text1"/>
          <w:sz w:val="24"/>
          <w:szCs w:val="24"/>
        </w:rPr>
        <w:t xml:space="preserve">I certify that I am an authorized representative of the Tribal government named below and that it is the assessment of the Tribal government that the </w:t>
      </w:r>
      <w:r w:rsidR="00A60773">
        <w:rPr>
          <w:rFonts w:ascii="Times New Roman" w:hAnsi="Times New Roman" w:cs="Times New Roman"/>
          <w:color w:val="000000" w:themeColor="text1"/>
          <w:sz w:val="24"/>
          <w:szCs w:val="24"/>
        </w:rPr>
        <w:t xml:space="preserve">economic conditions of the Tribal government are such that the </w:t>
      </w:r>
      <w:r w:rsidRPr="00E11FD2">
        <w:rPr>
          <w:rFonts w:ascii="Times New Roman" w:hAnsi="Times New Roman" w:cs="Times New Roman"/>
          <w:color w:val="000000" w:themeColor="text1"/>
          <w:sz w:val="24"/>
          <w:szCs w:val="24"/>
        </w:rPr>
        <w:t xml:space="preserve">Tribal government has a need for an award from </w:t>
      </w:r>
      <w:r w:rsidR="00E11FD2">
        <w:rPr>
          <w:rFonts w:ascii="Times New Roman" w:hAnsi="Times New Roman" w:cs="Times New Roman"/>
          <w:color w:val="000000" w:themeColor="text1"/>
          <w:sz w:val="24"/>
          <w:szCs w:val="24"/>
        </w:rPr>
        <w:t xml:space="preserve">the Department of the </w:t>
      </w:r>
      <w:r w:rsidRPr="00E11FD2">
        <w:rPr>
          <w:rFonts w:ascii="Times New Roman" w:hAnsi="Times New Roman" w:cs="Times New Roman"/>
          <w:color w:val="000000" w:themeColor="text1"/>
          <w:sz w:val="24"/>
          <w:szCs w:val="24"/>
        </w:rPr>
        <w:t xml:space="preserve">Treasury </w:t>
      </w:r>
      <w:r w:rsidR="000F2F6D">
        <w:rPr>
          <w:rFonts w:ascii="Times New Roman" w:hAnsi="Times New Roman" w:cs="Times New Roman"/>
          <w:color w:val="000000" w:themeColor="text1"/>
          <w:sz w:val="24"/>
          <w:szCs w:val="24"/>
        </w:rPr>
        <w:t xml:space="preserve">(Treasury) </w:t>
      </w:r>
      <w:r w:rsidRPr="00E11FD2">
        <w:rPr>
          <w:rFonts w:ascii="Times New Roman" w:hAnsi="Times New Roman" w:cs="Times New Roman"/>
          <w:color w:val="000000" w:themeColor="text1"/>
          <w:sz w:val="24"/>
          <w:szCs w:val="24"/>
        </w:rPr>
        <w:t xml:space="preserve">under the Local Assistance and Tribal Consistency Fund in the amount of </w:t>
      </w:r>
      <w:commentRangeStart w:id="0"/>
      <w:r w:rsidRPr="00E11FD2">
        <w:rPr>
          <w:rFonts w:ascii="Times New Roman" w:hAnsi="Times New Roman" w:cs="Times New Roman"/>
          <w:color w:val="000000" w:themeColor="text1"/>
          <w:sz w:val="24"/>
          <w:szCs w:val="24"/>
        </w:rPr>
        <w:t>$[ </w:t>
      </w:r>
      <w:proofErr w:type="gramStart"/>
      <w:r w:rsidRPr="00E11FD2">
        <w:rPr>
          <w:rFonts w:ascii="Times New Roman" w:hAnsi="Times New Roman" w:cs="Times New Roman"/>
          <w:color w:val="000000" w:themeColor="text1"/>
          <w:sz w:val="24"/>
          <w:szCs w:val="24"/>
        </w:rPr>
        <w:t>  ]</w:t>
      </w:r>
      <w:commentRangeEnd w:id="0"/>
      <w:proofErr w:type="gramEnd"/>
      <w:r w:rsidR="008B5F56">
        <w:rPr>
          <w:rStyle w:val="CommentReference"/>
        </w:rPr>
        <w:commentReference w:id="0"/>
      </w:r>
      <w:r w:rsidRPr="00E11FD2">
        <w:rPr>
          <w:rFonts w:ascii="Times New Roman" w:hAnsi="Times New Roman" w:cs="Times New Roman"/>
          <w:color w:val="000000" w:themeColor="text1"/>
          <w:sz w:val="24"/>
          <w:szCs w:val="24"/>
        </w:rPr>
        <w:t xml:space="preserve"> to provide services to members of the Tribe and others in its </w:t>
      </w:r>
      <w:r w:rsidR="000662EC">
        <w:rPr>
          <w:rFonts w:ascii="Times New Roman" w:hAnsi="Times New Roman" w:cs="Times New Roman"/>
          <w:color w:val="000000" w:themeColor="text1"/>
          <w:sz w:val="24"/>
          <w:szCs w:val="24"/>
        </w:rPr>
        <w:t xml:space="preserve">service </w:t>
      </w:r>
      <w:r w:rsidRPr="00E11FD2">
        <w:rPr>
          <w:rFonts w:ascii="Times New Roman" w:hAnsi="Times New Roman" w:cs="Times New Roman"/>
          <w:color w:val="000000" w:themeColor="text1"/>
          <w:sz w:val="24"/>
          <w:szCs w:val="24"/>
        </w:rPr>
        <w:t>community</w:t>
      </w:r>
      <w:r w:rsidR="00A60773">
        <w:rPr>
          <w:rFonts w:ascii="Times New Roman" w:hAnsi="Times New Roman" w:cs="Times New Roman"/>
          <w:color w:val="000000" w:themeColor="text1"/>
          <w:sz w:val="24"/>
          <w:szCs w:val="24"/>
        </w:rPr>
        <w:t>.  Such services</w:t>
      </w:r>
      <w:r w:rsidRPr="00E11FD2">
        <w:rPr>
          <w:rFonts w:ascii="Times New Roman" w:hAnsi="Times New Roman" w:cs="Times New Roman"/>
          <w:color w:val="000000" w:themeColor="text1"/>
          <w:sz w:val="24"/>
          <w:szCs w:val="24"/>
        </w:rPr>
        <w:t xml:space="preserve"> may include, but are not limited to, </w:t>
      </w:r>
      <w:r w:rsidR="00F352E8">
        <w:rPr>
          <w:rFonts w:ascii="Times New Roman" w:hAnsi="Times New Roman" w:cs="Times New Roman"/>
          <w:color w:val="000000" w:themeColor="text1"/>
          <w:sz w:val="24"/>
          <w:szCs w:val="24"/>
        </w:rPr>
        <w:t xml:space="preserve">clean water, </w:t>
      </w:r>
      <w:r w:rsidRPr="00E11FD2">
        <w:rPr>
          <w:rFonts w:ascii="Times New Roman" w:hAnsi="Times New Roman" w:cs="Times New Roman"/>
          <w:color w:val="000000" w:themeColor="text1"/>
          <w:sz w:val="24"/>
          <w:szCs w:val="24"/>
        </w:rPr>
        <w:t xml:space="preserve">housing, </w:t>
      </w:r>
      <w:proofErr w:type="gramStart"/>
      <w:r w:rsidRPr="00E11FD2">
        <w:rPr>
          <w:rFonts w:ascii="Times New Roman" w:hAnsi="Times New Roman" w:cs="Times New Roman"/>
          <w:color w:val="000000" w:themeColor="text1"/>
          <w:sz w:val="24"/>
          <w:szCs w:val="24"/>
        </w:rPr>
        <w:t>child care</w:t>
      </w:r>
      <w:proofErr w:type="gramEnd"/>
      <w:r w:rsidRPr="00E11FD2">
        <w:rPr>
          <w:rFonts w:ascii="Times New Roman" w:hAnsi="Times New Roman" w:cs="Times New Roman"/>
          <w:color w:val="000000" w:themeColor="text1"/>
          <w:sz w:val="24"/>
          <w:szCs w:val="24"/>
        </w:rPr>
        <w:t>, workforce development, the management of land and wildlife</w:t>
      </w:r>
      <w:r w:rsidR="000F2F6D">
        <w:rPr>
          <w:rFonts w:ascii="Times New Roman" w:hAnsi="Times New Roman" w:cs="Times New Roman"/>
          <w:color w:val="000000" w:themeColor="text1"/>
          <w:sz w:val="24"/>
          <w:szCs w:val="24"/>
        </w:rPr>
        <w:t xml:space="preserve">, and other examples </w:t>
      </w:r>
      <w:r w:rsidR="002A2E77">
        <w:rPr>
          <w:rFonts w:ascii="Times New Roman" w:hAnsi="Times New Roman" w:cs="Times New Roman"/>
          <w:color w:val="000000" w:themeColor="text1"/>
          <w:sz w:val="24"/>
          <w:szCs w:val="24"/>
        </w:rPr>
        <w:t xml:space="preserve">of permissible uses of the award as </w:t>
      </w:r>
      <w:r w:rsidR="000F2F6D">
        <w:rPr>
          <w:rFonts w:ascii="Times New Roman" w:hAnsi="Times New Roman" w:cs="Times New Roman"/>
          <w:color w:val="000000" w:themeColor="text1"/>
          <w:sz w:val="24"/>
          <w:szCs w:val="24"/>
        </w:rPr>
        <w:t>outlined in Treasury’s guidance</w:t>
      </w:r>
      <w:r w:rsidRPr="00E11FD2">
        <w:rPr>
          <w:rFonts w:ascii="Times New Roman" w:hAnsi="Times New Roman" w:cs="Times New Roman"/>
          <w:color w:val="000000" w:themeColor="text1"/>
          <w:sz w:val="24"/>
          <w:szCs w:val="24"/>
        </w:rPr>
        <w:t xml:space="preserve">.   </w:t>
      </w:r>
    </w:p>
    <w:p w:rsidRPr="00E11FD2" w:rsidR="008427B6" w:rsidP="008427B6" w:rsidRDefault="008427B6" w14:paraId="760BFF4E" w14:textId="77777777">
      <w:pPr>
        <w:autoSpaceDE w:val="0"/>
        <w:autoSpaceDN w:val="0"/>
        <w:rPr>
          <w:rFonts w:ascii="Times New Roman" w:hAnsi="Times New Roman" w:cs="Times New Roman"/>
          <w:color w:val="000000" w:themeColor="text1"/>
          <w:sz w:val="24"/>
          <w:szCs w:val="24"/>
        </w:rPr>
      </w:pPr>
    </w:p>
    <w:p w:rsidRPr="00E11FD2" w:rsidR="008427B6" w:rsidP="008427B6" w:rsidRDefault="008427B6" w14:paraId="48E1CB72" w14:textId="741EEA14">
      <w:pPr>
        <w:autoSpaceDE w:val="0"/>
        <w:autoSpaceDN w:val="0"/>
        <w:rPr>
          <w:rFonts w:ascii="Times New Roman" w:hAnsi="Times New Roman" w:cs="Times New Roman"/>
          <w:color w:val="000000" w:themeColor="text1"/>
          <w:sz w:val="24"/>
          <w:szCs w:val="24"/>
        </w:rPr>
      </w:pPr>
      <w:r w:rsidRPr="00E11FD2">
        <w:rPr>
          <w:rFonts w:ascii="Times New Roman" w:hAnsi="Times New Roman" w:cs="Times New Roman"/>
          <w:color w:val="000000" w:themeColor="text1"/>
          <w:sz w:val="24"/>
          <w:szCs w:val="24"/>
        </w:rPr>
        <w:t xml:space="preserve">Tribal </w:t>
      </w:r>
      <w:r w:rsidR="003966D7">
        <w:rPr>
          <w:rFonts w:ascii="Times New Roman" w:hAnsi="Times New Roman" w:cs="Times New Roman"/>
          <w:color w:val="000000" w:themeColor="text1"/>
          <w:sz w:val="24"/>
          <w:szCs w:val="24"/>
        </w:rPr>
        <w:t>G</w:t>
      </w:r>
      <w:r w:rsidRPr="00E11FD2">
        <w:rPr>
          <w:rFonts w:ascii="Times New Roman" w:hAnsi="Times New Roman" w:cs="Times New Roman"/>
          <w:color w:val="000000" w:themeColor="text1"/>
          <w:sz w:val="24"/>
          <w:szCs w:val="24"/>
        </w:rPr>
        <w:t>overnment:</w:t>
      </w:r>
    </w:p>
    <w:p w:rsidRPr="00E11FD2" w:rsidR="008427B6" w:rsidP="008427B6" w:rsidRDefault="008427B6" w14:paraId="456FDE1E" w14:textId="77777777">
      <w:pPr>
        <w:autoSpaceDE w:val="0"/>
        <w:autoSpaceDN w:val="0"/>
        <w:rPr>
          <w:rFonts w:ascii="Times New Roman" w:hAnsi="Times New Roman" w:cs="Times New Roman"/>
          <w:color w:val="000000" w:themeColor="text1"/>
          <w:sz w:val="24"/>
          <w:szCs w:val="24"/>
        </w:rPr>
      </w:pPr>
    </w:p>
    <w:p w:rsidRPr="00E11FD2" w:rsidR="008427B6" w:rsidP="008427B6" w:rsidRDefault="003966D7" w14:paraId="01001D5D" w14:textId="2071F589">
      <w:pPr>
        <w:autoSpaceDE w:val="0"/>
        <w:autoSpaceDN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Name of </w:t>
      </w:r>
      <w:r w:rsidRPr="00E11FD2" w:rsidR="008427B6">
        <w:rPr>
          <w:rFonts w:ascii="Times New Roman" w:hAnsi="Times New Roman" w:cs="Times New Roman"/>
          <w:color w:val="000000" w:themeColor="text1"/>
          <w:sz w:val="24"/>
          <w:szCs w:val="24"/>
        </w:rPr>
        <w:t xml:space="preserve">Authorized Representative: </w:t>
      </w:r>
    </w:p>
    <w:p w:rsidRPr="00E11FD2" w:rsidR="008427B6" w:rsidP="008427B6" w:rsidRDefault="008427B6" w14:paraId="6961B8EA" w14:textId="1633A852">
      <w:pPr>
        <w:autoSpaceDE w:val="0"/>
        <w:autoSpaceDN w:val="0"/>
        <w:rPr>
          <w:rFonts w:ascii="Times New Roman" w:hAnsi="Times New Roman" w:cs="Times New Roman"/>
          <w:color w:val="000000" w:themeColor="text1"/>
          <w:sz w:val="24"/>
          <w:szCs w:val="24"/>
        </w:rPr>
      </w:pPr>
      <w:r w:rsidRPr="00E11FD2">
        <w:rPr>
          <w:rFonts w:ascii="Times New Roman" w:hAnsi="Times New Roman" w:cs="Times New Roman"/>
          <w:color w:val="000000" w:themeColor="text1"/>
          <w:sz w:val="24"/>
          <w:szCs w:val="24"/>
        </w:rPr>
        <w:br/>
        <w:t>Signature</w:t>
      </w:r>
      <w:r w:rsidR="003966D7">
        <w:rPr>
          <w:rFonts w:ascii="Times New Roman" w:hAnsi="Times New Roman" w:cs="Times New Roman"/>
          <w:color w:val="000000" w:themeColor="text1"/>
          <w:sz w:val="24"/>
          <w:szCs w:val="24"/>
        </w:rPr>
        <w:t xml:space="preserve"> of Authorized Representative</w:t>
      </w:r>
      <w:r w:rsidRPr="00E11FD2">
        <w:rPr>
          <w:rFonts w:ascii="Times New Roman" w:hAnsi="Times New Roman" w:cs="Times New Roman"/>
          <w:color w:val="000000" w:themeColor="text1"/>
          <w:sz w:val="24"/>
          <w:szCs w:val="24"/>
        </w:rPr>
        <w:t>:</w:t>
      </w:r>
    </w:p>
    <w:p w:rsidR="008427B6" w:rsidP="008427B6" w:rsidRDefault="008427B6" w14:paraId="7CEA9247" w14:textId="0793F323">
      <w:pPr>
        <w:autoSpaceDE w:val="0"/>
        <w:autoSpaceDN w:val="0"/>
        <w:rPr>
          <w:rFonts w:ascii="Times New Roman" w:hAnsi="Times New Roman" w:cs="Times New Roman"/>
          <w:color w:val="000000" w:themeColor="text1"/>
          <w:sz w:val="24"/>
          <w:szCs w:val="24"/>
        </w:rPr>
      </w:pPr>
      <w:r w:rsidRPr="00E11FD2">
        <w:rPr>
          <w:rFonts w:ascii="Times New Roman" w:hAnsi="Times New Roman" w:cs="Times New Roman"/>
          <w:color w:val="000000" w:themeColor="text1"/>
          <w:sz w:val="24"/>
          <w:szCs w:val="24"/>
        </w:rPr>
        <w:br/>
        <w:t>Date:</w:t>
      </w:r>
    </w:p>
    <w:p w:rsidR="003209EA" w:rsidP="008427B6" w:rsidRDefault="003209EA" w14:paraId="51E34CAC" w14:textId="18013CDA">
      <w:pPr>
        <w:autoSpaceDE w:val="0"/>
        <w:autoSpaceDN w:val="0"/>
        <w:rPr>
          <w:rFonts w:ascii="Times New Roman" w:hAnsi="Times New Roman" w:cs="Times New Roman"/>
          <w:color w:val="000000" w:themeColor="text1"/>
          <w:sz w:val="24"/>
          <w:szCs w:val="24"/>
        </w:rPr>
      </w:pPr>
    </w:p>
    <w:p w:rsidRPr="00E918A8" w:rsidR="003209EA" w:rsidP="003209EA" w:rsidRDefault="003209EA" w14:paraId="3D301647" w14:textId="77777777">
      <w:pPr>
        <w:widowControl w:val="0"/>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PAPERWORK REDUCTION ACT NOTICE</w:t>
      </w:r>
    </w:p>
    <w:p w:rsidR="003209EA" w:rsidP="003209EA" w:rsidRDefault="003209EA" w14:paraId="78D372A4" w14:textId="4DA0EEF4">
      <w:pPr>
        <w:widowControl w:val="0"/>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The information collected will be used for the U.S. Government to process requests for support. The estimated burden associated with this collection of information is </w:t>
      </w:r>
      <w:r w:rsidR="001C3E58">
        <w:rPr>
          <w:rFonts w:ascii="Times New Roman" w:hAnsi="Times New Roman" w:cs="Times New Roman"/>
          <w:sz w:val="24"/>
          <w:szCs w:val="24"/>
        </w:rPr>
        <w:t xml:space="preserve">1 hour </w:t>
      </w:r>
      <w:r w:rsidRPr="00E918A8">
        <w:rPr>
          <w:rFonts w:ascii="Times New Roman" w:hAnsi="Times New Roman" w:cs="Times New Roman"/>
          <w:sz w:val="24"/>
          <w:szCs w:val="24"/>
        </w:rPr>
        <w:t>per response. Comments concerning the accuracy of this burden estimate and suggestions for reducing this burden should be directed to the Office of Privacy, Transparency and Records, Department of the Treasury, 1500 Pennsylvania Ave., N.W., Washington, D.C. 20220. DO NOT send the form to this address. An agency may not conduct or sponsor, and a person is not required to respond to, a collection of information unless it displays a valid control number assigned by OMB.</w:t>
      </w:r>
    </w:p>
    <w:p w:rsidRPr="00E11FD2" w:rsidR="003209EA" w:rsidP="008427B6" w:rsidRDefault="003209EA" w14:paraId="02882CEC" w14:textId="77777777">
      <w:pPr>
        <w:autoSpaceDE w:val="0"/>
        <w:autoSpaceDN w:val="0"/>
        <w:rPr>
          <w:rFonts w:ascii="Times New Roman" w:hAnsi="Times New Roman" w:cs="Times New Roman"/>
          <w:color w:val="000000" w:themeColor="text1"/>
          <w:sz w:val="24"/>
          <w:szCs w:val="24"/>
        </w:rPr>
      </w:pPr>
    </w:p>
    <w:sectPr w:rsidRPr="00E11FD2" w:rsidR="003209EA">
      <w:head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Ngarmboonanant, Geng" w:date="2022-06-28T10:36:00Z" w:initials="NG">
    <w:p w14:paraId="0F20F0F3" w14:textId="0CB7F21C" w:rsidR="008B5F56" w:rsidRDefault="008B5F56">
      <w:pPr>
        <w:pStyle w:val="CommentText"/>
      </w:pPr>
      <w:r>
        <w:rPr>
          <w:rStyle w:val="CommentReference"/>
        </w:rPr>
        <w:annotationRef/>
      </w:r>
      <w:r>
        <w:t xml:space="preserve">This amount will either be </w:t>
      </w:r>
      <w:proofErr w:type="gramStart"/>
      <w:r>
        <w:t>auto-populated</w:t>
      </w:r>
      <w:proofErr w:type="gramEnd"/>
      <w:r>
        <w:t xml:space="preserve"> or cross-referenced by Treasury for each recipient.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20F0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5583D" w16cex:dateUtc="2022-06-28T14: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20F0F3" w16cid:durableId="266558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62FC4" w14:textId="77777777" w:rsidR="006C047E" w:rsidRDefault="006C047E" w:rsidP="008427B6">
      <w:r>
        <w:separator/>
      </w:r>
    </w:p>
  </w:endnote>
  <w:endnote w:type="continuationSeparator" w:id="0">
    <w:p w14:paraId="6AB41CEC" w14:textId="77777777" w:rsidR="006C047E" w:rsidRDefault="006C047E" w:rsidP="00842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19702" w14:textId="77777777" w:rsidR="006C047E" w:rsidRDefault="006C047E" w:rsidP="008427B6">
      <w:r>
        <w:separator/>
      </w:r>
    </w:p>
  </w:footnote>
  <w:footnote w:type="continuationSeparator" w:id="0">
    <w:p w14:paraId="1EE18E06" w14:textId="77777777" w:rsidR="006C047E" w:rsidRDefault="006C047E" w:rsidP="00842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2CE04" w14:textId="77777777" w:rsidR="008427B6" w:rsidRPr="00E918A8" w:rsidRDefault="008427B6" w:rsidP="008427B6">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OMB Approved No. </w:t>
    </w:r>
  </w:p>
  <w:p w14:paraId="56E61D29" w14:textId="77777777" w:rsidR="008427B6" w:rsidRPr="00BD722A" w:rsidRDefault="008427B6" w:rsidP="008427B6">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Expiration Date: </w:t>
    </w:r>
  </w:p>
  <w:p w14:paraId="7C705B57" w14:textId="77777777" w:rsidR="008427B6" w:rsidRDefault="008427B6">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garmboonanant, Geng">
    <w15:presenceInfo w15:providerId="AD" w15:userId="S::Geng.Ngarmboonanant@treasury.gov::39b23572-6959-4596-b0e0-831fe95f80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B6"/>
    <w:rsid w:val="000662EC"/>
    <w:rsid w:val="000F2F6D"/>
    <w:rsid w:val="0012246F"/>
    <w:rsid w:val="001C3E58"/>
    <w:rsid w:val="002051C3"/>
    <w:rsid w:val="002437FE"/>
    <w:rsid w:val="0025411C"/>
    <w:rsid w:val="002A2E77"/>
    <w:rsid w:val="003150F2"/>
    <w:rsid w:val="003209EA"/>
    <w:rsid w:val="003966D7"/>
    <w:rsid w:val="005A2312"/>
    <w:rsid w:val="00670FB9"/>
    <w:rsid w:val="006C047E"/>
    <w:rsid w:val="00736A72"/>
    <w:rsid w:val="008427B6"/>
    <w:rsid w:val="008934DD"/>
    <w:rsid w:val="008B5F56"/>
    <w:rsid w:val="008C7A08"/>
    <w:rsid w:val="00A60773"/>
    <w:rsid w:val="00AF2C75"/>
    <w:rsid w:val="00B0466B"/>
    <w:rsid w:val="00B1053C"/>
    <w:rsid w:val="00E11FD2"/>
    <w:rsid w:val="00F35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F6808"/>
  <w15:chartTrackingRefBased/>
  <w15:docId w15:val="{8886DC44-9946-4DEF-82E6-777AFD9BA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7B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27B6"/>
    <w:pPr>
      <w:tabs>
        <w:tab w:val="center" w:pos="4680"/>
        <w:tab w:val="right" w:pos="9360"/>
      </w:tabs>
    </w:pPr>
  </w:style>
  <w:style w:type="character" w:customStyle="1" w:styleId="HeaderChar">
    <w:name w:val="Header Char"/>
    <w:basedOn w:val="DefaultParagraphFont"/>
    <w:link w:val="Header"/>
    <w:uiPriority w:val="99"/>
    <w:rsid w:val="008427B6"/>
    <w:rPr>
      <w:rFonts w:ascii="Calibri" w:hAnsi="Calibri" w:cs="Calibri"/>
    </w:rPr>
  </w:style>
  <w:style w:type="paragraph" w:styleId="Footer">
    <w:name w:val="footer"/>
    <w:basedOn w:val="Normal"/>
    <w:link w:val="FooterChar"/>
    <w:uiPriority w:val="99"/>
    <w:unhideWhenUsed/>
    <w:rsid w:val="008427B6"/>
    <w:pPr>
      <w:tabs>
        <w:tab w:val="center" w:pos="4680"/>
        <w:tab w:val="right" w:pos="9360"/>
      </w:tabs>
    </w:pPr>
  </w:style>
  <w:style w:type="character" w:customStyle="1" w:styleId="FooterChar">
    <w:name w:val="Footer Char"/>
    <w:basedOn w:val="DefaultParagraphFont"/>
    <w:link w:val="Footer"/>
    <w:uiPriority w:val="99"/>
    <w:rsid w:val="008427B6"/>
    <w:rPr>
      <w:rFonts w:ascii="Calibri" w:hAnsi="Calibri" w:cs="Calibri"/>
    </w:rPr>
  </w:style>
  <w:style w:type="character" w:styleId="CommentReference">
    <w:name w:val="annotation reference"/>
    <w:basedOn w:val="DefaultParagraphFont"/>
    <w:uiPriority w:val="99"/>
    <w:semiHidden/>
    <w:unhideWhenUsed/>
    <w:rsid w:val="00F352E8"/>
    <w:rPr>
      <w:sz w:val="16"/>
      <w:szCs w:val="16"/>
    </w:rPr>
  </w:style>
  <w:style w:type="paragraph" w:styleId="CommentText">
    <w:name w:val="annotation text"/>
    <w:basedOn w:val="Normal"/>
    <w:link w:val="CommentTextChar"/>
    <w:uiPriority w:val="99"/>
    <w:semiHidden/>
    <w:unhideWhenUsed/>
    <w:rsid w:val="00F352E8"/>
    <w:rPr>
      <w:sz w:val="20"/>
      <w:szCs w:val="20"/>
    </w:rPr>
  </w:style>
  <w:style w:type="character" w:customStyle="1" w:styleId="CommentTextChar">
    <w:name w:val="Comment Text Char"/>
    <w:basedOn w:val="DefaultParagraphFont"/>
    <w:link w:val="CommentText"/>
    <w:uiPriority w:val="99"/>
    <w:semiHidden/>
    <w:rsid w:val="00F352E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F352E8"/>
    <w:rPr>
      <w:b/>
      <w:bCs/>
    </w:rPr>
  </w:style>
  <w:style w:type="character" w:customStyle="1" w:styleId="CommentSubjectChar">
    <w:name w:val="Comment Subject Char"/>
    <w:basedOn w:val="CommentTextChar"/>
    <w:link w:val="CommentSubject"/>
    <w:uiPriority w:val="99"/>
    <w:semiHidden/>
    <w:rsid w:val="00F352E8"/>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00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F4B334F8331864289C339BC271DB812" ma:contentTypeVersion="2" ma:contentTypeDescription="Create a new document." ma:contentTypeScope="" ma:versionID="8c4b55f928091e0f7115458da4601d07">
  <xsd:schema xmlns:xsd="http://www.w3.org/2001/XMLSchema" xmlns:xs="http://www.w3.org/2001/XMLSchema" xmlns:p="http://schemas.microsoft.com/office/2006/metadata/properties" xmlns:ns2="f70e41de-0fe8-47d8-bae5-96f488b1d7ac" xmlns:ns3="478b807d-6a4d-4e8c-be22-08dab40d7d86" xmlns:ns4="354ab5d5-3917-4d2c-a72e-c43f200ca589" targetNamespace="http://schemas.microsoft.com/office/2006/metadata/properties" ma:root="true" ma:fieldsID="bbd9df379e86a1d9edb75a4ff672fbb3" ns2:_="" ns3:_="" ns4:_="">
    <xsd:import namespace="f70e41de-0fe8-47d8-bae5-96f488b1d7ac"/>
    <xsd:import namespace="478b807d-6a4d-4e8c-be22-08dab40d7d86"/>
    <xsd:import namespace="354ab5d5-3917-4d2c-a72e-c43f200ca589"/>
    <xsd:element name="properties">
      <xsd:complexType>
        <xsd:sequence>
          <xsd:element name="documentManagement">
            <xsd:complexType>
              <xsd:all>
                <xsd:element ref="ns2:ARP_x0020_Program" minOccurs="0"/>
                <xsd:element ref="ns3:To_x0020_Review" minOccurs="0"/>
                <xsd:element ref="ns3:Reviewed" minOccurs="0"/>
                <xsd:element ref="ns4:_dlc_DocId" minOccurs="0"/>
                <xsd:element ref="ns4:_dlc_DocIdUrl" minOccurs="0"/>
                <xsd:element ref="ns4: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e41de-0fe8-47d8-bae5-96f488b1d7ac" elementFormDefault="qualified">
    <xsd:import namespace="http://schemas.microsoft.com/office/2006/documentManagement/types"/>
    <xsd:import namespace="http://schemas.microsoft.com/office/infopath/2007/PartnerControls"/>
    <xsd:element name="ARP_x0020_Program" ma:index="2" nillable="true" ma:displayName="ARP Program" ma:default="State and Local Recovery Fund" ma:format="Dropdown" ma:internalName="ARP_x0020_Program">
      <xsd:simpleType>
        <xsd:restriction base="dms:Choice">
          <xsd:enumeration value="Budget"/>
          <xsd:enumeration value="Capital Projects Fund"/>
          <xsd:enumeration value="​Counties (Local Assistance and Tribal Consistency Fund)"/>
          <xsd:enumeration value="Emergency Rental Assistance Program"/>
          <xsd:enumeration value="​Homeownership Assistance Fund"/>
          <xsd:enumeration value="Human Resources"/>
          <xsd:enumeration value="Information Technology"/>
          <xsd:enumeration value="Overall Program"/>
          <xsd:enumeration value="Pensions (Emergency Butch Lewis) ​"/>
          <xsd:enumeration value="Procurement"/>
          <xsd:enumeration value="State and Local Recovery Fund"/>
          <xsd:enumeration value="State Small Business Credit Initiative​"/>
          <xsd:enumeration value="Tax"/>
        </xsd:restriction>
      </xsd:simpleType>
    </xsd:element>
  </xsd:schema>
  <xsd:schema xmlns:xsd="http://www.w3.org/2001/XMLSchema" xmlns:xs="http://www.w3.org/2001/XMLSchema" xmlns:dms="http://schemas.microsoft.com/office/2006/documentManagement/types" xmlns:pc="http://schemas.microsoft.com/office/infopath/2007/PartnerControls" targetNamespace="478b807d-6a4d-4e8c-be22-08dab40d7d86" elementFormDefault="qualified">
    <xsd:import namespace="http://schemas.microsoft.com/office/2006/documentManagement/types"/>
    <xsd:import namespace="http://schemas.microsoft.com/office/infopath/2007/PartnerControls"/>
    <xsd:element name="To_x0020_Review" ma:index="3" nillable="true" ma:displayName="Groups to Review" ma:default="OGC" ma:internalName="To_x0020_Review">
      <xsd:complexType>
        <xsd:complexContent>
          <xsd:extension base="dms:MultiChoice">
            <xsd:sequence>
              <xsd:element name="Value" maxOccurs="unbounded" minOccurs="0" nillable="true">
                <xsd:simpleType>
                  <xsd:restriction base="dms:Choice">
                    <xsd:enumeration value="OGC"/>
                    <xsd:enumeration value="LA"/>
                    <xsd:enumeration value="PA"/>
                  </xsd:restriction>
                </xsd:simpleType>
              </xsd:element>
            </xsd:sequence>
          </xsd:extension>
        </xsd:complexContent>
      </xsd:complexType>
    </xsd:element>
    <xsd:element name="Reviewed" ma:index="4" nillable="true" ma:displayName="Reviewed" ma:default="No" ma:format="Dropdown" ma:internalName="Reviewed">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354ab5d5-3917-4d2c-a72e-c43f200ca589"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viewed xmlns="478b807d-6a4d-4e8c-be22-08dab40d7d86">No</Reviewed>
    <To_x0020_Review xmlns="478b807d-6a4d-4e8c-be22-08dab40d7d86">
      <Value>OGC</Value>
    </To_x0020_Review>
    <ARP_x0020_Program xmlns="f70e41de-0fe8-47d8-bae5-96f488b1d7ac">State and Local Recovery Fund</ARP_x0020_Program>
  </documentManagement>
</p:properties>
</file>

<file path=customXml/itemProps1.xml><?xml version="1.0" encoding="utf-8"?>
<ds:datastoreItem xmlns:ds="http://schemas.openxmlformats.org/officeDocument/2006/customXml" ds:itemID="{D556B08C-0D2E-47D0-B3AB-80AC3B0AC4BA}">
  <ds:schemaRefs>
    <ds:schemaRef ds:uri="http://schemas.microsoft.com/sharepoint/v3/contenttype/forms"/>
  </ds:schemaRefs>
</ds:datastoreItem>
</file>

<file path=customXml/itemProps2.xml><?xml version="1.0" encoding="utf-8"?>
<ds:datastoreItem xmlns:ds="http://schemas.openxmlformats.org/officeDocument/2006/customXml" ds:itemID="{42E7730A-AF1A-4991-AD02-839F741F5178}">
  <ds:schemaRefs>
    <ds:schemaRef ds:uri="http://schemas.microsoft.com/sharepoint/events"/>
  </ds:schemaRefs>
</ds:datastoreItem>
</file>

<file path=customXml/itemProps3.xml><?xml version="1.0" encoding="utf-8"?>
<ds:datastoreItem xmlns:ds="http://schemas.openxmlformats.org/officeDocument/2006/customXml" ds:itemID="{40DE6905-19C1-4010-828F-884E4F675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e41de-0fe8-47d8-bae5-96f488b1d7ac"/>
    <ds:schemaRef ds:uri="478b807d-6a4d-4e8c-be22-08dab40d7d86"/>
    <ds:schemaRef ds:uri="354ab5d5-3917-4d2c-a72e-c43f200ca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14E222-67C9-4E15-A3A1-602C3A203603}">
  <ds:schemaRefs>
    <ds:schemaRef ds:uri="http://purl.org/dc/dcmitype/"/>
    <ds:schemaRef ds:uri="http://purl.org/dc/terms/"/>
    <ds:schemaRef ds:uri="http://purl.org/dc/elements/1.1/"/>
    <ds:schemaRef ds:uri="http://schemas.microsoft.com/office/2006/metadata/properties"/>
    <ds:schemaRef ds:uri="http://schemas.microsoft.com/office/2006/documentManagement/types"/>
    <ds:schemaRef ds:uri="478b807d-6a4d-4e8c-be22-08dab40d7d86"/>
    <ds:schemaRef ds:uri="http://schemas.microsoft.com/office/infopath/2007/PartnerControls"/>
    <ds:schemaRef ds:uri="f70e41de-0fe8-47d8-bae5-96f488b1d7ac"/>
    <ds:schemaRef ds:uri="http://schemas.openxmlformats.org/package/2006/metadata/core-properties"/>
    <ds:schemaRef ds:uri="354ab5d5-3917-4d2c-a72e-c43f200ca58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1363</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Milligan, Stephen</dc:creator>
  <cp:keywords/>
  <dc:description/>
  <cp:lastModifiedBy>Braswell, Melody</cp:lastModifiedBy>
  <cp:revision>2</cp:revision>
  <cp:lastPrinted>2022-06-23T18:32:00Z</cp:lastPrinted>
  <dcterms:created xsi:type="dcterms:W3CDTF">2022-06-29T15:28:00Z</dcterms:created>
  <dcterms:modified xsi:type="dcterms:W3CDTF">2022-06-29T15:28:00Z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0x010100EF4B334F8331864289C339BC271DB812</vt:lpwstr>
  </property>
</Properties>
</file>