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F1FE7" w14:paraId="1549839D" w14:textId="1E10B41F">
      <w:r>
        <w:t xml:space="preserve">     </w:t>
      </w:r>
      <w:r w:rsidR="00086AAE">
        <w:rPr>
          <w:noProof/>
        </w:rPr>
        <w:drawing>
          <wp:inline distT="0" distB="0" distL="0" distR="0">
            <wp:extent cx="5943600" cy="2676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AAE" w14:paraId="781C2DCD" w14:textId="6C1609CE"/>
    <w:p w:rsidR="00086AAE" w14:paraId="24831940" w14:textId="75B9B253"/>
    <w:p w:rsidR="00086AAE" w14:paraId="6FFB12DC" w14:textId="0E0F73BE"/>
    <w:p w:rsidR="00086AAE" w14:paraId="01D7F035" w14:textId="77777777"/>
    <w:p w:rsidR="00086AAE" w14:paraId="60448A57" w14:textId="37034B2F">
      <w:r>
        <w:rPr>
          <w:noProof/>
        </w:rPr>
        <w:drawing>
          <wp:inline distT="0" distB="0" distL="0" distR="0">
            <wp:extent cx="5943600" cy="26714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AAE" w14:paraId="14680E56" w14:textId="76FABEEC"/>
    <w:p w:rsidR="00086AAE" w14:paraId="0C7B6118" w14:textId="744884D9">
      <w:r>
        <w:br w:type="page"/>
      </w:r>
    </w:p>
    <w:p w:rsidR="00086AAE" w14:paraId="1D1D5C57" w14:textId="76F50F8F">
      <w:r>
        <w:rPr>
          <w:noProof/>
        </w:rPr>
        <w:drawing>
          <wp:inline distT="0" distB="0" distL="0" distR="0">
            <wp:extent cx="5943600" cy="26574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AAE" w14:paraId="3262E859" w14:textId="17785A81"/>
    <w:p w:rsidR="00086AAE" w14:paraId="7F34B4DE" w14:textId="240B96B8"/>
    <w:p w:rsidR="00086AAE" w14:paraId="6BA1E43D" w14:textId="3CBDD85E"/>
    <w:p w:rsidR="00086AAE" w14:paraId="5A2270AE" w14:textId="6C026F25">
      <w:r>
        <w:rPr>
          <w:noProof/>
        </w:rPr>
        <w:drawing>
          <wp:inline distT="0" distB="0" distL="0" distR="0">
            <wp:extent cx="5938037" cy="2712085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8037" cy="271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AAE" w14:paraId="346EC63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AE"/>
    <w:rsid w:val="00045BAC"/>
    <w:rsid w:val="00086AAE"/>
    <w:rsid w:val="009F1FE7"/>
    <w:rsid w:val="00B41293"/>
    <w:rsid w:val="00D32D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E4454F"/>
  <w15:chartTrackingRefBased/>
  <w15:docId w15:val="{4F30FDC5-128C-41AC-A1E7-E8AC8565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73ECC-AC8E-45FB-B9C1-83BE09B77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Fiscal Service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A. Poore</dc:creator>
  <cp:lastModifiedBy>Bruce A. Sharp</cp:lastModifiedBy>
  <cp:revision>3</cp:revision>
  <dcterms:created xsi:type="dcterms:W3CDTF">2023-03-22T20:28:00Z</dcterms:created>
  <dcterms:modified xsi:type="dcterms:W3CDTF">2023-03-23T13:49:00Z</dcterms:modified>
</cp:coreProperties>
</file>