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4782" w:rsidRPr="006F7D4B" w:rsidP="00CD29E0" w14:paraId="75954C06" w14:textId="5A821E00">
      <w:pPr>
        <w:pStyle w:val="Title"/>
        <w:spacing w:line="276" w:lineRule="auto"/>
        <w:contextualSpacing/>
        <w:jc w:val="right"/>
        <w:rPr>
          <w:bCs/>
          <w:color w:val="000000" w:themeColor="text1"/>
          <w:sz w:val="28"/>
          <w:szCs w:val="28"/>
        </w:rPr>
      </w:pPr>
      <w:r>
        <w:rPr>
          <w:color w:val="000000" w:themeColor="text1"/>
          <w:sz w:val="28"/>
          <w:szCs w:val="28"/>
        </w:rPr>
        <w:t>April 17</w:t>
      </w:r>
      <w:r w:rsidRPr="00FF0F1B">
        <w:rPr>
          <w:color w:val="000000" w:themeColor="text1"/>
          <w:sz w:val="28"/>
          <w:szCs w:val="28"/>
        </w:rPr>
        <w:t>, 202</w:t>
      </w:r>
      <w:r w:rsidR="00AD20E3">
        <w:rPr>
          <w:color w:val="000000" w:themeColor="text1"/>
          <w:sz w:val="28"/>
          <w:szCs w:val="28"/>
        </w:rPr>
        <w:t>3</w:t>
      </w:r>
    </w:p>
    <w:p w:rsidR="00562915" w:rsidRPr="006F7D4B" w:rsidP="00CD29E0" w14:paraId="4F136E73" w14:textId="77777777">
      <w:pPr>
        <w:pStyle w:val="Title"/>
        <w:spacing w:line="276" w:lineRule="auto"/>
        <w:contextualSpacing/>
        <w:rPr>
          <w:color w:val="000000" w:themeColor="text1"/>
          <w:szCs w:val="32"/>
        </w:rPr>
      </w:pPr>
      <w:r w:rsidRPr="006F7D4B">
        <w:rPr>
          <w:color w:val="000000" w:themeColor="text1"/>
          <w:szCs w:val="32"/>
        </w:rPr>
        <w:t xml:space="preserve">Supporting Statement for </w:t>
      </w:r>
    </w:p>
    <w:p w:rsidR="00562915" w:rsidRPr="006F7D4B" w:rsidP="00CD29E0" w14:paraId="37810A0B" w14:textId="77777777">
      <w:pPr>
        <w:pStyle w:val="Title"/>
        <w:spacing w:line="276" w:lineRule="auto"/>
        <w:contextualSpacing/>
        <w:rPr>
          <w:color w:val="000000" w:themeColor="text1"/>
          <w:szCs w:val="32"/>
        </w:rPr>
      </w:pPr>
      <w:r w:rsidRPr="006F7D4B">
        <w:rPr>
          <w:color w:val="000000" w:themeColor="text1"/>
          <w:szCs w:val="32"/>
        </w:rPr>
        <w:t>Paperwork Reduction Act Submissions</w:t>
      </w:r>
    </w:p>
    <w:p w:rsidR="00562915" w:rsidRPr="006F7D4B" w:rsidP="00CD29E0" w14:paraId="6C6B20C9" w14:textId="77777777">
      <w:pPr>
        <w:tabs>
          <w:tab w:val="left" w:pos="-720"/>
        </w:tabs>
        <w:suppressAutoHyphens/>
        <w:contextualSpacing/>
        <w:rPr>
          <w:rFonts w:ascii="Times New Roman" w:hAnsi="Times New Roman" w:cs="Times New Roman"/>
          <w:b/>
          <w:color w:val="000000" w:themeColor="text1"/>
          <w:sz w:val="28"/>
          <w:szCs w:val="28"/>
        </w:rPr>
      </w:pPr>
    </w:p>
    <w:p w:rsidR="00562915" w:rsidRPr="006F7D4B" w:rsidP="00CD29E0" w14:paraId="64D5A239" w14:textId="26A06523">
      <w:pPr>
        <w:tabs>
          <w:tab w:val="left" w:pos="-720"/>
        </w:tabs>
        <w:suppressAutoHyphens/>
        <w:contextualSpacing/>
        <w:rPr>
          <w:rFonts w:ascii="Times New Roman" w:hAnsi="Times New Roman" w:cs="Times New Roman"/>
          <w:b/>
          <w:color w:val="000000" w:themeColor="text1"/>
          <w:sz w:val="28"/>
          <w:szCs w:val="28"/>
        </w:rPr>
      </w:pPr>
      <w:r w:rsidRPr="006F7D4B">
        <w:rPr>
          <w:rFonts w:ascii="Times New Roman" w:hAnsi="Times New Roman" w:cs="Times New Roman"/>
          <w:b/>
          <w:color w:val="000000" w:themeColor="text1"/>
          <w:sz w:val="28"/>
          <w:szCs w:val="28"/>
        </w:rPr>
        <w:t xml:space="preserve">OMB Control Number:  1660 </w:t>
      </w:r>
      <w:r w:rsidRPr="006F7D4B" w:rsidR="00525823">
        <w:rPr>
          <w:rFonts w:ascii="Times New Roman" w:hAnsi="Times New Roman" w:cs="Times New Roman"/>
          <w:b/>
          <w:color w:val="000000" w:themeColor="text1"/>
          <w:sz w:val="28"/>
          <w:szCs w:val="28"/>
        </w:rPr>
        <w:t>–</w:t>
      </w:r>
      <w:r w:rsidRPr="006F7D4B">
        <w:rPr>
          <w:rFonts w:ascii="Times New Roman" w:hAnsi="Times New Roman" w:cs="Times New Roman"/>
          <w:b/>
          <w:color w:val="000000" w:themeColor="text1"/>
          <w:sz w:val="28"/>
          <w:szCs w:val="28"/>
        </w:rPr>
        <w:t xml:space="preserve"> </w:t>
      </w:r>
      <w:r w:rsidRPr="006F7D4B" w:rsidR="00525823">
        <w:rPr>
          <w:rFonts w:ascii="Times New Roman" w:hAnsi="Times New Roman" w:cs="Times New Roman"/>
          <w:b/>
          <w:color w:val="000000" w:themeColor="text1"/>
          <w:sz w:val="28"/>
          <w:szCs w:val="28"/>
        </w:rPr>
        <w:t>NW1</w:t>
      </w:r>
      <w:r w:rsidRPr="006F7D4B" w:rsidR="007B04BF">
        <w:rPr>
          <w:rFonts w:ascii="Times New Roman" w:hAnsi="Times New Roman" w:cs="Times New Roman"/>
          <w:b/>
          <w:color w:val="000000" w:themeColor="text1"/>
          <w:sz w:val="28"/>
          <w:szCs w:val="28"/>
        </w:rPr>
        <w:t>53</w:t>
      </w:r>
    </w:p>
    <w:p w:rsidR="0048069A" w:rsidP="00CD29E0" w14:paraId="405BE264" w14:textId="77777777">
      <w:pPr>
        <w:tabs>
          <w:tab w:val="left" w:pos="-720"/>
        </w:tabs>
        <w:suppressAutoHyphens/>
        <w:contextualSpacing/>
        <w:rPr>
          <w:rFonts w:ascii="Times New Roman" w:hAnsi="Times New Roman" w:cs="Times New Roman"/>
          <w:b/>
          <w:color w:val="000000" w:themeColor="text1"/>
          <w:sz w:val="28"/>
          <w:szCs w:val="28"/>
        </w:rPr>
      </w:pPr>
    </w:p>
    <w:p w:rsidR="00562915" w:rsidRPr="006F7D4B" w:rsidP="00CD29E0" w14:paraId="72BD516D" w14:textId="0C4B507F">
      <w:pPr>
        <w:tabs>
          <w:tab w:val="left" w:pos="-720"/>
        </w:tabs>
        <w:suppressAutoHyphens/>
        <w:contextualSpacing/>
        <w:rPr>
          <w:rFonts w:ascii="Times New Roman" w:hAnsi="Times New Roman" w:cs="Times New Roman"/>
          <w:b/>
          <w:color w:val="000000" w:themeColor="text1"/>
          <w:sz w:val="28"/>
          <w:szCs w:val="28"/>
        </w:rPr>
      </w:pPr>
      <w:r w:rsidRPr="006F7D4B">
        <w:rPr>
          <w:rFonts w:ascii="Times New Roman" w:hAnsi="Times New Roman" w:cs="Times New Roman"/>
          <w:b/>
          <w:color w:val="000000" w:themeColor="text1"/>
          <w:sz w:val="28"/>
          <w:szCs w:val="28"/>
        </w:rPr>
        <w:t xml:space="preserve">Title:  </w:t>
      </w:r>
      <w:r w:rsidRPr="006F7D4B" w:rsidR="00A21F73">
        <w:rPr>
          <w:rFonts w:ascii="Times New Roman" w:hAnsi="Times New Roman" w:cs="Times New Roman"/>
          <w:b/>
          <w:color w:val="000000" w:themeColor="text1"/>
          <w:sz w:val="28"/>
          <w:szCs w:val="28"/>
        </w:rPr>
        <w:t>State, Trib</w:t>
      </w:r>
      <w:r w:rsidRPr="006F7D4B" w:rsidR="00232337">
        <w:rPr>
          <w:rFonts w:ascii="Times New Roman" w:hAnsi="Times New Roman" w:cs="Times New Roman"/>
          <w:b/>
          <w:color w:val="000000" w:themeColor="text1"/>
          <w:sz w:val="28"/>
          <w:szCs w:val="28"/>
        </w:rPr>
        <w:t>e</w:t>
      </w:r>
      <w:r w:rsidRPr="006F7D4B" w:rsidR="00A21F73">
        <w:rPr>
          <w:rFonts w:ascii="Times New Roman" w:hAnsi="Times New Roman" w:cs="Times New Roman"/>
          <w:b/>
          <w:color w:val="000000" w:themeColor="text1"/>
          <w:sz w:val="28"/>
          <w:szCs w:val="28"/>
        </w:rPr>
        <w:t>, and Territor</w:t>
      </w:r>
      <w:r w:rsidRPr="006F7D4B" w:rsidR="00232337">
        <w:rPr>
          <w:rFonts w:ascii="Times New Roman" w:hAnsi="Times New Roman" w:cs="Times New Roman"/>
          <w:b/>
          <w:color w:val="000000" w:themeColor="text1"/>
          <w:sz w:val="28"/>
          <w:szCs w:val="28"/>
        </w:rPr>
        <w:t>y</w:t>
      </w:r>
      <w:r w:rsidRPr="006F7D4B" w:rsidR="00A21F73">
        <w:rPr>
          <w:rFonts w:ascii="Times New Roman" w:hAnsi="Times New Roman" w:cs="Times New Roman"/>
          <w:b/>
          <w:color w:val="000000" w:themeColor="text1"/>
          <w:sz w:val="28"/>
          <w:szCs w:val="28"/>
        </w:rPr>
        <w:t xml:space="preserve"> </w:t>
      </w:r>
      <w:r w:rsidRPr="006F7D4B" w:rsidR="00FE1682">
        <w:rPr>
          <w:rFonts w:ascii="Times New Roman" w:hAnsi="Times New Roman" w:cs="Times New Roman"/>
          <w:b/>
          <w:color w:val="000000" w:themeColor="text1"/>
          <w:sz w:val="28"/>
          <w:szCs w:val="28"/>
        </w:rPr>
        <w:t>Disaster Case Management</w:t>
      </w:r>
      <w:r w:rsidRPr="006F7D4B" w:rsidR="0098094B">
        <w:rPr>
          <w:rFonts w:ascii="Times New Roman" w:hAnsi="Times New Roman" w:cs="Times New Roman"/>
          <w:b/>
          <w:color w:val="000000" w:themeColor="text1"/>
          <w:sz w:val="28"/>
          <w:szCs w:val="28"/>
        </w:rPr>
        <w:t xml:space="preserve"> Federal Award</w:t>
      </w:r>
    </w:p>
    <w:p w:rsidR="0048069A" w:rsidP="00CD29E0" w14:paraId="11FB12E8" w14:textId="77777777">
      <w:pPr>
        <w:tabs>
          <w:tab w:val="left" w:pos="-720"/>
        </w:tabs>
        <w:suppressAutoHyphens/>
        <w:contextualSpacing/>
        <w:rPr>
          <w:rFonts w:ascii="Times New Roman" w:hAnsi="Times New Roman" w:cs="Times New Roman"/>
          <w:b/>
          <w:color w:val="000000" w:themeColor="text1"/>
          <w:sz w:val="28"/>
          <w:szCs w:val="28"/>
        </w:rPr>
      </w:pPr>
    </w:p>
    <w:p w:rsidR="00C32C96" w:rsidRPr="006F7D4B" w:rsidP="00CD29E0" w14:paraId="290DD832" w14:textId="2008F065">
      <w:pPr>
        <w:tabs>
          <w:tab w:val="left" w:pos="-720"/>
        </w:tabs>
        <w:suppressAutoHyphens/>
        <w:contextualSpacing/>
        <w:rPr>
          <w:rFonts w:ascii="Times New Roman" w:hAnsi="Times New Roman" w:cs="Times New Roman"/>
          <w:b/>
          <w:color w:val="000000" w:themeColor="text1"/>
          <w:sz w:val="28"/>
          <w:szCs w:val="28"/>
        </w:rPr>
      </w:pPr>
      <w:r w:rsidRPr="006F7D4B">
        <w:rPr>
          <w:rFonts w:ascii="Times New Roman" w:hAnsi="Times New Roman" w:cs="Times New Roman"/>
          <w:b/>
          <w:color w:val="000000" w:themeColor="text1"/>
          <w:sz w:val="28"/>
          <w:szCs w:val="28"/>
        </w:rPr>
        <w:t xml:space="preserve">Form Number(s):  </w:t>
      </w:r>
    </w:p>
    <w:p w:rsidR="00A21F73" w:rsidRPr="004A08BF" w:rsidP="00A21F73" w14:paraId="1CB5F5DE" w14:textId="77777777">
      <w:pPr>
        <w:pStyle w:val="ListParagraph"/>
        <w:numPr>
          <w:ilvl w:val="0"/>
          <w:numId w:val="7"/>
        </w:numPr>
        <w:tabs>
          <w:tab w:val="left" w:pos="-720"/>
        </w:tabs>
        <w:suppressAutoHyphens/>
        <w:rPr>
          <w:rFonts w:ascii="Times New Roman" w:hAnsi="Times New Roman" w:cs="Times New Roman"/>
          <w:b/>
          <w:color w:val="000000" w:themeColor="text1"/>
          <w:sz w:val="24"/>
          <w:szCs w:val="24"/>
        </w:rPr>
      </w:pPr>
      <w:r w:rsidRPr="004A08BF">
        <w:rPr>
          <w:rFonts w:ascii="Times New Roman" w:hAnsi="Times New Roman" w:cs="Times New Roman"/>
          <w:b/>
          <w:color w:val="000000" w:themeColor="text1"/>
          <w:sz w:val="24"/>
          <w:szCs w:val="24"/>
        </w:rPr>
        <w:t>DCM Federal Award Application (FF-104-FY-22-204)</w:t>
      </w:r>
    </w:p>
    <w:p w:rsidR="00A21F73" w:rsidRPr="004A08BF" w:rsidP="00A21F73" w14:paraId="0BA60976" w14:textId="77777777">
      <w:pPr>
        <w:pStyle w:val="ListParagraph"/>
        <w:numPr>
          <w:ilvl w:val="0"/>
          <w:numId w:val="7"/>
        </w:numPr>
        <w:tabs>
          <w:tab w:val="left" w:pos="-720"/>
        </w:tabs>
        <w:suppressAutoHyphens/>
        <w:rPr>
          <w:rFonts w:ascii="Times New Roman" w:hAnsi="Times New Roman" w:cs="Times New Roman"/>
          <w:b/>
          <w:color w:val="000000" w:themeColor="text1"/>
          <w:sz w:val="24"/>
          <w:szCs w:val="24"/>
        </w:rPr>
      </w:pPr>
      <w:r w:rsidRPr="004A08BF">
        <w:rPr>
          <w:rFonts w:ascii="Times New Roman" w:hAnsi="Times New Roman" w:cs="Times New Roman"/>
          <w:b/>
          <w:color w:val="000000" w:themeColor="text1"/>
          <w:sz w:val="24"/>
          <w:szCs w:val="24"/>
        </w:rPr>
        <w:t>DCM Federal Award Modification Request (FF-104-FY-22-206)</w:t>
      </w:r>
    </w:p>
    <w:p w:rsidR="00A21F73" w:rsidRPr="004A08BF" w:rsidP="00A21F73" w14:paraId="7BC5B61A" w14:textId="77777777">
      <w:pPr>
        <w:pStyle w:val="ListParagraph"/>
        <w:numPr>
          <w:ilvl w:val="0"/>
          <w:numId w:val="7"/>
        </w:numPr>
        <w:tabs>
          <w:tab w:val="left" w:pos="-720"/>
        </w:tabs>
        <w:suppressAutoHyphens/>
        <w:rPr>
          <w:rFonts w:ascii="Times New Roman" w:hAnsi="Times New Roman" w:cs="Times New Roman"/>
          <w:b/>
          <w:color w:val="000000" w:themeColor="text1"/>
          <w:sz w:val="24"/>
          <w:szCs w:val="24"/>
        </w:rPr>
      </w:pPr>
      <w:r w:rsidRPr="004A08BF">
        <w:rPr>
          <w:rFonts w:ascii="Times New Roman" w:hAnsi="Times New Roman" w:cs="Times New Roman"/>
          <w:b/>
          <w:color w:val="000000" w:themeColor="text1"/>
          <w:sz w:val="24"/>
          <w:szCs w:val="24"/>
        </w:rPr>
        <w:t>DCM Federal Award Request for Appeal (FF-104-FY-22-207)</w:t>
      </w:r>
    </w:p>
    <w:p w:rsidR="00DB3C41" w:rsidRPr="004A08BF" w:rsidP="00DB3C41" w14:paraId="63679DAF" w14:textId="77777777">
      <w:pPr>
        <w:pStyle w:val="ListParagraph"/>
        <w:numPr>
          <w:ilvl w:val="0"/>
          <w:numId w:val="7"/>
        </w:numPr>
        <w:tabs>
          <w:tab w:val="left" w:pos="-720"/>
        </w:tabs>
        <w:suppressAutoHyphens/>
        <w:rPr>
          <w:rFonts w:ascii="Times New Roman" w:hAnsi="Times New Roman" w:cs="Times New Roman"/>
          <w:b/>
          <w:color w:val="000000" w:themeColor="text1"/>
          <w:sz w:val="24"/>
          <w:szCs w:val="24"/>
        </w:rPr>
      </w:pPr>
      <w:r w:rsidRPr="004A08BF">
        <w:rPr>
          <w:rFonts w:ascii="Times New Roman" w:hAnsi="Times New Roman" w:cs="Times New Roman"/>
          <w:b/>
          <w:color w:val="000000" w:themeColor="text1"/>
          <w:sz w:val="24"/>
          <w:szCs w:val="24"/>
        </w:rPr>
        <w:t>DCM Federal Award Monthly Reporting (FF-104-FY-22-208)</w:t>
      </w:r>
    </w:p>
    <w:p w:rsidR="00A21F73" w:rsidRPr="004A08BF" w:rsidP="00A21F73" w14:paraId="6AE7F329" w14:textId="77777777">
      <w:pPr>
        <w:pStyle w:val="ListParagraph"/>
        <w:numPr>
          <w:ilvl w:val="0"/>
          <w:numId w:val="7"/>
        </w:numPr>
        <w:tabs>
          <w:tab w:val="left" w:pos="-720"/>
        </w:tabs>
        <w:suppressAutoHyphens/>
        <w:rPr>
          <w:rFonts w:ascii="Times New Roman" w:hAnsi="Times New Roman" w:cs="Times New Roman"/>
          <w:b/>
          <w:color w:val="000000" w:themeColor="text1"/>
          <w:sz w:val="24"/>
          <w:szCs w:val="24"/>
        </w:rPr>
      </w:pPr>
      <w:r w:rsidRPr="004A08BF">
        <w:rPr>
          <w:rFonts w:ascii="Times New Roman" w:hAnsi="Times New Roman" w:cs="Times New Roman"/>
          <w:b/>
          <w:color w:val="000000" w:themeColor="text1"/>
          <w:sz w:val="24"/>
          <w:szCs w:val="24"/>
        </w:rPr>
        <w:t>DCM Federal Award Budget Workbook (FF-104-FY-22-209)</w:t>
      </w:r>
    </w:p>
    <w:p w:rsidR="00B92B09" w:rsidRPr="00CD29E0" w:rsidP="00CD29E0" w14:paraId="175C4165" w14:textId="77777777">
      <w:pPr>
        <w:pStyle w:val="Heading1"/>
        <w:spacing w:line="276" w:lineRule="auto"/>
        <w:contextualSpacing/>
        <w:rPr>
          <w:color w:val="000000" w:themeColor="text1"/>
          <w:sz w:val="24"/>
          <w:szCs w:val="24"/>
        </w:rPr>
      </w:pPr>
    </w:p>
    <w:p w:rsidR="00562915" w:rsidRPr="00CD29E0" w:rsidP="00CD29E0" w14:paraId="4945872C" w14:textId="77777777">
      <w:pPr>
        <w:pStyle w:val="Heading1"/>
        <w:spacing w:line="276" w:lineRule="auto"/>
        <w:contextualSpacing/>
        <w:rPr>
          <w:color w:val="000000" w:themeColor="text1"/>
          <w:sz w:val="24"/>
          <w:szCs w:val="24"/>
        </w:rPr>
      </w:pPr>
      <w:r w:rsidRPr="00CD29E0">
        <w:rPr>
          <w:color w:val="000000" w:themeColor="text1"/>
          <w:sz w:val="24"/>
          <w:szCs w:val="24"/>
        </w:rPr>
        <w:t>General Instructions</w:t>
      </w:r>
    </w:p>
    <w:p w:rsidR="00B92B09" w:rsidRPr="00CD29E0" w:rsidP="00CD29E0" w14:paraId="0B5F87C4" w14:textId="77777777">
      <w:pPr>
        <w:spacing w:after="0"/>
        <w:contextualSpacing/>
        <w:rPr>
          <w:rFonts w:ascii="Times New Roman" w:hAnsi="Times New Roman" w:cs="Times New Roman"/>
          <w:color w:val="000000" w:themeColor="text1"/>
          <w:sz w:val="24"/>
          <w:szCs w:val="24"/>
        </w:rPr>
      </w:pPr>
    </w:p>
    <w:p w:rsidR="00562915" w:rsidRPr="00CD29E0" w:rsidP="1923C992" w14:paraId="6AE82971" w14:textId="6B75C88C">
      <w:pPr>
        <w:suppressAutoHyphens/>
        <w:spacing w:after="0"/>
        <w:contextualSpacing/>
        <w:rPr>
          <w:rFonts w:ascii="Times New Roman" w:hAnsi="Times New Roman" w:cs="Times New Roman"/>
          <w:color w:val="000000" w:themeColor="text1"/>
          <w:sz w:val="24"/>
          <w:szCs w:val="24"/>
        </w:rPr>
      </w:pPr>
      <w:r w:rsidRPr="1923C992">
        <w:rPr>
          <w:rFonts w:ascii="Times New Roman" w:hAnsi="Times New Roman" w:cs="Times New Roman"/>
          <w:color w:val="000000" w:themeColor="text1"/>
          <w:sz w:val="24"/>
          <w:szCs w:val="24"/>
        </w:rPr>
        <w:t>A Supporting Statement, including the text of the notice to the public required by 5 CFR 1320.5(a)(</w:t>
      </w:r>
      <w:r w:rsidR="00503251">
        <w:rPr>
          <w:rFonts w:ascii="Times New Roman" w:hAnsi="Times New Roman" w:cs="Times New Roman"/>
          <w:color w:val="000000" w:themeColor="text1"/>
          <w:sz w:val="24"/>
          <w:szCs w:val="24"/>
        </w:rPr>
        <w:t>1</w:t>
      </w:r>
      <w:r w:rsidRPr="1923C992">
        <w:rPr>
          <w:rFonts w:ascii="Times New Roman" w:hAnsi="Times New Roman" w:cs="Times New Roman"/>
          <w:color w:val="000000" w:themeColor="text1"/>
          <w:sz w:val="24"/>
          <w:szCs w:val="24"/>
        </w:rPr>
        <w:t xml:space="preserve">)(iv) and its actual or estimated date of publication in the Federal Register, must accompany each request for approval of a collection of information.  The Supporting Statement must be prepared in the format described </w:t>
      </w:r>
      <w:r w:rsidRPr="1923C992" w:rsidR="16613576">
        <w:rPr>
          <w:rFonts w:ascii="Times New Roman" w:hAnsi="Times New Roman" w:cs="Times New Roman"/>
          <w:color w:val="000000" w:themeColor="text1"/>
          <w:sz w:val="24"/>
          <w:szCs w:val="24"/>
        </w:rPr>
        <w:t>below and</w:t>
      </w:r>
      <w:r w:rsidRPr="1923C992">
        <w:rPr>
          <w:rFonts w:ascii="Times New Roman" w:hAnsi="Times New Roman" w:cs="Times New Roman"/>
          <w:color w:val="000000" w:themeColor="text1"/>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CD29E0" w:rsidP="00CD29E0" w14:paraId="678AB994" w14:textId="77777777">
      <w:pPr>
        <w:pStyle w:val="Heading1"/>
        <w:spacing w:line="276" w:lineRule="auto"/>
        <w:contextualSpacing/>
        <w:rPr>
          <w:color w:val="000000" w:themeColor="text1"/>
          <w:sz w:val="24"/>
          <w:szCs w:val="24"/>
        </w:rPr>
      </w:pPr>
    </w:p>
    <w:p w:rsidR="00562915" w:rsidRPr="00CD29E0" w:rsidP="00CD29E0" w14:paraId="4FFE4166" w14:textId="77777777">
      <w:pPr>
        <w:pStyle w:val="Heading1"/>
        <w:spacing w:line="276" w:lineRule="auto"/>
        <w:contextualSpacing/>
        <w:rPr>
          <w:color w:val="000000" w:themeColor="text1"/>
          <w:sz w:val="24"/>
          <w:szCs w:val="24"/>
        </w:rPr>
      </w:pPr>
      <w:r w:rsidRPr="00CD29E0">
        <w:rPr>
          <w:color w:val="000000" w:themeColor="text1"/>
          <w:sz w:val="24"/>
          <w:szCs w:val="24"/>
        </w:rPr>
        <w:t>Specific Instructions</w:t>
      </w:r>
    </w:p>
    <w:p w:rsidR="00562915" w:rsidRPr="00CD29E0" w:rsidP="00CD29E0" w14:paraId="681FCFB4" w14:textId="77777777">
      <w:pPr>
        <w:tabs>
          <w:tab w:val="left" w:pos="-720"/>
        </w:tabs>
        <w:suppressAutoHyphens/>
        <w:spacing w:after="0"/>
        <w:contextualSpacing/>
        <w:rPr>
          <w:rFonts w:ascii="Times New Roman" w:hAnsi="Times New Roman" w:cs="Times New Roman"/>
          <w:color w:val="000000" w:themeColor="text1"/>
          <w:sz w:val="24"/>
          <w:szCs w:val="24"/>
        </w:rPr>
      </w:pPr>
    </w:p>
    <w:p w:rsidR="00562915" w:rsidRPr="00CD29E0" w:rsidP="00CD29E0" w14:paraId="27700A94" w14:textId="77777777">
      <w:pPr>
        <w:pStyle w:val="Heading1"/>
        <w:spacing w:line="276" w:lineRule="auto"/>
        <w:contextualSpacing/>
        <w:rPr>
          <w:color w:val="000000" w:themeColor="text1"/>
          <w:sz w:val="24"/>
          <w:szCs w:val="24"/>
        </w:rPr>
      </w:pPr>
      <w:r w:rsidRPr="00CD29E0">
        <w:rPr>
          <w:color w:val="000000" w:themeColor="text1"/>
          <w:sz w:val="24"/>
          <w:szCs w:val="24"/>
        </w:rPr>
        <w:t>A.  Justification</w:t>
      </w:r>
    </w:p>
    <w:p w:rsidR="00562915" w:rsidRPr="00CD29E0" w:rsidP="00CD29E0" w14:paraId="10528F9C" w14:textId="77777777">
      <w:pPr>
        <w:spacing w:after="0"/>
        <w:contextualSpacing/>
        <w:rPr>
          <w:rFonts w:ascii="Times New Roman" w:hAnsi="Times New Roman" w:cs="Times New Roman"/>
          <w:color w:val="000000" w:themeColor="text1"/>
          <w:sz w:val="24"/>
          <w:szCs w:val="24"/>
        </w:rPr>
      </w:pPr>
    </w:p>
    <w:p w:rsidR="00562915" w:rsidRPr="00CD29E0" w:rsidP="00BA61C2" w14:paraId="4A5BFDDB" w14:textId="1A82DF56">
      <w:pPr>
        <w:spacing w:after="0"/>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  </w:t>
      </w:r>
      <w:r w:rsidRPr="00CD29E0">
        <w:rPr>
          <w:rFonts w:ascii="Times New Roman" w:hAnsi="Times New Roman" w:cs="Times New Roman"/>
          <w:b/>
          <w:bCs/>
          <w:color w:val="000000" w:themeColor="text1"/>
          <w:sz w:val="24"/>
          <w:szCs w:val="24"/>
        </w:rPr>
        <w:t xml:space="preserve">Explain the circumstances that make the collection of information necessary. </w:t>
      </w:r>
    </w:p>
    <w:p w:rsidR="00562915" w:rsidRPr="00CD29E0" w:rsidP="00CD29E0" w14:paraId="46269E83" w14:textId="734E93CD">
      <w:pPr>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t xml:space="preserve">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002C1EFF" w:rsidP="00222606" w14:paraId="49E60D37" w14:textId="77777777">
      <w:pPr>
        <w:contextualSpacing/>
        <w:rPr>
          <w:rFonts w:ascii="Times New Roman" w:hAnsi="Times New Roman" w:cs="Times New Roman"/>
          <w:color w:val="000000" w:themeColor="text1"/>
          <w:spacing w:val="-3"/>
          <w:sz w:val="24"/>
          <w:szCs w:val="24"/>
        </w:rPr>
      </w:pPr>
    </w:p>
    <w:p w:rsidR="006A4004" w:rsidRPr="00CD29E0" w:rsidP="00CD29E0" w14:paraId="3B2AF52C" w14:textId="6D43E386">
      <w:pPr>
        <w:contextualSpacing/>
        <w:rPr>
          <w:rFonts w:ascii="Times New Roman" w:hAnsi="Times New Roman" w:cs="Times New Roman"/>
          <w:color w:val="000000" w:themeColor="text1"/>
          <w:spacing w:val="-3"/>
          <w:sz w:val="24"/>
          <w:szCs w:val="24"/>
        </w:rPr>
      </w:pPr>
      <w:r w:rsidRPr="00CD29E0">
        <w:rPr>
          <w:rFonts w:ascii="Times New Roman" w:hAnsi="Times New Roman" w:cs="Times New Roman"/>
          <w:color w:val="000000" w:themeColor="text1"/>
          <w:spacing w:val="-3"/>
          <w:sz w:val="24"/>
          <w:szCs w:val="24"/>
        </w:rPr>
        <w:t>Section 426 of the</w:t>
      </w:r>
      <w:r w:rsidRPr="00CD29E0" w:rsidR="00FC34C8">
        <w:rPr>
          <w:rFonts w:ascii="Times New Roman" w:hAnsi="Times New Roman" w:cs="Times New Roman"/>
          <w:color w:val="000000" w:themeColor="text1"/>
          <w:spacing w:val="-3"/>
          <w:sz w:val="24"/>
          <w:szCs w:val="24"/>
        </w:rPr>
        <w:t xml:space="preserve"> Robert T. Stafford Disaster Relief and Emergency Assistance Act (Stafford Act</w:t>
      </w:r>
      <w:r w:rsidRPr="00CD29E0" w:rsidR="00F07781">
        <w:rPr>
          <w:rFonts w:ascii="Times New Roman" w:hAnsi="Times New Roman" w:cs="Times New Roman"/>
          <w:color w:val="000000" w:themeColor="text1"/>
          <w:spacing w:val="-3"/>
          <w:sz w:val="24"/>
          <w:szCs w:val="24"/>
        </w:rPr>
        <w:t>), Pub. L. 93-288, as amended and codified at</w:t>
      </w:r>
      <w:r w:rsidRPr="00CD29E0">
        <w:rPr>
          <w:rFonts w:ascii="Times New Roman" w:hAnsi="Times New Roman" w:cs="Times New Roman"/>
          <w:color w:val="000000" w:themeColor="text1"/>
          <w:spacing w:val="-3"/>
          <w:sz w:val="24"/>
          <w:szCs w:val="24"/>
        </w:rPr>
        <w:t xml:space="preserve"> </w:t>
      </w:r>
      <w:r w:rsidRPr="00CD29E0" w:rsidR="00F564C8">
        <w:rPr>
          <w:rFonts w:ascii="Times New Roman" w:hAnsi="Times New Roman" w:cs="Times New Roman"/>
          <w:color w:val="000000" w:themeColor="text1"/>
          <w:spacing w:val="-3"/>
          <w:sz w:val="24"/>
          <w:szCs w:val="24"/>
        </w:rPr>
        <w:t xml:space="preserve">42 U.S.C. </w:t>
      </w:r>
      <w:r w:rsidR="00105C2F">
        <w:rPr>
          <w:rFonts w:ascii="Times New Roman" w:hAnsi="Times New Roman" w:cs="Times New Roman"/>
          <w:color w:val="000000" w:themeColor="text1"/>
          <w:spacing w:val="-3"/>
          <w:sz w:val="24"/>
          <w:szCs w:val="24"/>
        </w:rPr>
        <w:t xml:space="preserve">§ </w:t>
      </w:r>
      <w:r w:rsidRPr="00CD29E0" w:rsidR="00F564C8">
        <w:rPr>
          <w:rFonts w:ascii="Times New Roman" w:hAnsi="Times New Roman" w:cs="Times New Roman"/>
          <w:color w:val="000000" w:themeColor="text1"/>
          <w:spacing w:val="-3"/>
          <w:sz w:val="24"/>
          <w:szCs w:val="24"/>
        </w:rPr>
        <w:t>5189d</w:t>
      </w:r>
      <w:r w:rsidRPr="00CD29E0" w:rsidR="00486257">
        <w:rPr>
          <w:rFonts w:ascii="Times New Roman" w:hAnsi="Times New Roman" w:cs="Times New Roman"/>
          <w:color w:val="000000" w:themeColor="text1"/>
          <w:spacing w:val="-3"/>
          <w:sz w:val="24"/>
          <w:szCs w:val="24"/>
        </w:rPr>
        <w:t>,</w:t>
      </w:r>
      <w:r w:rsidRPr="00CD29E0" w:rsidR="00F564C8">
        <w:rPr>
          <w:rFonts w:ascii="Times New Roman" w:hAnsi="Times New Roman" w:cs="Times New Roman"/>
          <w:color w:val="000000" w:themeColor="text1"/>
          <w:spacing w:val="-3"/>
          <w:sz w:val="24"/>
          <w:szCs w:val="24"/>
        </w:rPr>
        <w:t xml:space="preserve"> authorizes the President</w:t>
      </w:r>
      <w:r w:rsidRPr="00CD29E0" w:rsidR="00FC34C8">
        <w:rPr>
          <w:rFonts w:ascii="Times New Roman" w:hAnsi="Times New Roman" w:cs="Times New Roman"/>
          <w:color w:val="000000" w:themeColor="text1"/>
          <w:spacing w:val="-3"/>
          <w:sz w:val="24"/>
          <w:szCs w:val="24"/>
        </w:rPr>
        <w:t xml:space="preserve"> to provide case management services</w:t>
      </w:r>
      <w:r w:rsidR="00FA32B7">
        <w:rPr>
          <w:rFonts w:ascii="Times New Roman" w:hAnsi="Times New Roman" w:cs="Times New Roman"/>
          <w:color w:val="000000" w:themeColor="text1"/>
          <w:spacing w:val="-3"/>
          <w:sz w:val="24"/>
          <w:szCs w:val="24"/>
        </w:rPr>
        <w:t xml:space="preserve"> </w:t>
      </w:r>
      <w:r w:rsidRPr="00CD29E0" w:rsidR="00FC34C8">
        <w:rPr>
          <w:rFonts w:ascii="Times New Roman" w:hAnsi="Times New Roman" w:cs="Times New Roman"/>
          <w:color w:val="000000" w:themeColor="text1"/>
          <w:spacing w:val="-3"/>
          <w:sz w:val="24"/>
          <w:szCs w:val="24"/>
        </w:rPr>
        <w:t xml:space="preserve">to </w:t>
      </w:r>
      <w:r w:rsidR="00B20381">
        <w:rPr>
          <w:rFonts w:ascii="Times New Roman" w:hAnsi="Times New Roman" w:cs="Times New Roman"/>
          <w:color w:val="000000" w:themeColor="text1"/>
          <w:spacing w:val="-3"/>
          <w:sz w:val="24"/>
          <w:szCs w:val="24"/>
        </w:rPr>
        <w:t>survivors</w:t>
      </w:r>
      <w:r w:rsidRPr="00CD29E0" w:rsidR="00FC34C8">
        <w:rPr>
          <w:rFonts w:ascii="Times New Roman" w:hAnsi="Times New Roman" w:cs="Times New Roman"/>
          <w:color w:val="000000" w:themeColor="text1"/>
          <w:spacing w:val="-3"/>
          <w:sz w:val="24"/>
          <w:szCs w:val="24"/>
        </w:rPr>
        <w:t xml:space="preserve"> of </w:t>
      </w:r>
      <w:r w:rsidR="00B20381">
        <w:rPr>
          <w:rFonts w:ascii="Times New Roman" w:hAnsi="Times New Roman" w:cs="Times New Roman"/>
          <w:color w:val="000000" w:themeColor="text1"/>
          <w:spacing w:val="-3"/>
          <w:sz w:val="24"/>
          <w:szCs w:val="24"/>
        </w:rPr>
        <w:t xml:space="preserve">declared </w:t>
      </w:r>
      <w:r w:rsidRPr="00CD29E0" w:rsidR="00FC34C8">
        <w:rPr>
          <w:rFonts w:ascii="Times New Roman" w:hAnsi="Times New Roman" w:cs="Times New Roman"/>
          <w:color w:val="000000" w:themeColor="text1"/>
          <w:spacing w:val="-3"/>
          <w:sz w:val="24"/>
          <w:szCs w:val="24"/>
        </w:rPr>
        <w:t xml:space="preserve">major disasters to identify and address </w:t>
      </w:r>
      <w:r w:rsidR="00B20381">
        <w:rPr>
          <w:rFonts w:ascii="Times New Roman" w:hAnsi="Times New Roman" w:cs="Times New Roman"/>
          <w:color w:val="000000" w:themeColor="text1"/>
          <w:spacing w:val="-3"/>
          <w:sz w:val="24"/>
          <w:szCs w:val="24"/>
        </w:rPr>
        <w:t xml:space="preserve">disaster caused </w:t>
      </w:r>
      <w:r w:rsidRPr="00CD29E0" w:rsidR="00FC34C8">
        <w:rPr>
          <w:rFonts w:ascii="Times New Roman" w:hAnsi="Times New Roman" w:cs="Times New Roman"/>
          <w:color w:val="000000" w:themeColor="text1"/>
          <w:spacing w:val="-3"/>
          <w:sz w:val="24"/>
          <w:szCs w:val="24"/>
        </w:rPr>
        <w:t xml:space="preserve">unmet needs. </w:t>
      </w:r>
      <w:r w:rsidR="00FC4DBB">
        <w:rPr>
          <w:rFonts w:ascii="Times New Roman" w:hAnsi="Times New Roman" w:cs="Times New Roman"/>
          <w:color w:val="000000" w:themeColor="text1"/>
          <w:spacing w:val="-3"/>
          <w:sz w:val="24"/>
          <w:szCs w:val="24"/>
        </w:rPr>
        <w:t>Under</w:t>
      </w:r>
      <w:r w:rsidR="000316D3">
        <w:rPr>
          <w:rFonts w:ascii="Times New Roman" w:hAnsi="Times New Roman" w:cs="Times New Roman"/>
          <w:color w:val="000000" w:themeColor="text1"/>
          <w:spacing w:val="-3"/>
          <w:sz w:val="24"/>
          <w:szCs w:val="24"/>
        </w:rPr>
        <w:t xml:space="preserve"> this authority</w:t>
      </w:r>
      <w:r w:rsidR="00FA6C21">
        <w:rPr>
          <w:rFonts w:ascii="Times New Roman" w:hAnsi="Times New Roman" w:cs="Times New Roman"/>
          <w:color w:val="000000" w:themeColor="text1"/>
          <w:spacing w:val="-3"/>
          <w:sz w:val="24"/>
          <w:szCs w:val="24"/>
        </w:rPr>
        <w:t>,</w:t>
      </w:r>
      <w:r w:rsidRPr="00CD29E0" w:rsidR="00F70A10">
        <w:rPr>
          <w:rFonts w:ascii="Times New Roman" w:hAnsi="Times New Roman" w:cs="Times New Roman"/>
          <w:color w:val="000000" w:themeColor="text1"/>
          <w:spacing w:val="-3"/>
          <w:sz w:val="24"/>
          <w:szCs w:val="24"/>
        </w:rPr>
        <w:t xml:space="preserve"> the Federal Emergency Management Agency (FEMA) provide</w:t>
      </w:r>
      <w:r w:rsidR="00FA3370">
        <w:rPr>
          <w:rFonts w:ascii="Times New Roman" w:hAnsi="Times New Roman" w:cs="Times New Roman"/>
          <w:color w:val="000000" w:themeColor="text1"/>
          <w:spacing w:val="-3"/>
          <w:sz w:val="24"/>
          <w:szCs w:val="24"/>
        </w:rPr>
        <w:t>s</w:t>
      </w:r>
      <w:r w:rsidRPr="00CD29E0" w:rsidR="00F70A10">
        <w:rPr>
          <w:rFonts w:ascii="Times New Roman" w:hAnsi="Times New Roman" w:cs="Times New Roman"/>
          <w:color w:val="000000" w:themeColor="text1"/>
          <w:spacing w:val="-3"/>
          <w:sz w:val="24"/>
          <w:szCs w:val="24"/>
        </w:rPr>
        <w:t xml:space="preserve"> </w:t>
      </w:r>
      <w:r w:rsidR="00837B95">
        <w:rPr>
          <w:rFonts w:ascii="Times New Roman" w:hAnsi="Times New Roman" w:cs="Times New Roman"/>
          <w:color w:val="000000" w:themeColor="text1"/>
          <w:spacing w:val="-3"/>
          <w:sz w:val="24"/>
          <w:szCs w:val="24"/>
        </w:rPr>
        <w:t>F</w:t>
      </w:r>
      <w:r w:rsidRPr="00CD29E0" w:rsidR="00F70A10">
        <w:rPr>
          <w:rFonts w:ascii="Times New Roman" w:hAnsi="Times New Roman" w:cs="Times New Roman"/>
          <w:color w:val="000000" w:themeColor="text1"/>
          <w:spacing w:val="-3"/>
          <w:sz w:val="24"/>
          <w:szCs w:val="24"/>
        </w:rPr>
        <w:t xml:space="preserve">ederal funding through a grant or cooperative agreement </w:t>
      </w:r>
      <w:r w:rsidRPr="00CD29E0" w:rsidR="00F634CC">
        <w:rPr>
          <w:rFonts w:ascii="Times New Roman" w:hAnsi="Times New Roman" w:cs="Times New Roman"/>
          <w:color w:val="000000" w:themeColor="text1"/>
          <w:spacing w:val="-3"/>
          <w:sz w:val="24"/>
          <w:szCs w:val="24"/>
        </w:rPr>
        <w:t xml:space="preserve">to </w:t>
      </w:r>
      <w:r w:rsidR="00697028">
        <w:rPr>
          <w:rFonts w:ascii="Times New Roman" w:hAnsi="Times New Roman" w:cs="Times New Roman"/>
          <w:color w:val="000000" w:themeColor="text1"/>
          <w:spacing w:val="-3"/>
          <w:sz w:val="24"/>
          <w:szCs w:val="24"/>
        </w:rPr>
        <w:t>S</w:t>
      </w:r>
      <w:r w:rsidRPr="00CD29E0" w:rsidR="00F634CC">
        <w:rPr>
          <w:rFonts w:ascii="Times New Roman" w:hAnsi="Times New Roman" w:cs="Times New Roman"/>
          <w:color w:val="000000" w:themeColor="text1"/>
          <w:spacing w:val="-3"/>
          <w:sz w:val="24"/>
          <w:szCs w:val="24"/>
        </w:rPr>
        <w:t>tate</w:t>
      </w:r>
      <w:r w:rsidR="005E3059">
        <w:rPr>
          <w:rFonts w:ascii="Times New Roman" w:hAnsi="Times New Roman" w:cs="Times New Roman"/>
          <w:color w:val="000000" w:themeColor="text1"/>
          <w:spacing w:val="-3"/>
          <w:sz w:val="24"/>
          <w:szCs w:val="24"/>
        </w:rPr>
        <w:t>s</w:t>
      </w:r>
      <w:r w:rsidRPr="00CD29E0" w:rsidR="00F634CC">
        <w:rPr>
          <w:rFonts w:ascii="Times New Roman" w:hAnsi="Times New Roman" w:cs="Times New Roman"/>
          <w:color w:val="000000" w:themeColor="text1"/>
          <w:spacing w:val="-3"/>
          <w:sz w:val="24"/>
          <w:szCs w:val="24"/>
        </w:rPr>
        <w:t>,</w:t>
      </w:r>
      <w:r w:rsidR="002C1EFF">
        <w:rPr>
          <w:rFonts w:ascii="Times New Roman" w:hAnsi="Times New Roman" w:cs="Times New Roman"/>
          <w:color w:val="000000" w:themeColor="text1"/>
          <w:spacing w:val="-3"/>
          <w:sz w:val="24"/>
          <w:szCs w:val="24"/>
        </w:rPr>
        <w:t xml:space="preserve"> </w:t>
      </w:r>
      <w:r w:rsidR="00697028">
        <w:rPr>
          <w:rFonts w:ascii="Times New Roman" w:hAnsi="Times New Roman" w:cs="Times New Roman"/>
          <w:color w:val="000000" w:themeColor="text1"/>
          <w:spacing w:val="-3"/>
          <w:sz w:val="24"/>
          <w:szCs w:val="24"/>
        </w:rPr>
        <w:t>T</w:t>
      </w:r>
      <w:r w:rsidRPr="00CD29E0" w:rsidR="00F634CC">
        <w:rPr>
          <w:rFonts w:ascii="Times New Roman" w:hAnsi="Times New Roman" w:cs="Times New Roman"/>
          <w:color w:val="000000" w:themeColor="text1"/>
          <w:spacing w:val="-3"/>
          <w:sz w:val="24"/>
          <w:szCs w:val="24"/>
        </w:rPr>
        <w:t>rib</w:t>
      </w:r>
      <w:r w:rsidR="00DC6E7F">
        <w:rPr>
          <w:rFonts w:ascii="Times New Roman" w:hAnsi="Times New Roman" w:cs="Times New Roman"/>
          <w:color w:val="000000" w:themeColor="text1"/>
          <w:spacing w:val="-3"/>
          <w:sz w:val="24"/>
          <w:szCs w:val="24"/>
        </w:rPr>
        <w:t>e</w:t>
      </w:r>
      <w:r w:rsidR="005E3059">
        <w:rPr>
          <w:rFonts w:ascii="Times New Roman" w:hAnsi="Times New Roman" w:cs="Times New Roman"/>
          <w:color w:val="000000" w:themeColor="text1"/>
          <w:spacing w:val="-3"/>
          <w:sz w:val="24"/>
          <w:szCs w:val="24"/>
        </w:rPr>
        <w:t>s</w:t>
      </w:r>
      <w:r w:rsidRPr="00CD29E0" w:rsidR="00F634CC">
        <w:rPr>
          <w:rFonts w:ascii="Times New Roman" w:hAnsi="Times New Roman" w:cs="Times New Roman"/>
          <w:color w:val="000000" w:themeColor="text1"/>
          <w:spacing w:val="-3"/>
          <w:sz w:val="24"/>
          <w:szCs w:val="24"/>
        </w:rPr>
        <w:t xml:space="preserve">, and </w:t>
      </w:r>
      <w:r w:rsidR="003235C8">
        <w:rPr>
          <w:rFonts w:ascii="Times New Roman" w:hAnsi="Times New Roman" w:cs="Times New Roman"/>
          <w:color w:val="000000" w:themeColor="text1"/>
          <w:spacing w:val="-3"/>
          <w:sz w:val="24"/>
          <w:szCs w:val="24"/>
        </w:rPr>
        <w:t>T</w:t>
      </w:r>
      <w:r w:rsidRPr="00CD29E0" w:rsidR="00DC6E7F">
        <w:rPr>
          <w:rFonts w:ascii="Times New Roman" w:hAnsi="Times New Roman" w:cs="Times New Roman"/>
          <w:color w:val="000000" w:themeColor="text1"/>
          <w:spacing w:val="-3"/>
          <w:sz w:val="24"/>
          <w:szCs w:val="24"/>
        </w:rPr>
        <w:t>erritor</w:t>
      </w:r>
      <w:r w:rsidR="005E3059">
        <w:rPr>
          <w:rFonts w:ascii="Times New Roman" w:hAnsi="Times New Roman" w:cs="Times New Roman"/>
          <w:color w:val="000000" w:themeColor="text1"/>
          <w:spacing w:val="-3"/>
          <w:sz w:val="24"/>
          <w:szCs w:val="24"/>
        </w:rPr>
        <w:t>ies</w:t>
      </w:r>
      <w:r w:rsidR="00DC6E7F">
        <w:rPr>
          <w:rFonts w:ascii="Times New Roman" w:hAnsi="Times New Roman" w:cs="Times New Roman"/>
          <w:color w:val="000000" w:themeColor="text1"/>
          <w:spacing w:val="-3"/>
          <w:sz w:val="24"/>
          <w:szCs w:val="24"/>
        </w:rPr>
        <w:t xml:space="preserve"> </w:t>
      </w:r>
      <w:r w:rsidR="00604C00">
        <w:rPr>
          <w:rFonts w:ascii="Times New Roman" w:hAnsi="Times New Roman" w:cs="Times New Roman"/>
          <w:color w:val="000000" w:themeColor="text1"/>
          <w:spacing w:val="-3"/>
          <w:sz w:val="24"/>
          <w:szCs w:val="24"/>
        </w:rPr>
        <w:t xml:space="preserve">(STT) </w:t>
      </w:r>
      <w:r w:rsidRPr="00CD29E0" w:rsidR="00F634CC">
        <w:rPr>
          <w:rFonts w:ascii="Times New Roman" w:hAnsi="Times New Roman" w:cs="Times New Roman"/>
          <w:color w:val="000000" w:themeColor="text1"/>
          <w:spacing w:val="-3"/>
          <w:sz w:val="24"/>
          <w:szCs w:val="24"/>
        </w:rPr>
        <w:t xml:space="preserve">to supplement and expand their existing capacity </w:t>
      </w:r>
      <w:r w:rsidRPr="00CD29E0" w:rsidR="0000260D">
        <w:rPr>
          <w:rFonts w:ascii="Times New Roman" w:hAnsi="Times New Roman" w:cs="Times New Roman"/>
          <w:color w:val="000000" w:themeColor="text1"/>
          <w:spacing w:val="-3"/>
          <w:sz w:val="24"/>
          <w:szCs w:val="24"/>
        </w:rPr>
        <w:t xml:space="preserve">to provide case management services to survivors of </w:t>
      </w:r>
      <w:r w:rsidRPr="00CD29E0" w:rsidR="00C44D28">
        <w:rPr>
          <w:rFonts w:ascii="Times New Roman" w:hAnsi="Times New Roman" w:cs="Times New Roman"/>
          <w:color w:val="000000" w:themeColor="text1"/>
          <w:spacing w:val="-3"/>
          <w:sz w:val="24"/>
          <w:szCs w:val="24"/>
        </w:rPr>
        <w:t>P</w:t>
      </w:r>
      <w:r w:rsidRPr="00CD29E0" w:rsidR="0000260D">
        <w:rPr>
          <w:rFonts w:ascii="Times New Roman" w:hAnsi="Times New Roman" w:cs="Times New Roman"/>
          <w:color w:val="000000" w:themeColor="text1"/>
          <w:spacing w:val="-3"/>
          <w:sz w:val="24"/>
          <w:szCs w:val="24"/>
        </w:rPr>
        <w:t xml:space="preserve">residentially declared major disasters that include Individual Assistance. </w:t>
      </w:r>
      <w:r w:rsidR="00FA66FE">
        <w:rPr>
          <w:rFonts w:ascii="Times New Roman" w:hAnsi="Times New Roman" w:cs="Times New Roman"/>
          <w:color w:val="000000" w:themeColor="text1"/>
          <w:spacing w:val="-3"/>
          <w:sz w:val="24"/>
          <w:szCs w:val="24"/>
        </w:rPr>
        <w:t>In extraordinary circumstances, the STT may request that FEMA provide an opportunity for a local government agency or qualified private organization to apply for the D</w:t>
      </w:r>
      <w:r w:rsidR="00FF48FF">
        <w:rPr>
          <w:rFonts w:ascii="Times New Roman" w:hAnsi="Times New Roman" w:cs="Times New Roman"/>
          <w:color w:val="000000" w:themeColor="text1"/>
          <w:spacing w:val="-3"/>
          <w:sz w:val="24"/>
          <w:szCs w:val="24"/>
        </w:rPr>
        <w:t xml:space="preserve">isaster </w:t>
      </w:r>
      <w:r w:rsidR="00FA66FE">
        <w:rPr>
          <w:rFonts w:ascii="Times New Roman" w:hAnsi="Times New Roman" w:cs="Times New Roman"/>
          <w:color w:val="000000" w:themeColor="text1"/>
          <w:spacing w:val="-3"/>
          <w:sz w:val="24"/>
          <w:szCs w:val="24"/>
        </w:rPr>
        <w:t>C</w:t>
      </w:r>
      <w:r w:rsidR="00FF48FF">
        <w:rPr>
          <w:rFonts w:ascii="Times New Roman" w:hAnsi="Times New Roman" w:cs="Times New Roman"/>
          <w:color w:val="000000" w:themeColor="text1"/>
          <w:spacing w:val="-3"/>
          <w:sz w:val="24"/>
          <w:szCs w:val="24"/>
        </w:rPr>
        <w:t xml:space="preserve">ase </w:t>
      </w:r>
      <w:r w:rsidR="00FA66FE">
        <w:rPr>
          <w:rFonts w:ascii="Times New Roman" w:hAnsi="Times New Roman" w:cs="Times New Roman"/>
          <w:color w:val="000000" w:themeColor="text1"/>
          <w:spacing w:val="-3"/>
          <w:sz w:val="24"/>
          <w:szCs w:val="24"/>
        </w:rPr>
        <w:t>M</w:t>
      </w:r>
      <w:r w:rsidR="00FF48FF">
        <w:rPr>
          <w:rFonts w:ascii="Times New Roman" w:hAnsi="Times New Roman" w:cs="Times New Roman"/>
          <w:color w:val="000000" w:themeColor="text1"/>
          <w:spacing w:val="-3"/>
          <w:sz w:val="24"/>
          <w:szCs w:val="24"/>
        </w:rPr>
        <w:t>anagement (DCM)</w:t>
      </w:r>
      <w:r w:rsidR="00FA66FE">
        <w:rPr>
          <w:rFonts w:ascii="Times New Roman" w:hAnsi="Times New Roman" w:cs="Times New Roman"/>
          <w:color w:val="000000" w:themeColor="text1"/>
          <w:spacing w:val="-3"/>
          <w:sz w:val="24"/>
          <w:szCs w:val="24"/>
        </w:rPr>
        <w:t xml:space="preserve"> Federal Award directly. </w:t>
      </w:r>
      <w:r w:rsidRPr="00CD29E0" w:rsidR="00FC34C8">
        <w:rPr>
          <w:rFonts w:ascii="Times New Roman" w:hAnsi="Times New Roman" w:cs="Times New Roman"/>
          <w:color w:val="000000" w:themeColor="text1"/>
          <w:spacing w:val="-3"/>
          <w:sz w:val="24"/>
          <w:szCs w:val="24"/>
        </w:rPr>
        <w:t>As part of its disaster response and recovery mission</w:t>
      </w:r>
      <w:r w:rsidRPr="00CD29E0" w:rsidR="003111F6">
        <w:rPr>
          <w:rFonts w:ascii="Times New Roman" w:hAnsi="Times New Roman" w:cs="Times New Roman"/>
          <w:color w:val="000000" w:themeColor="text1"/>
          <w:spacing w:val="-3"/>
          <w:sz w:val="24"/>
          <w:szCs w:val="24"/>
        </w:rPr>
        <w:t xml:space="preserve">, FEMA </w:t>
      </w:r>
      <w:r w:rsidRPr="00CD29E0">
        <w:rPr>
          <w:rFonts w:ascii="Times New Roman" w:hAnsi="Times New Roman" w:cs="Times New Roman"/>
          <w:color w:val="000000" w:themeColor="text1"/>
          <w:spacing w:val="-3"/>
          <w:sz w:val="24"/>
          <w:szCs w:val="24"/>
        </w:rPr>
        <w:t xml:space="preserve">provides technical assistance and </w:t>
      </w:r>
      <w:r w:rsidRPr="00CD29E0" w:rsidR="003111F6">
        <w:rPr>
          <w:rFonts w:ascii="Times New Roman" w:hAnsi="Times New Roman" w:cs="Times New Roman"/>
          <w:color w:val="000000" w:themeColor="text1"/>
          <w:spacing w:val="-3"/>
          <w:sz w:val="24"/>
          <w:szCs w:val="24"/>
        </w:rPr>
        <w:t xml:space="preserve">accepts applications from </w:t>
      </w:r>
      <w:r w:rsidR="002C1EFF">
        <w:rPr>
          <w:rFonts w:ascii="Times New Roman" w:hAnsi="Times New Roman" w:cs="Times New Roman"/>
          <w:color w:val="000000" w:themeColor="text1"/>
          <w:spacing w:val="-3"/>
          <w:sz w:val="24"/>
          <w:szCs w:val="24"/>
        </w:rPr>
        <w:t>STT</w:t>
      </w:r>
      <w:r w:rsidR="009E3752">
        <w:rPr>
          <w:rFonts w:ascii="Times New Roman" w:hAnsi="Times New Roman" w:cs="Times New Roman"/>
          <w:color w:val="000000" w:themeColor="text1"/>
          <w:spacing w:val="-3"/>
          <w:sz w:val="24"/>
          <w:szCs w:val="24"/>
        </w:rPr>
        <w:t>s</w:t>
      </w:r>
      <w:r w:rsidRPr="00CD29E0" w:rsidR="00C44D28">
        <w:rPr>
          <w:rFonts w:ascii="Times New Roman" w:hAnsi="Times New Roman" w:cs="Times New Roman"/>
          <w:color w:val="000000" w:themeColor="text1"/>
          <w:spacing w:val="-3"/>
          <w:sz w:val="24"/>
          <w:szCs w:val="24"/>
        </w:rPr>
        <w:t xml:space="preserve"> </w:t>
      </w:r>
      <w:r w:rsidRPr="00CD29E0" w:rsidR="003111F6">
        <w:rPr>
          <w:rFonts w:ascii="Times New Roman" w:hAnsi="Times New Roman" w:cs="Times New Roman"/>
          <w:color w:val="000000" w:themeColor="text1"/>
          <w:spacing w:val="-3"/>
          <w:sz w:val="24"/>
          <w:szCs w:val="24"/>
        </w:rPr>
        <w:t>request</w:t>
      </w:r>
      <w:r w:rsidRPr="00CD29E0" w:rsidR="0024106D">
        <w:rPr>
          <w:rFonts w:ascii="Times New Roman" w:hAnsi="Times New Roman" w:cs="Times New Roman"/>
          <w:color w:val="000000" w:themeColor="text1"/>
          <w:spacing w:val="-3"/>
          <w:sz w:val="24"/>
          <w:szCs w:val="24"/>
        </w:rPr>
        <w:t>ing</w:t>
      </w:r>
      <w:r w:rsidRPr="00CD29E0" w:rsidR="003111F6">
        <w:rPr>
          <w:rFonts w:ascii="Times New Roman" w:hAnsi="Times New Roman" w:cs="Times New Roman"/>
          <w:color w:val="000000" w:themeColor="text1"/>
          <w:spacing w:val="-3"/>
          <w:sz w:val="24"/>
          <w:szCs w:val="24"/>
        </w:rPr>
        <w:t xml:space="preserve"> </w:t>
      </w:r>
      <w:r w:rsidR="002C1EFF">
        <w:rPr>
          <w:rFonts w:ascii="Times New Roman" w:hAnsi="Times New Roman" w:cs="Times New Roman"/>
          <w:color w:val="000000" w:themeColor="text1"/>
          <w:spacing w:val="-3"/>
          <w:sz w:val="24"/>
          <w:szCs w:val="24"/>
        </w:rPr>
        <w:t>F</w:t>
      </w:r>
      <w:r w:rsidRPr="00CD29E0" w:rsidR="003111F6">
        <w:rPr>
          <w:rFonts w:ascii="Times New Roman" w:hAnsi="Times New Roman" w:cs="Times New Roman"/>
          <w:color w:val="000000" w:themeColor="text1"/>
          <w:spacing w:val="-3"/>
          <w:sz w:val="24"/>
          <w:szCs w:val="24"/>
        </w:rPr>
        <w:t xml:space="preserve">ederal funding </w:t>
      </w:r>
      <w:r w:rsidRPr="00CD29E0" w:rsidR="00157705">
        <w:rPr>
          <w:rFonts w:ascii="Times New Roman" w:hAnsi="Times New Roman" w:cs="Times New Roman"/>
          <w:color w:val="000000" w:themeColor="text1"/>
          <w:spacing w:val="-3"/>
          <w:sz w:val="24"/>
          <w:szCs w:val="24"/>
        </w:rPr>
        <w:t>for DCM</w:t>
      </w:r>
      <w:r w:rsidRPr="00CD29E0" w:rsidR="00D33D38">
        <w:rPr>
          <w:rFonts w:ascii="Times New Roman" w:hAnsi="Times New Roman" w:cs="Times New Roman"/>
          <w:color w:val="000000" w:themeColor="text1"/>
          <w:spacing w:val="-3"/>
          <w:sz w:val="24"/>
          <w:szCs w:val="24"/>
        </w:rPr>
        <w:t xml:space="preserve">. </w:t>
      </w:r>
    </w:p>
    <w:p w:rsidR="002C1EFF" w:rsidP="00222606" w14:paraId="425E3457" w14:textId="77777777">
      <w:pPr>
        <w:contextualSpacing/>
        <w:rPr>
          <w:rFonts w:ascii="Times New Roman" w:hAnsi="Times New Roman" w:cs="Times New Roman"/>
          <w:color w:val="000000" w:themeColor="text1"/>
          <w:spacing w:val="-3"/>
          <w:sz w:val="24"/>
          <w:szCs w:val="24"/>
        </w:rPr>
      </w:pPr>
    </w:p>
    <w:p w:rsidR="002E44C3" w:rsidP="00222606" w14:paraId="22F24415" w14:textId="227A2C62">
      <w:pPr>
        <w:contextualSpacing/>
        <w:rPr>
          <w:rFonts w:ascii="Times New Roman" w:hAnsi="Times New Roman" w:cs="Times New Roman"/>
          <w:color w:val="000000" w:themeColor="text1"/>
          <w:spacing w:val="-3"/>
          <w:sz w:val="24"/>
          <w:szCs w:val="24"/>
        </w:rPr>
      </w:pPr>
      <w:r w:rsidRPr="00CD29E0">
        <w:rPr>
          <w:rFonts w:ascii="Times New Roman" w:hAnsi="Times New Roman" w:cs="Times New Roman"/>
          <w:color w:val="000000" w:themeColor="text1"/>
          <w:spacing w:val="-3"/>
          <w:sz w:val="24"/>
          <w:szCs w:val="24"/>
        </w:rPr>
        <w:t xml:space="preserve">As part of the application process, </w:t>
      </w:r>
      <w:r w:rsidRPr="00CD29E0" w:rsidR="00B1792D">
        <w:rPr>
          <w:rFonts w:ascii="Times New Roman" w:hAnsi="Times New Roman" w:cs="Times New Roman"/>
          <w:color w:val="000000" w:themeColor="text1"/>
          <w:spacing w:val="-3"/>
          <w:sz w:val="24"/>
          <w:szCs w:val="24"/>
        </w:rPr>
        <w:t xml:space="preserve">the </w:t>
      </w:r>
      <w:r w:rsidR="002C1EFF">
        <w:rPr>
          <w:rFonts w:ascii="Times New Roman" w:hAnsi="Times New Roman" w:cs="Times New Roman"/>
          <w:color w:val="000000" w:themeColor="text1"/>
          <w:spacing w:val="-3"/>
          <w:sz w:val="24"/>
          <w:szCs w:val="24"/>
        </w:rPr>
        <w:t>STT</w:t>
      </w:r>
      <w:r w:rsidRPr="00CD29E0" w:rsidR="00424253">
        <w:rPr>
          <w:rFonts w:ascii="Times New Roman" w:hAnsi="Times New Roman" w:cs="Times New Roman"/>
          <w:color w:val="000000" w:themeColor="text1"/>
          <w:spacing w:val="-3"/>
          <w:sz w:val="24"/>
          <w:szCs w:val="24"/>
        </w:rPr>
        <w:t xml:space="preserve"> collects information from local organizations </w:t>
      </w:r>
      <w:r w:rsidR="00AF3BF5">
        <w:rPr>
          <w:rFonts w:ascii="Times New Roman" w:hAnsi="Times New Roman" w:cs="Times New Roman"/>
          <w:color w:val="000000" w:themeColor="text1"/>
          <w:spacing w:val="-3"/>
          <w:sz w:val="24"/>
          <w:szCs w:val="24"/>
        </w:rPr>
        <w:t xml:space="preserve">on the ground </w:t>
      </w:r>
      <w:r w:rsidRPr="00CD29E0" w:rsidR="00424253">
        <w:rPr>
          <w:rFonts w:ascii="Times New Roman" w:hAnsi="Times New Roman" w:cs="Times New Roman"/>
          <w:color w:val="000000" w:themeColor="text1"/>
          <w:spacing w:val="-3"/>
          <w:sz w:val="24"/>
          <w:szCs w:val="24"/>
        </w:rPr>
        <w:t xml:space="preserve">in the declared areas to determine </w:t>
      </w:r>
      <w:r w:rsidRPr="00CD29E0" w:rsidR="00E93375">
        <w:rPr>
          <w:rFonts w:ascii="Times New Roman" w:hAnsi="Times New Roman" w:cs="Times New Roman"/>
          <w:color w:val="000000" w:themeColor="text1"/>
          <w:spacing w:val="-3"/>
          <w:sz w:val="24"/>
          <w:szCs w:val="24"/>
        </w:rPr>
        <w:t>what</w:t>
      </w:r>
      <w:r w:rsidRPr="00CD29E0" w:rsidR="0019466F">
        <w:rPr>
          <w:rFonts w:ascii="Times New Roman" w:hAnsi="Times New Roman" w:cs="Times New Roman"/>
          <w:color w:val="000000" w:themeColor="text1"/>
          <w:spacing w:val="-3"/>
          <w:sz w:val="24"/>
          <w:szCs w:val="24"/>
        </w:rPr>
        <w:t xml:space="preserve"> activities have occurred from the date of the incident</w:t>
      </w:r>
      <w:r w:rsidR="002A7330">
        <w:rPr>
          <w:rFonts w:ascii="Times New Roman" w:hAnsi="Times New Roman" w:cs="Times New Roman"/>
          <w:color w:val="000000" w:themeColor="text1"/>
          <w:spacing w:val="-3"/>
          <w:sz w:val="24"/>
          <w:szCs w:val="24"/>
        </w:rPr>
        <w:t xml:space="preserve"> and</w:t>
      </w:r>
      <w:r w:rsidRPr="00CD29E0" w:rsidR="0019466F">
        <w:rPr>
          <w:rFonts w:ascii="Times New Roman" w:hAnsi="Times New Roman" w:cs="Times New Roman"/>
          <w:color w:val="000000" w:themeColor="text1"/>
          <w:spacing w:val="-3"/>
          <w:sz w:val="24"/>
          <w:szCs w:val="24"/>
        </w:rPr>
        <w:t xml:space="preserve"> </w:t>
      </w:r>
      <w:r w:rsidRPr="00CD29E0" w:rsidR="00C844AA">
        <w:rPr>
          <w:rFonts w:ascii="Times New Roman" w:hAnsi="Times New Roman" w:cs="Times New Roman"/>
          <w:color w:val="000000" w:themeColor="text1"/>
          <w:spacing w:val="-3"/>
          <w:sz w:val="24"/>
          <w:szCs w:val="24"/>
        </w:rPr>
        <w:t xml:space="preserve">what resource and capabilities exist, </w:t>
      </w:r>
      <w:r w:rsidR="00E251B3">
        <w:rPr>
          <w:rFonts w:ascii="Times New Roman" w:hAnsi="Times New Roman" w:cs="Times New Roman"/>
          <w:color w:val="000000" w:themeColor="text1"/>
          <w:spacing w:val="-3"/>
          <w:sz w:val="24"/>
          <w:szCs w:val="24"/>
        </w:rPr>
        <w:t xml:space="preserve">gathers </w:t>
      </w:r>
      <w:r w:rsidRPr="00CD29E0" w:rsidR="001A4208">
        <w:rPr>
          <w:rFonts w:ascii="Times New Roman" w:hAnsi="Times New Roman" w:cs="Times New Roman"/>
          <w:color w:val="000000" w:themeColor="text1"/>
          <w:spacing w:val="-3"/>
          <w:sz w:val="24"/>
          <w:szCs w:val="24"/>
        </w:rPr>
        <w:t>information regarding long-term recovery group activities</w:t>
      </w:r>
      <w:r w:rsidR="00DE11A2">
        <w:rPr>
          <w:rFonts w:ascii="Times New Roman" w:hAnsi="Times New Roman" w:cs="Times New Roman"/>
          <w:color w:val="000000" w:themeColor="text1"/>
          <w:spacing w:val="-3"/>
          <w:sz w:val="24"/>
          <w:szCs w:val="24"/>
        </w:rPr>
        <w:t xml:space="preserve"> and</w:t>
      </w:r>
      <w:r w:rsidRPr="00CD29E0" w:rsidR="001A4208">
        <w:rPr>
          <w:rFonts w:ascii="Times New Roman" w:hAnsi="Times New Roman" w:cs="Times New Roman"/>
          <w:color w:val="000000" w:themeColor="text1"/>
          <w:spacing w:val="-3"/>
          <w:sz w:val="24"/>
          <w:szCs w:val="24"/>
        </w:rPr>
        <w:t xml:space="preserve"> </w:t>
      </w:r>
      <w:r w:rsidRPr="00CD29E0" w:rsidR="00384195">
        <w:rPr>
          <w:rFonts w:ascii="Times New Roman" w:hAnsi="Times New Roman" w:cs="Times New Roman"/>
          <w:color w:val="000000" w:themeColor="text1"/>
          <w:spacing w:val="-3"/>
          <w:sz w:val="24"/>
          <w:szCs w:val="24"/>
        </w:rPr>
        <w:t xml:space="preserve">the estimated population to serve, </w:t>
      </w:r>
      <w:r w:rsidRPr="00CD29E0" w:rsidR="0093332B">
        <w:rPr>
          <w:rFonts w:ascii="Times New Roman" w:hAnsi="Times New Roman" w:cs="Times New Roman"/>
          <w:color w:val="000000" w:themeColor="text1"/>
          <w:spacing w:val="-3"/>
          <w:sz w:val="24"/>
          <w:szCs w:val="24"/>
        </w:rPr>
        <w:t xml:space="preserve">and </w:t>
      </w:r>
      <w:r w:rsidR="007C122E">
        <w:rPr>
          <w:rFonts w:ascii="Times New Roman" w:hAnsi="Times New Roman" w:cs="Times New Roman"/>
          <w:color w:val="000000" w:themeColor="text1"/>
          <w:spacing w:val="-3"/>
          <w:sz w:val="24"/>
          <w:szCs w:val="24"/>
        </w:rPr>
        <w:t xml:space="preserve">submits </w:t>
      </w:r>
      <w:r w:rsidRPr="00CD29E0" w:rsidR="00384195">
        <w:rPr>
          <w:rFonts w:ascii="Times New Roman" w:hAnsi="Times New Roman" w:cs="Times New Roman"/>
          <w:color w:val="000000" w:themeColor="text1"/>
          <w:spacing w:val="-3"/>
          <w:sz w:val="24"/>
          <w:szCs w:val="24"/>
        </w:rPr>
        <w:t xml:space="preserve">the </w:t>
      </w:r>
      <w:r w:rsidR="002C1EFF">
        <w:rPr>
          <w:rFonts w:ascii="Times New Roman" w:hAnsi="Times New Roman" w:cs="Times New Roman"/>
          <w:color w:val="000000" w:themeColor="text1"/>
          <w:spacing w:val="-3"/>
          <w:sz w:val="24"/>
          <w:szCs w:val="24"/>
        </w:rPr>
        <w:t>STT</w:t>
      </w:r>
      <w:r w:rsidRPr="00CD29E0" w:rsidR="00384195">
        <w:rPr>
          <w:rFonts w:ascii="Times New Roman" w:hAnsi="Times New Roman" w:cs="Times New Roman"/>
          <w:color w:val="000000" w:themeColor="text1"/>
          <w:spacing w:val="-3"/>
          <w:sz w:val="24"/>
          <w:szCs w:val="24"/>
        </w:rPr>
        <w:t xml:space="preserve"> service delivery and work plans</w:t>
      </w:r>
      <w:r w:rsidRPr="00CD29E0" w:rsidR="0089072D">
        <w:rPr>
          <w:rFonts w:ascii="Times New Roman" w:hAnsi="Times New Roman" w:cs="Times New Roman"/>
          <w:color w:val="000000" w:themeColor="text1"/>
          <w:spacing w:val="-3"/>
          <w:sz w:val="24"/>
          <w:szCs w:val="24"/>
        </w:rPr>
        <w:t xml:space="preserve">. </w:t>
      </w:r>
    </w:p>
    <w:p w:rsidR="002C1EFF" w:rsidRPr="00CD29E0" w:rsidP="00CD29E0" w14:paraId="41249FFB" w14:textId="77777777">
      <w:pPr>
        <w:contextualSpacing/>
        <w:rPr>
          <w:rFonts w:ascii="Times New Roman" w:hAnsi="Times New Roman" w:cs="Times New Roman"/>
          <w:color w:val="000000" w:themeColor="text1"/>
          <w:spacing w:val="-3"/>
          <w:sz w:val="24"/>
          <w:szCs w:val="24"/>
        </w:rPr>
      </w:pPr>
    </w:p>
    <w:p w:rsidR="00857325" w:rsidRPr="00CD29E0" w:rsidP="00CD29E0" w14:paraId="3F6BFD37" w14:textId="77777777">
      <w:pPr>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fldChar w:fldCharType="begin"/>
      </w:r>
      <w:r w:rsidRPr="00CD29E0">
        <w:rPr>
          <w:rFonts w:ascii="Times New Roman" w:hAnsi="Times New Roman" w:cs="Times New Roman"/>
          <w:b/>
          <w:bCs/>
          <w:color w:val="000000" w:themeColor="text1"/>
          <w:sz w:val="24"/>
          <w:szCs w:val="24"/>
        </w:rPr>
        <w:instrText>ADVANCE \R 0.95</w:instrText>
      </w:r>
      <w:r w:rsidRPr="00CD29E0">
        <w:rPr>
          <w:rFonts w:ascii="Times New Roman" w:hAnsi="Times New Roman" w:cs="Times New Roman"/>
          <w:b/>
          <w:bCs/>
          <w:color w:val="000000" w:themeColor="text1"/>
          <w:sz w:val="24"/>
          <w:szCs w:val="24"/>
        </w:rPr>
        <w:fldChar w:fldCharType="end"/>
      </w:r>
      <w:r w:rsidRPr="00CD29E0">
        <w:rPr>
          <w:rFonts w:ascii="Times New Roman" w:hAnsi="Times New Roman" w:cs="Times New Roman"/>
          <w:b/>
          <w:bCs/>
          <w:color w:val="000000" w:themeColor="text1"/>
          <w:sz w:val="24"/>
          <w:szCs w:val="24"/>
        </w:rPr>
        <w:t xml:space="preserve">2.  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   </w:t>
      </w:r>
    </w:p>
    <w:p w:rsidR="002C1EFF" w:rsidP="00222606" w14:paraId="4BD1BF23" w14:textId="77777777">
      <w:pPr>
        <w:contextualSpacing/>
        <w:rPr>
          <w:rFonts w:ascii="Times New Roman" w:hAnsi="Times New Roman" w:cs="Times New Roman"/>
          <w:color w:val="000000" w:themeColor="text1"/>
          <w:sz w:val="24"/>
          <w:szCs w:val="24"/>
        </w:rPr>
      </w:pPr>
    </w:p>
    <w:p w:rsidR="001345F7" w:rsidRPr="00CD29E0" w:rsidP="00CD29E0" w14:paraId="08E41405" w14:textId="1F481AFB">
      <w:pPr>
        <w:contextualSpacing/>
        <w:rPr>
          <w:rFonts w:ascii="Times New Roman" w:hAnsi="Times New Roman" w:cs="Times New Roman"/>
          <w:color w:val="000000" w:themeColor="text1"/>
          <w:sz w:val="24"/>
          <w:szCs w:val="24"/>
        </w:rPr>
      </w:pPr>
      <w:r w:rsidRPr="0A91BC5B">
        <w:rPr>
          <w:rFonts w:ascii="Times New Roman" w:hAnsi="Times New Roman" w:cs="Times New Roman"/>
          <w:color w:val="000000" w:themeColor="text1"/>
          <w:sz w:val="24"/>
          <w:szCs w:val="24"/>
        </w:rPr>
        <w:t xml:space="preserve">Since FEMA issues the </w:t>
      </w:r>
      <w:r w:rsidRPr="0A91BC5B" w:rsidR="004B55FD">
        <w:rPr>
          <w:rFonts w:ascii="Times New Roman" w:hAnsi="Times New Roman" w:cs="Times New Roman"/>
          <w:color w:val="000000" w:themeColor="text1"/>
          <w:sz w:val="24"/>
          <w:szCs w:val="24"/>
        </w:rPr>
        <w:t xml:space="preserve">awards for DCM through a grant or cooperative agreement, </w:t>
      </w:r>
      <w:r w:rsidRPr="0A91BC5B" w:rsidR="00604C00">
        <w:rPr>
          <w:rFonts w:ascii="Times New Roman" w:hAnsi="Times New Roman" w:cs="Times New Roman"/>
          <w:color w:val="000000" w:themeColor="text1"/>
          <w:sz w:val="24"/>
          <w:szCs w:val="24"/>
        </w:rPr>
        <w:t>a</w:t>
      </w:r>
      <w:r w:rsidRPr="0A91BC5B" w:rsidR="002D5F3C">
        <w:rPr>
          <w:rFonts w:ascii="Times New Roman" w:hAnsi="Times New Roman" w:cs="Times New Roman"/>
          <w:color w:val="000000" w:themeColor="text1"/>
          <w:sz w:val="24"/>
          <w:szCs w:val="24"/>
        </w:rPr>
        <w:t>n</w:t>
      </w:r>
      <w:r w:rsidRPr="0A91BC5B" w:rsidR="00604C00">
        <w:rPr>
          <w:rFonts w:ascii="Times New Roman" w:hAnsi="Times New Roman" w:cs="Times New Roman"/>
          <w:color w:val="000000" w:themeColor="text1"/>
          <w:sz w:val="24"/>
          <w:szCs w:val="24"/>
        </w:rPr>
        <w:t xml:space="preserve"> </w:t>
      </w:r>
      <w:r w:rsidRPr="0A91BC5B" w:rsidR="002C1EFF">
        <w:rPr>
          <w:rFonts w:ascii="Times New Roman" w:hAnsi="Times New Roman" w:cs="Times New Roman"/>
          <w:color w:val="000000" w:themeColor="text1"/>
          <w:sz w:val="24"/>
          <w:szCs w:val="24"/>
        </w:rPr>
        <w:t>STT</w:t>
      </w:r>
      <w:r w:rsidRPr="0A91BC5B" w:rsidR="004B55FD">
        <w:rPr>
          <w:rFonts w:ascii="Times New Roman" w:hAnsi="Times New Roman" w:cs="Times New Roman"/>
          <w:color w:val="000000" w:themeColor="text1"/>
          <w:sz w:val="24"/>
          <w:szCs w:val="24"/>
        </w:rPr>
        <w:t xml:space="preserve"> </w:t>
      </w:r>
      <w:r w:rsidRPr="0A91BC5B" w:rsidR="00604C00">
        <w:rPr>
          <w:rFonts w:ascii="Times New Roman" w:hAnsi="Times New Roman" w:cs="Times New Roman"/>
          <w:color w:val="000000" w:themeColor="text1"/>
          <w:sz w:val="24"/>
          <w:szCs w:val="24"/>
        </w:rPr>
        <w:t>is</w:t>
      </w:r>
      <w:r w:rsidRPr="0A91BC5B" w:rsidR="004B55FD">
        <w:rPr>
          <w:rFonts w:ascii="Times New Roman" w:hAnsi="Times New Roman" w:cs="Times New Roman"/>
          <w:color w:val="000000" w:themeColor="text1"/>
          <w:sz w:val="24"/>
          <w:szCs w:val="24"/>
        </w:rPr>
        <w:t xml:space="preserve"> required to fill out the forms that fall within the Standard Forms 424 (SF-424) Form Families, which represent the government wide standard data sets and forms for grant application packages. These forms were developed in partnership with </w:t>
      </w:r>
      <w:r w:rsidRPr="0A91BC5B" w:rsidR="002C1EFF">
        <w:rPr>
          <w:rFonts w:ascii="Times New Roman" w:hAnsi="Times New Roman" w:cs="Times New Roman"/>
          <w:color w:val="000000" w:themeColor="text1"/>
          <w:sz w:val="24"/>
          <w:szCs w:val="24"/>
        </w:rPr>
        <w:t>F</w:t>
      </w:r>
      <w:r w:rsidRPr="0A91BC5B" w:rsidR="004B55FD">
        <w:rPr>
          <w:rFonts w:ascii="Times New Roman" w:hAnsi="Times New Roman" w:cs="Times New Roman"/>
          <w:color w:val="000000" w:themeColor="text1"/>
          <w:sz w:val="24"/>
          <w:szCs w:val="24"/>
        </w:rPr>
        <w:t xml:space="preserve">ederal grant-making agencies and the applicant community and have been approved by OMB. </w:t>
      </w:r>
    </w:p>
    <w:p w:rsidR="002C1EFF" w:rsidP="00222606" w14:paraId="04865649" w14:textId="77777777">
      <w:pPr>
        <w:contextualSpacing/>
        <w:rPr>
          <w:rFonts w:ascii="Times New Roman" w:hAnsi="Times New Roman" w:cs="Times New Roman"/>
          <w:color w:val="000000" w:themeColor="text1"/>
          <w:sz w:val="24"/>
          <w:szCs w:val="24"/>
        </w:rPr>
      </w:pPr>
    </w:p>
    <w:p w:rsidR="00AF7165" w:rsidP="00222606" w14:paraId="1E7D77BB" w14:textId="1DBA583F">
      <w:pPr>
        <w:contextualSpacing/>
        <w:rPr>
          <w:rFonts w:ascii="Times New Roman" w:hAnsi="Times New Roman" w:cs="Times New Roman"/>
          <w:color w:val="000000" w:themeColor="text1"/>
          <w:sz w:val="24"/>
          <w:szCs w:val="24"/>
        </w:rPr>
      </w:pPr>
      <w:r w:rsidRPr="00CD29E0">
        <w:rPr>
          <w:rFonts w:ascii="Times New Roman" w:hAnsi="Times New Roman" w:cs="Times New Roman"/>
          <w:color w:val="000000" w:themeColor="text1"/>
          <w:sz w:val="24"/>
          <w:szCs w:val="24"/>
        </w:rPr>
        <w:t xml:space="preserve">In addition to the </w:t>
      </w:r>
      <w:r w:rsidRPr="00CD29E0" w:rsidR="00E13DFF">
        <w:rPr>
          <w:rFonts w:ascii="Times New Roman" w:hAnsi="Times New Roman" w:cs="Times New Roman"/>
          <w:color w:val="000000" w:themeColor="text1"/>
          <w:sz w:val="24"/>
          <w:szCs w:val="24"/>
        </w:rPr>
        <w:t>Standard Forms</w:t>
      </w:r>
      <w:r w:rsidRPr="00CD29E0" w:rsidR="0009613F">
        <w:rPr>
          <w:rFonts w:ascii="Times New Roman" w:hAnsi="Times New Roman" w:cs="Times New Roman"/>
          <w:color w:val="000000" w:themeColor="text1"/>
          <w:sz w:val="24"/>
          <w:szCs w:val="24"/>
        </w:rPr>
        <w:t xml:space="preserve">, FEMA has developed </w:t>
      </w:r>
      <w:r w:rsidRPr="00CD29E0" w:rsidR="00726E51">
        <w:rPr>
          <w:rFonts w:ascii="Times New Roman" w:hAnsi="Times New Roman" w:cs="Times New Roman"/>
          <w:color w:val="000000" w:themeColor="text1"/>
          <w:sz w:val="24"/>
          <w:szCs w:val="24"/>
        </w:rPr>
        <w:t xml:space="preserve">five additional forms that an </w:t>
      </w:r>
      <w:r w:rsidR="002C1EFF">
        <w:rPr>
          <w:rFonts w:ascii="Times New Roman" w:hAnsi="Times New Roman" w:cs="Times New Roman"/>
          <w:color w:val="000000" w:themeColor="text1"/>
          <w:sz w:val="24"/>
          <w:szCs w:val="24"/>
        </w:rPr>
        <w:t>STT</w:t>
      </w:r>
      <w:r w:rsidRPr="00CD29E0" w:rsidR="00726E51">
        <w:rPr>
          <w:rFonts w:ascii="Times New Roman" w:hAnsi="Times New Roman" w:cs="Times New Roman"/>
          <w:color w:val="000000" w:themeColor="text1"/>
          <w:sz w:val="24"/>
          <w:szCs w:val="24"/>
        </w:rPr>
        <w:t xml:space="preserve"> will utilize when applying for</w:t>
      </w:r>
      <w:r w:rsidR="00885A79">
        <w:rPr>
          <w:rFonts w:ascii="Times New Roman" w:hAnsi="Times New Roman" w:cs="Times New Roman"/>
          <w:color w:val="000000" w:themeColor="text1"/>
          <w:sz w:val="24"/>
          <w:szCs w:val="24"/>
        </w:rPr>
        <w:t xml:space="preserve"> funding</w:t>
      </w:r>
      <w:r w:rsidRPr="00CD29E0" w:rsidR="00726E51">
        <w:rPr>
          <w:rFonts w:ascii="Times New Roman" w:hAnsi="Times New Roman" w:cs="Times New Roman"/>
          <w:color w:val="000000" w:themeColor="text1"/>
          <w:sz w:val="24"/>
          <w:szCs w:val="24"/>
        </w:rPr>
        <w:t>, modifying</w:t>
      </w:r>
      <w:r w:rsidR="006E61AA">
        <w:rPr>
          <w:rFonts w:ascii="Times New Roman" w:hAnsi="Times New Roman" w:cs="Times New Roman"/>
          <w:color w:val="000000" w:themeColor="text1"/>
          <w:sz w:val="24"/>
          <w:szCs w:val="24"/>
        </w:rPr>
        <w:t xml:space="preserve"> </w:t>
      </w:r>
      <w:r w:rsidR="000D4E56">
        <w:rPr>
          <w:rFonts w:ascii="Times New Roman" w:hAnsi="Times New Roman" w:cs="Times New Roman"/>
          <w:color w:val="000000" w:themeColor="text1"/>
          <w:sz w:val="24"/>
          <w:szCs w:val="24"/>
        </w:rPr>
        <w:t>the award</w:t>
      </w:r>
      <w:r w:rsidRPr="00CD29E0" w:rsidR="00726E51">
        <w:rPr>
          <w:rFonts w:ascii="Times New Roman" w:hAnsi="Times New Roman" w:cs="Times New Roman"/>
          <w:color w:val="000000" w:themeColor="text1"/>
          <w:sz w:val="24"/>
          <w:szCs w:val="24"/>
        </w:rPr>
        <w:t xml:space="preserve">, or appealing </w:t>
      </w:r>
      <w:r w:rsidR="00483DD6">
        <w:rPr>
          <w:rFonts w:ascii="Times New Roman" w:hAnsi="Times New Roman" w:cs="Times New Roman"/>
          <w:color w:val="000000" w:themeColor="text1"/>
          <w:sz w:val="24"/>
          <w:szCs w:val="24"/>
        </w:rPr>
        <w:t>FEMA’s</w:t>
      </w:r>
      <w:r w:rsidRPr="00CD29E0" w:rsidR="00483DD6">
        <w:rPr>
          <w:rFonts w:ascii="Times New Roman" w:hAnsi="Times New Roman" w:cs="Times New Roman"/>
          <w:color w:val="000000" w:themeColor="text1"/>
          <w:sz w:val="24"/>
          <w:szCs w:val="24"/>
        </w:rPr>
        <w:t xml:space="preserve"> </w:t>
      </w:r>
      <w:r w:rsidRPr="00CD29E0" w:rsidR="00726E51">
        <w:rPr>
          <w:rFonts w:ascii="Times New Roman" w:hAnsi="Times New Roman" w:cs="Times New Roman"/>
          <w:color w:val="000000" w:themeColor="text1"/>
          <w:sz w:val="24"/>
          <w:szCs w:val="24"/>
        </w:rPr>
        <w:t>determination</w:t>
      </w:r>
      <w:r w:rsidR="00471FC7">
        <w:rPr>
          <w:rFonts w:ascii="Times New Roman" w:hAnsi="Times New Roman" w:cs="Times New Roman"/>
          <w:color w:val="000000" w:themeColor="text1"/>
          <w:sz w:val="24"/>
          <w:szCs w:val="24"/>
        </w:rPr>
        <w:t xml:space="preserve"> </w:t>
      </w:r>
      <w:r w:rsidR="00483DD6">
        <w:rPr>
          <w:rFonts w:ascii="Times New Roman" w:hAnsi="Times New Roman" w:cs="Times New Roman"/>
          <w:color w:val="000000" w:themeColor="text1"/>
          <w:sz w:val="24"/>
          <w:szCs w:val="24"/>
        </w:rPr>
        <w:t>regarding</w:t>
      </w:r>
      <w:r w:rsidR="00471FC7">
        <w:rPr>
          <w:rFonts w:ascii="Times New Roman" w:hAnsi="Times New Roman" w:cs="Times New Roman"/>
          <w:color w:val="000000" w:themeColor="text1"/>
          <w:sz w:val="24"/>
          <w:szCs w:val="24"/>
        </w:rPr>
        <w:t xml:space="preserve"> the application</w:t>
      </w:r>
      <w:r w:rsidRPr="00CD29E0" w:rsidR="00C5540F">
        <w:rPr>
          <w:rFonts w:ascii="Times New Roman" w:hAnsi="Times New Roman" w:cs="Times New Roman"/>
          <w:color w:val="000000" w:themeColor="text1"/>
          <w:sz w:val="24"/>
          <w:szCs w:val="24"/>
        </w:rPr>
        <w:t xml:space="preserve">, as well as reporting on current awards. These forms request specific information as it pertains to </w:t>
      </w:r>
      <w:r w:rsidRPr="00CD29E0" w:rsidR="002A0D49">
        <w:rPr>
          <w:rFonts w:ascii="Times New Roman" w:hAnsi="Times New Roman" w:cs="Times New Roman"/>
          <w:color w:val="000000" w:themeColor="text1"/>
          <w:sz w:val="24"/>
          <w:szCs w:val="24"/>
        </w:rPr>
        <w:t xml:space="preserve">current and future activities, </w:t>
      </w:r>
      <w:r w:rsidRPr="00CD29E0" w:rsidR="00BF2063">
        <w:rPr>
          <w:rFonts w:ascii="Times New Roman" w:hAnsi="Times New Roman" w:cs="Times New Roman"/>
          <w:color w:val="000000" w:themeColor="text1"/>
          <w:sz w:val="24"/>
          <w:szCs w:val="24"/>
        </w:rPr>
        <w:t xml:space="preserve">justification for the program, and </w:t>
      </w:r>
      <w:r w:rsidRPr="00CD29E0" w:rsidR="002A0D49">
        <w:rPr>
          <w:rFonts w:ascii="Times New Roman" w:hAnsi="Times New Roman" w:cs="Times New Roman"/>
          <w:color w:val="000000" w:themeColor="text1"/>
          <w:sz w:val="24"/>
          <w:szCs w:val="24"/>
        </w:rPr>
        <w:t>estimated costs for program implementati</w:t>
      </w:r>
      <w:r w:rsidRPr="00CD29E0" w:rsidR="00BF2063">
        <w:rPr>
          <w:rFonts w:ascii="Times New Roman" w:hAnsi="Times New Roman" w:cs="Times New Roman"/>
          <w:color w:val="000000" w:themeColor="text1"/>
          <w:sz w:val="24"/>
          <w:szCs w:val="24"/>
        </w:rPr>
        <w:t xml:space="preserve">on. </w:t>
      </w:r>
      <w:r w:rsidRPr="00CD29E0" w:rsidR="00E65ACF">
        <w:rPr>
          <w:rFonts w:ascii="Times New Roman" w:hAnsi="Times New Roman" w:cs="Times New Roman"/>
          <w:color w:val="000000" w:themeColor="text1"/>
          <w:sz w:val="24"/>
          <w:szCs w:val="24"/>
        </w:rPr>
        <w:t xml:space="preserve">In addition to the Standard Forms, the FEMA forms will be used to determine </w:t>
      </w:r>
      <w:r w:rsidRPr="00CD29E0" w:rsidR="00923395">
        <w:rPr>
          <w:rFonts w:ascii="Times New Roman" w:hAnsi="Times New Roman" w:cs="Times New Roman"/>
          <w:color w:val="000000" w:themeColor="text1"/>
          <w:sz w:val="24"/>
          <w:szCs w:val="24"/>
        </w:rPr>
        <w:t xml:space="preserve">whether or not a </w:t>
      </w:r>
      <w:r w:rsidR="002C1EFF">
        <w:rPr>
          <w:rFonts w:ascii="Times New Roman" w:hAnsi="Times New Roman" w:cs="Times New Roman"/>
          <w:color w:val="000000" w:themeColor="text1"/>
          <w:sz w:val="24"/>
          <w:szCs w:val="24"/>
        </w:rPr>
        <w:t>STT</w:t>
      </w:r>
      <w:r w:rsidRPr="00CD29E0" w:rsidR="00923395">
        <w:rPr>
          <w:rFonts w:ascii="Times New Roman" w:hAnsi="Times New Roman" w:cs="Times New Roman"/>
          <w:color w:val="000000" w:themeColor="text1"/>
          <w:sz w:val="24"/>
          <w:szCs w:val="24"/>
        </w:rPr>
        <w:t xml:space="preserve"> </w:t>
      </w:r>
      <w:r w:rsidRPr="00CD29E0" w:rsidR="004A6628">
        <w:rPr>
          <w:rFonts w:ascii="Times New Roman" w:hAnsi="Times New Roman" w:cs="Times New Roman"/>
          <w:color w:val="000000" w:themeColor="text1"/>
          <w:sz w:val="24"/>
          <w:szCs w:val="24"/>
        </w:rPr>
        <w:t xml:space="preserve">is in need of Federal funding through a DCM Federal award to supplement their current case management activities. </w:t>
      </w:r>
    </w:p>
    <w:p w:rsidR="002C1EFF" w:rsidP="007B0D3C" w14:paraId="4F823FEB" w14:textId="44CB8FC3">
      <w:pPr>
        <w:contextualSpacing/>
        <w:rPr>
          <w:rFonts w:ascii="Times New Roman" w:hAnsi="Times New Roman" w:cs="Times New Roman"/>
          <w:color w:val="000000" w:themeColor="text1"/>
          <w:sz w:val="24"/>
          <w:szCs w:val="24"/>
        </w:rPr>
      </w:pPr>
    </w:p>
    <w:p w:rsidR="007B0D3C" w:rsidRPr="00CD29E0" w:rsidP="00CD29E0" w14:paraId="4F20E4C2" w14:textId="4BAEE60F">
      <w:pPr>
        <w:tabs>
          <w:tab w:val="left" w:pos="-720"/>
        </w:tabs>
        <w:suppressAutoHyphens/>
        <w:contextualSpacing/>
        <w:rPr>
          <w:rFonts w:ascii="Times New Roman" w:hAnsi="Times New Roman" w:cs="Times New Roman"/>
          <w:bCs/>
          <w:color w:val="000000" w:themeColor="text1"/>
          <w:sz w:val="24"/>
          <w:szCs w:val="24"/>
        </w:rPr>
      </w:pPr>
      <w:r w:rsidRPr="00CD29E0">
        <w:rPr>
          <w:rFonts w:ascii="Times New Roman" w:hAnsi="Times New Roman" w:cs="Times New Roman"/>
          <w:b/>
          <w:color w:val="000000" w:themeColor="text1"/>
          <w:sz w:val="24"/>
          <w:szCs w:val="24"/>
        </w:rPr>
        <w:t>FF-104-FY-22-204</w:t>
      </w:r>
      <w:r w:rsidR="0048069A">
        <w:rPr>
          <w:rFonts w:ascii="Times New Roman" w:hAnsi="Times New Roman" w:cs="Times New Roman"/>
          <w:b/>
          <w:color w:val="000000" w:themeColor="text1"/>
          <w:sz w:val="24"/>
          <w:szCs w:val="24"/>
        </w:rPr>
        <w:t>,</w:t>
      </w:r>
      <w:r w:rsidRPr="00CD29E0" w:rsidR="0048069A">
        <w:rPr>
          <w:rFonts w:ascii="Times New Roman" w:hAnsi="Times New Roman" w:cs="Times New Roman"/>
          <w:b/>
          <w:color w:val="000000" w:themeColor="text1"/>
          <w:sz w:val="24"/>
          <w:szCs w:val="24"/>
        </w:rPr>
        <w:t xml:space="preserve"> </w:t>
      </w:r>
      <w:r w:rsidRPr="00CD29E0" w:rsidR="00BC5C7E">
        <w:rPr>
          <w:rFonts w:ascii="Times New Roman" w:hAnsi="Times New Roman" w:cs="Times New Roman"/>
          <w:b/>
          <w:color w:val="000000" w:themeColor="text1"/>
          <w:sz w:val="24"/>
          <w:szCs w:val="24"/>
        </w:rPr>
        <w:t>DCM Federal Award Application</w:t>
      </w:r>
      <w:r w:rsidR="00BC5C7E">
        <w:rPr>
          <w:rFonts w:ascii="Times New Roman" w:hAnsi="Times New Roman" w:cs="Times New Roman"/>
          <w:bCs/>
          <w:color w:val="000000" w:themeColor="text1"/>
          <w:sz w:val="24"/>
          <w:szCs w:val="24"/>
        </w:rPr>
        <w:t xml:space="preserve"> </w:t>
      </w:r>
      <w:r w:rsidR="00794D9F">
        <w:rPr>
          <w:rFonts w:ascii="Times New Roman" w:hAnsi="Times New Roman" w:cs="Times New Roman"/>
          <w:bCs/>
          <w:color w:val="000000" w:themeColor="text1"/>
          <w:sz w:val="24"/>
          <w:szCs w:val="24"/>
        </w:rPr>
        <w:t>serves as the written narrative for the application</w:t>
      </w:r>
      <w:r w:rsidR="00D11731">
        <w:rPr>
          <w:rFonts w:ascii="Times New Roman" w:hAnsi="Times New Roman" w:cs="Times New Roman"/>
          <w:bCs/>
          <w:color w:val="000000" w:themeColor="text1"/>
          <w:sz w:val="24"/>
          <w:szCs w:val="24"/>
        </w:rPr>
        <w:t xml:space="preserve">. The information collected within this form </w:t>
      </w:r>
      <w:r w:rsidR="00AF1987">
        <w:rPr>
          <w:rFonts w:ascii="Times New Roman" w:hAnsi="Times New Roman" w:cs="Times New Roman"/>
          <w:bCs/>
          <w:color w:val="000000" w:themeColor="text1"/>
          <w:sz w:val="24"/>
          <w:szCs w:val="24"/>
        </w:rPr>
        <w:t xml:space="preserve">pertains to activities from the date of the incident, resources and capabilities, the estimated population to serve, service delivery plan and work plan. FEMA uses this information to assess whether DCM is the appropriate mechanism to assist survivors with meeting their disaster-caused unmet needs. </w:t>
      </w:r>
    </w:p>
    <w:p w:rsidR="00BC5C7E" w:rsidP="00BC5C7E" w14:paraId="7456D56E" w14:textId="77777777">
      <w:pPr>
        <w:tabs>
          <w:tab w:val="left" w:pos="-720"/>
        </w:tabs>
        <w:suppressAutoHyphens/>
        <w:contextualSpacing/>
        <w:rPr>
          <w:rFonts w:ascii="Times New Roman" w:hAnsi="Times New Roman" w:cs="Times New Roman"/>
          <w:bCs/>
          <w:color w:val="000000" w:themeColor="text1"/>
          <w:sz w:val="24"/>
          <w:szCs w:val="24"/>
        </w:rPr>
      </w:pPr>
    </w:p>
    <w:p w:rsidR="007B0D3C" w:rsidRPr="00CD29E0" w:rsidP="00CD29E0" w14:paraId="3BF4BF0B" w14:textId="530BB7D2">
      <w:pPr>
        <w:tabs>
          <w:tab w:val="left" w:pos="-720"/>
        </w:tabs>
        <w:suppressAutoHyphens/>
        <w:contextualSpacing/>
        <w:rPr>
          <w:rFonts w:ascii="Times New Roman" w:hAnsi="Times New Roman" w:cs="Times New Roman"/>
          <w:bCs/>
          <w:color w:val="000000" w:themeColor="text1"/>
          <w:sz w:val="24"/>
          <w:szCs w:val="24"/>
        </w:rPr>
      </w:pPr>
      <w:r w:rsidRPr="00CD29E0">
        <w:rPr>
          <w:rFonts w:ascii="Times New Roman" w:hAnsi="Times New Roman" w:cs="Times New Roman"/>
          <w:b/>
          <w:color w:val="000000" w:themeColor="text1"/>
          <w:sz w:val="24"/>
          <w:szCs w:val="24"/>
        </w:rPr>
        <w:t>FF-104-</w:t>
      </w:r>
      <w:r w:rsidRPr="00CD29E0" w:rsidR="00BC5C7E">
        <w:rPr>
          <w:rFonts w:ascii="Times New Roman" w:hAnsi="Times New Roman" w:cs="Times New Roman"/>
          <w:b/>
          <w:color w:val="000000" w:themeColor="text1"/>
          <w:sz w:val="24"/>
          <w:szCs w:val="24"/>
        </w:rPr>
        <w:t>FY-</w:t>
      </w:r>
      <w:r w:rsidRPr="00CD29E0">
        <w:rPr>
          <w:rFonts w:ascii="Times New Roman" w:hAnsi="Times New Roman" w:cs="Times New Roman"/>
          <w:b/>
          <w:color w:val="000000" w:themeColor="text1"/>
          <w:sz w:val="24"/>
          <w:szCs w:val="24"/>
        </w:rPr>
        <w:t>22-206</w:t>
      </w:r>
      <w:r w:rsidR="0048069A">
        <w:rPr>
          <w:rFonts w:ascii="Times New Roman" w:hAnsi="Times New Roman" w:cs="Times New Roman"/>
          <w:b/>
          <w:color w:val="000000" w:themeColor="text1"/>
          <w:sz w:val="24"/>
          <w:szCs w:val="24"/>
        </w:rPr>
        <w:t>,</w:t>
      </w:r>
      <w:r w:rsidRPr="00CD29E0" w:rsidR="0048069A">
        <w:rPr>
          <w:rFonts w:ascii="Times New Roman" w:hAnsi="Times New Roman" w:cs="Times New Roman"/>
          <w:b/>
          <w:color w:val="000000" w:themeColor="text1"/>
          <w:sz w:val="24"/>
          <w:szCs w:val="24"/>
        </w:rPr>
        <w:t xml:space="preserve"> </w:t>
      </w:r>
      <w:r w:rsidRPr="00CD29E0" w:rsidR="00BC5C7E">
        <w:rPr>
          <w:rFonts w:ascii="Times New Roman" w:hAnsi="Times New Roman" w:cs="Times New Roman"/>
          <w:b/>
          <w:color w:val="000000" w:themeColor="text1"/>
          <w:sz w:val="24"/>
          <w:szCs w:val="24"/>
        </w:rPr>
        <w:t>DCM Federal Award Modification Request</w:t>
      </w:r>
      <w:r w:rsidR="00BC5C7E">
        <w:rPr>
          <w:rFonts w:ascii="Times New Roman" w:hAnsi="Times New Roman" w:cs="Times New Roman"/>
          <w:bCs/>
          <w:color w:val="000000" w:themeColor="text1"/>
          <w:sz w:val="24"/>
          <w:szCs w:val="24"/>
        </w:rPr>
        <w:t xml:space="preserve"> </w:t>
      </w:r>
      <w:r w:rsidR="00AF1987">
        <w:rPr>
          <w:rFonts w:ascii="Times New Roman" w:hAnsi="Times New Roman" w:cs="Times New Roman"/>
          <w:bCs/>
          <w:color w:val="000000" w:themeColor="text1"/>
          <w:sz w:val="24"/>
          <w:szCs w:val="24"/>
        </w:rPr>
        <w:t xml:space="preserve">is used when an STT wants to modify the DCM Federal Award they have received by requesting an extension to the period of performance, supplemental funding, or a significant change to their plan of services. </w:t>
      </w:r>
      <w:r w:rsidR="00A67668">
        <w:rPr>
          <w:rFonts w:ascii="Times New Roman" w:hAnsi="Times New Roman" w:cs="Times New Roman"/>
          <w:bCs/>
          <w:color w:val="000000" w:themeColor="text1"/>
          <w:sz w:val="24"/>
          <w:szCs w:val="24"/>
        </w:rPr>
        <w:t>Similar to the application, this form requests information regarding the current activities and justification for the additional time and/or funding requested</w:t>
      </w:r>
      <w:r w:rsidR="008E0C75">
        <w:rPr>
          <w:rFonts w:ascii="Times New Roman" w:hAnsi="Times New Roman" w:cs="Times New Roman"/>
          <w:bCs/>
          <w:color w:val="000000" w:themeColor="text1"/>
          <w:sz w:val="24"/>
          <w:szCs w:val="24"/>
        </w:rPr>
        <w:t xml:space="preserve"> and/or significant change to their plan of services</w:t>
      </w:r>
      <w:r w:rsidR="00A67668">
        <w:rPr>
          <w:rFonts w:ascii="Times New Roman" w:hAnsi="Times New Roman" w:cs="Times New Roman"/>
          <w:bCs/>
          <w:color w:val="000000" w:themeColor="text1"/>
          <w:sz w:val="24"/>
          <w:szCs w:val="24"/>
        </w:rPr>
        <w:t xml:space="preserve">. FEMA uses the information provided by the STT to make a determination on the modification request. </w:t>
      </w:r>
    </w:p>
    <w:p w:rsidR="00BC5C7E" w:rsidP="00BC5C7E" w14:paraId="525F1B2D" w14:textId="77777777">
      <w:pPr>
        <w:tabs>
          <w:tab w:val="left" w:pos="-720"/>
        </w:tabs>
        <w:suppressAutoHyphens/>
        <w:contextualSpacing/>
        <w:rPr>
          <w:rFonts w:ascii="Times New Roman" w:hAnsi="Times New Roman" w:cs="Times New Roman"/>
          <w:bCs/>
          <w:color w:val="000000" w:themeColor="text1"/>
          <w:sz w:val="24"/>
          <w:szCs w:val="24"/>
        </w:rPr>
      </w:pPr>
    </w:p>
    <w:p w:rsidR="007B0D3C" w14:paraId="3751D74C" w14:textId="74B5F95A">
      <w:pPr>
        <w:tabs>
          <w:tab w:val="left" w:pos="-720"/>
        </w:tabs>
        <w:suppressAutoHyphens/>
        <w:contextualSpacing/>
        <w:rPr>
          <w:rFonts w:ascii="Times New Roman" w:hAnsi="Times New Roman" w:cs="Times New Roman"/>
          <w:bCs/>
          <w:color w:val="000000" w:themeColor="text1"/>
          <w:sz w:val="24"/>
          <w:szCs w:val="24"/>
        </w:rPr>
      </w:pPr>
      <w:r w:rsidRPr="00CD29E0">
        <w:rPr>
          <w:rFonts w:ascii="Times New Roman" w:hAnsi="Times New Roman" w:cs="Times New Roman"/>
          <w:b/>
          <w:color w:val="000000" w:themeColor="text1"/>
          <w:sz w:val="24"/>
          <w:szCs w:val="24"/>
        </w:rPr>
        <w:t>FF-104-FY-22-207</w:t>
      </w:r>
      <w:r w:rsidR="0048069A">
        <w:rPr>
          <w:rFonts w:ascii="Times New Roman" w:hAnsi="Times New Roman" w:cs="Times New Roman"/>
          <w:b/>
          <w:color w:val="000000" w:themeColor="text1"/>
          <w:sz w:val="24"/>
          <w:szCs w:val="24"/>
        </w:rPr>
        <w:t>,</w:t>
      </w:r>
      <w:r w:rsidRPr="00CD29E0" w:rsidR="0048069A">
        <w:rPr>
          <w:rFonts w:ascii="Times New Roman" w:hAnsi="Times New Roman" w:cs="Times New Roman"/>
          <w:b/>
          <w:color w:val="000000" w:themeColor="text1"/>
          <w:sz w:val="24"/>
          <w:szCs w:val="24"/>
        </w:rPr>
        <w:t xml:space="preserve"> </w:t>
      </w:r>
      <w:r w:rsidRPr="00CD29E0" w:rsidR="00BC5C7E">
        <w:rPr>
          <w:rFonts w:ascii="Times New Roman" w:hAnsi="Times New Roman" w:cs="Times New Roman"/>
          <w:b/>
          <w:color w:val="000000" w:themeColor="text1"/>
          <w:sz w:val="24"/>
          <w:szCs w:val="24"/>
        </w:rPr>
        <w:t>DCM Federal Award Request for Appeal</w:t>
      </w:r>
      <w:r w:rsidR="00BC5C7E">
        <w:rPr>
          <w:rFonts w:ascii="Times New Roman" w:hAnsi="Times New Roman" w:cs="Times New Roman"/>
          <w:bCs/>
          <w:color w:val="000000" w:themeColor="text1"/>
          <w:sz w:val="24"/>
          <w:szCs w:val="24"/>
        </w:rPr>
        <w:t xml:space="preserve"> </w:t>
      </w:r>
      <w:r w:rsidR="00A67668">
        <w:rPr>
          <w:rFonts w:ascii="Times New Roman" w:hAnsi="Times New Roman" w:cs="Times New Roman"/>
          <w:bCs/>
          <w:color w:val="000000" w:themeColor="text1"/>
          <w:sz w:val="24"/>
          <w:szCs w:val="24"/>
        </w:rPr>
        <w:t xml:space="preserve">is used when an STT wants to appeal a DCM denial determination. This form requests information such as a brief description of the purpose of the appeal as well as new, justifying information that was not included in the original application or modification that pertains to the appeal. FEMA uses the information collected in this form to make a determination on the appeal request. </w:t>
      </w:r>
    </w:p>
    <w:p w:rsidR="00633EA1" w:rsidRPr="00CD29E0" w:rsidP="00CD29E0" w14:paraId="4B5D2EFA" w14:textId="77777777">
      <w:pPr>
        <w:tabs>
          <w:tab w:val="left" w:pos="-720"/>
        </w:tabs>
        <w:suppressAutoHyphens/>
        <w:contextualSpacing/>
        <w:rPr>
          <w:rFonts w:ascii="Times New Roman" w:hAnsi="Times New Roman" w:cs="Times New Roman"/>
          <w:bCs/>
          <w:color w:val="000000" w:themeColor="text1"/>
          <w:sz w:val="24"/>
          <w:szCs w:val="24"/>
        </w:rPr>
      </w:pPr>
    </w:p>
    <w:p w:rsidR="00633EA1" w:rsidRPr="002B6A74" w:rsidP="00633EA1" w14:paraId="45773EA0" w14:textId="22FA8CC0">
      <w:pPr>
        <w:tabs>
          <w:tab w:val="left" w:pos="-720"/>
        </w:tabs>
        <w:suppressAutoHyphens/>
        <w:contextualSpacing/>
        <w:rPr>
          <w:rFonts w:ascii="Times New Roman" w:hAnsi="Times New Roman" w:cs="Times New Roman"/>
          <w:bCs/>
          <w:color w:val="000000" w:themeColor="text1"/>
          <w:sz w:val="24"/>
          <w:szCs w:val="24"/>
        </w:rPr>
      </w:pPr>
      <w:r w:rsidRPr="002B6A74">
        <w:rPr>
          <w:rFonts w:ascii="Times New Roman" w:hAnsi="Times New Roman" w:cs="Times New Roman"/>
          <w:b/>
          <w:color w:val="000000" w:themeColor="text1"/>
          <w:sz w:val="24"/>
          <w:szCs w:val="24"/>
        </w:rPr>
        <w:t>FF-104-FY-22-208</w:t>
      </w:r>
      <w:r w:rsidR="0048069A">
        <w:rPr>
          <w:rFonts w:ascii="Times New Roman" w:hAnsi="Times New Roman" w:cs="Times New Roman"/>
          <w:b/>
          <w:color w:val="000000" w:themeColor="text1"/>
          <w:sz w:val="24"/>
          <w:szCs w:val="24"/>
        </w:rPr>
        <w:t>,</w:t>
      </w:r>
      <w:r w:rsidRPr="002B6A74" w:rsidR="0048069A">
        <w:rPr>
          <w:rFonts w:ascii="Times New Roman" w:hAnsi="Times New Roman" w:cs="Times New Roman"/>
          <w:b/>
          <w:color w:val="000000" w:themeColor="text1"/>
          <w:sz w:val="24"/>
          <w:szCs w:val="24"/>
        </w:rPr>
        <w:t xml:space="preserve"> </w:t>
      </w:r>
      <w:r w:rsidRPr="002B6A74">
        <w:rPr>
          <w:rFonts w:ascii="Times New Roman" w:hAnsi="Times New Roman" w:cs="Times New Roman"/>
          <w:b/>
          <w:color w:val="000000" w:themeColor="text1"/>
          <w:sz w:val="24"/>
          <w:szCs w:val="24"/>
        </w:rPr>
        <w:t xml:space="preserve">DCM Federal Award </w:t>
      </w:r>
      <w:r>
        <w:rPr>
          <w:rFonts w:ascii="Times New Roman" w:hAnsi="Times New Roman" w:cs="Times New Roman"/>
          <w:b/>
          <w:color w:val="000000" w:themeColor="text1"/>
          <w:sz w:val="24"/>
          <w:szCs w:val="24"/>
        </w:rPr>
        <w:t>Monthly Report</w:t>
      </w:r>
      <w:r>
        <w:rPr>
          <w:rFonts w:ascii="Times New Roman" w:hAnsi="Times New Roman" w:cs="Times New Roman"/>
          <w:bCs/>
          <w:color w:val="000000" w:themeColor="text1"/>
          <w:sz w:val="24"/>
          <w:szCs w:val="24"/>
        </w:rPr>
        <w:t xml:space="preserve"> </w:t>
      </w:r>
      <w:r w:rsidR="00E10E24">
        <w:rPr>
          <w:rFonts w:ascii="Times New Roman" w:hAnsi="Times New Roman" w:cs="Times New Roman"/>
          <w:bCs/>
          <w:color w:val="000000" w:themeColor="text1"/>
          <w:sz w:val="24"/>
          <w:szCs w:val="24"/>
        </w:rPr>
        <w:t>is used to collect monthly aggregate data from program a</w:t>
      </w:r>
      <w:r w:rsidR="00C34975">
        <w:rPr>
          <w:rFonts w:ascii="Times New Roman" w:hAnsi="Times New Roman" w:cs="Times New Roman"/>
          <w:bCs/>
          <w:color w:val="000000" w:themeColor="text1"/>
          <w:sz w:val="24"/>
          <w:szCs w:val="24"/>
        </w:rPr>
        <w:t>ctivities. FEMA uses this information to assess the programmatic activity, as well as for predictive modeling</w:t>
      </w:r>
      <w:r w:rsidR="00196C05">
        <w:rPr>
          <w:rFonts w:ascii="Times New Roman" w:hAnsi="Times New Roman" w:cs="Times New Roman"/>
          <w:bCs/>
          <w:color w:val="000000" w:themeColor="text1"/>
          <w:sz w:val="24"/>
          <w:szCs w:val="24"/>
        </w:rPr>
        <w:t xml:space="preserve">, </w:t>
      </w:r>
      <w:r w:rsidR="00642553">
        <w:rPr>
          <w:rFonts w:ascii="Times New Roman" w:hAnsi="Times New Roman" w:cs="Times New Roman"/>
          <w:bCs/>
          <w:color w:val="000000" w:themeColor="text1"/>
          <w:sz w:val="24"/>
          <w:szCs w:val="24"/>
        </w:rPr>
        <w:t>to help</w:t>
      </w:r>
      <w:r w:rsidR="00196C05">
        <w:rPr>
          <w:rFonts w:ascii="Times New Roman" w:hAnsi="Times New Roman" w:cs="Times New Roman"/>
          <w:bCs/>
          <w:color w:val="000000" w:themeColor="text1"/>
          <w:sz w:val="24"/>
          <w:szCs w:val="24"/>
        </w:rPr>
        <w:t xml:space="preserve"> FEMA troubleshoot and provide technical assistance throughout the lifecycle of the award</w:t>
      </w:r>
      <w:r w:rsidR="00642553">
        <w:rPr>
          <w:rFonts w:ascii="Times New Roman" w:hAnsi="Times New Roman" w:cs="Times New Roman"/>
          <w:bCs/>
          <w:color w:val="000000" w:themeColor="text1"/>
          <w:sz w:val="24"/>
          <w:szCs w:val="24"/>
        </w:rPr>
        <w:t xml:space="preserve">, </w:t>
      </w:r>
      <w:r w:rsidR="00D731DF">
        <w:rPr>
          <w:rFonts w:ascii="Times New Roman" w:hAnsi="Times New Roman" w:cs="Times New Roman"/>
          <w:bCs/>
          <w:color w:val="000000" w:themeColor="text1"/>
          <w:sz w:val="24"/>
          <w:szCs w:val="24"/>
        </w:rPr>
        <w:t xml:space="preserve">and </w:t>
      </w:r>
      <w:r w:rsidR="00E54A61">
        <w:rPr>
          <w:rFonts w:ascii="Times New Roman" w:hAnsi="Times New Roman" w:cs="Times New Roman"/>
          <w:bCs/>
          <w:color w:val="000000" w:themeColor="text1"/>
          <w:sz w:val="24"/>
          <w:szCs w:val="24"/>
        </w:rPr>
        <w:t xml:space="preserve">for any other issue that may arise and needs programmatic data. </w:t>
      </w:r>
    </w:p>
    <w:p w:rsidR="00BC5C7E" w:rsidP="00BC5C7E" w14:paraId="63C4777D" w14:textId="77777777">
      <w:pPr>
        <w:tabs>
          <w:tab w:val="left" w:pos="-720"/>
        </w:tabs>
        <w:suppressAutoHyphens/>
        <w:contextualSpacing/>
        <w:rPr>
          <w:rFonts w:ascii="Times New Roman" w:hAnsi="Times New Roman" w:cs="Times New Roman"/>
          <w:bCs/>
          <w:color w:val="000000" w:themeColor="text1"/>
          <w:sz w:val="24"/>
          <w:szCs w:val="24"/>
        </w:rPr>
      </w:pPr>
    </w:p>
    <w:p w:rsidR="007B0D3C" w:rsidRPr="00CD29E0" w:rsidP="00CD29E0" w14:paraId="59BD5154" w14:textId="0A9145CC">
      <w:pPr>
        <w:tabs>
          <w:tab w:val="left" w:pos="-720"/>
        </w:tabs>
        <w:suppressAutoHyphens/>
        <w:contextualSpacing/>
        <w:rPr>
          <w:rFonts w:ascii="Times New Roman" w:hAnsi="Times New Roman" w:cs="Times New Roman"/>
          <w:bCs/>
          <w:color w:val="000000" w:themeColor="text1"/>
          <w:sz w:val="24"/>
          <w:szCs w:val="24"/>
        </w:rPr>
      </w:pPr>
      <w:r w:rsidRPr="00CD29E0">
        <w:rPr>
          <w:rFonts w:ascii="Times New Roman" w:hAnsi="Times New Roman" w:cs="Times New Roman"/>
          <w:b/>
          <w:color w:val="000000" w:themeColor="text1"/>
          <w:sz w:val="24"/>
          <w:szCs w:val="24"/>
        </w:rPr>
        <w:t>FF-104-FY-22-209</w:t>
      </w:r>
      <w:r w:rsidR="0048069A">
        <w:rPr>
          <w:rFonts w:ascii="Times New Roman" w:hAnsi="Times New Roman" w:cs="Times New Roman"/>
          <w:b/>
          <w:color w:val="000000" w:themeColor="text1"/>
          <w:sz w:val="24"/>
          <w:szCs w:val="24"/>
        </w:rPr>
        <w:t>,</w:t>
      </w:r>
      <w:r w:rsidRPr="00CD29E0" w:rsidR="0048069A">
        <w:rPr>
          <w:rFonts w:ascii="Times New Roman" w:hAnsi="Times New Roman" w:cs="Times New Roman"/>
          <w:b/>
          <w:color w:val="000000" w:themeColor="text1"/>
          <w:sz w:val="24"/>
          <w:szCs w:val="24"/>
        </w:rPr>
        <w:t xml:space="preserve"> </w:t>
      </w:r>
      <w:r w:rsidRPr="00CD29E0" w:rsidR="00BC5C7E">
        <w:rPr>
          <w:rFonts w:ascii="Times New Roman" w:hAnsi="Times New Roman" w:cs="Times New Roman"/>
          <w:b/>
          <w:color w:val="000000" w:themeColor="text1"/>
          <w:sz w:val="24"/>
          <w:szCs w:val="24"/>
        </w:rPr>
        <w:t>DCM Federal Award Budget Workbook</w:t>
      </w:r>
      <w:r w:rsidR="00BC5C7E">
        <w:rPr>
          <w:rFonts w:ascii="Times New Roman" w:hAnsi="Times New Roman" w:cs="Times New Roman"/>
          <w:bCs/>
          <w:color w:val="000000" w:themeColor="text1"/>
          <w:sz w:val="24"/>
          <w:szCs w:val="24"/>
        </w:rPr>
        <w:t xml:space="preserve"> </w:t>
      </w:r>
      <w:r w:rsidR="00A53AB2">
        <w:rPr>
          <w:rFonts w:ascii="Times New Roman" w:hAnsi="Times New Roman" w:cs="Times New Roman"/>
          <w:bCs/>
          <w:color w:val="000000" w:themeColor="text1"/>
          <w:sz w:val="24"/>
          <w:szCs w:val="24"/>
        </w:rPr>
        <w:t xml:space="preserve">serves as the </w:t>
      </w:r>
      <w:r w:rsidR="00EB7C8A">
        <w:rPr>
          <w:rFonts w:ascii="Times New Roman" w:hAnsi="Times New Roman" w:cs="Times New Roman"/>
          <w:bCs/>
          <w:color w:val="000000" w:themeColor="text1"/>
          <w:sz w:val="24"/>
          <w:szCs w:val="24"/>
        </w:rPr>
        <w:t>mechanism</w:t>
      </w:r>
      <w:r w:rsidR="00A53AB2">
        <w:rPr>
          <w:rFonts w:ascii="Times New Roman" w:hAnsi="Times New Roman" w:cs="Times New Roman"/>
          <w:bCs/>
          <w:color w:val="000000" w:themeColor="text1"/>
          <w:sz w:val="24"/>
          <w:szCs w:val="24"/>
        </w:rPr>
        <w:t xml:space="preserve"> for the STT to </w:t>
      </w:r>
      <w:r w:rsidR="00020790">
        <w:rPr>
          <w:rFonts w:ascii="Times New Roman" w:hAnsi="Times New Roman" w:cs="Times New Roman"/>
          <w:bCs/>
          <w:color w:val="000000" w:themeColor="text1"/>
          <w:sz w:val="24"/>
          <w:szCs w:val="24"/>
        </w:rPr>
        <w:t xml:space="preserve">identify costs and provide the justification for each </w:t>
      </w:r>
      <w:r w:rsidR="00847F3B">
        <w:rPr>
          <w:rFonts w:ascii="Times New Roman" w:hAnsi="Times New Roman" w:cs="Times New Roman"/>
          <w:bCs/>
          <w:color w:val="000000" w:themeColor="text1"/>
          <w:sz w:val="24"/>
          <w:szCs w:val="24"/>
        </w:rPr>
        <w:t>cost associated</w:t>
      </w:r>
      <w:r w:rsidR="00020790">
        <w:rPr>
          <w:rFonts w:ascii="Times New Roman" w:hAnsi="Times New Roman" w:cs="Times New Roman"/>
          <w:bCs/>
          <w:color w:val="000000" w:themeColor="text1"/>
          <w:sz w:val="24"/>
          <w:szCs w:val="24"/>
        </w:rPr>
        <w:t xml:space="preserve"> with operating DCM in the impacted area. FEMA uses the information collected within this document to </w:t>
      </w:r>
      <w:r w:rsidR="00677A3C">
        <w:rPr>
          <w:rFonts w:ascii="Times New Roman" w:hAnsi="Times New Roman" w:cs="Times New Roman"/>
          <w:bCs/>
          <w:color w:val="000000" w:themeColor="text1"/>
          <w:sz w:val="24"/>
          <w:szCs w:val="24"/>
        </w:rPr>
        <w:t xml:space="preserve">ensure the program is reasonable, feasible, </w:t>
      </w:r>
      <w:r w:rsidR="00110BB6">
        <w:rPr>
          <w:rFonts w:ascii="Times New Roman" w:hAnsi="Times New Roman" w:cs="Times New Roman"/>
          <w:bCs/>
          <w:color w:val="000000" w:themeColor="text1"/>
          <w:sz w:val="24"/>
          <w:szCs w:val="24"/>
        </w:rPr>
        <w:t xml:space="preserve">and allocable. </w:t>
      </w:r>
      <w:r w:rsidR="00677A3C">
        <w:rPr>
          <w:rFonts w:ascii="Times New Roman" w:hAnsi="Times New Roman" w:cs="Times New Roman"/>
          <w:bCs/>
          <w:color w:val="000000" w:themeColor="text1"/>
          <w:sz w:val="24"/>
          <w:szCs w:val="24"/>
        </w:rPr>
        <w:t xml:space="preserve"> </w:t>
      </w:r>
    </w:p>
    <w:p w:rsidR="00BC5C7E" w:rsidP="00BC5C7E" w14:paraId="4F585F06" w14:textId="77777777">
      <w:pPr>
        <w:tabs>
          <w:tab w:val="left" w:pos="-720"/>
        </w:tabs>
        <w:suppressAutoHyphens/>
        <w:contextualSpacing/>
        <w:rPr>
          <w:rFonts w:ascii="Times New Roman" w:hAnsi="Times New Roman" w:cs="Times New Roman"/>
          <w:bCs/>
          <w:color w:val="000000" w:themeColor="text1"/>
          <w:sz w:val="24"/>
          <w:szCs w:val="24"/>
        </w:rPr>
      </w:pPr>
    </w:p>
    <w:p w:rsidR="007B0D3C" w:rsidRPr="00CD29E0" w:rsidP="007B0D3C" w14:paraId="45A8F17F" w14:textId="77777777">
      <w:pPr>
        <w:contextualSpacing/>
        <w:rPr>
          <w:rFonts w:ascii="Times New Roman" w:hAnsi="Times New Roman" w:cs="Times New Roman"/>
          <w:i/>
          <w:sz w:val="24"/>
          <w:szCs w:val="24"/>
        </w:rPr>
      </w:pPr>
      <w:r w:rsidRPr="00CD29E0">
        <w:rPr>
          <w:rFonts w:ascii="Times New Roman" w:hAnsi="Times New Roman" w:cs="Times New Roman"/>
          <w:i/>
          <w:sz w:val="24"/>
          <w:szCs w:val="24"/>
        </w:rPr>
        <w:t>The following Standard Forms are required for this collection.  The forms are approved for use under the OMB Control Number identified for each.</w:t>
      </w:r>
    </w:p>
    <w:p w:rsidR="007B0D3C" w:rsidRPr="00CD29E0" w:rsidP="007B0D3C" w14:paraId="7D456276" w14:textId="77777777">
      <w:pPr>
        <w:contextualSpacing/>
        <w:rPr>
          <w:rFonts w:ascii="Times New Roman" w:hAnsi="Times New Roman" w:cs="Times New Roman"/>
          <w:sz w:val="24"/>
          <w:szCs w:val="24"/>
        </w:rPr>
      </w:pPr>
    </w:p>
    <w:p w:rsidR="007B0D3C" w:rsidRPr="00CD29E0" w:rsidP="007B0D3C" w14:paraId="69DF3416" w14:textId="022F6B0C">
      <w:pPr>
        <w:contextualSpacing/>
        <w:rPr>
          <w:rFonts w:ascii="Times New Roman" w:hAnsi="Times New Roman" w:cs="Times New Roman"/>
          <w:sz w:val="24"/>
          <w:szCs w:val="24"/>
        </w:rPr>
      </w:pPr>
      <w:r w:rsidRPr="00CD29E0">
        <w:rPr>
          <w:rFonts w:ascii="Times New Roman" w:hAnsi="Times New Roman" w:cs="Times New Roman"/>
          <w:b/>
          <w:bCs/>
          <w:sz w:val="24"/>
          <w:szCs w:val="24"/>
        </w:rPr>
        <w:t>SF-424:  Application for Federal Assistance</w:t>
      </w:r>
      <w:r w:rsidRPr="00CD29E0">
        <w:rPr>
          <w:rFonts w:ascii="Times New Roman" w:hAnsi="Times New Roman" w:cs="Times New Roman"/>
          <w:sz w:val="24"/>
          <w:szCs w:val="24"/>
        </w:rPr>
        <w:t xml:space="preserve"> is a standard form used by applicants as a required face-sheet for pre-applications and applications submitted for Federal assistance.  </w:t>
      </w:r>
      <w:r w:rsidRPr="00CD29E0">
        <w:rPr>
          <w:rFonts w:ascii="Times New Roman" w:hAnsi="Times New Roman" w:cs="Times New Roman"/>
          <w:sz w:val="24"/>
          <w:szCs w:val="24"/>
        </w:rPr>
        <w:t>It is used by Federal agencies to obtain application certification and is approved for use under OMB No. 4040-0004.</w:t>
      </w:r>
    </w:p>
    <w:p w:rsidR="007B0D3C" w:rsidRPr="00CD29E0" w:rsidP="00BC5C7E" w14:paraId="32DE2D80" w14:textId="77777777">
      <w:pPr>
        <w:contextualSpacing/>
        <w:rPr>
          <w:rFonts w:ascii="Times New Roman" w:hAnsi="Times New Roman" w:cs="Times New Roman"/>
          <w:sz w:val="24"/>
          <w:szCs w:val="24"/>
        </w:rPr>
      </w:pPr>
    </w:p>
    <w:p w:rsidR="007B0D3C" w:rsidP="007B0D3C" w14:paraId="47597D3D" w14:textId="702A525B">
      <w:pPr>
        <w:contextualSpacing/>
        <w:rPr>
          <w:rFonts w:ascii="Times New Roman" w:hAnsi="Times New Roman" w:cs="Times New Roman"/>
          <w:sz w:val="24"/>
          <w:szCs w:val="24"/>
        </w:rPr>
      </w:pPr>
      <w:r w:rsidRPr="00CD29E0">
        <w:rPr>
          <w:rFonts w:ascii="Times New Roman" w:hAnsi="Times New Roman" w:cs="Times New Roman"/>
          <w:b/>
          <w:bCs/>
          <w:sz w:val="24"/>
          <w:szCs w:val="24"/>
        </w:rPr>
        <w:t>SF-424A:  Budget Information for Non-construction</w:t>
      </w:r>
      <w:r w:rsidRPr="00CD29E0">
        <w:rPr>
          <w:rFonts w:ascii="Times New Roman" w:hAnsi="Times New Roman" w:cs="Times New Roman"/>
          <w:sz w:val="24"/>
          <w:szCs w:val="24"/>
        </w:rPr>
        <w:t xml:space="preserve"> </w:t>
      </w:r>
      <w:r w:rsidRPr="00CD29E0">
        <w:rPr>
          <w:rFonts w:ascii="Times New Roman" w:hAnsi="Times New Roman" w:cs="Times New Roman"/>
          <w:b/>
          <w:sz w:val="24"/>
          <w:szCs w:val="24"/>
        </w:rPr>
        <w:t>Programs</w:t>
      </w:r>
      <w:r w:rsidRPr="00CD29E0">
        <w:rPr>
          <w:rFonts w:ascii="Times New Roman" w:hAnsi="Times New Roman" w:cs="Times New Roman"/>
          <w:sz w:val="24"/>
          <w:szCs w:val="24"/>
        </w:rPr>
        <w:t xml:space="preserve"> is a standard form used by applicants to submit budget data when applying for a grant or cooperative agreement where the major purpose is not construction.  The information can include a budget narrative that is used to relate items to program activities and to justify and explain budget items.  It is approved for use under OMB No. 4040-0006.</w:t>
      </w:r>
    </w:p>
    <w:p w:rsidR="007B0D3C" w:rsidP="007B0D3C" w14:paraId="0FFC74A8" w14:textId="77777777">
      <w:pPr>
        <w:contextualSpacing/>
        <w:rPr>
          <w:rFonts w:ascii="Times New Roman" w:hAnsi="Times New Roman" w:cs="Times New Roman"/>
          <w:sz w:val="24"/>
          <w:szCs w:val="24"/>
        </w:rPr>
      </w:pPr>
    </w:p>
    <w:p w:rsidR="007B0D3C" w:rsidRPr="00937F00" w:rsidP="00CD29E0" w14:paraId="04A5F548" w14:textId="22A66EF4">
      <w:pPr>
        <w:contextualSpacing/>
      </w:pPr>
      <w:r w:rsidRPr="007B0D3C">
        <w:rPr>
          <w:rFonts w:ascii="Times New Roman" w:hAnsi="Times New Roman" w:cs="Times New Roman"/>
          <w:b/>
          <w:sz w:val="24"/>
          <w:szCs w:val="24"/>
        </w:rPr>
        <w:t xml:space="preserve">SF-424B:  Assurances for </w:t>
      </w:r>
      <w:r w:rsidRPr="00CD29E0">
        <w:rPr>
          <w:rFonts w:ascii="Times New Roman" w:hAnsi="Times New Roman" w:cs="Times New Roman"/>
          <w:b/>
          <w:sz w:val="24"/>
          <w:szCs w:val="24"/>
        </w:rPr>
        <w:t>Non-Construction Programs</w:t>
      </w:r>
      <w:r w:rsidRPr="00CD29E0">
        <w:rPr>
          <w:rFonts w:ascii="Times New Roman" w:hAnsi="Times New Roman" w:cs="Times New Roman"/>
          <w:sz w:val="24"/>
          <w:szCs w:val="24"/>
        </w:rPr>
        <w:t xml:space="preserve"> is a standard form used by applicants to certify compliance with important Federal requirements when applying for a grant or cooperative agreement where the major purpose is not construction.  It is approved for use under OMB No. 4040-0007.</w:t>
      </w:r>
    </w:p>
    <w:p w:rsidR="007B0D3C" w:rsidRPr="00CD29E0" w:rsidP="007B0D3C" w14:paraId="234FC6EE" w14:textId="77777777">
      <w:pPr>
        <w:contextualSpacing/>
        <w:rPr>
          <w:rFonts w:ascii="Times New Roman" w:hAnsi="Times New Roman" w:cs="Times New Roman"/>
          <w:sz w:val="24"/>
          <w:szCs w:val="24"/>
        </w:rPr>
      </w:pPr>
    </w:p>
    <w:p w:rsidR="007B0D3C" w:rsidRPr="00CD29E0" w:rsidP="007B0D3C" w14:paraId="468F6C61" w14:textId="65FB3937">
      <w:pPr>
        <w:contextualSpacing/>
        <w:rPr>
          <w:rFonts w:ascii="Times New Roman" w:hAnsi="Times New Roman" w:cs="Times New Roman"/>
          <w:sz w:val="24"/>
          <w:szCs w:val="24"/>
        </w:rPr>
      </w:pPr>
      <w:r w:rsidRPr="00CD29E0">
        <w:rPr>
          <w:rFonts w:ascii="Times New Roman" w:hAnsi="Times New Roman" w:cs="Times New Roman"/>
          <w:b/>
          <w:sz w:val="24"/>
          <w:szCs w:val="24"/>
        </w:rPr>
        <w:t xml:space="preserve">SF-425/425A: </w:t>
      </w:r>
      <w:r w:rsidRPr="00CD29E0">
        <w:rPr>
          <w:rFonts w:ascii="Times New Roman" w:hAnsi="Times New Roman" w:cs="Times New Roman"/>
          <w:sz w:val="24"/>
          <w:szCs w:val="24"/>
        </w:rPr>
        <w:t xml:space="preserve"> </w:t>
      </w:r>
      <w:r w:rsidRPr="00CD29E0">
        <w:rPr>
          <w:rFonts w:ascii="Times New Roman" w:hAnsi="Times New Roman" w:cs="Times New Roman"/>
          <w:b/>
          <w:sz w:val="24"/>
          <w:szCs w:val="24"/>
        </w:rPr>
        <w:t>Federal Financial Report/Report Attachment</w:t>
      </w:r>
      <w:r w:rsidRPr="00CD29E0">
        <w:rPr>
          <w:rFonts w:ascii="Times New Roman" w:hAnsi="Times New Roman" w:cs="Times New Roman"/>
          <w:sz w:val="24"/>
          <w:szCs w:val="24"/>
        </w:rPr>
        <w:t xml:space="preserve"> is </w:t>
      </w:r>
      <w:r w:rsidR="002C26D6">
        <w:rPr>
          <w:rFonts w:ascii="Times New Roman" w:hAnsi="Times New Roman" w:cs="Times New Roman"/>
          <w:sz w:val="24"/>
          <w:szCs w:val="24"/>
        </w:rPr>
        <w:t xml:space="preserve">a standard form </w:t>
      </w:r>
      <w:r w:rsidRPr="00CD29E0">
        <w:rPr>
          <w:rFonts w:ascii="Times New Roman" w:hAnsi="Times New Roman" w:cs="Times New Roman"/>
          <w:sz w:val="24"/>
          <w:szCs w:val="24"/>
        </w:rPr>
        <w:t xml:space="preserve">used by </w:t>
      </w:r>
      <w:r w:rsidR="00BC6113">
        <w:rPr>
          <w:rFonts w:ascii="Times New Roman" w:hAnsi="Times New Roman" w:cs="Times New Roman"/>
          <w:sz w:val="24"/>
          <w:szCs w:val="24"/>
        </w:rPr>
        <w:t>recipient</w:t>
      </w:r>
      <w:r w:rsidR="00275F8E">
        <w:rPr>
          <w:rFonts w:ascii="Times New Roman" w:hAnsi="Times New Roman" w:cs="Times New Roman"/>
          <w:sz w:val="24"/>
          <w:szCs w:val="24"/>
        </w:rPr>
        <w:t>s</w:t>
      </w:r>
      <w:r w:rsidRPr="00CD29E0">
        <w:rPr>
          <w:rFonts w:ascii="Times New Roman" w:hAnsi="Times New Roman" w:cs="Times New Roman"/>
          <w:sz w:val="24"/>
          <w:szCs w:val="24"/>
        </w:rPr>
        <w:t xml:space="preserve"> to report the status of financial expenditures for </w:t>
      </w:r>
      <w:r w:rsidR="00A70D86">
        <w:rPr>
          <w:rFonts w:ascii="Times New Roman" w:hAnsi="Times New Roman" w:cs="Times New Roman"/>
          <w:sz w:val="24"/>
          <w:szCs w:val="24"/>
        </w:rPr>
        <w:t>Federal</w:t>
      </w:r>
      <w:r w:rsidRPr="00CD29E0" w:rsidR="00A70D86">
        <w:rPr>
          <w:rFonts w:ascii="Times New Roman" w:hAnsi="Times New Roman" w:cs="Times New Roman"/>
          <w:sz w:val="24"/>
          <w:szCs w:val="24"/>
        </w:rPr>
        <w:t xml:space="preserve"> </w:t>
      </w:r>
      <w:r w:rsidRPr="00CD29E0">
        <w:rPr>
          <w:rFonts w:ascii="Times New Roman" w:hAnsi="Times New Roman" w:cs="Times New Roman"/>
          <w:sz w:val="24"/>
          <w:szCs w:val="24"/>
        </w:rPr>
        <w:t>grants; SF-425A is attached when reporting multiple grants.  It is approved for use under OMB No. 4040-0014.</w:t>
      </w:r>
    </w:p>
    <w:p w:rsidR="007B0D3C" w:rsidRPr="00CD29E0" w:rsidP="007B0D3C" w14:paraId="1530DF17" w14:textId="77777777">
      <w:pPr>
        <w:contextualSpacing/>
        <w:rPr>
          <w:rFonts w:ascii="Times New Roman" w:hAnsi="Times New Roman" w:cs="Times New Roman"/>
          <w:sz w:val="24"/>
          <w:szCs w:val="24"/>
        </w:rPr>
      </w:pPr>
    </w:p>
    <w:p w:rsidR="007B0D3C" w:rsidRPr="00CD29E0" w:rsidP="007B0D3C" w14:paraId="0EEB246A" w14:textId="71CEE41F">
      <w:pPr>
        <w:contextualSpacing/>
        <w:rPr>
          <w:rFonts w:ascii="Times New Roman" w:hAnsi="Times New Roman" w:cs="Times New Roman"/>
          <w:sz w:val="24"/>
          <w:szCs w:val="24"/>
        </w:rPr>
      </w:pPr>
      <w:r w:rsidRPr="00CD29E0">
        <w:rPr>
          <w:rFonts w:ascii="Times New Roman" w:hAnsi="Times New Roman" w:cs="Times New Roman"/>
          <w:b/>
          <w:sz w:val="24"/>
          <w:szCs w:val="24"/>
        </w:rPr>
        <w:t xml:space="preserve">SF-LLL:  Disclosure of Lobbying Activities </w:t>
      </w:r>
      <w:r w:rsidRPr="00CD29E0">
        <w:rPr>
          <w:rFonts w:ascii="Times New Roman" w:hAnsi="Times New Roman" w:cs="Times New Roman"/>
          <w:sz w:val="24"/>
          <w:szCs w:val="24"/>
        </w:rPr>
        <w:t>is a standard form used by applicants as a required agreement to comply with all requirements of the awarding agency.  It is approved for use under OMB No. 4040-0013.</w:t>
      </w:r>
    </w:p>
    <w:p w:rsidR="007B0D3C" w:rsidRPr="007B0D3C" w:rsidP="00BC5C7E" w14:paraId="7F49DF17" w14:textId="50006F57">
      <w:pPr>
        <w:contextualSpacing/>
        <w:rPr>
          <w:rFonts w:ascii="Times New Roman" w:hAnsi="Times New Roman" w:cs="Times New Roman"/>
          <w:color w:val="000000" w:themeColor="text1"/>
          <w:sz w:val="24"/>
          <w:szCs w:val="24"/>
        </w:rPr>
      </w:pPr>
    </w:p>
    <w:p w:rsidR="00562915" w:rsidRPr="00CD29E0" w:rsidP="00CD29E0" w14:paraId="3A1A12C9" w14:textId="77777777">
      <w:pPr>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fldChar w:fldCharType="begin"/>
      </w:r>
      <w:r w:rsidRPr="00CD29E0">
        <w:rPr>
          <w:rFonts w:ascii="Times New Roman" w:hAnsi="Times New Roman" w:cs="Times New Roman"/>
          <w:b/>
          <w:bCs/>
          <w:color w:val="000000" w:themeColor="text1"/>
          <w:sz w:val="24"/>
          <w:szCs w:val="24"/>
        </w:rPr>
        <w:instrText>ADVANCE \R 0.95</w:instrText>
      </w:r>
      <w:r w:rsidRPr="00CD29E0">
        <w:rPr>
          <w:rFonts w:ascii="Times New Roman" w:hAnsi="Times New Roman" w:cs="Times New Roman"/>
          <w:b/>
          <w:bCs/>
          <w:color w:val="000000" w:themeColor="text1"/>
          <w:sz w:val="24"/>
          <w:szCs w:val="24"/>
        </w:rPr>
        <w:fldChar w:fldCharType="end"/>
      </w:r>
      <w:r w:rsidRPr="00CD29E0">
        <w:rPr>
          <w:rFonts w:ascii="Times New Roman" w:hAnsi="Times New Roman" w:cs="Times New Roman"/>
          <w:b/>
          <w:bCs/>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C1EFF" w:rsidP="00222606" w14:paraId="34BACE95" w14:textId="77777777">
      <w:pPr>
        <w:contextualSpacing/>
        <w:rPr>
          <w:rFonts w:ascii="Times New Roman" w:hAnsi="Times New Roman" w:cs="Times New Roman"/>
          <w:color w:val="000000" w:themeColor="text1"/>
          <w:sz w:val="24"/>
          <w:szCs w:val="24"/>
        </w:rPr>
      </w:pPr>
    </w:p>
    <w:p w:rsidR="00D1087B" w:rsidP="00CD29E0" w14:paraId="1F385A03" w14:textId="29AD603A">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STT recipients c</w:t>
      </w:r>
      <w:r>
        <w:rPr>
          <w:rFonts w:ascii="Times New Roman" w:hAnsi="Times New Roman" w:cs="Times New Roman"/>
          <w:color w:val="000000" w:themeColor="text1"/>
          <w:sz w:val="24"/>
          <w:szCs w:val="24"/>
        </w:rPr>
        <w:t>urrently complete the form</w:t>
      </w:r>
      <w:r w:rsidR="00EE5C04">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via written or electronic means and submit </w:t>
      </w:r>
      <w:r w:rsidR="002019BB">
        <w:rPr>
          <w:rFonts w:ascii="Times New Roman" w:hAnsi="Times New Roman" w:cs="Times New Roman"/>
          <w:color w:val="000000" w:themeColor="text1"/>
          <w:sz w:val="24"/>
          <w:szCs w:val="24"/>
        </w:rPr>
        <w:t>the form</w:t>
      </w:r>
      <w:r w:rsidR="00EE5C04">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through email or mail</w:t>
      </w:r>
      <w:r>
        <w:rPr>
          <w:rFonts w:ascii="Times New Roman" w:hAnsi="Times New Roman" w:cs="Times New Roman"/>
          <w:color w:val="000000" w:themeColor="text1"/>
          <w:sz w:val="24"/>
          <w:szCs w:val="24"/>
        </w:rPr>
        <w:t xml:space="preserve"> directly to FEMA</w:t>
      </w:r>
      <w:r>
        <w:rPr>
          <w:rFonts w:ascii="Times New Roman" w:hAnsi="Times New Roman" w:cs="Times New Roman"/>
          <w:color w:val="000000" w:themeColor="text1"/>
          <w:sz w:val="24"/>
          <w:szCs w:val="24"/>
        </w:rPr>
        <w:t xml:space="preserve">. </w:t>
      </w:r>
      <w:r w:rsidR="00740D66">
        <w:rPr>
          <w:rFonts w:ascii="Times New Roman" w:hAnsi="Times New Roman" w:cs="Times New Roman"/>
          <w:color w:val="000000" w:themeColor="text1"/>
          <w:sz w:val="24"/>
          <w:szCs w:val="24"/>
        </w:rPr>
        <w:t xml:space="preserve">Once received, FEMA keeps paper files in a locked cabinet and electronic files behind the FEMA firewall. </w:t>
      </w:r>
      <w:r>
        <w:rPr>
          <w:rFonts w:ascii="Times New Roman" w:hAnsi="Times New Roman" w:cs="Times New Roman"/>
          <w:color w:val="000000" w:themeColor="text1"/>
          <w:sz w:val="24"/>
          <w:szCs w:val="24"/>
        </w:rPr>
        <w:t xml:space="preserve">This process enables flexibility to the applicant to choose the means of submission that best accommodates their resources. </w:t>
      </w:r>
      <w:r w:rsidR="00C456FA">
        <w:rPr>
          <w:rFonts w:ascii="Times New Roman" w:hAnsi="Times New Roman" w:cs="Times New Roman"/>
          <w:color w:val="000000" w:themeColor="text1"/>
          <w:sz w:val="24"/>
          <w:szCs w:val="24"/>
        </w:rPr>
        <w:t xml:space="preserve">Additionally, </w:t>
      </w:r>
      <w:r w:rsidR="00D56D54">
        <w:rPr>
          <w:rFonts w:ascii="Times New Roman" w:hAnsi="Times New Roman" w:cs="Times New Roman"/>
          <w:color w:val="000000" w:themeColor="text1"/>
          <w:sz w:val="24"/>
          <w:szCs w:val="24"/>
        </w:rPr>
        <w:t>FEMA</w:t>
      </w:r>
      <w:r w:rsidR="00740D66">
        <w:rPr>
          <w:rFonts w:ascii="Times New Roman" w:hAnsi="Times New Roman" w:cs="Times New Roman"/>
          <w:color w:val="000000" w:themeColor="text1"/>
          <w:sz w:val="24"/>
          <w:szCs w:val="24"/>
        </w:rPr>
        <w:t xml:space="preserve"> </w:t>
      </w:r>
      <w:r w:rsidR="00D56D54">
        <w:rPr>
          <w:rFonts w:ascii="Times New Roman" w:hAnsi="Times New Roman" w:cs="Times New Roman"/>
          <w:color w:val="000000" w:themeColor="text1"/>
          <w:sz w:val="24"/>
          <w:szCs w:val="24"/>
        </w:rPr>
        <w:t xml:space="preserve">is working to develop </w:t>
      </w:r>
      <w:r>
        <w:rPr>
          <w:rFonts w:ascii="Times New Roman" w:hAnsi="Times New Roman" w:cs="Times New Roman"/>
          <w:color w:val="000000" w:themeColor="text1"/>
          <w:sz w:val="24"/>
          <w:szCs w:val="24"/>
        </w:rPr>
        <w:t xml:space="preserve">an electronic system </w:t>
      </w:r>
      <w:r w:rsidR="00D56D54">
        <w:rPr>
          <w:rFonts w:ascii="Times New Roman" w:hAnsi="Times New Roman" w:cs="Times New Roman"/>
          <w:color w:val="000000" w:themeColor="text1"/>
          <w:sz w:val="24"/>
          <w:szCs w:val="24"/>
        </w:rPr>
        <w:t>that</w:t>
      </w:r>
      <w:r>
        <w:rPr>
          <w:rFonts w:ascii="Times New Roman" w:hAnsi="Times New Roman" w:cs="Times New Roman"/>
          <w:color w:val="000000" w:themeColor="text1"/>
          <w:sz w:val="24"/>
          <w:szCs w:val="24"/>
        </w:rPr>
        <w:t xml:space="preserve"> will offer a consolidated</w:t>
      </w:r>
      <w:r w:rsidR="0034096B">
        <w:rPr>
          <w:rFonts w:ascii="Times New Roman" w:hAnsi="Times New Roman" w:cs="Times New Roman"/>
          <w:color w:val="000000" w:themeColor="text1"/>
          <w:sz w:val="24"/>
          <w:szCs w:val="24"/>
        </w:rPr>
        <w:t xml:space="preserve"> </w:t>
      </w:r>
      <w:r w:rsidR="00410290">
        <w:rPr>
          <w:rFonts w:ascii="Times New Roman" w:hAnsi="Times New Roman" w:cs="Times New Roman"/>
          <w:color w:val="000000" w:themeColor="text1"/>
          <w:sz w:val="24"/>
          <w:szCs w:val="24"/>
        </w:rPr>
        <w:t xml:space="preserve">and secure </w:t>
      </w:r>
      <w:r w:rsidR="0034096B">
        <w:rPr>
          <w:rFonts w:ascii="Times New Roman" w:hAnsi="Times New Roman" w:cs="Times New Roman"/>
          <w:color w:val="000000" w:themeColor="text1"/>
          <w:sz w:val="24"/>
          <w:szCs w:val="24"/>
        </w:rPr>
        <w:t>place for applicants to create and submit the required form</w:t>
      </w:r>
      <w:r w:rsidR="00F364AD">
        <w:rPr>
          <w:rFonts w:ascii="Times New Roman" w:hAnsi="Times New Roman" w:cs="Times New Roman"/>
          <w:color w:val="000000" w:themeColor="text1"/>
          <w:sz w:val="24"/>
          <w:szCs w:val="24"/>
        </w:rPr>
        <w:t>s</w:t>
      </w:r>
      <w:r w:rsidR="0034096B">
        <w:rPr>
          <w:rFonts w:ascii="Times New Roman" w:hAnsi="Times New Roman" w:cs="Times New Roman"/>
          <w:color w:val="000000" w:themeColor="text1"/>
          <w:sz w:val="24"/>
          <w:szCs w:val="24"/>
        </w:rPr>
        <w:t xml:space="preserve">. </w:t>
      </w:r>
    </w:p>
    <w:p w:rsidR="0048069A" w:rsidRPr="00BA61C2" w:rsidP="0048069A" w14:paraId="4C0940C7" w14:textId="77777777">
      <w:pPr>
        <w:contextualSpacing/>
        <w:rPr>
          <w:rFonts w:ascii="Times New Roman" w:hAnsi="Times New Roman" w:cs="Times New Roman"/>
          <w:color w:val="000000" w:themeColor="text1"/>
          <w:sz w:val="24"/>
          <w:szCs w:val="24"/>
        </w:rPr>
      </w:pPr>
    </w:p>
    <w:p w:rsidR="0048069A" w:rsidRPr="00BA61C2" w:rsidP="00BA61C2" w14:paraId="10FBD0D7" w14:textId="77777777">
      <w:pPr>
        <w:spacing w:after="0"/>
        <w:rPr>
          <w:rFonts w:ascii="Times New Roman" w:hAnsi="Times New Roman" w:cs="Times New Roman"/>
          <w:color w:val="000000" w:themeColor="text1"/>
          <w:sz w:val="24"/>
          <w:szCs w:val="24"/>
        </w:rPr>
      </w:pPr>
      <w:r w:rsidRPr="00BA61C2">
        <w:rPr>
          <w:rFonts w:ascii="Times New Roman" w:hAnsi="Times New Roman" w:cs="Times New Roman"/>
          <w:color w:val="000000" w:themeColor="text1"/>
          <w:sz w:val="24"/>
          <w:szCs w:val="24"/>
        </w:rPr>
        <w:t>Usability Testing has been conducted on this collection.  As result, there is no change to this collection at this time.</w:t>
      </w:r>
    </w:p>
    <w:p w:rsidR="00D56D54" w:rsidRPr="00CD29E0" w:rsidP="00CD29E0" w14:paraId="5575B929" w14:textId="77777777">
      <w:pPr>
        <w:contextualSpacing/>
        <w:rPr>
          <w:rFonts w:ascii="Times New Roman" w:hAnsi="Times New Roman" w:cs="Times New Roman"/>
          <w:color w:val="000000" w:themeColor="text1"/>
          <w:sz w:val="24"/>
          <w:szCs w:val="24"/>
        </w:rPr>
      </w:pPr>
    </w:p>
    <w:p w:rsidR="00562915" w:rsidRPr="00CD29E0" w:rsidP="00CD29E0" w14:paraId="2719BB0F" w14:textId="7DCE39E9">
      <w:pPr>
        <w:contextualSpacing/>
        <w:rPr>
          <w:rFonts w:ascii="Times New Roman" w:hAnsi="Times New Roman" w:cs="Times New Roman"/>
          <w:color w:val="000000" w:themeColor="text1"/>
          <w:sz w:val="24"/>
          <w:szCs w:val="24"/>
        </w:rPr>
      </w:pPr>
      <w:r w:rsidRPr="00CD29E0">
        <w:rPr>
          <w:rFonts w:ascii="Times New Roman" w:hAnsi="Times New Roman" w:cs="Times New Roman"/>
          <w:color w:val="000000" w:themeColor="text1"/>
          <w:sz w:val="24"/>
          <w:szCs w:val="24"/>
        </w:rPr>
        <w:fldChar w:fldCharType="begin"/>
      </w:r>
      <w:r w:rsidRPr="00CD29E0">
        <w:rPr>
          <w:rFonts w:ascii="Times New Roman" w:hAnsi="Times New Roman" w:cs="Times New Roman"/>
          <w:color w:val="000000" w:themeColor="text1"/>
          <w:sz w:val="24"/>
          <w:szCs w:val="24"/>
        </w:rPr>
        <w:instrText>ADVANCE \R 0.95</w:instrText>
      </w:r>
      <w:r w:rsidRPr="00CD29E0">
        <w:rPr>
          <w:rFonts w:ascii="Times New Roman" w:hAnsi="Times New Roman" w:cs="Times New Roman"/>
          <w:color w:val="000000" w:themeColor="text1"/>
          <w:sz w:val="24"/>
          <w:szCs w:val="24"/>
        </w:rPr>
        <w:fldChar w:fldCharType="end"/>
      </w:r>
      <w:r w:rsidRPr="00CD29E0">
        <w:rPr>
          <w:rFonts w:ascii="Times New Roman" w:hAnsi="Times New Roman" w:cs="Times New Roman"/>
          <w:b/>
          <w:bCs/>
          <w:color w:val="000000" w:themeColor="text1"/>
          <w:sz w:val="24"/>
          <w:szCs w:val="24"/>
        </w:rPr>
        <w:t xml:space="preserve">4.  Describe efforts to identify duplication.   Show specifically why any similar information already available cannot be used or modified for use for the purposes described in Item 2 above.  </w:t>
      </w:r>
      <w:r w:rsidRPr="00CD29E0">
        <w:rPr>
          <w:rFonts w:ascii="Times New Roman" w:hAnsi="Times New Roman" w:cs="Times New Roman"/>
          <w:color w:val="000000" w:themeColor="text1"/>
          <w:sz w:val="24"/>
          <w:szCs w:val="24"/>
        </w:rPr>
        <w:fldChar w:fldCharType="begin"/>
      </w:r>
      <w:r w:rsidRPr="00CD29E0">
        <w:rPr>
          <w:rFonts w:ascii="Times New Roman" w:hAnsi="Times New Roman" w:cs="Times New Roman"/>
          <w:color w:val="000000" w:themeColor="text1"/>
          <w:sz w:val="24"/>
          <w:szCs w:val="24"/>
        </w:rPr>
        <w:instrText>ADVANCE \R 0.95</w:instrText>
      </w:r>
      <w:r w:rsidRPr="00CD29E0">
        <w:rPr>
          <w:rFonts w:ascii="Times New Roman" w:hAnsi="Times New Roman" w:cs="Times New Roman"/>
          <w:color w:val="000000" w:themeColor="text1"/>
          <w:sz w:val="24"/>
          <w:szCs w:val="24"/>
        </w:rPr>
        <w:fldChar w:fldCharType="end"/>
      </w:r>
    </w:p>
    <w:p w:rsidR="002C1EFF" w:rsidP="00222606" w14:paraId="3C22D5AD" w14:textId="77777777">
      <w:pPr>
        <w:contextualSpacing/>
        <w:rPr>
          <w:rFonts w:ascii="Times New Roman" w:hAnsi="Times New Roman" w:cs="Times New Roman"/>
          <w:color w:val="000000" w:themeColor="text1"/>
          <w:sz w:val="24"/>
          <w:szCs w:val="24"/>
        </w:rPr>
      </w:pPr>
    </w:p>
    <w:p w:rsidR="002B2B7C" w:rsidP="00222606" w14:paraId="212A0465" w14:textId="7B515B9F">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FEMA has significantly reduced the number of questions that </w:t>
      </w:r>
      <w:r w:rsidR="009C600B">
        <w:rPr>
          <w:rFonts w:ascii="Times New Roman" w:hAnsi="Times New Roman" w:cs="Times New Roman"/>
          <w:color w:val="000000" w:themeColor="text1"/>
          <w:sz w:val="24"/>
          <w:szCs w:val="24"/>
        </w:rPr>
        <w:t xml:space="preserve">the STT is required to </w:t>
      </w:r>
      <w:r w:rsidR="00E27356">
        <w:rPr>
          <w:rFonts w:ascii="Times New Roman" w:hAnsi="Times New Roman" w:cs="Times New Roman"/>
          <w:color w:val="000000" w:themeColor="text1"/>
          <w:sz w:val="24"/>
          <w:szCs w:val="24"/>
        </w:rPr>
        <w:t>fill out</w:t>
      </w:r>
      <w:r w:rsidR="00A51D7D">
        <w:rPr>
          <w:rFonts w:ascii="Times New Roman" w:hAnsi="Times New Roman" w:cs="Times New Roman"/>
          <w:color w:val="000000" w:themeColor="text1"/>
          <w:sz w:val="24"/>
          <w:szCs w:val="24"/>
        </w:rPr>
        <w:t xml:space="preserve">, </w:t>
      </w:r>
      <w:r w:rsidR="003931C2">
        <w:rPr>
          <w:rFonts w:ascii="Times New Roman" w:hAnsi="Times New Roman" w:cs="Times New Roman"/>
          <w:color w:val="000000" w:themeColor="text1"/>
          <w:sz w:val="24"/>
          <w:szCs w:val="24"/>
        </w:rPr>
        <w:t>preventing the STT from having to re</w:t>
      </w:r>
      <w:r w:rsidR="00A4516F">
        <w:rPr>
          <w:rFonts w:ascii="Times New Roman" w:hAnsi="Times New Roman" w:cs="Times New Roman"/>
          <w:color w:val="000000" w:themeColor="text1"/>
          <w:sz w:val="24"/>
          <w:szCs w:val="24"/>
        </w:rPr>
        <w:t xml:space="preserve">iterate the information they </w:t>
      </w:r>
      <w:r w:rsidR="00F364AD">
        <w:rPr>
          <w:rFonts w:ascii="Times New Roman" w:hAnsi="Times New Roman" w:cs="Times New Roman"/>
          <w:color w:val="000000" w:themeColor="text1"/>
          <w:sz w:val="24"/>
          <w:szCs w:val="24"/>
        </w:rPr>
        <w:t xml:space="preserve">already </w:t>
      </w:r>
      <w:r w:rsidR="00A4516F">
        <w:rPr>
          <w:rFonts w:ascii="Times New Roman" w:hAnsi="Times New Roman" w:cs="Times New Roman"/>
          <w:color w:val="000000" w:themeColor="text1"/>
          <w:sz w:val="24"/>
          <w:szCs w:val="24"/>
        </w:rPr>
        <w:t xml:space="preserve">provided </w:t>
      </w:r>
      <w:r w:rsidR="00930F7F">
        <w:rPr>
          <w:rFonts w:ascii="Times New Roman" w:hAnsi="Times New Roman" w:cs="Times New Roman"/>
          <w:color w:val="000000" w:themeColor="text1"/>
          <w:sz w:val="24"/>
          <w:szCs w:val="24"/>
        </w:rPr>
        <w:t xml:space="preserve">to FEMA </w:t>
      </w:r>
      <w:r w:rsidR="00A4516F">
        <w:rPr>
          <w:rFonts w:ascii="Times New Roman" w:hAnsi="Times New Roman" w:cs="Times New Roman"/>
          <w:color w:val="000000" w:themeColor="text1"/>
          <w:sz w:val="24"/>
          <w:szCs w:val="24"/>
        </w:rPr>
        <w:t xml:space="preserve">in the </w:t>
      </w:r>
      <w:r w:rsidR="00F364AD">
        <w:rPr>
          <w:rFonts w:ascii="Times New Roman" w:hAnsi="Times New Roman" w:cs="Times New Roman"/>
          <w:color w:val="000000" w:themeColor="text1"/>
          <w:sz w:val="24"/>
          <w:szCs w:val="24"/>
        </w:rPr>
        <w:t xml:space="preserve">major </w:t>
      </w:r>
      <w:r w:rsidR="00A4516F">
        <w:rPr>
          <w:rFonts w:ascii="Times New Roman" w:hAnsi="Times New Roman" w:cs="Times New Roman"/>
          <w:color w:val="000000" w:themeColor="text1"/>
          <w:sz w:val="24"/>
          <w:szCs w:val="24"/>
        </w:rPr>
        <w:t>disaster declaration request</w:t>
      </w:r>
      <w:r w:rsidR="00930F7F">
        <w:rPr>
          <w:rFonts w:ascii="Times New Roman" w:hAnsi="Times New Roman" w:cs="Times New Roman"/>
          <w:color w:val="000000" w:themeColor="text1"/>
          <w:sz w:val="24"/>
          <w:szCs w:val="24"/>
        </w:rPr>
        <w:t xml:space="preserve"> </w:t>
      </w:r>
      <w:r w:rsidR="000345C8">
        <w:rPr>
          <w:rFonts w:ascii="Times New Roman" w:hAnsi="Times New Roman" w:cs="Times New Roman"/>
          <w:color w:val="000000" w:themeColor="text1"/>
          <w:sz w:val="24"/>
          <w:szCs w:val="24"/>
        </w:rPr>
        <w:t>(a</w:t>
      </w:r>
      <w:r w:rsidR="00930F7F">
        <w:rPr>
          <w:rFonts w:ascii="Times New Roman" w:hAnsi="Times New Roman" w:cs="Times New Roman"/>
          <w:color w:val="000000" w:themeColor="text1"/>
          <w:sz w:val="24"/>
          <w:szCs w:val="24"/>
        </w:rPr>
        <w:t xml:space="preserve"> related but</w:t>
      </w:r>
      <w:r w:rsidR="000345C8">
        <w:rPr>
          <w:rFonts w:ascii="Times New Roman" w:hAnsi="Times New Roman" w:cs="Times New Roman"/>
          <w:color w:val="000000" w:themeColor="text1"/>
          <w:sz w:val="24"/>
          <w:szCs w:val="24"/>
        </w:rPr>
        <w:t xml:space="preserve"> separate</w:t>
      </w:r>
      <w:r w:rsidR="00930F7F">
        <w:rPr>
          <w:rFonts w:ascii="Times New Roman" w:hAnsi="Times New Roman" w:cs="Times New Roman"/>
          <w:color w:val="000000" w:themeColor="text1"/>
          <w:sz w:val="24"/>
          <w:szCs w:val="24"/>
        </w:rPr>
        <w:t xml:space="preserve"> process</w:t>
      </w:r>
      <w:r w:rsidR="00BE2DE9">
        <w:rPr>
          <w:rFonts w:ascii="Times New Roman" w:hAnsi="Times New Roman" w:cs="Times New Roman"/>
          <w:color w:val="000000" w:themeColor="text1"/>
          <w:sz w:val="24"/>
          <w:szCs w:val="24"/>
        </w:rPr>
        <w:t>, which</w:t>
      </w:r>
      <w:r w:rsidR="000345C8">
        <w:rPr>
          <w:rFonts w:ascii="Times New Roman" w:hAnsi="Times New Roman" w:cs="Times New Roman"/>
          <w:color w:val="000000" w:themeColor="text1"/>
          <w:sz w:val="24"/>
          <w:szCs w:val="24"/>
        </w:rPr>
        <w:t xml:space="preserve"> </w:t>
      </w:r>
      <w:r w:rsidR="008D61E5">
        <w:rPr>
          <w:rFonts w:ascii="Times New Roman" w:hAnsi="Times New Roman" w:cs="Times New Roman"/>
          <w:color w:val="000000" w:themeColor="text1"/>
          <w:sz w:val="24"/>
          <w:szCs w:val="24"/>
        </w:rPr>
        <w:t>preced</w:t>
      </w:r>
      <w:r w:rsidR="00BE2DE9">
        <w:rPr>
          <w:rFonts w:ascii="Times New Roman" w:hAnsi="Times New Roman" w:cs="Times New Roman"/>
          <w:color w:val="000000" w:themeColor="text1"/>
          <w:sz w:val="24"/>
          <w:szCs w:val="24"/>
        </w:rPr>
        <w:t>es</w:t>
      </w:r>
      <w:r w:rsidR="008D61E5">
        <w:rPr>
          <w:rFonts w:ascii="Times New Roman" w:hAnsi="Times New Roman" w:cs="Times New Roman"/>
          <w:color w:val="000000" w:themeColor="text1"/>
          <w:sz w:val="24"/>
          <w:szCs w:val="24"/>
        </w:rPr>
        <w:t xml:space="preserve"> </w:t>
      </w:r>
      <w:r w:rsidR="000345C8">
        <w:rPr>
          <w:rFonts w:ascii="Times New Roman" w:hAnsi="Times New Roman" w:cs="Times New Roman"/>
          <w:color w:val="000000" w:themeColor="text1"/>
          <w:sz w:val="24"/>
          <w:szCs w:val="24"/>
        </w:rPr>
        <w:t xml:space="preserve">the </w:t>
      </w:r>
      <w:r w:rsidR="00930F7F">
        <w:rPr>
          <w:rFonts w:ascii="Times New Roman" w:hAnsi="Times New Roman" w:cs="Times New Roman"/>
          <w:color w:val="000000" w:themeColor="text1"/>
          <w:sz w:val="24"/>
          <w:szCs w:val="24"/>
        </w:rPr>
        <w:t>DCM application process)</w:t>
      </w:r>
      <w:r w:rsidR="00A4516F">
        <w:rPr>
          <w:rFonts w:ascii="Times New Roman" w:hAnsi="Times New Roman" w:cs="Times New Roman"/>
          <w:color w:val="000000" w:themeColor="text1"/>
          <w:sz w:val="24"/>
          <w:szCs w:val="24"/>
        </w:rPr>
        <w:t xml:space="preserve">. </w:t>
      </w:r>
      <w:r w:rsidR="00F364AD">
        <w:rPr>
          <w:rFonts w:ascii="Times New Roman" w:hAnsi="Times New Roman" w:cs="Times New Roman"/>
          <w:color w:val="000000" w:themeColor="text1"/>
          <w:sz w:val="24"/>
          <w:szCs w:val="24"/>
        </w:rPr>
        <w:t xml:space="preserve">This allows the STT to only focus on the DCM specific information needed for FEMA to consider their </w:t>
      </w:r>
      <w:r w:rsidR="00135F34">
        <w:rPr>
          <w:rFonts w:ascii="Times New Roman" w:hAnsi="Times New Roman" w:cs="Times New Roman"/>
          <w:color w:val="000000" w:themeColor="text1"/>
          <w:sz w:val="24"/>
          <w:szCs w:val="24"/>
        </w:rPr>
        <w:t>DCM application</w:t>
      </w:r>
      <w:r w:rsidR="00BE2DE9">
        <w:rPr>
          <w:rFonts w:ascii="Times New Roman" w:hAnsi="Times New Roman" w:cs="Times New Roman"/>
          <w:color w:val="000000" w:themeColor="text1"/>
          <w:sz w:val="24"/>
          <w:szCs w:val="24"/>
        </w:rPr>
        <w:t xml:space="preserve"> for federal funding</w:t>
      </w:r>
      <w:r w:rsidR="00F364AD">
        <w:rPr>
          <w:rFonts w:ascii="Times New Roman" w:hAnsi="Times New Roman" w:cs="Times New Roman"/>
          <w:color w:val="000000" w:themeColor="text1"/>
          <w:sz w:val="24"/>
          <w:szCs w:val="24"/>
        </w:rPr>
        <w:t xml:space="preserve">. </w:t>
      </w:r>
    </w:p>
    <w:p w:rsidR="002C1EFF" w:rsidRPr="00CD29E0" w:rsidP="00CD29E0" w14:paraId="103EBF03" w14:textId="77777777">
      <w:pPr>
        <w:contextualSpacing/>
        <w:rPr>
          <w:rFonts w:ascii="Times New Roman" w:hAnsi="Times New Roman" w:cs="Times New Roman"/>
          <w:color w:val="000000" w:themeColor="text1"/>
          <w:sz w:val="24"/>
          <w:szCs w:val="24"/>
        </w:rPr>
      </w:pPr>
    </w:p>
    <w:p w:rsidR="00562915" w:rsidRPr="00CD29E0" w:rsidP="00CD29E0" w14:paraId="63F75747" w14:textId="77777777">
      <w:pPr>
        <w:tabs>
          <w:tab w:val="left" w:pos="360"/>
        </w:tabs>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t xml:space="preserve">5.  </w:t>
      </w:r>
      <w:r w:rsidRPr="00CD29E0">
        <w:rPr>
          <w:rFonts w:ascii="Times New Roman" w:hAnsi="Times New Roman" w:cs="Times New Roman"/>
          <w:b/>
          <w:bCs/>
          <w:color w:val="000000" w:themeColor="text1"/>
          <w:sz w:val="24"/>
          <w:szCs w:val="24"/>
        </w:rPr>
        <w:tab/>
        <w:t>If the collection of information impacts small businesses or other small entities (Item 5 of OMB Form 83-I), describe any methods used to minimize.</w:t>
      </w:r>
    </w:p>
    <w:p w:rsidR="002C1EFF" w:rsidP="00222606" w14:paraId="7B102C19" w14:textId="77777777">
      <w:pPr>
        <w:tabs>
          <w:tab w:val="left" w:pos="360"/>
        </w:tabs>
        <w:contextualSpacing/>
        <w:rPr>
          <w:rFonts w:ascii="Times New Roman" w:hAnsi="Times New Roman" w:cs="Times New Roman"/>
          <w:color w:val="000000" w:themeColor="text1"/>
          <w:spacing w:val="-3"/>
          <w:sz w:val="24"/>
          <w:szCs w:val="24"/>
        </w:rPr>
      </w:pPr>
    </w:p>
    <w:p w:rsidR="007B7CB3" w:rsidP="00222606" w14:paraId="137F41D6" w14:textId="622A0976">
      <w:pPr>
        <w:tabs>
          <w:tab w:val="left" w:pos="360"/>
        </w:tabs>
        <w:contextualSpacing/>
        <w:rPr>
          <w:rFonts w:ascii="Times New Roman" w:hAnsi="Times New Roman" w:cs="Times New Roman"/>
          <w:color w:val="000000" w:themeColor="text1"/>
          <w:spacing w:val="-3"/>
          <w:sz w:val="24"/>
          <w:szCs w:val="24"/>
        </w:rPr>
      </w:pPr>
      <w:r w:rsidRPr="007B7CB3">
        <w:rPr>
          <w:rFonts w:ascii="Times New Roman" w:hAnsi="Times New Roman" w:cs="Times New Roman"/>
          <w:color w:val="000000" w:themeColor="text1"/>
          <w:spacing w:val="-3"/>
          <w:sz w:val="24"/>
          <w:szCs w:val="24"/>
        </w:rPr>
        <w:t xml:space="preserve">Small businesses or other small entities may partner with the DCM </w:t>
      </w:r>
      <w:r>
        <w:rPr>
          <w:rFonts w:ascii="Times New Roman" w:hAnsi="Times New Roman" w:cs="Times New Roman"/>
          <w:color w:val="000000" w:themeColor="text1"/>
          <w:spacing w:val="-3"/>
          <w:sz w:val="24"/>
          <w:szCs w:val="24"/>
        </w:rPr>
        <w:t>F</w:t>
      </w:r>
      <w:r w:rsidRPr="007B7CB3">
        <w:rPr>
          <w:rFonts w:ascii="Times New Roman" w:hAnsi="Times New Roman" w:cs="Times New Roman"/>
          <w:color w:val="000000" w:themeColor="text1"/>
          <w:spacing w:val="-3"/>
          <w:sz w:val="24"/>
          <w:szCs w:val="24"/>
        </w:rPr>
        <w:t xml:space="preserve">ederal </w:t>
      </w:r>
      <w:r>
        <w:rPr>
          <w:rFonts w:ascii="Times New Roman" w:hAnsi="Times New Roman" w:cs="Times New Roman"/>
          <w:color w:val="000000" w:themeColor="text1"/>
          <w:spacing w:val="-3"/>
          <w:sz w:val="24"/>
          <w:szCs w:val="24"/>
        </w:rPr>
        <w:t>A</w:t>
      </w:r>
      <w:r w:rsidRPr="007B7CB3">
        <w:rPr>
          <w:rFonts w:ascii="Times New Roman" w:hAnsi="Times New Roman" w:cs="Times New Roman"/>
          <w:color w:val="000000" w:themeColor="text1"/>
          <w:spacing w:val="-3"/>
          <w:sz w:val="24"/>
          <w:szCs w:val="24"/>
        </w:rPr>
        <w:t xml:space="preserve">ward recipient informally as a recovery stakeholder interested in providing resources to address disaster caused unmet needs. While the STT may </w:t>
      </w:r>
      <w:r w:rsidR="001F0D5B">
        <w:rPr>
          <w:rFonts w:ascii="Times New Roman" w:hAnsi="Times New Roman" w:cs="Times New Roman"/>
          <w:color w:val="000000" w:themeColor="text1"/>
          <w:spacing w:val="-3"/>
          <w:sz w:val="24"/>
          <w:szCs w:val="24"/>
        </w:rPr>
        <w:t>request to have</w:t>
      </w:r>
      <w:r w:rsidRPr="007B7CB3">
        <w:rPr>
          <w:rFonts w:ascii="Times New Roman" w:hAnsi="Times New Roman" w:cs="Times New Roman"/>
          <w:color w:val="000000" w:themeColor="text1"/>
          <w:spacing w:val="-3"/>
          <w:sz w:val="24"/>
          <w:szCs w:val="24"/>
        </w:rPr>
        <w:t xml:space="preserve"> a qualified private organization to be the direct recipient of the DCM award </w:t>
      </w:r>
      <w:r w:rsidR="00BE2DE9">
        <w:rPr>
          <w:rFonts w:ascii="Times New Roman" w:hAnsi="Times New Roman" w:cs="Times New Roman"/>
          <w:color w:val="000000" w:themeColor="text1"/>
          <w:spacing w:val="-3"/>
          <w:sz w:val="24"/>
          <w:szCs w:val="24"/>
        </w:rPr>
        <w:t>i</w:t>
      </w:r>
      <w:r w:rsidRPr="007B7CB3">
        <w:rPr>
          <w:rFonts w:ascii="Times New Roman" w:hAnsi="Times New Roman" w:cs="Times New Roman"/>
          <w:color w:val="000000" w:themeColor="text1"/>
          <w:spacing w:val="-3"/>
          <w:sz w:val="24"/>
          <w:szCs w:val="24"/>
        </w:rPr>
        <w:t xml:space="preserve">n lieu of the STT, </w:t>
      </w:r>
      <w:r w:rsidR="00861340">
        <w:rPr>
          <w:rFonts w:ascii="Times New Roman" w:hAnsi="Times New Roman" w:cs="Times New Roman"/>
          <w:color w:val="000000" w:themeColor="text1"/>
          <w:spacing w:val="-3"/>
          <w:sz w:val="24"/>
          <w:szCs w:val="24"/>
        </w:rPr>
        <w:t>such private organizations</w:t>
      </w:r>
      <w:r w:rsidRPr="007B7CB3" w:rsidR="00861340">
        <w:rPr>
          <w:rFonts w:ascii="Times New Roman" w:hAnsi="Times New Roman" w:cs="Times New Roman"/>
          <w:color w:val="000000" w:themeColor="text1"/>
          <w:spacing w:val="-3"/>
          <w:sz w:val="24"/>
          <w:szCs w:val="24"/>
        </w:rPr>
        <w:t xml:space="preserve"> </w:t>
      </w:r>
      <w:r w:rsidRPr="007B7CB3">
        <w:rPr>
          <w:rFonts w:ascii="Times New Roman" w:hAnsi="Times New Roman" w:cs="Times New Roman"/>
          <w:color w:val="000000" w:themeColor="text1"/>
          <w:spacing w:val="-3"/>
          <w:sz w:val="24"/>
          <w:szCs w:val="24"/>
        </w:rPr>
        <w:t>ha</w:t>
      </w:r>
      <w:r w:rsidR="00861340">
        <w:rPr>
          <w:rFonts w:ascii="Times New Roman" w:hAnsi="Times New Roman" w:cs="Times New Roman"/>
          <w:color w:val="000000" w:themeColor="text1"/>
          <w:spacing w:val="-3"/>
          <w:sz w:val="24"/>
          <w:szCs w:val="24"/>
        </w:rPr>
        <w:t>ve</w:t>
      </w:r>
      <w:r w:rsidRPr="007B7CB3">
        <w:rPr>
          <w:rFonts w:ascii="Times New Roman" w:hAnsi="Times New Roman" w:cs="Times New Roman"/>
          <w:color w:val="000000" w:themeColor="text1"/>
          <w:spacing w:val="-3"/>
          <w:sz w:val="24"/>
          <w:szCs w:val="24"/>
        </w:rPr>
        <w:t xml:space="preserve"> historically been larger entit</w:t>
      </w:r>
      <w:r w:rsidR="00861340">
        <w:rPr>
          <w:rFonts w:ascii="Times New Roman" w:hAnsi="Times New Roman" w:cs="Times New Roman"/>
          <w:color w:val="000000" w:themeColor="text1"/>
          <w:spacing w:val="-3"/>
          <w:sz w:val="24"/>
          <w:szCs w:val="24"/>
        </w:rPr>
        <w:t>ies</w:t>
      </w:r>
      <w:r w:rsidRPr="007B7CB3">
        <w:rPr>
          <w:rFonts w:ascii="Times New Roman" w:hAnsi="Times New Roman" w:cs="Times New Roman"/>
          <w:color w:val="000000" w:themeColor="text1"/>
          <w:spacing w:val="-3"/>
          <w:sz w:val="24"/>
          <w:szCs w:val="24"/>
        </w:rPr>
        <w:t xml:space="preserve"> experienced in providing </w:t>
      </w:r>
      <w:r w:rsidR="00861340">
        <w:rPr>
          <w:rFonts w:ascii="Times New Roman" w:hAnsi="Times New Roman" w:cs="Times New Roman"/>
          <w:color w:val="000000" w:themeColor="text1"/>
          <w:spacing w:val="-3"/>
          <w:sz w:val="24"/>
          <w:szCs w:val="24"/>
        </w:rPr>
        <w:t>DCM</w:t>
      </w:r>
      <w:r w:rsidRPr="007B7CB3">
        <w:rPr>
          <w:rFonts w:ascii="Times New Roman" w:hAnsi="Times New Roman" w:cs="Times New Roman"/>
          <w:color w:val="000000" w:themeColor="text1"/>
          <w:spacing w:val="-3"/>
          <w:sz w:val="24"/>
          <w:szCs w:val="24"/>
        </w:rPr>
        <w:t xml:space="preserve"> services</w:t>
      </w:r>
      <w:r w:rsidR="00220311">
        <w:rPr>
          <w:rFonts w:ascii="Times New Roman" w:hAnsi="Times New Roman" w:cs="Times New Roman"/>
          <w:color w:val="000000" w:themeColor="text1"/>
          <w:spacing w:val="-3"/>
          <w:sz w:val="24"/>
          <w:szCs w:val="24"/>
        </w:rPr>
        <w:t xml:space="preserve"> to the population impacted by the major disaster declaration. In any instance, FEMA offers technical assistance to the applicant through active communication</w:t>
      </w:r>
      <w:r w:rsidR="00DF276A">
        <w:rPr>
          <w:rFonts w:ascii="Times New Roman" w:hAnsi="Times New Roman" w:cs="Times New Roman"/>
          <w:color w:val="000000" w:themeColor="text1"/>
          <w:spacing w:val="-3"/>
          <w:sz w:val="24"/>
          <w:szCs w:val="24"/>
        </w:rPr>
        <w:t>,</w:t>
      </w:r>
      <w:r w:rsidR="00220311">
        <w:rPr>
          <w:rFonts w:ascii="Times New Roman" w:hAnsi="Times New Roman" w:cs="Times New Roman"/>
          <w:color w:val="000000" w:themeColor="text1"/>
          <w:spacing w:val="-3"/>
          <w:sz w:val="24"/>
          <w:szCs w:val="24"/>
        </w:rPr>
        <w:t xml:space="preserve"> as well as written job aids. </w:t>
      </w:r>
    </w:p>
    <w:p w:rsidR="002C1EFF" w:rsidRPr="00CD29E0" w:rsidP="00CD29E0" w14:paraId="51006DE7" w14:textId="77777777">
      <w:pPr>
        <w:tabs>
          <w:tab w:val="left" w:pos="360"/>
        </w:tabs>
        <w:contextualSpacing/>
        <w:rPr>
          <w:rFonts w:ascii="Times New Roman" w:hAnsi="Times New Roman" w:cs="Times New Roman"/>
          <w:color w:val="000000" w:themeColor="text1"/>
          <w:spacing w:val="-3"/>
          <w:sz w:val="24"/>
          <w:szCs w:val="24"/>
        </w:rPr>
      </w:pPr>
    </w:p>
    <w:p w:rsidR="00562915" w:rsidRPr="00CD29E0" w:rsidP="00CD29E0" w14:paraId="73F6EA80" w14:textId="518DB5C7">
      <w:pPr>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fldChar w:fldCharType="begin"/>
      </w:r>
      <w:r w:rsidRPr="00CD29E0">
        <w:rPr>
          <w:rFonts w:ascii="Times New Roman" w:hAnsi="Times New Roman" w:cs="Times New Roman"/>
          <w:b/>
          <w:bCs/>
          <w:color w:val="000000" w:themeColor="text1"/>
          <w:sz w:val="24"/>
          <w:szCs w:val="24"/>
        </w:rPr>
        <w:instrText>ADVANCE \R 0.95</w:instrText>
      </w:r>
      <w:r w:rsidRPr="00CD29E0">
        <w:rPr>
          <w:rFonts w:ascii="Times New Roman" w:hAnsi="Times New Roman" w:cs="Times New Roman"/>
          <w:b/>
          <w:bCs/>
          <w:color w:val="000000" w:themeColor="text1"/>
          <w:sz w:val="24"/>
          <w:szCs w:val="24"/>
        </w:rPr>
        <w:fldChar w:fldCharType="end"/>
      </w:r>
      <w:r w:rsidRPr="00CD29E0">
        <w:rPr>
          <w:rFonts w:ascii="Times New Roman" w:hAnsi="Times New Roman" w:cs="Times New Roman"/>
          <w:b/>
          <w:bCs/>
          <w:color w:val="000000" w:themeColor="text1"/>
          <w:sz w:val="24"/>
          <w:szCs w:val="24"/>
        </w:rPr>
        <w:t xml:space="preserve">6.  Describe the consequence to Federal/FEMA program or policy activities if the collection of information is not </w:t>
      </w:r>
      <w:r w:rsidRPr="00CD29E0" w:rsidR="00C552D9">
        <w:rPr>
          <w:rFonts w:ascii="Times New Roman" w:hAnsi="Times New Roman" w:cs="Times New Roman"/>
          <w:b/>
          <w:bCs/>
          <w:color w:val="000000" w:themeColor="text1"/>
          <w:sz w:val="24"/>
          <w:szCs w:val="24"/>
        </w:rPr>
        <w:t>conducted or</w:t>
      </w:r>
      <w:r w:rsidRPr="00CD29E0">
        <w:rPr>
          <w:rFonts w:ascii="Times New Roman" w:hAnsi="Times New Roman" w:cs="Times New Roman"/>
          <w:b/>
          <w:bCs/>
          <w:color w:val="000000" w:themeColor="text1"/>
          <w:sz w:val="24"/>
          <w:szCs w:val="24"/>
        </w:rPr>
        <w:t xml:space="preserve"> is conducted less frequently as well as any technical or legal obstacles to reducing burden.  </w:t>
      </w:r>
    </w:p>
    <w:p w:rsidR="00B81A05" w:rsidP="00222606" w14:paraId="3829A420" w14:textId="77777777">
      <w:pPr>
        <w:contextualSpacing/>
        <w:rPr>
          <w:rFonts w:ascii="Times New Roman" w:hAnsi="Times New Roman" w:cs="Times New Roman"/>
          <w:color w:val="000000" w:themeColor="text1"/>
          <w:spacing w:val="-3"/>
          <w:sz w:val="24"/>
          <w:szCs w:val="24"/>
        </w:rPr>
      </w:pPr>
    </w:p>
    <w:p w:rsidR="002C2F83" w:rsidP="00222606" w14:paraId="1E60C1A0" w14:textId="503FCA7E">
      <w:pPr>
        <w:contextualSpacing/>
        <w:rPr>
          <w:rFonts w:ascii="Times New Roman" w:hAnsi="Times New Roman" w:cs="Times New Roman"/>
          <w:color w:val="000000" w:themeColor="text1"/>
          <w:spacing w:val="-3"/>
          <w:sz w:val="24"/>
          <w:szCs w:val="24"/>
        </w:rPr>
      </w:pPr>
      <w:r w:rsidRPr="00CD29E0">
        <w:rPr>
          <w:rFonts w:ascii="Times New Roman" w:hAnsi="Times New Roman" w:cs="Times New Roman"/>
          <w:color w:val="000000" w:themeColor="text1"/>
          <w:spacing w:val="-3"/>
          <w:sz w:val="24"/>
          <w:szCs w:val="24"/>
        </w:rPr>
        <w:t xml:space="preserve">Without the use of </w:t>
      </w:r>
      <w:r w:rsidR="00837B95">
        <w:rPr>
          <w:rFonts w:ascii="Times New Roman" w:hAnsi="Times New Roman" w:cs="Times New Roman"/>
          <w:color w:val="000000" w:themeColor="text1"/>
          <w:spacing w:val="-3"/>
          <w:sz w:val="24"/>
          <w:szCs w:val="24"/>
        </w:rPr>
        <w:t>these instruments</w:t>
      </w:r>
      <w:r w:rsidRPr="00CD29E0">
        <w:rPr>
          <w:rFonts w:ascii="Times New Roman" w:hAnsi="Times New Roman" w:cs="Times New Roman"/>
          <w:color w:val="000000" w:themeColor="text1"/>
          <w:spacing w:val="-3"/>
          <w:sz w:val="24"/>
          <w:szCs w:val="24"/>
        </w:rPr>
        <w:t>, FEMA cannot award any Federal dollars to</w:t>
      </w:r>
      <w:r w:rsidRPr="00CD29E0" w:rsidR="00570EEB">
        <w:rPr>
          <w:rFonts w:ascii="Times New Roman" w:hAnsi="Times New Roman" w:cs="Times New Roman"/>
          <w:color w:val="000000" w:themeColor="text1"/>
          <w:spacing w:val="-3"/>
          <w:sz w:val="24"/>
          <w:szCs w:val="24"/>
        </w:rPr>
        <w:t xml:space="preserve"> be used for DCM. Additionally, </w:t>
      </w:r>
      <w:r w:rsidRPr="00CD29E0" w:rsidR="002D2CE9">
        <w:rPr>
          <w:rFonts w:ascii="Times New Roman" w:hAnsi="Times New Roman" w:cs="Times New Roman"/>
          <w:color w:val="000000" w:themeColor="text1"/>
          <w:spacing w:val="-3"/>
          <w:sz w:val="24"/>
          <w:szCs w:val="24"/>
        </w:rPr>
        <w:t xml:space="preserve">data within each DCM application may differ, meaning determinations on whether or not a program is warranted may differ between the </w:t>
      </w:r>
      <w:r w:rsidR="002C1EFF">
        <w:rPr>
          <w:rFonts w:ascii="Times New Roman" w:hAnsi="Times New Roman" w:cs="Times New Roman"/>
          <w:color w:val="000000" w:themeColor="text1"/>
          <w:spacing w:val="-3"/>
          <w:sz w:val="24"/>
          <w:szCs w:val="24"/>
        </w:rPr>
        <w:t>STT</w:t>
      </w:r>
      <w:r w:rsidRPr="00CD29E0" w:rsidR="002D2CE9">
        <w:rPr>
          <w:rFonts w:ascii="Times New Roman" w:hAnsi="Times New Roman" w:cs="Times New Roman"/>
          <w:color w:val="000000" w:themeColor="text1"/>
          <w:spacing w:val="-3"/>
          <w:sz w:val="24"/>
          <w:szCs w:val="24"/>
        </w:rPr>
        <w:t xml:space="preserve">s. </w:t>
      </w:r>
      <w:r w:rsidRPr="00CD29E0" w:rsidR="00881D75">
        <w:rPr>
          <w:rFonts w:ascii="Times New Roman" w:hAnsi="Times New Roman" w:cs="Times New Roman"/>
          <w:color w:val="000000" w:themeColor="text1"/>
          <w:spacing w:val="-3"/>
          <w:sz w:val="24"/>
          <w:szCs w:val="24"/>
        </w:rPr>
        <w:t>Without the</w:t>
      </w:r>
      <w:r w:rsidR="00837B95">
        <w:rPr>
          <w:rFonts w:ascii="Times New Roman" w:hAnsi="Times New Roman" w:cs="Times New Roman"/>
          <w:color w:val="000000" w:themeColor="text1"/>
          <w:spacing w:val="-3"/>
          <w:sz w:val="24"/>
          <w:szCs w:val="24"/>
        </w:rPr>
        <w:t>se instruments</w:t>
      </w:r>
      <w:r w:rsidRPr="00CD29E0" w:rsidR="00881D75">
        <w:rPr>
          <w:rFonts w:ascii="Times New Roman" w:hAnsi="Times New Roman" w:cs="Times New Roman"/>
          <w:color w:val="000000" w:themeColor="text1"/>
          <w:spacing w:val="-3"/>
          <w:sz w:val="24"/>
          <w:szCs w:val="24"/>
        </w:rPr>
        <w:t xml:space="preserve">, </w:t>
      </w:r>
      <w:r w:rsidR="002C1EFF">
        <w:rPr>
          <w:rFonts w:ascii="Times New Roman" w:hAnsi="Times New Roman" w:cs="Times New Roman"/>
          <w:color w:val="000000" w:themeColor="text1"/>
          <w:spacing w:val="-3"/>
          <w:sz w:val="24"/>
          <w:szCs w:val="24"/>
        </w:rPr>
        <w:t>STT</w:t>
      </w:r>
      <w:r w:rsidRPr="00CD29E0" w:rsidR="00881D75">
        <w:rPr>
          <w:rFonts w:ascii="Times New Roman" w:hAnsi="Times New Roman" w:cs="Times New Roman"/>
          <w:color w:val="000000" w:themeColor="text1"/>
          <w:spacing w:val="-3"/>
          <w:sz w:val="24"/>
          <w:szCs w:val="24"/>
        </w:rPr>
        <w:t xml:space="preserve">s may provide too much information, placing an undue burden on them while they are also in the midst of responding to the disaster. </w:t>
      </w:r>
    </w:p>
    <w:p w:rsidR="00B81A05" w:rsidRPr="00CD29E0" w:rsidP="00CD29E0" w14:paraId="41CB5BE7" w14:textId="77777777">
      <w:pPr>
        <w:contextualSpacing/>
        <w:rPr>
          <w:rFonts w:ascii="Times New Roman" w:hAnsi="Times New Roman" w:cs="Times New Roman"/>
          <w:color w:val="000000" w:themeColor="text1"/>
          <w:spacing w:val="-3"/>
          <w:sz w:val="24"/>
          <w:szCs w:val="24"/>
        </w:rPr>
      </w:pPr>
    </w:p>
    <w:p w:rsidR="0048069A" w:rsidRPr="00F53D0C" w:rsidP="004A08BF" w14:paraId="77E3BB18" w14:textId="29125DBE">
      <w:pPr>
        <w:pStyle w:val="ListParagraph"/>
        <w:numPr>
          <w:ilvl w:val="0"/>
          <w:numId w:val="12"/>
        </w:numPr>
        <w:spacing w:after="0"/>
        <w:ind w:left="360" w:hanging="360"/>
        <w:rPr>
          <w:rFonts w:ascii="Times New Roman" w:hAnsi="Times New Roman" w:cs="Times New Roman"/>
          <w:b/>
          <w:bCs/>
          <w:sz w:val="24"/>
          <w:szCs w:val="24"/>
        </w:rPr>
      </w:pPr>
      <w:r w:rsidRPr="00F53D0C">
        <w:rPr>
          <w:rFonts w:ascii="Times New Roman" w:hAnsi="Times New Roman" w:cs="Times New Roman"/>
          <w:b/>
          <w:bCs/>
          <w:sz w:val="24"/>
          <w:szCs w:val="24"/>
        </w:rPr>
        <w:t>Explain any special circumstances that would cause an information collection to be conducted in a manner (</w:t>
      </w:r>
      <w:r w:rsidRPr="00F53D0C">
        <w:rPr>
          <w:rFonts w:ascii="Times New Roman" w:hAnsi="Times New Roman" w:cs="Times New Roman"/>
          <w:b/>
          <w:bCs/>
          <w:i/>
          <w:iCs/>
          <w:sz w:val="24"/>
          <w:szCs w:val="24"/>
        </w:rPr>
        <w:t>See</w:t>
      </w:r>
      <w:r w:rsidRPr="00F53D0C">
        <w:rPr>
          <w:rFonts w:ascii="Times New Roman" w:hAnsi="Times New Roman" w:cs="Times New Roman"/>
          <w:b/>
          <w:bCs/>
          <w:sz w:val="24"/>
          <w:szCs w:val="24"/>
        </w:rPr>
        <w:t xml:space="preserve"> 5 CFR 1320.5(d)(2)):</w:t>
      </w:r>
    </w:p>
    <w:p w:rsidR="0048069A" w:rsidRPr="00F53D0C" w:rsidP="0048069A" w14:paraId="768D916F" w14:textId="77777777">
      <w:pPr>
        <w:contextualSpacing/>
        <w:rPr>
          <w:rFonts w:ascii="Times New Roman" w:hAnsi="Times New Roman" w:cs="Times New Roman"/>
          <w:sz w:val="24"/>
          <w:szCs w:val="24"/>
        </w:rPr>
      </w:pPr>
    </w:p>
    <w:p w:rsidR="0048069A" w:rsidRPr="00F53D0C" w:rsidP="0048069A" w14:paraId="30114A22" w14:textId="77777777">
      <w:pPr>
        <w:pStyle w:val="ListParagraph"/>
        <w:numPr>
          <w:ilvl w:val="1"/>
          <w:numId w:val="10"/>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report information to the agency more often than quarterly.</w:t>
      </w:r>
    </w:p>
    <w:p w:rsidR="00643DE4" w:rsidP="0048069A" w14:paraId="292F3838" w14:textId="096864BC">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outlined in the Notice of Award, recipients must provide monthly, aggregate data utilizing the Report form. This information is used to assist in the monitoring of programmatic and operational activities as well as allows the Federal partners to deliver technical assistance to the recipient, ensuring program outcomes are achieved and critical services are delivered to survivors. All other forms are not required for respondents to report information more than quarterly. </w:t>
      </w:r>
    </w:p>
    <w:p w:rsidR="00643DE4" w:rsidRPr="004A08BF" w:rsidP="0048069A" w14:paraId="1C48EC0B" w14:textId="77777777">
      <w:pPr>
        <w:contextualSpacing/>
        <w:rPr>
          <w:rFonts w:ascii="Times New Roman" w:hAnsi="Times New Roman" w:cs="Times New Roman"/>
          <w:color w:val="000000" w:themeColor="text1"/>
          <w:sz w:val="24"/>
          <w:szCs w:val="24"/>
        </w:rPr>
      </w:pPr>
    </w:p>
    <w:p w:rsidR="0048069A" w:rsidRPr="00F53D0C" w:rsidP="0048069A" w14:paraId="57E54A8C" w14:textId="77777777">
      <w:pPr>
        <w:pStyle w:val="ListParagraph"/>
        <w:numPr>
          <w:ilvl w:val="1"/>
          <w:numId w:val="10"/>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prepare a written response to a collection of information in fewer than 30 days after receipt of it.</w:t>
      </w:r>
    </w:p>
    <w:p w:rsidR="0048069A" w:rsidRPr="00F53D0C" w:rsidP="0048069A" w14:paraId="1269BF18" w14:textId="77777777">
      <w:pPr>
        <w:contextualSpacing/>
        <w:rPr>
          <w:rFonts w:ascii="Times New Roman" w:hAnsi="Times New Roman" w:cs="Times New Roman"/>
          <w:sz w:val="24"/>
          <w:szCs w:val="24"/>
        </w:rPr>
      </w:pPr>
    </w:p>
    <w:p w:rsidR="0048069A" w:rsidRPr="004A08BF" w:rsidP="0048069A" w14:paraId="344BFA15" w14:textId="3148B249">
      <w:pPr>
        <w:contextualSpacing/>
        <w:rPr>
          <w:rFonts w:ascii="Times New Roman" w:hAnsi="Times New Roman" w:cs="Times New Roman"/>
          <w:color w:val="000000" w:themeColor="text1"/>
          <w:sz w:val="24"/>
          <w:szCs w:val="24"/>
        </w:rPr>
      </w:pPr>
      <w:r w:rsidRPr="004A08BF">
        <w:rPr>
          <w:rFonts w:ascii="Times New Roman" w:hAnsi="Times New Roman" w:cs="Times New Roman"/>
          <w:color w:val="000000" w:themeColor="text1"/>
          <w:sz w:val="24"/>
          <w:szCs w:val="24"/>
        </w:rPr>
        <w:t>This information collection does not require respondents to prepare a written response in fewer than 30 days after receipt of it.</w:t>
      </w:r>
    </w:p>
    <w:p w:rsidR="0048069A" w:rsidRPr="00F53D0C" w:rsidP="0048069A" w14:paraId="0F659509" w14:textId="77777777">
      <w:pPr>
        <w:contextualSpacing/>
        <w:rPr>
          <w:rFonts w:ascii="Times New Roman" w:hAnsi="Times New Roman" w:cs="Times New Roman"/>
          <w:sz w:val="24"/>
          <w:szCs w:val="24"/>
        </w:rPr>
      </w:pPr>
    </w:p>
    <w:p w:rsidR="0048069A" w:rsidRPr="00F53D0C" w:rsidP="004A08BF" w14:paraId="47133C22" w14:textId="77777777">
      <w:pPr>
        <w:pStyle w:val="ListParagraph"/>
        <w:numPr>
          <w:ilvl w:val="1"/>
          <w:numId w:val="10"/>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submit more than an original and two copies of any document.</w:t>
      </w:r>
    </w:p>
    <w:p w:rsidR="0048069A" w:rsidRPr="00F53D0C" w:rsidP="0048069A" w14:paraId="47F6B13A" w14:textId="77777777">
      <w:pPr>
        <w:contextualSpacing/>
        <w:rPr>
          <w:rFonts w:ascii="Times New Roman" w:hAnsi="Times New Roman" w:cs="Times New Roman"/>
          <w:sz w:val="24"/>
          <w:szCs w:val="24"/>
        </w:rPr>
      </w:pPr>
    </w:p>
    <w:p w:rsidR="00643DE4" w:rsidRPr="004A08BF" w:rsidP="0048069A" w14:paraId="3D7022E4" w14:textId="43BFE4CE">
      <w:pPr>
        <w:contextualSpacing/>
        <w:rPr>
          <w:rFonts w:ascii="Times New Roman" w:hAnsi="Times New Roman" w:cs="Times New Roman"/>
          <w:color w:val="000000" w:themeColor="text1"/>
          <w:sz w:val="24"/>
          <w:szCs w:val="24"/>
        </w:rPr>
      </w:pPr>
      <w:r w:rsidRPr="004A08BF">
        <w:rPr>
          <w:rFonts w:ascii="Times New Roman" w:hAnsi="Times New Roman" w:cs="Times New Roman"/>
          <w:color w:val="000000" w:themeColor="text1"/>
          <w:sz w:val="24"/>
          <w:szCs w:val="24"/>
        </w:rPr>
        <w:t>This information collection does not require respondents to submit more than an original and two copies of any document.</w:t>
      </w:r>
    </w:p>
    <w:p w:rsidR="00643DE4" w:rsidRPr="00F53D0C" w:rsidP="0048069A" w14:paraId="59483FAE" w14:textId="77777777">
      <w:pPr>
        <w:contextualSpacing/>
        <w:rPr>
          <w:rFonts w:ascii="Times New Roman" w:hAnsi="Times New Roman" w:cs="Times New Roman"/>
          <w:sz w:val="24"/>
          <w:szCs w:val="24"/>
        </w:rPr>
      </w:pPr>
    </w:p>
    <w:p w:rsidR="0048069A" w:rsidRPr="00F53D0C" w:rsidP="004A08BF" w14:paraId="5666077A" w14:textId="77777777">
      <w:pPr>
        <w:pStyle w:val="ListParagraph"/>
        <w:numPr>
          <w:ilvl w:val="1"/>
          <w:numId w:val="10"/>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retain records, other than health, medical, government contract, grant-in-aid, or tax records for more than three years.</w:t>
      </w:r>
    </w:p>
    <w:p w:rsidR="0048069A" w:rsidRPr="00F53D0C" w:rsidP="0048069A" w14:paraId="2339C0DE" w14:textId="77777777">
      <w:pPr>
        <w:contextualSpacing/>
        <w:rPr>
          <w:rFonts w:ascii="Times New Roman" w:hAnsi="Times New Roman" w:cs="Times New Roman"/>
          <w:sz w:val="24"/>
          <w:szCs w:val="24"/>
        </w:rPr>
      </w:pPr>
    </w:p>
    <w:p w:rsidR="00643DE4" w:rsidRPr="004A08BF" w:rsidP="0048069A" w14:paraId="08CB6D9A" w14:textId="70A2AD72">
      <w:pPr>
        <w:contextualSpacing/>
        <w:rPr>
          <w:rFonts w:ascii="Times New Roman" w:hAnsi="Times New Roman" w:cs="Times New Roman"/>
          <w:color w:val="000000" w:themeColor="text1"/>
          <w:sz w:val="24"/>
          <w:szCs w:val="24"/>
        </w:rPr>
      </w:pPr>
      <w:r w:rsidRPr="004A08BF">
        <w:rPr>
          <w:rFonts w:ascii="Times New Roman" w:hAnsi="Times New Roman" w:cs="Times New Roman"/>
          <w:color w:val="000000" w:themeColor="text1"/>
          <w:sz w:val="24"/>
          <w:szCs w:val="24"/>
        </w:rPr>
        <w:t>This information collection does not require respondents to retain records (other than health, medical, government contract, grant-in-aid, or tax records) for more than three years.</w:t>
      </w:r>
    </w:p>
    <w:p w:rsidR="00643DE4" w:rsidRPr="00F53D0C" w:rsidP="0048069A" w14:paraId="31143E31" w14:textId="77777777">
      <w:pPr>
        <w:contextualSpacing/>
        <w:rPr>
          <w:rFonts w:ascii="Times New Roman" w:hAnsi="Times New Roman" w:cs="Times New Roman"/>
          <w:sz w:val="24"/>
          <w:szCs w:val="24"/>
        </w:rPr>
      </w:pPr>
    </w:p>
    <w:p w:rsidR="0048069A" w:rsidRPr="00F53D0C" w:rsidP="004A08BF" w14:paraId="1DC70ABB" w14:textId="77777777">
      <w:pPr>
        <w:pStyle w:val="ListParagraph"/>
        <w:numPr>
          <w:ilvl w:val="1"/>
          <w:numId w:val="10"/>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48069A" w:rsidRPr="00F53D0C" w:rsidP="0048069A" w14:paraId="77F36E37" w14:textId="77777777">
      <w:pPr>
        <w:contextualSpacing/>
        <w:rPr>
          <w:rFonts w:ascii="Times New Roman" w:hAnsi="Times New Roman" w:cs="Times New Roman"/>
          <w:sz w:val="24"/>
          <w:szCs w:val="24"/>
        </w:rPr>
      </w:pPr>
    </w:p>
    <w:p w:rsidR="00643DE4" w:rsidRPr="004A08BF" w:rsidP="0048069A" w14:paraId="0AA9A131" w14:textId="02B3EC06">
      <w:pPr>
        <w:contextualSpacing/>
        <w:rPr>
          <w:rFonts w:ascii="Times New Roman" w:hAnsi="Times New Roman" w:cs="Times New Roman"/>
          <w:color w:val="000000" w:themeColor="text1"/>
          <w:sz w:val="24"/>
          <w:szCs w:val="24"/>
        </w:rPr>
      </w:pPr>
      <w:r w:rsidRPr="004A08BF">
        <w:rPr>
          <w:rFonts w:ascii="Times New Roman" w:hAnsi="Times New Roman" w:cs="Times New Roman"/>
          <w:color w:val="000000" w:themeColor="text1"/>
          <w:sz w:val="24"/>
          <w:szCs w:val="24"/>
        </w:rPr>
        <w:t>This information collection does not include a statistical survey.</w:t>
      </w:r>
    </w:p>
    <w:p w:rsidR="00643DE4" w:rsidRPr="00F53D0C" w:rsidP="0048069A" w14:paraId="235EB0DE" w14:textId="77777777">
      <w:pPr>
        <w:contextualSpacing/>
        <w:rPr>
          <w:rFonts w:ascii="Times New Roman" w:hAnsi="Times New Roman" w:cs="Times New Roman"/>
          <w:sz w:val="24"/>
          <w:szCs w:val="24"/>
        </w:rPr>
      </w:pPr>
    </w:p>
    <w:p w:rsidR="0048069A" w:rsidRPr="00F53D0C" w:rsidP="004A08BF" w14:paraId="4CB88F6A" w14:textId="77777777">
      <w:pPr>
        <w:pStyle w:val="ListParagraph"/>
        <w:numPr>
          <w:ilvl w:val="1"/>
          <w:numId w:val="10"/>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the use of a statistical data classification that has not been reviewed and approved by OMB.</w:t>
      </w:r>
    </w:p>
    <w:p w:rsidR="0048069A" w:rsidRPr="00F53D0C" w:rsidP="0048069A" w14:paraId="5F62C1ED" w14:textId="77777777">
      <w:pPr>
        <w:contextualSpacing/>
        <w:rPr>
          <w:rFonts w:ascii="Times New Roman" w:hAnsi="Times New Roman" w:cs="Times New Roman"/>
          <w:sz w:val="24"/>
          <w:szCs w:val="24"/>
        </w:rPr>
      </w:pPr>
    </w:p>
    <w:p w:rsidR="0048069A" w:rsidP="0048069A" w14:paraId="7A6283A2" w14:textId="6EEA25C5">
      <w:pPr>
        <w:contextualSpacing/>
        <w:rPr>
          <w:rFonts w:ascii="Times New Roman" w:hAnsi="Times New Roman" w:cs="Times New Roman"/>
          <w:sz w:val="24"/>
          <w:szCs w:val="24"/>
        </w:rPr>
      </w:pPr>
    </w:p>
    <w:p w:rsidR="00643DE4" w:rsidRPr="004A08BF" w:rsidP="0048069A" w14:paraId="27B7E862" w14:textId="6AF83868">
      <w:pPr>
        <w:contextualSpacing/>
        <w:rPr>
          <w:rFonts w:ascii="Times New Roman" w:hAnsi="Times New Roman" w:cs="Times New Roman"/>
          <w:color w:val="000000" w:themeColor="text1"/>
          <w:sz w:val="24"/>
          <w:szCs w:val="24"/>
        </w:rPr>
      </w:pPr>
      <w:r w:rsidRPr="004A08BF">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643DE4" w:rsidRPr="00F53D0C" w:rsidP="0048069A" w14:paraId="17A3336A" w14:textId="77777777">
      <w:pPr>
        <w:contextualSpacing/>
        <w:rPr>
          <w:rFonts w:ascii="Times New Roman" w:hAnsi="Times New Roman" w:cs="Times New Roman"/>
          <w:sz w:val="24"/>
          <w:szCs w:val="24"/>
        </w:rPr>
      </w:pPr>
    </w:p>
    <w:p w:rsidR="0048069A" w:rsidRPr="00F53D0C" w:rsidP="004A08BF" w14:paraId="3060E2A0" w14:textId="77777777">
      <w:pPr>
        <w:pStyle w:val="ListParagraph"/>
        <w:numPr>
          <w:ilvl w:val="1"/>
          <w:numId w:val="10"/>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48069A" w:rsidRPr="00F53D0C" w:rsidP="0048069A" w14:paraId="0FE2E8DF" w14:textId="77777777">
      <w:pPr>
        <w:contextualSpacing/>
        <w:rPr>
          <w:rFonts w:ascii="Times New Roman" w:hAnsi="Times New Roman" w:cs="Times New Roman"/>
          <w:sz w:val="24"/>
          <w:szCs w:val="24"/>
        </w:rPr>
      </w:pPr>
    </w:p>
    <w:p w:rsidR="00643DE4" w:rsidRPr="004A08BF" w:rsidP="0048069A" w14:paraId="0C315564" w14:textId="7B09F0FC">
      <w:pPr>
        <w:contextualSpacing/>
        <w:rPr>
          <w:rFonts w:ascii="Times New Roman" w:hAnsi="Times New Roman" w:cs="Times New Roman"/>
          <w:color w:val="000000" w:themeColor="text1"/>
          <w:sz w:val="24"/>
          <w:szCs w:val="24"/>
        </w:rPr>
      </w:pPr>
      <w:r w:rsidRPr="004A08BF">
        <w:rPr>
          <w:rFonts w:ascii="Times New Roman" w:hAnsi="Times New Roman" w:cs="Times New Roman"/>
          <w:color w:val="000000" w:themeColor="text1"/>
          <w:sz w:val="24"/>
          <w:szCs w:val="24"/>
        </w:rPr>
        <w:t>This information collection does not include a pledge of confidentiality that is not supported by established authorities or policies.</w:t>
      </w:r>
    </w:p>
    <w:p w:rsidR="00643DE4" w:rsidRPr="004A08BF" w:rsidP="0048069A" w14:paraId="476EF77F" w14:textId="77777777">
      <w:pPr>
        <w:contextualSpacing/>
        <w:rPr>
          <w:rFonts w:ascii="Times New Roman" w:hAnsi="Times New Roman" w:cs="Times New Roman"/>
          <w:color w:val="000000" w:themeColor="text1"/>
          <w:sz w:val="24"/>
          <w:szCs w:val="24"/>
        </w:rPr>
      </w:pPr>
    </w:p>
    <w:p w:rsidR="0048069A" w:rsidRPr="00F53D0C" w:rsidP="004A08BF" w14:paraId="45D48BA3" w14:textId="77777777">
      <w:pPr>
        <w:pStyle w:val="ListParagraph"/>
        <w:numPr>
          <w:ilvl w:val="1"/>
          <w:numId w:val="10"/>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48069A" w:rsidP="0048069A" w14:paraId="5E24EADD" w14:textId="64341261">
      <w:pPr>
        <w:contextualSpacing/>
        <w:rPr>
          <w:rFonts w:ascii="Times New Roman" w:hAnsi="Times New Roman" w:cs="Times New Roman"/>
          <w:sz w:val="24"/>
          <w:szCs w:val="24"/>
        </w:rPr>
      </w:pPr>
    </w:p>
    <w:p w:rsidR="00643DE4" w:rsidRPr="004A08BF" w:rsidP="0048069A" w14:paraId="3CB1EF2D" w14:textId="3AB342AB">
      <w:pPr>
        <w:contextualSpacing/>
        <w:rPr>
          <w:rFonts w:ascii="Times New Roman" w:hAnsi="Times New Roman" w:cs="Times New Roman"/>
          <w:color w:val="000000" w:themeColor="text1"/>
          <w:sz w:val="24"/>
          <w:szCs w:val="24"/>
        </w:rPr>
      </w:pPr>
      <w:r w:rsidRPr="004A08BF">
        <w:rPr>
          <w:rFonts w:ascii="Times New Roman" w:hAnsi="Times New Roman" w:cs="Times New Roman"/>
          <w:color w:val="000000" w:themeColor="text1"/>
          <w:sz w:val="24"/>
          <w:szCs w:val="24"/>
        </w:rPr>
        <w:t>This information collection does not require respondents to submit trade secrets or other confidential information.</w:t>
      </w:r>
    </w:p>
    <w:p w:rsidR="00643DE4" w:rsidRPr="00F53D0C" w:rsidP="0048069A" w14:paraId="2F2F0A84" w14:textId="77777777">
      <w:pPr>
        <w:contextualSpacing/>
        <w:rPr>
          <w:rFonts w:ascii="Times New Roman" w:hAnsi="Times New Roman" w:cs="Times New Roman"/>
          <w:sz w:val="24"/>
          <w:szCs w:val="24"/>
        </w:rPr>
      </w:pPr>
    </w:p>
    <w:p w:rsidR="00562915" w:rsidRPr="00CD29E0" w:rsidP="00CD29E0" w14:paraId="6E9D0396" w14:textId="77777777">
      <w:pPr>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fldChar w:fldCharType="begin"/>
      </w:r>
      <w:r w:rsidRPr="00CD29E0">
        <w:rPr>
          <w:rFonts w:ascii="Times New Roman" w:hAnsi="Times New Roman" w:cs="Times New Roman"/>
          <w:b/>
          <w:bCs/>
          <w:color w:val="000000" w:themeColor="text1"/>
          <w:sz w:val="24"/>
          <w:szCs w:val="24"/>
        </w:rPr>
        <w:instrText>ADVANCE \R 0.95</w:instrText>
      </w:r>
      <w:r w:rsidRPr="00CD29E0">
        <w:rPr>
          <w:rFonts w:ascii="Times New Roman" w:hAnsi="Times New Roman" w:cs="Times New Roman"/>
          <w:b/>
          <w:bCs/>
          <w:color w:val="000000" w:themeColor="text1"/>
          <w:sz w:val="24"/>
          <w:szCs w:val="24"/>
        </w:rPr>
        <w:fldChar w:fldCharType="end"/>
      </w:r>
      <w:r w:rsidRPr="00CD29E0">
        <w:rPr>
          <w:rFonts w:ascii="Times New Roman" w:hAnsi="Times New Roman" w:cs="Times New Roman"/>
          <w:b/>
          <w:bCs/>
          <w:color w:val="000000" w:themeColor="text1"/>
          <w:sz w:val="24"/>
          <w:szCs w:val="24"/>
        </w:rPr>
        <w:t xml:space="preserve">8.  Federal Register Notice: </w:t>
      </w:r>
      <w:r w:rsidRPr="00CD29E0">
        <w:rPr>
          <w:rFonts w:ascii="Times New Roman" w:hAnsi="Times New Roman" w:cs="Times New Roman"/>
          <w:b/>
          <w:bCs/>
          <w:color w:val="000000" w:themeColor="text1"/>
          <w:sz w:val="24"/>
          <w:szCs w:val="24"/>
        </w:rPr>
        <w:fldChar w:fldCharType="begin"/>
      </w:r>
      <w:r w:rsidRPr="00CD29E0">
        <w:rPr>
          <w:rFonts w:ascii="Times New Roman" w:hAnsi="Times New Roman" w:cs="Times New Roman"/>
          <w:b/>
          <w:bCs/>
          <w:color w:val="000000" w:themeColor="text1"/>
          <w:sz w:val="24"/>
          <w:szCs w:val="24"/>
        </w:rPr>
        <w:instrText>ADVANCE \R 0.95</w:instrText>
      </w:r>
      <w:r w:rsidRPr="00CD29E0">
        <w:rPr>
          <w:rFonts w:ascii="Times New Roman" w:hAnsi="Times New Roman" w:cs="Times New Roman"/>
          <w:b/>
          <w:bCs/>
          <w:color w:val="000000" w:themeColor="text1"/>
          <w:sz w:val="24"/>
          <w:szCs w:val="24"/>
        </w:rPr>
        <w:fldChar w:fldCharType="end"/>
      </w:r>
    </w:p>
    <w:p w:rsidR="00643DE4" w:rsidP="00CD29E0" w14:paraId="1ABE39A0" w14:textId="77777777">
      <w:pPr>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fldChar w:fldCharType="begin"/>
      </w:r>
      <w:r w:rsidRPr="00CD29E0">
        <w:rPr>
          <w:rFonts w:ascii="Times New Roman" w:hAnsi="Times New Roman" w:cs="Times New Roman"/>
          <w:b/>
          <w:bCs/>
          <w:color w:val="000000" w:themeColor="text1"/>
          <w:sz w:val="24"/>
          <w:szCs w:val="24"/>
        </w:rPr>
        <w:instrText>ADVANCE \R 0.95</w:instrText>
      </w:r>
      <w:r w:rsidRPr="00CD29E0">
        <w:rPr>
          <w:rFonts w:ascii="Times New Roman" w:hAnsi="Times New Roman" w:cs="Times New Roman"/>
          <w:b/>
          <w:bCs/>
          <w:color w:val="000000" w:themeColor="text1"/>
          <w:sz w:val="24"/>
          <w:szCs w:val="24"/>
        </w:rPr>
        <w:fldChar w:fldCharType="end"/>
      </w:r>
    </w:p>
    <w:p w:rsidR="00562915" w:rsidRPr="00CD29E0" w:rsidP="004A08BF" w14:paraId="189F7A9F" w14:textId="7C9D968E">
      <w:pPr>
        <w:ind w:firstLine="720"/>
        <w:contextualSpacing/>
        <w:rPr>
          <w:rFonts w:ascii="Times New Roman" w:hAnsi="Times New Roman" w:cs="Times New Roman"/>
          <w:color w:val="000000" w:themeColor="text1"/>
          <w:sz w:val="24"/>
          <w:szCs w:val="24"/>
        </w:rPr>
      </w:pPr>
      <w:r w:rsidRPr="00CD29E0">
        <w:rPr>
          <w:rFonts w:ascii="Times New Roman" w:hAnsi="Times New Roman" w:cs="Times New Roman"/>
          <w:b/>
          <w:bCs/>
          <w:color w:val="000000" w:themeColor="text1"/>
          <w:sz w:val="24"/>
          <w:szCs w:val="24"/>
        </w:rPr>
        <w:t xml:space="preserve">a.  Provide a copy and identify the date and page number of </w:t>
      </w:r>
      <w:r w:rsidRPr="00CD29E0" w:rsidR="009F7C77">
        <w:rPr>
          <w:rFonts w:ascii="Times New Roman" w:hAnsi="Times New Roman" w:cs="Times New Roman"/>
          <w:b/>
          <w:bCs/>
          <w:color w:val="000000" w:themeColor="text1"/>
          <w:sz w:val="24"/>
          <w:szCs w:val="24"/>
        </w:rPr>
        <w:t>publications</w:t>
      </w:r>
      <w:r w:rsidRPr="00CD29E0">
        <w:rPr>
          <w:rFonts w:ascii="Times New Roman" w:hAnsi="Times New Roman" w:cs="Times New Roman"/>
          <w:b/>
          <w:bCs/>
          <w:color w:val="000000" w:themeColor="text1"/>
          <w:sz w:val="24"/>
          <w:szCs w:val="24"/>
        </w:rPr>
        <w:t xml:space="preserve"> in the Federal Register of the agency’s notice soliciting comments on the</w:t>
      </w:r>
      <w:r w:rsidRPr="00CD29E0" w:rsidR="00BB543D">
        <w:rPr>
          <w:rFonts w:ascii="Times New Roman" w:hAnsi="Times New Roman" w:cs="Times New Roman"/>
          <w:b/>
          <w:bCs/>
          <w:color w:val="000000" w:themeColor="text1"/>
          <w:sz w:val="24"/>
          <w:szCs w:val="24"/>
        </w:rPr>
        <w:t xml:space="preserve"> </w:t>
      </w:r>
      <w:r w:rsidRPr="00CD29E0">
        <w:rPr>
          <w:rFonts w:ascii="Times New Roman" w:hAnsi="Times New Roman" w:cs="Times New Roman"/>
          <w:b/>
          <w:bCs/>
          <w:color w:val="000000" w:themeColor="text1"/>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CD29E0">
        <w:rPr>
          <w:rFonts w:ascii="Times New Roman" w:hAnsi="Times New Roman" w:cs="Times New Roman"/>
          <w:color w:val="000000" w:themeColor="text1"/>
          <w:sz w:val="24"/>
          <w:szCs w:val="24"/>
        </w:rPr>
        <w:fldChar w:fldCharType="begin"/>
      </w:r>
      <w:r w:rsidRPr="00CD29E0">
        <w:rPr>
          <w:rFonts w:ascii="Times New Roman" w:hAnsi="Times New Roman" w:cs="Times New Roman"/>
          <w:color w:val="000000" w:themeColor="text1"/>
          <w:sz w:val="24"/>
          <w:szCs w:val="24"/>
        </w:rPr>
        <w:instrText>ADVANCE \R 0.95</w:instrText>
      </w:r>
      <w:r w:rsidRPr="00CD29E0">
        <w:rPr>
          <w:rFonts w:ascii="Times New Roman" w:hAnsi="Times New Roman" w:cs="Times New Roman"/>
          <w:color w:val="000000" w:themeColor="text1"/>
          <w:sz w:val="24"/>
          <w:szCs w:val="24"/>
        </w:rPr>
        <w:fldChar w:fldCharType="end"/>
      </w:r>
    </w:p>
    <w:p w:rsidR="00B81A05" w:rsidRPr="004A08BF" w:rsidP="004A08BF" w14:paraId="3EF97AD5" w14:textId="77777777">
      <w:pPr>
        <w:contextualSpacing/>
        <w:rPr>
          <w:rFonts w:ascii="Times New Roman" w:hAnsi="Times New Roman" w:cs="Times New Roman"/>
          <w:color w:val="000000" w:themeColor="text1"/>
          <w:sz w:val="24"/>
          <w:szCs w:val="24"/>
        </w:rPr>
      </w:pPr>
    </w:p>
    <w:p w:rsidR="00643DE4" w:rsidP="00643DE4" w14:paraId="7C3F8AD4" w14:textId="32E1F7C7">
      <w:pPr>
        <w:contextualSpacing/>
        <w:rPr>
          <w:rFonts w:ascii="Times New Roman" w:hAnsi="Times New Roman" w:cs="Times New Roman"/>
          <w:color w:val="000000"/>
          <w:sz w:val="24"/>
          <w:szCs w:val="24"/>
        </w:rPr>
      </w:pPr>
      <w:r w:rsidRPr="00BA61C2">
        <w:rPr>
          <w:rFonts w:ascii="Times New Roman" w:hAnsi="Times New Roman" w:cs="Times New Roman"/>
          <w:color w:val="000000" w:themeColor="text1"/>
          <w:sz w:val="24"/>
          <w:szCs w:val="24"/>
        </w:rPr>
        <w:t xml:space="preserve">A 60-day Federal Register Notice inviting public comments was published on </w:t>
      </w:r>
      <w:r w:rsidRPr="00BA61C2">
        <w:rPr>
          <w:rFonts w:ascii="Times New Roman" w:hAnsi="Times New Roman" w:cs="Times New Roman"/>
          <w:color w:val="000000" w:themeColor="text1"/>
          <w:sz w:val="24"/>
          <w:szCs w:val="24"/>
        </w:rPr>
        <w:t>September 19, 2022, at 87 FR 57214</w:t>
      </w:r>
      <w:r w:rsidRPr="00BA61C2">
        <w:rPr>
          <w:rFonts w:ascii="Times New Roman" w:hAnsi="Times New Roman" w:cs="Times New Roman"/>
          <w:color w:val="000000" w:themeColor="text1"/>
          <w:sz w:val="24"/>
          <w:szCs w:val="24"/>
        </w:rPr>
        <w:t xml:space="preserve">. </w:t>
      </w:r>
      <w:r w:rsidRPr="00BA61C2" w:rsidR="008F72EE">
        <w:rPr>
          <w:rFonts w:ascii="Times New Roman" w:hAnsi="Times New Roman" w:cs="Times New Roman"/>
          <w:color w:val="000000" w:themeColor="text1"/>
          <w:sz w:val="24"/>
          <w:szCs w:val="24"/>
        </w:rPr>
        <w:t xml:space="preserve"> </w:t>
      </w:r>
      <w:r w:rsidR="008F72EE">
        <w:rPr>
          <w:rFonts w:ascii="Times New Roman" w:hAnsi="Times New Roman" w:cs="Times New Roman"/>
          <w:color w:val="000000" w:themeColor="text1"/>
          <w:sz w:val="24"/>
          <w:szCs w:val="24"/>
        </w:rPr>
        <w:t>Two</w:t>
      </w:r>
      <w:r w:rsidRPr="004A08BF" w:rsidR="008F72EE">
        <w:rPr>
          <w:rFonts w:ascii="Times New Roman" w:hAnsi="Times New Roman" w:cs="Times New Roman"/>
          <w:color w:val="000000" w:themeColor="text1"/>
          <w:sz w:val="24"/>
          <w:szCs w:val="24"/>
        </w:rPr>
        <w:t xml:space="preserve"> </w:t>
      </w:r>
      <w:r w:rsidRPr="004A08BF">
        <w:rPr>
          <w:rFonts w:ascii="Times New Roman" w:hAnsi="Times New Roman" w:cs="Times New Roman"/>
          <w:color w:val="000000" w:themeColor="text1"/>
          <w:sz w:val="24"/>
          <w:szCs w:val="24"/>
        </w:rPr>
        <w:t>comment</w:t>
      </w:r>
      <w:r w:rsidR="008F72EE">
        <w:rPr>
          <w:rFonts w:ascii="Times New Roman" w:hAnsi="Times New Roman" w:cs="Times New Roman"/>
          <w:color w:val="000000" w:themeColor="text1"/>
          <w:sz w:val="24"/>
          <w:szCs w:val="24"/>
        </w:rPr>
        <w:t>s</w:t>
      </w:r>
      <w:r w:rsidRPr="004A08BF">
        <w:rPr>
          <w:rFonts w:ascii="Times New Roman" w:hAnsi="Times New Roman" w:cs="Times New Roman"/>
          <w:color w:val="000000" w:themeColor="text1"/>
          <w:sz w:val="24"/>
          <w:szCs w:val="24"/>
        </w:rPr>
        <w:t xml:space="preserve"> w</w:t>
      </w:r>
      <w:r w:rsidR="008F72EE">
        <w:rPr>
          <w:rFonts w:ascii="Times New Roman" w:hAnsi="Times New Roman" w:cs="Times New Roman"/>
          <w:color w:val="000000" w:themeColor="text1"/>
          <w:sz w:val="24"/>
          <w:szCs w:val="24"/>
        </w:rPr>
        <w:t>ere</w:t>
      </w:r>
      <w:r w:rsidRPr="004A08BF">
        <w:rPr>
          <w:rFonts w:ascii="Times New Roman" w:hAnsi="Times New Roman" w:cs="Times New Roman"/>
          <w:color w:val="000000" w:themeColor="text1"/>
          <w:sz w:val="24"/>
          <w:szCs w:val="24"/>
        </w:rPr>
        <w:t xml:space="preserve"> received</w:t>
      </w:r>
      <w:r>
        <w:rPr>
          <w:rFonts w:ascii="Times New Roman" w:hAnsi="Times New Roman" w:cs="Times New Roman"/>
          <w:color w:val="000000" w:themeColor="text1"/>
          <w:sz w:val="24"/>
          <w:szCs w:val="24"/>
        </w:rPr>
        <w:t>.</w:t>
      </w:r>
      <w:r w:rsidRPr="004A08BF">
        <w:rPr>
          <w:rFonts w:ascii="Times New Roman" w:hAnsi="Times New Roman" w:cs="Times New Roman"/>
          <w:color w:val="000000" w:themeColor="text1"/>
          <w:sz w:val="24"/>
          <w:szCs w:val="24"/>
        </w:rPr>
        <w:t xml:space="preserve"> </w:t>
      </w:r>
      <w:r w:rsidR="00925EA4">
        <w:rPr>
          <w:rFonts w:ascii="Times New Roman" w:hAnsi="Times New Roman" w:cs="Times New Roman"/>
          <w:color w:val="000000" w:themeColor="text1"/>
          <w:sz w:val="24"/>
          <w:szCs w:val="24"/>
        </w:rPr>
        <w:t xml:space="preserve">Neither comment was relevant to this collection. </w:t>
      </w:r>
    </w:p>
    <w:p w:rsidR="00643DE4" w:rsidRPr="00F53D0C" w:rsidP="00643DE4" w14:paraId="2E412A38" w14:textId="77777777">
      <w:pPr>
        <w:contextualSpacing/>
        <w:rPr>
          <w:rFonts w:ascii="Times New Roman" w:hAnsi="Times New Roman" w:cs="Times New Roman"/>
          <w:sz w:val="24"/>
          <w:szCs w:val="24"/>
        </w:rPr>
      </w:pPr>
    </w:p>
    <w:p w:rsidR="00643DE4" w:rsidRPr="00F53D0C" w:rsidP="00643DE4" w14:paraId="14FD7ACA" w14:textId="0619A031">
      <w:pPr>
        <w:spacing w:after="240"/>
        <w:contextualSpacing/>
        <w:rPr>
          <w:rFonts w:ascii="Times New Roman" w:hAnsi="Times New Roman" w:cs="Times New Roman"/>
          <w:color w:val="000000" w:themeColor="text1"/>
          <w:sz w:val="24"/>
          <w:szCs w:val="24"/>
        </w:rPr>
      </w:pPr>
      <w:r w:rsidRPr="00F53D0C">
        <w:rPr>
          <w:rFonts w:ascii="Times New Roman" w:hAnsi="Times New Roman" w:cs="Times New Roman"/>
          <w:b/>
          <w:bCs/>
          <w:i/>
          <w:iCs/>
          <w:color w:val="000000" w:themeColor="text1"/>
          <w:sz w:val="24"/>
          <w:szCs w:val="24"/>
        </w:rPr>
        <w:t xml:space="preserve">Comment </w:t>
      </w:r>
      <w:r>
        <w:rPr>
          <w:rFonts w:ascii="Times New Roman" w:hAnsi="Times New Roman" w:cs="Times New Roman"/>
          <w:b/>
          <w:bCs/>
          <w:i/>
          <w:iCs/>
          <w:color w:val="000000" w:themeColor="text1"/>
          <w:sz w:val="24"/>
          <w:szCs w:val="24"/>
        </w:rPr>
        <w:t>1</w:t>
      </w:r>
      <w:r w:rsidRPr="00F53D0C">
        <w:rPr>
          <w:rFonts w:ascii="Times New Roman" w:hAnsi="Times New Roman" w:cs="Times New Roman"/>
          <w:b/>
          <w:bCs/>
          <w:i/>
          <w:iCs/>
          <w:color w:val="000000" w:themeColor="text1"/>
          <w:sz w:val="24"/>
          <w:szCs w:val="24"/>
        </w:rPr>
        <w:t xml:space="preserve"> (FEMA-2022-0012-0002):</w:t>
      </w:r>
      <w:r w:rsidRPr="00F53D0C">
        <w:rPr>
          <w:rFonts w:ascii="Times New Roman" w:hAnsi="Times New Roman" w:cs="Times New Roman"/>
          <w:color w:val="000000" w:themeColor="text1"/>
          <w:sz w:val="24"/>
          <w:szCs w:val="24"/>
        </w:rPr>
        <w:t xml:space="preserve">  </w:t>
      </w:r>
      <w:r w:rsidR="00925EA4">
        <w:rPr>
          <w:rFonts w:ascii="Times New Roman" w:hAnsi="Times New Roman" w:cs="Times New Roman"/>
          <w:color w:val="000000" w:themeColor="text1"/>
          <w:sz w:val="24"/>
          <w:szCs w:val="24"/>
        </w:rPr>
        <w:t xml:space="preserve">The first comment was not germane. </w:t>
      </w:r>
    </w:p>
    <w:p w:rsidR="00643DE4" w:rsidRPr="00F53D0C" w:rsidP="00643DE4" w14:paraId="5B5C660E" w14:textId="77777777">
      <w:pPr>
        <w:spacing w:after="240"/>
        <w:contextualSpacing/>
        <w:rPr>
          <w:rFonts w:ascii="Times New Roman" w:hAnsi="Times New Roman" w:cs="Times New Roman"/>
          <w:color w:val="000000" w:themeColor="text1"/>
          <w:sz w:val="24"/>
          <w:szCs w:val="24"/>
        </w:rPr>
      </w:pPr>
    </w:p>
    <w:p w:rsidR="008F72EE" w:rsidRPr="00F53D0C" w:rsidP="008F72EE" w14:paraId="7D74814A" w14:textId="1F85DF61">
      <w:pPr>
        <w:spacing w:after="240"/>
        <w:contextualSpacing/>
        <w:rPr>
          <w:rFonts w:ascii="Times New Roman" w:hAnsi="Times New Roman" w:cs="Times New Roman"/>
          <w:color w:val="000000" w:themeColor="text1"/>
          <w:sz w:val="24"/>
          <w:szCs w:val="24"/>
        </w:rPr>
      </w:pPr>
      <w:r w:rsidRPr="00F53D0C">
        <w:rPr>
          <w:rFonts w:ascii="Times New Roman" w:hAnsi="Times New Roman" w:cs="Times New Roman"/>
          <w:b/>
          <w:bCs/>
          <w:i/>
          <w:iCs/>
          <w:color w:val="000000" w:themeColor="text1"/>
          <w:sz w:val="24"/>
          <w:szCs w:val="24"/>
        </w:rPr>
        <w:t xml:space="preserve">Comment </w:t>
      </w:r>
      <w:r>
        <w:rPr>
          <w:rFonts w:ascii="Times New Roman" w:hAnsi="Times New Roman" w:cs="Times New Roman"/>
          <w:b/>
          <w:bCs/>
          <w:i/>
          <w:iCs/>
          <w:color w:val="000000" w:themeColor="text1"/>
          <w:sz w:val="24"/>
          <w:szCs w:val="24"/>
        </w:rPr>
        <w:t>1</w:t>
      </w:r>
      <w:r w:rsidRPr="00F53D0C">
        <w:rPr>
          <w:rFonts w:ascii="Times New Roman" w:hAnsi="Times New Roman" w:cs="Times New Roman"/>
          <w:b/>
          <w:bCs/>
          <w:i/>
          <w:iCs/>
          <w:color w:val="000000" w:themeColor="text1"/>
          <w:sz w:val="24"/>
          <w:szCs w:val="24"/>
        </w:rPr>
        <w:t xml:space="preserve"> (FEMA-2022-0012-000</w:t>
      </w:r>
      <w:r>
        <w:rPr>
          <w:rFonts w:ascii="Times New Roman" w:hAnsi="Times New Roman" w:cs="Times New Roman"/>
          <w:b/>
          <w:bCs/>
          <w:i/>
          <w:iCs/>
          <w:color w:val="000000" w:themeColor="text1"/>
          <w:sz w:val="24"/>
          <w:szCs w:val="24"/>
        </w:rPr>
        <w:t>3</w:t>
      </w:r>
      <w:r w:rsidRPr="00F53D0C">
        <w:rPr>
          <w:rFonts w:ascii="Times New Roman" w:hAnsi="Times New Roman" w:cs="Times New Roman"/>
          <w:b/>
          <w:bCs/>
          <w:i/>
          <w:iCs/>
          <w:color w:val="000000" w:themeColor="text1"/>
          <w:sz w:val="24"/>
          <w:szCs w:val="24"/>
        </w:rPr>
        <w:t>):</w:t>
      </w:r>
      <w:r w:rsidRPr="00F53D0C">
        <w:rPr>
          <w:rFonts w:ascii="Times New Roman" w:hAnsi="Times New Roman" w:cs="Times New Roman"/>
          <w:color w:val="000000" w:themeColor="text1"/>
          <w:sz w:val="24"/>
          <w:szCs w:val="24"/>
        </w:rPr>
        <w:t xml:space="preserve">  </w:t>
      </w:r>
      <w:r w:rsidR="00925EA4">
        <w:rPr>
          <w:rFonts w:ascii="Times New Roman" w:hAnsi="Times New Roman" w:cs="Times New Roman"/>
          <w:color w:val="000000" w:themeColor="text1"/>
          <w:sz w:val="24"/>
          <w:szCs w:val="24"/>
        </w:rPr>
        <w:t xml:space="preserve">The second comment was not germane. </w:t>
      </w:r>
    </w:p>
    <w:p w:rsidR="00643DE4" w:rsidRPr="004A08BF" w:rsidP="004A08BF" w14:paraId="37C57C5F" w14:textId="77777777">
      <w:pPr>
        <w:contextualSpacing/>
        <w:rPr>
          <w:rFonts w:ascii="Times New Roman" w:hAnsi="Times New Roman" w:cs="Times New Roman"/>
          <w:color w:val="000000" w:themeColor="text1"/>
          <w:sz w:val="24"/>
          <w:szCs w:val="24"/>
        </w:rPr>
      </w:pPr>
    </w:p>
    <w:p w:rsidR="00562915" w:rsidRPr="00CA79D3" w:rsidP="004A08BF" w14:paraId="5F4A0F84" w14:textId="4735266C">
      <w:pPr>
        <w:contextualSpacing/>
        <w:rPr>
          <w:rFonts w:ascii="Times New Roman" w:hAnsi="Times New Roman" w:cs="Times New Roman"/>
          <w:color w:val="000000"/>
          <w:sz w:val="24"/>
          <w:szCs w:val="24"/>
        </w:rPr>
      </w:pPr>
      <w:r w:rsidRPr="002C1EFF">
        <w:rPr>
          <w:rFonts w:ascii="Times New Roman" w:hAnsi="Times New Roman" w:cs="Times New Roman"/>
          <w:color w:val="000000"/>
          <w:sz w:val="24"/>
          <w:szCs w:val="24"/>
        </w:rPr>
        <w:t xml:space="preserve">A 30-day Federal Register Notice inviting public comments was published </w:t>
      </w:r>
      <w:r w:rsidR="003A284F">
        <w:rPr>
          <w:rFonts w:ascii="Times New Roman" w:hAnsi="Times New Roman" w:cs="Times New Roman"/>
          <w:color w:val="000000"/>
          <w:sz w:val="24"/>
          <w:szCs w:val="24"/>
        </w:rPr>
        <w:t>on April 17, 2023, at 88 FR 23449</w:t>
      </w:r>
      <w:r w:rsidRPr="00CA79D3">
        <w:rPr>
          <w:rFonts w:ascii="Times New Roman" w:hAnsi="Times New Roman" w:cs="Times New Roman"/>
          <w:color w:val="000000"/>
          <w:sz w:val="24"/>
          <w:szCs w:val="24"/>
        </w:rPr>
        <w:t xml:space="preserve">.  </w:t>
      </w:r>
      <w:r w:rsidRPr="00CA79D3" w:rsidR="003A284F">
        <w:rPr>
          <w:rFonts w:ascii="Times New Roman" w:hAnsi="Times New Roman" w:cs="Times New Roman"/>
          <w:color w:val="000000"/>
          <w:sz w:val="24"/>
          <w:szCs w:val="24"/>
        </w:rPr>
        <w:t>The public comment period is open until May 17, 2023</w:t>
      </w:r>
      <w:r w:rsidRPr="00CA79D3">
        <w:rPr>
          <w:rFonts w:ascii="Times New Roman" w:hAnsi="Times New Roman" w:cs="Times New Roman"/>
          <w:color w:val="000000"/>
          <w:sz w:val="24"/>
          <w:szCs w:val="24"/>
        </w:rPr>
        <w:t xml:space="preserve">.  </w:t>
      </w:r>
    </w:p>
    <w:p w:rsidR="00B81A05" w:rsidRPr="00CA79D3" w:rsidP="00222606" w14:paraId="304DCE61" w14:textId="77777777">
      <w:pPr>
        <w:tabs>
          <w:tab w:val="left" w:pos="360"/>
        </w:tabs>
        <w:contextualSpacing/>
        <w:rPr>
          <w:rFonts w:ascii="Times New Roman" w:hAnsi="Times New Roman" w:cs="Times New Roman"/>
          <w:color w:val="000000"/>
          <w:sz w:val="24"/>
          <w:szCs w:val="24"/>
        </w:rPr>
      </w:pPr>
      <w:r w:rsidRPr="00CA79D3">
        <w:rPr>
          <w:rFonts w:ascii="Times New Roman" w:hAnsi="Times New Roman" w:cs="Times New Roman"/>
          <w:color w:val="000000"/>
          <w:sz w:val="24"/>
          <w:szCs w:val="24"/>
        </w:rPr>
        <w:fldChar w:fldCharType="begin"/>
      </w:r>
      <w:r w:rsidRPr="00CA79D3">
        <w:rPr>
          <w:rFonts w:ascii="Times New Roman" w:hAnsi="Times New Roman" w:cs="Times New Roman"/>
          <w:color w:val="000000"/>
          <w:sz w:val="24"/>
          <w:szCs w:val="24"/>
        </w:rPr>
        <w:instrText>ADVANCE \R 0.95</w:instrText>
      </w:r>
      <w:r w:rsidRPr="00CA79D3">
        <w:rPr>
          <w:rFonts w:ascii="Times New Roman" w:hAnsi="Times New Roman" w:cs="Times New Roman"/>
          <w:color w:val="000000"/>
          <w:sz w:val="24"/>
          <w:szCs w:val="24"/>
        </w:rPr>
        <w:fldChar w:fldCharType="end"/>
      </w:r>
    </w:p>
    <w:p w:rsidR="00562915" w:rsidRPr="00CD29E0" w:rsidP="00CD29E0" w14:paraId="374211A5" w14:textId="47194A8D">
      <w:pPr>
        <w:tabs>
          <w:tab w:val="left" w:pos="360"/>
        </w:tabs>
        <w:contextualSpacing/>
        <w:rPr>
          <w:rFonts w:ascii="Times New Roman" w:hAnsi="Times New Roman" w:cs="Times New Roman"/>
          <w:b/>
          <w:bCs/>
          <w:color w:val="000000" w:themeColor="text1"/>
          <w:sz w:val="24"/>
          <w:szCs w:val="24"/>
        </w:rPr>
      </w:pPr>
      <w:r w:rsidRPr="00CD29E0">
        <w:rPr>
          <w:rFonts w:ascii="Times New Roman" w:hAnsi="Times New Roman" w:cs="Times New Roman"/>
          <w:color w:val="000000" w:themeColor="text1"/>
          <w:sz w:val="24"/>
          <w:szCs w:val="24"/>
        </w:rPr>
        <w:tab/>
      </w:r>
      <w:r w:rsidRPr="00CD29E0">
        <w:rPr>
          <w:rFonts w:ascii="Times New Roman" w:hAnsi="Times New Roman" w:cs="Times New Roman"/>
          <w:color w:val="000000" w:themeColor="text1"/>
          <w:sz w:val="24"/>
          <w:szCs w:val="24"/>
        </w:rPr>
        <w:tab/>
      </w:r>
      <w:r w:rsidRPr="00CD29E0">
        <w:rPr>
          <w:rFonts w:ascii="Times New Roman" w:hAnsi="Times New Roman" w:cs="Times New Roman"/>
          <w:b/>
          <w:bCs/>
          <w:color w:val="000000" w:themeColor="text1"/>
          <w:sz w:val="24"/>
          <w:szCs w:val="24"/>
        </w:rPr>
        <w:t xml:space="preserve">b.  Describe efforts to consult with persons outside the agency to obtain their views on the availability of data, frequency of collection, the clarity of instructions </w:t>
      </w:r>
      <w:r w:rsidRPr="00CD29E0">
        <w:rPr>
          <w:rFonts w:ascii="Times New Roman" w:hAnsi="Times New Roman" w:cs="Times New Roman"/>
          <w:b/>
          <w:bCs/>
          <w:color w:val="000000" w:themeColor="text1"/>
          <w:sz w:val="24"/>
          <w:szCs w:val="24"/>
        </w:rPr>
        <w:t>and recordkeeping, disclosure, or reporting format (if any), and on the data elements to be recorded, disclosed, or reported.</w:t>
      </w:r>
    </w:p>
    <w:p w:rsidR="00B81A05" w:rsidP="00222606" w14:paraId="025BBCF3" w14:textId="77777777">
      <w:pPr>
        <w:tabs>
          <w:tab w:val="left" w:pos="360"/>
        </w:tabs>
        <w:contextualSpacing/>
        <w:rPr>
          <w:rFonts w:ascii="Times New Roman" w:hAnsi="Times New Roman" w:cs="Times New Roman"/>
          <w:color w:val="000000" w:themeColor="text1"/>
          <w:sz w:val="24"/>
          <w:szCs w:val="24"/>
        </w:rPr>
      </w:pPr>
    </w:p>
    <w:p w:rsidR="004F5681" w:rsidP="00222606" w14:paraId="75D39FC5" w14:textId="1424C404">
      <w:pPr>
        <w:tabs>
          <w:tab w:val="left" w:pos="360"/>
        </w:tabs>
        <w:contextualSpacing/>
        <w:rPr>
          <w:rFonts w:ascii="Times New Roman" w:hAnsi="Times New Roman" w:cs="Times New Roman"/>
          <w:color w:val="000000" w:themeColor="text1"/>
          <w:sz w:val="24"/>
          <w:szCs w:val="24"/>
        </w:rPr>
      </w:pPr>
      <w:r w:rsidRPr="0A91BC5B">
        <w:rPr>
          <w:rFonts w:ascii="Times New Roman" w:hAnsi="Times New Roman" w:cs="Times New Roman"/>
          <w:color w:val="000000" w:themeColor="text1"/>
          <w:sz w:val="24"/>
          <w:szCs w:val="24"/>
        </w:rPr>
        <w:t xml:space="preserve">The information provided by </w:t>
      </w:r>
      <w:r w:rsidRPr="0A91BC5B" w:rsidR="002C1EFF">
        <w:rPr>
          <w:rFonts w:ascii="Times New Roman" w:hAnsi="Times New Roman" w:cs="Times New Roman"/>
          <w:color w:val="000000" w:themeColor="text1"/>
          <w:sz w:val="24"/>
          <w:szCs w:val="24"/>
        </w:rPr>
        <w:t>STT</w:t>
      </w:r>
      <w:r w:rsidRPr="0A91BC5B">
        <w:rPr>
          <w:rFonts w:ascii="Times New Roman" w:hAnsi="Times New Roman" w:cs="Times New Roman"/>
          <w:color w:val="000000" w:themeColor="text1"/>
          <w:sz w:val="24"/>
          <w:szCs w:val="24"/>
        </w:rPr>
        <w:t xml:space="preserve">s for the DCM Federal award application is not shared with persons outside of the agency. </w:t>
      </w:r>
    </w:p>
    <w:p w:rsidR="00B81A05" w:rsidRPr="00CD29E0" w:rsidP="00CD29E0" w14:paraId="1E9A9D5C" w14:textId="77777777">
      <w:pPr>
        <w:tabs>
          <w:tab w:val="left" w:pos="360"/>
        </w:tabs>
        <w:contextualSpacing/>
        <w:rPr>
          <w:rFonts w:ascii="Times New Roman" w:hAnsi="Times New Roman" w:cs="Times New Roman"/>
          <w:color w:val="000000" w:themeColor="text1"/>
          <w:sz w:val="24"/>
          <w:szCs w:val="24"/>
        </w:rPr>
      </w:pPr>
    </w:p>
    <w:p w:rsidR="00562915" w:rsidRPr="00CD29E0" w:rsidP="00CD29E0" w14:paraId="7CABC6D9" w14:textId="67E92FCA">
      <w:pPr>
        <w:tabs>
          <w:tab w:val="left" w:pos="360"/>
        </w:tabs>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tab/>
      </w:r>
      <w:r w:rsidRPr="00CD29E0">
        <w:rPr>
          <w:rFonts w:ascii="Times New Roman" w:hAnsi="Times New Roman" w:cs="Times New Roman"/>
          <w:b/>
          <w:bCs/>
          <w:color w:val="000000" w:themeColor="text1"/>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B81A05" w:rsidRPr="004A2F93" w:rsidP="004A2F93" w14:paraId="32F4B52F" w14:textId="77777777">
      <w:pPr>
        <w:tabs>
          <w:tab w:val="left" w:pos="360"/>
        </w:tabs>
        <w:contextualSpacing/>
        <w:rPr>
          <w:rFonts w:ascii="Times New Roman" w:hAnsi="Times New Roman" w:cs="Times New Roman"/>
          <w:sz w:val="24"/>
          <w:szCs w:val="24"/>
        </w:rPr>
      </w:pPr>
    </w:p>
    <w:p w:rsidR="00562915" w:rsidRPr="004A2F93" w:rsidP="006F7D4B" w14:paraId="64F85FDA" w14:textId="1F689125">
      <w:pPr>
        <w:tabs>
          <w:tab w:val="left" w:pos="360"/>
        </w:tabs>
        <w:contextualSpacing/>
        <w:rPr>
          <w:rFonts w:ascii="Times New Roman" w:hAnsi="Times New Roman" w:cs="Times New Roman"/>
          <w:sz w:val="24"/>
          <w:szCs w:val="24"/>
        </w:rPr>
      </w:pPr>
      <w:r w:rsidRPr="004A2F93">
        <w:rPr>
          <w:rFonts w:ascii="Times New Roman" w:hAnsi="Times New Roman" w:cs="Times New Roman"/>
          <w:sz w:val="24"/>
          <w:szCs w:val="24"/>
        </w:rPr>
        <w:t xml:space="preserve">FEMA provides technical assistance and </w:t>
      </w:r>
      <w:r w:rsidRPr="004A2F93" w:rsidR="1C50A182">
        <w:rPr>
          <w:rFonts w:ascii="Times New Roman" w:hAnsi="Times New Roman" w:cs="Times New Roman"/>
          <w:sz w:val="24"/>
          <w:szCs w:val="24"/>
        </w:rPr>
        <w:t>consultation</w:t>
      </w:r>
      <w:r w:rsidRPr="004A2F93">
        <w:rPr>
          <w:rFonts w:ascii="Times New Roman" w:hAnsi="Times New Roman" w:cs="Times New Roman"/>
          <w:sz w:val="24"/>
          <w:szCs w:val="24"/>
        </w:rPr>
        <w:t xml:space="preserve"> to respondents </w:t>
      </w:r>
      <w:r w:rsidRPr="004A2F93" w:rsidR="1C50A182">
        <w:rPr>
          <w:rFonts w:ascii="Times New Roman" w:hAnsi="Times New Roman" w:cs="Times New Roman"/>
          <w:sz w:val="24"/>
          <w:szCs w:val="24"/>
        </w:rPr>
        <w:t xml:space="preserve">applying for DCM funding. FEMA trains, mentors, and provides guidance to a cadre </w:t>
      </w:r>
      <w:r w:rsidRPr="004A2F93">
        <w:rPr>
          <w:rFonts w:ascii="Times New Roman" w:hAnsi="Times New Roman" w:cs="Times New Roman"/>
          <w:sz w:val="24"/>
          <w:szCs w:val="24"/>
        </w:rPr>
        <w:t xml:space="preserve">of </w:t>
      </w:r>
      <w:r w:rsidRPr="004A2F93" w:rsidR="1C50A182">
        <w:rPr>
          <w:rFonts w:ascii="Times New Roman" w:hAnsi="Times New Roman" w:cs="Times New Roman"/>
          <w:sz w:val="24"/>
          <w:szCs w:val="24"/>
        </w:rPr>
        <w:t xml:space="preserve">Project and Grants officers responsible for providing </w:t>
      </w:r>
      <w:r w:rsidRPr="004A2F93">
        <w:rPr>
          <w:rFonts w:ascii="Times New Roman" w:hAnsi="Times New Roman" w:cs="Times New Roman"/>
          <w:sz w:val="24"/>
          <w:szCs w:val="24"/>
        </w:rPr>
        <w:t xml:space="preserve">the </w:t>
      </w:r>
      <w:r w:rsidRPr="004A2F93" w:rsidR="1C50A182">
        <w:rPr>
          <w:rFonts w:ascii="Times New Roman" w:hAnsi="Times New Roman" w:cs="Times New Roman"/>
          <w:sz w:val="24"/>
          <w:szCs w:val="24"/>
        </w:rPr>
        <w:t>respondent with on-site technical assistance and guidance</w:t>
      </w:r>
      <w:r w:rsidRPr="004A2F93">
        <w:rPr>
          <w:rFonts w:ascii="Times New Roman" w:hAnsi="Times New Roman" w:cs="Times New Roman"/>
          <w:sz w:val="24"/>
          <w:szCs w:val="24"/>
        </w:rPr>
        <w:t>.</w:t>
      </w:r>
    </w:p>
    <w:p w:rsidR="00B81A05" w:rsidRPr="004A2F93" w:rsidP="003D6EEE" w14:paraId="1ADCC101" w14:textId="0994F40D">
      <w:pPr>
        <w:tabs>
          <w:tab w:val="left" w:pos="360"/>
        </w:tabs>
        <w:contextualSpacing/>
        <w:rPr>
          <w:rFonts w:ascii="Times New Roman" w:hAnsi="Times New Roman" w:cs="Times New Roman"/>
          <w:sz w:val="24"/>
          <w:szCs w:val="24"/>
        </w:rPr>
      </w:pPr>
    </w:p>
    <w:p w:rsidR="00562915" w:rsidRPr="00CD29E0" w:rsidP="00CD29E0" w14:paraId="27821320" w14:textId="77777777">
      <w:pPr>
        <w:contextualSpacing/>
        <w:rPr>
          <w:rFonts w:ascii="Times New Roman" w:hAnsi="Times New Roman" w:cs="Times New Roman"/>
          <w:b/>
          <w:bCs/>
          <w:color w:val="000000" w:themeColor="text1"/>
          <w:sz w:val="24"/>
          <w:szCs w:val="24"/>
        </w:rPr>
      </w:pPr>
      <w:r w:rsidRPr="004A2F93">
        <w:rPr>
          <w:rFonts w:ascii="Times New Roman" w:hAnsi="Times New Roman" w:cs="Times New Roman"/>
          <w:sz w:val="24"/>
          <w:szCs w:val="24"/>
        </w:rPr>
        <w:fldChar w:fldCharType="begin"/>
      </w:r>
      <w:r w:rsidRPr="00FF0F1B">
        <w:rPr>
          <w:rFonts w:ascii="Times New Roman" w:hAnsi="Times New Roman" w:cs="Times New Roman"/>
          <w:sz w:val="24"/>
          <w:szCs w:val="24"/>
        </w:rPr>
        <w:instrText>ADVANCE \R 0.95</w:instrText>
      </w:r>
      <w:r w:rsidRPr="004A2F93">
        <w:rPr>
          <w:rFonts w:ascii="Times New Roman" w:hAnsi="Times New Roman" w:cs="Times New Roman"/>
          <w:sz w:val="24"/>
          <w:szCs w:val="24"/>
        </w:rPr>
        <w:fldChar w:fldCharType="end"/>
      </w:r>
      <w:r w:rsidRPr="004A2F93">
        <w:rPr>
          <w:rFonts w:ascii="Times New Roman" w:hAnsi="Times New Roman" w:cs="Times New Roman"/>
          <w:b/>
          <w:bCs/>
          <w:color w:val="000000" w:themeColor="text1"/>
          <w:sz w:val="24"/>
          <w:szCs w:val="24"/>
        </w:rPr>
        <w:t>9.  Explain any</w:t>
      </w:r>
      <w:r w:rsidRPr="00CD29E0">
        <w:rPr>
          <w:rFonts w:ascii="Times New Roman" w:hAnsi="Times New Roman" w:cs="Times New Roman"/>
          <w:b/>
          <w:bCs/>
          <w:color w:val="000000" w:themeColor="text1"/>
          <w:sz w:val="24"/>
          <w:szCs w:val="24"/>
        </w:rPr>
        <w:t xml:space="preserve"> decision to provide any payment or gift to respondents, other than remuneration of contractors or grantees.</w:t>
      </w:r>
    </w:p>
    <w:p w:rsidR="00B81A05" w:rsidRPr="001C45CD" w:rsidP="00222606" w14:paraId="682EE427" w14:textId="77777777">
      <w:pPr>
        <w:contextualSpacing/>
        <w:rPr>
          <w:rFonts w:ascii="Times New Roman" w:hAnsi="Times New Roman" w:cs="Times New Roman"/>
          <w:color w:val="000000" w:themeColor="text1"/>
          <w:sz w:val="24"/>
          <w:szCs w:val="24"/>
        </w:rPr>
      </w:pPr>
    </w:p>
    <w:p w:rsidR="001C45CD" w:rsidRPr="00CD29E0" w:rsidP="001C45CD" w14:paraId="5F141052" w14:textId="77777777">
      <w:pPr>
        <w:contextualSpacing/>
        <w:rPr>
          <w:rFonts w:ascii="Times New Roman" w:hAnsi="Times New Roman" w:cs="Times New Roman"/>
          <w:sz w:val="24"/>
          <w:szCs w:val="24"/>
        </w:rPr>
      </w:pPr>
      <w:r w:rsidRPr="00CD29E0">
        <w:rPr>
          <w:rFonts w:ascii="Times New Roman" w:hAnsi="Times New Roman" w:cs="Times New Roman"/>
          <w:sz w:val="24"/>
          <w:szCs w:val="24"/>
        </w:rPr>
        <w:t xml:space="preserve">FEMA does not provide payments or gifts to respondents in exchange for a benefit sought.  </w:t>
      </w:r>
    </w:p>
    <w:p w:rsidR="00B81A05" w:rsidRPr="00CD29E0" w:rsidP="00CD29E0" w14:paraId="440BCB7A" w14:textId="74C46E23">
      <w:pPr>
        <w:contextualSpacing/>
        <w:rPr>
          <w:rFonts w:ascii="Times New Roman" w:hAnsi="Times New Roman" w:cs="Times New Roman"/>
          <w:color w:val="000000" w:themeColor="text1"/>
          <w:sz w:val="24"/>
          <w:szCs w:val="24"/>
        </w:rPr>
      </w:pPr>
    </w:p>
    <w:p w:rsidR="00562915" w:rsidRPr="00CD29E0" w:rsidP="00CD29E0" w14:paraId="4747B8C2" w14:textId="77777777">
      <w:pPr>
        <w:tabs>
          <w:tab w:val="left" w:pos="360"/>
        </w:tabs>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t xml:space="preserve">10.  Describe any assurance of confidentiality provided to respondents.  Present the basis for the assurance in statute, regulation, or agency policy.  </w:t>
      </w:r>
    </w:p>
    <w:p w:rsidR="00B81A05" w:rsidP="00222606" w14:paraId="2BEBAF6E" w14:textId="77777777">
      <w:pPr>
        <w:tabs>
          <w:tab w:val="left" w:pos="360"/>
        </w:tabs>
        <w:contextualSpacing/>
        <w:rPr>
          <w:rFonts w:ascii="Times New Roman" w:hAnsi="Times New Roman" w:cs="Times New Roman"/>
          <w:color w:val="000000" w:themeColor="text1"/>
          <w:sz w:val="24"/>
          <w:szCs w:val="24"/>
        </w:rPr>
      </w:pPr>
    </w:p>
    <w:p w:rsidR="002B2B7C" w:rsidP="277D53F5" w14:paraId="0B7A414A" w14:textId="59163DD3">
      <w:pPr>
        <w:tabs>
          <w:tab w:val="left" w:pos="360"/>
        </w:tabs>
        <w:contextualSpacing/>
        <w:rPr>
          <w:rFonts w:ascii="Times New Roman" w:hAnsi="Times New Roman" w:cs="Times New Roman"/>
          <w:color w:val="000000" w:themeColor="text1"/>
          <w:sz w:val="24"/>
          <w:szCs w:val="24"/>
        </w:rPr>
      </w:pPr>
      <w:r w:rsidRPr="4C803F3E">
        <w:rPr>
          <w:rFonts w:ascii="Times New Roman" w:hAnsi="Times New Roman" w:cs="Times New Roman"/>
          <w:color w:val="000000" w:themeColor="text1"/>
          <w:sz w:val="24"/>
          <w:szCs w:val="24"/>
        </w:rPr>
        <w:t xml:space="preserve">The Department of Homeland Security (DHS) granted interim approval for the DCM Federal Award </w:t>
      </w:r>
      <w:r w:rsidRPr="4C803F3E" w:rsidR="0043467F">
        <w:rPr>
          <w:rFonts w:ascii="Times New Roman" w:hAnsi="Times New Roman" w:cs="Times New Roman"/>
          <w:color w:val="000000" w:themeColor="text1"/>
          <w:sz w:val="24"/>
          <w:szCs w:val="24"/>
        </w:rPr>
        <w:t xml:space="preserve">through a </w:t>
      </w:r>
      <w:r w:rsidR="00093656">
        <w:rPr>
          <w:rFonts w:ascii="Times New Roman" w:hAnsi="Times New Roman" w:cs="Times New Roman"/>
          <w:color w:val="000000" w:themeColor="text1"/>
          <w:sz w:val="24"/>
          <w:szCs w:val="24"/>
        </w:rPr>
        <w:t xml:space="preserve">Systems </w:t>
      </w:r>
      <w:r w:rsidRPr="4C803F3E" w:rsidR="0043467F">
        <w:rPr>
          <w:rFonts w:ascii="Times New Roman" w:hAnsi="Times New Roman" w:cs="Times New Roman"/>
          <w:color w:val="000000" w:themeColor="text1"/>
          <w:sz w:val="24"/>
          <w:szCs w:val="24"/>
        </w:rPr>
        <w:t>Privacy Threshold Analysis</w:t>
      </w:r>
      <w:r w:rsidR="00093656">
        <w:rPr>
          <w:rFonts w:ascii="Times New Roman" w:hAnsi="Times New Roman" w:cs="Times New Roman"/>
          <w:color w:val="000000" w:themeColor="text1"/>
          <w:sz w:val="24"/>
          <w:szCs w:val="24"/>
        </w:rPr>
        <w:t xml:space="preserve"> (PTA) approved by DHS</w:t>
      </w:r>
      <w:r w:rsidRPr="4C803F3E" w:rsidR="0043467F">
        <w:rPr>
          <w:rFonts w:ascii="Times New Roman" w:hAnsi="Times New Roman" w:cs="Times New Roman"/>
          <w:color w:val="000000" w:themeColor="text1"/>
          <w:sz w:val="24"/>
          <w:szCs w:val="24"/>
        </w:rPr>
        <w:t xml:space="preserve"> </w:t>
      </w:r>
      <w:r w:rsidRPr="4C803F3E">
        <w:rPr>
          <w:rFonts w:ascii="Times New Roman" w:hAnsi="Times New Roman" w:cs="Times New Roman"/>
          <w:color w:val="000000" w:themeColor="text1"/>
          <w:sz w:val="24"/>
          <w:szCs w:val="24"/>
        </w:rPr>
        <w:t xml:space="preserve">on </w:t>
      </w:r>
      <w:r w:rsidRPr="4C803F3E" w:rsidR="00925EA4">
        <w:rPr>
          <w:rFonts w:ascii="Times New Roman" w:hAnsi="Times New Roman" w:cs="Times New Roman"/>
          <w:color w:val="000000" w:themeColor="text1"/>
          <w:sz w:val="24"/>
          <w:szCs w:val="24"/>
        </w:rPr>
        <w:t>May 22, 202</w:t>
      </w:r>
      <w:r w:rsidRPr="4C803F3E" w:rsidR="002D05C8">
        <w:rPr>
          <w:rFonts w:ascii="Times New Roman" w:hAnsi="Times New Roman" w:cs="Times New Roman"/>
          <w:color w:val="000000" w:themeColor="text1"/>
          <w:sz w:val="24"/>
          <w:szCs w:val="24"/>
        </w:rPr>
        <w:t>2</w:t>
      </w:r>
      <w:r w:rsidRPr="4C803F3E">
        <w:rPr>
          <w:rFonts w:ascii="Times New Roman" w:hAnsi="Times New Roman" w:cs="Times New Roman"/>
          <w:color w:val="000000" w:themeColor="text1"/>
          <w:sz w:val="24"/>
          <w:szCs w:val="24"/>
        </w:rPr>
        <w:t>.</w:t>
      </w:r>
      <w:r w:rsidR="00093656">
        <w:rPr>
          <w:rFonts w:ascii="Times New Roman" w:hAnsi="Times New Roman" w:cs="Times New Roman"/>
          <w:color w:val="000000" w:themeColor="text1"/>
          <w:sz w:val="24"/>
          <w:szCs w:val="24"/>
        </w:rPr>
        <w:t xml:space="preserve">  </w:t>
      </w:r>
      <w:r w:rsidR="00D07C37">
        <w:rPr>
          <w:rFonts w:ascii="Times New Roman" w:hAnsi="Times New Roman" w:cs="Times New Roman"/>
          <w:color w:val="000000" w:themeColor="text1"/>
          <w:sz w:val="24"/>
          <w:szCs w:val="24"/>
        </w:rPr>
        <w:t xml:space="preserve">A Forms PTA for FEMA Form </w:t>
      </w:r>
      <w:r w:rsidRPr="00113550" w:rsidR="00D07C37">
        <w:rPr>
          <w:rFonts w:ascii="Times New Roman" w:hAnsi="Times New Roman" w:cs="Times New Roman"/>
          <w:color w:val="000000" w:themeColor="text1"/>
          <w:sz w:val="24"/>
          <w:szCs w:val="24"/>
        </w:rPr>
        <w:t>FF-104-FY-22-208 DCM Federal Award Monthly Report</w:t>
      </w:r>
      <w:r w:rsidR="00D07C37">
        <w:rPr>
          <w:rFonts w:ascii="Times New Roman" w:hAnsi="Times New Roman" w:cs="Times New Roman"/>
          <w:color w:val="000000" w:themeColor="text1"/>
          <w:sz w:val="24"/>
          <w:szCs w:val="24"/>
        </w:rPr>
        <w:t xml:space="preserve"> was approved by DHS on March 23, 2023.  </w:t>
      </w:r>
      <w:r w:rsidR="00093656">
        <w:rPr>
          <w:rFonts w:ascii="Times New Roman" w:hAnsi="Times New Roman" w:cs="Times New Roman"/>
          <w:color w:val="000000" w:themeColor="text1"/>
          <w:sz w:val="24"/>
          <w:szCs w:val="24"/>
        </w:rPr>
        <w:t xml:space="preserve">A Forms PTA </w:t>
      </w:r>
      <w:r w:rsidR="00D07C37">
        <w:rPr>
          <w:rFonts w:ascii="Times New Roman" w:hAnsi="Times New Roman" w:cs="Times New Roman"/>
          <w:color w:val="000000" w:themeColor="text1"/>
          <w:sz w:val="24"/>
          <w:szCs w:val="24"/>
        </w:rPr>
        <w:t xml:space="preserve">for FEMA Form </w:t>
      </w:r>
      <w:r w:rsidRPr="00113550" w:rsidR="00D07C37">
        <w:rPr>
          <w:rFonts w:ascii="Times New Roman" w:hAnsi="Times New Roman" w:cs="Times New Roman"/>
          <w:color w:val="000000" w:themeColor="text1"/>
          <w:sz w:val="24"/>
          <w:szCs w:val="24"/>
        </w:rPr>
        <w:t>FF-104-FY-22-209</w:t>
      </w:r>
      <w:r w:rsidR="00D07C37">
        <w:rPr>
          <w:rFonts w:ascii="Times New Roman" w:hAnsi="Times New Roman" w:cs="Times New Roman"/>
          <w:color w:val="000000" w:themeColor="text1"/>
          <w:sz w:val="24"/>
          <w:szCs w:val="24"/>
        </w:rPr>
        <w:t>,</w:t>
      </w:r>
      <w:r w:rsidRPr="00113550" w:rsidR="00D07C37">
        <w:rPr>
          <w:rFonts w:ascii="Times New Roman" w:hAnsi="Times New Roman" w:cs="Times New Roman"/>
          <w:color w:val="000000" w:themeColor="text1"/>
          <w:sz w:val="24"/>
          <w:szCs w:val="24"/>
        </w:rPr>
        <w:t xml:space="preserve"> DCM Federal Award Budget Workbook</w:t>
      </w:r>
      <w:r w:rsidR="00D07C37">
        <w:rPr>
          <w:rFonts w:ascii="Times New Roman" w:hAnsi="Times New Roman" w:cs="Times New Roman"/>
          <w:color w:val="000000" w:themeColor="text1"/>
          <w:sz w:val="24"/>
          <w:szCs w:val="24"/>
        </w:rPr>
        <w:t xml:space="preserve"> was also approved by DHS on March 23, 2023</w:t>
      </w:r>
      <w:r w:rsidR="00093656">
        <w:rPr>
          <w:rFonts w:ascii="Times New Roman" w:hAnsi="Times New Roman" w:cs="Times New Roman"/>
          <w:color w:val="000000" w:themeColor="text1"/>
          <w:sz w:val="24"/>
          <w:szCs w:val="24"/>
        </w:rPr>
        <w:t>.</w:t>
      </w:r>
    </w:p>
    <w:p w:rsidR="00093656" w:rsidP="277D53F5" w14:paraId="28A5AF25" w14:textId="741CECBB">
      <w:pPr>
        <w:tabs>
          <w:tab w:val="left" w:pos="360"/>
        </w:tabs>
        <w:contextualSpacing/>
        <w:rPr>
          <w:rFonts w:ascii="Times New Roman" w:hAnsi="Times New Roman" w:cs="Times New Roman"/>
          <w:color w:val="000000" w:themeColor="text1"/>
          <w:sz w:val="24"/>
          <w:szCs w:val="24"/>
        </w:rPr>
      </w:pPr>
    </w:p>
    <w:p w:rsidR="00093656" w:rsidP="277D53F5" w14:paraId="14B2A5AB" w14:textId="67EF360A">
      <w:pPr>
        <w:tabs>
          <w:tab w:val="left" w:pos="360"/>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Privacy Impact Assessment (PIA) compliance is provided by the following existing PIA’s:</w:t>
      </w:r>
    </w:p>
    <w:p w:rsidR="00093656" w:rsidP="00093656" w14:paraId="083DD8E4" w14:textId="2722591A">
      <w:pPr>
        <w:pStyle w:val="ListParagraph"/>
        <w:numPr>
          <w:ilvl w:val="0"/>
          <w:numId w:val="14"/>
        </w:numPr>
        <w:tabs>
          <w:tab w:val="left" w:pos="3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DHS/FEMA/PIA-049 Individual Assistance (IA); </w:t>
      </w:r>
    </w:p>
    <w:p w:rsidR="00093656" w:rsidP="00093656" w14:paraId="6BC10BD1" w14:textId="5EF91E6F">
      <w:pPr>
        <w:pStyle w:val="ListParagraph"/>
        <w:numPr>
          <w:ilvl w:val="0"/>
          <w:numId w:val="14"/>
        </w:numPr>
        <w:tabs>
          <w:tab w:val="left" w:pos="3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DHS/FEMA/PIA-013 Grant Management Programs; </w:t>
      </w:r>
    </w:p>
    <w:p w:rsidR="00D07C37" w:rsidP="00093656" w14:paraId="4A8C1B36" w14:textId="77777777">
      <w:pPr>
        <w:pStyle w:val="ListParagraph"/>
        <w:numPr>
          <w:ilvl w:val="0"/>
          <w:numId w:val="14"/>
        </w:numPr>
        <w:tabs>
          <w:tab w:val="left" w:pos="3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DHS/FEMA/PIA-052 Grant Management Modernization</w:t>
      </w:r>
      <w:r>
        <w:rPr>
          <w:rFonts w:ascii="Times New Roman" w:hAnsi="Times New Roman" w:cs="Times New Roman"/>
          <w:color w:val="000000" w:themeColor="text1"/>
          <w:sz w:val="24"/>
          <w:szCs w:val="24"/>
        </w:rPr>
        <w:t>; and</w:t>
      </w:r>
    </w:p>
    <w:p w:rsidR="00093656" w:rsidP="00093656" w14:paraId="6B0FBD03" w14:textId="1E3309C7">
      <w:pPr>
        <w:pStyle w:val="ListParagraph"/>
        <w:numPr>
          <w:ilvl w:val="0"/>
          <w:numId w:val="14"/>
        </w:numPr>
        <w:tabs>
          <w:tab w:val="left" w:pos="3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DHS/FEMA/PIA-056 Administered Disaster Case Management Program</w:t>
      </w:r>
      <w:r>
        <w:rPr>
          <w:rFonts w:ascii="Times New Roman" w:hAnsi="Times New Roman" w:cs="Times New Roman"/>
          <w:color w:val="000000" w:themeColor="text1"/>
          <w:sz w:val="24"/>
          <w:szCs w:val="24"/>
        </w:rPr>
        <w:t>.</w:t>
      </w:r>
    </w:p>
    <w:p w:rsidR="00093656" w:rsidP="00093656" w14:paraId="0D468857" w14:textId="662FF1F4">
      <w:pPr>
        <w:tabs>
          <w:tab w:val="left" w:pos="360"/>
        </w:tabs>
        <w:rPr>
          <w:rFonts w:ascii="Times New Roman" w:hAnsi="Times New Roman" w:cs="Times New Roman"/>
          <w:color w:val="000000" w:themeColor="text1"/>
          <w:sz w:val="24"/>
          <w:szCs w:val="24"/>
        </w:rPr>
      </w:pPr>
    </w:p>
    <w:p w:rsidR="00093656" w:rsidP="00093656" w14:paraId="58621932" w14:textId="4124F5A0">
      <w:pPr>
        <w:tabs>
          <w:tab w:val="left" w:pos="3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collection is covered by two existing System of Record Notices (SORN):</w:t>
      </w:r>
    </w:p>
    <w:p w:rsidR="00093656" w:rsidP="00093656" w14:paraId="0676A15A" w14:textId="19D63420">
      <w:pPr>
        <w:pStyle w:val="ListParagraph"/>
        <w:numPr>
          <w:ilvl w:val="0"/>
          <w:numId w:val="14"/>
        </w:numPr>
        <w:tabs>
          <w:tab w:val="left" w:pos="3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DHS/FEMA-008 Disaster Recovery Assistance Files, published April 30, 2013, at 78 FR 25282; and</w:t>
      </w:r>
    </w:p>
    <w:p w:rsidR="002B2B7C" w:rsidRPr="00093656" w:rsidP="00B95A1A" w14:paraId="32894560" w14:textId="1A2A097A">
      <w:pPr>
        <w:pStyle w:val="ListParagraph"/>
        <w:numPr>
          <w:ilvl w:val="0"/>
          <w:numId w:val="14"/>
        </w:numPr>
        <w:tabs>
          <w:tab w:val="left" w:pos="360"/>
        </w:tabs>
        <w:rPr>
          <w:rFonts w:ascii="Times New Roman" w:hAnsi="Times New Roman" w:cs="Times New Roman"/>
          <w:color w:val="000000" w:themeColor="text1"/>
          <w:sz w:val="24"/>
          <w:szCs w:val="24"/>
        </w:rPr>
      </w:pPr>
      <w:r w:rsidRPr="00093656">
        <w:rPr>
          <w:rFonts w:ascii="Times New Roman" w:hAnsi="Times New Roman" w:cs="Times New Roman"/>
          <w:color w:val="000000" w:themeColor="text1"/>
          <w:sz w:val="24"/>
          <w:szCs w:val="24"/>
        </w:rPr>
        <w:t>DHS/FEMA-016 Disaster Case Management (DCM) Files, published January 10, 2022, at 87 FR 1171.</w:t>
      </w:r>
    </w:p>
    <w:p w:rsidR="002B2B7C" w:rsidP="00222606" w14:paraId="6554FFA8" w14:textId="19C7FD2C">
      <w:pPr>
        <w:tabs>
          <w:tab w:val="left" w:pos="360"/>
        </w:tabs>
        <w:contextualSpacing/>
        <w:rPr>
          <w:rFonts w:ascii="Times New Roman" w:eastAsia="Times New Roman" w:hAnsi="Times New Roman" w:cs="Times New Roman"/>
          <w:color w:val="000000" w:themeColor="text1"/>
          <w:sz w:val="24"/>
          <w:szCs w:val="24"/>
        </w:rPr>
      </w:pPr>
      <w:r w:rsidRPr="1465A866">
        <w:rPr>
          <w:rFonts w:ascii="Times New Roman" w:eastAsia="Times New Roman" w:hAnsi="Times New Roman" w:cs="Times New Roman"/>
          <w:color w:val="000000" w:themeColor="text1"/>
          <w:sz w:val="24"/>
          <w:szCs w:val="24"/>
        </w:rPr>
        <w:t>There are no assurances of confidentiality provided to the respondents for this information collection</w:t>
      </w:r>
      <w:r w:rsidR="0099021E">
        <w:rPr>
          <w:rFonts w:ascii="Times New Roman" w:eastAsia="Times New Roman" w:hAnsi="Times New Roman" w:cs="Times New Roman"/>
          <w:color w:val="000000" w:themeColor="text1"/>
          <w:sz w:val="24"/>
          <w:szCs w:val="24"/>
        </w:rPr>
        <w:t>.</w:t>
      </w:r>
    </w:p>
    <w:p w:rsidR="00B81A05" w:rsidRPr="006B4782" w:rsidP="00CD29E0" w14:paraId="5A1BAFE3" w14:textId="77777777">
      <w:pPr>
        <w:tabs>
          <w:tab w:val="left" w:pos="360"/>
        </w:tabs>
        <w:contextualSpacing/>
        <w:rPr>
          <w:rFonts w:ascii="Times New Roman" w:hAnsi="Times New Roman" w:cs="Times New Roman"/>
          <w:color w:val="000000" w:themeColor="text1"/>
          <w:sz w:val="24"/>
          <w:szCs w:val="24"/>
        </w:rPr>
      </w:pPr>
    </w:p>
    <w:p w:rsidR="00562915" w:rsidRPr="00CD29E0" w:rsidP="00CD29E0" w14:paraId="08E0AF7E" w14:textId="77777777">
      <w:pPr>
        <w:tabs>
          <w:tab w:val="left" w:pos="360"/>
        </w:tabs>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81A05" w:rsidP="00222606" w14:paraId="3501E0F8" w14:textId="77777777">
      <w:pPr>
        <w:contextualSpacing/>
        <w:rPr>
          <w:rFonts w:ascii="Times New Roman" w:hAnsi="Times New Roman" w:cs="Times New Roman"/>
          <w:color w:val="000000" w:themeColor="text1"/>
          <w:sz w:val="24"/>
          <w:szCs w:val="24"/>
        </w:rPr>
      </w:pPr>
    </w:p>
    <w:p w:rsidR="00562915" w:rsidP="00222606" w14:paraId="2EB937FC" w14:textId="73A78E24">
      <w:pPr>
        <w:contextualSpacing/>
        <w:rPr>
          <w:rFonts w:ascii="Times New Roman" w:hAnsi="Times New Roman" w:cs="Times New Roman"/>
          <w:color w:val="000000" w:themeColor="text1"/>
          <w:sz w:val="24"/>
          <w:szCs w:val="24"/>
        </w:rPr>
      </w:pPr>
      <w:r w:rsidRPr="00CD29E0">
        <w:rPr>
          <w:rFonts w:ascii="Times New Roman" w:hAnsi="Times New Roman" w:cs="Times New Roman"/>
          <w:color w:val="000000" w:themeColor="text1"/>
          <w:sz w:val="24"/>
          <w:szCs w:val="24"/>
        </w:rPr>
        <w:t xml:space="preserve">There are no questions that are of a sensitive nature. </w:t>
      </w:r>
    </w:p>
    <w:p w:rsidR="00222606" w:rsidRPr="00CD29E0" w:rsidP="00CD29E0" w14:paraId="7E04F967" w14:textId="77777777">
      <w:pPr>
        <w:contextualSpacing/>
        <w:rPr>
          <w:rFonts w:ascii="Times New Roman" w:hAnsi="Times New Roman" w:cs="Times New Roman"/>
          <w:color w:val="000000" w:themeColor="text1"/>
          <w:sz w:val="24"/>
          <w:szCs w:val="24"/>
        </w:rPr>
      </w:pPr>
    </w:p>
    <w:p w:rsidR="00562915" w:rsidRPr="00CD29E0" w:rsidP="00CD29E0" w14:paraId="12A595C4" w14:textId="2EC22183">
      <w:pPr>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fldChar w:fldCharType="begin"/>
      </w:r>
      <w:r w:rsidRPr="00CD29E0">
        <w:rPr>
          <w:rFonts w:ascii="Times New Roman" w:hAnsi="Times New Roman" w:cs="Times New Roman"/>
          <w:b/>
          <w:bCs/>
          <w:color w:val="000000" w:themeColor="text1"/>
          <w:sz w:val="24"/>
          <w:szCs w:val="24"/>
        </w:rPr>
        <w:instrText>ADVANCE \R 0.95</w:instrText>
      </w:r>
      <w:r w:rsidRPr="00CD29E0">
        <w:rPr>
          <w:rFonts w:ascii="Times New Roman" w:hAnsi="Times New Roman" w:cs="Times New Roman"/>
          <w:b/>
          <w:bCs/>
          <w:color w:val="000000" w:themeColor="text1"/>
          <w:sz w:val="24"/>
          <w:szCs w:val="24"/>
        </w:rPr>
        <w:fldChar w:fldCharType="end"/>
      </w:r>
      <w:r w:rsidRPr="00CD29E0">
        <w:rPr>
          <w:rFonts w:ascii="Times New Roman" w:hAnsi="Times New Roman" w:cs="Times New Roman"/>
          <w:b/>
          <w:bCs/>
          <w:color w:val="000000" w:themeColor="text1"/>
          <w:sz w:val="24"/>
          <w:szCs w:val="24"/>
        </w:rPr>
        <w:fldChar w:fldCharType="begin"/>
      </w:r>
      <w:r w:rsidRPr="00CD29E0">
        <w:rPr>
          <w:rFonts w:ascii="Times New Roman" w:hAnsi="Times New Roman" w:cs="Times New Roman"/>
          <w:b/>
          <w:bCs/>
          <w:color w:val="000000" w:themeColor="text1"/>
          <w:sz w:val="24"/>
          <w:szCs w:val="24"/>
        </w:rPr>
        <w:instrText>ADVANCE \R 0.95</w:instrText>
      </w:r>
      <w:r w:rsidRPr="00CD29E0">
        <w:rPr>
          <w:rFonts w:ascii="Times New Roman" w:hAnsi="Times New Roman" w:cs="Times New Roman"/>
          <w:b/>
          <w:bCs/>
          <w:color w:val="000000" w:themeColor="text1"/>
          <w:sz w:val="24"/>
          <w:szCs w:val="24"/>
        </w:rPr>
        <w:fldChar w:fldCharType="end"/>
      </w:r>
      <w:r w:rsidRPr="00CD29E0">
        <w:rPr>
          <w:rFonts w:ascii="Times New Roman" w:hAnsi="Times New Roman" w:cs="Times New Roman"/>
          <w:b/>
          <w:bCs/>
          <w:color w:val="000000" w:themeColor="text1"/>
          <w:sz w:val="24"/>
          <w:szCs w:val="24"/>
        </w:rPr>
        <w:t>12.  Provide estimates of the hour burden of the collection of information.  The statement should:</w:t>
      </w:r>
      <w:r w:rsidRPr="00CD29E0">
        <w:rPr>
          <w:rFonts w:ascii="Times New Roman" w:hAnsi="Times New Roman" w:cs="Times New Roman"/>
          <w:b/>
          <w:bCs/>
          <w:color w:val="000000" w:themeColor="text1"/>
          <w:sz w:val="24"/>
          <w:szCs w:val="24"/>
        </w:rPr>
        <w:fldChar w:fldCharType="begin"/>
      </w:r>
      <w:r w:rsidRPr="00CD29E0">
        <w:rPr>
          <w:rFonts w:ascii="Times New Roman" w:hAnsi="Times New Roman" w:cs="Times New Roman"/>
          <w:b/>
          <w:bCs/>
          <w:color w:val="000000" w:themeColor="text1"/>
          <w:sz w:val="24"/>
          <w:szCs w:val="24"/>
        </w:rPr>
        <w:instrText>ADVANCE \R 0.95</w:instrText>
      </w:r>
      <w:r w:rsidRPr="00CD29E0">
        <w:rPr>
          <w:rFonts w:ascii="Times New Roman" w:hAnsi="Times New Roman" w:cs="Times New Roman"/>
          <w:b/>
          <w:bCs/>
          <w:color w:val="000000" w:themeColor="text1"/>
          <w:sz w:val="24"/>
          <w:szCs w:val="24"/>
        </w:rPr>
        <w:fldChar w:fldCharType="end"/>
      </w:r>
      <w:r w:rsidRPr="00CD29E0">
        <w:rPr>
          <w:rFonts w:ascii="Times New Roman" w:hAnsi="Times New Roman" w:cs="Times New Roman"/>
          <w:b/>
          <w:bCs/>
          <w:color w:val="000000" w:themeColor="text1"/>
          <w:sz w:val="24"/>
          <w:szCs w:val="24"/>
        </w:rPr>
        <w:t xml:space="preserve">                                             </w:t>
      </w:r>
    </w:p>
    <w:p w:rsidR="00222606" w:rsidP="00222606" w14:paraId="131F68F5" w14:textId="77777777">
      <w:pPr>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fldChar w:fldCharType="begin"/>
      </w:r>
      <w:r w:rsidRPr="00CD29E0">
        <w:rPr>
          <w:rFonts w:ascii="Times New Roman" w:hAnsi="Times New Roman" w:cs="Times New Roman"/>
          <w:b/>
          <w:bCs/>
          <w:color w:val="000000" w:themeColor="text1"/>
          <w:sz w:val="24"/>
          <w:szCs w:val="24"/>
        </w:rPr>
        <w:instrText>ADVANCE \R 0.95</w:instrText>
      </w:r>
      <w:r w:rsidRPr="00CD29E0">
        <w:rPr>
          <w:rFonts w:ascii="Times New Roman" w:hAnsi="Times New Roman" w:cs="Times New Roman"/>
          <w:b/>
          <w:bCs/>
          <w:color w:val="000000" w:themeColor="text1"/>
          <w:sz w:val="24"/>
          <w:szCs w:val="24"/>
        </w:rPr>
        <w:fldChar w:fldCharType="end"/>
      </w:r>
    </w:p>
    <w:p w:rsidR="00562915" w:rsidRPr="00CD29E0" w:rsidP="00CD29E0" w14:paraId="756F4429" w14:textId="1FE0EE37">
      <w:pPr>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CD29E0">
        <w:rPr>
          <w:rFonts w:ascii="Times New Roman" w:hAnsi="Times New Roman" w:cs="Times New Roman"/>
          <w:b/>
          <w:bCs/>
          <w:color w:val="000000" w:themeColor="text1"/>
          <w:sz w:val="24"/>
          <w:szCs w:val="24"/>
        </w:rPr>
        <w:tab/>
        <w:t>directed to do so, agencies should not conduct special surveys to obtain information on which to base hour burden estimates.  Consultation with a sample (fewer than 10) of potential respondents is desired.  If the hour</w:t>
      </w:r>
      <w:r w:rsidRPr="00CD29E0">
        <w:rPr>
          <w:rFonts w:ascii="Times New Roman" w:hAnsi="Times New Roman" w:cs="Times New Roman"/>
          <w:b/>
          <w:bCs/>
          <w:color w:val="000000" w:themeColor="text1"/>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22606" w:rsidP="00222606" w14:paraId="1FA96E8D" w14:textId="77777777">
      <w:pPr>
        <w:contextualSpacing/>
        <w:rPr>
          <w:rFonts w:ascii="Times New Roman" w:hAnsi="Times New Roman" w:cs="Times New Roman"/>
          <w:color w:val="000000" w:themeColor="text1"/>
          <w:sz w:val="24"/>
          <w:szCs w:val="24"/>
        </w:rPr>
      </w:pPr>
    </w:p>
    <w:p w:rsidR="00222606" w14:paraId="275B35C3" w14:textId="53B8160A">
      <w:pPr>
        <w:contextualSpacing/>
        <w:rPr>
          <w:rFonts w:ascii="Times New Roman" w:hAnsi="Times New Roman" w:cs="Times New Roman"/>
          <w:color w:val="000000" w:themeColor="text1"/>
          <w:sz w:val="24"/>
          <w:szCs w:val="24"/>
        </w:rPr>
      </w:pPr>
      <w:r w:rsidRPr="002B371C">
        <w:rPr>
          <w:rFonts w:ascii="Times New Roman" w:hAnsi="Times New Roman" w:cs="Times New Roman"/>
          <w:color w:val="000000" w:themeColor="text1"/>
          <w:sz w:val="24"/>
          <w:szCs w:val="24"/>
        </w:rPr>
        <w:t xml:space="preserve">Forms completed by </w:t>
      </w:r>
      <w:r w:rsidR="00643DE4">
        <w:rPr>
          <w:rFonts w:ascii="Times New Roman" w:hAnsi="Times New Roman" w:cs="Times New Roman"/>
          <w:color w:val="000000" w:themeColor="text1"/>
          <w:sz w:val="24"/>
          <w:szCs w:val="24"/>
        </w:rPr>
        <w:t>STT</w:t>
      </w:r>
      <w:r w:rsidRPr="002B371C">
        <w:rPr>
          <w:rFonts w:ascii="Times New Roman" w:hAnsi="Times New Roman" w:cs="Times New Roman"/>
          <w:color w:val="000000" w:themeColor="text1"/>
          <w:sz w:val="24"/>
          <w:szCs w:val="24"/>
        </w:rPr>
        <w:t xml:space="preserve"> governments:</w:t>
      </w:r>
    </w:p>
    <w:p w:rsidR="00B4223E" w14:paraId="6EC38F5A" w14:textId="77777777">
      <w:pPr>
        <w:contextualSpacing/>
        <w:rPr>
          <w:rFonts w:ascii="Times New Roman" w:hAnsi="Times New Roman" w:cs="Times New Roman"/>
          <w:color w:val="000000" w:themeColor="text1"/>
          <w:sz w:val="24"/>
          <w:szCs w:val="24"/>
        </w:rPr>
      </w:pPr>
    </w:p>
    <w:p w:rsidR="00633EA1" w14:paraId="0B5207D3" w14:textId="04835FA3">
      <w:pPr>
        <w:contextualSpacing/>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u w:val="single"/>
        </w:rPr>
        <w:t xml:space="preserve">FEMA Form FF-104-FY-22-204, </w:t>
      </w:r>
      <w:r w:rsidRPr="00D70E96">
        <w:rPr>
          <w:rFonts w:ascii="Times New Roman" w:hAnsi="Times New Roman" w:cs="Times New Roman"/>
          <w:b/>
          <w:bCs/>
          <w:color w:val="000000" w:themeColor="text1"/>
          <w:sz w:val="24"/>
          <w:szCs w:val="24"/>
          <w:u w:val="single"/>
        </w:rPr>
        <w:t xml:space="preserve">DCM </w:t>
      </w:r>
      <w:r>
        <w:rPr>
          <w:rFonts w:ascii="Times New Roman" w:hAnsi="Times New Roman" w:cs="Times New Roman"/>
          <w:b/>
          <w:bCs/>
          <w:color w:val="000000" w:themeColor="text1"/>
          <w:sz w:val="24"/>
          <w:szCs w:val="24"/>
          <w:u w:val="single"/>
        </w:rPr>
        <w:t>Federal Award Application</w:t>
      </w:r>
      <w:r w:rsidRPr="00BA61C2">
        <w:rPr>
          <w:rFonts w:ascii="Times New Roman" w:hAnsi="Times New Roman" w:cs="Times New Roman"/>
          <w:b/>
          <w:bCs/>
          <w:color w:val="000000" w:themeColor="text1"/>
          <w:sz w:val="24"/>
          <w:szCs w:val="24"/>
        </w:rPr>
        <w:t>:</w:t>
      </w:r>
      <w:r w:rsidRPr="00BA61C2">
        <w:rPr>
          <w:rFonts w:ascii="Times New Roman" w:hAnsi="Times New Roman" w:cs="Times New Roman"/>
          <w:color w:val="000000" w:themeColor="text1"/>
          <w:sz w:val="24"/>
          <w:szCs w:val="24"/>
        </w:rPr>
        <w:t xml:space="preserve"> is estimated to have 14 respondents times one response per year for a total of 14 annual responses (14 x 1 = 14). It is estimated that each response will require 20 burden hours to complete, </w:t>
      </w:r>
      <w:r w:rsidRPr="00BA61C2">
        <w:rPr>
          <w:rFonts w:ascii="Times New Roman" w:hAnsi="Times New Roman" w:cs="Times New Roman"/>
          <w:color w:val="000000" w:themeColor="text1"/>
          <w:sz w:val="24"/>
          <w:szCs w:val="24"/>
        </w:rPr>
        <w:t xml:space="preserve">therefore 14 responses times 20 hours equals 280 total annual burden hours (14 x 20 = 280). </w:t>
      </w:r>
    </w:p>
    <w:p w:rsidR="009965F9" w:rsidRPr="00BA61C2" w14:paraId="3EF8A2B8" w14:textId="77777777">
      <w:pPr>
        <w:contextualSpacing/>
        <w:rPr>
          <w:rFonts w:ascii="Times New Roman" w:hAnsi="Times New Roman" w:cs="Times New Roman"/>
          <w:color w:val="000000" w:themeColor="text1"/>
          <w:sz w:val="24"/>
          <w:szCs w:val="24"/>
        </w:rPr>
      </w:pPr>
    </w:p>
    <w:p w:rsidR="00633EA1" w:rsidRPr="00D70E96" w:rsidP="00633EA1" w14:paraId="46F0796B" w14:textId="5E0EFA34">
      <w:pPr>
        <w:contextualSpacing/>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 xml:space="preserve">FEMA Form FF-104-FY-22-206 </w:t>
      </w:r>
      <w:r w:rsidRPr="00D70E96">
        <w:rPr>
          <w:rFonts w:ascii="Times New Roman" w:hAnsi="Times New Roman" w:cs="Times New Roman"/>
          <w:b/>
          <w:bCs/>
          <w:color w:val="000000" w:themeColor="text1"/>
          <w:sz w:val="24"/>
          <w:szCs w:val="24"/>
          <w:u w:val="single"/>
        </w:rPr>
        <w:t xml:space="preserve">DCM </w:t>
      </w:r>
      <w:r>
        <w:rPr>
          <w:rFonts w:ascii="Times New Roman" w:hAnsi="Times New Roman" w:cs="Times New Roman"/>
          <w:b/>
          <w:bCs/>
          <w:color w:val="000000" w:themeColor="text1"/>
          <w:sz w:val="24"/>
          <w:szCs w:val="24"/>
          <w:u w:val="single"/>
        </w:rPr>
        <w:t>Federal Award Modification Request</w:t>
      </w:r>
      <w:r w:rsidRPr="00BA61C2" w:rsidR="00BF4522">
        <w:rPr>
          <w:rFonts w:ascii="Times New Roman" w:hAnsi="Times New Roman" w:cs="Times New Roman"/>
          <w:b/>
          <w:bCs/>
          <w:color w:val="000000" w:themeColor="text1"/>
          <w:sz w:val="24"/>
          <w:szCs w:val="24"/>
        </w:rPr>
        <w:t>:</w:t>
      </w:r>
      <w:r w:rsidRPr="00BA61C2">
        <w:rPr>
          <w:rFonts w:ascii="Times New Roman" w:hAnsi="Times New Roman" w:cs="Times New Roman"/>
          <w:color w:val="000000" w:themeColor="text1"/>
          <w:sz w:val="24"/>
          <w:szCs w:val="24"/>
        </w:rPr>
        <w:t xml:space="preserve"> is</w:t>
      </w:r>
      <w:r>
        <w:rPr>
          <w:rFonts w:ascii="Times New Roman" w:hAnsi="Times New Roman" w:cs="Times New Roman"/>
          <w:color w:val="000000" w:themeColor="text1"/>
          <w:sz w:val="24"/>
          <w:szCs w:val="24"/>
        </w:rPr>
        <w:t xml:space="preserve"> estimated to have 10 respondents times one response per year for a total of 10 annual responses (10 x 1 = 10). It is estimated that each response </w:t>
      </w:r>
      <w:r w:rsidR="00BF4522">
        <w:rPr>
          <w:rFonts w:ascii="Times New Roman" w:hAnsi="Times New Roman" w:cs="Times New Roman"/>
          <w:color w:val="000000" w:themeColor="text1"/>
          <w:sz w:val="24"/>
          <w:szCs w:val="24"/>
        </w:rPr>
        <w:t xml:space="preserve">will require 5 burden hours to complete, therefore 10 responses times 5 hours equals 50 total annual burden hours (10 x 5 = 50). </w:t>
      </w:r>
    </w:p>
    <w:p w:rsidR="00633EA1" w:rsidRPr="00CD29E0" w:rsidP="00CD29E0" w14:paraId="00528DF2" w14:textId="77777777">
      <w:pPr>
        <w:contextualSpacing/>
        <w:rPr>
          <w:rFonts w:ascii="Times New Roman" w:hAnsi="Times New Roman" w:cs="Times New Roman"/>
          <w:color w:val="000000" w:themeColor="text1"/>
          <w:sz w:val="24"/>
          <w:szCs w:val="24"/>
        </w:rPr>
      </w:pPr>
    </w:p>
    <w:p w:rsidR="00664E14" w:rsidRPr="00CD29E0" w:rsidP="00CD29E0" w14:paraId="6D738A27" w14:textId="1C1753F4">
      <w:pPr>
        <w:contextualSpacing/>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u w:val="single"/>
        </w:rPr>
        <w:t xml:space="preserve">FF-104-FY-22-207 </w:t>
      </w:r>
      <w:r w:rsidRPr="00CD29E0">
        <w:rPr>
          <w:rFonts w:ascii="Times New Roman" w:hAnsi="Times New Roman" w:cs="Times New Roman"/>
          <w:b/>
          <w:bCs/>
          <w:color w:val="000000" w:themeColor="text1"/>
          <w:sz w:val="24"/>
          <w:szCs w:val="24"/>
          <w:u w:val="single"/>
        </w:rPr>
        <w:t xml:space="preserve">DCM </w:t>
      </w:r>
      <w:r w:rsidR="00633EA1">
        <w:rPr>
          <w:rFonts w:ascii="Times New Roman" w:hAnsi="Times New Roman" w:cs="Times New Roman"/>
          <w:b/>
          <w:bCs/>
          <w:color w:val="000000" w:themeColor="text1"/>
          <w:sz w:val="24"/>
          <w:szCs w:val="24"/>
          <w:u w:val="single"/>
        </w:rPr>
        <w:t>Federal Award Request for Appeal</w:t>
      </w:r>
      <w:r w:rsidRPr="00BA61C2">
        <w:rPr>
          <w:rFonts w:ascii="Times New Roman" w:hAnsi="Times New Roman" w:cs="Times New Roman"/>
          <w:b/>
          <w:bCs/>
          <w:color w:val="000000" w:themeColor="text1"/>
          <w:sz w:val="24"/>
          <w:szCs w:val="24"/>
        </w:rPr>
        <w:t>:</w:t>
      </w:r>
      <w:r w:rsidRPr="00BA61C2">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 xml:space="preserve">s estimated to have 3 respondents times one response per year for a total of 3 annual responses (3 x 1 = 3). It is estimated that each response will require 3 burden hours to complete, therefore 3 responses times 3 hours equals 9 total annual burden hours (3 x 3 = 9). </w:t>
      </w:r>
    </w:p>
    <w:p w:rsidR="00633EA1" w14:paraId="65F32261" w14:textId="2F4FCECD">
      <w:pPr>
        <w:contextualSpacing/>
        <w:rPr>
          <w:rFonts w:ascii="Times New Roman" w:hAnsi="Times New Roman" w:cs="Times New Roman"/>
          <w:b/>
          <w:bCs/>
          <w:color w:val="000000" w:themeColor="text1"/>
          <w:sz w:val="24"/>
          <w:szCs w:val="24"/>
        </w:rPr>
      </w:pPr>
    </w:p>
    <w:p w:rsidR="00633EA1" w:rsidRPr="00D70E96" w:rsidP="00633EA1" w14:paraId="4415D3AE" w14:textId="0577169F">
      <w:pPr>
        <w:contextualSpacing/>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 xml:space="preserve">FF-104-FY-22-208 </w:t>
      </w:r>
      <w:r w:rsidRPr="00D70E96">
        <w:rPr>
          <w:rFonts w:ascii="Times New Roman" w:hAnsi="Times New Roman" w:cs="Times New Roman"/>
          <w:b/>
          <w:bCs/>
          <w:color w:val="000000" w:themeColor="text1"/>
          <w:sz w:val="24"/>
          <w:szCs w:val="24"/>
          <w:u w:val="single"/>
        </w:rPr>
        <w:t xml:space="preserve">DCM </w:t>
      </w:r>
      <w:r>
        <w:rPr>
          <w:rFonts w:ascii="Times New Roman" w:hAnsi="Times New Roman" w:cs="Times New Roman"/>
          <w:b/>
          <w:bCs/>
          <w:color w:val="000000" w:themeColor="text1"/>
          <w:sz w:val="24"/>
          <w:szCs w:val="24"/>
          <w:u w:val="single"/>
        </w:rPr>
        <w:t xml:space="preserve">Federal Award </w:t>
      </w:r>
      <w:r w:rsidRPr="00D70E96">
        <w:rPr>
          <w:rFonts w:ascii="Times New Roman" w:hAnsi="Times New Roman" w:cs="Times New Roman"/>
          <w:b/>
          <w:bCs/>
          <w:color w:val="000000" w:themeColor="text1"/>
          <w:sz w:val="24"/>
          <w:szCs w:val="24"/>
          <w:u w:val="single"/>
        </w:rPr>
        <w:t>Monthly Report</w:t>
      </w:r>
      <w:r>
        <w:rPr>
          <w:rFonts w:ascii="Times New Roman" w:hAnsi="Times New Roman" w:cs="Times New Roman"/>
          <w:b/>
          <w:bCs/>
          <w:color w:val="000000" w:themeColor="text1"/>
          <w:sz w:val="24"/>
          <w:szCs w:val="24"/>
          <w:u w:val="single"/>
        </w:rPr>
        <w:t xml:space="preserve">: </w:t>
      </w:r>
      <w:r>
        <w:rPr>
          <w:rFonts w:ascii="Times New Roman" w:hAnsi="Times New Roman" w:cs="Times New Roman"/>
          <w:color w:val="000000" w:themeColor="text1"/>
          <w:sz w:val="24"/>
          <w:szCs w:val="24"/>
        </w:rPr>
        <w:t xml:space="preserve">is estimated to have 14 respondents times 12 responses per year for a  total of 168 total response (14 x 12 = 168). It is estimated that each response will require 1 hour to complete, therefore 168 responses times 1 hour equals 168 total annual burden hours (168 x 1 = 168). </w:t>
      </w:r>
    </w:p>
    <w:p w:rsidR="00222606" w:rsidRPr="00CD29E0" w:rsidP="00CD29E0" w14:paraId="0460ECE8" w14:textId="142967A3">
      <w:pPr>
        <w:contextualSpacing/>
        <w:rPr>
          <w:rFonts w:ascii="Times New Roman" w:hAnsi="Times New Roman" w:cs="Times New Roman"/>
          <w:color w:val="000000" w:themeColor="text1"/>
          <w:sz w:val="24"/>
          <w:szCs w:val="24"/>
        </w:rPr>
      </w:pPr>
    </w:p>
    <w:p w:rsidR="0014013D" w:rsidRPr="00CD29E0" w:rsidP="00CD29E0" w14:paraId="6C0AC02B" w14:textId="302E5A43">
      <w:pPr>
        <w:contextualSpacing/>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u w:val="single"/>
        </w:rPr>
        <w:t xml:space="preserve">FF-104-FY-22-209 </w:t>
      </w:r>
      <w:r w:rsidRPr="00CD29E0">
        <w:rPr>
          <w:rFonts w:ascii="Times New Roman" w:hAnsi="Times New Roman" w:cs="Times New Roman"/>
          <w:b/>
          <w:bCs/>
          <w:color w:val="000000" w:themeColor="text1"/>
          <w:sz w:val="24"/>
          <w:szCs w:val="24"/>
          <w:u w:val="single"/>
        </w:rPr>
        <w:t xml:space="preserve">DCM </w:t>
      </w:r>
      <w:r w:rsidR="00633EA1">
        <w:rPr>
          <w:rFonts w:ascii="Times New Roman" w:hAnsi="Times New Roman" w:cs="Times New Roman"/>
          <w:b/>
          <w:bCs/>
          <w:color w:val="000000" w:themeColor="text1"/>
          <w:sz w:val="24"/>
          <w:szCs w:val="24"/>
          <w:u w:val="single"/>
        </w:rPr>
        <w:t>Federal Award B</w:t>
      </w:r>
      <w:r w:rsidRPr="00CD29E0">
        <w:rPr>
          <w:rFonts w:ascii="Times New Roman" w:hAnsi="Times New Roman" w:cs="Times New Roman"/>
          <w:b/>
          <w:bCs/>
          <w:color w:val="000000" w:themeColor="text1"/>
          <w:sz w:val="24"/>
          <w:szCs w:val="24"/>
          <w:u w:val="single"/>
        </w:rPr>
        <w:t xml:space="preserve">udget </w:t>
      </w:r>
      <w:r w:rsidR="00633EA1">
        <w:rPr>
          <w:rFonts w:ascii="Times New Roman" w:hAnsi="Times New Roman" w:cs="Times New Roman"/>
          <w:b/>
          <w:bCs/>
          <w:color w:val="000000" w:themeColor="text1"/>
          <w:sz w:val="24"/>
          <w:szCs w:val="24"/>
          <w:u w:val="single"/>
        </w:rPr>
        <w:t>Workbook</w:t>
      </w:r>
      <w:r>
        <w:rPr>
          <w:rFonts w:ascii="Times New Roman" w:hAnsi="Times New Roman" w:cs="Times New Roman"/>
          <w:b/>
          <w:bCs/>
          <w:color w:val="000000" w:themeColor="text1"/>
          <w:sz w:val="24"/>
          <w:szCs w:val="24"/>
          <w:u w:val="single"/>
        </w:rPr>
        <w:t xml:space="preserve">: </w:t>
      </w:r>
      <w:r>
        <w:rPr>
          <w:rFonts w:ascii="Times New Roman" w:hAnsi="Times New Roman" w:cs="Times New Roman"/>
          <w:color w:val="000000" w:themeColor="text1"/>
          <w:sz w:val="24"/>
          <w:szCs w:val="24"/>
        </w:rPr>
        <w:t xml:space="preserve">is estimated to have 14 respondents times 1 response per year for a total of 14 total responses (14 x 1 = 14). It is estimated that each response will require 5 hours to complete, therefore 14 responses times 5 hours equals 70 total burden hours (14 x 5 = 70). </w:t>
      </w:r>
    </w:p>
    <w:p w:rsidR="00643DE4" w:rsidRPr="00BA61C2" w:rsidP="00643DE4" w14:paraId="249A1262" w14:textId="77777777">
      <w:pPr>
        <w:contextualSpacing/>
        <w:rPr>
          <w:rFonts w:ascii="Times New Roman" w:hAnsi="Times New Roman" w:cs="Times New Roman"/>
          <w:color w:val="000000" w:themeColor="text1"/>
          <w:sz w:val="24"/>
          <w:szCs w:val="24"/>
        </w:rPr>
      </w:pPr>
    </w:p>
    <w:p w:rsidR="00643DE4" w:rsidRPr="00BA61C2" w:rsidP="00BA61C2" w14:paraId="4589112E" w14:textId="77777777">
      <w:pPr>
        <w:spacing w:after="0"/>
        <w:rPr>
          <w:rFonts w:ascii="Times New Roman" w:hAnsi="Times New Roman" w:cs="Times New Roman"/>
          <w:color w:val="000000" w:themeColor="text1"/>
          <w:sz w:val="24"/>
          <w:szCs w:val="24"/>
        </w:rPr>
      </w:pPr>
      <w:r w:rsidRPr="00BA61C2">
        <w:rPr>
          <w:rFonts w:ascii="Times New Roman" w:hAnsi="Times New Roman" w:cs="Times New Roman"/>
          <w:color w:val="000000" w:themeColor="text1"/>
          <w:sz w:val="24"/>
          <w:szCs w:val="24"/>
        </w:rPr>
        <w:t>After conducting usability testing there is no change to the burden hours as listed in the OMB inventory.</w:t>
      </w:r>
    </w:p>
    <w:p w:rsidR="00222606" w:rsidRPr="00CD29E0" w:rsidP="00CD29E0" w14:paraId="1885C54E" w14:textId="53CE297B">
      <w:pPr>
        <w:contextualSpacing/>
        <w:rPr>
          <w:rFonts w:ascii="Times New Roman" w:hAnsi="Times New Roman" w:cs="Times New Roman"/>
          <w:color w:val="000000" w:themeColor="text1"/>
          <w:sz w:val="24"/>
          <w:szCs w:val="24"/>
        </w:rPr>
      </w:pPr>
    </w:p>
    <w:p w:rsidR="00D04FDA" w:rsidRPr="00CD29E0" w:rsidP="00CD29E0" w14:paraId="5B23244F" w14:textId="25529F8F">
      <w:pPr>
        <w:contextualSpacing/>
        <w:rPr>
          <w:rFonts w:ascii="Times New Roman" w:hAnsi="Times New Roman" w:cs="Times New Roman"/>
          <w:b/>
          <w:bCs/>
          <w:color w:val="000000" w:themeColor="text1"/>
          <w:sz w:val="24"/>
          <w:szCs w:val="24"/>
        </w:rPr>
      </w:pPr>
      <w:r w:rsidRPr="00CD29E0">
        <w:rPr>
          <w:rFonts w:ascii="Times New Roman" w:hAnsi="Times New Roman" w:cs="Times New Roman"/>
          <w:color w:val="000000" w:themeColor="text1"/>
          <w:sz w:val="24"/>
          <w:szCs w:val="24"/>
        </w:rPr>
        <w:fldChar w:fldCharType="begin"/>
      </w:r>
      <w:r w:rsidRPr="00CD29E0">
        <w:rPr>
          <w:rFonts w:ascii="Times New Roman" w:hAnsi="Times New Roman" w:cs="Times New Roman"/>
          <w:color w:val="000000" w:themeColor="text1"/>
          <w:sz w:val="24"/>
          <w:szCs w:val="24"/>
        </w:rPr>
        <w:instrText>ADVANCE \R 0.95</w:instrText>
      </w:r>
      <w:r w:rsidRPr="00CD29E0">
        <w:rPr>
          <w:rFonts w:ascii="Times New Roman" w:hAnsi="Times New Roman" w:cs="Times New Roman"/>
          <w:color w:val="000000" w:themeColor="text1"/>
          <w:sz w:val="24"/>
          <w:szCs w:val="24"/>
        </w:rPr>
        <w:fldChar w:fldCharType="end"/>
      </w:r>
      <w:r w:rsidRPr="00CD29E0">
        <w:rPr>
          <w:rFonts w:ascii="Times New Roman" w:hAnsi="Times New Roman" w:cs="Times New Roman"/>
          <w:color w:val="000000" w:themeColor="text1"/>
          <w:sz w:val="24"/>
          <w:szCs w:val="24"/>
        </w:rPr>
        <w:tab/>
      </w:r>
      <w:r w:rsidRPr="00CD29E0">
        <w:rPr>
          <w:rFonts w:ascii="Times New Roman" w:hAnsi="Times New Roman" w:cs="Times New Roman"/>
          <w:b/>
          <w:bCs/>
          <w:color w:val="000000" w:themeColor="text1"/>
          <w:sz w:val="24"/>
          <w:szCs w:val="24"/>
        </w:rPr>
        <w:t>b.  If this request for approval covers more than one form, provide separate hour burden estimates for each form and aggregate the hour burdens in Item 13 of OMB Form 83-I.</w:t>
      </w:r>
    </w:p>
    <w:p w:rsidR="00633EA1" w:rsidP="00222606" w14:paraId="1247FD84" w14:textId="77777777">
      <w:pPr>
        <w:contextualSpacing/>
        <w:rPr>
          <w:rFonts w:ascii="Times New Roman" w:hAnsi="Times New Roman" w:cs="Times New Roman"/>
          <w:color w:val="000000" w:themeColor="text1"/>
          <w:sz w:val="24"/>
          <w:szCs w:val="24"/>
        </w:rPr>
      </w:pPr>
    </w:p>
    <w:p w:rsidR="00D04FDA" w:rsidP="00222606" w14:paraId="6DBFE64C" w14:textId="546EBC9A">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see </w:t>
      </w:r>
      <w:r w:rsidR="00582F88">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responses to 12a </w:t>
      </w:r>
      <w:r w:rsidR="00643DE4">
        <w:rPr>
          <w:rFonts w:ascii="Times New Roman" w:hAnsi="Times New Roman" w:cs="Times New Roman"/>
          <w:color w:val="000000" w:themeColor="text1"/>
          <w:sz w:val="24"/>
          <w:szCs w:val="24"/>
        </w:rPr>
        <w:t xml:space="preserve">above </w:t>
      </w:r>
      <w:r>
        <w:rPr>
          <w:rFonts w:ascii="Times New Roman" w:hAnsi="Times New Roman" w:cs="Times New Roman"/>
          <w:color w:val="000000" w:themeColor="text1"/>
          <w:sz w:val="24"/>
          <w:szCs w:val="24"/>
        </w:rPr>
        <w:t>and 12c</w:t>
      </w:r>
      <w:r w:rsidR="00643DE4">
        <w:rPr>
          <w:rFonts w:ascii="Times New Roman" w:hAnsi="Times New Roman" w:cs="Times New Roman"/>
          <w:color w:val="000000" w:themeColor="text1"/>
          <w:sz w:val="24"/>
          <w:szCs w:val="24"/>
        </w:rPr>
        <w:t xml:space="preserve"> below</w:t>
      </w:r>
      <w:r>
        <w:rPr>
          <w:rFonts w:ascii="Times New Roman" w:hAnsi="Times New Roman" w:cs="Times New Roman"/>
          <w:color w:val="000000" w:themeColor="text1"/>
          <w:sz w:val="24"/>
          <w:szCs w:val="24"/>
        </w:rPr>
        <w:t>.</w:t>
      </w:r>
    </w:p>
    <w:p w:rsidR="00222606" w:rsidRPr="00CD29E0" w:rsidP="00CD29E0" w14:paraId="21F66384" w14:textId="77777777">
      <w:pPr>
        <w:contextualSpacing/>
        <w:rPr>
          <w:rFonts w:ascii="Times New Roman" w:hAnsi="Times New Roman" w:cs="Times New Roman"/>
          <w:color w:val="000000" w:themeColor="text1"/>
          <w:sz w:val="24"/>
          <w:szCs w:val="24"/>
        </w:rPr>
      </w:pPr>
    </w:p>
    <w:p w:rsidR="005D1DD4" w:rsidP="00222606" w14:paraId="5CA09696" w14:textId="4AABDBEE">
      <w:pPr>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tab/>
        <w:t>c.  Provide an estimate of annualized cost to respondents for the hour burdens for collections of information, identifying and using appropriate wage rate categories.  NOTE: The wage-rate category for each respondent must be multiplied by 1.</w:t>
      </w:r>
      <w:r w:rsidR="005A7553">
        <w:rPr>
          <w:rFonts w:ascii="Times New Roman" w:hAnsi="Times New Roman" w:cs="Times New Roman"/>
          <w:b/>
          <w:bCs/>
          <w:color w:val="000000" w:themeColor="text1"/>
          <w:sz w:val="24"/>
          <w:szCs w:val="24"/>
        </w:rPr>
        <w:t>61</w:t>
      </w:r>
      <w:r w:rsidRPr="00CD29E0" w:rsidR="005A7553">
        <w:rPr>
          <w:rFonts w:ascii="Times New Roman" w:hAnsi="Times New Roman" w:cs="Times New Roman"/>
          <w:b/>
          <w:bCs/>
          <w:color w:val="000000" w:themeColor="text1"/>
          <w:sz w:val="24"/>
          <w:szCs w:val="24"/>
        </w:rPr>
        <w:t xml:space="preserve"> </w:t>
      </w:r>
      <w:r w:rsidRPr="00CD29E0">
        <w:rPr>
          <w:rFonts w:ascii="Times New Roman" w:hAnsi="Times New Roman" w:cs="Times New Roman"/>
          <w:b/>
          <w:bCs/>
          <w:color w:val="000000" w:themeColor="text1"/>
          <w:sz w:val="24"/>
          <w:szCs w:val="24"/>
        </w:rPr>
        <w:t xml:space="preserve">and this total should be entered in the cell for “Avg. Hourly Wage Rate”.  The cost to the respondents of contracting out or paying outside parties for </w:t>
      </w:r>
      <w:r w:rsidRPr="00CD29E0">
        <w:rPr>
          <w:rFonts w:ascii="Times New Roman" w:hAnsi="Times New Roman" w:cs="Times New Roman"/>
          <w:b/>
          <w:bCs/>
          <w:color w:val="000000" w:themeColor="text1"/>
          <w:sz w:val="24"/>
          <w:szCs w:val="24"/>
        </w:rPr>
        <w:t>information collection activities should not be included here.  Instead</w:t>
      </w:r>
      <w:r w:rsidR="00684217">
        <w:rPr>
          <w:rFonts w:ascii="Times New Roman" w:hAnsi="Times New Roman" w:cs="Times New Roman"/>
          <w:b/>
          <w:bCs/>
          <w:color w:val="000000" w:themeColor="text1"/>
          <w:sz w:val="24"/>
          <w:szCs w:val="24"/>
        </w:rPr>
        <w:t>,</w:t>
      </w:r>
      <w:r w:rsidRPr="00CD29E0">
        <w:rPr>
          <w:rFonts w:ascii="Times New Roman" w:hAnsi="Times New Roman" w:cs="Times New Roman"/>
          <w:b/>
          <w:bCs/>
          <w:color w:val="000000" w:themeColor="text1"/>
          <w:sz w:val="24"/>
          <w:szCs w:val="24"/>
        </w:rPr>
        <w:t xml:space="preserve"> this cost should be included in Item 13</w:t>
      </w:r>
      <w:r>
        <w:rPr>
          <w:rStyle w:val="FootnoteReference"/>
          <w:rFonts w:ascii="Times New Roman" w:hAnsi="Times New Roman" w:cs="Times New Roman"/>
          <w:b/>
          <w:bCs/>
          <w:color w:val="000000" w:themeColor="text1"/>
          <w:sz w:val="24"/>
          <w:szCs w:val="24"/>
        </w:rPr>
        <w:footnoteReference w:id="3"/>
      </w:r>
      <w:r w:rsidRPr="00CD29E0">
        <w:rPr>
          <w:rFonts w:ascii="Times New Roman" w:hAnsi="Times New Roman" w:cs="Times New Roman"/>
          <w:b/>
          <w:bCs/>
          <w:color w:val="000000" w:themeColor="text1"/>
          <w:sz w:val="24"/>
          <w:szCs w:val="24"/>
        </w:rPr>
        <w:t>.</w:t>
      </w:r>
    </w:p>
    <w:p w:rsidR="00934C54" w:rsidP="00CA79D3" w14:paraId="4AE656BD" w14:textId="77777777">
      <w:pPr>
        <w:rPr>
          <w:rFonts w:ascii="Times New Roman" w:hAnsi="Times New Roman" w:cs="Times New Roman"/>
          <w:b/>
          <w:bCs/>
          <w:color w:val="000000" w:themeColor="text1"/>
          <w:sz w:val="24"/>
          <w:szCs w:val="24"/>
        </w:rPr>
      </w:pPr>
    </w:p>
    <w:tbl>
      <w:tblPr>
        <w:tblStyle w:val="TableGrid"/>
        <w:tblW w:w="10355" w:type="dxa"/>
        <w:jc w:val="center"/>
        <w:tblLayout w:type="fixed"/>
        <w:tblLook w:val="04A0"/>
      </w:tblPr>
      <w:tblGrid>
        <w:gridCol w:w="1265"/>
        <w:gridCol w:w="1440"/>
        <w:gridCol w:w="1180"/>
        <w:gridCol w:w="1160"/>
        <w:gridCol w:w="990"/>
        <w:gridCol w:w="1170"/>
        <w:gridCol w:w="990"/>
        <w:gridCol w:w="1080"/>
        <w:gridCol w:w="1080"/>
      </w:tblGrid>
      <w:tr w14:paraId="235BBE25" w14:textId="77777777" w:rsidTr="003D6EEE">
        <w:tblPrEx>
          <w:tblW w:w="10355" w:type="dxa"/>
          <w:jc w:val="center"/>
          <w:tblLayout w:type="fixed"/>
          <w:tblLook w:val="04A0"/>
        </w:tblPrEx>
        <w:trPr>
          <w:jc w:val="center"/>
        </w:trPr>
        <w:tc>
          <w:tcPr>
            <w:tcW w:w="10355" w:type="dxa"/>
            <w:gridSpan w:val="9"/>
            <w:shd w:val="clear" w:color="auto" w:fill="95B3D7" w:themeFill="accent1" w:themeFillTint="99"/>
            <w:vAlign w:val="center"/>
          </w:tcPr>
          <w:p w:rsidR="003D6EEE" w:rsidRPr="008542C7" w:rsidP="00172511" w14:paraId="55F1411C" w14:textId="20C7E6D4">
            <w:pPr>
              <w:contextualSpacing/>
              <w:jc w:val="center"/>
              <w:rPr>
                <w:rFonts w:ascii="Times New Roman" w:hAnsi="Times New Roman" w:cs="Times New Roman"/>
                <w:sz w:val="18"/>
                <w:szCs w:val="18"/>
              </w:rPr>
            </w:pPr>
            <w:r w:rsidRPr="0066071E">
              <w:rPr>
                <w:rFonts w:ascii="Times New Roman" w:hAnsi="Times New Roman" w:cs="Times New Roman"/>
                <w:b/>
                <w:bCs/>
                <w:color w:val="000000"/>
                <w:sz w:val="20"/>
                <w:szCs w:val="20"/>
              </w:rPr>
              <w:t>Estimated Annualized Burden Hours and Costs</w:t>
            </w:r>
          </w:p>
        </w:tc>
      </w:tr>
      <w:tr w14:paraId="54D831FF" w14:textId="77777777" w:rsidTr="003D6EEE">
        <w:tblPrEx>
          <w:tblW w:w="10355" w:type="dxa"/>
          <w:jc w:val="center"/>
          <w:tblLayout w:type="fixed"/>
          <w:tblLook w:val="04A0"/>
        </w:tblPrEx>
        <w:trPr>
          <w:jc w:val="center"/>
        </w:trPr>
        <w:tc>
          <w:tcPr>
            <w:tcW w:w="1265" w:type="dxa"/>
            <w:shd w:val="clear" w:color="auto" w:fill="95B3D7" w:themeFill="accent1" w:themeFillTint="99"/>
            <w:vAlign w:val="center"/>
          </w:tcPr>
          <w:p w:rsidR="00377834" w:rsidRPr="008542C7" w:rsidP="00172511" w14:paraId="4D1CEBD8" w14:textId="2CF3C63C">
            <w:pPr>
              <w:contextualSpacing/>
              <w:jc w:val="center"/>
              <w:rPr>
                <w:rFonts w:ascii="Times New Roman" w:hAnsi="Times New Roman" w:cs="Times New Roman"/>
                <w:b/>
                <w:bCs/>
                <w:color w:val="000000" w:themeColor="text1"/>
                <w:sz w:val="18"/>
                <w:szCs w:val="18"/>
              </w:rPr>
            </w:pPr>
            <w:r w:rsidRPr="008542C7">
              <w:rPr>
                <w:rFonts w:ascii="Times New Roman" w:hAnsi="Times New Roman" w:cs="Times New Roman"/>
                <w:sz w:val="18"/>
                <w:szCs w:val="18"/>
              </w:rPr>
              <w:t>Type of Respondent</w:t>
            </w:r>
          </w:p>
        </w:tc>
        <w:tc>
          <w:tcPr>
            <w:tcW w:w="1440" w:type="dxa"/>
            <w:shd w:val="clear" w:color="auto" w:fill="95B3D7" w:themeFill="accent1" w:themeFillTint="99"/>
            <w:vAlign w:val="center"/>
          </w:tcPr>
          <w:p w:rsidR="00377834" w:rsidRPr="008542C7" w:rsidP="00172511" w14:paraId="69908D57" w14:textId="1F08A651">
            <w:pPr>
              <w:contextualSpacing/>
              <w:jc w:val="center"/>
              <w:rPr>
                <w:rFonts w:ascii="Times New Roman" w:hAnsi="Times New Roman" w:cs="Times New Roman"/>
                <w:b/>
                <w:bCs/>
                <w:color w:val="000000" w:themeColor="text1"/>
                <w:sz w:val="18"/>
                <w:szCs w:val="18"/>
              </w:rPr>
            </w:pPr>
            <w:r w:rsidRPr="008542C7">
              <w:rPr>
                <w:rFonts w:ascii="Times New Roman" w:hAnsi="Times New Roman" w:cs="Times New Roman"/>
                <w:sz w:val="18"/>
                <w:szCs w:val="18"/>
              </w:rPr>
              <w:t>Form Name / Form Number</w:t>
            </w:r>
          </w:p>
        </w:tc>
        <w:tc>
          <w:tcPr>
            <w:tcW w:w="1180" w:type="dxa"/>
            <w:shd w:val="clear" w:color="auto" w:fill="95B3D7" w:themeFill="accent1" w:themeFillTint="99"/>
            <w:vAlign w:val="center"/>
          </w:tcPr>
          <w:p w:rsidR="00377834" w:rsidRPr="008542C7" w:rsidP="00172511" w14:paraId="698B3492" w14:textId="29E145F2">
            <w:pPr>
              <w:contextualSpacing/>
              <w:jc w:val="center"/>
              <w:rPr>
                <w:rFonts w:ascii="Times New Roman" w:hAnsi="Times New Roman" w:cs="Times New Roman"/>
                <w:b/>
                <w:bCs/>
                <w:color w:val="000000" w:themeColor="text1"/>
                <w:sz w:val="18"/>
                <w:szCs w:val="18"/>
              </w:rPr>
            </w:pPr>
            <w:r w:rsidRPr="008542C7">
              <w:rPr>
                <w:rFonts w:ascii="Times New Roman" w:hAnsi="Times New Roman" w:cs="Times New Roman"/>
                <w:sz w:val="18"/>
                <w:szCs w:val="18"/>
              </w:rPr>
              <w:t>No. of Respondents</w:t>
            </w:r>
          </w:p>
        </w:tc>
        <w:tc>
          <w:tcPr>
            <w:tcW w:w="1160" w:type="dxa"/>
            <w:shd w:val="clear" w:color="auto" w:fill="95B3D7" w:themeFill="accent1" w:themeFillTint="99"/>
            <w:vAlign w:val="center"/>
          </w:tcPr>
          <w:p w:rsidR="00377834" w:rsidRPr="008542C7" w:rsidP="00172511" w14:paraId="1C6CA972" w14:textId="42452A8F">
            <w:pPr>
              <w:contextualSpacing/>
              <w:jc w:val="center"/>
              <w:rPr>
                <w:rFonts w:ascii="Times New Roman" w:hAnsi="Times New Roman" w:cs="Times New Roman"/>
                <w:b/>
                <w:bCs/>
                <w:color w:val="000000" w:themeColor="text1"/>
                <w:sz w:val="18"/>
                <w:szCs w:val="18"/>
              </w:rPr>
            </w:pPr>
            <w:r w:rsidRPr="008542C7">
              <w:rPr>
                <w:rFonts w:ascii="Times New Roman" w:hAnsi="Times New Roman" w:cs="Times New Roman"/>
                <w:sz w:val="18"/>
                <w:szCs w:val="18"/>
              </w:rPr>
              <w:t>Responses per Respondent</w:t>
            </w:r>
          </w:p>
        </w:tc>
        <w:tc>
          <w:tcPr>
            <w:tcW w:w="990" w:type="dxa"/>
            <w:shd w:val="clear" w:color="auto" w:fill="95B3D7" w:themeFill="accent1" w:themeFillTint="99"/>
            <w:vAlign w:val="center"/>
          </w:tcPr>
          <w:p w:rsidR="00377834" w:rsidRPr="008542C7" w:rsidP="00172511" w14:paraId="0FAD3D2E" w14:textId="727E7B06">
            <w:pPr>
              <w:contextualSpacing/>
              <w:jc w:val="center"/>
              <w:rPr>
                <w:rFonts w:ascii="Times New Roman" w:hAnsi="Times New Roman" w:cs="Times New Roman"/>
                <w:b/>
                <w:bCs/>
                <w:color w:val="000000" w:themeColor="text1"/>
                <w:sz w:val="18"/>
                <w:szCs w:val="18"/>
              </w:rPr>
            </w:pPr>
            <w:r w:rsidRPr="008542C7">
              <w:rPr>
                <w:rFonts w:ascii="Times New Roman" w:hAnsi="Times New Roman" w:cs="Times New Roman"/>
                <w:sz w:val="18"/>
                <w:szCs w:val="18"/>
              </w:rPr>
              <w:t>Total Number of Responses</w:t>
            </w:r>
          </w:p>
        </w:tc>
        <w:tc>
          <w:tcPr>
            <w:tcW w:w="1170" w:type="dxa"/>
            <w:shd w:val="clear" w:color="auto" w:fill="95B3D7" w:themeFill="accent1" w:themeFillTint="99"/>
            <w:vAlign w:val="center"/>
          </w:tcPr>
          <w:p w:rsidR="00377834" w:rsidRPr="008542C7" w:rsidP="00172511" w14:paraId="0410BB1F" w14:textId="79429587">
            <w:pPr>
              <w:contextualSpacing/>
              <w:jc w:val="center"/>
              <w:rPr>
                <w:rFonts w:ascii="Times New Roman" w:hAnsi="Times New Roman" w:cs="Times New Roman"/>
                <w:b/>
                <w:bCs/>
                <w:color w:val="000000" w:themeColor="text1"/>
                <w:sz w:val="18"/>
                <w:szCs w:val="18"/>
              </w:rPr>
            </w:pPr>
            <w:r w:rsidRPr="008542C7">
              <w:rPr>
                <w:rFonts w:ascii="Times New Roman" w:hAnsi="Times New Roman" w:cs="Times New Roman"/>
                <w:sz w:val="18"/>
                <w:szCs w:val="18"/>
              </w:rPr>
              <w:t>Avg. Burden per Response (in hours)</w:t>
            </w:r>
          </w:p>
        </w:tc>
        <w:tc>
          <w:tcPr>
            <w:tcW w:w="990" w:type="dxa"/>
            <w:shd w:val="clear" w:color="auto" w:fill="95B3D7" w:themeFill="accent1" w:themeFillTint="99"/>
            <w:vAlign w:val="center"/>
          </w:tcPr>
          <w:p w:rsidR="00377834" w:rsidRPr="008542C7" w:rsidP="00172511" w14:paraId="10E74A97" w14:textId="0A6F6218">
            <w:pPr>
              <w:contextualSpacing/>
              <w:jc w:val="center"/>
              <w:rPr>
                <w:rFonts w:ascii="Times New Roman" w:hAnsi="Times New Roman" w:cs="Times New Roman"/>
                <w:b/>
                <w:bCs/>
                <w:color w:val="000000" w:themeColor="text1"/>
                <w:sz w:val="18"/>
                <w:szCs w:val="18"/>
              </w:rPr>
            </w:pPr>
            <w:r w:rsidRPr="008542C7">
              <w:rPr>
                <w:rFonts w:ascii="Times New Roman" w:hAnsi="Times New Roman" w:cs="Times New Roman"/>
                <w:sz w:val="18"/>
                <w:szCs w:val="18"/>
              </w:rPr>
              <w:t>Total Annual Burden (in hours)</w:t>
            </w:r>
          </w:p>
        </w:tc>
        <w:tc>
          <w:tcPr>
            <w:tcW w:w="1080" w:type="dxa"/>
            <w:tcBorders>
              <w:bottom w:val="single" w:sz="4" w:space="0" w:color="auto"/>
            </w:tcBorders>
            <w:shd w:val="clear" w:color="auto" w:fill="95B3D7" w:themeFill="accent1" w:themeFillTint="99"/>
            <w:vAlign w:val="center"/>
          </w:tcPr>
          <w:p w:rsidR="00377834" w:rsidRPr="008542C7" w:rsidP="00172511" w14:paraId="14252A6C" w14:textId="6E12E48B">
            <w:pPr>
              <w:contextualSpacing/>
              <w:jc w:val="center"/>
              <w:rPr>
                <w:rFonts w:ascii="Times New Roman" w:hAnsi="Times New Roman" w:cs="Times New Roman"/>
                <w:b/>
                <w:bCs/>
                <w:color w:val="000000" w:themeColor="text1"/>
                <w:sz w:val="18"/>
                <w:szCs w:val="18"/>
              </w:rPr>
            </w:pPr>
            <w:r w:rsidRPr="008542C7">
              <w:rPr>
                <w:rFonts w:ascii="Times New Roman" w:hAnsi="Times New Roman" w:cs="Times New Roman"/>
                <w:sz w:val="18"/>
                <w:szCs w:val="18"/>
              </w:rPr>
              <w:t>Avg. Hourly Wage Rate ($)</w:t>
            </w:r>
          </w:p>
        </w:tc>
        <w:tc>
          <w:tcPr>
            <w:tcW w:w="1080" w:type="dxa"/>
            <w:tcBorders>
              <w:bottom w:val="single" w:sz="4" w:space="0" w:color="auto"/>
            </w:tcBorders>
            <w:shd w:val="clear" w:color="auto" w:fill="95B3D7" w:themeFill="accent1" w:themeFillTint="99"/>
            <w:vAlign w:val="center"/>
          </w:tcPr>
          <w:p w:rsidR="00377834" w:rsidRPr="008542C7" w:rsidP="00172511" w14:paraId="70D9211C" w14:textId="65D6A0AE">
            <w:pPr>
              <w:contextualSpacing/>
              <w:jc w:val="center"/>
              <w:rPr>
                <w:rFonts w:ascii="Times New Roman" w:hAnsi="Times New Roman" w:cs="Times New Roman"/>
                <w:b/>
                <w:bCs/>
                <w:color w:val="000000" w:themeColor="text1"/>
                <w:sz w:val="18"/>
                <w:szCs w:val="18"/>
              </w:rPr>
            </w:pPr>
            <w:r w:rsidRPr="008542C7">
              <w:rPr>
                <w:rFonts w:ascii="Times New Roman" w:hAnsi="Times New Roman" w:cs="Times New Roman"/>
                <w:sz w:val="18"/>
                <w:szCs w:val="18"/>
              </w:rPr>
              <w:t>Total Annual Respondent Cost ($)</w:t>
            </w:r>
          </w:p>
        </w:tc>
      </w:tr>
      <w:tr w14:paraId="43039D61" w14:textId="77777777" w:rsidTr="003D6EEE">
        <w:tblPrEx>
          <w:tblW w:w="10355" w:type="dxa"/>
          <w:jc w:val="center"/>
          <w:tblLayout w:type="fixed"/>
          <w:tblLook w:val="04A0"/>
        </w:tblPrEx>
        <w:trPr>
          <w:jc w:val="center"/>
        </w:trPr>
        <w:tc>
          <w:tcPr>
            <w:tcW w:w="1265" w:type="dxa"/>
            <w:tcBorders>
              <w:top w:val="single" w:sz="8" w:space="0" w:color="auto"/>
              <w:left w:val="single" w:sz="8" w:space="0" w:color="auto"/>
              <w:bottom w:val="single" w:sz="8" w:space="0" w:color="auto"/>
              <w:right w:val="single" w:sz="8" w:space="0" w:color="auto"/>
            </w:tcBorders>
            <w:shd w:val="clear" w:color="auto" w:fill="auto"/>
            <w:vAlign w:val="center"/>
          </w:tcPr>
          <w:p w:rsidR="00BA55EC" w:rsidRPr="003D6EEE" w:rsidP="00172511" w14:paraId="0502E32D" w14:textId="06C8577A">
            <w:pPr>
              <w:contextualSpacing/>
              <w:jc w:val="center"/>
              <w:rPr>
                <w:rFonts w:ascii="Times New Roman" w:hAnsi="Times New Roman" w:cs="Times New Roman"/>
                <w:b/>
                <w:bCs/>
                <w:color w:val="000000" w:themeColor="text1"/>
                <w:sz w:val="18"/>
                <w:szCs w:val="18"/>
              </w:rPr>
            </w:pPr>
            <w:r w:rsidRPr="003D6EEE">
              <w:rPr>
                <w:rFonts w:ascii="Times New Roman" w:hAnsi="Times New Roman" w:cs="Times New Roman"/>
                <w:sz w:val="18"/>
                <w:szCs w:val="18"/>
              </w:rPr>
              <w:t xml:space="preserve">State, </w:t>
            </w:r>
            <w:r w:rsidRPr="003D6EEE" w:rsidR="009E3245">
              <w:rPr>
                <w:rFonts w:ascii="Times New Roman" w:hAnsi="Times New Roman" w:cs="Times New Roman"/>
                <w:sz w:val="18"/>
                <w:szCs w:val="18"/>
              </w:rPr>
              <w:t xml:space="preserve">Local, and </w:t>
            </w:r>
            <w:r w:rsidRPr="003D6EEE">
              <w:rPr>
                <w:rFonts w:ascii="Times New Roman" w:hAnsi="Times New Roman" w:cs="Times New Roman"/>
                <w:sz w:val="18"/>
                <w:szCs w:val="18"/>
              </w:rPr>
              <w:t>Tribal Government</w:t>
            </w:r>
            <w:r w:rsidRPr="003D6EEE" w:rsidR="009E3245">
              <w:rPr>
                <w:rFonts w:ascii="Times New Roman" w:hAnsi="Times New Roman" w:cs="Times New Roman"/>
                <w:sz w:val="18"/>
                <w:szCs w:val="18"/>
              </w:rPr>
              <w:t>s</w:t>
            </w:r>
          </w:p>
        </w:tc>
        <w:tc>
          <w:tcPr>
            <w:tcW w:w="1440" w:type="dxa"/>
          </w:tcPr>
          <w:p w:rsidR="00BA55EC" w:rsidRPr="003D6EEE" w:rsidP="00172511" w14:paraId="5AD1D929" w14:textId="78001B07">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DCM Federal Award Application (FF-104-FY-22-204)</w:t>
            </w:r>
          </w:p>
        </w:tc>
        <w:tc>
          <w:tcPr>
            <w:tcW w:w="1180" w:type="dxa"/>
            <w:tcBorders>
              <w:top w:val="nil"/>
              <w:left w:val="nil"/>
              <w:bottom w:val="single" w:sz="8" w:space="0" w:color="auto"/>
              <w:right w:val="single" w:sz="8" w:space="0" w:color="auto"/>
            </w:tcBorders>
            <w:shd w:val="clear" w:color="auto" w:fill="auto"/>
            <w:vAlign w:val="center"/>
          </w:tcPr>
          <w:p w:rsidR="00BA55EC" w:rsidRPr="003D6EEE" w:rsidP="00172511" w14:paraId="3F84F35B" w14:textId="40F1B8A0">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14</w:t>
            </w:r>
          </w:p>
        </w:tc>
        <w:tc>
          <w:tcPr>
            <w:tcW w:w="1160" w:type="dxa"/>
            <w:tcBorders>
              <w:top w:val="nil"/>
              <w:left w:val="nil"/>
              <w:bottom w:val="single" w:sz="8" w:space="0" w:color="auto"/>
              <w:right w:val="single" w:sz="8" w:space="0" w:color="auto"/>
            </w:tcBorders>
            <w:shd w:val="clear" w:color="auto" w:fill="auto"/>
            <w:vAlign w:val="center"/>
          </w:tcPr>
          <w:p w:rsidR="00BA55EC" w:rsidRPr="003D6EEE" w:rsidP="00172511" w14:paraId="6A78AE64" w14:textId="2BCD7A27">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w:t>
            </w:r>
          </w:p>
        </w:tc>
        <w:tc>
          <w:tcPr>
            <w:tcW w:w="990" w:type="dxa"/>
            <w:tcBorders>
              <w:top w:val="nil"/>
              <w:left w:val="nil"/>
              <w:bottom w:val="single" w:sz="8" w:space="0" w:color="auto"/>
              <w:right w:val="single" w:sz="8" w:space="0" w:color="auto"/>
            </w:tcBorders>
            <w:shd w:val="clear" w:color="auto" w:fill="auto"/>
            <w:vAlign w:val="center"/>
          </w:tcPr>
          <w:p w:rsidR="00BA55EC" w:rsidRPr="003D6EEE" w:rsidP="00172511" w14:paraId="32C72558" w14:textId="4FF62896">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14</w:t>
            </w:r>
          </w:p>
        </w:tc>
        <w:tc>
          <w:tcPr>
            <w:tcW w:w="1170" w:type="dxa"/>
            <w:tcBorders>
              <w:top w:val="nil"/>
              <w:left w:val="nil"/>
              <w:bottom w:val="single" w:sz="8" w:space="0" w:color="auto"/>
              <w:right w:val="single" w:sz="8" w:space="0" w:color="auto"/>
            </w:tcBorders>
            <w:shd w:val="clear" w:color="auto" w:fill="auto"/>
            <w:vAlign w:val="center"/>
          </w:tcPr>
          <w:p w:rsidR="00BA55EC" w:rsidRPr="003D6EEE" w:rsidP="00172511" w14:paraId="1CF073D8" w14:textId="11319AAF">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20</w:t>
            </w:r>
          </w:p>
        </w:tc>
        <w:tc>
          <w:tcPr>
            <w:tcW w:w="990" w:type="dxa"/>
            <w:tcBorders>
              <w:top w:val="nil"/>
              <w:left w:val="nil"/>
              <w:bottom w:val="single" w:sz="8" w:space="0" w:color="auto"/>
              <w:right w:val="single" w:sz="8" w:space="0" w:color="auto"/>
            </w:tcBorders>
            <w:shd w:val="clear" w:color="auto" w:fill="auto"/>
            <w:vAlign w:val="center"/>
          </w:tcPr>
          <w:p w:rsidR="00BA55EC" w:rsidRPr="003D6EEE" w:rsidP="00172511" w14:paraId="4F98D4E6" w14:textId="4491A10F">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280</w:t>
            </w:r>
          </w:p>
        </w:tc>
        <w:tc>
          <w:tcPr>
            <w:tcW w:w="1080" w:type="dxa"/>
            <w:tcBorders>
              <w:top w:val="nil"/>
              <w:left w:val="nil"/>
              <w:bottom w:val="single" w:sz="8" w:space="0" w:color="auto"/>
              <w:right w:val="single" w:sz="8" w:space="0" w:color="auto"/>
            </w:tcBorders>
            <w:shd w:val="clear" w:color="auto" w:fill="auto"/>
            <w:vAlign w:val="center"/>
          </w:tcPr>
          <w:p w:rsidR="00BA55EC" w:rsidRPr="003D6EEE" w:rsidP="00172511" w14:paraId="352C5492" w14:textId="5ADBCE74">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 xml:space="preserve">$76.19 </w:t>
            </w:r>
          </w:p>
        </w:tc>
        <w:tc>
          <w:tcPr>
            <w:tcW w:w="1080" w:type="dxa"/>
            <w:tcBorders>
              <w:top w:val="nil"/>
              <w:left w:val="nil"/>
              <w:bottom w:val="single" w:sz="8" w:space="0" w:color="auto"/>
              <w:right w:val="single" w:sz="8" w:space="0" w:color="auto"/>
            </w:tcBorders>
            <w:shd w:val="clear" w:color="auto" w:fill="auto"/>
            <w:vAlign w:val="center"/>
          </w:tcPr>
          <w:p w:rsidR="00BA55EC" w:rsidRPr="003D6EEE" w:rsidP="00172511" w14:paraId="00B536CA" w14:textId="3354F141">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 xml:space="preserve">$21,333 </w:t>
            </w:r>
          </w:p>
        </w:tc>
      </w:tr>
      <w:tr w14:paraId="435E12B2" w14:textId="77777777" w:rsidTr="003D6EEE">
        <w:tblPrEx>
          <w:tblW w:w="10355" w:type="dxa"/>
          <w:jc w:val="center"/>
          <w:tblLayout w:type="fixed"/>
          <w:tblLook w:val="04A0"/>
        </w:tblPrEx>
        <w:trPr>
          <w:jc w:val="center"/>
        </w:trPr>
        <w:tc>
          <w:tcPr>
            <w:tcW w:w="1265" w:type="dxa"/>
            <w:tcBorders>
              <w:top w:val="single" w:sz="8" w:space="0" w:color="auto"/>
              <w:left w:val="single" w:sz="8" w:space="0" w:color="auto"/>
              <w:bottom w:val="single" w:sz="8" w:space="0" w:color="auto"/>
              <w:right w:val="single" w:sz="8" w:space="0" w:color="auto"/>
            </w:tcBorders>
            <w:shd w:val="clear" w:color="auto" w:fill="auto"/>
            <w:vAlign w:val="center"/>
          </w:tcPr>
          <w:p w:rsidR="00BA55EC" w:rsidRPr="003D6EEE" w:rsidP="00172511" w14:paraId="7CB95C57" w14:textId="40B80F2A">
            <w:pPr>
              <w:contextualSpacing/>
              <w:jc w:val="center"/>
              <w:rPr>
                <w:rFonts w:ascii="Times New Roman" w:hAnsi="Times New Roman" w:cs="Times New Roman"/>
                <w:b/>
                <w:bCs/>
                <w:color w:val="000000" w:themeColor="text1"/>
                <w:sz w:val="18"/>
                <w:szCs w:val="18"/>
              </w:rPr>
            </w:pPr>
            <w:bookmarkStart w:id="0" w:name="_Hlk111817387"/>
            <w:r w:rsidRPr="003D6EEE">
              <w:rPr>
                <w:rFonts w:ascii="Times New Roman" w:hAnsi="Times New Roman" w:cs="Times New Roman"/>
                <w:sz w:val="18"/>
                <w:szCs w:val="18"/>
              </w:rPr>
              <w:t xml:space="preserve">State, </w:t>
            </w:r>
            <w:r w:rsidRPr="003D6EEE" w:rsidR="009E3245">
              <w:rPr>
                <w:rFonts w:ascii="Times New Roman" w:hAnsi="Times New Roman" w:cs="Times New Roman"/>
                <w:sz w:val="18"/>
                <w:szCs w:val="18"/>
              </w:rPr>
              <w:t xml:space="preserve">Local, and </w:t>
            </w:r>
            <w:r w:rsidRPr="003D6EEE">
              <w:rPr>
                <w:rFonts w:ascii="Times New Roman" w:hAnsi="Times New Roman" w:cs="Times New Roman"/>
                <w:sz w:val="18"/>
                <w:szCs w:val="18"/>
              </w:rPr>
              <w:t>Tribal Government</w:t>
            </w:r>
            <w:bookmarkEnd w:id="0"/>
            <w:r w:rsidRPr="003D6EEE" w:rsidR="009E3245">
              <w:rPr>
                <w:rFonts w:ascii="Times New Roman" w:hAnsi="Times New Roman" w:cs="Times New Roman"/>
                <w:sz w:val="18"/>
                <w:szCs w:val="18"/>
              </w:rPr>
              <w:t>s</w:t>
            </w:r>
          </w:p>
        </w:tc>
        <w:tc>
          <w:tcPr>
            <w:tcW w:w="1440" w:type="dxa"/>
            <w:shd w:val="clear" w:color="auto" w:fill="auto"/>
          </w:tcPr>
          <w:p w:rsidR="00BA55EC" w:rsidRPr="003D6EEE" w:rsidP="00172511" w14:paraId="6E18738F" w14:textId="6141D319">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DCM Federal Award Modification Request (FF-104-FY-22-206)</w:t>
            </w:r>
          </w:p>
        </w:tc>
        <w:tc>
          <w:tcPr>
            <w:tcW w:w="1180" w:type="dxa"/>
            <w:tcBorders>
              <w:top w:val="nil"/>
              <w:left w:val="nil"/>
              <w:bottom w:val="single" w:sz="8" w:space="0" w:color="auto"/>
              <w:right w:val="single" w:sz="8" w:space="0" w:color="auto"/>
            </w:tcBorders>
            <w:shd w:val="clear" w:color="auto" w:fill="auto"/>
            <w:vAlign w:val="center"/>
          </w:tcPr>
          <w:p w:rsidR="00BA55EC" w:rsidRPr="003D6EEE" w:rsidP="00172511" w14:paraId="3B161BD4" w14:textId="44EA95B4">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10</w:t>
            </w:r>
          </w:p>
        </w:tc>
        <w:tc>
          <w:tcPr>
            <w:tcW w:w="1160" w:type="dxa"/>
            <w:tcBorders>
              <w:top w:val="nil"/>
              <w:left w:val="nil"/>
              <w:bottom w:val="single" w:sz="8" w:space="0" w:color="auto"/>
              <w:right w:val="single" w:sz="8" w:space="0" w:color="auto"/>
            </w:tcBorders>
            <w:shd w:val="clear" w:color="auto" w:fill="auto"/>
            <w:vAlign w:val="center"/>
          </w:tcPr>
          <w:p w:rsidR="00BA55EC" w:rsidRPr="003D6EEE" w:rsidP="00984408" w14:paraId="5A3656A0" w14:textId="5AC71951">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w:t>
            </w:r>
          </w:p>
        </w:tc>
        <w:tc>
          <w:tcPr>
            <w:tcW w:w="990" w:type="dxa"/>
            <w:tcBorders>
              <w:top w:val="nil"/>
              <w:left w:val="nil"/>
              <w:bottom w:val="single" w:sz="8" w:space="0" w:color="auto"/>
              <w:right w:val="single" w:sz="8" w:space="0" w:color="auto"/>
            </w:tcBorders>
            <w:shd w:val="clear" w:color="auto" w:fill="auto"/>
            <w:vAlign w:val="center"/>
          </w:tcPr>
          <w:p w:rsidR="00BA55EC" w:rsidRPr="003D6EEE" w:rsidP="00172511" w14:paraId="71A62452" w14:textId="16B0E7A6">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10</w:t>
            </w:r>
          </w:p>
        </w:tc>
        <w:tc>
          <w:tcPr>
            <w:tcW w:w="1170" w:type="dxa"/>
            <w:tcBorders>
              <w:top w:val="nil"/>
              <w:left w:val="nil"/>
              <w:bottom w:val="single" w:sz="8" w:space="0" w:color="auto"/>
              <w:right w:val="single" w:sz="8" w:space="0" w:color="auto"/>
            </w:tcBorders>
            <w:shd w:val="clear" w:color="auto" w:fill="auto"/>
            <w:vAlign w:val="center"/>
          </w:tcPr>
          <w:p w:rsidR="00BA55EC" w:rsidRPr="003D6EEE" w:rsidP="00172511" w14:paraId="0DCC42B9" w14:textId="52D6B083">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5</w:t>
            </w:r>
          </w:p>
        </w:tc>
        <w:tc>
          <w:tcPr>
            <w:tcW w:w="990" w:type="dxa"/>
            <w:tcBorders>
              <w:top w:val="nil"/>
              <w:left w:val="nil"/>
              <w:bottom w:val="single" w:sz="8" w:space="0" w:color="auto"/>
              <w:right w:val="single" w:sz="8" w:space="0" w:color="auto"/>
            </w:tcBorders>
            <w:shd w:val="clear" w:color="auto" w:fill="auto"/>
            <w:vAlign w:val="center"/>
          </w:tcPr>
          <w:p w:rsidR="00BA55EC" w:rsidRPr="003D6EEE" w:rsidP="00172511" w14:paraId="70285A18" w14:textId="25E80764">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50</w:t>
            </w:r>
          </w:p>
        </w:tc>
        <w:tc>
          <w:tcPr>
            <w:tcW w:w="1080" w:type="dxa"/>
            <w:tcBorders>
              <w:top w:val="nil"/>
              <w:left w:val="nil"/>
              <w:bottom w:val="single" w:sz="8" w:space="0" w:color="auto"/>
              <w:right w:val="single" w:sz="8" w:space="0" w:color="auto"/>
            </w:tcBorders>
            <w:shd w:val="clear" w:color="auto" w:fill="auto"/>
            <w:vAlign w:val="center"/>
          </w:tcPr>
          <w:p w:rsidR="00BA55EC" w:rsidRPr="003D6EEE" w:rsidP="00172511" w14:paraId="57152EF9" w14:textId="10D976E6">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 xml:space="preserve">$76.19 </w:t>
            </w:r>
          </w:p>
        </w:tc>
        <w:tc>
          <w:tcPr>
            <w:tcW w:w="1080" w:type="dxa"/>
            <w:tcBorders>
              <w:top w:val="nil"/>
              <w:left w:val="nil"/>
              <w:bottom w:val="single" w:sz="8" w:space="0" w:color="auto"/>
              <w:right w:val="single" w:sz="8" w:space="0" w:color="auto"/>
            </w:tcBorders>
            <w:shd w:val="clear" w:color="auto" w:fill="auto"/>
            <w:vAlign w:val="center"/>
          </w:tcPr>
          <w:p w:rsidR="00BA55EC" w:rsidRPr="003D6EEE" w:rsidP="00172511" w14:paraId="62B7E1CB" w14:textId="5CB812B1">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 xml:space="preserve">$3,810 </w:t>
            </w:r>
          </w:p>
        </w:tc>
      </w:tr>
      <w:tr w14:paraId="69D67CAE" w14:textId="77777777" w:rsidTr="003D6EEE">
        <w:tblPrEx>
          <w:tblW w:w="10355" w:type="dxa"/>
          <w:jc w:val="center"/>
          <w:tblLayout w:type="fixed"/>
          <w:tblLook w:val="04A0"/>
        </w:tblPrEx>
        <w:trPr>
          <w:jc w:val="center"/>
        </w:trPr>
        <w:tc>
          <w:tcPr>
            <w:tcW w:w="1265" w:type="dxa"/>
            <w:tcBorders>
              <w:top w:val="single" w:sz="8" w:space="0" w:color="auto"/>
              <w:left w:val="single" w:sz="8" w:space="0" w:color="auto"/>
              <w:bottom w:val="single" w:sz="8" w:space="0" w:color="auto"/>
              <w:right w:val="single" w:sz="8" w:space="0" w:color="auto"/>
            </w:tcBorders>
            <w:shd w:val="clear" w:color="auto" w:fill="auto"/>
            <w:vAlign w:val="center"/>
          </w:tcPr>
          <w:p w:rsidR="00BA55EC" w:rsidRPr="003D6EEE" w:rsidP="00172511" w14:paraId="0B000A5D" w14:textId="702AA6A1">
            <w:pPr>
              <w:contextualSpacing/>
              <w:jc w:val="center"/>
              <w:rPr>
                <w:rFonts w:ascii="Times New Roman" w:hAnsi="Times New Roman" w:cs="Times New Roman"/>
                <w:b/>
                <w:bCs/>
                <w:color w:val="000000" w:themeColor="text1"/>
                <w:sz w:val="18"/>
                <w:szCs w:val="18"/>
              </w:rPr>
            </w:pPr>
            <w:r w:rsidRPr="003D6EEE">
              <w:rPr>
                <w:rFonts w:ascii="Times New Roman" w:hAnsi="Times New Roman" w:cs="Times New Roman"/>
                <w:sz w:val="18"/>
                <w:szCs w:val="18"/>
              </w:rPr>
              <w:t xml:space="preserve">State, </w:t>
            </w:r>
            <w:r w:rsidRPr="003D6EEE" w:rsidR="009E3245">
              <w:rPr>
                <w:rFonts w:ascii="Times New Roman" w:hAnsi="Times New Roman" w:cs="Times New Roman"/>
                <w:sz w:val="18"/>
                <w:szCs w:val="18"/>
              </w:rPr>
              <w:t xml:space="preserve">Local, and </w:t>
            </w:r>
            <w:r w:rsidRPr="003D6EEE">
              <w:rPr>
                <w:rFonts w:ascii="Times New Roman" w:hAnsi="Times New Roman" w:cs="Times New Roman"/>
                <w:sz w:val="18"/>
                <w:szCs w:val="18"/>
              </w:rPr>
              <w:t>Tribal Government</w:t>
            </w:r>
            <w:r w:rsidRPr="003D6EEE" w:rsidR="009E3245">
              <w:rPr>
                <w:rFonts w:ascii="Times New Roman" w:hAnsi="Times New Roman" w:cs="Times New Roman"/>
                <w:sz w:val="18"/>
                <w:szCs w:val="18"/>
              </w:rPr>
              <w:t>s</w:t>
            </w:r>
          </w:p>
        </w:tc>
        <w:tc>
          <w:tcPr>
            <w:tcW w:w="1440" w:type="dxa"/>
            <w:shd w:val="clear" w:color="auto" w:fill="auto"/>
          </w:tcPr>
          <w:p w:rsidR="00BA55EC" w:rsidRPr="003D6EEE" w:rsidP="00172511" w14:paraId="1B9A4124" w14:textId="2AB2FE17">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DCM Federal Award Request for Appeal (FF-104-FY-22-207)</w:t>
            </w:r>
          </w:p>
        </w:tc>
        <w:tc>
          <w:tcPr>
            <w:tcW w:w="1180" w:type="dxa"/>
            <w:tcBorders>
              <w:top w:val="nil"/>
              <w:left w:val="nil"/>
              <w:bottom w:val="single" w:sz="8" w:space="0" w:color="auto"/>
              <w:right w:val="single" w:sz="8" w:space="0" w:color="auto"/>
            </w:tcBorders>
            <w:shd w:val="clear" w:color="auto" w:fill="auto"/>
            <w:vAlign w:val="center"/>
          </w:tcPr>
          <w:p w:rsidR="00BA55EC" w:rsidRPr="003D6EEE" w:rsidP="00172511" w14:paraId="07C1D421" w14:textId="4DD87948">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3</w:t>
            </w:r>
          </w:p>
        </w:tc>
        <w:tc>
          <w:tcPr>
            <w:tcW w:w="1160" w:type="dxa"/>
            <w:tcBorders>
              <w:top w:val="nil"/>
              <w:left w:val="nil"/>
              <w:bottom w:val="single" w:sz="8" w:space="0" w:color="auto"/>
              <w:right w:val="single" w:sz="8" w:space="0" w:color="auto"/>
            </w:tcBorders>
            <w:shd w:val="clear" w:color="auto" w:fill="auto"/>
            <w:vAlign w:val="center"/>
          </w:tcPr>
          <w:p w:rsidR="00BA55EC" w:rsidRPr="003D6EEE" w:rsidP="00172511" w14:paraId="31F3A57E" w14:textId="2EE2394F">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w:t>
            </w:r>
          </w:p>
        </w:tc>
        <w:tc>
          <w:tcPr>
            <w:tcW w:w="990" w:type="dxa"/>
            <w:tcBorders>
              <w:top w:val="nil"/>
              <w:left w:val="nil"/>
              <w:bottom w:val="single" w:sz="8" w:space="0" w:color="auto"/>
              <w:right w:val="single" w:sz="8" w:space="0" w:color="auto"/>
            </w:tcBorders>
            <w:shd w:val="clear" w:color="auto" w:fill="auto"/>
            <w:vAlign w:val="center"/>
          </w:tcPr>
          <w:p w:rsidR="00BA55EC" w:rsidRPr="003D6EEE" w:rsidP="00172511" w14:paraId="6B20B2C1" w14:textId="76F31C0E">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3</w:t>
            </w:r>
          </w:p>
        </w:tc>
        <w:tc>
          <w:tcPr>
            <w:tcW w:w="1170" w:type="dxa"/>
            <w:tcBorders>
              <w:top w:val="nil"/>
              <w:left w:val="nil"/>
              <w:bottom w:val="single" w:sz="8" w:space="0" w:color="auto"/>
              <w:right w:val="single" w:sz="8" w:space="0" w:color="auto"/>
            </w:tcBorders>
            <w:shd w:val="clear" w:color="auto" w:fill="auto"/>
            <w:vAlign w:val="center"/>
          </w:tcPr>
          <w:p w:rsidR="00BA55EC" w:rsidRPr="003D6EEE" w:rsidP="00172511" w14:paraId="60768A1A" w14:textId="6E02C5CD">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3</w:t>
            </w:r>
          </w:p>
        </w:tc>
        <w:tc>
          <w:tcPr>
            <w:tcW w:w="990" w:type="dxa"/>
            <w:tcBorders>
              <w:top w:val="nil"/>
              <w:left w:val="nil"/>
              <w:bottom w:val="single" w:sz="8" w:space="0" w:color="auto"/>
              <w:right w:val="single" w:sz="8" w:space="0" w:color="auto"/>
            </w:tcBorders>
            <w:shd w:val="clear" w:color="auto" w:fill="auto"/>
            <w:vAlign w:val="center"/>
          </w:tcPr>
          <w:p w:rsidR="00BA55EC" w:rsidRPr="003D6EEE" w:rsidP="00172511" w14:paraId="3E9CE82E" w14:textId="5DDC64D5">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9</w:t>
            </w:r>
          </w:p>
        </w:tc>
        <w:tc>
          <w:tcPr>
            <w:tcW w:w="1080" w:type="dxa"/>
            <w:tcBorders>
              <w:top w:val="nil"/>
              <w:left w:val="nil"/>
              <w:bottom w:val="single" w:sz="8" w:space="0" w:color="auto"/>
              <w:right w:val="single" w:sz="8" w:space="0" w:color="auto"/>
            </w:tcBorders>
            <w:shd w:val="clear" w:color="auto" w:fill="auto"/>
            <w:vAlign w:val="center"/>
          </w:tcPr>
          <w:p w:rsidR="00BA55EC" w:rsidRPr="003D6EEE" w:rsidP="00172511" w14:paraId="2483F34C" w14:textId="6F5B9AB0">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 xml:space="preserve">$76.19 </w:t>
            </w:r>
          </w:p>
        </w:tc>
        <w:tc>
          <w:tcPr>
            <w:tcW w:w="1080" w:type="dxa"/>
            <w:tcBorders>
              <w:top w:val="nil"/>
              <w:left w:val="nil"/>
              <w:bottom w:val="single" w:sz="8" w:space="0" w:color="auto"/>
              <w:right w:val="single" w:sz="8" w:space="0" w:color="auto"/>
            </w:tcBorders>
            <w:shd w:val="clear" w:color="auto" w:fill="auto"/>
            <w:vAlign w:val="center"/>
          </w:tcPr>
          <w:p w:rsidR="00BA55EC" w:rsidRPr="003D6EEE" w:rsidP="00172511" w14:paraId="75196221" w14:textId="1CB20677">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 xml:space="preserve">$686 </w:t>
            </w:r>
          </w:p>
        </w:tc>
      </w:tr>
      <w:tr w14:paraId="7E4855BC" w14:textId="77777777" w:rsidTr="003D6EEE">
        <w:tblPrEx>
          <w:tblW w:w="10355" w:type="dxa"/>
          <w:jc w:val="center"/>
          <w:tblLayout w:type="fixed"/>
          <w:tblLook w:val="04A0"/>
        </w:tblPrEx>
        <w:trPr>
          <w:jc w:val="center"/>
        </w:trPr>
        <w:tc>
          <w:tcPr>
            <w:tcW w:w="1265" w:type="dxa"/>
            <w:tcBorders>
              <w:top w:val="single" w:sz="8" w:space="0" w:color="auto"/>
              <w:left w:val="single" w:sz="8" w:space="0" w:color="auto"/>
              <w:bottom w:val="single" w:sz="8" w:space="0" w:color="auto"/>
              <w:right w:val="single" w:sz="8" w:space="0" w:color="auto"/>
            </w:tcBorders>
            <w:shd w:val="clear" w:color="auto" w:fill="auto"/>
            <w:vAlign w:val="center"/>
          </w:tcPr>
          <w:p w:rsidR="00BA55EC" w:rsidRPr="003D6EEE" w:rsidP="00640B7C" w14:paraId="647A003E" w14:textId="6293AC4A">
            <w:pPr>
              <w:contextualSpacing/>
              <w:jc w:val="center"/>
              <w:rPr>
                <w:rFonts w:ascii="Times New Roman" w:hAnsi="Times New Roman" w:cs="Times New Roman"/>
                <w:b/>
                <w:bCs/>
                <w:color w:val="000000" w:themeColor="text1"/>
                <w:sz w:val="18"/>
                <w:szCs w:val="18"/>
              </w:rPr>
            </w:pPr>
            <w:r w:rsidRPr="003D6EEE">
              <w:rPr>
                <w:rFonts w:ascii="Times New Roman" w:hAnsi="Times New Roman" w:cs="Times New Roman"/>
                <w:sz w:val="18"/>
                <w:szCs w:val="18"/>
              </w:rPr>
              <w:t xml:space="preserve">State, </w:t>
            </w:r>
            <w:r w:rsidRPr="003D6EEE" w:rsidR="009E3245">
              <w:rPr>
                <w:rFonts w:ascii="Times New Roman" w:hAnsi="Times New Roman" w:cs="Times New Roman"/>
                <w:sz w:val="18"/>
                <w:szCs w:val="18"/>
              </w:rPr>
              <w:t xml:space="preserve">Local, and </w:t>
            </w:r>
            <w:r w:rsidRPr="003D6EEE">
              <w:rPr>
                <w:rFonts w:ascii="Times New Roman" w:hAnsi="Times New Roman" w:cs="Times New Roman"/>
                <w:sz w:val="18"/>
                <w:szCs w:val="18"/>
              </w:rPr>
              <w:t>Tribal Government</w:t>
            </w:r>
            <w:r w:rsidRPr="003D6EEE" w:rsidR="009E3245">
              <w:rPr>
                <w:rFonts w:ascii="Times New Roman" w:hAnsi="Times New Roman" w:cs="Times New Roman"/>
                <w:sz w:val="18"/>
                <w:szCs w:val="18"/>
              </w:rPr>
              <w:t>s</w:t>
            </w:r>
          </w:p>
        </w:tc>
        <w:tc>
          <w:tcPr>
            <w:tcW w:w="1440" w:type="dxa"/>
            <w:shd w:val="clear" w:color="auto" w:fill="auto"/>
          </w:tcPr>
          <w:p w:rsidR="00BA55EC" w:rsidRPr="003D6EEE" w:rsidP="00640B7C" w14:paraId="37682CFB" w14:textId="2BB0781B">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DCM Federal Award Monthly Report (FF-104-FY-22-208)</w:t>
            </w:r>
          </w:p>
        </w:tc>
        <w:tc>
          <w:tcPr>
            <w:tcW w:w="1180" w:type="dxa"/>
            <w:tcBorders>
              <w:top w:val="nil"/>
              <w:left w:val="nil"/>
              <w:bottom w:val="single" w:sz="8" w:space="0" w:color="auto"/>
              <w:right w:val="single" w:sz="8" w:space="0" w:color="auto"/>
            </w:tcBorders>
            <w:shd w:val="clear" w:color="auto" w:fill="auto"/>
            <w:vAlign w:val="center"/>
          </w:tcPr>
          <w:p w:rsidR="00BA55EC" w:rsidRPr="003D6EEE" w:rsidP="00640B7C" w14:paraId="32926696" w14:textId="4294EAFC">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14</w:t>
            </w:r>
          </w:p>
        </w:tc>
        <w:tc>
          <w:tcPr>
            <w:tcW w:w="1160" w:type="dxa"/>
            <w:tcBorders>
              <w:top w:val="nil"/>
              <w:left w:val="nil"/>
              <w:bottom w:val="single" w:sz="8" w:space="0" w:color="auto"/>
              <w:right w:val="single" w:sz="8" w:space="0" w:color="auto"/>
            </w:tcBorders>
            <w:shd w:val="clear" w:color="auto" w:fill="auto"/>
            <w:vAlign w:val="center"/>
          </w:tcPr>
          <w:p w:rsidR="00BA55EC" w:rsidRPr="003D6EEE" w:rsidP="00640B7C" w14:paraId="35765452" w14:textId="3507E800">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12</w:t>
            </w:r>
          </w:p>
        </w:tc>
        <w:tc>
          <w:tcPr>
            <w:tcW w:w="990" w:type="dxa"/>
            <w:tcBorders>
              <w:top w:val="nil"/>
              <w:left w:val="nil"/>
              <w:bottom w:val="single" w:sz="8" w:space="0" w:color="auto"/>
              <w:right w:val="single" w:sz="8" w:space="0" w:color="auto"/>
            </w:tcBorders>
            <w:shd w:val="clear" w:color="auto" w:fill="auto"/>
            <w:vAlign w:val="center"/>
          </w:tcPr>
          <w:p w:rsidR="00BA55EC" w:rsidRPr="003D6EEE" w:rsidP="00640B7C" w14:paraId="178DA0BD" w14:textId="667FDE50">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168</w:t>
            </w:r>
          </w:p>
        </w:tc>
        <w:tc>
          <w:tcPr>
            <w:tcW w:w="1170" w:type="dxa"/>
            <w:tcBorders>
              <w:top w:val="nil"/>
              <w:left w:val="nil"/>
              <w:bottom w:val="single" w:sz="8" w:space="0" w:color="auto"/>
              <w:right w:val="single" w:sz="8" w:space="0" w:color="auto"/>
            </w:tcBorders>
            <w:shd w:val="clear" w:color="auto" w:fill="auto"/>
            <w:vAlign w:val="center"/>
          </w:tcPr>
          <w:p w:rsidR="00BA55EC" w:rsidRPr="003D6EEE" w:rsidP="00640B7C" w14:paraId="2F5C290F" w14:textId="295DD7E6">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w:t>
            </w:r>
          </w:p>
        </w:tc>
        <w:tc>
          <w:tcPr>
            <w:tcW w:w="990" w:type="dxa"/>
            <w:tcBorders>
              <w:top w:val="nil"/>
              <w:left w:val="nil"/>
              <w:bottom w:val="single" w:sz="8" w:space="0" w:color="auto"/>
              <w:right w:val="single" w:sz="8" w:space="0" w:color="auto"/>
            </w:tcBorders>
            <w:shd w:val="clear" w:color="auto" w:fill="auto"/>
            <w:vAlign w:val="center"/>
          </w:tcPr>
          <w:p w:rsidR="00BA55EC" w:rsidRPr="003D6EEE" w:rsidP="00640B7C" w14:paraId="7D9FF957" w14:textId="28EF9C14">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168</w:t>
            </w:r>
          </w:p>
        </w:tc>
        <w:tc>
          <w:tcPr>
            <w:tcW w:w="1080" w:type="dxa"/>
            <w:tcBorders>
              <w:top w:val="nil"/>
              <w:left w:val="nil"/>
              <w:bottom w:val="single" w:sz="8" w:space="0" w:color="auto"/>
              <w:right w:val="single" w:sz="8" w:space="0" w:color="auto"/>
            </w:tcBorders>
            <w:shd w:val="clear" w:color="auto" w:fill="auto"/>
            <w:vAlign w:val="center"/>
          </w:tcPr>
          <w:p w:rsidR="00BA55EC" w:rsidRPr="003D6EEE" w:rsidP="00640B7C" w14:paraId="7D2D7716" w14:textId="246C2422">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 xml:space="preserve">$76.19 </w:t>
            </w:r>
          </w:p>
        </w:tc>
        <w:tc>
          <w:tcPr>
            <w:tcW w:w="1080" w:type="dxa"/>
            <w:tcBorders>
              <w:top w:val="nil"/>
              <w:left w:val="nil"/>
              <w:bottom w:val="single" w:sz="8" w:space="0" w:color="auto"/>
              <w:right w:val="single" w:sz="8" w:space="0" w:color="auto"/>
            </w:tcBorders>
            <w:shd w:val="clear" w:color="auto" w:fill="auto"/>
            <w:vAlign w:val="center"/>
          </w:tcPr>
          <w:p w:rsidR="00BA55EC" w:rsidRPr="003D6EEE" w:rsidP="00640B7C" w14:paraId="543E8A31" w14:textId="74AEC7DD">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 xml:space="preserve">$12,800 </w:t>
            </w:r>
          </w:p>
        </w:tc>
      </w:tr>
      <w:tr w14:paraId="0BF6A0CE" w14:textId="77777777" w:rsidTr="003D6EEE">
        <w:tblPrEx>
          <w:tblW w:w="10355" w:type="dxa"/>
          <w:jc w:val="center"/>
          <w:tblLayout w:type="fixed"/>
          <w:tblLook w:val="04A0"/>
        </w:tblPrEx>
        <w:trPr>
          <w:jc w:val="center"/>
        </w:trPr>
        <w:tc>
          <w:tcPr>
            <w:tcW w:w="1265" w:type="dxa"/>
            <w:tcBorders>
              <w:top w:val="single" w:sz="8" w:space="0" w:color="auto"/>
              <w:left w:val="single" w:sz="8" w:space="0" w:color="auto"/>
              <w:bottom w:val="single" w:sz="8" w:space="0" w:color="auto"/>
              <w:right w:val="single" w:sz="8" w:space="0" w:color="auto"/>
            </w:tcBorders>
            <w:shd w:val="clear" w:color="auto" w:fill="auto"/>
            <w:vAlign w:val="center"/>
          </w:tcPr>
          <w:p w:rsidR="00BA55EC" w:rsidRPr="003D6EEE" w:rsidP="00640B7C" w14:paraId="380E08A1" w14:textId="5645836D">
            <w:pPr>
              <w:contextualSpacing/>
              <w:jc w:val="center"/>
              <w:rPr>
                <w:rFonts w:ascii="Times New Roman" w:hAnsi="Times New Roman" w:cs="Times New Roman"/>
                <w:b/>
                <w:bCs/>
                <w:color w:val="000000" w:themeColor="text1"/>
                <w:sz w:val="18"/>
                <w:szCs w:val="18"/>
              </w:rPr>
            </w:pPr>
            <w:r w:rsidRPr="003D6EEE">
              <w:rPr>
                <w:rFonts w:ascii="Times New Roman" w:hAnsi="Times New Roman" w:cs="Times New Roman"/>
                <w:sz w:val="18"/>
                <w:szCs w:val="18"/>
              </w:rPr>
              <w:t xml:space="preserve">State, </w:t>
            </w:r>
            <w:r w:rsidRPr="003D6EEE" w:rsidR="009E3245">
              <w:rPr>
                <w:rFonts w:ascii="Times New Roman" w:hAnsi="Times New Roman" w:cs="Times New Roman"/>
                <w:sz w:val="18"/>
                <w:szCs w:val="18"/>
              </w:rPr>
              <w:t xml:space="preserve">Local, and </w:t>
            </w:r>
            <w:r w:rsidRPr="003D6EEE">
              <w:rPr>
                <w:rFonts w:ascii="Times New Roman" w:hAnsi="Times New Roman" w:cs="Times New Roman"/>
                <w:sz w:val="18"/>
                <w:szCs w:val="18"/>
              </w:rPr>
              <w:t>Tribal  Government</w:t>
            </w:r>
            <w:r w:rsidRPr="003D6EEE" w:rsidR="009E3245">
              <w:rPr>
                <w:rFonts w:ascii="Times New Roman" w:hAnsi="Times New Roman" w:cs="Times New Roman"/>
                <w:sz w:val="18"/>
                <w:szCs w:val="18"/>
              </w:rPr>
              <w:t>s</w:t>
            </w:r>
          </w:p>
        </w:tc>
        <w:tc>
          <w:tcPr>
            <w:tcW w:w="1440" w:type="dxa"/>
            <w:shd w:val="clear" w:color="auto" w:fill="auto"/>
          </w:tcPr>
          <w:p w:rsidR="00BA55EC" w:rsidRPr="003D6EEE" w:rsidP="00640B7C" w14:paraId="0D6DE1BB" w14:textId="245A8B2E">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DCM Federal Award Budget Workbook (FF-104-FY-22-209)</w:t>
            </w:r>
          </w:p>
        </w:tc>
        <w:tc>
          <w:tcPr>
            <w:tcW w:w="1180" w:type="dxa"/>
            <w:tcBorders>
              <w:top w:val="nil"/>
              <w:left w:val="nil"/>
              <w:bottom w:val="single" w:sz="8" w:space="0" w:color="auto"/>
              <w:right w:val="single" w:sz="8" w:space="0" w:color="auto"/>
            </w:tcBorders>
            <w:shd w:val="clear" w:color="auto" w:fill="auto"/>
            <w:vAlign w:val="center"/>
          </w:tcPr>
          <w:p w:rsidR="00BA55EC" w:rsidRPr="003D6EEE" w:rsidP="00640B7C" w14:paraId="4B798339" w14:textId="6429ECAE">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14</w:t>
            </w:r>
          </w:p>
        </w:tc>
        <w:tc>
          <w:tcPr>
            <w:tcW w:w="1160" w:type="dxa"/>
            <w:tcBorders>
              <w:top w:val="nil"/>
              <w:left w:val="nil"/>
              <w:bottom w:val="single" w:sz="8" w:space="0" w:color="auto"/>
              <w:right w:val="single" w:sz="8" w:space="0" w:color="auto"/>
            </w:tcBorders>
            <w:shd w:val="clear" w:color="auto" w:fill="auto"/>
            <w:vAlign w:val="center"/>
          </w:tcPr>
          <w:p w:rsidR="00BA55EC" w:rsidRPr="003D6EEE" w:rsidP="00640B7C" w14:paraId="0FABF5B4" w14:textId="6F02414D">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w:t>
            </w:r>
          </w:p>
        </w:tc>
        <w:tc>
          <w:tcPr>
            <w:tcW w:w="990" w:type="dxa"/>
            <w:tcBorders>
              <w:top w:val="nil"/>
              <w:left w:val="nil"/>
              <w:bottom w:val="single" w:sz="8" w:space="0" w:color="auto"/>
              <w:right w:val="single" w:sz="8" w:space="0" w:color="auto"/>
            </w:tcBorders>
            <w:shd w:val="clear" w:color="auto" w:fill="auto"/>
            <w:vAlign w:val="center"/>
          </w:tcPr>
          <w:p w:rsidR="00BA55EC" w:rsidRPr="003D6EEE" w:rsidP="00640B7C" w14:paraId="52FDC59E" w14:textId="676FCFC9">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14</w:t>
            </w:r>
          </w:p>
        </w:tc>
        <w:tc>
          <w:tcPr>
            <w:tcW w:w="1170" w:type="dxa"/>
            <w:tcBorders>
              <w:top w:val="nil"/>
              <w:left w:val="nil"/>
              <w:bottom w:val="single" w:sz="8" w:space="0" w:color="auto"/>
              <w:right w:val="single" w:sz="8" w:space="0" w:color="auto"/>
            </w:tcBorders>
            <w:shd w:val="clear" w:color="auto" w:fill="auto"/>
            <w:vAlign w:val="center"/>
          </w:tcPr>
          <w:p w:rsidR="00BA55EC" w:rsidRPr="003D6EEE" w:rsidP="00640B7C" w14:paraId="6C932652" w14:textId="104470EE">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5</w:t>
            </w:r>
          </w:p>
        </w:tc>
        <w:tc>
          <w:tcPr>
            <w:tcW w:w="990" w:type="dxa"/>
            <w:tcBorders>
              <w:top w:val="nil"/>
              <w:left w:val="nil"/>
              <w:bottom w:val="single" w:sz="8" w:space="0" w:color="auto"/>
              <w:right w:val="single" w:sz="8" w:space="0" w:color="auto"/>
            </w:tcBorders>
            <w:shd w:val="clear" w:color="auto" w:fill="auto"/>
            <w:vAlign w:val="center"/>
          </w:tcPr>
          <w:p w:rsidR="00BA55EC" w:rsidRPr="003D6EEE" w:rsidP="00640B7C" w14:paraId="64321584" w14:textId="07E24C02">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70</w:t>
            </w:r>
          </w:p>
        </w:tc>
        <w:tc>
          <w:tcPr>
            <w:tcW w:w="1080" w:type="dxa"/>
            <w:tcBorders>
              <w:top w:val="nil"/>
              <w:left w:val="nil"/>
              <w:bottom w:val="single" w:sz="8" w:space="0" w:color="auto"/>
              <w:right w:val="single" w:sz="8" w:space="0" w:color="auto"/>
            </w:tcBorders>
            <w:shd w:val="clear" w:color="auto" w:fill="auto"/>
            <w:vAlign w:val="center"/>
          </w:tcPr>
          <w:p w:rsidR="00BA55EC" w:rsidRPr="003D6EEE" w:rsidP="00640B7C" w14:paraId="7070615C" w14:textId="04704762">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 xml:space="preserve">$76.19 </w:t>
            </w:r>
          </w:p>
        </w:tc>
        <w:tc>
          <w:tcPr>
            <w:tcW w:w="1080" w:type="dxa"/>
            <w:tcBorders>
              <w:top w:val="nil"/>
              <w:left w:val="nil"/>
              <w:bottom w:val="single" w:sz="8" w:space="0" w:color="auto"/>
              <w:right w:val="single" w:sz="8" w:space="0" w:color="auto"/>
            </w:tcBorders>
            <w:shd w:val="clear" w:color="auto" w:fill="auto"/>
            <w:vAlign w:val="center"/>
          </w:tcPr>
          <w:p w:rsidR="00BA55EC" w:rsidRPr="003D6EEE" w:rsidP="00640B7C" w14:paraId="225402A8" w14:textId="703651CF">
            <w:pPr>
              <w:contextualSpacing/>
              <w:jc w:val="center"/>
              <w:rPr>
                <w:rFonts w:ascii="Times New Roman" w:hAnsi="Times New Roman" w:cs="Times New Roman"/>
                <w:color w:val="000000" w:themeColor="text1"/>
                <w:sz w:val="18"/>
                <w:szCs w:val="18"/>
              </w:rPr>
            </w:pPr>
            <w:r w:rsidRPr="003D6EEE">
              <w:rPr>
                <w:rFonts w:ascii="Times New Roman" w:hAnsi="Times New Roman" w:cs="Times New Roman"/>
                <w:color w:val="000000" w:themeColor="text1"/>
                <w:sz w:val="18"/>
                <w:szCs w:val="18"/>
              </w:rPr>
              <w:t xml:space="preserve">$5,333 </w:t>
            </w:r>
          </w:p>
        </w:tc>
      </w:tr>
      <w:tr w14:paraId="617B44D2" w14:textId="77777777" w:rsidTr="003D6EEE">
        <w:tblPrEx>
          <w:tblW w:w="10355" w:type="dxa"/>
          <w:jc w:val="center"/>
          <w:tblLayout w:type="fixed"/>
          <w:tblLook w:val="04A0"/>
        </w:tblPrEx>
        <w:trPr>
          <w:jc w:val="center"/>
        </w:trPr>
        <w:tc>
          <w:tcPr>
            <w:tcW w:w="1265" w:type="dxa"/>
          </w:tcPr>
          <w:p w:rsidR="00BA55EC" w:rsidRPr="008542C7" w:rsidP="00640B7C" w14:paraId="0F83B40A" w14:textId="300D87DF">
            <w:pPr>
              <w:contextualSpacing/>
              <w:jc w:val="center"/>
              <w:rPr>
                <w:rFonts w:ascii="Times New Roman" w:hAnsi="Times New Roman" w:cs="Times New Roman"/>
                <w:b/>
                <w:bCs/>
                <w:color w:val="000000" w:themeColor="text1"/>
                <w:sz w:val="18"/>
                <w:szCs w:val="18"/>
              </w:rPr>
            </w:pPr>
            <w:r w:rsidRPr="008542C7">
              <w:rPr>
                <w:rFonts w:ascii="Times New Roman" w:hAnsi="Times New Roman" w:cs="Times New Roman"/>
                <w:b/>
                <w:bCs/>
                <w:color w:val="000000" w:themeColor="text1"/>
                <w:sz w:val="18"/>
                <w:szCs w:val="18"/>
              </w:rPr>
              <w:t>Total</w:t>
            </w:r>
          </w:p>
        </w:tc>
        <w:tc>
          <w:tcPr>
            <w:tcW w:w="1440" w:type="dxa"/>
            <w:shd w:val="clear" w:color="auto" w:fill="000000" w:themeFill="text1"/>
          </w:tcPr>
          <w:p w:rsidR="00BA55EC" w:rsidRPr="008542C7" w:rsidP="00640B7C" w14:paraId="4A9E95C2" w14:textId="77777777">
            <w:pPr>
              <w:contextualSpacing/>
              <w:jc w:val="center"/>
              <w:rPr>
                <w:rFonts w:ascii="Times New Roman" w:hAnsi="Times New Roman" w:cs="Times New Roman"/>
                <w:b/>
                <w:bCs/>
                <w:color w:val="000000" w:themeColor="text1"/>
                <w:sz w:val="18"/>
                <w:szCs w:val="18"/>
              </w:rPr>
            </w:pPr>
          </w:p>
        </w:tc>
        <w:tc>
          <w:tcPr>
            <w:tcW w:w="1180" w:type="dxa"/>
          </w:tcPr>
          <w:p w:rsidR="00BA55EC" w:rsidRPr="008542C7" w:rsidP="00640B7C" w14:paraId="40E4212C" w14:textId="76C7A7F4">
            <w:pPr>
              <w:contextualSpacing/>
              <w:jc w:val="center"/>
              <w:rPr>
                <w:rFonts w:ascii="Times New Roman" w:hAnsi="Times New Roman" w:cs="Times New Roman"/>
                <w:b/>
                <w:bCs/>
                <w:color w:val="000000" w:themeColor="text1"/>
                <w:sz w:val="18"/>
                <w:szCs w:val="18"/>
              </w:rPr>
            </w:pPr>
            <w:r w:rsidRPr="008542C7">
              <w:rPr>
                <w:rFonts w:ascii="Times New Roman" w:hAnsi="Times New Roman" w:cs="Times New Roman"/>
                <w:b/>
                <w:bCs/>
                <w:color w:val="000000" w:themeColor="text1"/>
                <w:sz w:val="18"/>
                <w:szCs w:val="18"/>
              </w:rPr>
              <w:t>55</w:t>
            </w:r>
          </w:p>
        </w:tc>
        <w:tc>
          <w:tcPr>
            <w:tcW w:w="1160" w:type="dxa"/>
            <w:shd w:val="clear" w:color="auto" w:fill="000000" w:themeFill="text1"/>
          </w:tcPr>
          <w:p w:rsidR="00BA55EC" w:rsidRPr="008542C7" w:rsidP="00640B7C" w14:paraId="0AD96BD4" w14:textId="77777777">
            <w:pPr>
              <w:contextualSpacing/>
              <w:jc w:val="center"/>
              <w:rPr>
                <w:rFonts w:ascii="Times New Roman" w:hAnsi="Times New Roman" w:cs="Times New Roman"/>
                <w:b/>
                <w:bCs/>
                <w:color w:val="000000" w:themeColor="text1"/>
                <w:sz w:val="18"/>
                <w:szCs w:val="18"/>
              </w:rPr>
            </w:pPr>
          </w:p>
        </w:tc>
        <w:tc>
          <w:tcPr>
            <w:tcW w:w="990" w:type="dxa"/>
          </w:tcPr>
          <w:p w:rsidR="00BA55EC" w:rsidRPr="008542C7" w:rsidP="00640B7C" w14:paraId="520A6B7F" w14:textId="176A50A0">
            <w:pPr>
              <w:contextualSpacing/>
              <w:jc w:val="center"/>
              <w:rPr>
                <w:rFonts w:ascii="Times New Roman" w:hAnsi="Times New Roman" w:cs="Times New Roman"/>
                <w:b/>
                <w:bCs/>
                <w:color w:val="000000" w:themeColor="text1"/>
                <w:sz w:val="18"/>
                <w:szCs w:val="18"/>
              </w:rPr>
            </w:pPr>
            <w:r w:rsidRPr="008542C7">
              <w:rPr>
                <w:rFonts w:ascii="Times New Roman" w:hAnsi="Times New Roman" w:cs="Times New Roman"/>
                <w:b/>
                <w:bCs/>
                <w:color w:val="000000" w:themeColor="text1"/>
                <w:sz w:val="18"/>
                <w:szCs w:val="18"/>
              </w:rPr>
              <w:t>209</w:t>
            </w:r>
          </w:p>
        </w:tc>
        <w:tc>
          <w:tcPr>
            <w:tcW w:w="1170" w:type="dxa"/>
            <w:shd w:val="clear" w:color="auto" w:fill="000000" w:themeFill="text1"/>
          </w:tcPr>
          <w:p w:rsidR="00BA55EC" w:rsidRPr="008542C7" w:rsidP="00640B7C" w14:paraId="74CACBEA" w14:textId="77777777">
            <w:pPr>
              <w:contextualSpacing/>
              <w:jc w:val="center"/>
              <w:rPr>
                <w:rFonts w:ascii="Times New Roman" w:hAnsi="Times New Roman" w:cs="Times New Roman"/>
                <w:b/>
                <w:bCs/>
                <w:color w:val="000000" w:themeColor="text1"/>
                <w:sz w:val="18"/>
                <w:szCs w:val="18"/>
              </w:rPr>
            </w:pPr>
          </w:p>
        </w:tc>
        <w:tc>
          <w:tcPr>
            <w:tcW w:w="990" w:type="dxa"/>
            <w:shd w:val="clear" w:color="auto" w:fill="auto"/>
          </w:tcPr>
          <w:p w:rsidR="00BA55EC" w:rsidRPr="008542C7" w:rsidP="00640B7C" w14:paraId="22FDB59D" w14:textId="413BC112">
            <w:pPr>
              <w:contextualSpacing/>
              <w:jc w:val="center"/>
              <w:rPr>
                <w:rFonts w:ascii="Times New Roman" w:hAnsi="Times New Roman" w:cs="Times New Roman"/>
                <w:b/>
                <w:bCs/>
                <w:color w:val="000000" w:themeColor="text1"/>
                <w:sz w:val="18"/>
                <w:szCs w:val="18"/>
              </w:rPr>
            </w:pPr>
            <w:r w:rsidRPr="008542C7">
              <w:rPr>
                <w:rFonts w:ascii="Times New Roman" w:hAnsi="Times New Roman" w:cs="Times New Roman"/>
                <w:b/>
                <w:bCs/>
                <w:color w:val="000000" w:themeColor="text1"/>
                <w:sz w:val="18"/>
                <w:szCs w:val="18"/>
              </w:rPr>
              <w:t>577</w:t>
            </w:r>
          </w:p>
        </w:tc>
        <w:tc>
          <w:tcPr>
            <w:tcW w:w="1080" w:type="dxa"/>
            <w:shd w:val="clear" w:color="auto" w:fill="000000" w:themeFill="text1"/>
          </w:tcPr>
          <w:p w:rsidR="00BA55EC" w:rsidRPr="008542C7" w:rsidP="00640B7C" w14:paraId="7A2D0732" w14:textId="77777777">
            <w:pPr>
              <w:contextualSpacing/>
              <w:jc w:val="center"/>
              <w:rPr>
                <w:rFonts w:ascii="Times New Roman" w:hAnsi="Times New Roman" w:cs="Times New Roman"/>
                <w:b/>
                <w:bCs/>
                <w:color w:val="000000" w:themeColor="text1"/>
                <w:sz w:val="18"/>
                <w:szCs w:val="18"/>
              </w:rPr>
            </w:pPr>
          </w:p>
        </w:tc>
        <w:tc>
          <w:tcPr>
            <w:tcW w:w="1080" w:type="dxa"/>
            <w:tcBorders>
              <w:top w:val="nil"/>
              <w:left w:val="nil"/>
              <w:bottom w:val="single" w:sz="8" w:space="0" w:color="auto"/>
              <w:right w:val="single" w:sz="8" w:space="0" w:color="auto"/>
            </w:tcBorders>
            <w:shd w:val="clear" w:color="auto" w:fill="auto"/>
            <w:vAlign w:val="center"/>
          </w:tcPr>
          <w:p w:rsidR="00BA55EC" w:rsidRPr="008542C7" w:rsidP="00640B7C" w14:paraId="2C7A0E17" w14:textId="6EED5B05">
            <w:pPr>
              <w:contextualSpacing/>
              <w:jc w:val="center"/>
              <w:rPr>
                <w:rFonts w:ascii="Times New Roman" w:hAnsi="Times New Roman" w:cs="Times New Roman"/>
                <w:b/>
                <w:bCs/>
                <w:color w:val="000000" w:themeColor="text1"/>
                <w:sz w:val="18"/>
                <w:szCs w:val="18"/>
              </w:rPr>
            </w:pPr>
            <w:r w:rsidRPr="008542C7">
              <w:rPr>
                <w:rFonts w:ascii="Times New Roman" w:hAnsi="Times New Roman" w:cs="Times New Roman"/>
                <w:b/>
                <w:bCs/>
                <w:color w:val="000000" w:themeColor="text1"/>
                <w:sz w:val="18"/>
                <w:szCs w:val="18"/>
              </w:rPr>
              <w:t xml:space="preserve">$43,962 </w:t>
            </w:r>
          </w:p>
        </w:tc>
      </w:tr>
    </w:tbl>
    <w:p w:rsidR="00934C54" w:rsidP="00633EA1" w14:paraId="1E55C45D" w14:textId="77777777">
      <w:pPr>
        <w:spacing w:after="0"/>
        <w:ind w:left="-1350"/>
        <w:contextualSpacing/>
        <w:rPr>
          <w:rFonts w:ascii="Times New Roman" w:hAnsi="Times New Roman" w:cs="Times New Roman"/>
          <w:b/>
          <w:bCs/>
          <w:color w:val="000000" w:themeColor="text1"/>
          <w:sz w:val="24"/>
          <w:szCs w:val="24"/>
        </w:rPr>
      </w:pPr>
    </w:p>
    <w:p w:rsidR="00562915" w:rsidRPr="00CD29E0" w:rsidP="00CD29E0" w14:paraId="4C00B4EA" w14:textId="77777777">
      <w:pPr>
        <w:tabs>
          <w:tab w:val="left" w:pos="-720"/>
        </w:tabs>
        <w:suppressAutoHyphens/>
        <w:contextualSpacing/>
        <w:rPr>
          <w:rFonts w:ascii="Times New Roman" w:hAnsi="Times New Roman" w:cs="Times New Roman"/>
          <w:color w:val="000000" w:themeColor="text1"/>
          <w:sz w:val="24"/>
          <w:szCs w:val="24"/>
        </w:rPr>
      </w:pPr>
    </w:p>
    <w:p w:rsidR="00562915" w:rsidP="00CD29E0" w14:paraId="522944F5" w14:textId="32A7040B">
      <w:pPr>
        <w:tabs>
          <w:tab w:val="left" w:pos="-720"/>
        </w:tabs>
        <w:suppressAutoHyphens/>
        <w:contextualSpacing/>
        <w:rPr>
          <w:rFonts w:ascii="Times New Roman" w:hAnsi="Times New Roman" w:cs="Times New Roman"/>
          <w:b/>
          <w:color w:val="000000" w:themeColor="text1"/>
          <w:sz w:val="24"/>
          <w:szCs w:val="24"/>
        </w:rPr>
      </w:pPr>
      <w:r w:rsidRPr="00CD29E0">
        <w:rPr>
          <w:rFonts w:ascii="Times New Roman" w:hAnsi="Times New Roman" w:cs="Times New Roman"/>
          <w:b/>
          <w:color w:val="000000" w:themeColor="text1"/>
          <w:sz w:val="24"/>
          <w:szCs w:val="24"/>
        </w:rPr>
        <w:t>Instruction for Wage-rate category multiplier:  Take each non-loaded “Avg. Hourly Wage Rate” from the BLS website table and multiply that number by 1.</w:t>
      </w:r>
      <w:r w:rsidR="002452A4">
        <w:rPr>
          <w:rFonts w:ascii="Times New Roman" w:hAnsi="Times New Roman" w:cs="Times New Roman"/>
          <w:b/>
          <w:color w:val="000000" w:themeColor="text1"/>
          <w:sz w:val="24"/>
          <w:szCs w:val="24"/>
        </w:rPr>
        <w:t>61</w:t>
      </w:r>
      <w:r w:rsidRPr="00CD29E0">
        <w:rPr>
          <w:rFonts w:ascii="Times New Roman" w:hAnsi="Times New Roman" w:cs="Times New Roman"/>
          <w:b/>
          <w:color w:val="000000" w:themeColor="text1"/>
          <w:sz w:val="24"/>
          <w:szCs w:val="24"/>
        </w:rPr>
        <w:t>.</w:t>
      </w:r>
      <w:r>
        <w:rPr>
          <w:rStyle w:val="FootnoteReference"/>
          <w:rFonts w:ascii="Times New Roman" w:hAnsi="Times New Roman" w:cs="Times New Roman"/>
          <w:b/>
          <w:color w:val="000000" w:themeColor="text1"/>
          <w:sz w:val="24"/>
          <w:szCs w:val="24"/>
        </w:rPr>
        <w:footnoteReference w:id="4"/>
      </w:r>
      <w:r w:rsidRPr="00CD29E0">
        <w:rPr>
          <w:rFonts w:ascii="Times New Roman" w:hAnsi="Times New Roman" w:cs="Times New Roman"/>
          <w:b/>
          <w:color w:val="000000" w:themeColor="text1"/>
          <w:sz w:val="24"/>
          <w:szCs w:val="24"/>
        </w:rPr>
        <w:t xml:space="preserve">  For example, a non-loaded BLS table wage rate of $42.51 would be multiplied by 1.</w:t>
      </w:r>
      <w:r w:rsidR="0088599A">
        <w:rPr>
          <w:rFonts w:ascii="Times New Roman" w:hAnsi="Times New Roman" w:cs="Times New Roman"/>
          <w:b/>
          <w:color w:val="000000" w:themeColor="text1"/>
          <w:sz w:val="24"/>
          <w:szCs w:val="24"/>
        </w:rPr>
        <w:t>61</w:t>
      </w:r>
      <w:r w:rsidRPr="00CD29E0">
        <w:rPr>
          <w:rFonts w:ascii="Times New Roman" w:hAnsi="Times New Roman" w:cs="Times New Roman"/>
          <w:b/>
          <w:color w:val="000000" w:themeColor="text1"/>
          <w:sz w:val="24"/>
          <w:szCs w:val="24"/>
        </w:rPr>
        <w:t>, and the entry for the “Avg. Hourly Wage Rate” would be $</w:t>
      </w:r>
      <w:r w:rsidR="0088599A">
        <w:rPr>
          <w:rFonts w:ascii="Times New Roman" w:hAnsi="Times New Roman" w:cs="Times New Roman"/>
          <w:b/>
          <w:color w:val="000000" w:themeColor="text1"/>
          <w:sz w:val="24"/>
          <w:szCs w:val="24"/>
        </w:rPr>
        <w:t>73.27</w:t>
      </w:r>
      <w:r w:rsidRPr="00CD29E0">
        <w:rPr>
          <w:rFonts w:ascii="Times New Roman" w:hAnsi="Times New Roman" w:cs="Times New Roman"/>
          <w:b/>
          <w:color w:val="000000" w:themeColor="text1"/>
          <w:sz w:val="24"/>
          <w:szCs w:val="24"/>
        </w:rPr>
        <w:t>.</w:t>
      </w:r>
    </w:p>
    <w:p w:rsidR="00B1061F" w:rsidRPr="00CD29E0" w:rsidP="00CD29E0" w14:paraId="4B8F7CDD" w14:textId="77777777">
      <w:pPr>
        <w:tabs>
          <w:tab w:val="left" w:pos="-720"/>
        </w:tabs>
        <w:suppressAutoHyphens/>
        <w:contextualSpacing/>
        <w:rPr>
          <w:rFonts w:ascii="Times New Roman" w:hAnsi="Times New Roman" w:cs="Times New Roman"/>
          <w:color w:val="000000" w:themeColor="text1"/>
          <w:sz w:val="24"/>
          <w:szCs w:val="24"/>
        </w:rPr>
      </w:pPr>
    </w:p>
    <w:p w:rsidR="00562915" w14:paraId="14473D94" w14:textId="18FB3CB1">
      <w:pPr>
        <w:tabs>
          <w:tab w:val="left" w:pos="-720"/>
        </w:tabs>
        <w:suppressAutoHyphens/>
        <w:contextualSpacing/>
        <w:rPr>
          <w:rFonts w:ascii="Times New Roman" w:hAnsi="Times New Roman" w:cs="Times New Roman"/>
          <w:sz w:val="24"/>
          <w:szCs w:val="24"/>
        </w:rPr>
      </w:pPr>
      <w:r w:rsidRPr="006B4782">
        <w:rPr>
          <w:rFonts w:ascii="Times New Roman" w:hAnsi="Times New Roman" w:cs="Times New Roman"/>
          <w:sz w:val="24"/>
          <w:szCs w:val="24"/>
        </w:rPr>
        <w:t xml:space="preserve">According to the U.S. Department of Labor, Bureau of Labor Statistics the </w:t>
      </w:r>
      <w:r w:rsidR="00A85646">
        <w:rPr>
          <w:rFonts w:ascii="Times New Roman" w:hAnsi="Times New Roman" w:cs="Times New Roman"/>
          <w:sz w:val="24"/>
          <w:szCs w:val="24"/>
        </w:rPr>
        <w:t>M</w:t>
      </w:r>
      <w:r w:rsidR="00DD4332">
        <w:rPr>
          <w:rFonts w:ascii="Times New Roman" w:hAnsi="Times New Roman" w:cs="Times New Roman"/>
          <w:sz w:val="24"/>
          <w:szCs w:val="24"/>
        </w:rPr>
        <w:t>ay</w:t>
      </w:r>
      <w:r w:rsidR="00A85646">
        <w:rPr>
          <w:rFonts w:ascii="Times New Roman" w:hAnsi="Times New Roman" w:cs="Times New Roman"/>
          <w:sz w:val="24"/>
          <w:szCs w:val="24"/>
        </w:rPr>
        <w:t xml:space="preserve"> 2021 </w:t>
      </w:r>
      <w:r w:rsidRPr="00A85646" w:rsidR="00A85646">
        <w:rPr>
          <w:rFonts w:ascii="Times New Roman" w:hAnsi="Times New Roman" w:cs="Times New Roman"/>
          <w:sz w:val="24"/>
          <w:szCs w:val="24"/>
        </w:rPr>
        <w:t xml:space="preserve">Occupational Employment and Wage Estimates the </w:t>
      </w:r>
      <w:r w:rsidRPr="006B4782">
        <w:rPr>
          <w:rFonts w:ascii="Times New Roman" w:hAnsi="Times New Roman" w:cs="Times New Roman"/>
          <w:sz w:val="24"/>
          <w:szCs w:val="24"/>
        </w:rPr>
        <w:t xml:space="preserve">wage rate category for </w:t>
      </w:r>
      <w:r w:rsidRPr="00315455" w:rsidR="006164E9">
        <w:rPr>
          <w:rFonts w:ascii="Times New Roman" w:hAnsi="Times New Roman" w:cs="Times New Roman"/>
          <w:sz w:val="24"/>
          <w:szCs w:val="24"/>
        </w:rPr>
        <w:t xml:space="preserve">Project Management </w:t>
      </w:r>
      <w:r w:rsidRPr="00315455" w:rsidR="001C45CD">
        <w:rPr>
          <w:rFonts w:ascii="Times New Roman" w:hAnsi="Times New Roman" w:cs="Times New Roman"/>
          <w:sz w:val="24"/>
          <w:szCs w:val="24"/>
        </w:rPr>
        <w:t>Specialists</w:t>
      </w:r>
      <w:r w:rsidRPr="00315455">
        <w:rPr>
          <w:rFonts w:ascii="Times New Roman" w:hAnsi="Times New Roman" w:cs="Times New Roman"/>
          <w:sz w:val="24"/>
          <w:szCs w:val="24"/>
        </w:rPr>
        <w:t xml:space="preserve"> </w:t>
      </w:r>
      <w:r w:rsidR="00A85646">
        <w:rPr>
          <w:rFonts w:ascii="Times New Roman" w:hAnsi="Times New Roman" w:cs="Times New Roman"/>
          <w:sz w:val="24"/>
          <w:szCs w:val="24"/>
        </w:rPr>
        <w:t>(</w:t>
      </w:r>
      <w:r w:rsidR="00C71216">
        <w:rPr>
          <w:rFonts w:ascii="Times New Roman" w:hAnsi="Times New Roman" w:cs="Times New Roman"/>
          <w:sz w:val="24"/>
          <w:szCs w:val="24"/>
        </w:rPr>
        <w:t>SCO 13-1082</w:t>
      </w:r>
      <w:r w:rsidR="00A85646">
        <w:rPr>
          <w:rFonts w:ascii="Times New Roman" w:hAnsi="Times New Roman" w:cs="Times New Roman"/>
          <w:sz w:val="24"/>
          <w:szCs w:val="24"/>
        </w:rPr>
        <w:t xml:space="preserve">) </w:t>
      </w:r>
      <w:r w:rsidRPr="006B4782">
        <w:rPr>
          <w:rFonts w:ascii="Times New Roman" w:hAnsi="Times New Roman" w:cs="Times New Roman"/>
          <w:sz w:val="24"/>
          <w:szCs w:val="24"/>
        </w:rPr>
        <w:t xml:space="preserve">is </w:t>
      </w:r>
      <w:r w:rsidR="000C3213">
        <w:rPr>
          <w:rFonts w:ascii="Times New Roman" w:hAnsi="Times New Roman" w:cs="Times New Roman"/>
          <w:sz w:val="24"/>
          <w:szCs w:val="24"/>
        </w:rPr>
        <w:t>47.32</w:t>
      </w:r>
      <w:r w:rsidRPr="00B81A05">
        <w:rPr>
          <w:rFonts w:ascii="Times New Roman" w:hAnsi="Times New Roman" w:cs="Times New Roman"/>
          <w:sz w:val="24"/>
          <w:szCs w:val="24"/>
        </w:rPr>
        <w:t xml:space="preserve"> per hour</w:t>
      </w:r>
      <w:r w:rsidR="0058427F">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00B81A05">
        <w:rPr>
          <w:rFonts w:ascii="Times New Roman" w:hAnsi="Times New Roman" w:cs="Times New Roman"/>
          <w:sz w:val="24"/>
          <w:szCs w:val="24"/>
        </w:rPr>
        <w:t xml:space="preserve"> </w:t>
      </w:r>
      <w:r w:rsidR="00751429">
        <w:rPr>
          <w:rFonts w:ascii="Times New Roman" w:hAnsi="Times New Roman" w:cs="Times New Roman"/>
          <w:sz w:val="24"/>
          <w:szCs w:val="24"/>
        </w:rPr>
        <w:t xml:space="preserve"> </w:t>
      </w:r>
      <w:r w:rsidR="001F2D42">
        <w:rPr>
          <w:rFonts w:ascii="Times New Roman" w:hAnsi="Times New Roman" w:cs="Times New Roman"/>
          <w:sz w:val="24"/>
          <w:szCs w:val="24"/>
        </w:rPr>
        <w:t xml:space="preserve">The Project Management Specialists category </w:t>
      </w:r>
      <w:r w:rsidRPr="00F236E6" w:rsidR="001F2D42">
        <w:rPr>
          <w:rFonts w:ascii="Times New Roman" w:hAnsi="Times New Roman" w:cs="Times New Roman"/>
          <w:sz w:val="24"/>
          <w:szCs w:val="24"/>
        </w:rPr>
        <w:t xml:space="preserve">accurately represents the majority of </w:t>
      </w:r>
      <w:r w:rsidR="001F2D42">
        <w:rPr>
          <w:rFonts w:ascii="Times New Roman" w:hAnsi="Times New Roman" w:cs="Times New Roman"/>
          <w:sz w:val="24"/>
          <w:szCs w:val="24"/>
        </w:rPr>
        <w:t xml:space="preserve">State, Tribal, and Territorial </w:t>
      </w:r>
      <w:r w:rsidR="001F2D42">
        <w:rPr>
          <w:rFonts w:ascii="Times New Roman" w:hAnsi="Times New Roman" w:cs="Times New Roman"/>
          <w:sz w:val="24"/>
          <w:szCs w:val="24"/>
        </w:rPr>
        <w:t xml:space="preserve">Government respondents. </w:t>
      </w:r>
      <w:r w:rsidR="00751429">
        <w:rPr>
          <w:rFonts w:ascii="Times New Roman" w:hAnsi="Times New Roman" w:cs="Times New Roman"/>
          <w:sz w:val="24"/>
          <w:szCs w:val="24"/>
        </w:rPr>
        <w:t xml:space="preserve"> </w:t>
      </w:r>
      <w:r w:rsidR="001F2D42">
        <w:rPr>
          <w:rFonts w:ascii="Times New Roman" w:hAnsi="Times New Roman" w:cs="Times New Roman"/>
          <w:sz w:val="24"/>
          <w:szCs w:val="24"/>
        </w:rPr>
        <w:t xml:space="preserve"> </w:t>
      </w:r>
      <w:r w:rsidRPr="002A58D6" w:rsidR="002A58D6">
        <w:rPr>
          <w:rFonts w:ascii="Times New Roman" w:hAnsi="Times New Roman" w:cs="Times New Roman"/>
          <w:sz w:val="24"/>
          <w:szCs w:val="24"/>
        </w:rPr>
        <w:t>Including the wage rate multiplier of 1.61, the fully-loaded wage rate is $</w:t>
      </w:r>
      <w:r w:rsidR="009D2C95">
        <w:rPr>
          <w:rFonts w:ascii="Times New Roman" w:hAnsi="Times New Roman" w:cs="Times New Roman"/>
          <w:sz w:val="24"/>
          <w:szCs w:val="24"/>
        </w:rPr>
        <w:t>76.1</w:t>
      </w:r>
      <w:r w:rsidR="00984408">
        <w:rPr>
          <w:rFonts w:ascii="Times New Roman" w:hAnsi="Times New Roman" w:cs="Times New Roman"/>
          <w:sz w:val="24"/>
          <w:szCs w:val="24"/>
        </w:rPr>
        <w:t>9</w:t>
      </w:r>
      <w:r w:rsidR="009D2C95">
        <w:rPr>
          <w:rFonts w:ascii="Times New Roman" w:hAnsi="Times New Roman" w:cs="Times New Roman"/>
          <w:sz w:val="24"/>
          <w:szCs w:val="24"/>
        </w:rPr>
        <w:t xml:space="preserve"> per hour</w:t>
      </w:r>
      <w:r w:rsidRPr="006B4782">
        <w:rPr>
          <w:rFonts w:ascii="Times New Roman" w:hAnsi="Times New Roman" w:cs="Times New Roman"/>
          <w:sz w:val="24"/>
          <w:szCs w:val="24"/>
        </w:rPr>
        <w:t>.</w:t>
      </w:r>
      <w:r w:rsidR="006217F9">
        <w:rPr>
          <w:rFonts w:ascii="Times New Roman" w:hAnsi="Times New Roman" w:cs="Times New Roman"/>
          <w:sz w:val="24"/>
          <w:szCs w:val="24"/>
        </w:rPr>
        <w:t xml:space="preserve">  </w:t>
      </w:r>
      <w:r w:rsidRPr="006217F9" w:rsidR="006217F9">
        <w:rPr>
          <w:rFonts w:ascii="Times New Roman" w:hAnsi="Times New Roman" w:cs="Times New Roman"/>
          <w:sz w:val="24"/>
          <w:szCs w:val="24"/>
        </w:rPr>
        <w:t>The estimated burden hour cost to respondents is $</w:t>
      </w:r>
      <w:r w:rsidR="00461814">
        <w:rPr>
          <w:rFonts w:ascii="Times New Roman" w:hAnsi="Times New Roman" w:cs="Times New Roman"/>
          <w:sz w:val="24"/>
          <w:szCs w:val="24"/>
        </w:rPr>
        <w:t>43,962</w:t>
      </w:r>
      <w:r w:rsidR="006217F9">
        <w:rPr>
          <w:rFonts w:ascii="Times New Roman" w:hAnsi="Times New Roman" w:cs="Times New Roman"/>
          <w:sz w:val="24"/>
          <w:szCs w:val="24"/>
        </w:rPr>
        <w:t xml:space="preserve"> (= </w:t>
      </w:r>
      <w:r w:rsidR="006C2B4E">
        <w:rPr>
          <w:rFonts w:ascii="Times New Roman" w:hAnsi="Times New Roman" w:cs="Times New Roman"/>
          <w:sz w:val="24"/>
          <w:szCs w:val="24"/>
        </w:rPr>
        <w:t>577 × $</w:t>
      </w:r>
      <w:r w:rsidR="00493AED">
        <w:rPr>
          <w:rFonts w:ascii="Times New Roman" w:hAnsi="Times New Roman" w:cs="Times New Roman"/>
          <w:sz w:val="24"/>
          <w:szCs w:val="24"/>
        </w:rPr>
        <w:t>76.19</w:t>
      </w:r>
      <w:r w:rsidR="006217F9">
        <w:rPr>
          <w:rFonts w:ascii="Times New Roman" w:hAnsi="Times New Roman" w:cs="Times New Roman"/>
          <w:sz w:val="24"/>
          <w:szCs w:val="24"/>
        </w:rPr>
        <w:t>)</w:t>
      </w:r>
      <w:r w:rsidR="00E44FC9">
        <w:rPr>
          <w:rFonts w:ascii="Times New Roman" w:hAnsi="Times New Roman" w:cs="Times New Roman"/>
          <w:sz w:val="24"/>
          <w:szCs w:val="24"/>
        </w:rPr>
        <w:t xml:space="preserve"> annual</w:t>
      </w:r>
      <w:r w:rsidR="0052424C">
        <w:rPr>
          <w:rFonts w:ascii="Times New Roman" w:hAnsi="Times New Roman" w:cs="Times New Roman"/>
          <w:sz w:val="24"/>
          <w:szCs w:val="24"/>
        </w:rPr>
        <w:t>ly</w:t>
      </w:r>
      <w:r w:rsidR="006217F9">
        <w:rPr>
          <w:rFonts w:ascii="Times New Roman" w:hAnsi="Times New Roman" w:cs="Times New Roman"/>
          <w:sz w:val="24"/>
          <w:szCs w:val="24"/>
        </w:rPr>
        <w:t>.</w:t>
      </w:r>
    </w:p>
    <w:p w:rsidR="00544DA1" w14:paraId="6E2FA0F7" w14:textId="6AADA673">
      <w:pPr>
        <w:tabs>
          <w:tab w:val="left" w:pos="-720"/>
        </w:tabs>
        <w:suppressAutoHyphens/>
        <w:contextualSpacing/>
        <w:rPr>
          <w:rFonts w:ascii="Times New Roman" w:hAnsi="Times New Roman" w:cs="Times New Roman"/>
          <w:sz w:val="24"/>
          <w:szCs w:val="24"/>
        </w:rPr>
      </w:pPr>
    </w:p>
    <w:tbl>
      <w:tblPr>
        <w:tblW w:w="105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350"/>
        <w:gridCol w:w="1710"/>
        <w:gridCol w:w="1190"/>
        <w:gridCol w:w="1090"/>
        <w:gridCol w:w="1080"/>
        <w:gridCol w:w="1140"/>
        <w:gridCol w:w="990"/>
        <w:gridCol w:w="900"/>
        <w:gridCol w:w="1080"/>
      </w:tblGrid>
      <w:tr w14:paraId="48C0A58E" w14:textId="77777777" w:rsidTr="000E380E">
        <w:tblPrEx>
          <w:tblW w:w="105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Ex>
        <w:trPr>
          <w:trHeight w:val="1062"/>
          <w:jc w:val="center"/>
        </w:trPr>
        <w:tc>
          <w:tcPr>
            <w:tcW w:w="10530" w:type="dxa"/>
            <w:gridSpan w:val="9"/>
            <w:shd w:val="clear" w:color="auto" w:fill="8DB3E2" w:themeFill="text2" w:themeFillTint="66"/>
            <w:vAlign w:val="bottom"/>
          </w:tcPr>
          <w:p w:rsidR="00544DA1" w:rsidRPr="00CD29E0" w:rsidP="00544DA1" w14:paraId="5CE7EECA" w14:textId="77777777">
            <w:pPr>
              <w:tabs>
                <w:tab w:val="left" w:pos="-720"/>
              </w:tabs>
              <w:suppressAutoHyphens/>
              <w:contextualSpacing/>
              <w:jc w:val="center"/>
              <w:rPr>
                <w:rFonts w:ascii="Times New Roman" w:hAnsi="Times New Roman" w:cs="Times New Roman"/>
                <w:b/>
                <w:bCs/>
                <w:sz w:val="18"/>
                <w:szCs w:val="18"/>
              </w:rPr>
            </w:pPr>
            <w:r w:rsidRPr="00CD29E0">
              <w:rPr>
                <w:rFonts w:ascii="Times New Roman" w:hAnsi="Times New Roman" w:cs="Times New Roman"/>
                <w:i/>
                <w:sz w:val="18"/>
                <w:szCs w:val="18"/>
              </w:rPr>
              <w:t>The following Standard Forms (SF) are utilized for the FEMA grant programs.  Approval for the collection of this information is provided under a government-wide OMB control number used throughout the Federal government; burden hours specific to these forms are not submitted for approval of this collection:</w:t>
            </w:r>
            <w:r w:rsidRPr="00CD29E0">
              <w:rPr>
                <w:rFonts w:ascii="Times New Roman" w:hAnsi="Times New Roman" w:cs="Times New Roman"/>
                <w:i/>
                <w:sz w:val="18"/>
                <w:szCs w:val="18"/>
              </w:rPr>
              <w:br/>
            </w:r>
            <w:r w:rsidRPr="00CD29E0">
              <w:rPr>
                <w:rFonts w:ascii="Times New Roman" w:hAnsi="Times New Roman" w:cs="Times New Roman"/>
                <w:b/>
                <w:bCs/>
                <w:color w:val="000000"/>
                <w:sz w:val="18"/>
                <w:szCs w:val="18"/>
              </w:rPr>
              <w:t>Estimated Annualized Burden Hours and Costs</w:t>
            </w:r>
          </w:p>
        </w:tc>
      </w:tr>
      <w:tr w14:paraId="25D61009" w14:textId="77777777" w:rsidTr="000E380E">
        <w:tblPrEx>
          <w:tblW w:w="10530" w:type="dxa"/>
          <w:jc w:val="center"/>
          <w:tblLayout w:type="fixed"/>
          <w:tblLook w:val="0000"/>
        </w:tblPrEx>
        <w:trPr>
          <w:trHeight w:val="970"/>
          <w:jc w:val="center"/>
        </w:trPr>
        <w:tc>
          <w:tcPr>
            <w:tcW w:w="1350" w:type="dxa"/>
            <w:shd w:val="clear" w:color="auto" w:fill="8DB3E2" w:themeFill="text2" w:themeFillTint="66"/>
            <w:vAlign w:val="center"/>
          </w:tcPr>
          <w:p w:rsidR="00544DA1" w:rsidRPr="00CD29E0" w:rsidP="00544DA1" w14:paraId="219C2130" w14:textId="77777777">
            <w:pPr>
              <w:contextualSpacing/>
              <w:jc w:val="center"/>
              <w:rPr>
                <w:rFonts w:ascii="Times New Roman" w:hAnsi="Times New Roman" w:cs="Times New Roman"/>
                <w:sz w:val="18"/>
                <w:szCs w:val="18"/>
              </w:rPr>
            </w:pPr>
            <w:r w:rsidRPr="00CD29E0">
              <w:rPr>
                <w:rFonts w:ascii="Times New Roman" w:hAnsi="Times New Roman" w:cs="Times New Roman"/>
                <w:sz w:val="18"/>
                <w:szCs w:val="18"/>
              </w:rPr>
              <w:t>Type of Respondent</w:t>
            </w:r>
          </w:p>
        </w:tc>
        <w:tc>
          <w:tcPr>
            <w:tcW w:w="1710" w:type="dxa"/>
            <w:shd w:val="clear" w:color="auto" w:fill="8DB3E2" w:themeFill="text2" w:themeFillTint="66"/>
            <w:vAlign w:val="center"/>
          </w:tcPr>
          <w:p w:rsidR="00544DA1" w:rsidRPr="00CD29E0" w:rsidP="00544DA1" w14:paraId="7DB1F7CA" w14:textId="77777777">
            <w:pPr>
              <w:contextualSpacing/>
              <w:jc w:val="center"/>
              <w:rPr>
                <w:rFonts w:ascii="Times New Roman" w:hAnsi="Times New Roman" w:cs="Times New Roman"/>
                <w:sz w:val="18"/>
                <w:szCs w:val="18"/>
              </w:rPr>
            </w:pPr>
            <w:r w:rsidRPr="00CD29E0">
              <w:rPr>
                <w:rFonts w:ascii="Times New Roman" w:hAnsi="Times New Roman" w:cs="Times New Roman"/>
                <w:sz w:val="18"/>
                <w:szCs w:val="18"/>
              </w:rPr>
              <w:t>Form Name / Form Number</w:t>
            </w:r>
          </w:p>
        </w:tc>
        <w:tc>
          <w:tcPr>
            <w:tcW w:w="1190" w:type="dxa"/>
            <w:shd w:val="clear" w:color="auto" w:fill="8DB3E2" w:themeFill="text2" w:themeFillTint="66"/>
            <w:vAlign w:val="center"/>
          </w:tcPr>
          <w:p w:rsidR="00544DA1" w:rsidRPr="00CD29E0" w:rsidP="00544DA1" w14:paraId="2F7BF9EB" w14:textId="77777777">
            <w:pPr>
              <w:contextualSpacing/>
              <w:jc w:val="center"/>
              <w:rPr>
                <w:rFonts w:ascii="Times New Roman" w:hAnsi="Times New Roman" w:cs="Times New Roman"/>
                <w:sz w:val="18"/>
                <w:szCs w:val="18"/>
              </w:rPr>
            </w:pPr>
            <w:r w:rsidRPr="00CD29E0">
              <w:rPr>
                <w:rFonts w:ascii="Times New Roman" w:hAnsi="Times New Roman" w:cs="Times New Roman"/>
                <w:sz w:val="18"/>
                <w:szCs w:val="18"/>
              </w:rPr>
              <w:t>No. of Respondents</w:t>
            </w:r>
          </w:p>
        </w:tc>
        <w:tc>
          <w:tcPr>
            <w:tcW w:w="1090" w:type="dxa"/>
            <w:shd w:val="clear" w:color="auto" w:fill="8DB3E2" w:themeFill="text2" w:themeFillTint="66"/>
            <w:vAlign w:val="center"/>
          </w:tcPr>
          <w:p w:rsidR="00544DA1" w:rsidRPr="00CD29E0" w:rsidP="00544DA1" w14:paraId="422F77D3" w14:textId="77777777">
            <w:pPr>
              <w:contextualSpacing/>
              <w:jc w:val="center"/>
              <w:rPr>
                <w:rFonts w:ascii="Times New Roman" w:hAnsi="Times New Roman" w:cs="Times New Roman"/>
                <w:sz w:val="18"/>
                <w:szCs w:val="18"/>
              </w:rPr>
            </w:pPr>
            <w:r w:rsidRPr="00CD29E0">
              <w:rPr>
                <w:rFonts w:ascii="Times New Roman" w:hAnsi="Times New Roman" w:cs="Times New Roman"/>
                <w:sz w:val="18"/>
                <w:szCs w:val="18"/>
              </w:rPr>
              <w:t>Responses per Respondent</w:t>
            </w:r>
          </w:p>
        </w:tc>
        <w:tc>
          <w:tcPr>
            <w:tcW w:w="1080" w:type="dxa"/>
            <w:shd w:val="clear" w:color="auto" w:fill="8DB3E2" w:themeFill="text2" w:themeFillTint="66"/>
            <w:vAlign w:val="center"/>
          </w:tcPr>
          <w:p w:rsidR="00544DA1" w:rsidRPr="00CD29E0" w:rsidP="00544DA1" w14:paraId="3214B01F" w14:textId="77777777">
            <w:pPr>
              <w:contextualSpacing/>
              <w:jc w:val="center"/>
              <w:rPr>
                <w:rFonts w:ascii="Times New Roman" w:hAnsi="Times New Roman" w:cs="Times New Roman"/>
                <w:sz w:val="18"/>
                <w:szCs w:val="18"/>
              </w:rPr>
            </w:pPr>
            <w:r w:rsidRPr="00CD29E0">
              <w:rPr>
                <w:rFonts w:ascii="Times New Roman" w:hAnsi="Times New Roman" w:cs="Times New Roman"/>
                <w:sz w:val="18"/>
                <w:szCs w:val="18"/>
              </w:rPr>
              <w:t>Total Number of Responses</w:t>
            </w:r>
          </w:p>
        </w:tc>
        <w:tc>
          <w:tcPr>
            <w:tcW w:w="1140" w:type="dxa"/>
            <w:shd w:val="clear" w:color="auto" w:fill="8DB3E2" w:themeFill="text2" w:themeFillTint="66"/>
            <w:vAlign w:val="center"/>
          </w:tcPr>
          <w:p w:rsidR="00544DA1" w:rsidRPr="00CD29E0" w:rsidP="00544DA1" w14:paraId="5EB56043" w14:textId="77777777">
            <w:pPr>
              <w:contextualSpacing/>
              <w:jc w:val="center"/>
              <w:rPr>
                <w:rFonts w:ascii="Times New Roman" w:hAnsi="Times New Roman" w:cs="Times New Roman"/>
                <w:sz w:val="18"/>
                <w:szCs w:val="18"/>
              </w:rPr>
            </w:pPr>
            <w:r w:rsidRPr="00CD29E0">
              <w:rPr>
                <w:rFonts w:ascii="Times New Roman" w:hAnsi="Times New Roman" w:cs="Times New Roman"/>
                <w:sz w:val="18"/>
                <w:szCs w:val="18"/>
              </w:rPr>
              <w:t>Avg. Burden per Response (in hours)</w:t>
            </w:r>
          </w:p>
        </w:tc>
        <w:tc>
          <w:tcPr>
            <w:tcW w:w="990" w:type="dxa"/>
            <w:shd w:val="clear" w:color="auto" w:fill="8DB3E2" w:themeFill="text2" w:themeFillTint="66"/>
            <w:vAlign w:val="center"/>
          </w:tcPr>
          <w:p w:rsidR="00544DA1" w:rsidRPr="00CD29E0" w:rsidP="00544DA1" w14:paraId="6F3AE3B9" w14:textId="77777777">
            <w:pPr>
              <w:contextualSpacing/>
              <w:jc w:val="center"/>
              <w:rPr>
                <w:rFonts w:ascii="Times New Roman" w:hAnsi="Times New Roman" w:cs="Times New Roman"/>
                <w:sz w:val="18"/>
                <w:szCs w:val="18"/>
              </w:rPr>
            </w:pPr>
            <w:r w:rsidRPr="00CD29E0">
              <w:rPr>
                <w:rFonts w:ascii="Times New Roman" w:hAnsi="Times New Roman" w:cs="Times New Roman"/>
                <w:sz w:val="18"/>
                <w:szCs w:val="18"/>
              </w:rPr>
              <w:t>Total Annual Burden (in hours)</w:t>
            </w:r>
          </w:p>
        </w:tc>
        <w:tc>
          <w:tcPr>
            <w:tcW w:w="900" w:type="dxa"/>
            <w:tcBorders>
              <w:bottom w:val="single" w:sz="4" w:space="0" w:color="auto"/>
            </w:tcBorders>
            <w:shd w:val="clear" w:color="auto" w:fill="8DB3E2" w:themeFill="text2" w:themeFillTint="66"/>
            <w:vAlign w:val="center"/>
          </w:tcPr>
          <w:p w:rsidR="00544DA1" w:rsidRPr="00CD29E0" w:rsidP="00544DA1" w14:paraId="413F13F0" w14:textId="77777777">
            <w:pPr>
              <w:contextualSpacing/>
              <w:jc w:val="center"/>
              <w:rPr>
                <w:rFonts w:ascii="Times New Roman" w:hAnsi="Times New Roman" w:cs="Times New Roman"/>
                <w:sz w:val="18"/>
                <w:szCs w:val="18"/>
              </w:rPr>
            </w:pPr>
            <w:r w:rsidRPr="00CD29E0">
              <w:rPr>
                <w:rFonts w:ascii="Times New Roman" w:hAnsi="Times New Roman" w:cs="Times New Roman"/>
                <w:sz w:val="18"/>
                <w:szCs w:val="18"/>
              </w:rPr>
              <w:t>Avg. Hourly Wage Rate ($)</w:t>
            </w:r>
          </w:p>
        </w:tc>
        <w:tc>
          <w:tcPr>
            <w:tcW w:w="1080" w:type="dxa"/>
            <w:tcBorders>
              <w:bottom w:val="single" w:sz="4" w:space="0" w:color="auto"/>
            </w:tcBorders>
            <w:shd w:val="clear" w:color="auto" w:fill="8DB3E2" w:themeFill="text2" w:themeFillTint="66"/>
            <w:vAlign w:val="center"/>
          </w:tcPr>
          <w:p w:rsidR="00544DA1" w:rsidRPr="00CD29E0" w:rsidP="00544DA1" w14:paraId="2BECAF09" w14:textId="77777777">
            <w:pPr>
              <w:contextualSpacing/>
              <w:jc w:val="center"/>
              <w:rPr>
                <w:rFonts w:ascii="Times New Roman" w:hAnsi="Times New Roman" w:cs="Times New Roman"/>
                <w:sz w:val="18"/>
                <w:szCs w:val="18"/>
              </w:rPr>
            </w:pPr>
            <w:r w:rsidRPr="00CD29E0">
              <w:rPr>
                <w:rFonts w:ascii="Times New Roman" w:hAnsi="Times New Roman" w:cs="Times New Roman"/>
                <w:sz w:val="18"/>
                <w:szCs w:val="18"/>
              </w:rPr>
              <w:t>Total Annual Respondent Cost ($)</w:t>
            </w:r>
          </w:p>
        </w:tc>
      </w:tr>
      <w:tr w14:paraId="4421CD2E" w14:textId="77777777" w:rsidTr="000E380E">
        <w:tblPrEx>
          <w:tblW w:w="10530" w:type="dxa"/>
          <w:jc w:val="center"/>
          <w:tblLayout w:type="fixed"/>
          <w:tblLook w:val="0000"/>
        </w:tblPrEx>
        <w:trPr>
          <w:trHeight w:hRule="exact" w:val="936"/>
          <w:jc w:val="center"/>
        </w:trPr>
        <w:tc>
          <w:tcPr>
            <w:tcW w:w="135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55C5927D" w14:textId="751388D0">
            <w:pPr>
              <w:contextualSpacing/>
              <w:jc w:val="center"/>
              <w:rPr>
                <w:rFonts w:ascii="Times New Roman" w:hAnsi="Times New Roman" w:cs="Times New Roman"/>
                <w:sz w:val="18"/>
                <w:szCs w:val="18"/>
              </w:rPr>
            </w:pPr>
            <w:r w:rsidRPr="00CD29E0">
              <w:rPr>
                <w:rFonts w:ascii="Times New Roman" w:hAnsi="Times New Roman" w:cs="Times New Roman"/>
                <w:sz w:val="18"/>
                <w:szCs w:val="18"/>
              </w:rPr>
              <w:t>State, Local</w:t>
            </w:r>
            <w:r w:rsidR="009E3245">
              <w:rPr>
                <w:rFonts w:ascii="Times New Roman" w:hAnsi="Times New Roman" w:cs="Times New Roman"/>
                <w:sz w:val="18"/>
                <w:szCs w:val="18"/>
              </w:rPr>
              <w:t xml:space="preserve">, and </w:t>
            </w:r>
            <w:r w:rsidRPr="00CD29E0">
              <w:rPr>
                <w:rFonts w:ascii="Times New Roman" w:hAnsi="Times New Roman" w:cs="Times New Roman"/>
                <w:sz w:val="18"/>
                <w:szCs w:val="18"/>
              </w:rPr>
              <w:t>Tribal Government</w:t>
            </w:r>
            <w:r w:rsidR="009E3245">
              <w:rPr>
                <w:rFonts w:ascii="Times New Roman" w:hAnsi="Times New Roman" w:cs="Times New Roman"/>
                <w:sz w:val="18"/>
                <w:szCs w:val="18"/>
              </w:rPr>
              <w:t>s</w:t>
            </w:r>
          </w:p>
        </w:tc>
        <w:tc>
          <w:tcPr>
            <w:tcW w:w="171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1791B368" w14:textId="77777777">
            <w:pPr>
              <w:ind w:right="-288"/>
              <w:contextualSpacing/>
              <w:rPr>
                <w:rFonts w:ascii="Times New Roman" w:hAnsi="Times New Roman" w:cs="Times New Roman"/>
                <w:sz w:val="18"/>
                <w:szCs w:val="18"/>
              </w:rPr>
            </w:pPr>
            <w:r w:rsidRPr="00CD29E0">
              <w:rPr>
                <w:rFonts w:ascii="Times New Roman" w:hAnsi="Times New Roman" w:cs="Times New Roman"/>
                <w:sz w:val="18"/>
                <w:szCs w:val="18"/>
              </w:rPr>
              <w:t xml:space="preserve">Application for Fed Assistance, SF-424 </w:t>
            </w:r>
            <w:r w:rsidRPr="00CD29E0">
              <w:rPr>
                <w:rFonts w:ascii="Times New Roman" w:hAnsi="Times New Roman" w:cs="Times New Roman"/>
                <w:sz w:val="18"/>
                <w:szCs w:val="18"/>
              </w:rPr>
              <w:br/>
              <w:t>(OMB No. 4040-0004)</w:t>
            </w: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4B9C6922" w14:textId="2714CA0E">
            <w:pPr>
              <w:contextualSpacing/>
              <w:jc w:val="center"/>
              <w:rPr>
                <w:rFonts w:ascii="Times New Roman" w:hAnsi="Times New Roman" w:cs="Times New Roman"/>
                <w:sz w:val="18"/>
                <w:szCs w:val="18"/>
              </w:rPr>
            </w:pPr>
            <w:r>
              <w:rPr>
                <w:rFonts w:ascii="Times New Roman" w:hAnsi="Times New Roman" w:cs="Times New Roman"/>
                <w:sz w:val="18"/>
                <w:szCs w:val="18"/>
              </w:rPr>
              <w:t>14</w:t>
            </w:r>
          </w:p>
        </w:tc>
        <w:tc>
          <w:tcPr>
            <w:tcW w:w="109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4A7A1AB6" w14:textId="6DC00059">
            <w:pPr>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495F9E65" w14:textId="4810897D">
            <w:pPr>
              <w:contextualSpacing/>
              <w:jc w:val="center"/>
              <w:rPr>
                <w:rFonts w:ascii="Times New Roman" w:eastAsia="Arial" w:hAnsi="Times New Roman" w:cs="Times New Roman"/>
                <w:sz w:val="18"/>
                <w:szCs w:val="18"/>
              </w:rPr>
            </w:pPr>
            <w:r>
              <w:rPr>
                <w:rFonts w:ascii="Times New Roman" w:hAnsi="Times New Roman" w:cs="Times New Roman"/>
                <w:color w:val="000000" w:themeColor="text1"/>
                <w:sz w:val="18"/>
                <w:szCs w:val="18"/>
              </w:rPr>
              <w:t>14</w:t>
            </w:r>
          </w:p>
        </w:tc>
        <w:tc>
          <w:tcPr>
            <w:tcW w:w="114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744C6034" w14:textId="77777777">
            <w:pPr>
              <w:contextualSpacing/>
              <w:jc w:val="center"/>
              <w:rPr>
                <w:rFonts w:ascii="Times New Roman" w:hAnsi="Times New Roman" w:cs="Times New Roman"/>
                <w:sz w:val="18"/>
                <w:szCs w:val="18"/>
              </w:rPr>
            </w:pPr>
            <w:r w:rsidRPr="00CD29E0">
              <w:rPr>
                <w:rFonts w:ascii="Times New Roman" w:hAnsi="Times New Roman" w:cs="Times New Roman"/>
                <w:sz w:val="18"/>
                <w:szCs w:val="18"/>
              </w:rPr>
              <w:t>1.1</w:t>
            </w:r>
          </w:p>
        </w:tc>
        <w:tc>
          <w:tcPr>
            <w:tcW w:w="990" w:type="dxa"/>
            <w:tcBorders>
              <w:top w:val="single" w:sz="8" w:space="0" w:color="auto"/>
              <w:left w:val="single" w:sz="8" w:space="0" w:color="auto"/>
              <w:bottom w:val="single" w:sz="8" w:space="0" w:color="auto"/>
              <w:right w:val="single" w:sz="4" w:space="0" w:color="auto"/>
            </w:tcBorders>
            <w:shd w:val="clear" w:color="auto" w:fill="auto"/>
            <w:vAlign w:val="center"/>
          </w:tcPr>
          <w:p w:rsidR="00544DA1" w:rsidRPr="00CD29E0" w:rsidP="00544DA1" w14:paraId="3113B117" w14:textId="75C4A8ED">
            <w:pPr>
              <w:contextualSpacing/>
              <w:jc w:val="center"/>
              <w:rPr>
                <w:rFonts w:ascii="Times New Roman" w:hAnsi="Times New Roman" w:cs="Times New Roman"/>
                <w:sz w:val="18"/>
                <w:szCs w:val="18"/>
              </w:rPr>
            </w:pPr>
            <w:r>
              <w:rPr>
                <w:rFonts w:ascii="Times New Roman" w:hAnsi="Times New Roman" w:cs="Times New Roman"/>
                <w:sz w:val="18"/>
                <w:szCs w:val="18"/>
              </w:rPr>
              <w:t>15</w:t>
            </w:r>
            <w:r w:rsidR="0092001F">
              <w:rPr>
                <w:rFonts w:ascii="Times New Roman" w:hAnsi="Times New Roman" w:cs="Times New Roman"/>
                <w:sz w:val="18"/>
                <w:szCs w:val="18"/>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544DA1" w:rsidRPr="00810C83" w:rsidP="00544DA1" w14:paraId="5B7D7F1E" w14:textId="2620E342">
            <w:pPr>
              <w:contextualSpacing/>
              <w:jc w:val="center"/>
              <w:rPr>
                <w:rFonts w:ascii="Times New Roman" w:hAnsi="Times New Roman" w:cs="Times New Roman"/>
                <w:sz w:val="18"/>
                <w:szCs w:val="18"/>
              </w:rPr>
            </w:pPr>
            <w:r w:rsidRPr="00810C83">
              <w:rPr>
                <w:rFonts w:ascii="Times New Roman" w:hAnsi="Times New Roman" w:cs="Times New Roman"/>
                <w:color w:val="000000" w:themeColor="text1"/>
                <w:sz w:val="18"/>
                <w:szCs w:val="18"/>
              </w:rPr>
              <w:t>$</w:t>
            </w:r>
            <w:r w:rsidRPr="00810C83" w:rsidR="0092001F">
              <w:rPr>
                <w:rFonts w:ascii="Times New Roman" w:hAnsi="Times New Roman" w:cs="Times New Roman"/>
                <w:color w:val="000000" w:themeColor="text1"/>
                <w:sz w:val="18"/>
                <w:szCs w:val="18"/>
              </w:rPr>
              <w:t>76.19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44DA1" w:rsidRPr="00810C83" w:rsidP="00544DA1" w14:paraId="788291D7" w14:textId="6610ADF4">
            <w:pPr>
              <w:contextualSpacing/>
              <w:jc w:val="center"/>
              <w:rPr>
                <w:rFonts w:ascii="Times New Roman" w:hAnsi="Times New Roman" w:cs="Times New Roman"/>
                <w:sz w:val="18"/>
                <w:szCs w:val="18"/>
              </w:rPr>
            </w:pPr>
            <w:r w:rsidRPr="00810C83">
              <w:rPr>
                <w:rFonts w:ascii="Times New Roman" w:hAnsi="Times New Roman" w:cs="Times New Roman"/>
                <w:color w:val="000000"/>
                <w:sz w:val="18"/>
                <w:szCs w:val="18"/>
              </w:rPr>
              <w:t xml:space="preserve">$1,173 </w:t>
            </w:r>
          </w:p>
        </w:tc>
      </w:tr>
      <w:tr w14:paraId="5EA897A0" w14:textId="77777777" w:rsidTr="000E380E">
        <w:tblPrEx>
          <w:tblW w:w="10530" w:type="dxa"/>
          <w:jc w:val="center"/>
          <w:tblLayout w:type="fixed"/>
          <w:tblLook w:val="0000"/>
        </w:tblPrEx>
        <w:trPr>
          <w:trHeight w:hRule="exact" w:val="936"/>
          <w:jc w:val="center"/>
        </w:trPr>
        <w:tc>
          <w:tcPr>
            <w:tcW w:w="135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5FC94316" w14:textId="0E546E03">
            <w:pPr>
              <w:contextualSpacing/>
              <w:jc w:val="center"/>
              <w:rPr>
                <w:rFonts w:ascii="Times New Roman" w:hAnsi="Times New Roman" w:cs="Times New Roman"/>
                <w:sz w:val="18"/>
                <w:szCs w:val="18"/>
              </w:rPr>
            </w:pPr>
            <w:r w:rsidRPr="00CD29E0">
              <w:rPr>
                <w:rFonts w:ascii="Times New Roman" w:hAnsi="Times New Roman" w:cs="Times New Roman"/>
                <w:sz w:val="18"/>
                <w:szCs w:val="18"/>
              </w:rPr>
              <w:t>State,</w:t>
            </w:r>
            <w:r>
              <w:rPr>
                <w:rFonts w:ascii="Times New Roman" w:hAnsi="Times New Roman" w:cs="Times New Roman"/>
                <w:sz w:val="18"/>
                <w:szCs w:val="18"/>
              </w:rPr>
              <w:t xml:space="preserve"> </w:t>
            </w:r>
            <w:r w:rsidR="009E3245">
              <w:rPr>
                <w:rFonts w:ascii="Times New Roman" w:hAnsi="Times New Roman" w:cs="Times New Roman"/>
                <w:sz w:val="18"/>
                <w:szCs w:val="18"/>
              </w:rPr>
              <w:t xml:space="preserve">Local, and </w:t>
            </w:r>
            <w:r w:rsidRPr="00CD29E0">
              <w:rPr>
                <w:rFonts w:ascii="Times New Roman" w:hAnsi="Times New Roman" w:cs="Times New Roman"/>
                <w:sz w:val="18"/>
                <w:szCs w:val="18"/>
              </w:rPr>
              <w:t>Tribal Government</w:t>
            </w:r>
            <w:r w:rsidR="009E3245">
              <w:rPr>
                <w:rFonts w:ascii="Times New Roman" w:hAnsi="Times New Roman" w:cs="Times New Roman"/>
                <w:sz w:val="18"/>
                <w:szCs w:val="18"/>
              </w:rPr>
              <w:t>s</w:t>
            </w:r>
            <w:r w:rsidRPr="00CD29E0">
              <w:rPr>
                <w:rFonts w:ascii="Times New Roman" w:hAnsi="Times New Roman" w:cs="Times New Roman"/>
                <w:sz w:val="18"/>
                <w:szCs w:val="18"/>
              </w:rPr>
              <w:t xml:space="preserve"> Government</w:t>
            </w:r>
          </w:p>
        </w:tc>
        <w:tc>
          <w:tcPr>
            <w:tcW w:w="171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471F99FA" w14:textId="77777777">
            <w:pPr>
              <w:contextualSpacing/>
              <w:rPr>
                <w:rFonts w:ascii="Times New Roman" w:hAnsi="Times New Roman" w:cs="Times New Roman"/>
                <w:sz w:val="18"/>
                <w:szCs w:val="18"/>
              </w:rPr>
            </w:pPr>
            <w:r w:rsidRPr="00CD29E0">
              <w:rPr>
                <w:rFonts w:ascii="Times New Roman" w:hAnsi="Times New Roman" w:cs="Times New Roman"/>
                <w:sz w:val="18"/>
                <w:szCs w:val="18"/>
              </w:rPr>
              <w:t>Budget Info Non-Construction Programs, SF-424A</w:t>
            </w:r>
            <w:r w:rsidRPr="00CD29E0">
              <w:rPr>
                <w:rFonts w:ascii="Times New Roman" w:hAnsi="Times New Roman" w:cs="Times New Roman"/>
                <w:color w:val="000000"/>
                <w:sz w:val="18"/>
                <w:szCs w:val="18"/>
                <w:shd w:val="clear" w:color="auto" w:fill="FFFFFF"/>
              </w:rPr>
              <w:br/>
            </w:r>
            <w:r w:rsidRPr="00CD29E0">
              <w:rPr>
                <w:rStyle w:val="normaltextrun"/>
                <w:rFonts w:ascii="Times New Roman" w:hAnsi="Times New Roman" w:cs="Times New Roman"/>
                <w:color w:val="000000"/>
                <w:sz w:val="18"/>
                <w:szCs w:val="18"/>
                <w:shd w:val="clear" w:color="auto" w:fill="FFFFFF"/>
              </w:rPr>
              <w:t>(OMB No. 4040-0006)</w:t>
            </w: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2262F6BF" w14:textId="36807696">
            <w:pPr>
              <w:contextualSpacing/>
              <w:jc w:val="center"/>
              <w:rPr>
                <w:rFonts w:ascii="Times New Roman" w:hAnsi="Times New Roman" w:cs="Times New Roman"/>
                <w:sz w:val="18"/>
                <w:szCs w:val="18"/>
              </w:rPr>
            </w:pPr>
            <w:r>
              <w:rPr>
                <w:rFonts w:ascii="Times New Roman" w:hAnsi="Times New Roman" w:cs="Times New Roman"/>
                <w:sz w:val="18"/>
                <w:szCs w:val="18"/>
              </w:rPr>
              <w:t>14</w:t>
            </w:r>
          </w:p>
        </w:tc>
        <w:tc>
          <w:tcPr>
            <w:tcW w:w="109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49A0B894" w14:textId="79EC8004">
            <w:pPr>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35D5F2A3" w14:textId="598EFEC9">
            <w:pPr>
              <w:contextualSpacing/>
              <w:jc w:val="center"/>
              <w:rPr>
                <w:rFonts w:ascii="Times New Roman" w:eastAsia="Arial" w:hAnsi="Times New Roman" w:cs="Times New Roman"/>
                <w:sz w:val="18"/>
                <w:szCs w:val="18"/>
              </w:rPr>
            </w:pPr>
            <w:r>
              <w:rPr>
                <w:rFonts w:ascii="Times New Roman" w:hAnsi="Times New Roman" w:cs="Times New Roman"/>
                <w:color w:val="000000" w:themeColor="text1"/>
                <w:sz w:val="18"/>
                <w:szCs w:val="18"/>
              </w:rPr>
              <w:t>14</w:t>
            </w:r>
          </w:p>
        </w:tc>
        <w:tc>
          <w:tcPr>
            <w:tcW w:w="114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6BCA2E21" w14:textId="77777777">
            <w:pPr>
              <w:contextualSpacing/>
              <w:jc w:val="center"/>
              <w:rPr>
                <w:rFonts w:ascii="Times New Roman" w:hAnsi="Times New Roman" w:cs="Times New Roman"/>
                <w:sz w:val="18"/>
                <w:szCs w:val="18"/>
              </w:rPr>
            </w:pPr>
            <w:r w:rsidRPr="00CD29E0">
              <w:rPr>
                <w:rFonts w:ascii="Times New Roman" w:hAnsi="Times New Roman" w:cs="Times New Roman"/>
                <w:sz w:val="18"/>
                <w:szCs w:val="18"/>
              </w:rPr>
              <w:t>1.8</w:t>
            </w:r>
          </w:p>
        </w:tc>
        <w:tc>
          <w:tcPr>
            <w:tcW w:w="990" w:type="dxa"/>
            <w:tcBorders>
              <w:top w:val="single" w:sz="8" w:space="0" w:color="auto"/>
              <w:left w:val="single" w:sz="8" w:space="0" w:color="auto"/>
              <w:bottom w:val="single" w:sz="8" w:space="0" w:color="auto"/>
              <w:right w:val="single" w:sz="4" w:space="0" w:color="auto"/>
            </w:tcBorders>
            <w:shd w:val="clear" w:color="auto" w:fill="auto"/>
            <w:vAlign w:val="center"/>
          </w:tcPr>
          <w:p w:rsidR="00544DA1" w:rsidRPr="00CD29E0" w:rsidP="00544DA1" w14:paraId="46589CCD" w14:textId="1316E2FF">
            <w:pPr>
              <w:contextualSpacing/>
              <w:jc w:val="center"/>
              <w:rPr>
                <w:rFonts w:ascii="Times New Roman" w:hAnsi="Times New Roman" w:cs="Times New Roman"/>
                <w:sz w:val="18"/>
                <w:szCs w:val="18"/>
              </w:rPr>
            </w:pPr>
            <w:r>
              <w:rPr>
                <w:rFonts w:ascii="Times New Roman" w:hAnsi="Times New Roman" w:cs="Times New Roman"/>
                <w:sz w:val="18"/>
                <w:szCs w:val="18"/>
              </w:rPr>
              <w:t>25</w:t>
            </w:r>
            <w:r w:rsidR="0092001F">
              <w:rPr>
                <w:rFonts w:ascii="Times New Roman" w:hAnsi="Times New Roman" w:cs="Times New Roman"/>
                <w:sz w:val="18"/>
                <w:szCs w:val="18"/>
              </w:rPr>
              <w:t>.2</w:t>
            </w:r>
          </w:p>
        </w:tc>
        <w:tc>
          <w:tcPr>
            <w:tcW w:w="900" w:type="dxa"/>
            <w:tcBorders>
              <w:top w:val="single" w:sz="4" w:space="0" w:color="auto"/>
              <w:left w:val="nil"/>
              <w:bottom w:val="single" w:sz="4" w:space="0" w:color="auto"/>
              <w:right w:val="single" w:sz="4" w:space="0" w:color="auto"/>
            </w:tcBorders>
            <w:shd w:val="clear" w:color="auto" w:fill="auto"/>
            <w:vAlign w:val="center"/>
          </w:tcPr>
          <w:p w:rsidR="00544DA1" w:rsidRPr="00810C83" w:rsidP="00544DA1" w14:paraId="50844534" w14:textId="39C6DC1D">
            <w:pPr>
              <w:contextualSpacing/>
              <w:jc w:val="center"/>
              <w:rPr>
                <w:rFonts w:ascii="Times New Roman" w:hAnsi="Times New Roman" w:cs="Times New Roman"/>
                <w:sz w:val="18"/>
                <w:szCs w:val="18"/>
              </w:rPr>
            </w:pPr>
            <w:r w:rsidRPr="00810C83">
              <w:rPr>
                <w:rFonts w:ascii="Times New Roman" w:hAnsi="Times New Roman" w:cs="Times New Roman"/>
                <w:color w:val="000000" w:themeColor="text1"/>
                <w:sz w:val="18"/>
                <w:szCs w:val="18"/>
              </w:rPr>
              <w:t>$</w:t>
            </w:r>
            <w:r w:rsidRPr="00810C83" w:rsidR="0092001F">
              <w:rPr>
                <w:rFonts w:ascii="Times New Roman" w:hAnsi="Times New Roman" w:cs="Times New Roman"/>
                <w:color w:val="000000" w:themeColor="text1"/>
                <w:sz w:val="18"/>
                <w:szCs w:val="18"/>
              </w:rPr>
              <w:t>76.19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44DA1" w:rsidRPr="00810C83" w:rsidP="00544DA1" w14:paraId="7D5FC8D5" w14:textId="6123AA24">
            <w:pPr>
              <w:contextualSpacing/>
              <w:jc w:val="center"/>
              <w:rPr>
                <w:rFonts w:ascii="Times New Roman" w:hAnsi="Times New Roman" w:cs="Times New Roman"/>
                <w:sz w:val="18"/>
                <w:szCs w:val="18"/>
              </w:rPr>
            </w:pPr>
            <w:r w:rsidRPr="00810C83">
              <w:rPr>
                <w:rFonts w:ascii="Times New Roman" w:hAnsi="Times New Roman" w:cs="Times New Roman"/>
                <w:color w:val="000000"/>
                <w:sz w:val="18"/>
                <w:szCs w:val="18"/>
              </w:rPr>
              <w:t xml:space="preserve">$1,920 </w:t>
            </w:r>
          </w:p>
        </w:tc>
      </w:tr>
      <w:tr w14:paraId="4006D4D5" w14:textId="77777777" w:rsidTr="000E380E">
        <w:tblPrEx>
          <w:tblW w:w="10530" w:type="dxa"/>
          <w:jc w:val="center"/>
          <w:tblLayout w:type="fixed"/>
          <w:tblLook w:val="0000"/>
        </w:tblPrEx>
        <w:trPr>
          <w:trHeight w:hRule="exact" w:val="936"/>
          <w:jc w:val="center"/>
        </w:trPr>
        <w:tc>
          <w:tcPr>
            <w:tcW w:w="135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04CDC5E5" w14:textId="0DF66F7A">
            <w:pPr>
              <w:contextualSpacing/>
              <w:jc w:val="center"/>
              <w:rPr>
                <w:rFonts w:ascii="Times New Roman" w:hAnsi="Times New Roman" w:cs="Times New Roman"/>
                <w:sz w:val="18"/>
                <w:szCs w:val="18"/>
              </w:rPr>
            </w:pPr>
            <w:r w:rsidRPr="00CD29E0">
              <w:rPr>
                <w:rFonts w:ascii="Times New Roman" w:hAnsi="Times New Roman" w:cs="Times New Roman"/>
                <w:sz w:val="18"/>
                <w:szCs w:val="18"/>
              </w:rPr>
              <w:t xml:space="preserve">State, </w:t>
            </w:r>
            <w:r w:rsidR="009E3245">
              <w:rPr>
                <w:rFonts w:ascii="Times New Roman" w:hAnsi="Times New Roman" w:cs="Times New Roman"/>
                <w:sz w:val="18"/>
                <w:szCs w:val="18"/>
              </w:rPr>
              <w:t xml:space="preserve">Local, and </w:t>
            </w:r>
            <w:r w:rsidRPr="00CD29E0">
              <w:rPr>
                <w:rFonts w:ascii="Times New Roman" w:hAnsi="Times New Roman" w:cs="Times New Roman"/>
                <w:sz w:val="18"/>
                <w:szCs w:val="18"/>
              </w:rPr>
              <w:t>Tribal</w:t>
            </w:r>
            <w:r>
              <w:rPr>
                <w:rFonts w:ascii="Times New Roman" w:hAnsi="Times New Roman" w:cs="Times New Roman"/>
                <w:sz w:val="18"/>
                <w:szCs w:val="18"/>
              </w:rPr>
              <w:t xml:space="preserve"> </w:t>
            </w:r>
            <w:r w:rsidRPr="00CD29E0">
              <w:rPr>
                <w:rFonts w:ascii="Times New Roman" w:hAnsi="Times New Roman" w:cs="Times New Roman"/>
                <w:sz w:val="18"/>
                <w:szCs w:val="18"/>
              </w:rPr>
              <w:t>Government</w:t>
            </w:r>
            <w:r w:rsidR="009E3245">
              <w:rPr>
                <w:rFonts w:ascii="Times New Roman" w:hAnsi="Times New Roman" w:cs="Times New Roman"/>
                <w:sz w:val="18"/>
                <w:szCs w:val="18"/>
              </w:rPr>
              <w:t>s</w:t>
            </w:r>
          </w:p>
        </w:tc>
        <w:tc>
          <w:tcPr>
            <w:tcW w:w="171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652DA3D4" w14:textId="77777777">
            <w:pPr>
              <w:contextualSpacing/>
              <w:rPr>
                <w:rFonts w:ascii="Times New Roman" w:hAnsi="Times New Roman" w:cs="Times New Roman"/>
                <w:sz w:val="18"/>
                <w:szCs w:val="18"/>
              </w:rPr>
            </w:pPr>
            <w:r w:rsidRPr="00CD29E0">
              <w:rPr>
                <w:rFonts w:ascii="Times New Roman" w:hAnsi="Times New Roman" w:cs="Times New Roman"/>
                <w:sz w:val="18"/>
                <w:szCs w:val="18"/>
              </w:rPr>
              <w:t>Assurances for Non-construction Programs, SF-424B</w:t>
            </w:r>
            <w:r w:rsidRPr="00CD29E0">
              <w:rPr>
                <w:rFonts w:ascii="Times New Roman" w:hAnsi="Times New Roman" w:cs="Times New Roman"/>
                <w:color w:val="000000"/>
                <w:sz w:val="18"/>
                <w:szCs w:val="18"/>
                <w:shd w:val="clear" w:color="auto" w:fill="FFFFFF"/>
              </w:rPr>
              <w:t xml:space="preserve"> </w:t>
            </w:r>
            <w:r w:rsidRPr="00CD29E0">
              <w:rPr>
                <w:rFonts w:ascii="Times New Roman" w:hAnsi="Times New Roman" w:cs="Times New Roman"/>
                <w:color w:val="000000"/>
                <w:sz w:val="18"/>
                <w:szCs w:val="18"/>
                <w:shd w:val="clear" w:color="auto" w:fill="FFFFFF"/>
              </w:rPr>
              <w:br/>
            </w:r>
            <w:r w:rsidRPr="00CD29E0">
              <w:rPr>
                <w:rStyle w:val="normaltextrun"/>
                <w:rFonts w:ascii="Times New Roman" w:hAnsi="Times New Roman" w:cs="Times New Roman"/>
                <w:color w:val="000000"/>
                <w:sz w:val="18"/>
                <w:szCs w:val="18"/>
                <w:shd w:val="clear" w:color="auto" w:fill="FFFFFF"/>
              </w:rPr>
              <w:t>(OMB 4040-0007)</w:t>
            </w: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22F2DA5A" w14:textId="107585CF">
            <w:pPr>
              <w:contextualSpacing/>
              <w:jc w:val="center"/>
              <w:rPr>
                <w:rFonts w:ascii="Times New Roman" w:hAnsi="Times New Roman" w:cs="Times New Roman"/>
                <w:sz w:val="18"/>
                <w:szCs w:val="18"/>
              </w:rPr>
            </w:pPr>
            <w:r>
              <w:rPr>
                <w:rFonts w:ascii="Times New Roman" w:hAnsi="Times New Roman" w:cs="Times New Roman"/>
                <w:sz w:val="18"/>
                <w:szCs w:val="18"/>
              </w:rPr>
              <w:t>14</w:t>
            </w:r>
          </w:p>
        </w:tc>
        <w:tc>
          <w:tcPr>
            <w:tcW w:w="109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59AF7C78" w14:textId="0EACAAE4">
            <w:pPr>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3C46F643" w14:textId="35943ED5">
            <w:pPr>
              <w:contextualSpacing/>
              <w:jc w:val="center"/>
              <w:rPr>
                <w:rFonts w:ascii="Times New Roman" w:eastAsia="Arial" w:hAnsi="Times New Roman" w:cs="Times New Roman"/>
                <w:sz w:val="18"/>
                <w:szCs w:val="18"/>
              </w:rPr>
            </w:pPr>
            <w:r>
              <w:rPr>
                <w:rFonts w:ascii="Times New Roman" w:hAnsi="Times New Roman" w:cs="Times New Roman"/>
                <w:color w:val="000000" w:themeColor="text1"/>
                <w:sz w:val="18"/>
                <w:szCs w:val="18"/>
              </w:rPr>
              <w:t>14</w:t>
            </w:r>
          </w:p>
        </w:tc>
        <w:tc>
          <w:tcPr>
            <w:tcW w:w="114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09624D0C" w14:textId="5B49F56D">
            <w:pPr>
              <w:contextualSpacing/>
              <w:jc w:val="center"/>
              <w:rPr>
                <w:rFonts w:ascii="Times New Roman" w:hAnsi="Times New Roman" w:cs="Times New Roman"/>
                <w:sz w:val="18"/>
                <w:szCs w:val="18"/>
              </w:rPr>
            </w:pPr>
            <w:r w:rsidRPr="00CD29E0">
              <w:rPr>
                <w:rFonts w:ascii="Times New Roman" w:hAnsi="Times New Roman" w:cs="Times New Roman"/>
                <w:sz w:val="18"/>
                <w:szCs w:val="18"/>
              </w:rPr>
              <w:t>0.</w:t>
            </w:r>
            <w:r>
              <w:rPr>
                <w:rFonts w:ascii="Times New Roman" w:hAnsi="Times New Roman" w:cs="Times New Roman"/>
                <w:sz w:val="18"/>
                <w:szCs w:val="18"/>
              </w:rPr>
              <w:t>5</w:t>
            </w:r>
          </w:p>
        </w:tc>
        <w:tc>
          <w:tcPr>
            <w:tcW w:w="990" w:type="dxa"/>
            <w:tcBorders>
              <w:top w:val="single" w:sz="8" w:space="0" w:color="auto"/>
              <w:left w:val="single" w:sz="8" w:space="0" w:color="auto"/>
              <w:bottom w:val="single" w:sz="8" w:space="0" w:color="auto"/>
              <w:right w:val="single" w:sz="4" w:space="0" w:color="auto"/>
            </w:tcBorders>
            <w:shd w:val="clear" w:color="auto" w:fill="auto"/>
            <w:vAlign w:val="center"/>
          </w:tcPr>
          <w:p w:rsidR="00544DA1" w:rsidRPr="00CD29E0" w:rsidP="00544DA1" w14:paraId="1B327DA2" w14:textId="12FB47C3">
            <w:pPr>
              <w:contextualSpacing/>
              <w:jc w:val="center"/>
              <w:rPr>
                <w:rFonts w:ascii="Times New Roman" w:hAnsi="Times New Roman" w:cs="Times New Roman"/>
                <w:sz w:val="18"/>
                <w:szCs w:val="18"/>
              </w:rPr>
            </w:pPr>
            <w:r>
              <w:rPr>
                <w:rFonts w:ascii="Times New Roman" w:hAnsi="Times New Roman" w:cs="Times New Roman"/>
                <w:sz w:val="18"/>
                <w:szCs w:val="18"/>
              </w:rPr>
              <w:t>7</w:t>
            </w:r>
          </w:p>
        </w:tc>
        <w:tc>
          <w:tcPr>
            <w:tcW w:w="900" w:type="dxa"/>
            <w:tcBorders>
              <w:top w:val="single" w:sz="4" w:space="0" w:color="auto"/>
              <w:left w:val="nil"/>
              <w:bottom w:val="single" w:sz="4" w:space="0" w:color="auto"/>
              <w:right w:val="single" w:sz="4" w:space="0" w:color="auto"/>
            </w:tcBorders>
            <w:shd w:val="clear" w:color="auto" w:fill="auto"/>
            <w:vAlign w:val="center"/>
          </w:tcPr>
          <w:p w:rsidR="00544DA1" w:rsidRPr="00810C83" w:rsidP="00544DA1" w14:paraId="7B0A7322" w14:textId="361CE3A2">
            <w:pPr>
              <w:contextualSpacing/>
              <w:jc w:val="center"/>
              <w:rPr>
                <w:rFonts w:ascii="Times New Roman" w:hAnsi="Times New Roman" w:cs="Times New Roman"/>
                <w:sz w:val="18"/>
                <w:szCs w:val="18"/>
              </w:rPr>
            </w:pPr>
            <w:r w:rsidRPr="00810C83">
              <w:rPr>
                <w:rFonts w:ascii="Times New Roman" w:hAnsi="Times New Roman" w:cs="Times New Roman"/>
                <w:color w:val="000000" w:themeColor="text1"/>
                <w:sz w:val="18"/>
                <w:szCs w:val="18"/>
              </w:rPr>
              <w:t>$</w:t>
            </w:r>
            <w:r w:rsidRPr="00810C83" w:rsidR="0092001F">
              <w:rPr>
                <w:rFonts w:ascii="Times New Roman" w:hAnsi="Times New Roman" w:cs="Times New Roman"/>
                <w:color w:val="000000" w:themeColor="text1"/>
                <w:sz w:val="18"/>
                <w:szCs w:val="18"/>
              </w:rPr>
              <w:t>76.19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44DA1" w:rsidRPr="00810C83" w:rsidP="00544DA1" w14:paraId="5AEFE3E6" w14:textId="39436292">
            <w:pPr>
              <w:contextualSpacing/>
              <w:jc w:val="center"/>
              <w:rPr>
                <w:rFonts w:ascii="Times New Roman" w:hAnsi="Times New Roman" w:cs="Times New Roman"/>
                <w:sz w:val="18"/>
                <w:szCs w:val="18"/>
              </w:rPr>
            </w:pPr>
            <w:r w:rsidRPr="00810C83">
              <w:rPr>
                <w:rFonts w:ascii="Times New Roman" w:hAnsi="Times New Roman" w:cs="Times New Roman"/>
                <w:color w:val="000000"/>
                <w:sz w:val="18"/>
                <w:szCs w:val="18"/>
              </w:rPr>
              <w:t xml:space="preserve">$533 </w:t>
            </w:r>
          </w:p>
        </w:tc>
      </w:tr>
      <w:tr w14:paraId="2BF27C6A" w14:textId="77777777" w:rsidTr="000E380E">
        <w:tblPrEx>
          <w:tblW w:w="10530" w:type="dxa"/>
          <w:jc w:val="center"/>
          <w:tblLayout w:type="fixed"/>
          <w:tblLook w:val="0000"/>
        </w:tblPrEx>
        <w:trPr>
          <w:trHeight w:hRule="exact" w:val="936"/>
          <w:jc w:val="center"/>
        </w:trPr>
        <w:tc>
          <w:tcPr>
            <w:tcW w:w="135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36EB047A" w14:textId="4CB84DF0">
            <w:pPr>
              <w:contextualSpacing/>
              <w:jc w:val="center"/>
              <w:rPr>
                <w:rFonts w:ascii="Times New Roman" w:hAnsi="Times New Roman" w:cs="Times New Roman"/>
                <w:sz w:val="18"/>
                <w:szCs w:val="18"/>
              </w:rPr>
            </w:pPr>
            <w:r w:rsidRPr="00CD29E0">
              <w:rPr>
                <w:rFonts w:ascii="Times New Roman" w:hAnsi="Times New Roman" w:cs="Times New Roman"/>
                <w:sz w:val="18"/>
                <w:szCs w:val="18"/>
              </w:rPr>
              <w:t xml:space="preserve">State, </w:t>
            </w:r>
            <w:r w:rsidR="009E3245">
              <w:rPr>
                <w:rFonts w:ascii="Times New Roman" w:hAnsi="Times New Roman" w:cs="Times New Roman"/>
                <w:sz w:val="18"/>
                <w:szCs w:val="18"/>
              </w:rPr>
              <w:t xml:space="preserve">Local, and </w:t>
            </w:r>
            <w:r w:rsidRPr="00CD29E0">
              <w:rPr>
                <w:rFonts w:ascii="Times New Roman" w:hAnsi="Times New Roman" w:cs="Times New Roman"/>
                <w:sz w:val="18"/>
                <w:szCs w:val="18"/>
              </w:rPr>
              <w:t>Tribal</w:t>
            </w:r>
            <w:r>
              <w:rPr>
                <w:rFonts w:ascii="Times New Roman" w:hAnsi="Times New Roman" w:cs="Times New Roman"/>
                <w:sz w:val="18"/>
                <w:szCs w:val="18"/>
              </w:rPr>
              <w:t xml:space="preserve"> </w:t>
            </w:r>
            <w:r w:rsidRPr="00CD29E0">
              <w:rPr>
                <w:rFonts w:ascii="Times New Roman" w:hAnsi="Times New Roman" w:cs="Times New Roman"/>
                <w:sz w:val="18"/>
                <w:szCs w:val="18"/>
              </w:rPr>
              <w:t>Government</w:t>
            </w:r>
            <w:r w:rsidR="009E3245">
              <w:rPr>
                <w:rFonts w:ascii="Times New Roman" w:hAnsi="Times New Roman" w:cs="Times New Roman"/>
                <w:sz w:val="18"/>
                <w:szCs w:val="18"/>
              </w:rPr>
              <w:t>s</w:t>
            </w:r>
          </w:p>
        </w:tc>
        <w:tc>
          <w:tcPr>
            <w:tcW w:w="171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71179B54" w14:textId="77777777">
            <w:pPr>
              <w:contextualSpacing/>
              <w:rPr>
                <w:rFonts w:ascii="Times New Roman" w:hAnsi="Times New Roman" w:cs="Times New Roman"/>
                <w:sz w:val="18"/>
                <w:szCs w:val="18"/>
              </w:rPr>
            </w:pPr>
            <w:r w:rsidRPr="00CD29E0">
              <w:rPr>
                <w:rStyle w:val="normaltextrun"/>
                <w:rFonts w:ascii="Times New Roman" w:hAnsi="Times New Roman" w:cs="Times New Roman"/>
                <w:color w:val="000000"/>
                <w:sz w:val="18"/>
                <w:szCs w:val="18"/>
                <w:shd w:val="clear" w:color="auto" w:fill="FFFFFF"/>
              </w:rPr>
              <w:t>Attachment </w:t>
            </w:r>
            <w:r w:rsidRPr="00CD29E0">
              <w:rPr>
                <w:rStyle w:val="scxw260797117"/>
                <w:rFonts w:ascii="Times New Roman" w:hAnsi="Times New Roman" w:cs="Times New Roman"/>
                <w:color w:val="000000"/>
                <w:sz w:val="18"/>
                <w:szCs w:val="18"/>
                <w:shd w:val="clear" w:color="auto" w:fill="FFFFFF"/>
              </w:rPr>
              <w:t> </w:t>
            </w:r>
            <w:r w:rsidRPr="00CD29E0">
              <w:rPr>
                <w:rFonts w:ascii="Times New Roman" w:hAnsi="Times New Roman" w:cs="Times New Roman"/>
                <w:color w:val="000000"/>
                <w:sz w:val="18"/>
                <w:szCs w:val="18"/>
                <w:shd w:val="clear" w:color="auto" w:fill="FFFFFF"/>
              </w:rPr>
              <w:br/>
            </w:r>
            <w:r w:rsidRPr="00CD29E0">
              <w:rPr>
                <w:rStyle w:val="normaltextrun"/>
                <w:rFonts w:ascii="Times New Roman" w:hAnsi="Times New Roman" w:cs="Times New Roman"/>
                <w:color w:val="000000"/>
                <w:sz w:val="18"/>
                <w:szCs w:val="18"/>
                <w:shd w:val="clear" w:color="auto" w:fill="FFFFFF"/>
              </w:rPr>
              <w:t>SF-425/425A</w:t>
            </w:r>
            <w:r w:rsidRPr="00CD29E0">
              <w:rPr>
                <w:rStyle w:val="normaltextrun"/>
                <w:rFonts w:ascii="Times New Roman" w:hAnsi="Times New Roman" w:cs="Times New Roman"/>
                <w:color w:val="000000"/>
                <w:sz w:val="18"/>
                <w:szCs w:val="18"/>
                <w:shd w:val="clear" w:color="auto" w:fill="FFFFFF"/>
              </w:rPr>
              <w:br/>
              <w:t>(OMB  4040-0014)</w:t>
            </w: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31AECBA5" w14:textId="3E4DC497">
            <w:pPr>
              <w:contextualSpacing/>
              <w:jc w:val="center"/>
              <w:rPr>
                <w:rFonts w:ascii="Times New Roman" w:hAnsi="Times New Roman" w:cs="Times New Roman"/>
                <w:sz w:val="18"/>
                <w:szCs w:val="18"/>
              </w:rPr>
            </w:pPr>
            <w:r>
              <w:rPr>
                <w:rFonts w:ascii="Times New Roman" w:hAnsi="Times New Roman" w:cs="Times New Roman"/>
                <w:sz w:val="18"/>
                <w:szCs w:val="18"/>
              </w:rPr>
              <w:t>14</w:t>
            </w:r>
          </w:p>
        </w:tc>
        <w:tc>
          <w:tcPr>
            <w:tcW w:w="109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19C74299" w14:textId="3689EDC8">
            <w:pPr>
              <w:contextualSpacing/>
              <w:jc w:val="center"/>
              <w:rPr>
                <w:rFonts w:ascii="Times New Roman" w:hAnsi="Times New Roman" w:cs="Times New Roman"/>
                <w:sz w:val="18"/>
                <w:szCs w:val="18"/>
              </w:rPr>
            </w:pPr>
            <w:r>
              <w:rPr>
                <w:rFonts w:ascii="Times New Roman" w:hAnsi="Times New Roman" w:cs="Times New Roman"/>
                <w:sz w:val="18"/>
                <w:szCs w:val="18"/>
              </w:rPr>
              <w:t>4</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0C52B044" w14:textId="358E457D">
            <w:pPr>
              <w:contextualSpacing/>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56</w:t>
            </w:r>
          </w:p>
        </w:tc>
        <w:tc>
          <w:tcPr>
            <w:tcW w:w="114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5B40DB85" w14:textId="1D8B2DC6">
            <w:pPr>
              <w:contextualSpacing/>
              <w:jc w:val="center"/>
              <w:rPr>
                <w:rFonts w:ascii="Times New Roman" w:hAnsi="Times New Roman" w:cs="Times New Roman"/>
                <w:sz w:val="18"/>
                <w:szCs w:val="18"/>
              </w:rPr>
            </w:pPr>
            <w:r>
              <w:rPr>
                <w:rFonts w:ascii="Times New Roman" w:hAnsi="Times New Roman" w:cs="Times New Roman"/>
                <w:sz w:val="18"/>
                <w:szCs w:val="18"/>
              </w:rPr>
              <w:t>1.0</w:t>
            </w:r>
          </w:p>
        </w:tc>
        <w:tc>
          <w:tcPr>
            <w:tcW w:w="990" w:type="dxa"/>
            <w:tcBorders>
              <w:top w:val="single" w:sz="8" w:space="0" w:color="auto"/>
              <w:left w:val="single" w:sz="8" w:space="0" w:color="auto"/>
              <w:bottom w:val="single" w:sz="8" w:space="0" w:color="auto"/>
              <w:right w:val="single" w:sz="4" w:space="0" w:color="auto"/>
            </w:tcBorders>
            <w:shd w:val="clear" w:color="auto" w:fill="auto"/>
            <w:vAlign w:val="center"/>
          </w:tcPr>
          <w:p w:rsidR="00544DA1" w:rsidRPr="00CD29E0" w:rsidP="00544DA1" w14:paraId="62326DB5" w14:textId="7054039E">
            <w:pPr>
              <w:contextualSpacing/>
              <w:jc w:val="center"/>
              <w:rPr>
                <w:rFonts w:ascii="Times New Roman" w:hAnsi="Times New Roman" w:cs="Times New Roman"/>
                <w:sz w:val="18"/>
                <w:szCs w:val="18"/>
              </w:rPr>
            </w:pPr>
            <w:r>
              <w:rPr>
                <w:rFonts w:ascii="Times New Roman" w:hAnsi="Times New Roman" w:cs="Times New Roman"/>
                <w:sz w:val="18"/>
                <w:szCs w:val="18"/>
              </w:rPr>
              <w:t>56</w:t>
            </w:r>
          </w:p>
        </w:tc>
        <w:tc>
          <w:tcPr>
            <w:tcW w:w="900" w:type="dxa"/>
            <w:tcBorders>
              <w:top w:val="single" w:sz="4" w:space="0" w:color="auto"/>
              <w:left w:val="nil"/>
              <w:bottom w:val="single" w:sz="4" w:space="0" w:color="auto"/>
              <w:right w:val="single" w:sz="4" w:space="0" w:color="auto"/>
            </w:tcBorders>
            <w:shd w:val="clear" w:color="auto" w:fill="auto"/>
            <w:vAlign w:val="center"/>
          </w:tcPr>
          <w:p w:rsidR="00544DA1" w:rsidRPr="00810C83" w:rsidP="00544DA1" w14:paraId="43A7A447" w14:textId="4309716F">
            <w:pPr>
              <w:contextualSpacing/>
              <w:jc w:val="center"/>
              <w:rPr>
                <w:rFonts w:ascii="Times New Roman" w:hAnsi="Times New Roman" w:cs="Times New Roman"/>
                <w:sz w:val="18"/>
                <w:szCs w:val="18"/>
              </w:rPr>
            </w:pPr>
            <w:r w:rsidRPr="00810C83">
              <w:rPr>
                <w:rFonts w:ascii="Times New Roman" w:hAnsi="Times New Roman" w:cs="Times New Roman"/>
                <w:color w:val="000000" w:themeColor="text1"/>
                <w:sz w:val="18"/>
                <w:szCs w:val="18"/>
              </w:rPr>
              <w:t>$</w:t>
            </w:r>
            <w:r w:rsidRPr="00810C83" w:rsidR="0092001F">
              <w:rPr>
                <w:rFonts w:ascii="Times New Roman" w:hAnsi="Times New Roman" w:cs="Times New Roman"/>
                <w:color w:val="000000" w:themeColor="text1"/>
                <w:sz w:val="18"/>
                <w:szCs w:val="18"/>
              </w:rPr>
              <w:t>76.19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44DA1" w:rsidRPr="00810C83" w:rsidP="00544DA1" w14:paraId="1156045F" w14:textId="54121418">
            <w:pPr>
              <w:contextualSpacing/>
              <w:jc w:val="center"/>
              <w:rPr>
                <w:rFonts w:ascii="Times New Roman" w:hAnsi="Times New Roman" w:cs="Times New Roman"/>
                <w:sz w:val="18"/>
                <w:szCs w:val="18"/>
              </w:rPr>
            </w:pPr>
            <w:r w:rsidRPr="00810C83">
              <w:rPr>
                <w:rFonts w:ascii="Times New Roman" w:hAnsi="Times New Roman" w:cs="Times New Roman"/>
                <w:color w:val="000000"/>
                <w:sz w:val="18"/>
                <w:szCs w:val="18"/>
              </w:rPr>
              <w:t xml:space="preserve">$4,267 </w:t>
            </w:r>
          </w:p>
        </w:tc>
      </w:tr>
      <w:tr w14:paraId="53E344E3" w14:textId="77777777" w:rsidTr="000E380E">
        <w:tblPrEx>
          <w:tblW w:w="10530" w:type="dxa"/>
          <w:jc w:val="center"/>
          <w:tblLayout w:type="fixed"/>
          <w:tblLook w:val="0000"/>
        </w:tblPrEx>
        <w:trPr>
          <w:trHeight w:hRule="exact" w:val="936"/>
          <w:jc w:val="center"/>
        </w:trPr>
        <w:tc>
          <w:tcPr>
            <w:tcW w:w="135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4D6139B8" w14:textId="09748468">
            <w:pPr>
              <w:contextualSpacing/>
              <w:jc w:val="center"/>
              <w:rPr>
                <w:rFonts w:ascii="Times New Roman" w:hAnsi="Times New Roman" w:cs="Times New Roman"/>
                <w:sz w:val="18"/>
                <w:szCs w:val="18"/>
              </w:rPr>
            </w:pPr>
            <w:r w:rsidRPr="00CD29E0">
              <w:rPr>
                <w:rFonts w:ascii="Times New Roman" w:hAnsi="Times New Roman" w:cs="Times New Roman"/>
                <w:sz w:val="18"/>
                <w:szCs w:val="18"/>
              </w:rPr>
              <w:t xml:space="preserve">State, </w:t>
            </w:r>
            <w:r w:rsidR="00F90FBD">
              <w:rPr>
                <w:rFonts w:ascii="Times New Roman" w:hAnsi="Times New Roman" w:cs="Times New Roman"/>
                <w:sz w:val="18"/>
                <w:szCs w:val="18"/>
              </w:rPr>
              <w:t>Local</w:t>
            </w:r>
            <w:r>
              <w:rPr>
                <w:rFonts w:ascii="Times New Roman" w:hAnsi="Times New Roman" w:cs="Times New Roman"/>
                <w:sz w:val="18"/>
                <w:szCs w:val="18"/>
              </w:rPr>
              <w:t xml:space="preserve"> </w:t>
            </w:r>
            <w:r w:rsidR="00FE1856">
              <w:rPr>
                <w:rFonts w:ascii="Times New Roman" w:hAnsi="Times New Roman" w:cs="Times New Roman"/>
                <w:sz w:val="18"/>
                <w:szCs w:val="18"/>
              </w:rPr>
              <w:t>and Tribal</w:t>
            </w:r>
            <w:r w:rsidRPr="00CD29E0">
              <w:rPr>
                <w:rFonts w:ascii="Times New Roman" w:hAnsi="Times New Roman" w:cs="Times New Roman"/>
                <w:sz w:val="18"/>
                <w:szCs w:val="18"/>
              </w:rPr>
              <w:t xml:space="preserve"> Government</w:t>
            </w:r>
            <w:r w:rsidR="00AA7C4D">
              <w:rPr>
                <w:rFonts w:ascii="Times New Roman" w:hAnsi="Times New Roman" w:cs="Times New Roman"/>
                <w:sz w:val="18"/>
                <w:szCs w:val="18"/>
              </w:rPr>
              <w:t>s</w:t>
            </w:r>
          </w:p>
        </w:tc>
        <w:tc>
          <w:tcPr>
            <w:tcW w:w="171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25F01FBD" w14:textId="77777777">
            <w:pPr>
              <w:contextualSpacing/>
              <w:jc w:val="center"/>
              <w:rPr>
                <w:rFonts w:ascii="Times New Roman" w:hAnsi="Times New Roman" w:cs="Times New Roman"/>
                <w:sz w:val="18"/>
                <w:szCs w:val="18"/>
              </w:rPr>
            </w:pPr>
            <w:r w:rsidRPr="00CD29E0">
              <w:rPr>
                <w:rStyle w:val="normaltextrun"/>
                <w:rFonts w:ascii="Times New Roman" w:hAnsi="Times New Roman" w:cs="Times New Roman"/>
                <w:color w:val="000000"/>
                <w:sz w:val="18"/>
                <w:szCs w:val="18"/>
                <w:shd w:val="clear" w:color="auto" w:fill="FFFFFF"/>
              </w:rPr>
              <w:t>Disclosure of Lobbying Activities / SF LLL </w:t>
            </w:r>
            <w:r w:rsidRPr="00CD29E0">
              <w:rPr>
                <w:rStyle w:val="normaltextrun"/>
                <w:rFonts w:ascii="Times New Roman" w:hAnsi="Times New Roman" w:cs="Times New Roman"/>
                <w:color w:val="000000"/>
                <w:sz w:val="18"/>
                <w:szCs w:val="18"/>
                <w:shd w:val="clear" w:color="auto" w:fill="FFFFFF"/>
              </w:rPr>
              <w:br/>
              <w:t>(OMB 4040-0013)</w:t>
            </w: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07FE4B9D" w14:textId="1ACB7DF5">
            <w:pPr>
              <w:contextualSpacing/>
              <w:jc w:val="center"/>
              <w:rPr>
                <w:rFonts w:ascii="Times New Roman" w:hAnsi="Times New Roman" w:cs="Times New Roman"/>
                <w:sz w:val="18"/>
                <w:szCs w:val="18"/>
              </w:rPr>
            </w:pPr>
            <w:r>
              <w:rPr>
                <w:rFonts w:ascii="Times New Roman" w:hAnsi="Times New Roman" w:cs="Times New Roman"/>
                <w:sz w:val="18"/>
                <w:szCs w:val="18"/>
              </w:rPr>
              <w:t>14</w:t>
            </w:r>
          </w:p>
        </w:tc>
        <w:tc>
          <w:tcPr>
            <w:tcW w:w="109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41A7711F" w14:textId="1B1485E4">
            <w:pPr>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4FAB76BF" w14:textId="50F92AFC">
            <w:pPr>
              <w:contextualSpacing/>
              <w:jc w:val="center"/>
              <w:rPr>
                <w:rFonts w:ascii="Times New Roman" w:eastAsia="Arial" w:hAnsi="Times New Roman" w:cs="Times New Roman"/>
                <w:sz w:val="18"/>
                <w:szCs w:val="18"/>
              </w:rPr>
            </w:pPr>
            <w:r>
              <w:rPr>
                <w:rFonts w:ascii="Times New Roman" w:hAnsi="Times New Roman" w:cs="Times New Roman"/>
                <w:color w:val="000000" w:themeColor="text1"/>
                <w:sz w:val="18"/>
                <w:szCs w:val="18"/>
              </w:rPr>
              <w:t>14</w:t>
            </w:r>
          </w:p>
        </w:tc>
        <w:tc>
          <w:tcPr>
            <w:tcW w:w="1140" w:type="dxa"/>
            <w:tcBorders>
              <w:top w:val="single" w:sz="8" w:space="0" w:color="auto"/>
              <w:left w:val="single" w:sz="8" w:space="0" w:color="auto"/>
              <w:bottom w:val="single" w:sz="8" w:space="0" w:color="auto"/>
              <w:right w:val="single" w:sz="4" w:space="0" w:color="auto"/>
            </w:tcBorders>
            <w:shd w:val="clear" w:color="auto" w:fill="auto"/>
            <w:vAlign w:val="center"/>
          </w:tcPr>
          <w:p w:rsidR="00544DA1" w:rsidRPr="00CD29E0" w:rsidP="00544DA1" w14:paraId="7FF757F9" w14:textId="03FCEF54">
            <w:pPr>
              <w:contextualSpacing/>
              <w:jc w:val="center"/>
              <w:rPr>
                <w:rFonts w:ascii="Times New Roman" w:hAnsi="Times New Roman" w:cs="Times New Roman"/>
                <w:sz w:val="18"/>
                <w:szCs w:val="18"/>
              </w:rPr>
            </w:pPr>
            <w:r>
              <w:rPr>
                <w:rFonts w:ascii="Times New Roman" w:hAnsi="Times New Roman" w:cs="Times New Roman"/>
                <w:sz w:val="18"/>
                <w:szCs w:val="18"/>
              </w:rPr>
              <w:t>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44DA1" w:rsidRPr="00CD29E0" w:rsidP="00544DA1" w14:paraId="4EF6DC73" w14:textId="2253D8D7">
            <w:pPr>
              <w:contextualSpacing/>
              <w:jc w:val="center"/>
              <w:rPr>
                <w:rFonts w:ascii="Times New Roman" w:hAnsi="Times New Roman" w:cs="Times New Roman"/>
                <w:sz w:val="18"/>
                <w:szCs w:val="18"/>
              </w:rPr>
            </w:pPr>
            <w:r>
              <w:rPr>
                <w:rFonts w:ascii="Times New Roman" w:hAnsi="Times New Roman" w:cs="Times New Roman"/>
                <w:sz w:val="18"/>
                <w:szCs w:val="18"/>
              </w:rPr>
              <w:t>2</w:t>
            </w:r>
            <w:r w:rsidR="0092001F">
              <w:rPr>
                <w:rFonts w:ascii="Times New Roman" w:hAnsi="Times New Roman" w:cs="Times New Roman"/>
                <w:sz w:val="18"/>
                <w:szCs w:val="18"/>
              </w:rPr>
              <w:t>.1</w:t>
            </w:r>
          </w:p>
        </w:tc>
        <w:tc>
          <w:tcPr>
            <w:tcW w:w="900" w:type="dxa"/>
            <w:tcBorders>
              <w:top w:val="single" w:sz="4" w:space="0" w:color="auto"/>
              <w:left w:val="nil"/>
              <w:bottom w:val="single" w:sz="4" w:space="0" w:color="auto"/>
              <w:right w:val="single" w:sz="4" w:space="0" w:color="auto"/>
            </w:tcBorders>
            <w:shd w:val="clear" w:color="auto" w:fill="auto"/>
            <w:vAlign w:val="center"/>
          </w:tcPr>
          <w:p w:rsidR="00544DA1" w:rsidRPr="00810C83" w:rsidP="00544DA1" w14:paraId="6F73FE51" w14:textId="06FB34CB">
            <w:pPr>
              <w:contextualSpacing/>
              <w:jc w:val="center"/>
              <w:rPr>
                <w:rFonts w:ascii="Times New Roman" w:hAnsi="Times New Roman" w:cs="Times New Roman"/>
                <w:sz w:val="18"/>
                <w:szCs w:val="18"/>
              </w:rPr>
            </w:pPr>
            <w:r w:rsidRPr="00810C83">
              <w:rPr>
                <w:rFonts w:ascii="Times New Roman" w:hAnsi="Times New Roman" w:cs="Times New Roman"/>
                <w:color w:val="000000" w:themeColor="text1"/>
                <w:sz w:val="18"/>
                <w:szCs w:val="18"/>
              </w:rPr>
              <w:t>$</w:t>
            </w:r>
            <w:r w:rsidRPr="00810C83" w:rsidR="0092001F">
              <w:rPr>
                <w:rFonts w:ascii="Times New Roman" w:hAnsi="Times New Roman" w:cs="Times New Roman"/>
                <w:color w:val="000000" w:themeColor="text1"/>
                <w:sz w:val="18"/>
                <w:szCs w:val="18"/>
              </w:rPr>
              <w:t>76.19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44DA1" w:rsidRPr="00810C83" w:rsidP="00544DA1" w14:paraId="4FF061C3" w14:textId="4682B5DC">
            <w:pPr>
              <w:contextualSpacing/>
              <w:jc w:val="center"/>
              <w:rPr>
                <w:rFonts w:ascii="Times New Roman" w:hAnsi="Times New Roman" w:cs="Times New Roman"/>
                <w:sz w:val="18"/>
                <w:szCs w:val="18"/>
              </w:rPr>
            </w:pPr>
            <w:r w:rsidRPr="00810C83">
              <w:rPr>
                <w:rFonts w:ascii="Times New Roman" w:hAnsi="Times New Roman" w:cs="Times New Roman"/>
                <w:color w:val="000000"/>
                <w:sz w:val="18"/>
                <w:szCs w:val="18"/>
              </w:rPr>
              <w:t xml:space="preserve">$160 </w:t>
            </w:r>
          </w:p>
        </w:tc>
      </w:tr>
      <w:tr w14:paraId="4D6F5AD5" w14:textId="77777777" w:rsidTr="000E380E">
        <w:tblPrEx>
          <w:tblW w:w="10530" w:type="dxa"/>
          <w:jc w:val="center"/>
          <w:tblLayout w:type="fixed"/>
          <w:tblLook w:val="0000"/>
        </w:tblPrEx>
        <w:trPr>
          <w:trHeight w:val="270"/>
          <w:jc w:val="center"/>
        </w:trPr>
        <w:tc>
          <w:tcPr>
            <w:tcW w:w="135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50D6AA81" w14:textId="77777777">
            <w:pPr>
              <w:contextualSpacing/>
              <w:jc w:val="center"/>
              <w:rPr>
                <w:rFonts w:ascii="Times New Roman" w:hAnsi="Times New Roman" w:cs="Times New Roman"/>
                <w:b/>
                <w:bCs/>
                <w:sz w:val="18"/>
                <w:szCs w:val="18"/>
              </w:rPr>
            </w:pPr>
            <w:r w:rsidRPr="00CD29E0">
              <w:rPr>
                <w:rFonts w:ascii="Times New Roman" w:hAnsi="Times New Roman" w:cs="Times New Roman"/>
                <w:b/>
                <w:bCs/>
                <w:sz w:val="18"/>
                <w:szCs w:val="18"/>
              </w:rPr>
              <w:t>Total</w:t>
            </w:r>
          </w:p>
        </w:tc>
        <w:tc>
          <w:tcPr>
            <w:tcW w:w="1710"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rsidR="00544DA1" w:rsidRPr="00CD29E0" w:rsidP="00544DA1" w14:paraId="5658023C" w14:textId="77777777">
            <w:pPr>
              <w:contextualSpacing/>
              <w:jc w:val="center"/>
              <w:rPr>
                <w:rFonts w:ascii="Times New Roman" w:hAnsi="Times New Roman" w:cs="Times New Roman"/>
                <w:sz w:val="18"/>
                <w:szCs w:val="18"/>
              </w:rPr>
            </w:pPr>
            <w:r w:rsidRPr="00CD29E0">
              <w:rPr>
                <w:rFonts w:ascii="Times New Roman" w:hAnsi="Times New Roman" w:cs="Times New Roman"/>
                <w:sz w:val="18"/>
                <w:szCs w:val="18"/>
              </w:rPr>
              <w:t> </w:t>
            </w: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095A9CCE" w14:textId="4740ED61">
            <w:pPr>
              <w:contextualSpacing/>
              <w:jc w:val="center"/>
              <w:rPr>
                <w:rFonts w:ascii="Times New Roman" w:hAnsi="Times New Roman" w:cs="Times New Roman"/>
                <w:b/>
                <w:bCs/>
                <w:sz w:val="18"/>
                <w:szCs w:val="18"/>
              </w:rPr>
            </w:pPr>
            <w:r>
              <w:rPr>
                <w:rFonts w:ascii="Times New Roman" w:hAnsi="Times New Roman" w:cs="Times New Roman"/>
                <w:b/>
                <w:bCs/>
                <w:sz w:val="18"/>
                <w:szCs w:val="18"/>
              </w:rPr>
              <w:t>70</w:t>
            </w:r>
          </w:p>
        </w:tc>
        <w:tc>
          <w:tcPr>
            <w:tcW w:w="1090"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rsidR="00544DA1" w:rsidRPr="00CD29E0" w:rsidP="00544DA1" w14:paraId="743E389D" w14:textId="77777777">
            <w:pPr>
              <w:contextualSpacing/>
              <w:jc w:val="center"/>
              <w:rPr>
                <w:rFonts w:ascii="Times New Roman" w:hAnsi="Times New Roman" w:cs="Times New Roman"/>
                <w:sz w:val="18"/>
                <w:szCs w:val="18"/>
              </w:rPr>
            </w:pPr>
            <w:r w:rsidRPr="00CD29E0">
              <w:rPr>
                <w:rFonts w:ascii="Times New Roman" w:hAnsi="Times New Roman" w:cs="Times New Roman"/>
                <w:sz w:val="18"/>
                <w:szCs w:val="18"/>
              </w:rPr>
              <w:t>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544DA1" w:rsidRPr="00CD29E0" w:rsidP="00544DA1" w14:paraId="120EDE91" w14:textId="0AFF1E41">
            <w:pPr>
              <w:contextualSpacing/>
              <w:jc w:val="center"/>
              <w:rPr>
                <w:rFonts w:ascii="Times New Roman" w:hAnsi="Times New Roman" w:cs="Times New Roman"/>
                <w:b/>
                <w:bCs/>
                <w:sz w:val="18"/>
                <w:szCs w:val="18"/>
              </w:rPr>
            </w:pPr>
            <w:r>
              <w:rPr>
                <w:rFonts w:ascii="Times New Roman" w:hAnsi="Times New Roman" w:cs="Times New Roman"/>
                <w:b/>
                <w:bCs/>
                <w:sz w:val="18"/>
                <w:szCs w:val="18"/>
              </w:rPr>
              <w:t>112</w:t>
            </w:r>
          </w:p>
        </w:tc>
        <w:tc>
          <w:tcPr>
            <w:tcW w:w="1140"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rsidR="00544DA1" w:rsidRPr="00CD29E0" w:rsidP="00544DA1" w14:paraId="5F7D1A25" w14:textId="77777777">
            <w:pPr>
              <w:contextualSpacing/>
              <w:jc w:val="center"/>
              <w:rPr>
                <w:rFonts w:ascii="Times New Roman" w:hAnsi="Times New Roman" w:cs="Times New Roman"/>
                <w:sz w:val="18"/>
                <w:szCs w:val="18"/>
              </w:rPr>
            </w:pPr>
            <w:r w:rsidRPr="00CD29E0">
              <w:rPr>
                <w:rFonts w:ascii="Times New Roman" w:hAnsi="Times New Roman" w:cs="Times New Roman"/>
                <w:sz w:val="18"/>
                <w:szCs w:val="18"/>
              </w:rPr>
              <w:t> </w:t>
            </w:r>
          </w:p>
        </w:tc>
        <w:tc>
          <w:tcPr>
            <w:tcW w:w="990" w:type="dxa"/>
            <w:tcBorders>
              <w:top w:val="single" w:sz="4" w:space="0" w:color="auto"/>
              <w:left w:val="single" w:sz="8" w:space="0" w:color="auto"/>
              <w:bottom w:val="single" w:sz="8" w:space="0" w:color="auto"/>
              <w:right w:val="single" w:sz="4" w:space="0" w:color="auto"/>
            </w:tcBorders>
            <w:shd w:val="clear" w:color="auto" w:fill="auto"/>
            <w:vAlign w:val="center"/>
          </w:tcPr>
          <w:p w:rsidR="00544DA1" w:rsidRPr="00CD29E0" w:rsidP="00544DA1" w14:paraId="5D60E37E" w14:textId="69B957AB">
            <w:pPr>
              <w:contextualSpacing/>
              <w:jc w:val="center"/>
              <w:rPr>
                <w:rFonts w:ascii="Times New Roman" w:hAnsi="Times New Roman" w:cs="Times New Roman"/>
                <w:b/>
                <w:bCs/>
                <w:sz w:val="18"/>
                <w:szCs w:val="18"/>
              </w:rPr>
            </w:pPr>
            <w:r>
              <w:rPr>
                <w:rFonts w:ascii="Times New Roman" w:hAnsi="Times New Roman" w:cs="Times New Roman"/>
                <w:b/>
                <w:bCs/>
                <w:sz w:val="18"/>
                <w:szCs w:val="18"/>
              </w:rPr>
              <w:t>105</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44DA1" w:rsidRPr="00810C83" w:rsidP="00544DA1" w14:paraId="690441BF" w14:textId="77777777">
            <w:pPr>
              <w:contextualSpacing/>
              <w:jc w:val="center"/>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44DA1" w:rsidRPr="00810C83" w:rsidP="00544DA1" w14:paraId="635B2895" w14:textId="3C7BE248">
            <w:pPr>
              <w:contextualSpacing/>
              <w:jc w:val="center"/>
              <w:rPr>
                <w:rFonts w:ascii="Times New Roman" w:hAnsi="Times New Roman" w:cs="Times New Roman"/>
                <w:b/>
                <w:bCs/>
                <w:sz w:val="18"/>
                <w:szCs w:val="18"/>
              </w:rPr>
            </w:pPr>
            <w:r w:rsidRPr="00315455">
              <w:rPr>
                <w:rFonts w:ascii="Times New Roman" w:hAnsi="Times New Roman" w:cs="Times New Roman"/>
                <w:b/>
                <w:bCs/>
                <w:color w:val="000000" w:themeColor="text1"/>
                <w:sz w:val="18"/>
                <w:szCs w:val="18"/>
              </w:rPr>
              <w:t>$8,053</w:t>
            </w:r>
          </w:p>
        </w:tc>
      </w:tr>
    </w:tbl>
    <w:p w:rsidR="00544DA1" w:rsidRPr="006B4782" w:rsidP="00CD29E0" w14:paraId="22D77873" w14:textId="77777777">
      <w:pPr>
        <w:tabs>
          <w:tab w:val="left" w:pos="-720"/>
        </w:tabs>
        <w:suppressAutoHyphens/>
        <w:contextualSpacing/>
        <w:rPr>
          <w:rFonts w:ascii="Times New Roman" w:hAnsi="Times New Roman" w:cs="Times New Roman"/>
          <w:sz w:val="24"/>
          <w:szCs w:val="24"/>
        </w:rPr>
      </w:pPr>
    </w:p>
    <w:p w:rsidR="00562915" w:rsidRPr="00CD29E0" w:rsidP="00CD29E0" w14:paraId="0C1210B0" w14:textId="48315E9A">
      <w:pPr>
        <w:contextualSpacing/>
        <w:rPr>
          <w:rFonts w:ascii="Times New Roman" w:hAnsi="Times New Roman" w:cs="Times New Roman"/>
          <w:b/>
          <w:bCs/>
          <w:color w:val="000000" w:themeColor="text1"/>
          <w:sz w:val="24"/>
          <w:szCs w:val="24"/>
        </w:rPr>
      </w:pPr>
      <w:r w:rsidRPr="00CD29E0">
        <w:rPr>
          <w:rFonts w:ascii="Times New Roman" w:hAnsi="Times New Roman" w:cs="Times New Roman"/>
          <w:color w:val="000000" w:themeColor="text1"/>
          <w:sz w:val="24"/>
          <w:szCs w:val="24"/>
        </w:rPr>
        <w:fldChar w:fldCharType="begin"/>
      </w:r>
      <w:r w:rsidRPr="00CD29E0">
        <w:rPr>
          <w:rFonts w:ascii="Times New Roman" w:hAnsi="Times New Roman" w:cs="Times New Roman"/>
          <w:color w:val="000000" w:themeColor="text1"/>
          <w:sz w:val="24"/>
          <w:szCs w:val="24"/>
        </w:rPr>
        <w:instrText>ADVANCE \R 0.95</w:instrText>
      </w:r>
      <w:r w:rsidRPr="00CD29E0">
        <w:rPr>
          <w:rFonts w:ascii="Times New Roman" w:hAnsi="Times New Roman" w:cs="Times New Roman"/>
          <w:color w:val="000000" w:themeColor="text1"/>
          <w:sz w:val="24"/>
          <w:szCs w:val="24"/>
        </w:rPr>
        <w:fldChar w:fldCharType="end"/>
      </w:r>
      <w:r w:rsidRPr="00CD29E0">
        <w:rPr>
          <w:rFonts w:ascii="Times New Roman" w:hAnsi="Times New Roman" w:cs="Times New Roman"/>
          <w:b/>
          <w:color w:val="000000" w:themeColor="text1"/>
          <w:sz w:val="24"/>
          <w:szCs w:val="24"/>
        </w:rPr>
        <w:t>13.</w:t>
      </w:r>
      <w:r w:rsidRPr="00CD29E0">
        <w:rPr>
          <w:rFonts w:ascii="Times New Roman" w:hAnsi="Times New Roman" w:cs="Times New Roman"/>
          <w:color w:val="000000" w:themeColor="text1"/>
          <w:sz w:val="24"/>
          <w:szCs w:val="24"/>
        </w:rPr>
        <w:t xml:space="preserve">  </w:t>
      </w:r>
      <w:r w:rsidRPr="00CD29E0">
        <w:rPr>
          <w:rFonts w:ascii="Times New Roman" w:hAnsi="Times New Roman" w:cs="Times New Roman"/>
          <w:b/>
          <w:bCs/>
          <w:color w:val="000000" w:themeColor="text1"/>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222606" w:rsidP="003D6EEE" w14:paraId="4E4AA80C" w14:textId="77777777">
      <w:pPr>
        <w:contextualSpacing/>
        <w:rPr>
          <w:rFonts w:ascii="Times New Roman" w:hAnsi="Times New Roman" w:cs="Times New Roman"/>
          <w:b/>
          <w:bCs/>
          <w:color w:val="000000" w:themeColor="text1"/>
          <w:sz w:val="24"/>
          <w:szCs w:val="24"/>
        </w:rPr>
      </w:pPr>
    </w:p>
    <w:p w:rsidR="00562915" w:rsidRPr="00CD29E0" w:rsidP="003D6EEE" w14:paraId="2C16F313" w14:textId="6FA955BA">
      <w:pPr>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t>The cost estimates should be split into two components:</w:t>
      </w:r>
    </w:p>
    <w:p w:rsidR="001C16E8" w:rsidP="003D6EEE" w14:paraId="41F99AE2" w14:textId="2A79F862">
      <w:pPr>
        <w:pStyle w:val="ListParagraph"/>
        <w:numPr>
          <w:ilvl w:val="0"/>
          <w:numId w:val="6"/>
        </w:numPr>
        <w:ind w:left="720"/>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3D6EEE" w:rsidRPr="003D6EEE" w:rsidP="003D6EEE" w14:paraId="243AA3D7" w14:textId="4BE1D8A4">
      <w:pPr>
        <w:contextualSpacing/>
        <w:rPr>
          <w:rFonts w:ascii="Times New Roman" w:hAnsi="Times New Roman" w:cs="Times New Roman"/>
          <w:b/>
          <w:bCs/>
          <w:color w:val="000000" w:themeColor="text1"/>
          <w:sz w:val="24"/>
          <w:szCs w:val="24"/>
        </w:rPr>
      </w:pPr>
      <w:r w:rsidRPr="000154D6">
        <w:rPr>
          <w:rFonts w:ascii="Times New Roman" w:hAnsi="Times New Roman" w:cs="Times New Roman"/>
          <w:color w:val="000000" w:themeColor="text1"/>
          <w:sz w:val="24"/>
          <w:szCs w:val="24"/>
        </w:rPr>
        <w:t xml:space="preserve">There are no </w:t>
      </w:r>
      <w:r w:rsidR="00643DE4">
        <w:rPr>
          <w:rFonts w:ascii="Times New Roman" w:hAnsi="Times New Roman" w:cs="Times New Roman"/>
          <w:color w:val="000000" w:themeColor="text1"/>
          <w:sz w:val="24"/>
          <w:szCs w:val="24"/>
        </w:rPr>
        <w:t>operation</w:t>
      </w:r>
      <w:r w:rsidRPr="000154D6">
        <w:rPr>
          <w:rFonts w:ascii="Times New Roman" w:hAnsi="Times New Roman" w:cs="Times New Roman"/>
          <w:color w:val="000000" w:themeColor="text1"/>
          <w:sz w:val="24"/>
          <w:szCs w:val="24"/>
        </w:rPr>
        <w:t xml:space="preserve"> or maintenance costs associated with this information collection</w:t>
      </w:r>
      <w:r w:rsidR="00AA7C4D">
        <w:rPr>
          <w:rFonts w:ascii="Times New Roman" w:hAnsi="Times New Roman" w:cs="Times New Roman"/>
          <w:color w:val="000000" w:themeColor="text1"/>
          <w:sz w:val="24"/>
          <w:szCs w:val="24"/>
        </w:rPr>
        <w:t>.</w:t>
      </w:r>
    </w:p>
    <w:p w:rsidR="001D251A" w:rsidRPr="00CD29E0" w:rsidP="003D6EEE" w14:paraId="7D7288F9" w14:textId="77BD0BC8">
      <w:pPr>
        <w:pStyle w:val="ListParagraph"/>
        <w:numPr>
          <w:ilvl w:val="0"/>
          <w:numId w:val="6"/>
        </w:numPr>
        <w:ind w:left="720"/>
        <w:rPr>
          <w:rFonts w:ascii="Times New Roman" w:hAnsi="Times New Roman" w:cs="Times New Roman"/>
          <w:b/>
          <w:bCs/>
          <w:color w:val="000000" w:themeColor="text1"/>
          <w:sz w:val="24"/>
          <w:szCs w:val="24"/>
        </w:rPr>
      </w:pPr>
      <w:r w:rsidRPr="000154D6">
        <w:rPr>
          <w:rFonts w:ascii="Times New Roman" w:hAnsi="Times New Roman" w:cs="Times New Roman"/>
          <w:color w:val="000000" w:themeColor="text1"/>
          <w:sz w:val="24"/>
          <w:szCs w:val="24"/>
        </w:rPr>
        <w:t>.</w:t>
      </w:r>
      <w:r w:rsidRPr="00CD29E0" w:rsidR="00562915">
        <w:rPr>
          <w:rFonts w:ascii="Times New Roman" w:hAnsi="Times New Roman" w:cs="Times New Roman"/>
          <w:b/>
          <w:bCs/>
          <w:color w:val="000000" w:themeColor="text1"/>
          <w:sz w:val="24"/>
          <w:szCs w:val="24"/>
        </w:rPr>
        <w:t>Capital and Start-up-Cost should include, among other items, preparations for collecting information such as purchasing computers and</w:t>
      </w:r>
      <w:r w:rsidRPr="00CD29E0" w:rsidR="00BB543D">
        <w:rPr>
          <w:rFonts w:ascii="Times New Roman" w:hAnsi="Times New Roman" w:cs="Times New Roman"/>
          <w:b/>
          <w:bCs/>
          <w:color w:val="000000" w:themeColor="text1"/>
          <w:sz w:val="24"/>
          <w:szCs w:val="24"/>
        </w:rPr>
        <w:t xml:space="preserve"> </w:t>
      </w:r>
      <w:r w:rsidRPr="00CD29E0" w:rsidR="00562915">
        <w:rPr>
          <w:rFonts w:ascii="Times New Roman" w:hAnsi="Times New Roman" w:cs="Times New Roman"/>
          <w:b/>
          <w:bCs/>
          <w:color w:val="000000" w:themeColor="text1"/>
          <w:sz w:val="24"/>
          <w:szCs w:val="24"/>
        </w:rPr>
        <w:t xml:space="preserve">software, monitoring sampling, </w:t>
      </w:r>
      <w:r w:rsidRPr="00CD29E0" w:rsidR="00D06A15">
        <w:rPr>
          <w:rFonts w:ascii="Times New Roman" w:hAnsi="Times New Roman" w:cs="Times New Roman"/>
          <w:b/>
          <w:bCs/>
          <w:color w:val="000000" w:themeColor="text1"/>
          <w:sz w:val="24"/>
          <w:szCs w:val="24"/>
        </w:rPr>
        <w:t>drilling,</w:t>
      </w:r>
      <w:r w:rsidRPr="00CD29E0" w:rsidR="00562915">
        <w:rPr>
          <w:rFonts w:ascii="Times New Roman" w:hAnsi="Times New Roman" w:cs="Times New Roman"/>
          <w:b/>
          <w:bCs/>
          <w:color w:val="000000" w:themeColor="text1"/>
          <w:sz w:val="24"/>
          <w:szCs w:val="24"/>
        </w:rPr>
        <w:t xml:space="preserve"> and testing equipment, and record storage facilities.  </w:t>
      </w:r>
    </w:p>
    <w:p w:rsidR="001D251A" w:rsidP="003D6EEE" w14:paraId="18095A63" w14:textId="6BE87371">
      <w:pPr>
        <w:contextualSpacing/>
        <w:rPr>
          <w:rFonts w:ascii="Times New Roman" w:hAnsi="Times New Roman" w:cs="Times New Roman"/>
          <w:color w:val="000000" w:themeColor="text1"/>
          <w:sz w:val="24"/>
          <w:szCs w:val="24"/>
        </w:rPr>
      </w:pPr>
      <w:r w:rsidRPr="00CD29E0">
        <w:rPr>
          <w:rFonts w:ascii="Times New Roman" w:hAnsi="Times New Roman" w:cs="Times New Roman"/>
          <w:color w:val="000000" w:themeColor="text1"/>
          <w:sz w:val="24"/>
          <w:szCs w:val="24"/>
        </w:rPr>
        <w:t>There are no capital</w:t>
      </w:r>
      <w:r w:rsidR="00AA7C4D">
        <w:rPr>
          <w:rFonts w:ascii="Times New Roman" w:hAnsi="Times New Roman" w:cs="Times New Roman"/>
          <w:color w:val="000000" w:themeColor="text1"/>
          <w:sz w:val="24"/>
          <w:szCs w:val="24"/>
        </w:rPr>
        <w:t xml:space="preserve"> or</w:t>
      </w:r>
      <w:r w:rsidRPr="00CD29E0">
        <w:rPr>
          <w:rFonts w:ascii="Times New Roman" w:hAnsi="Times New Roman" w:cs="Times New Roman"/>
          <w:color w:val="000000" w:themeColor="text1"/>
          <w:sz w:val="24"/>
          <w:szCs w:val="24"/>
        </w:rPr>
        <w:t xml:space="preserve"> start-up</w:t>
      </w:r>
      <w:r w:rsidRPr="00CD29E0" w:rsidR="005C0E77">
        <w:rPr>
          <w:rFonts w:ascii="Times New Roman" w:hAnsi="Times New Roman" w:cs="Times New Roman"/>
          <w:color w:val="000000" w:themeColor="text1"/>
          <w:sz w:val="24"/>
          <w:szCs w:val="24"/>
        </w:rPr>
        <w:t xml:space="preserve"> costs associated with this information collection. </w:t>
      </w:r>
    </w:p>
    <w:p w:rsidR="00633EA1" w:rsidRPr="00CD29E0" w:rsidP="00BA61C2" w14:paraId="2686D4CC" w14:textId="77777777">
      <w:pPr>
        <w:contextualSpacing/>
        <w:rPr>
          <w:rFonts w:ascii="Times New Roman" w:hAnsi="Times New Roman" w:cs="Times New Roman"/>
          <w:color w:val="000000" w:themeColor="text1"/>
          <w:sz w:val="24"/>
          <w:szCs w:val="24"/>
        </w:rPr>
      </w:pPr>
    </w:p>
    <w:p w:rsidR="00562915" w:rsidRPr="00CD29E0" w:rsidP="00BA61C2" w14:paraId="5013725B" w14:textId="09C58E32">
      <w:pPr>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t xml:space="preserve">14. Provide estimates of annualized cost to the </w:t>
      </w:r>
      <w:r w:rsidR="00AA7C4D">
        <w:rPr>
          <w:rFonts w:ascii="Times New Roman" w:hAnsi="Times New Roman" w:cs="Times New Roman"/>
          <w:b/>
          <w:bCs/>
          <w:color w:val="000000" w:themeColor="text1"/>
          <w:sz w:val="24"/>
          <w:szCs w:val="24"/>
        </w:rPr>
        <w:t>F</w:t>
      </w:r>
      <w:r w:rsidRPr="00CD29E0">
        <w:rPr>
          <w:rFonts w:ascii="Times New Roman" w:hAnsi="Times New Roman" w:cs="Times New Roman"/>
          <w:b/>
          <w:bCs/>
          <w:color w:val="000000" w:themeColor="text1"/>
          <w:sz w:val="24"/>
          <w:szCs w:val="24"/>
        </w:rPr>
        <w:t xml:space="preserve">ederal </w:t>
      </w:r>
      <w:r w:rsidR="00AA7C4D">
        <w:rPr>
          <w:rFonts w:ascii="Times New Roman" w:hAnsi="Times New Roman" w:cs="Times New Roman"/>
          <w:b/>
          <w:bCs/>
          <w:color w:val="000000" w:themeColor="text1"/>
          <w:sz w:val="24"/>
          <w:szCs w:val="24"/>
        </w:rPr>
        <w:t>G</w:t>
      </w:r>
      <w:r w:rsidRPr="00CD29E0">
        <w:rPr>
          <w:rFonts w:ascii="Times New Roman" w:hAnsi="Times New Roman" w:cs="Times New Roman"/>
          <w:b/>
          <w:bCs/>
          <w:color w:val="000000" w:themeColor="text1"/>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222606" w:rsidP="00BA61C2" w14:paraId="029ADD82" w14:textId="77777777">
      <w:pPr>
        <w:contextualSpacing/>
        <w:rPr>
          <w:rFonts w:ascii="Times New Roman" w:hAnsi="Times New Roman" w:cs="Times New Roman"/>
          <w:color w:val="000000" w:themeColor="text1"/>
          <w:sz w:val="24"/>
          <w:szCs w:val="24"/>
        </w:rPr>
      </w:pPr>
    </w:p>
    <w:p w:rsidR="00CF3817" w:rsidP="00BA61C2" w14:paraId="68C608F6" w14:textId="2CAA6DE4">
      <w:pPr>
        <w:contextualSpacing/>
        <w:rPr>
          <w:rFonts w:ascii="Times New Roman" w:hAnsi="Times New Roman" w:cs="Times New Roman"/>
          <w:color w:val="000000" w:themeColor="text1"/>
          <w:sz w:val="24"/>
          <w:szCs w:val="24"/>
        </w:rPr>
      </w:pPr>
      <w:r w:rsidRPr="00CD29E0">
        <w:rPr>
          <w:rFonts w:ascii="Times New Roman" w:hAnsi="Times New Roman" w:cs="Times New Roman"/>
          <w:color w:val="000000" w:themeColor="text1"/>
          <w:sz w:val="24"/>
          <w:szCs w:val="24"/>
        </w:rPr>
        <w:t xml:space="preserve">Costs are outlined below. </w:t>
      </w:r>
    </w:p>
    <w:p w:rsidR="003D6EEE" w:rsidRPr="00CD29E0" w:rsidP="00BA61C2" w14:paraId="4D4791DF" w14:textId="77777777">
      <w:pPr>
        <w:contextualSpacing/>
        <w:rPr>
          <w:rFonts w:ascii="Times New Roman" w:hAnsi="Times New Roman" w:cs="Times New Roman"/>
          <w:color w:val="000000" w:themeColor="text1"/>
          <w:sz w:val="24"/>
          <w:szCs w:val="24"/>
        </w:rPr>
      </w:pPr>
    </w:p>
    <w:tbl>
      <w:tblPr>
        <w:tblpPr w:leftFromText="180" w:rightFromText="180" w:vertAnchor="text" w:horzAnchor="margin" w:tblpY="140"/>
        <w:tblW w:w="9400" w:type="dxa"/>
        <w:tblLook w:val="04A0"/>
      </w:tblPr>
      <w:tblGrid>
        <w:gridCol w:w="7284"/>
        <w:gridCol w:w="2116"/>
      </w:tblGrid>
      <w:tr w14:paraId="62D0EA32" w14:textId="77777777" w:rsidTr="003D6EEE">
        <w:tblPrEx>
          <w:tblW w:w="9400" w:type="dxa"/>
          <w:tblLook w:val="04A0"/>
        </w:tblPrEx>
        <w:trPr>
          <w:trHeight w:val="264"/>
        </w:trPr>
        <w:tc>
          <w:tcPr>
            <w:tcW w:w="9400" w:type="dxa"/>
            <w:gridSpan w:val="2"/>
            <w:tcBorders>
              <w:top w:val="single" w:sz="8" w:space="0" w:color="auto"/>
              <w:left w:val="single" w:sz="8" w:space="0" w:color="auto"/>
              <w:bottom w:val="single" w:sz="4" w:space="0" w:color="auto"/>
              <w:right w:val="single" w:sz="8" w:space="0" w:color="000000" w:themeColor="text1"/>
            </w:tcBorders>
            <w:shd w:val="clear" w:color="auto" w:fill="8DB3E2" w:themeFill="text2" w:themeFillTint="66"/>
            <w:vAlign w:val="bottom"/>
            <w:hideMark/>
          </w:tcPr>
          <w:p w:rsidR="003D6EEE" w:rsidRPr="006F7D4B" w:rsidP="003D6EEE" w14:paraId="622FE77F" w14:textId="77777777">
            <w:pPr>
              <w:spacing w:after="0"/>
              <w:contextualSpacing/>
              <w:jc w:val="center"/>
              <w:rPr>
                <w:rFonts w:ascii="Times New Roman" w:eastAsia="Times New Roman" w:hAnsi="Times New Roman" w:cs="Times New Roman"/>
                <w:b/>
                <w:bCs/>
                <w:color w:val="000000"/>
                <w:sz w:val="20"/>
                <w:szCs w:val="20"/>
              </w:rPr>
            </w:pPr>
            <w:r w:rsidRPr="006F7D4B">
              <w:rPr>
                <w:rFonts w:ascii="Times New Roman" w:eastAsia="Times New Roman" w:hAnsi="Times New Roman" w:cs="Times New Roman"/>
                <w:b/>
                <w:bCs/>
                <w:color w:val="000000"/>
                <w:sz w:val="20"/>
                <w:szCs w:val="20"/>
              </w:rPr>
              <w:t>Annual Cost to the Federal Government</w:t>
            </w:r>
          </w:p>
        </w:tc>
      </w:tr>
      <w:tr w14:paraId="14B4BB91" w14:textId="77777777" w:rsidTr="003D6EEE">
        <w:tblPrEx>
          <w:tblW w:w="9400" w:type="dxa"/>
          <w:tblLook w:val="04A0"/>
        </w:tblPrEx>
        <w:trPr>
          <w:trHeight w:val="264"/>
        </w:trPr>
        <w:tc>
          <w:tcPr>
            <w:tcW w:w="7284" w:type="dxa"/>
            <w:tcBorders>
              <w:top w:val="nil"/>
              <w:left w:val="single" w:sz="8" w:space="0" w:color="auto"/>
              <w:bottom w:val="single" w:sz="4" w:space="0" w:color="auto"/>
              <w:right w:val="single" w:sz="4" w:space="0" w:color="auto"/>
            </w:tcBorders>
            <w:shd w:val="clear" w:color="auto" w:fill="8DB4E2"/>
            <w:vAlign w:val="bottom"/>
            <w:hideMark/>
          </w:tcPr>
          <w:p w:rsidR="003D6EEE" w:rsidRPr="004A08BF" w:rsidP="003D6EEE" w14:paraId="03B5720F" w14:textId="77777777">
            <w:pPr>
              <w:spacing w:after="0"/>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Item</w:t>
            </w:r>
          </w:p>
        </w:tc>
        <w:tc>
          <w:tcPr>
            <w:tcW w:w="2116" w:type="dxa"/>
            <w:tcBorders>
              <w:top w:val="nil"/>
              <w:left w:val="nil"/>
              <w:bottom w:val="single" w:sz="4" w:space="0" w:color="auto"/>
              <w:right w:val="single" w:sz="8" w:space="0" w:color="auto"/>
            </w:tcBorders>
            <w:shd w:val="clear" w:color="auto" w:fill="8DB4E2"/>
            <w:noWrap/>
            <w:vAlign w:val="bottom"/>
            <w:hideMark/>
          </w:tcPr>
          <w:p w:rsidR="003D6EEE" w:rsidRPr="004A08BF" w:rsidP="003D6EEE" w14:paraId="62E56085" w14:textId="77777777">
            <w:pPr>
              <w:spacing w:after="0"/>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Cost ($)</w:t>
            </w:r>
          </w:p>
        </w:tc>
      </w:tr>
      <w:tr w14:paraId="3040E8E6" w14:textId="77777777" w:rsidTr="003D6EEE">
        <w:tblPrEx>
          <w:tblW w:w="9400" w:type="dxa"/>
          <w:tblLook w:val="04A0"/>
        </w:tblPrEx>
        <w:trPr>
          <w:trHeight w:val="260"/>
        </w:trPr>
        <w:tc>
          <w:tcPr>
            <w:tcW w:w="7284" w:type="dxa"/>
            <w:tcBorders>
              <w:top w:val="nil"/>
              <w:left w:val="single" w:sz="8" w:space="0" w:color="auto"/>
              <w:bottom w:val="single" w:sz="4" w:space="0" w:color="auto"/>
              <w:right w:val="single" w:sz="4" w:space="0" w:color="auto"/>
            </w:tcBorders>
            <w:shd w:val="clear" w:color="auto" w:fill="auto"/>
          </w:tcPr>
          <w:p w:rsidR="003D6EEE" w:rsidRPr="004A08BF" w:rsidP="003D6EEE" w14:paraId="748C56B4" w14:textId="77777777">
            <w:pPr>
              <w:spacing w:after="0"/>
              <w:contextualSpacing/>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Contract Costs</w:t>
            </w:r>
          </w:p>
        </w:tc>
        <w:tc>
          <w:tcPr>
            <w:tcW w:w="2116" w:type="dxa"/>
            <w:tcBorders>
              <w:top w:val="nil"/>
              <w:left w:val="nil"/>
              <w:bottom w:val="single" w:sz="4" w:space="0" w:color="auto"/>
              <w:right w:val="single" w:sz="8" w:space="0" w:color="auto"/>
            </w:tcBorders>
            <w:shd w:val="clear" w:color="auto" w:fill="auto"/>
            <w:noWrap/>
            <w:vAlign w:val="center"/>
          </w:tcPr>
          <w:p w:rsidR="003D6EEE" w:rsidRPr="004A08BF" w:rsidP="003D6EEE" w14:paraId="46E73DF6" w14:textId="77777777">
            <w:pPr>
              <w:spacing w:after="0"/>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r>
      <w:tr w14:paraId="3CDE5C28" w14:textId="77777777" w:rsidTr="003D6EEE">
        <w:tblPrEx>
          <w:tblW w:w="9400" w:type="dxa"/>
          <w:tblLook w:val="04A0"/>
        </w:tblPrEx>
        <w:trPr>
          <w:trHeight w:val="1084"/>
        </w:trPr>
        <w:tc>
          <w:tcPr>
            <w:tcW w:w="7284" w:type="dxa"/>
            <w:tcBorders>
              <w:top w:val="nil"/>
              <w:left w:val="single" w:sz="8" w:space="0" w:color="auto"/>
              <w:bottom w:val="single" w:sz="4" w:space="0" w:color="auto"/>
              <w:right w:val="single" w:sz="4" w:space="0" w:color="auto"/>
            </w:tcBorders>
            <w:shd w:val="clear" w:color="auto" w:fill="auto"/>
            <w:vAlign w:val="bottom"/>
            <w:hideMark/>
          </w:tcPr>
          <w:p w:rsidR="003D6EEE" w:rsidRPr="004A08BF" w:rsidP="003D6EEE" w14:paraId="453393ED" w14:textId="39F2A2FC">
            <w:pPr>
              <w:spacing w:after="0"/>
              <w:contextualSpacing/>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themeColor="text1"/>
                <w:sz w:val="18"/>
                <w:szCs w:val="18"/>
              </w:rPr>
              <w:t>Staff Salaries</w:t>
            </w:r>
            <w:r w:rsidRPr="004A08BF">
              <w:rPr>
                <w:rFonts w:ascii="Times New Roman" w:eastAsia="Times New Roman" w:hAnsi="Times New Roman" w:cs="Times New Roman"/>
                <w:color w:val="000000" w:themeColor="text1"/>
                <w:sz w:val="18"/>
                <w:szCs w:val="18"/>
                <w:vertAlign w:val="superscript"/>
              </w:rPr>
              <w:t>1</w:t>
            </w:r>
            <w:r w:rsidRPr="004A08BF">
              <w:rPr>
                <w:rFonts w:ascii="Times New Roman" w:eastAsia="Times New Roman" w:hAnsi="Times New Roman" w:cs="Times New Roman"/>
                <w:color w:val="000000" w:themeColor="text1"/>
                <w:sz w:val="18"/>
                <w:szCs w:val="18"/>
              </w:rPr>
              <w:t xml:space="preserve"> [Three of GS 13, Step 5 employees spending approximately 20% of time annually to review and provide technical support to States, Tribes, and Territories applying for a DCM Federal award] [$12</w:t>
            </w:r>
            <w:r w:rsidR="00152471">
              <w:rPr>
                <w:rFonts w:ascii="Times New Roman" w:eastAsia="Times New Roman" w:hAnsi="Times New Roman" w:cs="Times New Roman"/>
                <w:color w:val="000000" w:themeColor="text1"/>
                <w:sz w:val="18"/>
                <w:szCs w:val="18"/>
              </w:rPr>
              <w:t>6</w:t>
            </w:r>
            <w:r w:rsidRPr="004A08BF">
              <w:rPr>
                <w:rFonts w:ascii="Times New Roman" w:eastAsia="Times New Roman" w:hAnsi="Times New Roman" w:cs="Times New Roman"/>
                <w:color w:val="000000" w:themeColor="text1"/>
                <w:sz w:val="18"/>
                <w:szCs w:val="18"/>
              </w:rPr>
              <w:t>,</w:t>
            </w:r>
            <w:r w:rsidR="00152471">
              <w:rPr>
                <w:rFonts w:ascii="Times New Roman" w:eastAsia="Times New Roman" w:hAnsi="Times New Roman" w:cs="Times New Roman"/>
                <w:color w:val="000000" w:themeColor="text1"/>
                <w:sz w:val="18"/>
                <w:szCs w:val="18"/>
              </w:rPr>
              <w:t>949</w:t>
            </w:r>
            <w:r w:rsidRPr="004A08BF">
              <w:rPr>
                <w:rFonts w:ascii="Times New Roman" w:eastAsia="Times New Roman" w:hAnsi="Times New Roman" w:cs="Times New Roman"/>
                <w:color w:val="000000" w:themeColor="text1"/>
                <w:sz w:val="18"/>
                <w:szCs w:val="18"/>
              </w:rPr>
              <w:t xml:space="preserve"> × 0.2 × 3 x 1.45</w:t>
            </w:r>
            <w:r w:rsidRPr="004A08BF">
              <w:rPr>
                <w:rFonts w:ascii="Times New Roman" w:eastAsia="Times New Roman" w:hAnsi="Times New Roman" w:cs="Times New Roman"/>
                <w:color w:val="000000" w:themeColor="text1"/>
                <w:sz w:val="18"/>
                <w:szCs w:val="18"/>
                <w:vertAlign w:val="superscript"/>
              </w:rPr>
              <w:t>2</w:t>
            </w:r>
            <w:r w:rsidRPr="004A08BF">
              <w:rPr>
                <w:rFonts w:ascii="Times New Roman" w:eastAsia="Times New Roman" w:hAnsi="Times New Roman" w:cs="Times New Roman"/>
                <w:color w:val="000000" w:themeColor="text1"/>
                <w:sz w:val="18"/>
                <w:szCs w:val="18"/>
              </w:rPr>
              <w:t xml:space="preserve"> = $1</w:t>
            </w:r>
            <w:r w:rsidR="00152471">
              <w:rPr>
                <w:rFonts w:ascii="Times New Roman" w:eastAsia="Times New Roman" w:hAnsi="Times New Roman" w:cs="Times New Roman"/>
                <w:color w:val="000000" w:themeColor="text1"/>
                <w:sz w:val="18"/>
                <w:szCs w:val="18"/>
              </w:rPr>
              <w:t>10</w:t>
            </w:r>
            <w:r w:rsidRPr="004A08BF">
              <w:rPr>
                <w:rFonts w:ascii="Times New Roman" w:eastAsia="Times New Roman" w:hAnsi="Times New Roman" w:cs="Times New Roman"/>
                <w:color w:val="000000" w:themeColor="text1"/>
                <w:sz w:val="18"/>
                <w:szCs w:val="18"/>
              </w:rPr>
              <w:t>,</w:t>
            </w:r>
            <w:r w:rsidR="00152471">
              <w:rPr>
                <w:rFonts w:ascii="Times New Roman" w:eastAsia="Times New Roman" w:hAnsi="Times New Roman" w:cs="Times New Roman"/>
                <w:color w:val="000000" w:themeColor="text1"/>
                <w:sz w:val="18"/>
                <w:szCs w:val="18"/>
              </w:rPr>
              <w:t>446</w:t>
            </w:r>
            <w:r w:rsidRPr="004A08BF">
              <w:rPr>
                <w:rFonts w:ascii="Times New Roman" w:eastAsia="Times New Roman" w:hAnsi="Times New Roman" w:cs="Times New Roman"/>
                <w:color w:val="000000" w:themeColor="text1"/>
                <w:sz w:val="18"/>
                <w:szCs w:val="18"/>
              </w:rPr>
              <w:t>]</w:t>
            </w:r>
          </w:p>
        </w:tc>
        <w:tc>
          <w:tcPr>
            <w:tcW w:w="2116" w:type="dxa"/>
            <w:tcBorders>
              <w:top w:val="nil"/>
              <w:left w:val="nil"/>
              <w:bottom w:val="single" w:sz="4" w:space="0" w:color="auto"/>
              <w:right w:val="single" w:sz="8" w:space="0" w:color="auto"/>
            </w:tcBorders>
            <w:shd w:val="clear" w:color="auto" w:fill="auto"/>
            <w:noWrap/>
            <w:vAlign w:val="center"/>
            <w:hideMark/>
          </w:tcPr>
          <w:p w:rsidR="003D6EEE" w:rsidRPr="004A08BF" w:rsidP="003D6EEE" w14:paraId="66BEB2CD" w14:textId="7BDFC58D">
            <w:pPr>
              <w:spacing w:after="0"/>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w:t>
            </w:r>
            <w:r w:rsidRPr="004A08BF" w:rsidR="00152471">
              <w:rPr>
                <w:rFonts w:ascii="Times New Roman" w:eastAsia="Times New Roman" w:hAnsi="Times New Roman" w:cs="Times New Roman"/>
                <w:color w:val="000000"/>
                <w:sz w:val="18"/>
                <w:szCs w:val="18"/>
              </w:rPr>
              <w:t>1</w:t>
            </w:r>
            <w:r w:rsidR="00152471">
              <w:rPr>
                <w:rFonts w:ascii="Times New Roman" w:eastAsia="Times New Roman" w:hAnsi="Times New Roman" w:cs="Times New Roman"/>
                <w:color w:val="000000"/>
                <w:sz w:val="18"/>
                <w:szCs w:val="18"/>
              </w:rPr>
              <w:t>10</w:t>
            </w:r>
            <w:r w:rsidRPr="004A08BF">
              <w:rPr>
                <w:rFonts w:ascii="Times New Roman" w:eastAsia="Times New Roman" w:hAnsi="Times New Roman" w:cs="Times New Roman"/>
                <w:color w:val="000000"/>
                <w:sz w:val="18"/>
                <w:szCs w:val="18"/>
              </w:rPr>
              <w:t>,</w:t>
            </w:r>
            <w:r w:rsidR="00152471">
              <w:rPr>
                <w:rFonts w:ascii="Times New Roman" w:eastAsia="Times New Roman" w:hAnsi="Times New Roman" w:cs="Times New Roman"/>
                <w:color w:val="000000"/>
                <w:sz w:val="18"/>
                <w:szCs w:val="18"/>
              </w:rPr>
              <w:t>446</w:t>
            </w:r>
            <w:r w:rsidRPr="004A08BF" w:rsidR="00152471">
              <w:rPr>
                <w:rFonts w:ascii="Times New Roman" w:eastAsia="Times New Roman" w:hAnsi="Times New Roman" w:cs="Times New Roman"/>
                <w:color w:val="000000"/>
                <w:sz w:val="18"/>
                <w:szCs w:val="18"/>
              </w:rPr>
              <w:t xml:space="preserve"> </w:t>
            </w:r>
          </w:p>
        </w:tc>
      </w:tr>
      <w:tr w14:paraId="15440F57" w14:textId="77777777" w:rsidTr="003D6EEE">
        <w:tblPrEx>
          <w:tblW w:w="9400" w:type="dxa"/>
          <w:tblLook w:val="04A0"/>
        </w:tblPrEx>
        <w:trPr>
          <w:trHeight w:val="264"/>
        </w:trPr>
        <w:tc>
          <w:tcPr>
            <w:tcW w:w="7284" w:type="dxa"/>
            <w:tcBorders>
              <w:top w:val="nil"/>
              <w:left w:val="single" w:sz="8" w:space="0" w:color="auto"/>
              <w:bottom w:val="single" w:sz="4" w:space="0" w:color="auto"/>
              <w:right w:val="single" w:sz="4" w:space="0" w:color="auto"/>
            </w:tcBorders>
            <w:shd w:val="clear" w:color="auto" w:fill="auto"/>
            <w:hideMark/>
          </w:tcPr>
          <w:p w:rsidR="003D6EEE" w:rsidRPr="004A08BF" w:rsidP="003D6EEE" w14:paraId="398243C6" w14:textId="77777777">
            <w:pPr>
              <w:spacing w:after="0"/>
              <w:contextualSpacing/>
              <w:rPr>
                <w:rFonts w:ascii="Times New Roman" w:eastAsia="Times New Roman" w:hAnsi="Times New Roman" w:cs="Times New Roman"/>
                <w:color w:val="000000"/>
                <w:sz w:val="18"/>
                <w:szCs w:val="18"/>
              </w:rPr>
            </w:pPr>
            <w:r w:rsidRPr="004A08BF">
              <w:rPr>
                <w:rFonts w:ascii="Times New Roman" w:hAnsi="Times New Roman" w:cs="Times New Roman"/>
                <w:sz w:val="18"/>
                <w:szCs w:val="18"/>
              </w:rPr>
              <w:t>Facilities [cost for renting, overhead, etc. for data collection activity]</w:t>
            </w:r>
          </w:p>
        </w:tc>
        <w:tc>
          <w:tcPr>
            <w:tcW w:w="2116" w:type="dxa"/>
            <w:tcBorders>
              <w:top w:val="nil"/>
              <w:left w:val="nil"/>
              <w:bottom w:val="single" w:sz="4" w:space="0" w:color="auto"/>
              <w:right w:val="single" w:sz="8" w:space="0" w:color="auto"/>
            </w:tcBorders>
            <w:shd w:val="clear" w:color="auto" w:fill="auto"/>
            <w:noWrap/>
            <w:vAlign w:val="center"/>
            <w:hideMark/>
          </w:tcPr>
          <w:p w:rsidR="003D6EEE" w:rsidRPr="004A08BF" w:rsidP="003D6EEE" w14:paraId="556EC338" w14:textId="77777777">
            <w:pPr>
              <w:spacing w:after="0"/>
              <w:contextualSpacing/>
              <w:jc w:val="center"/>
              <w:rPr>
                <w:rFonts w:ascii="Times New Roman" w:eastAsia="Times New Roman" w:hAnsi="Times New Roman" w:cs="Times New Roman"/>
                <w:color w:val="000000"/>
                <w:sz w:val="18"/>
                <w:szCs w:val="18"/>
              </w:rPr>
            </w:pPr>
            <w:r w:rsidRPr="004A08BF">
              <w:rPr>
                <w:rFonts w:ascii="Times New Roman" w:hAnsi="Times New Roman" w:cs="Times New Roman"/>
                <w:sz w:val="18"/>
                <w:szCs w:val="18"/>
              </w:rPr>
              <w:t>$0</w:t>
            </w:r>
          </w:p>
        </w:tc>
      </w:tr>
      <w:tr w14:paraId="198AEDC8" w14:textId="77777777" w:rsidTr="003D6EEE">
        <w:tblPrEx>
          <w:tblW w:w="9400" w:type="dxa"/>
          <w:tblLook w:val="04A0"/>
        </w:tblPrEx>
        <w:trPr>
          <w:trHeight w:val="255"/>
        </w:trPr>
        <w:tc>
          <w:tcPr>
            <w:tcW w:w="7284" w:type="dxa"/>
            <w:tcBorders>
              <w:top w:val="nil"/>
              <w:left w:val="single" w:sz="8" w:space="0" w:color="auto"/>
              <w:bottom w:val="single" w:sz="4" w:space="0" w:color="auto"/>
              <w:right w:val="single" w:sz="4" w:space="0" w:color="auto"/>
            </w:tcBorders>
            <w:shd w:val="clear" w:color="auto" w:fill="auto"/>
            <w:hideMark/>
          </w:tcPr>
          <w:p w:rsidR="003D6EEE" w:rsidRPr="004A08BF" w:rsidP="003D6EEE" w14:paraId="6F0D47D5" w14:textId="77777777">
            <w:pPr>
              <w:spacing w:after="0"/>
              <w:contextualSpacing/>
              <w:rPr>
                <w:rFonts w:ascii="Times New Roman" w:eastAsia="Times New Roman" w:hAnsi="Times New Roman" w:cs="Times New Roman"/>
                <w:color w:val="000000"/>
                <w:sz w:val="18"/>
                <w:szCs w:val="18"/>
              </w:rPr>
            </w:pPr>
            <w:r w:rsidRPr="004A08BF">
              <w:rPr>
                <w:rFonts w:ascii="Times New Roman" w:hAnsi="Times New Roman" w:cs="Times New Roman"/>
                <w:sz w:val="18"/>
                <w:szCs w:val="18"/>
              </w:rPr>
              <w:t>Computer Hardware and Software [cost of equipment annual lifecycle]</w:t>
            </w:r>
          </w:p>
        </w:tc>
        <w:tc>
          <w:tcPr>
            <w:tcW w:w="2116" w:type="dxa"/>
            <w:tcBorders>
              <w:top w:val="nil"/>
              <w:left w:val="nil"/>
              <w:bottom w:val="single" w:sz="4" w:space="0" w:color="auto"/>
              <w:right w:val="single" w:sz="8" w:space="0" w:color="auto"/>
            </w:tcBorders>
            <w:shd w:val="clear" w:color="auto" w:fill="auto"/>
            <w:noWrap/>
            <w:vAlign w:val="center"/>
            <w:hideMark/>
          </w:tcPr>
          <w:p w:rsidR="003D6EEE" w:rsidRPr="004A08BF" w:rsidP="003D6EEE" w14:paraId="6B899E4D" w14:textId="77777777">
            <w:pPr>
              <w:spacing w:after="0"/>
              <w:contextualSpacing/>
              <w:jc w:val="center"/>
              <w:rPr>
                <w:rFonts w:ascii="Times New Roman" w:eastAsia="Times New Roman" w:hAnsi="Times New Roman" w:cs="Times New Roman"/>
                <w:color w:val="000000"/>
                <w:sz w:val="18"/>
                <w:szCs w:val="18"/>
              </w:rPr>
            </w:pPr>
            <w:r w:rsidRPr="004A08BF">
              <w:rPr>
                <w:rFonts w:ascii="Times New Roman" w:hAnsi="Times New Roman" w:cs="Times New Roman"/>
                <w:sz w:val="18"/>
                <w:szCs w:val="18"/>
              </w:rPr>
              <w:t>$0</w:t>
            </w:r>
          </w:p>
        </w:tc>
      </w:tr>
      <w:tr w14:paraId="775A77E1" w14:textId="77777777" w:rsidTr="003D6EEE">
        <w:tblPrEx>
          <w:tblW w:w="9400" w:type="dxa"/>
          <w:tblLook w:val="04A0"/>
        </w:tblPrEx>
        <w:trPr>
          <w:trHeight w:val="264"/>
        </w:trPr>
        <w:tc>
          <w:tcPr>
            <w:tcW w:w="7284" w:type="dxa"/>
            <w:tcBorders>
              <w:top w:val="nil"/>
              <w:left w:val="single" w:sz="8" w:space="0" w:color="auto"/>
              <w:bottom w:val="single" w:sz="4" w:space="0" w:color="auto"/>
              <w:right w:val="single" w:sz="4" w:space="0" w:color="auto"/>
            </w:tcBorders>
            <w:shd w:val="clear" w:color="auto" w:fill="auto"/>
            <w:hideMark/>
          </w:tcPr>
          <w:p w:rsidR="003D6EEE" w:rsidRPr="004A08BF" w:rsidP="003D6EEE" w14:paraId="01D0C43D" w14:textId="77777777">
            <w:pPr>
              <w:spacing w:after="0"/>
              <w:contextualSpacing/>
              <w:rPr>
                <w:rFonts w:ascii="Times New Roman" w:eastAsia="Times New Roman" w:hAnsi="Times New Roman" w:cs="Times New Roman"/>
                <w:color w:val="000000"/>
                <w:sz w:val="18"/>
                <w:szCs w:val="18"/>
              </w:rPr>
            </w:pPr>
            <w:r w:rsidRPr="004A08BF">
              <w:rPr>
                <w:rFonts w:ascii="Times New Roman" w:hAnsi="Times New Roman" w:cs="Times New Roman"/>
                <w:sz w:val="18"/>
                <w:szCs w:val="18"/>
              </w:rPr>
              <w:t>Equipment Maintenance [cost of annual maintenance/service agreements for equipment]</w:t>
            </w:r>
          </w:p>
        </w:tc>
        <w:tc>
          <w:tcPr>
            <w:tcW w:w="2116" w:type="dxa"/>
            <w:tcBorders>
              <w:top w:val="nil"/>
              <w:left w:val="nil"/>
              <w:bottom w:val="single" w:sz="4" w:space="0" w:color="auto"/>
              <w:right w:val="single" w:sz="8" w:space="0" w:color="auto"/>
            </w:tcBorders>
            <w:shd w:val="clear" w:color="auto" w:fill="auto"/>
            <w:noWrap/>
            <w:vAlign w:val="center"/>
            <w:hideMark/>
          </w:tcPr>
          <w:p w:rsidR="003D6EEE" w:rsidRPr="004A08BF" w:rsidP="003D6EEE" w14:paraId="4104FC93" w14:textId="77777777">
            <w:pPr>
              <w:spacing w:after="0"/>
              <w:contextualSpacing/>
              <w:jc w:val="center"/>
              <w:rPr>
                <w:rFonts w:ascii="Times New Roman" w:eastAsia="Times New Roman" w:hAnsi="Times New Roman" w:cs="Times New Roman"/>
                <w:color w:val="000000"/>
                <w:sz w:val="18"/>
                <w:szCs w:val="18"/>
              </w:rPr>
            </w:pPr>
            <w:r w:rsidRPr="004A08BF">
              <w:rPr>
                <w:rFonts w:ascii="Times New Roman" w:hAnsi="Times New Roman" w:cs="Times New Roman"/>
                <w:sz w:val="18"/>
                <w:szCs w:val="18"/>
              </w:rPr>
              <w:t>$0</w:t>
            </w:r>
          </w:p>
        </w:tc>
      </w:tr>
      <w:tr w14:paraId="552C26E8" w14:textId="77777777" w:rsidTr="003D6EEE">
        <w:tblPrEx>
          <w:tblW w:w="9400" w:type="dxa"/>
          <w:tblLook w:val="04A0"/>
        </w:tblPrEx>
        <w:trPr>
          <w:trHeight w:val="264"/>
        </w:trPr>
        <w:tc>
          <w:tcPr>
            <w:tcW w:w="7284" w:type="dxa"/>
            <w:tcBorders>
              <w:top w:val="nil"/>
              <w:left w:val="single" w:sz="8" w:space="0" w:color="auto"/>
              <w:bottom w:val="single" w:sz="4" w:space="0" w:color="auto"/>
              <w:right w:val="single" w:sz="4" w:space="0" w:color="auto"/>
            </w:tcBorders>
            <w:shd w:val="clear" w:color="auto" w:fill="auto"/>
            <w:hideMark/>
          </w:tcPr>
          <w:p w:rsidR="003D6EEE" w:rsidRPr="004A08BF" w:rsidP="003D6EEE" w14:paraId="64B5F9D5" w14:textId="77777777">
            <w:pPr>
              <w:spacing w:after="0"/>
              <w:contextualSpacing/>
              <w:rPr>
                <w:rFonts w:ascii="Times New Roman" w:eastAsia="Times New Roman" w:hAnsi="Times New Roman" w:cs="Times New Roman"/>
                <w:color w:val="000000"/>
                <w:sz w:val="18"/>
                <w:szCs w:val="18"/>
              </w:rPr>
            </w:pPr>
            <w:r w:rsidRPr="004A08BF">
              <w:rPr>
                <w:rFonts w:ascii="Times New Roman" w:hAnsi="Times New Roman" w:cs="Times New Roman"/>
                <w:sz w:val="18"/>
                <w:szCs w:val="18"/>
              </w:rPr>
              <w:t>Travel [Three of GS-13, Step 5 employees × 3 trips for technical assistance and monitoring of program × $2,500 per trip][3 × $2,500]</w:t>
            </w:r>
          </w:p>
        </w:tc>
        <w:tc>
          <w:tcPr>
            <w:tcW w:w="2116" w:type="dxa"/>
            <w:tcBorders>
              <w:top w:val="nil"/>
              <w:left w:val="nil"/>
              <w:bottom w:val="single" w:sz="4" w:space="0" w:color="auto"/>
              <w:right w:val="single" w:sz="8" w:space="0" w:color="auto"/>
            </w:tcBorders>
            <w:shd w:val="clear" w:color="auto" w:fill="auto"/>
            <w:noWrap/>
            <w:vAlign w:val="center"/>
            <w:hideMark/>
          </w:tcPr>
          <w:p w:rsidR="003D6EEE" w:rsidRPr="004A08BF" w:rsidP="003D6EEE" w14:paraId="343E4D67" w14:textId="77777777">
            <w:pPr>
              <w:spacing w:after="0"/>
              <w:contextualSpacing/>
              <w:jc w:val="center"/>
              <w:rPr>
                <w:rFonts w:ascii="Times New Roman" w:eastAsia="Times New Roman" w:hAnsi="Times New Roman" w:cs="Times New Roman"/>
                <w:color w:val="000000"/>
                <w:sz w:val="18"/>
                <w:szCs w:val="18"/>
              </w:rPr>
            </w:pPr>
            <w:r w:rsidRPr="004A08BF">
              <w:rPr>
                <w:rFonts w:ascii="Times New Roman" w:hAnsi="Times New Roman" w:cs="Times New Roman"/>
                <w:sz w:val="18"/>
                <w:szCs w:val="18"/>
              </w:rPr>
              <w:t>$22,500</w:t>
            </w:r>
          </w:p>
        </w:tc>
      </w:tr>
      <w:tr w14:paraId="1465BCE2" w14:textId="77777777" w:rsidTr="003D6EEE">
        <w:tblPrEx>
          <w:tblW w:w="9400" w:type="dxa"/>
          <w:tblLook w:val="04A0"/>
        </w:tblPrEx>
        <w:trPr>
          <w:trHeight w:val="276"/>
        </w:trPr>
        <w:tc>
          <w:tcPr>
            <w:tcW w:w="7284" w:type="dxa"/>
            <w:tcBorders>
              <w:top w:val="nil"/>
              <w:left w:val="single" w:sz="8" w:space="0" w:color="auto"/>
              <w:bottom w:val="single" w:sz="4" w:space="0" w:color="auto"/>
              <w:right w:val="single" w:sz="4" w:space="0" w:color="auto"/>
            </w:tcBorders>
            <w:shd w:val="clear" w:color="auto" w:fill="auto"/>
            <w:vAlign w:val="bottom"/>
            <w:hideMark/>
          </w:tcPr>
          <w:p w:rsidR="003D6EEE" w:rsidRPr="004A08BF" w:rsidP="003D6EEE" w14:paraId="19DD7EDB" w14:textId="77777777">
            <w:pPr>
              <w:spacing w:after="0"/>
              <w:contextualSpacing/>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Total</w:t>
            </w:r>
          </w:p>
        </w:tc>
        <w:tc>
          <w:tcPr>
            <w:tcW w:w="2116" w:type="dxa"/>
            <w:tcBorders>
              <w:top w:val="nil"/>
              <w:left w:val="nil"/>
              <w:bottom w:val="single" w:sz="4" w:space="0" w:color="auto"/>
              <w:right w:val="single" w:sz="8" w:space="0" w:color="auto"/>
            </w:tcBorders>
            <w:shd w:val="clear" w:color="auto" w:fill="auto"/>
            <w:noWrap/>
            <w:vAlign w:val="center"/>
            <w:hideMark/>
          </w:tcPr>
          <w:p w:rsidR="003D6EEE" w:rsidRPr="004A08BF" w:rsidP="003D6EEE" w14:paraId="6158529A" w14:textId="798051DC">
            <w:pPr>
              <w:spacing w:after="0"/>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w:t>
            </w:r>
            <w:r w:rsidRPr="004A08BF" w:rsidR="00152471">
              <w:rPr>
                <w:rFonts w:ascii="Times New Roman" w:eastAsia="Times New Roman" w:hAnsi="Times New Roman" w:cs="Times New Roman"/>
                <w:b/>
                <w:bCs/>
                <w:color w:val="000000"/>
                <w:sz w:val="18"/>
                <w:szCs w:val="18"/>
              </w:rPr>
              <w:t>1</w:t>
            </w:r>
            <w:r w:rsidR="00152471">
              <w:rPr>
                <w:rFonts w:ascii="Times New Roman" w:eastAsia="Times New Roman" w:hAnsi="Times New Roman" w:cs="Times New Roman"/>
                <w:b/>
                <w:bCs/>
                <w:color w:val="000000"/>
                <w:sz w:val="18"/>
                <w:szCs w:val="18"/>
              </w:rPr>
              <w:t>32</w:t>
            </w:r>
            <w:r w:rsidRPr="004A08BF">
              <w:rPr>
                <w:rFonts w:ascii="Times New Roman" w:eastAsia="Times New Roman" w:hAnsi="Times New Roman" w:cs="Times New Roman"/>
                <w:b/>
                <w:bCs/>
                <w:color w:val="000000"/>
                <w:sz w:val="18"/>
                <w:szCs w:val="18"/>
              </w:rPr>
              <w:t>,</w:t>
            </w:r>
            <w:r w:rsidR="00152471">
              <w:rPr>
                <w:rFonts w:ascii="Times New Roman" w:eastAsia="Times New Roman" w:hAnsi="Times New Roman" w:cs="Times New Roman"/>
                <w:b/>
                <w:bCs/>
                <w:color w:val="000000"/>
                <w:sz w:val="18"/>
                <w:szCs w:val="18"/>
              </w:rPr>
              <w:t>946</w:t>
            </w:r>
            <w:r w:rsidRPr="004A08BF" w:rsidR="00152471">
              <w:rPr>
                <w:rFonts w:ascii="Times New Roman" w:eastAsia="Times New Roman" w:hAnsi="Times New Roman" w:cs="Times New Roman"/>
                <w:b/>
                <w:bCs/>
                <w:color w:val="000000"/>
                <w:sz w:val="18"/>
                <w:szCs w:val="18"/>
              </w:rPr>
              <w:t xml:space="preserve"> </w:t>
            </w:r>
          </w:p>
        </w:tc>
      </w:tr>
      <w:tr w14:paraId="7AAF2850" w14:textId="77777777" w:rsidTr="003D6EEE">
        <w:tblPrEx>
          <w:tblW w:w="9400" w:type="dxa"/>
          <w:tblLook w:val="04A0"/>
        </w:tblPrEx>
        <w:trPr>
          <w:trHeight w:val="276"/>
        </w:trPr>
        <w:tc>
          <w:tcPr>
            <w:tcW w:w="9400" w:type="dxa"/>
            <w:gridSpan w:val="2"/>
            <w:tcBorders>
              <w:top w:val="single" w:sz="4" w:space="0" w:color="auto"/>
              <w:left w:val="single" w:sz="8" w:space="0" w:color="auto"/>
              <w:bottom w:val="single" w:sz="8" w:space="0" w:color="auto"/>
              <w:right w:val="single" w:sz="8" w:space="0" w:color="auto"/>
            </w:tcBorders>
            <w:shd w:val="clear" w:color="auto" w:fill="auto"/>
            <w:vAlign w:val="bottom"/>
          </w:tcPr>
          <w:p w:rsidR="00152471" w:rsidRPr="00BA61C2" w:rsidP="00152471" w14:paraId="3A406E04" w14:textId="77777777">
            <w:pPr>
              <w:pStyle w:val="FootnoteText"/>
              <w:rPr>
                <w:rFonts w:ascii="Times New Roman" w:hAnsi="Times New Roman" w:cs="Times New Roman"/>
                <w:sz w:val="18"/>
                <w:szCs w:val="18"/>
              </w:rPr>
            </w:pPr>
            <w:r w:rsidRPr="00BA61C2">
              <w:rPr>
                <w:rFonts w:ascii="Times New Roman" w:hAnsi="Times New Roman" w:cs="Times New Roman"/>
                <w:sz w:val="18"/>
                <w:szCs w:val="18"/>
                <w:vertAlign w:val="superscript"/>
              </w:rPr>
              <w:t>1</w:t>
            </w:r>
            <w:r w:rsidRPr="00BA61C2">
              <w:rPr>
                <w:rFonts w:ascii="Times New Roman" w:hAnsi="Times New Roman" w:cs="Times New Roman"/>
                <w:sz w:val="18"/>
                <w:szCs w:val="18"/>
              </w:rPr>
              <w:t xml:space="preserve"> </w:t>
            </w:r>
            <w:r w:rsidRPr="00BA61C2">
              <w:rPr>
                <w:rFonts w:ascii="Times New Roman" w:hAnsi="Times New Roman" w:cs="Times New Roman"/>
                <w:sz w:val="18"/>
                <w:szCs w:val="18"/>
              </w:rPr>
              <w:t xml:space="preserve">Office of Personnel Management 2023 Pay and Leave Tables for the Washington-Baltimore-Arlington, DC-MD-VA-WV-PA locality. Available online at </w:t>
            </w:r>
            <w:hyperlink r:id="rId9" w:history="1">
              <w:r w:rsidRPr="00BA61C2">
                <w:rPr>
                  <w:rStyle w:val="Hyperlink"/>
                  <w:rFonts w:ascii="Times New Roman" w:hAnsi="Times New Roman" w:cs="Times New Roman"/>
                  <w:sz w:val="18"/>
                  <w:szCs w:val="18"/>
                </w:rPr>
                <w:t>https://www.opm.gov/policy-data-oversight/pay-leave/salaries-wages/salary-tables/pdf/2023/DCB.pdf</w:t>
              </w:r>
            </w:hyperlink>
            <w:r w:rsidRPr="00BA61C2">
              <w:rPr>
                <w:rFonts w:ascii="Times New Roman" w:hAnsi="Times New Roman" w:cs="Times New Roman"/>
                <w:sz w:val="18"/>
                <w:szCs w:val="18"/>
              </w:rPr>
              <w:t xml:space="preserve"> . Accessed December 29, 2022.</w:t>
            </w:r>
          </w:p>
          <w:p w:rsidR="003D6EEE" w:rsidRPr="00BA61C2" w:rsidP="00BA61C2" w14:paraId="490C5F41" w14:textId="4ED6DA69">
            <w:pPr>
              <w:pStyle w:val="FootnoteText"/>
              <w:rPr>
                <w:sz w:val="22"/>
                <w:szCs w:val="22"/>
              </w:rPr>
            </w:pPr>
            <w:r w:rsidRPr="00BA61C2">
              <w:rPr>
                <w:rFonts w:ascii="Times New Roman" w:hAnsi="Times New Roman" w:cs="Times New Roman"/>
                <w:sz w:val="18"/>
                <w:szCs w:val="18"/>
                <w:vertAlign w:val="superscript"/>
              </w:rPr>
              <w:t>2</w:t>
            </w:r>
            <w:r w:rsidRPr="00BA61C2">
              <w:rPr>
                <w:rFonts w:ascii="Times New Roman" w:hAnsi="Times New Roman" w:cs="Times New Roman"/>
                <w:sz w:val="18"/>
                <w:szCs w:val="18"/>
              </w:rPr>
              <w:t xml:space="preserve"> </w:t>
            </w:r>
            <w:r w:rsidRPr="00BA61C2" w:rsidR="00152471">
              <w:rPr>
                <w:rFonts w:ascii="Times New Roman" w:hAnsi="Times New Roman" w:cs="Times New Roman"/>
                <w:sz w:val="18"/>
                <w:szCs w:val="18"/>
              </w:rPr>
              <w:t xml:space="preserve">Bureau of Labor Statistics, Employer Costs for Employee Compensation, Table 1.  Available at </w:t>
            </w:r>
            <w:hyperlink r:id="rId10" w:history="1">
              <w:r w:rsidRPr="00BA61C2" w:rsidR="00152471">
                <w:rPr>
                  <w:rStyle w:val="Hyperlink"/>
                  <w:rFonts w:ascii="Times New Roman" w:hAnsi="Times New Roman" w:cs="Times New Roman"/>
                  <w:sz w:val="18"/>
                  <w:szCs w:val="18"/>
                </w:rPr>
                <w:t>https://www.bls.gov/news.release/archives/ecec_03182022.pdf</w:t>
              </w:r>
            </w:hyperlink>
            <w:r w:rsidRPr="00BA61C2" w:rsidR="00152471">
              <w:rPr>
                <w:rFonts w:ascii="Times New Roman" w:hAnsi="Times New Roman" w:cs="Times New Roman"/>
                <w:sz w:val="18"/>
                <w:szCs w:val="18"/>
              </w:rPr>
              <w:t xml:space="preserve">.  </w:t>
            </w:r>
            <w:r w:rsidRPr="00BA61C2" w:rsidR="00152471">
              <w:rPr>
                <w:rStyle w:val="normaltextrun"/>
                <w:rFonts w:ascii="Times New Roman" w:hAnsi="Times New Roman" w:cs="Times New Roman"/>
                <w:color w:val="000000"/>
                <w:sz w:val="18"/>
                <w:szCs w:val="18"/>
                <w:shd w:val="clear" w:color="auto" w:fill="FFFFFF"/>
              </w:rPr>
              <w:t>Accessed March 29, 2022</w:t>
            </w:r>
            <w:r w:rsidRPr="00BA61C2" w:rsidR="00152471">
              <w:rPr>
                <w:rFonts w:ascii="Times New Roman" w:hAnsi="Times New Roman" w:cs="Times New Roman"/>
                <w:sz w:val="18"/>
                <w:szCs w:val="18"/>
              </w:rPr>
              <w:t>.  The wage multiplier is calculated by dividing total compensation for all workers of $40.35 by wages and salaries for all workers of $27.83 per hour yielding a benefits multiplier of approximately 1.45.</w:t>
            </w:r>
          </w:p>
        </w:tc>
      </w:tr>
    </w:tbl>
    <w:p w:rsidR="00B91074" w:rsidP="00CD29E0" w14:paraId="7EDD9D2E" w14:textId="5DEFA08E">
      <w:pPr>
        <w:contextualSpacing/>
        <w:rPr>
          <w:rFonts w:ascii="Times New Roman" w:hAnsi="Times New Roman" w:cs="Times New Roman"/>
          <w:b/>
          <w:color w:val="000000" w:themeColor="text1"/>
          <w:sz w:val="24"/>
          <w:szCs w:val="24"/>
        </w:rPr>
      </w:pPr>
      <w:r w:rsidRPr="00CD29E0">
        <w:rPr>
          <w:rFonts w:ascii="Times New Roman" w:hAnsi="Times New Roman" w:cs="Times New Roman"/>
          <w:color w:val="000000" w:themeColor="text1"/>
          <w:sz w:val="24"/>
          <w:szCs w:val="24"/>
        </w:rPr>
        <w:fldChar w:fldCharType="begin"/>
      </w:r>
      <w:r w:rsidRPr="00CD29E0">
        <w:rPr>
          <w:rFonts w:ascii="Times New Roman" w:hAnsi="Times New Roman" w:cs="Times New Roman"/>
          <w:color w:val="000000" w:themeColor="text1"/>
          <w:sz w:val="24"/>
          <w:szCs w:val="24"/>
        </w:rPr>
        <w:instrText>ADVANCE \R 0.95</w:instrText>
      </w:r>
      <w:r w:rsidRPr="00CD29E0">
        <w:rPr>
          <w:rFonts w:ascii="Times New Roman" w:hAnsi="Times New Roman" w:cs="Times New Roman"/>
          <w:color w:val="000000" w:themeColor="text1"/>
          <w:sz w:val="24"/>
          <w:szCs w:val="24"/>
        </w:rPr>
        <w:fldChar w:fldCharType="end"/>
      </w:r>
      <w:r w:rsidRPr="00CD29E0">
        <w:rPr>
          <w:rFonts w:ascii="Times New Roman" w:hAnsi="Times New Roman" w:cs="Times New Roman"/>
          <w:color w:val="000000" w:themeColor="text1"/>
          <w:sz w:val="24"/>
          <w:szCs w:val="24"/>
        </w:rPr>
        <w:fldChar w:fldCharType="begin"/>
      </w:r>
      <w:r w:rsidRPr="00CD29E0">
        <w:rPr>
          <w:rFonts w:ascii="Times New Roman" w:hAnsi="Times New Roman" w:cs="Times New Roman"/>
          <w:color w:val="000000" w:themeColor="text1"/>
          <w:sz w:val="24"/>
          <w:szCs w:val="24"/>
        </w:rPr>
        <w:instrText>ADVANCE \R 0.95</w:instrText>
      </w:r>
      <w:r w:rsidRPr="00CD29E0">
        <w:rPr>
          <w:rFonts w:ascii="Times New Roman" w:hAnsi="Times New Roman" w:cs="Times New Roman"/>
          <w:color w:val="000000" w:themeColor="text1"/>
          <w:sz w:val="24"/>
          <w:szCs w:val="24"/>
        </w:rPr>
        <w:fldChar w:fldCharType="end"/>
      </w:r>
    </w:p>
    <w:p w:rsidR="00562915" w:rsidRPr="00CD29E0" w:rsidP="00CD29E0" w14:paraId="2CD83DE1" w14:textId="66DE728E">
      <w:pPr>
        <w:contextualSpacing/>
        <w:rPr>
          <w:rFonts w:ascii="Times New Roman" w:hAnsi="Times New Roman" w:cs="Times New Roman"/>
          <w:b/>
          <w:color w:val="000000" w:themeColor="text1"/>
          <w:sz w:val="24"/>
          <w:szCs w:val="24"/>
        </w:rPr>
      </w:pPr>
      <w:r w:rsidRPr="00CD29E0">
        <w:rPr>
          <w:rFonts w:ascii="Times New Roman" w:hAnsi="Times New Roman" w:cs="Times New Roman"/>
          <w:b/>
          <w:color w:val="000000" w:themeColor="text1"/>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222606" w:rsidP="00222606" w14:paraId="5E0E225F" w14:textId="77777777">
      <w:pPr>
        <w:contextualSpacing/>
        <w:rPr>
          <w:rFonts w:ascii="Times New Roman" w:hAnsi="Times New Roman" w:cs="Times New Roman"/>
          <w:bCs/>
          <w:color w:val="000000" w:themeColor="text1"/>
          <w:sz w:val="24"/>
          <w:szCs w:val="24"/>
        </w:rPr>
      </w:pPr>
    </w:p>
    <w:p w:rsidR="00562915" w:rsidRPr="00CD29E0" w:rsidP="00CD29E0" w14:paraId="7ECAB807" w14:textId="3E4E76B5">
      <w:pPr>
        <w:pStyle w:val="NormalWeb"/>
        <w:spacing w:line="276" w:lineRule="auto"/>
        <w:contextualSpacing/>
        <w:rPr>
          <w:i/>
          <w:color w:val="000000" w:themeColor="text1"/>
          <w:sz w:val="20"/>
          <w:szCs w:val="20"/>
        </w:rPr>
      </w:pPr>
      <w:r w:rsidRPr="00CD29E0">
        <w:rPr>
          <w:i/>
          <w:color w:val="000000" w:themeColor="text1"/>
          <w:sz w:val="20"/>
          <w:szCs w:val="20"/>
        </w:rPr>
        <w:t xml:space="preserve">A </w:t>
      </w:r>
      <w:r w:rsidR="00AA7C4D">
        <w:rPr>
          <w:b/>
          <w:bCs/>
          <w:i/>
          <w:color w:val="000000" w:themeColor="text1"/>
          <w:sz w:val="20"/>
          <w:szCs w:val="20"/>
        </w:rPr>
        <w:t>“</w:t>
      </w:r>
      <w:r w:rsidRPr="00CD29E0">
        <w:rPr>
          <w:b/>
          <w:bCs/>
          <w:i/>
          <w:color w:val="000000" w:themeColor="text1"/>
          <w:sz w:val="20"/>
          <w:szCs w:val="20"/>
        </w:rPr>
        <w:t>Program increase</w:t>
      </w:r>
      <w:r w:rsidR="00AA7C4D">
        <w:rPr>
          <w:b/>
          <w:bCs/>
          <w:i/>
          <w:color w:val="000000" w:themeColor="text1"/>
          <w:sz w:val="20"/>
          <w:szCs w:val="20"/>
        </w:rPr>
        <w:t>”</w:t>
      </w:r>
      <w:r w:rsidRPr="00CD29E0">
        <w:rPr>
          <w:i/>
          <w:color w:val="000000" w:themeColor="text1"/>
          <w:sz w:val="20"/>
          <w:szCs w:val="20"/>
        </w:rPr>
        <w:t xml:space="preserve"> is an additional burden resulting from a </w:t>
      </w:r>
      <w:r w:rsidR="00AA7C4D">
        <w:rPr>
          <w:i/>
          <w:color w:val="000000" w:themeColor="text1"/>
          <w:sz w:val="20"/>
          <w:szCs w:val="20"/>
        </w:rPr>
        <w:t>F</w:t>
      </w:r>
      <w:r w:rsidRPr="00CD29E0">
        <w:rPr>
          <w:i/>
          <w:color w:val="000000" w:themeColor="text1"/>
          <w:sz w:val="20"/>
          <w:szCs w:val="20"/>
        </w:rPr>
        <w:t xml:space="preserve">ederal </w:t>
      </w:r>
      <w:r w:rsidR="00AA7C4D">
        <w:rPr>
          <w:i/>
          <w:color w:val="000000" w:themeColor="text1"/>
          <w:sz w:val="20"/>
          <w:szCs w:val="20"/>
        </w:rPr>
        <w:t>G</w:t>
      </w:r>
      <w:r w:rsidRPr="00CD29E0">
        <w:rPr>
          <w:i/>
          <w:color w:val="000000" w:themeColor="text1"/>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CD29E0" w:rsidP="00CD29E0" w14:paraId="4202D5D6" w14:textId="0C34CA17">
      <w:pPr>
        <w:pStyle w:val="NormalWeb"/>
        <w:spacing w:line="276" w:lineRule="auto"/>
        <w:contextualSpacing/>
        <w:rPr>
          <w:i/>
          <w:color w:val="000000" w:themeColor="text1"/>
          <w:sz w:val="20"/>
          <w:szCs w:val="20"/>
        </w:rPr>
      </w:pPr>
      <w:r w:rsidRPr="00CD29E0">
        <w:rPr>
          <w:i/>
          <w:color w:val="000000" w:themeColor="text1"/>
          <w:sz w:val="20"/>
          <w:szCs w:val="20"/>
        </w:rPr>
        <w:t xml:space="preserve">A </w:t>
      </w:r>
      <w:r w:rsidR="00AA7C4D">
        <w:rPr>
          <w:b/>
          <w:bCs/>
          <w:i/>
          <w:color w:val="000000" w:themeColor="text1"/>
          <w:sz w:val="20"/>
          <w:szCs w:val="20"/>
        </w:rPr>
        <w:t>“</w:t>
      </w:r>
      <w:r w:rsidRPr="00CD29E0">
        <w:rPr>
          <w:b/>
          <w:bCs/>
          <w:i/>
          <w:color w:val="000000" w:themeColor="text1"/>
          <w:sz w:val="20"/>
          <w:szCs w:val="20"/>
        </w:rPr>
        <w:t>Program decrease</w:t>
      </w:r>
      <w:r w:rsidR="00AA7C4D">
        <w:rPr>
          <w:b/>
          <w:bCs/>
          <w:i/>
          <w:color w:val="000000" w:themeColor="text1"/>
          <w:sz w:val="20"/>
          <w:szCs w:val="20"/>
        </w:rPr>
        <w:t>”</w:t>
      </w:r>
      <w:r w:rsidRPr="00CD29E0">
        <w:rPr>
          <w:b/>
          <w:bCs/>
          <w:i/>
          <w:color w:val="000000" w:themeColor="text1"/>
          <w:sz w:val="20"/>
          <w:szCs w:val="20"/>
        </w:rPr>
        <w:t xml:space="preserve">, </w:t>
      </w:r>
      <w:r w:rsidRPr="00CD29E0">
        <w:rPr>
          <w:i/>
          <w:color w:val="000000" w:themeColor="text1"/>
          <w:sz w:val="20"/>
          <w:szCs w:val="20"/>
        </w:rPr>
        <w:t xml:space="preserve">is a reduction in burden because of: (1) the discontinuation of an information collection; or (2) a change in an existing information collection by a Federal </w:t>
      </w:r>
      <w:r w:rsidR="00AA7C4D">
        <w:rPr>
          <w:i/>
          <w:color w:val="000000" w:themeColor="text1"/>
          <w:sz w:val="20"/>
          <w:szCs w:val="20"/>
        </w:rPr>
        <w:t>A</w:t>
      </w:r>
      <w:r w:rsidRPr="00CD29E0">
        <w:rPr>
          <w:i/>
          <w:color w:val="000000" w:themeColor="text1"/>
          <w:sz w:val="20"/>
          <w:szCs w:val="20"/>
        </w:rPr>
        <w:t xml:space="preserve">gency (e.g., the use of sampling (or smaller samples), a decrease in the amount of information requested (fewer questions), or a decrease in reporting frequency). </w:t>
      </w:r>
    </w:p>
    <w:p w:rsidR="00562915" w:rsidP="00222606" w14:paraId="01D23ECC" w14:textId="1C3C0F9C">
      <w:pPr>
        <w:pStyle w:val="NormalWeb"/>
        <w:spacing w:line="276" w:lineRule="auto"/>
        <w:contextualSpacing/>
        <w:rPr>
          <w:i/>
          <w:color w:val="000000" w:themeColor="text1"/>
          <w:sz w:val="20"/>
          <w:szCs w:val="20"/>
        </w:rPr>
      </w:pPr>
      <w:r w:rsidRPr="004A08BF">
        <w:rPr>
          <w:bCs/>
          <w:i/>
          <w:color w:val="000000" w:themeColor="text1"/>
          <w:sz w:val="20"/>
          <w:szCs w:val="20"/>
        </w:rPr>
        <w:t>An</w:t>
      </w:r>
      <w:r w:rsidRPr="004A08BF">
        <w:rPr>
          <w:bCs/>
          <w:i/>
          <w:color w:val="000000" w:themeColor="text1"/>
          <w:sz w:val="20"/>
          <w:szCs w:val="20"/>
        </w:rPr>
        <w:t xml:space="preserve"> </w:t>
      </w:r>
      <w:r>
        <w:rPr>
          <w:b/>
          <w:bCs/>
          <w:i/>
          <w:color w:val="000000" w:themeColor="text1"/>
          <w:sz w:val="20"/>
          <w:szCs w:val="20"/>
        </w:rPr>
        <w:t>“</w:t>
      </w:r>
      <w:r w:rsidRPr="00CD29E0">
        <w:rPr>
          <w:b/>
          <w:bCs/>
          <w:i/>
          <w:color w:val="000000" w:themeColor="text1"/>
          <w:sz w:val="20"/>
          <w:szCs w:val="20"/>
        </w:rPr>
        <w:t>Adjustment</w:t>
      </w:r>
      <w:r>
        <w:rPr>
          <w:b/>
          <w:bCs/>
          <w:i/>
          <w:color w:val="000000" w:themeColor="text1"/>
          <w:sz w:val="20"/>
          <w:szCs w:val="20"/>
        </w:rPr>
        <w:t>”</w:t>
      </w:r>
      <w:r w:rsidRPr="00CD29E0">
        <w:rPr>
          <w:i/>
          <w:color w:val="000000" w:themeColor="text1"/>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6F7D4B" w14:paraId="108F651D" w14:textId="2385DDB7">
      <w:pPr>
        <w:rPr>
          <w:rFonts w:ascii="Times New Roman" w:eastAsia="Times New Roman" w:hAnsi="Times New Roman" w:cs="Times New Roman"/>
          <w:i/>
          <w:color w:val="000000" w:themeColor="text1"/>
          <w:sz w:val="20"/>
          <w:szCs w:val="20"/>
        </w:rPr>
      </w:pPr>
    </w:p>
    <w:tbl>
      <w:tblPr>
        <w:tblW w:w="10610" w:type="dxa"/>
        <w:jc w:val="center"/>
        <w:tblLook w:val="04A0"/>
      </w:tblPr>
      <w:tblGrid>
        <w:gridCol w:w="2330"/>
        <w:gridCol w:w="1710"/>
        <w:gridCol w:w="1141"/>
        <w:gridCol w:w="1105"/>
        <w:gridCol w:w="1609"/>
        <w:gridCol w:w="1365"/>
        <w:gridCol w:w="1350"/>
      </w:tblGrid>
      <w:tr w14:paraId="7D868295" w14:textId="77777777" w:rsidTr="006F7D4B">
        <w:tblPrEx>
          <w:tblW w:w="10610" w:type="dxa"/>
          <w:jc w:val="center"/>
          <w:tblLook w:val="04A0"/>
        </w:tblPrEx>
        <w:trPr>
          <w:trHeight w:val="288"/>
          <w:jc w:val="center"/>
        </w:trPr>
        <w:tc>
          <w:tcPr>
            <w:tcW w:w="10610" w:type="dxa"/>
            <w:gridSpan w:val="7"/>
            <w:tcBorders>
              <w:top w:val="single" w:sz="8" w:space="0" w:color="auto"/>
              <w:left w:val="single" w:sz="8" w:space="0" w:color="auto"/>
              <w:bottom w:val="single" w:sz="4" w:space="0" w:color="auto"/>
              <w:right w:val="single" w:sz="8" w:space="0" w:color="000000"/>
            </w:tcBorders>
            <w:shd w:val="clear" w:color="auto" w:fill="8DB3E2" w:themeFill="text2" w:themeFillTint="66"/>
            <w:vAlign w:val="bottom"/>
            <w:hideMark/>
          </w:tcPr>
          <w:p w:rsidR="00646888" w:rsidRPr="006F7D4B" w:rsidP="000C36B2" w14:paraId="7AA74171" w14:textId="77777777">
            <w:pPr>
              <w:contextualSpacing/>
              <w:jc w:val="center"/>
              <w:rPr>
                <w:rFonts w:ascii="Times New Roman" w:eastAsia="Times New Roman" w:hAnsi="Times New Roman" w:cs="Times New Roman"/>
                <w:b/>
                <w:bCs/>
                <w:color w:val="000000"/>
                <w:sz w:val="20"/>
                <w:szCs w:val="20"/>
              </w:rPr>
            </w:pPr>
            <w:r w:rsidRPr="006F7D4B">
              <w:rPr>
                <w:rFonts w:ascii="Times New Roman" w:eastAsia="Times New Roman" w:hAnsi="Times New Roman" w:cs="Times New Roman"/>
                <w:b/>
                <w:bCs/>
                <w:color w:val="000000"/>
                <w:sz w:val="20"/>
                <w:szCs w:val="20"/>
              </w:rPr>
              <w:t>Itemized Changes in Annual Burden Hours</w:t>
            </w:r>
          </w:p>
        </w:tc>
      </w:tr>
      <w:tr w14:paraId="51FD1F88" w14:textId="77777777" w:rsidTr="006F7D4B">
        <w:tblPrEx>
          <w:tblW w:w="10610" w:type="dxa"/>
          <w:jc w:val="center"/>
          <w:tblLook w:val="04A0"/>
        </w:tblPrEx>
        <w:trPr>
          <w:trHeight w:val="1320"/>
          <w:jc w:val="center"/>
        </w:trPr>
        <w:tc>
          <w:tcPr>
            <w:tcW w:w="2330" w:type="dxa"/>
            <w:tcBorders>
              <w:top w:val="nil"/>
              <w:left w:val="single" w:sz="8" w:space="0" w:color="auto"/>
              <w:bottom w:val="single" w:sz="4" w:space="0" w:color="auto"/>
              <w:right w:val="single" w:sz="4" w:space="0" w:color="auto"/>
            </w:tcBorders>
            <w:shd w:val="clear" w:color="000000" w:fill="8DB4E2"/>
            <w:vAlign w:val="center"/>
            <w:hideMark/>
          </w:tcPr>
          <w:p w:rsidR="00646888" w:rsidRPr="004A08BF" w:rsidP="000C36B2" w14:paraId="2C4C9C1F" w14:textId="77777777">
            <w:pPr>
              <w:spacing w:line="240" w:lineRule="auto"/>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Data Collection Activity/Instrument</w:t>
            </w:r>
          </w:p>
        </w:tc>
        <w:tc>
          <w:tcPr>
            <w:tcW w:w="1710" w:type="dxa"/>
            <w:tcBorders>
              <w:top w:val="nil"/>
              <w:left w:val="nil"/>
              <w:bottom w:val="single" w:sz="4" w:space="0" w:color="auto"/>
              <w:right w:val="single" w:sz="4" w:space="0" w:color="auto"/>
            </w:tcBorders>
            <w:shd w:val="clear" w:color="000000" w:fill="8DB4E2"/>
            <w:vAlign w:val="center"/>
            <w:hideMark/>
          </w:tcPr>
          <w:p w:rsidR="00646888" w:rsidRPr="004A08BF" w:rsidP="000C36B2" w14:paraId="120E0CD5" w14:textId="77777777">
            <w:pPr>
              <w:spacing w:line="240" w:lineRule="auto"/>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Program Change (hours currently on OMB Inventory)</w:t>
            </w:r>
          </w:p>
        </w:tc>
        <w:tc>
          <w:tcPr>
            <w:tcW w:w="1141" w:type="dxa"/>
            <w:tcBorders>
              <w:top w:val="nil"/>
              <w:left w:val="nil"/>
              <w:bottom w:val="single" w:sz="4" w:space="0" w:color="auto"/>
              <w:right w:val="single" w:sz="4" w:space="0" w:color="auto"/>
            </w:tcBorders>
            <w:shd w:val="clear" w:color="000000" w:fill="8DB4E2"/>
            <w:vAlign w:val="center"/>
            <w:hideMark/>
          </w:tcPr>
          <w:p w:rsidR="00646888" w:rsidRPr="004A08BF" w:rsidP="000C36B2" w14:paraId="400F0A5D" w14:textId="77777777">
            <w:pPr>
              <w:spacing w:line="240" w:lineRule="auto"/>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Program Change (New)</w:t>
            </w:r>
          </w:p>
        </w:tc>
        <w:tc>
          <w:tcPr>
            <w:tcW w:w="1105" w:type="dxa"/>
            <w:tcBorders>
              <w:top w:val="nil"/>
              <w:left w:val="nil"/>
              <w:bottom w:val="single" w:sz="4" w:space="0" w:color="auto"/>
              <w:right w:val="single" w:sz="4" w:space="0" w:color="auto"/>
            </w:tcBorders>
            <w:shd w:val="clear" w:color="000000" w:fill="8DB4E2"/>
            <w:vAlign w:val="center"/>
            <w:hideMark/>
          </w:tcPr>
          <w:p w:rsidR="00646888" w:rsidRPr="004A08BF" w:rsidP="000C36B2" w14:paraId="1C0D7A76" w14:textId="77777777">
            <w:pPr>
              <w:spacing w:line="240" w:lineRule="auto"/>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Difference</w:t>
            </w:r>
          </w:p>
        </w:tc>
        <w:tc>
          <w:tcPr>
            <w:tcW w:w="1609" w:type="dxa"/>
            <w:tcBorders>
              <w:top w:val="nil"/>
              <w:left w:val="nil"/>
              <w:bottom w:val="single" w:sz="4" w:space="0" w:color="auto"/>
              <w:right w:val="single" w:sz="4" w:space="0" w:color="auto"/>
            </w:tcBorders>
            <w:shd w:val="clear" w:color="000000" w:fill="8DB4E2"/>
            <w:vAlign w:val="center"/>
            <w:hideMark/>
          </w:tcPr>
          <w:p w:rsidR="00646888" w:rsidRPr="004A08BF" w:rsidP="000C36B2" w14:paraId="4C1FD131" w14:textId="77777777">
            <w:pPr>
              <w:spacing w:line="240" w:lineRule="auto"/>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Adjustment (hours currently on OMB Inventory)</w:t>
            </w:r>
          </w:p>
        </w:tc>
        <w:tc>
          <w:tcPr>
            <w:tcW w:w="1365" w:type="dxa"/>
            <w:tcBorders>
              <w:top w:val="nil"/>
              <w:left w:val="nil"/>
              <w:bottom w:val="single" w:sz="4" w:space="0" w:color="auto"/>
              <w:right w:val="single" w:sz="4" w:space="0" w:color="auto"/>
            </w:tcBorders>
            <w:shd w:val="clear" w:color="000000" w:fill="8DB4E2"/>
            <w:vAlign w:val="center"/>
            <w:hideMark/>
          </w:tcPr>
          <w:p w:rsidR="00646888" w:rsidRPr="004A08BF" w:rsidP="000C36B2" w14:paraId="7BA913D9" w14:textId="77777777">
            <w:pPr>
              <w:spacing w:line="240" w:lineRule="auto"/>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Adjustment (New)</w:t>
            </w:r>
          </w:p>
        </w:tc>
        <w:tc>
          <w:tcPr>
            <w:tcW w:w="1350" w:type="dxa"/>
            <w:tcBorders>
              <w:top w:val="nil"/>
              <w:left w:val="nil"/>
              <w:bottom w:val="single" w:sz="4" w:space="0" w:color="auto"/>
              <w:right w:val="single" w:sz="8" w:space="0" w:color="auto"/>
            </w:tcBorders>
            <w:shd w:val="clear" w:color="000000" w:fill="8DB4E2"/>
            <w:vAlign w:val="center"/>
            <w:hideMark/>
          </w:tcPr>
          <w:p w:rsidR="00646888" w:rsidRPr="004A08BF" w:rsidP="000C36B2" w14:paraId="206B5DE0" w14:textId="77777777">
            <w:pPr>
              <w:spacing w:line="240" w:lineRule="auto"/>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Difference</w:t>
            </w:r>
          </w:p>
        </w:tc>
      </w:tr>
      <w:tr w14:paraId="76B485B8" w14:textId="77777777" w:rsidTr="006F7D4B">
        <w:tblPrEx>
          <w:tblW w:w="10610" w:type="dxa"/>
          <w:jc w:val="center"/>
          <w:tblLook w:val="04A0"/>
        </w:tblPrEx>
        <w:trPr>
          <w:trHeight w:val="872"/>
          <w:jc w:val="center"/>
        </w:trPr>
        <w:tc>
          <w:tcPr>
            <w:tcW w:w="2330" w:type="dxa"/>
            <w:tcBorders>
              <w:top w:val="nil"/>
              <w:left w:val="single" w:sz="8" w:space="0" w:color="auto"/>
              <w:bottom w:val="single" w:sz="8" w:space="0" w:color="auto"/>
              <w:right w:val="single" w:sz="8" w:space="0" w:color="auto"/>
            </w:tcBorders>
            <w:shd w:val="clear" w:color="auto" w:fill="auto"/>
            <w:vAlign w:val="center"/>
          </w:tcPr>
          <w:p w:rsidR="00F40298" w:rsidRPr="004A08BF" w:rsidP="004A08BF" w14:paraId="76AF9758" w14:textId="1FC51B23">
            <w:pPr>
              <w:spacing w:line="240" w:lineRule="auto"/>
              <w:contextualSpacing/>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DCM Federal Award Application (FF-104-FY-22-204)</w:t>
            </w:r>
          </w:p>
        </w:tc>
        <w:tc>
          <w:tcPr>
            <w:tcW w:w="1710"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494DFD3C" w14:textId="4BAB4DFE">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c>
          <w:tcPr>
            <w:tcW w:w="1141" w:type="dxa"/>
            <w:tcBorders>
              <w:top w:val="nil"/>
              <w:left w:val="nil"/>
              <w:bottom w:val="single" w:sz="4" w:space="0" w:color="auto"/>
              <w:right w:val="single" w:sz="4" w:space="0" w:color="auto"/>
            </w:tcBorders>
            <w:shd w:val="clear" w:color="auto" w:fill="auto"/>
            <w:vAlign w:val="center"/>
          </w:tcPr>
          <w:p w:rsidR="00F40298" w:rsidRPr="004A08BF" w:rsidP="00F40298" w14:paraId="4FF8C0C9" w14:textId="5B4DBCCF">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280</w:t>
            </w:r>
          </w:p>
        </w:tc>
        <w:tc>
          <w:tcPr>
            <w:tcW w:w="1105" w:type="dxa"/>
            <w:tcBorders>
              <w:top w:val="nil"/>
              <w:left w:val="nil"/>
              <w:bottom w:val="single" w:sz="4" w:space="0" w:color="auto"/>
              <w:right w:val="single" w:sz="4" w:space="0" w:color="auto"/>
            </w:tcBorders>
            <w:shd w:val="clear" w:color="auto" w:fill="auto"/>
            <w:vAlign w:val="center"/>
          </w:tcPr>
          <w:p w:rsidR="00F40298" w:rsidRPr="004A08BF" w:rsidP="00F40298" w14:paraId="1508BEA2" w14:textId="6F3ED275">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280</w:t>
            </w:r>
          </w:p>
        </w:tc>
        <w:tc>
          <w:tcPr>
            <w:tcW w:w="1609" w:type="dxa"/>
            <w:tcBorders>
              <w:top w:val="nil"/>
              <w:left w:val="nil"/>
              <w:bottom w:val="single" w:sz="4" w:space="0" w:color="auto"/>
              <w:right w:val="single" w:sz="4" w:space="0" w:color="auto"/>
            </w:tcBorders>
            <w:shd w:val="clear" w:color="auto" w:fill="auto"/>
            <w:vAlign w:val="center"/>
          </w:tcPr>
          <w:p w:rsidR="00F40298" w:rsidRPr="004A08BF" w:rsidP="00F40298" w14:paraId="0B85F7A4" w14:textId="77777777">
            <w:pPr>
              <w:spacing w:line="240" w:lineRule="auto"/>
              <w:contextualSpacing/>
              <w:jc w:val="center"/>
              <w:rPr>
                <w:rFonts w:ascii="Times New Roman" w:eastAsia="Times New Roman" w:hAnsi="Times New Roman" w:cs="Times New Roman"/>
                <w:color w:val="000000"/>
                <w:sz w:val="18"/>
                <w:szCs w:val="18"/>
              </w:rPr>
            </w:pPr>
          </w:p>
        </w:tc>
        <w:tc>
          <w:tcPr>
            <w:tcW w:w="1365" w:type="dxa"/>
            <w:tcBorders>
              <w:top w:val="nil"/>
              <w:left w:val="nil"/>
              <w:bottom w:val="single" w:sz="4" w:space="0" w:color="auto"/>
              <w:right w:val="single" w:sz="4" w:space="0" w:color="auto"/>
            </w:tcBorders>
            <w:shd w:val="clear" w:color="auto" w:fill="auto"/>
            <w:vAlign w:val="center"/>
          </w:tcPr>
          <w:p w:rsidR="00F40298" w:rsidRPr="004A08BF" w:rsidP="00F40298" w14:paraId="2D79F731" w14:textId="77777777">
            <w:pPr>
              <w:spacing w:line="240" w:lineRule="auto"/>
              <w:contextualSpacing/>
              <w:jc w:val="center"/>
              <w:rPr>
                <w:rFonts w:ascii="Times New Roman" w:eastAsia="Times New Roman" w:hAnsi="Times New Roman" w:cs="Times New Roman"/>
                <w:color w:val="000000"/>
                <w:sz w:val="18"/>
                <w:szCs w:val="18"/>
              </w:rPr>
            </w:pPr>
          </w:p>
        </w:tc>
        <w:tc>
          <w:tcPr>
            <w:tcW w:w="1350"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3B0CD783" w14:textId="7BECB42E">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r>
      <w:tr w14:paraId="1361CD11" w14:textId="77777777" w:rsidTr="006F7D4B">
        <w:tblPrEx>
          <w:tblW w:w="10610" w:type="dxa"/>
          <w:jc w:val="center"/>
          <w:tblLook w:val="04A0"/>
        </w:tblPrEx>
        <w:trPr>
          <w:trHeight w:val="610"/>
          <w:jc w:val="center"/>
        </w:trPr>
        <w:tc>
          <w:tcPr>
            <w:tcW w:w="2330" w:type="dxa"/>
            <w:tcBorders>
              <w:top w:val="nil"/>
              <w:left w:val="single" w:sz="8" w:space="0" w:color="auto"/>
              <w:bottom w:val="single" w:sz="8" w:space="0" w:color="auto"/>
              <w:right w:val="single" w:sz="8" w:space="0" w:color="auto"/>
            </w:tcBorders>
            <w:shd w:val="clear" w:color="auto" w:fill="auto"/>
            <w:vAlign w:val="center"/>
          </w:tcPr>
          <w:p w:rsidR="00F40298" w:rsidRPr="004A08BF" w:rsidP="004A08BF" w14:paraId="067AC87A" w14:textId="6C3549A5">
            <w:pPr>
              <w:spacing w:line="240" w:lineRule="auto"/>
              <w:contextualSpacing/>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DCM Federal Award Modification Request (FF-104-FY-22-206)</w:t>
            </w:r>
          </w:p>
        </w:tc>
        <w:tc>
          <w:tcPr>
            <w:tcW w:w="1710"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2F69A1B3" w14:textId="05DBE1C5">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c>
          <w:tcPr>
            <w:tcW w:w="1141" w:type="dxa"/>
            <w:tcBorders>
              <w:top w:val="nil"/>
              <w:left w:val="nil"/>
              <w:bottom w:val="single" w:sz="4" w:space="0" w:color="auto"/>
              <w:right w:val="single" w:sz="4" w:space="0" w:color="auto"/>
            </w:tcBorders>
            <w:shd w:val="clear" w:color="auto" w:fill="auto"/>
            <w:vAlign w:val="center"/>
          </w:tcPr>
          <w:p w:rsidR="00F40298" w:rsidRPr="004A08BF" w:rsidP="00F40298" w14:paraId="026D1E68" w14:textId="59707C50">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50</w:t>
            </w:r>
          </w:p>
        </w:tc>
        <w:tc>
          <w:tcPr>
            <w:tcW w:w="1105" w:type="dxa"/>
            <w:tcBorders>
              <w:top w:val="nil"/>
              <w:left w:val="nil"/>
              <w:bottom w:val="single" w:sz="4" w:space="0" w:color="auto"/>
              <w:right w:val="single" w:sz="4" w:space="0" w:color="auto"/>
            </w:tcBorders>
            <w:shd w:val="clear" w:color="auto" w:fill="auto"/>
            <w:vAlign w:val="center"/>
          </w:tcPr>
          <w:p w:rsidR="00F40298" w:rsidRPr="004A08BF" w:rsidP="00F40298" w14:paraId="2F342F1C" w14:textId="60A78B4C">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50</w:t>
            </w:r>
          </w:p>
        </w:tc>
        <w:tc>
          <w:tcPr>
            <w:tcW w:w="1609" w:type="dxa"/>
            <w:tcBorders>
              <w:top w:val="nil"/>
              <w:left w:val="nil"/>
              <w:bottom w:val="single" w:sz="4" w:space="0" w:color="auto"/>
              <w:right w:val="single" w:sz="4" w:space="0" w:color="auto"/>
            </w:tcBorders>
            <w:shd w:val="clear" w:color="auto" w:fill="auto"/>
            <w:vAlign w:val="center"/>
          </w:tcPr>
          <w:p w:rsidR="00F40298" w:rsidRPr="004A08BF" w:rsidP="00F40298" w14:paraId="000008EA" w14:textId="77777777">
            <w:pPr>
              <w:spacing w:line="240" w:lineRule="auto"/>
              <w:contextualSpacing/>
              <w:jc w:val="center"/>
              <w:rPr>
                <w:rFonts w:ascii="Times New Roman" w:eastAsia="Times New Roman" w:hAnsi="Times New Roman" w:cs="Times New Roman"/>
                <w:color w:val="000000"/>
                <w:sz w:val="18"/>
                <w:szCs w:val="18"/>
              </w:rPr>
            </w:pPr>
          </w:p>
        </w:tc>
        <w:tc>
          <w:tcPr>
            <w:tcW w:w="1365" w:type="dxa"/>
            <w:tcBorders>
              <w:top w:val="nil"/>
              <w:left w:val="nil"/>
              <w:bottom w:val="single" w:sz="4" w:space="0" w:color="auto"/>
              <w:right w:val="single" w:sz="4" w:space="0" w:color="auto"/>
            </w:tcBorders>
            <w:shd w:val="clear" w:color="auto" w:fill="auto"/>
            <w:vAlign w:val="center"/>
          </w:tcPr>
          <w:p w:rsidR="00F40298" w:rsidRPr="004A08BF" w:rsidP="00F40298" w14:paraId="1C62A4EB" w14:textId="77777777">
            <w:pPr>
              <w:spacing w:line="240" w:lineRule="auto"/>
              <w:contextualSpacing/>
              <w:jc w:val="center"/>
              <w:rPr>
                <w:rFonts w:ascii="Times New Roman" w:eastAsia="Times New Roman" w:hAnsi="Times New Roman" w:cs="Times New Roman"/>
                <w:color w:val="000000"/>
                <w:sz w:val="18"/>
                <w:szCs w:val="18"/>
              </w:rPr>
            </w:pPr>
          </w:p>
        </w:tc>
        <w:tc>
          <w:tcPr>
            <w:tcW w:w="1350"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0F5D8FC9" w14:textId="42C950B5">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r>
      <w:tr w14:paraId="43F8CAE0" w14:textId="77777777" w:rsidTr="006F7D4B">
        <w:tblPrEx>
          <w:tblW w:w="10610" w:type="dxa"/>
          <w:jc w:val="center"/>
          <w:tblLook w:val="04A0"/>
        </w:tblPrEx>
        <w:trPr>
          <w:trHeight w:val="700"/>
          <w:jc w:val="center"/>
        </w:trPr>
        <w:tc>
          <w:tcPr>
            <w:tcW w:w="2330" w:type="dxa"/>
            <w:tcBorders>
              <w:top w:val="nil"/>
              <w:left w:val="single" w:sz="8" w:space="0" w:color="auto"/>
              <w:bottom w:val="single" w:sz="8" w:space="0" w:color="auto"/>
              <w:right w:val="single" w:sz="8" w:space="0" w:color="auto"/>
            </w:tcBorders>
            <w:shd w:val="clear" w:color="auto" w:fill="auto"/>
            <w:vAlign w:val="center"/>
          </w:tcPr>
          <w:p w:rsidR="00F40298" w:rsidRPr="004A08BF" w:rsidP="004A08BF" w14:paraId="2A04BDC0" w14:textId="204615CC">
            <w:pPr>
              <w:spacing w:line="240" w:lineRule="auto"/>
              <w:contextualSpacing/>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DCM Federal Award Request for Appeal (FF-104-FY-22-207)</w:t>
            </w:r>
          </w:p>
        </w:tc>
        <w:tc>
          <w:tcPr>
            <w:tcW w:w="1710"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12F0278C" w14:textId="5F70E389">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c>
          <w:tcPr>
            <w:tcW w:w="1141" w:type="dxa"/>
            <w:tcBorders>
              <w:top w:val="nil"/>
              <w:left w:val="nil"/>
              <w:bottom w:val="single" w:sz="4" w:space="0" w:color="auto"/>
              <w:right w:val="single" w:sz="4" w:space="0" w:color="auto"/>
            </w:tcBorders>
            <w:shd w:val="clear" w:color="auto" w:fill="auto"/>
            <w:vAlign w:val="center"/>
          </w:tcPr>
          <w:p w:rsidR="00F40298" w:rsidRPr="004A08BF" w:rsidP="00F40298" w14:paraId="2229F390" w14:textId="4B5E01C6">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9</w:t>
            </w:r>
          </w:p>
        </w:tc>
        <w:tc>
          <w:tcPr>
            <w:tcW w:w="1105" w:type="dxa"/>
            <w:tcBorders>
              <w:top w:val="nil"/>
              <w:left w:val="nil"/>
              <w:bottom w:val="single" w:sz="4" w:space="0" w:color="auto"/>
              <w:right w:val="single" w:sz="4" w:space="0" w:color="auto"/>
            </w:tcBorders>
            <w:shd w:val="clear" w:color="auto" w:fill="auto"/>
            <w:vAlign w:val="center"/>
          </w:tcPr>
          <w:p w:rsidR="00F40298" w:rsidRPr="004A08BF" w:rsidP="00F40298" w14:paraId="3E719CA7" w14:textId="1697BC14">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9</w:t>
            </w:r>
          </w:p>
        </w:tc>
        <w:tc>
          <w:tcPr>
            <w:tcW w:w="1609" w:type="dxa"/>
            <w:tcBorders>
              <w:top w:val="nil"/>
              <w:left w:val="nil"/>
              <w:bottom w:val="single" w:sz="4" w:space="0" w:color="auto"/>
              <w:right w:val="single" w:sz="4" w:space="0" w:color="auto"/>
            </w:tcBorders>
            <w:shd w:val="clear" w:color="auto" w:fill="auto"/>
            <w:vAlign w:val="center"/>
          </w:tcPr>
          <w:p w:rsidR="00F40298" w:rsidRPr="004A08BF" w:rsidP="00F40298" w14:paraId="27937522" w14:textId="77777777">
            <w:pPr>
              <w:spacing w:line="240" w:lineRule="auto"/>
              <w:contextualSpacing/>
              <w:jc w:val="center"/>
              <w:rPr>
                <w:rFonts w:ascii="Times New Roman" w:eastAsia="Times New Roman" w:hAnsi="Times New Roman" w:cs="Times New Roman"/>
                <w:color w:val="000000"/>
                <w:sz w:val="18"/>
                <w:szCs w:val="18"/>
              </w:rPr>
            </w:pPr>
          </w:p>
        </w:tc>
        <w:tc>
          <w:tcPr>
            <w:tcW w:w="1365" w:type="dxa"/>
            <w:tcBorders>
              <w:top w:val="nil"/>
              <w:left w:val="nil"/>
              <w:bottom w:val="single" w:sz="4" w:space="0" w:color="auto"/>
              <w:right w:val="single" w:sz="4" w:space="0" w:color="auto"/>
            </w:tcBorders>
            <w:shd w:val="clear" w:color="auto" w:fill="auto"/>
            <w:vAlign w:val="center"/>
          </w:tcPr>
          <w:p w:rsidR="00F40298" w:rsidRPr="004A08BF" w:rsidP="00F40298" w14:paraId="5F01513F" w14:textId="77777777">
            <w:pPr>
              <w:spacing w:line="240" w:lineRule="auto"/>
              <w:contextualSpacing/>
              <w:jc w:val="center"/>
              <w:rPr>
                <w:rFonts w:ascii="Times New Roman" w:eastAsia="Times New Roman" w:hAnsi="Times New Roman" w:cs="Times New Roman"/>
                <w:color w:val="000000"/>
                <w:sz w:val="18"/>
                <w:szCs w:val="18"/>
              </w:rPr>
            </w:pPr>
          </w:p>
        </w:tc>
        <w:tc>
          <w:tcPr>
            <w:tcW w:w="1350"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5096CB0E" w14:textId="4029FD4E">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r>
      <w:tr w14:paraId="2AE3D66D" w14:textId="77777777" w:rsidTr="006F7D4B">
        <w:tblPrEx>
          <w:tblW w:w="10610" w:type="dxa"/>
          <w:jc w:val="center"/>
          <w:tblLook w:val="04A0"/>
        </w:tblPrEx>
        <w:trPr>
          <w:trHeight w:val="610"/>
          <w:jc w:val="center"/>
        </w:trPr>
        <w:tc>
          <w:tcPr>
            <w:tcW w:w="2330" w:type="dxa"/>
            <w:tcBorders>
              <w:top w:val="nil"/>
              <w:left w:val="single" w:sz="8" w:space="0" w:color="auto"/>
              <w:bottom w:val="single" w:sz="8" w:space="0" w:color="auto"/>
              <w:right w:val="single" w:sz="8" w:space="0" w:color="auto"/>
            </w:tcBorders>
            <w:shd w:val="clear" w:color="auto" w:fill="auto"/>
            <w:vAlign w:val="center"/>
          </w:tcPr>
          <w:p w:rsidR="00F40298" w:rsidRPr="004A08BF" w:rsidP="004A08BF" w14:paraId="3A8BD7B4" w14:textId="144BC813">
            <w:pPr>
              <w:spacing w:line="240" w:lineRule="auto"/>
              <w:contextualSpacing/>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DCM Federal Award Monthly Report (FF-104-FY-22-208)</w:t>
            </w:r>
          </w:p>
        </w:tc>
        <w:tc>
          <w:tcPr>
            <w:tcW w:w="1710"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21DEF68D" w14:textId="08D5D59D">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c>
          <w:tcPr>
            <w:tcW w:w="1141" w:type="dxa"/>
            <w:tcBorders>
              <w:top w:val="nil"/>
              <w:left w:val="nil"/>
              <w:bottom w:val="single" w:sz="4" w:space="0" w:color="auto"/>
              <w:right w:val="single" w:sz="4" w:space="0" w:color="auto"/>
            </w:tcBorders>
            <w:shd w:val="clear" w:color="auto" w:fill="auto"/>
            <w:vAlign w:val="center"/>
          </w:tcPr>
          <w:p w:rsidR="00F40298" w:rsidRPr="004A08BF" w:rsidP="00F40298" w14:paraId="01A530C1" w14:textId="4F7D35BA">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168</w:t>
            </w:r>
          </w:p>
        </w:tc>
        <w:tc>
          <w:tcPr>
            <w:tcW w:w="1105" w:type="dxa"/>
            <w:tcBorders>
              <w:top w:val="nil"/>
              <w:left w:val="nil"/>
              <w:bottom w:val="single" w:sz="4" w:space="0" w:color="auto"/>
              <w:right w:val="single" w:sz="4" w:space="0" w:color="auto"/>
            </w:tcBorders>
            <w:shd w:val="clear" w:color="auto" w:fill="auto"/>
            <w:vAlign w:val="center"/>
          </w:tcPr>
          <w:p w:rsidR="00F40298" w:rsidRPr="004A08BF" w:rsidP="00F40298" w14:paraId="394C1210" w14:textId="78A930D4">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168</w:t>
            </w:r>
          </w:p>
        </w:tc>
        <w:tc>
          <w:tcPr>
            <w:tcW w:w="1609" w:type="dxa"/>
            <w:tcBorders>
              <w:top w:val="nil"/>
              <w:left w:val="nil"/>
              <w:bottom w:val="single" w:sz="4" w:space="0" w:color="auto"/>
              <w:right w:val="single" w:sz="4" w:space="0" w:color="auto"/>
            </w:tcBorders>
            <w:shd w:val="clear" w:color="auto" w:fill="auto"/>
            <w:vAlign w:val="center"/>
          </w:tcPr>
          <w:p w:rsidR="00F40298" w:rsidRPr="004A08BF" w:rsidP="00F40298" w14:paraId="365DC143" w14:textId="77777777">
            <w:pPr>
              <w:spacing w:line="240" w:lineRule="auto"/>
              <w:contextualSpacing/>
              <w:jc w:val="center"/>
              <w:rPr>
                <w:rFonts w:ascii="Times New Roman" w:eastAsia="Times New Roman" w:hAnsi="Times New Roman" w:cs="Times New Roman"/>
                <w:color w:val="000000"/>
                <w:sz w:val="18"/>
                <w:szCs w:val="18"/>
              </w:rPr>
            </w:pPr>
          </w:p>
        </w:tc>
        <w:tc>
          <w:tcPr>
            <w:tcW w:w="1365" w:type="dxa"/>
            <w:tcBorders>
              <w:top w:val="nil"/>
              <w:left w:val="nil"/>
              <w:bottom w:val="single" w:sz="4" w:space="0" w:color="auto"/>
              <w:right w:val="single" w:sz="4" w:space="0" w:color="auto"/>
            </w:tcBorders>
            <w:shd w:val="clear" w:color="auto" w:fill="auto"/>
            <w:vAlign w:val="center"/>
          </w:tcPr>
          <w:p w:rsidR="00F40298" w:rsidRPr="004A08BF" w:rsidP="00F40298" w14:paraId="45CBF74A" w14:textId="77777777">
            <w:pPr>
              <w:spacing w:line="240" w:lineRule="auto"/>
              <w:contextualSpacing/>
              <w:jc w:val="center"/>
              <w:rPr>
                <w:rFonts w:ascii="Times New Roman" w:eastAsia="Times New Roman" w:hAnsi="Times New Roman" w:cs="Times New Roman"/>
                <w:color w:val="000000"/>
                <w:sz w:val="18"/>
                <w:szCs w:val="18"/>
              </w:rPr>
            </w:pPr>
          </w:p>
        </w:tc>
        <w:tc>
          <w:tcPr>
            <w:tcW w:w="1350"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3CDAA474" w14:textId="25E7731A">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r>
      <w:tr w14:paraId="7DFDE3C0" w14:textId="77777777" w:rsidTr="006F7D4B">
        <w:tblPrEx>
          <w:tblW w:w="10610" w:type="dxa"/>
          <w:jc w:val="center"/>
          <w:tblLook w:val="04A0"/>
        </w:tblPrEx>
        <w:trPr>
          <w:trHeight w:val="538"/>
          <w:jc w:val="center"/>
        </w:trPr>
        <w:tc>
          <w:tcPr>
            <w:tcW w:w="2330" w:type="dxa"/>
            <w:tcBorders>
              <w:top w:val="single" w:sz="4" w:space="0" w:color="auto"/>
              <w:left w:val="single" w:sz="8" w:space="0" w:color="auto"/>
              <w:bottom w:val="single" w:sz="4" w:space="0" w:color="auto"/>
              <w:right w:val="single" w:sz="8" w:space="0" w:color="auto"/>
            </w:tcBorders>
            <w:shd w:val="clear" w:color="auto" w:fill="auto"/>
            <w:vAlign w:val="center"/>
          </w:tcPr>
          <w:p w:rsidR="00F40298" w:rsidRPr="004A08BF" w:rsidP="004A08BF" w14:paraId="01A5D6BD" w14:textId="441413EB">
            <w:pPr>
              <w:spacing w:line="240" w:lineRule="auto"/>
              <w:contextualSpacing/>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DCM Federal Award Budget Workbook (FF-104-FY-22-209)</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F40298" w:rsidRPr="004A08BF" w:rsidP="00F40298" w14:paraId="522BBA8B" w14:textId="0E70AF85">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c>
          <w:tcPr>
            <w:tcW w:w="1141" w:type="dxa"/>
            <w:tcBorders>
              <w:top w:val="single" w:sz="4" w:space="0" w:color="auto"/>
              <w:left w:val="nil"/>
              <w:bottom w:val="single" w:sz="4" w:space="0" w:color="auto"/>
              <w:right w:val="single" w:sz="4" w:space="0" w:color="auto"/>
            </w:tcBorders>
            <w:shd w:val="clear" w:color="auto" w:fill="auto"/>
            <w:vAlign w:val="center"/>
          </w:tcPr>
          <w:p w:rsidR="00F40298" w:rsidRPr="004A08BF" w:rsidP="00F40298" w14:paraId="72A054F0" w14:textId="46AE1B7E">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70</w:t>
            </w:r>
          </w:p>
        </w:tc>
        <w:tc>
          <w:tcPr>
            <w:tcW w:w="1105" w:type="dxa"/>
            <w:tcBorders>
              <w:top w:val="single" w:sz="4" w:space="0" w:color="auto"/>
              <w:left w:val="nil"/>
              <w:bottom w:val="single" w:sz="4" w:space="0" w:color="auto"/>
              <w:right w:val="single" w:sz="4" w:space="0" w:color="auto"/>
            </w:tcBorders>
            <w:shd w:val="clear" w:color="auto" w:fill="auto"/>
            <w:vAlign w:val="center"/>
          </w:tcPr>
          <w:p w:rsidR="00F40298" w:rsidRPr="004A08BF" w:rsidP="00F40298" w14:paraId="0BE77CD1" w14:textId="11489302">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70</w:t>
            </w:r>
          </w:p>
        </w:tc>
        <w:tc>
          <w:tcPr>
            <w:tcW w:w="1609" w:type="dxa"/>
            <w:tcBorders>
              <w:top w:val="single" w:sz="4" w:space="0" w:color="auto"/>
              <w:left w:val="nil"/>
              <w:bottom w:val="single" w:sz="4" w:space="0" w:color="auto"/>
              <w:right w:val="single" w:sz="4" w:space="0" w:color="auto"/>
            </w:tcBorders>
            <w:shd w:val="clear" w:color="auto" w:fill="auto"/>
            <w:vAlign w:val="center"/>
          </w:tcPr>
          <w:p w:rsidR="00F40298" w:rsidRPr="004A08BF" w:rsidP="00F40298" w14:paraId="4AAC1AB1" w14:textId="77777777">
            <w:pPr>
              <w:spacing w:line="240" w:lineRule="auto"/>
              <w:contextualSpacing/>
              <w:jc w:val="right"/>
              <w:rPr>
                <w:rFonts w:ascii="Times New Roman" w:eastAsia="Times New Roman" w:hAnsi="Times New Roman" w:cs="Times New Roman"/>
                <w:color w:val="000000"/>
                <w:sz w:val="18"/>
                <w:szCs w:val="18"/>
              </w:rPr>
            </w:pPr>
          </w:p>
        </w:tc>
        <w:tc>
          <w:tcPr>
            <w:tcW w:w="1365" w:type="dxa"/>
            <w:tcBorders>
              <w:top w:val="single" w:sz="4" w:space="0" w:color="auto"/>
              <w:left w:val="nil"/>
              <w:bottom w:val="single" w:sz="4" w:space="0" w:color="auto"/>
              <w:right w:val="single" w:sz="4" w:space="0" w:color="auto"/>
            </w:tcBorders>
            <w:shd w:val="clear" w:color="auto" w:fill="auto"/>
            <w:vAlign w:val="center"/>
          </w:tcPr>
          <w:p w:rsidR="00F40298" w:rsidRPr="004A08BF" w:rsidP="00F40298" w14:paraId="4788DE0E" w14:textId="77777777">
            <w:pPr>
              <w:spacing w:line="240" w:lineRule="auto"/>
              <w:contextualSpacing/>
              <w:jc w:val="right"/>
              <w:rPr>
                <w:rFonts w:ascii="Times New Roman" w:eastAsia="Times New Roman" w:hAnsi="Times New Roman" w:cs="Times New Roman"/>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40298" w:rsidRPr="004A08BF" w:rsidP="00F40298" w14:paraId="68BB8C2F" w14:textId="3B377726">
            <w:pPr>
              <w:spacing w:line="240" w:lineRule="auto"/>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r>
      <w:tr w14:paraId="0A8746E8" w14:textId="77777777" w:rsidTr="006F7D4B">
        <w:tblPrEx>
          <w:tblW w:w="10610" w:type="dxa"/>
          <w:jc w:val="center"/>
          <w:tblLook w:val="04A0"/>
        </w:tblPrEx>
        <w:trPr>
          <w:trHeight w:val="448"/>
          <w:jc w:val="center"/>
        </w:trPr>
        <w:tc>
          <w:tcPr>
            <w:tcW w:w="2330" w:type="dxa"/>
            <w:tcBorders>
              <w:top w:val="nil"/>
              <w:left w:val="single" w:sz="8" w:space="0" w:color="auto"/>
              <w:bottom w:val="single" w:sz="8" w:space="0" w:color="auto"/>
              <w:right w:val="single" w:sz="8" w:space="0" w:color="auto"/>
            </w:tcBorders>
            <w:shd w:val="clear" w:color="auto" w:fill="auto"/>
            <w:vAlign w:val="bottom"/>
            <w:hideMark/>
          </w:tcPr>
          <w:p w:rsidR="00F40298" w:rsidRPr="004A08BF" w:rsidP="00F40298" w14:paraId="2F93CCB0" w14:textId="77777777">
            <w:pPr>
              <w:spacing w:line="240" w:lineRule="auto"/>
              <w:contextualSpacing/>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Total</w:t>
            </w:r>
          </w:p>
        </w:tc>
        <w:tc>
          <w:tcPr>
            <w:tcW w:w="1710" w:type="dxa"/>
            <w:tcBorders>
              <w:top w:val="nil"/>
              <w:left w:val="single" w:sz="4" w:space="0" w:color="auto"/>
              <w:bottom w:val="single" w:sz="4" w:space="0" w:color="auto"/>
              <w:right w:val="single" w:sz="4" w:space="0" w:color="auto"/>
            </w:tcBorders>
            <w:shd w:val="clear" w:color="auto" w:fill="auto"/>
            <w:vAlign w:val="bottom"/>
          </w:tcPr>
          <w:p w:rsidR="00F40298" w:rsidRPr="004A08BF" w:rsidP="00F40298" w14:paraId="5420454B" w14:textId="1338D53A">
            <w:pPr>
              <w:spacing w:line="240" w:lineRule="auto"/>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0</w:t>
            </w:r>
          </w:p>
        </w:tc>
        <w:tc>
          <w:tcPr>
            <w:tcW w:w="1141" w:type="dxa"/>
            <w:tcBorders>
              <w:top w:val="nil"/>
              <w:left w:val="nil"/>
              <w:bottom w:val="single" w:sz="4" w:space="0" w:color="auto"/>
              <w:right w:val="single" w:sz="4" w:space="0" w:color="auto"/>
            </w:tcBorders>
            <w:shd w:val="clear" w:color="auto" w:fill="auto"/>
            <w:vAlign w:val="bottom"/>
          </w:tcPr>
          <w:p w:rsidR="00F40298" w:rsidRPr="004A08BF" w:rsidP="00F40298" w14:paraId="750F216A" w14:textId="2C34AC60">
            <w:pPr>
              <w:spacing w:line="240" w:lineRule="auto"/>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577</w:t>
            </w:r>
          </w:p>
        </w:tc>
        <w:tc>
          <w:tcPr>
            <w:tcW w:w="1105" w:type="dxa"/>
            <w:tcBorders>
              <w:top w:val="nil"/>
              <w:left w:val="nil"/>
              <w:bottom w:val="single" w:sz="4" w:space="0" w:color="auto"/>
              <w:right w:val="single" w:sz="4" w:space="0" w:color="auto"/>
            </w:tcBorders>
            <w:shd w:val="clear" w:color="auto" w:fill="auto"/>
            <w:vAlign w:val="bottom"/>
          </w:tcPr>
          <w:p w:rsidR="00F40298" w:rsidRPr="004A08BF" w:rsidP="00F40298" w14:paraId="6081D12C" w14:textId="0E074FE5">
            <w:pPr>
              <w:spacing w:line="240" w:lineRule="auto"/>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577</w:t>
            </w:r>
          </w:p>
        </w:tc>
        <w:tc>
          <w:tcPr>
            <w:tcW w:w="1609" w:type="dxa"/>
            <w:tcBorders>
              <w:top w:val="nil"/>
              <w:left w:val="nil"/>
              <w:bottom w:val="single" w:sz="4" w:space="0" w:color="auto"/>
              <w:right w:val="single" w:sz="4" w:space="0" w:color="auto"/>
            </w:tcBorders>
            <w:shd w:val="clear" w:color="auto" w:fill="auto"/>
            <w:vAlign w:val="bottom"/>
            <w:hideMark/>
          </w:tcPr>
          <w:p w:rsidR="00F40298" w:rsidRPr="004A08BF" w:rsidP="00F40298" w14:paraId="6F4273F3" w14:textId="77777777">
            <w:pPr>
              <w:spacing w:line="240" w:lineRule="auto"/>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0</w:t>
            </w:r>
          </w:p>
        </w:tc>
        <w:tc>
          <w:tcPr>
            <w:tcW w:w="1365" w:type="dxa"/>
            <w:tcBorders>
              <w:top w:val="nil"/>
              <w:left w:val="nil"/>
              <w:bottom w:val="single" w:sz="4" w:space="0" w:color="auto"/>
              <w:right w:val="single" w:sz="4" w:space="0" w:color="auto"/>
            </w:tcBorders>
            <w:shd w:val="clear" w:color="auto" w:fill="auto"/>
            <w:vAlign w:val="bottom"/>
            <w:hideMark/>
          </w:tcPr>
          <w:p w:rsidR="00F40298" w:rsidRPr="004A08BF" w:rsidP="00F40298" w14:paraId="636731DA" w14:textId="77777777">
            <w:pPr>
              <w:spacing w:line="240" w:lineRule="auto"/>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0</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F40298" w:rsidRPr="004A08BF" w:rsidP="00F40298" w14:paraId="08F06CB6" w14:textId="6C785346">
            <w:pPr>
              <w:spacing w:line="240" w:lineRule="auto"/>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0</w:t>
            </w:r>
          </w:p>
        </w:tc>
      </w:tr>
    </w:tbl>
    <w:p w:rsidR="009965F9" w:rsidP="009965F9" w14:paraId="1674A968" w14:textId="77777777">
      <w:pPr>
        <w:pStyle w:val="NormalWeb"/>
        <w:spacing w:line="276" w:lineRule="auto"/>
        <w:contextualSpacing/>
        <w:rPr>
          <w:b/>
          <w:bCs/>
          <w:i/>
          <w:color w:val="000000" w:themeColor="text1"/>
        </w:rPr>
      </w:pPr>
    </w:p>
    <w:p w:rsidR="00222606" w:rsidP="009965F9" w14:paraId="1F4A6408" w14:textId="2744D38E">
      <w:pPr>
        <w:pStyle w:val="NormalWeb"/>
        <w:spacing w:line="276" w:lineRule="auto"/>
        <w:contextualSpacing/>
        <w:rPr>
          <w:iCs/>
          <w:color w:val="000000" w:themeColor="text1"/>
        </w:rPr>
      </w:pPr>
      <w:r w:rsidRPr="00CD29E0">
        <w:rPr>
          <w:b/>
          <w:bCs/>
          <w:i/>
          <w:color w:val="000000" w:themeColor="text1"/>
        </w:rPr>
        <w:t>Explain:</w:t>
      </w:r>
      <w:r>
        <w:rPr>
          <w:iCs/>
          <w:color w:val="000000" w:themeColor="text1"/>
        </w:rPr>
        <w:t xml:space="preserve"> This is a new collection.</w:t>
      </w:r>
    </w:p>
    <w:p w:rsidR="009965F9" w:rsidRPr="00BA61C2" w:rsidP="00BA61C2" w14:paraId="02CB0CD5" w14:textId="1493C4D0">
      <w:pPr>
        <w:rPr>
          <w:rFonts w:ascii="Times New Roman" w:eastAsia="Times New Roman" w:hAnsi="Times New Roman" w:cs="Times New Roman"/>
          <w:iCs/>
          <w:color w:val="000000" w:themeColor="text1"/>
          <w:sz w:val="24"/>
          <w:szCs w:val="24"/>
        </w:rPr>
      </w:pPr>
      <w:r>
        <w:rPr>
          <w:iCs/>
          <w:color w:val="000000" w:themeColor="text1"/>
        </w:rPr>
        <w:br w:type="page"/>
      </w:r>
    </w:p>
    <w:tbl>
      <w:tblPr>
        <w:tblW w:w="10435" w:type="dxa"/>
        <w:jc w:val="center"/>
        <w:tblLook w:val="04A0"/>
      </w:tblPr>
      <w:tblGrid>
        <w:gridCol w:w="2227"/>
        <w:gridCol w:w="1660"/>
        <w:gridCol w:w="1160"/>
        <w:gridCol w:w="1105"/>
        <w:gridCol w:w="1605"/>
        <w:gridCol w:w="1315"/>
        <w:gridCol w:w="1290"/>
        <w:gridCol w:w="73"/>
      </w:tblGrid>
      <w:tr w14:paraId="0AB3B51C" w14:textId="77777777" w:rsidTr="006F7D4B">
        <w:tblPrEx>
          <w:tblW w:w="10435" w:type="dxa"/>
          <w:jc w:val="center"/>
          <w:tblLook w:val="04A0"/>
        </w:tblPrEx>
        <w:trPr>
          <w:gridAfter w:val="1"/>
          <w:wAfter w:w="77" w:type="dxa"/>
          <w:trHeight w:val="305"/>
          <w:jc w:val="center"/>
        </w:trPr>
        <w:tc>
          <w:tcPr>
            <w:tcW w:w="10435" w:type="dxa"/>
            <w:gridSpan w:val="7"/>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F7D4B" w:rsidRPr="00401F4C" w:rsidP="000C36B2" w14:paraId="6395F3B8" w14:textId="3C1B6EFA">
            <w:pPr>
              <w:spacing w:after="0"/>
              <w:contextualSpacing/>
              <w:jc w:val="center"/>
              <w:rPr>
                <w:rFonts w:ascii="Times New Roman" w:eastAsia="Times New Roman" w:hAnsi="Times New Roman" w:cs="Times New Roman"/>
                <w:b/>
                <w:bCs/>
                <w:sz w:val="20"/>
                <w:szCs w:val="20"/>
              </w:rPr>
            </w:pPr>
            <w:r w:rsidRPr="0066071E">
              <w:rPr>
                <w:rFonts w:ascii="Times New Roman" w:eastAsia="Times New Roman" w:hAnsi="Times New Roman" w:cs="Times New Roman"/>
                <w:b/>
                <w:bCs/>
                <w:sz w:val="20"/>
                <w:szCs w:val="20"/>
              </w:rPr>
              <w:t>Itemized Changes in Annual Cost Burden</w:t>
            </w:r>
          </w:p>
        </w:tc>
      </w:tr>
      <w:tr w14:paraId="274FF560" w14:textId="77777777" w:rsidTr="006F7D4B">
        <w:tblPrEx>
          <w:tblW w:w="10435" w:type="dxa"/>
          <w:jc w:val="center"/>
          <w:tblLook w:val="04A0"/>
        </w:tblPrEx>
        <w:trPr>
          <w:trHeight w:val="975"/>
          <w:jc w:val="center"/>
        </w:trPr>
        <w:tc>
          <w:tcPr>
            <w:tcW w:w="22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535C28" w:rsidRPr="004A08BF" w:rsidP="000C36B2" w14:paraId="0911305D" w14:textId="77777777">
            <w:pPr>
              <w:spacing w:after="0"/>
              <w:contextualSpacing/>
              <w:jc w:val="center"/>
              <w:rPr>
                <w:rFonts w:ascii="Times New Roman" w:eastAsia="Times New Roman" w:hAnsi="Times New Roman" w:cs="Times New Roman"/>
                <w:b/>
                <w:bCs/>
                <w:sz w:val="18"/>
                <w:szCs w:val="18"/>
              </w:rPr>
            </w:pPr>
            <w:r w:rsidRPr="004A08BF">
              <w:rPr>
                <w:rFonts w:ascii="Times New Roman" w:eastAsia="Times New Roman" w:hAnsi="Times New Roman" w:cs="Times New Roman"/>
                <w:b/>
                <w:bCs/>
                <w:sz w:val="18"/>
                <w:szCs w:val="18"/>
              </w:rPr>
              <w:t>Data collection Activity/Instrument</w:t>
            </w:r>
          </w:p>
        </w:tc>
        <w:tc>
          <w:tcPr>
            <w:tcW w:w="166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535C28" w:rsidRPr="004A08BF" w:rsidP="000C36B2" w14:paraId="737909F8" w14:textId="77777777">
            <w:pPr>
              <w:spacing w:after="0"/>
              <w:contextualSpacing/>
              <w:jc w:val="center"/>
              <w:rPr>
                <w:rFonts w:ascii="Times New Roman" w:eastAsia="Times New Roman" w:hAnsi="Times New Roman" w:cs="Times New Roman"/>
                <w:b/>
                <w:bCs/>
                <w:sz w:val="18"/>
                <w:szCs w:val="18"/>
              </w:rPr>
            </w:pPr>
            <w:r w:rsidRPr="004A08BF">
              <w:rPr>
                <w:rFonts w:ascii="Times New Roman" w:eastAsia="Times New Roman" w:hAnsi="Times New Roman" w:cs="Times New Roman"/>
                <w:b/>
                <w:bCs/>
                <w:sz w:val="18"/>
                <w:szCs w:val="18"/>
              </w:rPr>
              <w:t xml:space="preserve">Program Change (cost currently on OMB Inventory) </w:t>
            </w:r>
          </w:p>
        </w:tc>
        <w:tc>
          <w:tcPr>
            <w:tcW w:w="116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535C28" w:rsidRPr="004A08BF" w:rsidP="000C36B2" w14:paraId="0580530D" w14:textId="77777777">
            <w:pPr>
              <w:spacing w:after="0"/>
              <w:contextualSpacing/>
              <w:jc w:val="center"/>
              <w:rPr>
                <w:rFonts w:ascii="Times New Roman" w:eastAsia="Times New Roman" w:hAnsi="Times New Roman" w:cs="Times New Roman"/>
                <w:b/>
                <w:bCs/>
                <w:sz w:val="18"/>
                <w:szCs w:val="18"/>
              </w:rPr>
            </w:pPr>
            <w:r w:rsidRPr="004A08BF">
              <w:rPr>
                <w:rFonts w:ascii="Times New Roman" w:eastAsia="Times New Roman" w:hAnsi="Times New Roman" w:cs="Times New Roman"/>
                <w:b/>
                <w:bCs/>
                <w:sz w:val="18"/>
                <w:szCs w:val="18"/>
              </w:rPr>
              <w:t xml:space="preserve">Program Change (New) </w:t>
            </w:r>
          </w:p>
        </w:tc>
        <w:tc>
          <w:tcPr>
            <w:tcW w:w="110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535C28" w:rsidRPr="004A08BF" w:rsidP="000C36B2" w14:paraId="26FED930" w14:textId="77777777">
            <w:pPr>
              <w:spacing w:after="0"/>
              <w:contextualSpacing/>
              <w:jc w:val="center"/>
              <w:rPr>
                <w:rFonts w:ascii="Times New Roman" w:eastAsia="Times New Roman" w:hAnsi="Times New Roman" w:cs="Times New Roman"/>
                <w:b/>
                <w:bCs/>
                <w:sz w:val="18"/>
                <w:szCs w:val="18"/>
              </w:rPr>
            </w:pPr>
            <w:r w:rsidRPr="004A08BF">
              <w:rPr>
                <w:rFonts w:ascii="Times New Roman" w:eastAsia="Times New Roman" w:hAnsi="Times New Roman" w:cs="Times New Roman"/>
                <w:b/>
                <w:bCs/>
                <w:sz w:val="18"/>
                <w:szCs w:val="18"/>
              </w:rPr>
              <w:t>Difference</w:t>
            </w:r>
          </w:p>
        </w:tc>
        <w:tc>
          <w:tcPr>
            <w:tcW w:w="160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535C28" w:rsidRPr="004A08BF" w:rsidP="000C36B2" w14:paraId="19DEDA82" w14:textId="77777777">
            <w:pPr>
              <w:spacing w:after="0"/>
              <w:contextualSpacing/>
              <w:jc w:val="center"/>
              <w:rPr>
                <w:rFonts w:ascii="Times New Roman" w:eastAsia="Times New Roman" w:hAnsi="Times New Roman" w:cs="Times New Roman"/>
                <w:b/>
                <w:bCs/>
                <w:sz w:val="18"/>
                <w:szCs w:val="18"/>
              </w:rPr>
            </w:pPr>
            <w:r w:rsidRPr="004A08BF">
              <w:rPr>
                <w:rFonts w:ascii="Times New Roman" w:eastAsia="Times New Roman" w:hAnsi="Times New Roman" w:cs="Times New Roman"/>
                <w:b/>
                <w:bCs/>
                <w:sz w:val="18"/>
                <w:szCs w:val="18"/>
              </w:rPr>
              <w:t xml:space="preserve">Adjustment </w:t>
            </w:r>
            <w:r w:rsidRPr="004A08BF">
              <w:rPr>
                <w:rFonts w:ascii="Times New Roman" w:eastAsia="Times New Roman" w:hAnsi="Times New Roman" w:cs="Times New Roman"/>
                <w:b/>
                <w:bCs/>
                <w:sz w:val="18"/>
                <w:szCs w:val="18"/>
              </w:rPr>
              <w:br/>
              <w:t>(cost currently on OMB Inventory)</w:t>
            </w:r>
          </w:p>
        </w:tc>
        <w:tc>
          <w:tcPr>
            <w:tcW w:w="131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535C28" w:rsidRPr="004A08BF" w:rsidP="000C36B2" w14:paraId="15717F6D" w14:textId="77777777">
            <w:pPr>
              <w:spacing w:after="0"/>
              <w:contextualSpacing/>
              <w:jc w:val="center"/>
              <w:rPr>
                <w:rFonts w:ascii="Times New Roman" w:eastAsia="Times New Roman" w:hAnsi="Times New Roman" w:cs="Times New Roman"/>
                <w:b/>
                <w:bCs/>
                <w:sz w:val="18"/>
                <w:szCs w:val="18"/>
              </w:rPr>
            </w:pPr>
            <w:r w:rsidRPr="004A08BF">
              <w:rPr>
                <w:rFonts w:ascii="Times New Roman" w:eastAsia="Times New Roman" w:hAnsi="Times New Roman" w:cs="Times New Roman"/>
                <w:b/>
                <w:bCs/>
                <w:sz w:val="18"/>
                <w:szCs w:val="18"/>
              </w:rPr>
              <w:t xml:space="preserve">Adjustment (New) </w:t>
            </w:r>
          </w:p>
        </w:tc>
        <w:tc>
          <w:tcPr>
            <w:tcW w:w="1295" w:type="dxa"/>
            <w:gridSpan w:val="2"/>
            <w:tcBorders>
              <w:top w:val="single" w:sz="4" w:space="0" w:color="auto"/>
              <w:left w:val="nil"/>
              <w:bottom w:val="single" w:sz="4" w:space="0" w:color="auto"/>
              <w:right w:val="single" w:sz="4" w:space="0" w:color="auto"/>
            </w:tcBorders>
            <w:shd w:val="clear" w:color="auto" w:fill="8DB3E2" w:themeFill="text2" w:themeFillTint="66"/>
            <w:vAlign w:val="center"/>
            <w:hideMark/>
          </w:tcPr>
          <w:p w:rsidR="00535C28" w:rsidRPr="004A08BF" w:rsidP="000C36B2" w14:paraId="3E32360A" w14:textId="77777777">
            <w:pPr>
              <w:spacing w:after="0"/>
              <w:contextualSpacing/>
              <w:jc w:val="center"/>
              <w:rPr>
                <w:rFonts w:ascii="Times New Roman" w:eastAsia="Times New Roman" w:hAnsi="Times New Roman" w:cs="Times New Roman"/>
                <w:b/>
                <w:bCs/>
                <w:sz w:val="18"/>
                <w:szCs w:val="18"/>
              </w:rPr>
            </w:pPr>
            <w:r w:rsidRPr="004A08BF">
              <w:rPr>
                <w:rFonts w:ascii="Times New Roman" w:eastAsia="Times New Roman" w:hAnsi="Times New Roman" w:cs="Times New Roman"/>
                <w:b/>
                <w:bCs/>
                <w:sz w:val="18"/>
                <w:szCs w:val="18"/>
              </w:rPr>
              <w:t>Difference</w:t>
            </w:r>
          </w:p>
        </w:tc>
      </w:tr>
      <w:tr w14:paraId="260E3D0F" w14:textId="77777777" w:rsidTr="006F7D4B">
        <w:tblPrEx>
          <w:tblW w:w="10435" w:type="dxa"/>
          <w:jc w:val="center"/>
          <w:tblLook w:val="04A0"/>
        </w:tblPrEx>
        <w:trPr>
          <w:trHeight w:val="780"/>
          <w:jc w:val="center"/>
        </w:trPr>
        <w:tc>
          <w:tcPr>
            <w:tcW w:w="2295" w:type="dxa"/>
            <w:tcBorders>
              <w:top w:val="nil"/>
              <w:left w:val="single" w:sz="8" w:space="0" w:color="auto"/>
              <w:bottom w:val="single" w:sz="8" w:space="0" w:color="auto"/>
              <w:right w:val="single" w:sz="8" w:space="0" w:color="auto"/>
            </w:tcBorders>
            <w:shd w:val="clear" w:color="auto" w:fill="auto"/>
            <w:vAlign w:val="center"/>
            <w:hideMark/>
          </w:tcPr>
          <w:p w:rsidR="00F40298" w:rsidRPr="004A08BF" w:rsidP="00F40298" w14:paraId="41853240" w14:textId="18ED2C09">
            <w:pPr>
              <w:spacing w:after="0"/>
              <w:contextualSpacing/>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DCM Federal Award Application (FF-104-FY-22-204)</w:t>
            </w:r>
          </w:p>
        </w:tc>
        <w:tc>
          <w:tcPr>
            <w:tcW w:w="1660"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2DE59AF1" w14:textId="6973F5EC">
            <w:pPr>
              <w:spacing w:after="0"/>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c>
          <w:tcPr>
            <w:tcW w:w="1160" w:type="dxa"/>
            <w:tcBorders>
              <w:top w:val="nil"/>
              <w:left w:val="nil"/>
              <w:bottom w:val="single" w:sz="8" w:space="0" w:color="auto"/>
              <w:right w:val="single" w:sz="8" w:space="0" w:color="auto"/>
            </w:tcBorders>
            <w:shd w:val="clear" w:color="auto" w:fill="auto"/>
            <w:noWrap/>
            <w:vAlign w:val="center"/>
          </w:tcPr>
          <w:p w:rsidR="00F40298" w:rsidRPr="004A08BF" w:rsidP="00F40298" w14:paraId="5C75D349" w14:textId="2BA95426">
            <w:pPr>
              <w:spacing w:after="0"/>
              <w:contextualSpacing/>
              <w:jc w:val="center"/>
              <w:rPr>
                <w:rFonts w:ascii="Times New Roman" w:eastAsia="Times New Roman" w:hAnsi="Times New Roman" w:cs="Times New Roman"/>
                <w:color w:val="000000"/>
                <w:sz w:val="18"/>
                <w:szCs w:val="18"/>
              </w:rPr>
            </w:pPr>
            <w:r w:rsidRPr="004A08BF">
              <w:rPr>
                <w:rFonts w:ascii="Times New Roman" w:hAnsi="Times New Roman" w:cs="Times New Roman"/>
                <w:color w:val="000000" w:themeColor="text1"/>
                <w:sz w:val="18"/>
                <w:szCs w:val="18"/>
              </w:rPr>
              <w:t xml:space="preserve">$21,333 </w:t>
            </w:r>
          </w:p>
        </w:tc>
        <w:tc>
          <w:tcPr>
            <w:tcW w:w="1105" w:type="dxa"/>
            <w:tcBorders>
              <w:top w:val="nil"/>
              <w:left w:val="nil"/>
              <w:bottom w:val="single" w:sz="8" w:space="0" w:color="auto"/>
              <w:right w:val="single" w:sz="8" w:space="0" w:color="auto"/>
            </w:tcBorders>
            <w:shd w:val="clear" w:color="auto" w:fill="auto"/>
            <w:noWrap/>
            <w:vAlign w:val="center"/>
          </w:tcPr>
          <w:p w:rsidR="00F40298" w:rsidRPr="004A08BF" w:rsidP="00F40298" w14:paraId="2F377927" w14:textId="0600D50B">
            <w:pPr>
              <w:spacing w:after="0"/>
              <w:contextualSpacing/>
              <w:jc w:val="center"/>
              <w:rPr>
                <w:rFonts w:ascii="Times New Roman" w:eastAsia="Times New Roman" w:hAnsi="Times New Roman" w:cs="Times New Roman"/>
                <w:color w:val="000000"/>
                <w:sz w:val="18"/>
                <w:szCs w:val="18"/>
              </w:rPr>
            </w:pPr>
            <w:r w:rsidRPr="004A08BF">
              <w:rPr>
                <w:rFonts w:ascii="Times New Roman" w:hAnsi="Times New Roman" w:cs="Times New Roman"/>
                <w:color w:val="000000" w:themeColor="text1"/>
                <w:sz w:val="18"/>
                <w:szCs w:val="18"/>
              </w:rPr>
              <w:t xml:space="preserve">$21,333 </w:t>
            </w:r>
          </w:p>
        </w:tc>
        <w:tc>
          <w:tcPr>
            <w:tcW w:w="1605"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7E2F9AA4" w14:textId="1A37B437">
            <w:pPr>
              <w:spacing w:after="0"/>
              <w:contextualSpacing/>
              <w:jc w:val="center"/>
              <w:rPr>
                <w:rFonts w:ascii="Times New Roman" w:eastAsia="Times New Roman" w:hAnsi="Times New Roman" w:cs="Times New Roman"/>
                <w:color w:val="000000"/>
                <w:sz w:val="18"/>
                <w:szCs w:val="18"/>
              </w:rPr>
            </w:pPr>
          </w:p>
        </w:tc>
        <w:tc>
          <w:tcPr>
            <w:tcW w:w="1315" w:type="dxa"/>
            <w:tcBorders>
              <w:top w:val="single" w:sz="4" w:space="0" w:color="auto"/>
              <w:left w:val="nil"/>
              <w:bottom w:val="single" w:sz="4" w:space="0" w:color="auto"/>
              <w:right w:val="single" w:sz="4" w:space="0" w:color="auto"/>
            </w:tcBorders>
            <w:shd w:val="clear" w:color="auto" w:fill="auto"/>
            <w:noWrap/>
            <w:vAlign w:val="center"/>
          </w:tcPr>
          <w:p w:rsidR="00F40298" w:rsidRPr="004A08BF" w:rsidP="00F40298" w14:paraId="034C7EBE" w14:textId="63143B66">
            <w:pPr>
              <w:spacing w:after="0"/>
              <w:contextualSpacing/>
              <w:jc w:val="center"/>
              <w:rPr>
                <w:rFonts w:ascii="Times New Roman" w:eastAsia="Times New Roman" w:hAnsi="Times New Roman" w:cs="Times New Roman"/>
                <w:color w:val="000000"/>
                <w:sz w:val="18"/>
                <w:szCs w:val="18"/>
              </w:rPr>
            </w:pP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tcPr>
          <w:p w:rsidR="00F40298" w:rsidRPr="004A08BF" w:rsidP="00F40298" w14:paraId="28A6E790" w14:textId="589FA13E">
            <w:pPr>
              <w:spacing w:after="0"/>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r>
      <w:tr w14:paraId="42017BAB" w14:textId="77777777" w:rsidTr="006F7D4B">
        <w:tblPrEx>
          <w:tblW w:w="10435" w:type="dxa"/>
          <w:jc w:val="center"/>
          <w:tblLook w:val="04A0"/>
        </w:tblPrEx>
        <w:trPr>
          <w:trHeight w:val="780"/>
          <w:jc w:val="center"/>
        </w:trPr>
        <w:tc>
          <w:tcPr>
            <w:tcW w:w="2295" w:type="dxa"/>
            <w:tcBorders>
              <w:top w:val="nil"/>
              <w:left w:val="single" w:sz="8" w:space="0" w:color="auto"/>
              <w:bottom w:val="single" w:sz="8" w:space="0" w:color="auto"/>
              <w:right w:val="single" w:sz="8" w:space="0" w:color="auto"/>
            </w:tcBorders>
            <w:shd w:val="clear" w:color="auto" w:fill="auto"/>
            <w:vAlign w:val="center"/>
            <w:hideMark/>
          </w:tcPr>
          <w:p w:rsidR="00F40298" w:rsidRPr="004A08BF" w:rsidP="00F40298" w14:paraId="0B492658" w14:textId="0887797D">
            <w:pPr>
              <w:spacing w:after="0"/>
              <w:contextualSpacing/>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DCM Federal Award Modification Request (FF-104-FY-22-206)</w:t>
            </w:r>
          </w:p>
        </w:tc>
        <w:tc>
          <w:tcPr>
            <w:tcW w:w="1660" w:type="dxa"/>
            <w:tcBorders>
              <w:top w:val="nil"/>
              <w:left w:val="nil"/>
              <w:bottom w:val="single" w:sz="4" w:space="0" w:color="auto"/>
              <w:right w:val="single" w:sz="4" w:space="0" w:color="auto"/>
            </w:tcBorders>
            <w:shd w:val="clear" w:color="auto" w:fill="auto"/>
            <w:vAlign w:val="center"/>
          </w:tcPr>
          <w:p w:rsidR="00F40298" w:rsidRPr="004A08BF" w:rsidP="00F40298" w14:paraId="1050B2CC" w14:textId="57A10062">
            <w:pPr>
              <w:spacing w:after="0"/>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c>
          <w:tcPr>
            <w:tcW w:w="1160" w:type="dxa"/>
            <w:tcBorders>
              <w:top w:val="nil"/>
              <w:left w:val="nil"/>
              <w:bottom w:val="single" w:sz="8" w:space="0" w:color="auto"/>
              <w:right w:val="single" w:sz="8" w:space="0" w:color="auto"/>
            </w:tcBorders>
            <w:shd w:val="clear" w:color="auto" w:fill="auto"/>
            <w:noWrap/>
            <w:vAlign w:val="center"/>
          </w:tcPr>
          <w:p w:rsidR="00F40298" w:rsidRPr="004A08BF" w:rsidP="00F40298" w14:paraId="02E7F1C3" w14:textId="1A0E120B">
            <w:pPr>
              <w:spacing w:after="0"/>
              <w:contextualSpacing/>
              <w:jc w:val="center"/>
              <w:rPr>
                <w:rFonts w:ascii="Times New Roman" w:eastAsia="Times New Roman" w:hAnsi="Times New Roman" w:cs="Times New Roman"/>
                <w:color w:val="000000"/>
                <w:sz w:val="18"/>
                <w:szCs w:val="18"/>
              </w:rPr>
            </w:pPr>
            <w:r w:rsidRPr="004A08BF">
              <w:rPr>
                <w:rFonts w:ascii="Times New Roman" w:hAnsi="Times New Roman" w:cs="Times New Roman"/>
                <w:color w:val="000000" w:themeColor="text1"/>
                <w:sz w:val="18"/>
                <w:szCs w:val="18"/>
              </w:rPr>
              <w:t xml:space="preserve">$3,810 </w:t>
            </w:r>
          </w:p>
        </w:tc>
        <w:tc>
          <w:tcPr>
            <w:tcW w:w="1105" w:type="dxa"/>
            <w:tcBorders>
              <w:top w:val="nil"/>
              <w:left w:val="nil"/>
              <w:bottom w:val="single" w:sz="8" w:space="0" w:color="auto"/>
              <w:right w:val="single" w:sz="8" w:space="0" w:color="auto"/>
            </w:tcBorders>
            <w:shd w:val="clear" w:color="auto" w:fill="auto"/>
            <w:noWrap/>
            <w:vAlign w:val="center"/>
          </w:tcPr>
          <w:p w:rsidR="00F40298" w:rsidRPr="004A08BF" w:rsidP="00F40298" w14:paraId="17327B6B" w14:textId="68F9B66C">
            <w:pPr>
              <w:spacing w:after="0"/>
              <w:contextualSpacing/>
              <w:jc w:val="center"/>
              <w:rPr>
                <w:rFonts w:ascii="Times New Roman" w:eastAsia="Times New Roman" w:hAnsi="Times New Roman" w:cs="Times New Roman"/>
                <w:color w:val="000000"/>
                <w:sz w:val="18"/>
                <w:szCs w:val="18"/>
              </w:rPr>
            </w:pPr>
            <w:r w:rsidRPr="004A08BF">
              <w:rPr>
                <w:rFonts w:ascii="Times New Roman" w:hAnsi="Times New Roman" w:cs="Times New Roman"/>
                <w:color w:val="000000" w:themeColor="text1"/>
                <w:sz w:val="18"/>
                <w:szCs w:val="18"/>
              </w:rPr>
              <w:t xml:space="preserve">$3,810 </w:t>
            </w:r>
          </w:p>
        </w:tc>
        <w:tc>
          <w:tcPr>
            <w:tcW w:w="1605"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06B5667C" w14:textId="258479F1">
            <w:pPr>
              <w:spacing w:after="0"/>
              <w:contextualSpacing/>
              <w:jc w:val="center"/>
              <w:rPr>
                <w:rFonts w:ascii="Times New Roman" w:eastAsia="Times New Roman" w:hAnsi="Times New Roman" w:cs="Times New Roman"/>
                <w:color w:val="000000"/>
                <w:sz w:val="18"/>
                <w:szCs w:val="18"/>
              </w:rPr>
            </w:pPr>
          </w:p>
        </w:tc>
        <w:tc>
          <w:tcPr>
            <w:tcW w:w="1315" w:type="dxa"/>
            <w:tcBorders>
              <w:top w:val="nil"/>
              <w:left w:val="nil"/>
              <w:bottom w:val="single" w:sz="4" w:space="0" w:color="auto"/>
              <w:right w:val="single" w:sz="4" w:space="0" w:color="auto"/>
            </w:tcBorders>
            <w:shd w:val="clear" w:color="auto" w:fill="auto"/>
            <w:noWrap/>
            <w:vAlign w:val="center"/>
          </w:tcPr>
          <w:p w:rsidR="00F40298" w:rsidRPr="004A08BF" w:rsidP="00F40298" w14:paraId="78294669" w14:textId="0F009C9A">
            <w:pPr>
              <w:spacing w:after="0"/>
              <w:contextualSpacing/>
              <w:jc w:val="center"/>
              <w:rPr>
                <w:rFonts w:ascii="Times New Roman" w:eastAsia="Times New Roman" w:hAnsi="Times New Roman" w:cs="Times New Roman"/>
                <w:color w:val="000000"/>
                <w:sz w:val="18"/>
                <w:szCs w:val="18"/>
              </w:rPr>
            </w:pPr>
          </w:p>
        </w:tc>
        <w:tc>
          <w:tcPr>
            <w:tcW w:w="1295" w:type="dxa"/>
            <w:gridSpan w:val="2"/>
            <w:tcBorders>
              <w:top w:val="nil"/>
              <w:left w:val="nil"/>
              <w:bottom w:val="single" w:sz="4" w:space="0" w:color="auto"/>
              <w:right w:val="single" w:sz="4" w:space="0" w:color="auto"/>
            </w:tcBorders>
            <w:shd w:val="clear" w:color="auto" w:fill="auto"/>
            <w:noWrap/>
            <w:vAlign w:val="center"/>
          </w:tcPr>
          <w:p w:rsidR="00F40298" w:rsidRPr="004A08BF" w:rsidP="00F40298" w14:paraId="627F2028" w14:textId="7EF9AB2D">
            <w:pPr>
              <w:spacing w:after="0"/>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r>
      <w:tr w14:paraId="20A1284A" w14:textId="77777777" w:rsidTr="006F7D4B">
        <w:tblPrEx>
          <w:tblW w:w="10435" w:type="dxa"/>
          <w:jc w:val="center"/>
          <w:tblLook w:val="04A0"/>
        </w:tblPrEx>
        <w:trPr>
          <w:trHeight w:val="525"/>
          <w:jc w:val="center"/>
        </w:trPr>
        <w:tc>
          <w:tcPr>
            <w:tcW w:w="2295" w:type="dxa"/>
            <w:tcBorders>
              <w:top w:val="nil"/>
              <w:left w:val="single" w:sz="8" w:space="0" w:color="auto"/>
              <w:bottom w:val="single" w:sz="8" w:space="0" w:color="auto"/>
              <w:right w:val="single" w:sz="8" w:space="0" w:color="auto"/>
            </w:tcBorders>
            <w:shd w:val="clear" w:color="auto" w:fill="auto"/>
            <w:vAlign w:val="center"/>
            <w:hideMark/>
          </w:tcPr>
          <w:p w:rsidR="00F40298" w:rsidRPr="004A08BF" w:rsidP="00F40298" w14:paraId="4DF2207E" w14:textId="2A54A256">
            <w:pPr>
              <w:spacing w:after="0"/>
              <w:contextualSpacing/>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DCM Federal Award Request for Appeal (FF-104-FY-22-207)</w:t>
            </w:r>
          </w:p>
        </w:tc>
        <w:tc>
          <w:tcPr>
            <w:tcW w:w="1660" w:type="dxa"/>
            <w:tcBorders>
              <w:top w:val="nil"/>
              <w:left w:val="nil"/>
              <w:bottom w:val="single" w:sz="4" w:space="0" w:color="auto"/>
              <w:right w:val="single" w:sz="4" w:space="0" w:color="auto"/>
            </w:tcBorders>
            <w:shd w:val="clear" w:color="auto" w:fill="auto"/>
            <w:vAlign w:val="center"/>
          </w:tcPr>
          <w:p w:rsidR="00F40298" w:rsidRPr="004A08BF" w:rsidP="00F40298" w14:paraId="5CD565A7" w14:textId="37250B78">
            <w:pPr>
              <w:spacing w:after="0"/>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c>
          <w:tcPr>
            <w:tcW w:w="1160" w:type="dxa"/>
            <w:tcBorders>
              <w:top w:val="nil"/>
              <w:left w:val="nil"/>
              <w:bottom w:val="single" w:sz="8" w:space="0" w:color="auto"/>
              <w:right w:val="single" w:sz="8" w:space="0" w:color="auto"/>
            </w:tcBorders>
            <w:shd w:val="clear" w:color="auto" w:fill="auto"/>
            <w:noWrap/>
            <w:vAlign w:val="center"/>
          </w:tcPr>
          <w:p w:rsidR="00F40298" w:rsidRPr="004A08BF" w:rsidP="00F40298" w14:paraId="01A99662" w14:textId="28D6FA7A">
            <w:pPr>
              <w:spacing w:after="0"/>
              <w:contextualSpacing/>
              <w:jc w:val="center"/>
              <w:rPr>
                <w:rFonts w:ascii="Times New Roman" w:eastAsia="Times New Roman" w:hAnsi="Times New Roman" w:cs="Times New Roman"/>
                <w:color w:val="000000"/>
                <w:sz w:val="18"/>
                <w:szCs w:val="18"/>
              </w:rPr>
            </w:pPr>
            <w:r w:rsidRPr="004A08BF">
              <w:rPr>
                <w:rFonts w:ascii="Times New Roman" w:hAnsi="Times New Roman" w:cs="Times New Roman"/>
                <w:color w:val="000000" w:themeColor="text1"/>
                <w:sz w:val="18"/>
                <w:szCs w:val="18"/>
              </w:rPr>
              <w:t xml:space="preserve">$686 </w:t>
            </w:r>
          </w:p>
        </w:tc>
        <w:tc>
          <w:tcPr>
            <w:tcW w:w="1105" w:type="dxa"/>
            <w:tcBorders>
              <w:top w:val="nil"/>
              <w:left w:val="nil"/>
              <w:bottom w:val="single" w:sz="8" w:space="0" w:color="auto"/>
              <w:right w:val="single" w:sz="8" w:space="0" w:color="auto"/>
            </w:tcBorders>
            <w:shd w:val="clear" w:color="auto" w:fill="auto"/>
            <w:noWrap/>
            <w:vAlign w:val="center"/>
          </w:tcPr>
          <w:p w:rsidR="00F40298" w:rsidRPr="004A08BF" w:rsidP="00F40298" w14:paraId="61FAD17E" w14:textId="4ED84C9D">
            <w:pPr>
              <w:spacing w:after="0"/>
              <w:contextualSpacing/>
              <w:jc w:val="center"/>
              <w:rPr>
                <w:rFonts w:ascii="Times New Roman" w:eastAsia="Times New Roman" w:hAnsi="Times New Roman" w:cs="Times New Roman"/>
                <w:color w:val="000000"/>
                <w:sz w:val="18"/>
                <w:szCs w:val="18"/>
              </w:rPr>
            </w:pPr>
            <w:r w:rsidRPr="004A08BF">
              <w:rPr>
                <w:rFonts w:ascii="Times New Roman" w:hAnsi="Times New Roman" w:cs="Times New Roman"/>
                <w:color w:val="000000" w:themeColor="text1"/>
                <w:sz w:val="18"/>
                <w:szCs w:val="18"/>
              </w:rPr>
              <w:t xml:space="preserve">$686 </w:t>
            </w:r>
          </w:p>
        </w:tc>
        <w:tc>
          <w:tcPr>
            <w:tcW w:w="1605"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6E43A8D6" w14:textId="5CE31E59">
            <w:pPr>
              <w:spacing w:after="0"/>
              <w:contextualSpacing/>
              <w:jc w:val="center"/>
              <w:rPr>
                <w:rFonts w:ascii="Times New Roman" w:eastAsia="Times New Roman" w:hAnsi="Times New Roman" w:cs="Times New Roman"/>
                <w:color w:val="000000"/>
                <w:sz w:val="18"/>
                <w:szCs w:val="18"/>
              </w:rPr>
            </w:pPr>
          </w:p>
        </w:tc>
        <w:tc>
          <w:tcPr>
            <w:tcW w:w="1315" w:type="dxa"/>
            <w:tcBorders>
              <w:top w:val="nil"/>
              <w:left w:val="nil"/>
              <w:bottom w:val="single" w:sz="4" w:space="0" w:color="auto"/>
              <w:right w:val="single" w:sz="4" w:space="0" w:color="auto"/>
            </w:tcBorders>
            <w:shd w:val="clear" w:color="auto" w:fill="auto"/>
            <w:noWrap/>
            <w:vAlign w:val="center"/>
          </w:tcPr>
          <w:p w:rsidR="00F40298" w:rsidRPr="004A08BF" w:rsidP="00F40298" w14:paraId="34B10BC9" w14:textId="478BE529">
            <w:pPr>
              <w:spacing w:after="0"/>
              <w:contextualSpacing/>
              <w:jc w:val="center"/>
              <w:rPr>
                <w:rFonts w:ascii="Times New Roman" w:eastAsia="Times New Roman" w:hAnsi="Times New Roman" w:cs="Times New Roman"/>
                <w:color w:val="000000"/>
                <w:sz w:val="18"/>
                <w:szCs w:val="18"/>
              </w:rPr>
            </w:pPr>
          </w:p>
        </w:tc>
        <w:tc>
          <w:tcPr>
            <w:tcW w:w="1295" w:type="dxa"/>
            <w:gridSpan w:val="2"/>
            <w:tcBorders>
              <w:top w:val="nil"/>
              <w:left w:val="nil"/>
              <w:bottom w:val="single" w:sz="4" w:space="0" w:color="auto"/>
              <w:right w:val="single" w:sz="4" w:space="0" w:color="auto"/>
            </w:tcBorders>
            <w:shd w:val="clear" w:color="auto" w:fill="auto"/>
            <w:noWrap/>
            <w:vAlign w:val="center"/>
          </w:tcPr>
          <w:p w:rsidR="00F40298" w:rsidRPr="004A08BF" w:rsidP="00F40298" w14:paraId="071DE32F" w14:textId="4B28CD84">
            <w:pPr>
              <w:spacing w:after="0"/>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r>
      <w:tr w14:paraId="58075F41" w14:textId="77777777" w:rsidTr="006F7D4B">
        <w:tblPrEx>
          <w:tblW w:w="10435" w:type="dxa"/>
          <w:jc w:val="center"/>
          <w:tblLook w:val="04A0"/>
        </w:tblPrEx>
        <w:trPr>
          <w:trHeight w:val="525"/>
          <w:jc w:val="center"/>
        </w:trPr>
        <w:tc>
          <w:tcPr>
            <w:tcW w:w="2295" w:type="dxa"/>
            <w:tcBorders>
              <w:top w:val="nil"/>
              <w:left w:val="single" w:sz="8" w:space="0" w:color="auto"/>
              <w:bottom w:val="single" w:sz="8" w:space="0" w:color="auto"/>
              <w:right w:val="single" w:sz="8" w:space="0" w:color="auto"/>
            </w:tcBorders>
            <w:shd w:val="clear" w:color="auto" w:fill="auto"/>
            <w:vAlign w:val="center"/>
            <w:hideMark/>
          </w:tcPr>
          <w:p w:rsidR="00F40298" w:rsidRPr="004A08BF" w:rsidP="00F40298" w14:paraId="61936AC9" w14:textId="49ABAEEB">
            <w:pPr>
              <w:spacing w:after="0"/>
              <w:contextualSpacing/>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DCM Federal Award Monthly Report (FF-104-FY-22-208)</w:t>
            </w:r>
          </w:p>
        </w:tc>
        <w:tc>
          <w:tcPr>
            <w:tcW w:w="1660"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6F747AEE" w14:textId="642ECBF8">
            <w:pPr>
              <w:spacing w:after="0"/>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c>
          <w:tcPr>
            <w:tcW w:w="1160" w:type="dxa"/>
            <w:tcBorders>
              <w:top w:val="nil"/>
              <w:left w:val="nil"/>
              <w:bottom w:val="single" w:sz="8" w:space="0" w:color="auto"/>
              <w:right w:val="single" w:sz="8" w:space="0" w:color="auto"/>
            </w:tcBorders>
            <w:shd w:val="clear" w:color="auto" w:fill="auto"/>
            <w:noWrap/>
            <w:vAlign w:val="center"/>
          </w:tcPr>
          <w:p w:rsidR="00F40298" w:rsidRPr="004A08BF" w:rsidP="00F40298" w14:paraId="629CFB76" w14:textId="5A53E2ED">
            <w:pPr>
              <w:spacing w:after="0"/>
              <w:contextualSpacing/>
              <w:jc w:val="center"/>
              <w:rPr>
                <w:rFonts w:ascii="Times New Roman" w:eastAsia="Times New Roman" w:hAnsi="Times New Roman" w:cs="Times New Roman"/>
                <w:color w:val="000000"/>
                <w:sz w:val="18"/>
                <w:szCs w:val="18"/>
              </w:rPr>
            </w:pPr>
            <w:r w:rsidRPr="004A08BF">
              <w:rPr>
                <w:rFonts w:ascii="Times New Roman" w:hAnsi="Times New Roman" w:cs="Times New Roman"/>
                <w:color w:val="000000" w:themeColor="text1"/>
                <w:sz w:val="18"/>
                <w:szCs w:val="18"/>
              </w:rPr>
              <w:t xml:space="preserve">$12,800 </w:t>
            </w:r>
          </w:p>
        </w:tc>
        <w:tc>
          <w:tcPr>
            <w:tcW w:w="1105" w:type="dxa"/>
            <w:tcBorders>
              <w:top w:val="nil"/>
              <w:left w:val="nil"/>
              <w:bottom w:val="single" w:sz="8" w:space="0" w:color="auto"/>
              <w:right w:val="single" w:sz="8" w:space="0" w:color="auto"/>
            </w:tcBorders>
            <w:shd w:val="clear" w:color="auto" w:fill="auto"/>
            <w:noWrap/>
            <w:vAlign w:val="center"/>
          </w:tcPr>
          <w:p w:rsidR="00F40298" w:rsidRPr="004A08BF" w:rsidP="00F40298" w14:paraId="3B67D993" w14:textId="5AFFF4C8">
            <w:pPr>
              <w:spacing w:after="0"/>
              <w:contextualSpacing/>
              <w:jc w:val="center"/>
              <w:rPr>
                <w:rFonts w:ascii="Times New Roman" w:eastAsia="Times New Roman" w:hAnsi="Times New Roman" w:cs="Times New Roman"/>
                <w:color w:val="000000"/>
                <w:sz w:val="18"/>
                <w:szCs w:val="18"/>
              </w:rPr>
            </w:pPr>
            <w:r w:rsidRPr="004A08BF">
              <w:rPr>
                <w:rFonts w:ascii="Times New Roman" w:hAnsi="Times New Roman" w:cs="Times New Roman"/>
                <w:color w:val="000000" w:themeColor="text1"/>
                <w:sz w:val="18"/>
                <w:szCs w:val="18"/>
              </w:rPr>
              <w:t xml:space="preserve">$12,800 </w:t>
            </w:r>
          </w:p>
        </w:tc>
        <w:tc>
          <w:tcPr>
            <w:tcW w:w="1605"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1A12B1F9" w14:textId="4EB35B3B">
            <w:pPr>
              <w:spacing w:after="0"/>
              <w:contextualSpacing/>
              <w:jc w:val="center"/>
              <w:rPr>
                <w:rFonts w:ascii="Times New Roman" w:eastAsia="Times New Roman" w:hAnsi="Times New Roman" w:cs="Times New Roman"/>
                <w:color w:val="000000"/>
                <w:sz w:val="18"/>
                <w:szCs w:val="18"/>
              </w:rPr>
            </w:pPr>
          </w:p>
        </w:tc>
        <w:tc>
          <w:tcPr>
            <w:tcW w:w="1315" w:type="dxa"/>
            <w:tcBorders>
              <w:top w:val="nil"/>
              <w:left w:val="nil"/>
              <w:bottom w:val="single" w:sz="4" w:space="0" w:color="auto"/>
              <w:right w:val="single" w:sz="4" w:space="0" w:color="auto"/>
            </w:tcBorders>
            <w:shd w:val="clear" w:color="auto" w:fill="auto"/>
            <w:noWrap/>
            <w:vAlign w:val="center"/>
          </w:tcPr>
          <w:p w:rsidR="00F40298" w:rsidRPr="004A08BF" w:rsidP="00F40298" w14:paraId="5A426191" w14:textId="57E6DCD9">
            <w:pPr>
              <w:spacing w:after="0"/>
              <w:contextualSpacing/>
              <w:jc w:val="center"/>
              <w:rPr>
                <w:rFonts w:ascii="Times New Roman" w:eastAsia="Times New Roman" w:hAnsi="Times New Roman" w:cs="Times New Roman"/>
                <w:color w:val="000000"/>
                <w:sz w:val="18"/>
                <w:szCs w:val="18"/>
              </w:rPr>
            </w:pP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tcPr>
          <w:p w:rsidR="00F40298" w:rsidRPr="004A08BF" w:rsidP="00F40298" w14:paraId="3FA5D5C9" w14:textId="776117A4">
            <w:pPr>
              <w:spacing w:after="0"/>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r>
      <w:tr w14:paraId="3A18893A" w14:textId="77777777" w:rsidTr="006F7D4B">
        <w:tblPrEx>
          <w:tblW w:w="10435" w:type="dxa"/>
          <w:jc w:val="center"/>
          <w:tblLook w:val="04A0"/>
        </w:tblPrEx>
        <w:trPr>
          <w:trHeight w:val="780"/>
          <w:jc w:val="center"/>
        </w:trPr>
        <w:tc>
          <w:tcPr>
            <w:tcW w:w="229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40298" w:rsidRPr="004A08BF" w:rsidP="00F40298" w14:paraId="2DDE1549" w14:textId="087DA6D8">
            <w:pPr>
              <w:spacing w:after="0"/>
              <w:contextualSpacing/>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DCM Federal Award Budget Workbook (FF-104-FY-22-209)</w:t>
            </w:r>
          </w:p>
        </w:tc>
        <w:tc>
          <w:tcPr>
            <w:tcW w:w="1660" w:type="dxa"/>
            <w:tcBorders>
              <w:top w:val="nil"/>
              <w:left w:val="nil"/>
              <w:bottom w:val="single" w:sz="4" w:space="0" w:color="auto"/>
              <w:right w:val="single" w:sz="4" w:space="0" w:color="auto"/>
            </w:tcBorders>
            <w:shd w:val="clear" w:color="auto" w:fill="auto"/>
            <w:vAlign w:val="center"/>
          </w:tcPr>
          <w:p w:rsidR="00F40298" w:rsidRPr="004A08BF" w:rsidP="00F40298" w14:paraId="3BE34EBD" w14:textId="12673CA1">
            <w:pPr>
              <w:spacing w:after="0"/>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c>
          <w:tcPr>
            <w:tcW w:w="1160" w:type="dxa"/>
            <w:tcBorders>
              <w:top w:val="nil"/>
              <w:left w:val="nil"/>
              <w:bottom w:val="single" w:sz="8" w:space="0" w:color="auto"/>
              <w:right w:val="single" w:sz="8" w:space="0" w:color="auto"/>
            </w:tcBorders>
            <w:shd w:val="clear" w:color="auto" w:fill="auto"/>
            <w:noWrap/>
            <w:vAlign w:val="center"/>
          </w:tcPr>
          <w:p w:rsidR="00F40298" w:rsidRPr="004A08BF" w:rsidP="00F40298" w14:paraId="1A506B80" w14:textId="5F35784F">
            <w:pPr>
              <w:spacing w:after="0"/>
              <w:contextualSpacing/>
              <w:jc w:val="center"/>
              <w:rPr>
                <w:rFonts w:ascii="Times New Roman" w:eastAsia="Times New Roman" w:hAnsi="Times New Roman" w:cs="Times New Roman"/>
                <w:color w:val="000000"/>
                <w:sz w:val="18"/>
                <w:szCs w:val="18"/>
              </w:rPr>
            </w:pPr>
            <w:r w:rsidRPr="004A08BF">
              <w:rPr>
                <w:rFonts w:ascii="Times New Roman" w:hAnsi="Times New Roman" w:cs="Times New Roman"/>
                <w:color w:val="000000" w:themeColor="text1"/>
                <w:sz w:val="18"/>
                <w:szCs w:val="18"/>
              </w:rPr>
              <w:t xml:space="preserve">$5,333 </w:t>
            </w:r>
          </w:p>
        </w:tc>
        <w:tc>
          <w:tcPr>
            <w:tcW w:w="1105" w:type="dxa"/>
            <w:tcBorders>
              <w:top w:val="nil"/>
              <w:left w:val="nil"/>
              <w:bottom w:val="single" w:sz="8" w:space="0" w:color="auto"/>
              <w:right w:val="single" w:sz="8" w:space="0" w:color="auto"/>
            </w:tcBorders>
            <w:shd w:val="clear" w:color="auto" w:fill="auto"/>
            <w:noWrap/>
            <w:vAlign w:val="center"/>
          </w:tcPr>
          <w:p w:rsidR="00F40298" w:rsidRPr="004A08BF" w:rsidP="00F40298" w14:paraId="1A38C1E1" w14:textId="285E7D04">
            <w:pPr>
              <w:spacing w:after="0"/>
              <w:contextualSpacing/>
              <w:jc w:val="center"/>
              <w:rPr>
                <w:rFonts w:ascii="Times New Roman" w:eastAsia="Times New Roman" w:hAnsi="Times New Roman" w:cs="Times New Roman"/>
                <w:color w:val="000000"/>
                <w:sz w:val="18"/>
                <w:szCs w:val="18"/>
              </w:rPr>
            </w:pPr>
            <w:r w:rsidRPr="004A08BF">
              <w:rPr>
                <w:rFonts w:ascii="Times New Roman" w:hAnsi="Times New Roman" w:cs="Times New Roman"/>
                <w:color w:val="000000" w:themeColor="text1"/>
                <w:sz w:val="18"/>
                <w:szCs w:val="18"/>
              </w:rPr>
              <w:t xml:space="preserve">$5,333 </w:t>
            </w:r>
          </w:p>
        </w:tc>
        <w:tc>
          <w:tcPr>
            <w:tcW w:w="1605" w:type="dxa"/>
            <w:tcBorders>
              <w:top w:val="nil"/>
              <w:left w:val="single" w:sz="4" w:space="0" w:color="auto"/>
              <w:bottom w:val="single" w:sz="4" w:space="0" w:color="auto"/>
              <w:right w:val="single" w:sz="4" w:space="0" w:color="auto"/>
            </w:tcBorders>
            <w:shd w:val="clear" w:color="auto" w:fill="auto"/>
            <w:vAlign w:val="center"/>
          </w:tcPr>
          <w:p w:rsidR="00F40298" w:rsidRPr="004A08BF" w:rsidP="00F40298" w14:paraId="0E7286F2" w14:textId="66A94DC5">
            <w:pPr>
              <w:spacing w:after="0"/>
              <w:contextualSpacing/>
              <w:jc w:val="center"/>
              <w:rPr>
                <w:rFonts w:ascii="Times New Roman" w:eastAsia="Times New Roman" w:hAnsi="Times New Roman" w:cs="Times New Roman"/>
                <w:color w:val="000000"/>
                <w:sz w:val="18"/>
                <w:szCs w:val="18"/>
              </w:rPr>
            </w:pPr>
          </w:p>
        </w:tc>
        <w:tc>
          <w:tcPr>
            <w:tcW w:w="1315" w:type="dxa"/>
            <w:tcBorders>
              <w:top w:val="nil"/>
              <w:left w:val="nil"/>
              <w:bottom w:val="single" w:sz="4" w:space="0" w:color="auto"/>
              <w:right w:val="single" w:sz="4" w:space="0" w:color="auto"/>
            </w:tcBorders>
            <w:shd w:val="clear" w:color="auto" w:fill="auto"/>
            <w:noWrap/>
            <w:vAlign w:val="center"/>
          </w:tcPr>
          <w:p w:rsidR="00F40298" w:rsidRPr="004A08BF" w:rsidP="00F40298" w14:paraId="5AAF99D9" w14:textId="43D893C2">
            <w:pPr>
              <w:spacing w:after="0"/>
              <w:contextualSpacing/>
              <w:jc w:val="center"/>
              <w:rPr>
                <w:rFonts w:ascii="Times New Roman" w:eastAsia="Times New Roman" w:hAnsi="Times New Roman" w:cs="Times New Roman"/>
                <w:color w:val="000000"/>
                <w:sz w:val="18"/>
                <w:szCs w:val="18"/>
              </w:rPr>
            </w:pPr>
          </w:p>
        </w:tc>
        <w:tc>
          <w:tcPr>
            <w:tcW w:w="1295" w:type="dxa"/>
            <w:gridSpan w:val="2"/>
            <w:tcBorders>
              <w:top w:val="nil"/>
              <w:left w:val="nil"/>
              <w:bottom w:val="single" w:sz="4" w:space="0" w:color="auto"/>
              <w:right w:val="single" w:sz="4" w:space="0" w:color="auto"/>
            </w:tcBorders>
            <w:shd w:val="clear" w:color="auto" w:fill="auto"/>
            <w:noWrap/>
            <w:vAlign w:val="center"/>
          </w:tcPr>
          <w:p w:rsidR="00F40298" w:rsidRPr="004A08BF" w:rsidP="00F40298" w14:paraId="1DAE12EB" w14:textId="62D4F4D9">
            <w:pPr>
              <w:spacing w:after="0"/>
              <w:contextualSpacing/>
              <w:jc w:val="center"/>
              <w:rPr>
                <w:rFonts w:ascii="Times New Roman" w:eastAsia="Times New Roman" w:hAnsi="Times New Roman" w:cs="Times New Roman"/>
                <w:color w:val="000000"/>
                <w:sz w:val="18"/>
                <w:szCs w:val="18"/>
              </w:rPr>
            </w:pPr>
            <w:r w:rsidRPr="004A08BF">
              <w:rPr>
                <w:rFonts w:ascii="Times New Roman" w:eastAsia="Times New Roman" w:hAnsi="Times New Roman" w:cs="Times New Roman"/>
                <w:color w:val="000000"/>
                <w:sz w:val="18"/>
                <w:szCs w:val="18"/>
              </w:rPr>
              <w:t>$0</w:t>
            </w:r>
          </w:p>
        </w:tc>
      </w:tr>
      <w:tr w14:paraId="6921461A" w14:textId="77777777" w:rsidTr="00BA61C2">
        <w:tblPrEx>
          <w:tblW w:w="10435" w:type="dxa"/>
          <w:jc w:val="center"/>
          <w:tblLook w:val="04A0"/>
        </w:tblPrEx>
        <w:trPr>
          <w:trHeight w:val="300"/>
          <w:jc w:val="center"/>
        </w:trPr>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298" w:rsidRPr="00BA61C2" w:rsidP="00F40298" w14:paraId="240C7BF2" w14:textId="77777777">
            <w:pPr>
              <w:spacing w:after="0"/>
              <w:contextualSpacing/>
              <w:rPr>
                <w:rFonts w:ascii="Times New Roman" w:eastAsia="Times New Roman" w:hAnsi="Times New Roman" w:cs="Times New Roman"/>
                <w:b/>
                <w:bCs/>
                <w:color w:val="000000"/>
                <w:sz w:val="18"/>
                <w:szCs w:val="18"/>
              </w:rPr>
            </w:pPr>
            <w:r w:rsidRPr="00BA61C2">
              <w:rPr>
                <w:rFonts w:ascii="Times New Roman" w:eastAsia="Times New Roman" w:hAnsi="Times New Roman" w:cs="Times New Roman"/>
                <w:b/>
                <w:bCs/>
                <w:color w:val="000000"/>
                <w:sz w:val="18"/>
                <w:szCs w:val="18"/>
              </w:rPr>
              <w:t>Total</w:t>
            </w:r>
          </w:p>
        </w:tc>
        <w:tc>
          <w:tcPr>
            <w:tcW w:w="1660" w:type="dxa"/>
            <w:tcBorders>
              <w:top w:val="nil"/>
              <w:left w:val="nil"/>
              <w:bottom w:val="single" w:sz="4" w:space="0" w:color="auto"/>
              <w:right w:val="single" w:sz="4" w:space="0" w:color="auto"/>
            </w:tcBorders>
            <w:shd w:val="clear" w:color="auto" w:fill="FFFFFF" w:themeFill="background1"/>
            <w:noWrap/>
            <w:vAlign w:val="center"/>
          </w:tcPr>
          <w:p w:rsidR="00F40298" w:rsidRPr="004A08BF" w:rsidP="00F40298" w14:paraId="0DFBC484" w14:textId="5DCE51EF">
            <w:pPr>
              <w:spacing w:after="0"/>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$0</w:t>
            </w:r>
          </w:p>
        </w:tc>
        <w:tc>
          <w:tcPr>
            <w:tcW w:w="1160" w:type="dxa"/>
            <w:tcBorders>
              <w:top w:val="nil"/>
              <w:left w:val="nil"/>
              <w:bottom w:val="single" w:sz="8" w:space="0" w:color="auto"/>
              <w:right w:val="single" w:sz="8" w:space="0" w:color="auto"/>
            </w:tcBorders>
            <w:shd w:val="clear" w:color="auto" w:fill="auto"/>
            <w:noWrap/>
            <w:vAlign w:val="center"/>
          </w:tcPr>
          <w:p w:rsidR="00F40298" w:rsidRPr="004A08BF" w:rsidP="00F40298" w14:paraId="0EAEA804" w14:textId="21556337">
            <w:pPr>
              <w:spacing w:after="0"/>
              <w:contextualSpacing/>
              <w:jc w:val="center"/>
              <w:rPr>
                <w:rFonts w:ascii="Times New Roman" w:eastAsia="Times New Roman" w:hAnsi="Times New Roman" w:cs="Times New Roman"/>
                <w:b/>
                <w:bCs/>
                <w:color w:val="000000"/>
                <w:sz w:val="18"/>
                <w:szCs w:val="18"/>
              </w:rPr>
            </w:pPr>
            <w:r w:rsidRPr="004A08BF">
              <w:rPr>
                <w:rFonts w:ascii="Times New Roman" w:hAnsi="Times New Roman" w:cs="Times New Roman"/>
                <w:b/>
                <w:bCs/>
                <w:color w:val="000000" w:themeColor="text1"/>
                <w:sz w:val="18"/>
                <w:szCs w:val="18"/>
              </w:rPr>
              <w:t xml:space="preserve">$43,962 </w:t>
            </w:r>
          </w:p>
        </w:tc>
        <w:tc>
          <w:tcPr>
            <w:tcW w:w="1105" w:type="dxa"/>
            <w:tcBorders>
              <w:top w:val="nil"/>
              <w:left w:val="nil"/>
              <w:bottom w:val="single" w:sz="8" w:space="0" w:color="auto"/>
              <w:right w:val="single" w:sz="8" w:space="0" w:color="auto"/>
            </w:tcBorders>
            <w:shd w:val="clear" w:color="auto" w:fill="auto"/>
            <w:noWrap/>
            <w:vAlign w:val="center"/>
          </w:tcPr>
          <w:p w:rsidR="00F40298" w:rsidRPr="004A08BF" w:rsidP="00F40298" w14:paraId="5D704D6F" w14:textId="4BEECC8F">
            <w:pPr>
              <w:spacing w:after="0"/>
              <w:contextualSpacing/>
              <w:jc w:val="center"/>
              <w:rPr>
                <w:rFonts w:ascii="Times New Roman" w:eastAsia="Times New Roman" w:hAnsi="Times New Roman" w:cs="Times New Roman"/>
                <w:b/>
                <w:bCs/>
                <w:color w:val="000000"/>
                <w:sz w:val="18"/>
                <w:szCs w:val="18"/>
              </w:rPr>
            </w:pPr>
            <w:r w:rsidRPr="004A08BF">
              <w:rPr>
                <w:rFonts w:ascii="Times New Roman" w:hAnsi="Times New Roman" w:cs="Times New Roman"/>
                <w:b/>
                <w:bCs/>
                <w:color w:val="000000" w:themeColor="text1"/>
                <w:sz w:val="18"/>
                <w:szCs w:val="18"/>
              </w:rPr>
              <w:t xml:space="preserve">$43,962 </w:t>
            </w:r>
          </w:p>
        </w:tc>
        <w:tc>
          <w:tcPr>
            <w:tcW w:w="1605" w:type="dxa"/>
            <w:tcBorders>
              <w:top w:val="nil"/>
              <w:left w:val="single" w:sz="4" w:space="0" w:color="auto"/>
              <w:bottom w:val="single" w:sz="4" w:space="0" w:color="auto"/>
              <w:right w:val="single" w:sz="4" w:space="0" w:color="auto"/>
            </w:tcBorders>
            <w:shd w:val="clear" w:color="auto" w:fill="FFFFFF" w:themeFill="background1"/>
            <w:noWrap/>
            <w:vAlign w:val="center"/>
          </w:tcPr>
          <w:p w:rsidR="00F40298" w:rsidRPr="004A08BF" w:rsidP="00F40298" w14:paraId="38578D11" w14:textId="139AF8E2">
            <w:pPr>
              <w:spacing w:after="0"/>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$0</w:t>
            </w:r>
          </w:p>
        </w:tc>
        <w:tc>
          <w:tcPr>
            <w:tcW w:w="1315" w:type="dxa"/>
            <w:tcBorders>
              <w:top w:val="nil"/>
              <w:left w:val="nil"/>
              <w:bottom w:val="single" w:sz="4" w:space="0" w:color="auto"/>
              <w:right w:val="single" w:sz="4" w:space="0" w:color="auto"/>
            </w:tcBorders>
            <w:shd w:val="clear" w:color="auto" w:fill="FFFFFF" w:themeFill="background1"/>
            <w:noWrap/>
            <w:vAlign w:val="center"/>
          </w:tcPr>
          <w:p w:rsidR="00F40298" w:rsidRPr="004A08BF" w:rsidP="00F40298" w14:paraId="11CB94AE" w14:textId="3A8F01FB">
            <w:pPr>
              <w:spacing w:after="0"/>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$0</w:t>
            </w:r>
          </w:p>
        </w:tc>
        <w:tc>
          <w:tcPr>
            <w:tcW w:w="1295" w:type="dxa"/>
            <w:gridSpan w:val="2"/>
            <w:tcBorders>
              <w:top w:val="nil"/>
              <w:left w:val="nil"/>
              <w:bottom w:val="single" w:sz="4" w:space="0" w:color="auto"/>
              <w:right w:val="single" w:sz="4" w:space="0" w:color="auto"/>
            </w:tcBorders>
            <w:shd w:val="clear" w:color="auto" w:fill="FFFFFF" w:themeFill="background1"/>
            <w:noWrap/>
            <w:vAlign w:val="center"/>
          </w:tcPr>
          <w:p w:rsidR="00F40298" w:rsidRPr="004A08BF" w:rsidP="00F40298" w14:paraId="4A137FF9" w14:textId="07347EB0">
            <w:pPr>
              <w:spacing w:after="0"/>
              <w:contextualSpacing/>
              <w:jc w:val="center"/>
              <w:rPr>
                <w:rFonts w:ascii="Times New Roman" w:eastAsia="Times New Roman" w:hAnsi="Times New Roman" w:cs="Times New Roman"/>
                <w:b/>
                <w:bCs/>
                <w:color w:val="000000"/>
                <w:sz w:val="18"/>
                <w:szCs w:val="18"/>
              </w:rPr>
            </w:pPr>
            <w:r w:rsidRPr="004A08BF">
              <w:rPr>
                <w:rFonts w:ascii="Times New Roman" w:eastAsia="Times New Roman" w:hAnsi="Times New Roman" w:cs="Times New Roman"/>
                <w:b/>
                <w:bCs/>
                <w:color w:val="000000"/>
                <w:sz w:val="18"/>
                <w:szCs w:val="18"/>
              </w:rPr>
              <w:t>$0</w:t>
            </w:r>
          </w:p>
        </w:tc>
      </w:tr>
    </w:tbl>
    <w:p w:rsidR="00222606" w:rsidP="00222606" w14:paraId="1A296086" w14:textId="77777777">
      <w:pPr>
        <w:contextualSpacing/>
        <w:rPr>
          <w:rFonts w:ascii="Times New Roman" w:hAnsi="Times New Roman" w:cs="Times New Roman"/>
          <w:i/>
          <w:color w:val="000000" w:themeColor="text1"/>
          <w:sz w:val="20"/>
          <w:szCs w:val="20"/>
        </w:rPr>
      </w:pPr>
    </w:p>
    <w:p w:rsidR="00562915" w:rsidRPr="00CD29E0" w:rsidP="00CD29E0" w14:paraId="500B92FB" w14:textId="52FAE399">
      <w:pPr>
        <w:contextualSpacing/>
        <w:rPr>
          <w:rFonts w:ascii="Times New Roman" w:hAnsi="Times New Roman" w:cs="Times New Roman"/>
          <w:b/>
          <w:bCs/>
          <w:iCs/>
          <w:color w:val="000000" w:themeColor="text1"/>
          <w:sz w:val="24"/>
          <w:szCs w:val="24"/>
        </w:rPr>
      </w:pPr>
      <w:r w:rsidRPr="00CD29E0">
        <w:rPr>
          <w:rFonts w:ascii="Times New Roman" w:hAnsi="Times New Roman" w:cs="Times New Roman"/>
          <w:b/>
          <w:bCs/>
          <w:i/>
          <w:color w:val="000000" w:themeColor="text1"/>
          <w:sz w:val="24"/>
          <w:szCs w:val="24"/>
        </w:rPr>
        <w:t>Explain</w:t>
      </w:r>
      <w:r w:rsidRPr="00CD29E0" w:rsidR="00222606">
        <w:rPr>
          <w:rFonts w:ascii="Times New Roman" w:hAnsi="Times New Roman" w:cs="Times New Roman"/>
          <w:b/>
          <w:bCs/>
          <w:i/>
          <w:color w:val="000000" w:themeColor="text1"/>
          <w:sz w:val="24"/>
          <w:szCs w:val="24"/>
        </w:rPr>
        <w:t>:</w:t>
      </w:r>
      <w:r w:rsidR="00222606">
        <w:rPr>
          <w:rFonts w:ascii="Times New Roman" w:hAnsi="Times New Roman" w:cs="Times New Roman"/>
          <w:bCs/>
          <w:iCs/>
          <w:color w:val="000000" w:themeColor="text1"/>
          <w:sz w:val="24"/>
          <w:szCs w:val="24"/>
        </w:rPr>
        <w:t xml:space="preserve"> This is a new collection.</w:t>
      </w:r>
    </w:p>
    <w:p w:rsidR="00562915" w:rsidRPr="006F7D4B" w:rsidP="00CD29E0" w14:paraId="67129434" w14:textId="77777777">
      <w:pPr>
        <w:contextualSpacing/>
        <w:rPr>
          <w:rFonts w:ascii="Times New Roman" w:hAnsi="Times New Roman" w:cs="Times New Roman"/>
          <w:color w:val="000000" w:themeColor="text1"/>
          <w:sz w:val="24"/>
          <w:szCs w:val="24"/>
        </w:rPr>
      </w:pPr>
      <w:r w:rsidRPr="00CD29E0">
        <w:rPr>
          <w:rFonts w:ascii="Times New Roman" w:hAnsi="Times New Roman" w:cs="Times New Roman"/>
          <w:b/>
          <w:bCs/>
          <w:color w:val="000000" w:themeColor="text1"/>
          <w:sz w:val="24"/>
          <w:szCs w:val="24"/>
        </w:rPr>
        <w:fldChar w:fldCharType="begin"/>
      </w:r>
      <w:r w:rsidRPr="00CD29E0">
        <w:rPr>
          <w:rFonts w:ascii="Times New Roman" w:hAnsi="Times New Roman" w:cs="Times New Roman"/>
          <w:b/>
          <w:bCs/>
          <w:color w:val="000000" w:themeColor="text1"/>
          <w:sz w:val="24"/>
          <w:szCs w:val="24"/>
        </w:rPr>
        <w:instrText>ADVANCE \R 0.95</w:instrText>
      </w:r>
      <w:r w:rsidRPr="00CD29E0">
        <w:rPr>
          <w:rFonts w:ascii="Times New Roman" w:hAnsi="Times New Roman" w:cs="Times New Roman"/>
          <w:b/>
          <w:bCs/>
          <w:color w:val="000000" w:themeColor="text1"/>
          <w:sz w:val="24"/>
          <w:szCs w:val="24"/>
        </w:rPr>
        <w:fldChar w:fldCharType="end"/>
      </w:r>
    </w:p>
    <w:p w:rsidR="00562915" w:rsidRPr="00CD29E0" w:rsidP="00CD29E0" w14:paraId="4ECC73BE" w14:textId="77777777">
      <w:pPr>
        <w:contextualSpacing/>
        <w:rPr>
          <w:rFonts w:ascii="Times New Roman" w:hAnsi="Times New Roman" w:cs="Times New Roman"/>
          <w:color w:val="000000" w:themeColor="text1"/>
          <w:sz w:val="24"/>
          <w:szCs w:val="24"/>
        </w:rPr>
      </w:pPr>
      <w:r w:rsidRPr="00CD29E0">
        <w:rPr>
          <w:rFonts w:ascii="Times New Roman" w:hAnsi="Times New Roman" w:cs="Times New Roman"/>
          <w:b/>
          <w:bCs/>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CD29E0">
        <w:rPr>
          <w:rFonts w:ascii="Times New Roman" w:hAnsi="Times New Roman" w:cs="Times New Roman"/>
          <w:color w:val="000000" w:themeColor="text1"/>
          <w:sz w:val="24"/>
          <w:szCs w:val="24"/>
        </w:rPr>
        <w:fldChar w:fldCharType="begin"/>
      </w:r>
      <w:r w:rsidRPr="00CD29E0">
        <w:rPr>
          <w:rFonts w:ascii="Times New Roman" w:hAnsi="Times New Roman" w:cs="Times New Roman"/>
          <w:color w:val="000000" w:themeColor="text1"/>
          <w:sz w:val="24"/>
          <w:szCs w:val="24"/>
        </w:rPr>
        <w:instrText>ADVANCE \R 0.95</w:instrText>
      </w:r>
      <w:r w:rsidRPr="00CD29E0">
        <w:rPr>
          <w:rFonts w:ascii="Times New Roman" w:hAnsi="Times New Roman" w:cs="Times New Roman"/>
          <w:color w:val="000000" w:themeColor="text1"/>
          <w:sz w:val="24"/>
          <w:szCs w:val="24"/>
        </w:rPr>
        <w:fldChar w:fldCharType="end"/>
      </w:r>
    </w:p>
    <w:p w:rsidR="00222606" w:rsidP="00222606" w14:paraId="0B201F41" w14:textId="77777777">
      <w:pPr>
        <w:contextualSpacing/>
        <w:rPr>
          <w:rFonts w:ascii="Times New Roman" w:hAnsi="Times New Roman" w:cs="Times New Roman"/>
          <w:color w:val="000000" w:themeColor="text1"/>
          <w:sz w:val="24"/>
          <w:szCs w:val="24"/>
        </w:rPr>
      </w:pPr>
    </w:p>
    <w:p w:rsidR="00562915" w:rsidP="00222606" w14:paraId="14812C99" w14:textId="6A5BCA57">
      <w:pPr>
        <w:contextualSpacing/>
        <w:rPr>
          <w:rFonts w:ascii="Times New Roman" w:hAnsi="Times New Roman" w:cs="Times New Roman"/>
          <w:color w:val="000000" w:themeColor="text1"/>
          <w:sz w:val="24"/>
          <w:szCs w:val="24"/>
        </w:rPr>
      </w:pPr>
      <w:r w:rsidRPr="00CD29E0">
        <w:rPr>
          <w:rFonts w:ascii="Times New Roman" w:hAnsi="Times New Roman" w:cs="Times New Roman"/>
          <w:color w:val="000000" w:themeColor="text1"/>
          <w:sz w:val="24"/>
          <w:szCs w:val="24"/>
        </w:rPr>
        <w:t>There are no outline plans for tabulation and publication of data for this information collection.</w:t>
      </w:r>
    </w:p>
    <w:p w:rsidR="00222606" w:rsidRPr="00CD29E0" w:rsidP="00CD29E0" w14:paraId="5E6E619E" w14:textId="77777777">
      <w:pPr>
        <w:contextualSpacing/>
        <w:rPr>
          <w:rFonts w:ascii="Times New Roman" w:hAnsi="Times New Roman" w:cs="Times New Roman"/>
          <w:color w:val="000000" w:themeColor="text1"/>
          <w:sz w:val="24"/>
          <w:szCs w:val="24"/>
        </w:rPr>
      </w:pPr>
    </w:p>
    <w:p w:rsidR="00562915" w:rsidRPr="00CD29E0" w:rsidP="00CD29E0" w14:paraId="3A98A4A0" w14:textId="77777777">
      <w:pPr>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fldChar w:fldCharType="begin"/>
      </w:r>
      <w:r w:rsidRPr="00CD29E0">
        <w:rPr>
          <w:rFonts w:ascii="Times New Roman" w:hAnsi="Times New Roman" w:cs="Times New Roman"/>
          <w:b/>
          <w:bCs/>
          <w:color w:val="000000" w:themeColor="text1"/>
          <w:sz w:val="24"/>
          <w:szCs w:val="24"/>
        </w:rPr>
        <w:instrText>ADVANCE \R 0.95</w:instrText>
      </w:r>
      <w:r w:rsidRPr="00CD29E0">
        <w:rPr>
          <w:rFonts w:ascii="Times New Roman" w:hAnsi="Times New Roman" w:cs="Times New Roman"/>
          <w:b/>
          <w:bCs/>
          <w:color w:val="000000" w:themeColor="text1"/>
          <w:sz w:val="24"/>
          <w:szCs w:val="24"/>
        </w:rPr>
        <w:fldChar w:fldCharType="end"/>
      </w:r>
      <w:r w:rsidRPr="00CD29E0">
        <w:rPr>
          <w:rFonts w:ascii="Times New Roman" w:hAnsi="Times New Roman" w:cs="Times New Roman"/>
          <w:b/>
          <w:bCs/>
          <w:color w:val="000000" w:themeColor="text1"/>
          <w:sz w:val="24"/>
          <w:szCs w:val="24"/>
        </w:rPr>
        <w:t>17.  If seeking approval not to display the expiration date for OMB approval of the information collection, explain reasons that display would be inappropriate.</w:t>
      </w:r>
    </w:p>
    <w:p w:rsidR="00222606" w:rsidP="00222606" w14:paraId="6527C445" w14:textId="77777777">
      <w:pPr>
        <w:contextualSpacing/>
        <w:rPr>
          <w:rFonts w:ascii="Times New Roman" w:hAnsi="Times New Roman" w:cs="Times New Roman"/>
          <w:color w:val="000000" w:themeColor="text1"/>
          <w:sz w:val="24"/>
          <w:szCs w:val="24"/>
        </w:rPr>
      </w:pPr>
    </w:p>
    <w:p w:rsidR="00562915" w:rsidP="00222606" w14:paraId="0CF06D10" w14:textId="41A17311">
      <w:pPr>
        <w:contextualSpacing/>
        <w:rPr>
          <w:rFonts w:ascii="Times New Roman" w:hAnsi="Times New Roman" w:cs="Times New Roman"/>
          <w:b/>
          <w:bCs/>
          <w:color w:val="000000" w:themeColor="text1"/>
          <w:sz w:val="24"/>
          <w:szCs w:val="24"/>
        </w:rPr>
      </w:pPr>
      <w:r w:rsidRPr="00CD29E0">
        <w:rPr>
          <w:rFonts w:ascii="Times New Roman" w:hAnsi="Times New Roman" w:cs="Times New Roman"/>
          <w:color w:val="000000" w:themeColor="text1"/>
          <w:sz w:val="24"/>
          <w:szCs w:val="24"/>
        </w:rPr>
        <w:t>This collection does not seek approval to not display the expiration date for OMB approval.</w:t>
      </w:r>
      <w:r w:rsidRPr="00CD29E0">
        <w:rPr>
          <w:rFonts w:ascii="Times New Roman" w:hAnsi="Times New Roman" w:cs="Times New Roman"/>
          <w:b/>
          <w:bCs/>
          <w:color w:val="000000" w:themeColor="text1"/>
          <w:sz w:val="24"/>
          <w:szCs w:val="24"/>
        </w:rPr>
        <w:fldChar w:fldCharType="begin"/>
      </w:r>
      <w:r w:rsidRPr="00CD29E0">
        <w:rPr>
          <w:rFonts w:ascii="Times New Roman" w:hAnsi="Times New Roman" w:cs="Times New Roman"/>
          <w:b/>
          <w:bCs/>
          <w:color w:val="000000" w:themeColor="text1"/>
          <w:sz w:val="24"/>
          <w:szCs w:val="24"/>
        </w:rPr>
        <w:instrText>ADVANCE \R 0.95</w:instrText>
      </w:r>
      <w:r w:rsidRPr="00CD29E0">
        <w:rPr>
          <w:rFonts w:ascii="Times New Roman" w:hAnsi="Times New Roman" w:cs="Times New Roman"/>
          <w:b/>
          <w:bCs/>
          <w:color w:val="000000" w:themeColor="text1"/>
          <w:sz w:val="24"/>
          <w:szCs w:val="24"/>
        </w:rPr>
        <w:fldChar w:fldCharType="end"/>
      </w:r>
    </w:p>
    <w:p w:rsidR="00222606" w:rsidRPr="00CD29E0" w:rsidP="00CD29E0" w14:paraId="69C83182" w14:textId="77777777">
      <w:pPr>
        <w:contextualSpacing/>
        <w:rPr>
          <w:rFonts w:ascii="Times New Roman" w:hAnsi="Times New Roman" w:cs="Times New Roman"/>
          <w:b/>
          <w:bCs/>
          <w:color w:val="000000" w:themeColor="text1"/>
          <w:sz w:val="24"/>
          <w:szCs w:val="24"/>
        </w:rPr>
      </w:pPr>
    </w:p>
    <w:p w:rsidR="00562915" w:rsidRPr="00CD29E0" w:rsidP="00CD29E0" w14:paraId="7E94B79B" w14:textId="77777777">
      <w:pPr>
        <w:contextualSpacing/>
        <w:rPr>
          <w:rFonts w:ascii="Times New Roman" w:hAnsi="Times New Roman" w:cs="Times New Roman"/>
          <w:b/>
          <w:bCs/>
          <w:color w:val="000000" w:themeColor="text1"/>
          <w:sz w:val="24"/>
          <w:szCs w:val="24"/>
        </w:rPr>
      </w:pPr>
      <w:r w:rsidRPr="00CD29E0">
        <w:rPr>
          <w:rFonts w:ascii="Times New Roman" w:hAnsi="Times New Roman" w:cs="Times New Roman"/>
          <w:b/>
          <w:bCs/>
          <w:color w:val="000000" w:themeColor="text1"/>
          <w:sz w:val="24"/>
          <w:szCs w:val="24"/>
        </w:rPr>
        <w:fldChar w:fldCharType="begin"/>
      </w:r>
      <w:r w:rsidRPr="00CD29E0">
        <w:rPr>
          <w:rFonts w:ascii="Times New Roman" w:hAnsi="Times New Roman" w:cs="Times New Roman"/>
          <w:b/>
          <w:bCs/>
          <w:color w:val="000000" w:themeColor="text1"/>
          <w:sz w:val="24"/>
          <w:szCs w:val="24"/>
        </w:rPr>
        <w:instrText>ADVANCE \R 0.95</w:instrText>
      </w:r>
      <w:r w:rsidRPr="00CD29E0">
        <w:rPr>
          <w:rFonts w:ascii="Times New Roman" w:hAnsi="Times New Roman" w:cs="Times New Roman"/>
          <w:b/>
          <w:bCs/>
          <w:color w:val="000000" w:themeColor="text1"/>
          <w:sz w:val="24"/>
          <w:szCs w:val="24"/>
        </w:rPr>
        <w:fldChar w:fldCharType="end"/>
      </w:r>
      <w:r w:rsidRPr="00CD29E0">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222606" w:rsidP="00222606" w14:paraId="2FB8AA75" w14:textId="77777777">
      <w:pPr>
        <w:contextualSpacing/>
        <w:rPr>
          <w:rFonts w:ascii="Times New Roman" w:hAnsi="Times New Roman" w:cs="Times New Roman"/>
          <w:color w:val="000000" w:themeColor="text1"/>
          <w:sz w:val="24"/>
          <w:szCs w:val="24"/>
        </w:rPr>
      </w:pPr>
      <w:r w:rsidRPr="00CD29E0">
        <w:rPr>
          <w:rFonts w:ascii="Times New Roman" w:hAnsi="Times New Roman" w:cs="Times New Roman"/>
          <w:color w:val="000000" w:themeColor="text1"/>
          <w:sz w:val="24"/>
          <w:szCs w:val="24"/>
        </w:rPr>
        <w:fldChar w:fldCharType="begin"/>
      </w:r>
      <w:r w:rsidRPr="00CD29E0">
        <w:rPr>
          <w:rFonts w:ascii="Times New Roman" w:hAnsi="Times New Roman" w:cs="Times New Roman"/>
          <w:color w:val="000000" w:themeColor="text1"/>
          <w:sz w:val="24"/>
          <w:szCs w:val="24"/>
        </w:rPr>
        <w:instrText>ADVANCE \R 0.95</w:instrText>
      </w:r>
      <w:r w:rsidRPr="00CD29E0">
        <w:rPr>
          <w:rFonts w:ascii="Times New Roman" w:hAnsi="Times New Roman" w:cs="Times New Roman"/>
          <w:color w:val="000000" w:themeColor="text1"/>
          <w:sz w:val="24"/>
          <w:szCs w:val="24"/>
        </w:rPr>
        <w:fldChar w:fldCharType="end"/>
      </w:r>
    </w:p>
    <w:p w:rsidR="00562915" w:rsidRPr="00CD29E0" w:rsidP="00CD29E0" w14:paraId="2A54A960" w14:textId="7DFA4CCE">
      <w:pPr>
        <w:contextualSpacing/>
        <w:rPr>
          <w:rFonts w:ascii="Times New Roman" w:hAnsi="Times New Roman" w:cs="Times New Roman"/>
          <w:color w:val="000000" w:themeColor="text1"/>
          <w:sz w:val="24"/>
          <w:szCs w:val="24"/>
        </w:rPr>
      </w:pPr>
      <w:r w:rsidRPr="006B4782">
        <w:rPr>
          <w:rFonts w:ascii="Times New Roman" w:hAnsi="Times New Roman" w:cs="Times New Roman"/>
          <w:color w:val="000000" w:themeColor="text1"/>
          <w:sz w:val="24"/>
          <w:szCs w:val="24"/>
        </w:rPr>
        <w:t xml:space="preserve">This collection does not seek exception to “Certification for Paperwork Reduction Act Submissions.”  </w:t>
      </w: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5DD" w:rsidP="009F05DD" w14:paraId="74D4B4D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05DD" w14:paraId="1F2AC5A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5DD" w:rsidP="009F05DD" w14:paraId="3577CD6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67D">
      <w:rPr>
        <w:rStyle w:val="PageNumber"/>
        <w:noProof/>
      </w:rPr>
      <w:t>5</w:t>
    </w:r>
    <w:r>
      <w:rPr>
        <w:rStyle w:val="PageNumber"/>
      </w:rPr>
      <w:fldChar w:fldCharType="end"/>
    </w:r>
  </w:p>
  <w:p w:rsidR="009F05DD" w14:paraId="50105AF6"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1B5F" w14:paraId="01B559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0205" w14:paraId="1D5D933C" w14:textId="77777777">
      <w:pPr>
        <w:spacing w:after="0" w:line="240" w:lineRule="auto"/>
      </w:pPr>
      <w:r>
        <w:separator/>
      </w:r>
    </w:p>
  </w:footnote>
  <w:footnote w:type="continuationSeparator" w:id="1">
    <w:p w:rsidR="00EB0205" w14:paraId="7AB14470" w14:textId="77777777">
      <w:pPr>
        <w:spacing w:after="0" w:line="240" w:lineRule="auto"/>
      </w:pPr>
      <w:r>
        <w:continuationSeparator/>
      </w:r>
    </w:p>
  </w:footnote>
  <w:footnote w:type="continuationNotice" w:id="2">
    <w:p w:rsidR="00EB0205" w14:paraId="512A078A" w14:textId="77777777">
      <w:pPr>
        <w:spacing w:after="0" w:line="240" w:lineRule="auto"/>
      </w:pPr>
    </w:p>
  </w:footnote>
  <w:footnote w:id="3">
    <w:p w:rsidR="0004213F" w:rsidRPr="004A08BF" w14:paraId="3E2117F2" w14:textId="120547A0">
      <w:pPr>
        <w:pStyle w:val="FootnoteText"/>
        <w:rPr>
          <w:rFonts w:ascii="Times New Roman" w:hAnsi="Times New Roman" w:cs="Times New Roman"/>
          <w:sz w:val="18"/>
          <w:szCs w:val="18"/>
        </w:rPr>
      </w:pPr>
      <w:r w:rsidRPr="004A08BF">
        <w:rPr>
          <w:rStyle w:val="FootnoteReference"/>
          <w:rFonts w:ascii="Times New Roman" w:hAnsi="Times New Roman" w:cs="Times New Roman"/>
          <w:sz w:val="18"/>
          <w:szCs w:val="18"/>
        </w:rPr>
        <w:footnoteRef/>
      </w:r>
      <w:r w:rsidRPr="004A08BF">
        <w:rPr>
          <w:rFonts w:ascii="Times New Roman" w:hAnsi="Times New Roman" w:cs="Times New Roman"/>
          <w:sz w:val="18"/>
          <w:szCs w:val="18"/>
        </w:rPr>
        <w:t xml:space="preserve"> For the purposes of the charts included in this document, “</w:t>
      </w:r>
      <w:r w:rsidRPr="004A08BF" w:rsidR="000F6385">
        <w:rPr>
          <w:rFonts w:ascii="Times New Roman" w:hAnsi="Times New Roman" w:cs="Times New Roman"/>
          <w:sz w:val="18"/>
          <w:szCs w:val="18"/>
        </w:rPr>
        <w:t>S</w:t>
      </w:r>
      <w:r w:rsidRPr="004A08BF">
        <w:rPr>
          <w:rFonts w:ascii="Times New Roman" w:hAnsi="Times New Roman" w:cs="Times New Roman"/>
          <w:sz w:val="18"/>
          <w:szCs w:val="18"/>
        </w:rPr>
        <w:t xml:space="preserve">tate” refers to all fifty </w:t>
      </w:r>
      <w:r w:rsidRPr="004A08BF" w:rsidR="000F6385">
        <w:rPr>
          <w:rFonts w:ascii="Times New Roman" w:hAnsi="Times New Roman" w:cs="Times New Roman"/>
          <w:sz w:val="18"/>
          <w:szCs w:val="18"/>
        </w:rPr>
        <w:t>S</w:t>
      </w:r>
      <w:r w:rsidRPr="004A08BF">
        <w:rPr>
          <w:rFonts w:ascii="Times New Roman" w:hAnsi="Times New Roman" w:cs="Times New Roman"/>
          <w:sz w:val="18"/>
          <w:szCs w:val="18"/>
        </w:rPr>
        <w:t xml:space="preserve">tates, </w:t>
      </w:r>
      <w:r w:rsidRPr="004A08BF" w:rsidR="00553C4A">
        <w:rPr>
          <w:rFonts w:ascii="Times New Roman" w:hAnsi="Times New Roman" w:cs="Times New Roman"/>
          <w:sz w:val="18"/>
          <w:szCs w:val="18"/>
        </w:rPr>
        <w:t>T</w:t>
      </w:r>
      <w:r w:rsidRPr="004A08BF">
        <w:rPr>
          <w:rFonts w:ascii="Times New Roman" w:hAnsi="Times New Roman" w:cs="Times New Roman"/>
          <w:sz w:val="18"/>
          <w:szCs w:val="18"/>
        </w:rPr>
        <w:t xml:space="preserve">erritories and the District of Columbia. Local </w:t>
      </w:r>
      <w:r w:rsidRPr="004A08BF" w:rsidR="00553C4A">
        <w:rPr>
          <w:rFonts w:ascii="Times New Roman" w:hAnsi="Times New Roman" w:cs="Times New Roman"/>
          <w:sz w:val="18"/>
          <w:szCs w:val="18"/>
        </w:rPr>
        <w:t>G</w:t>
      </w:r>
      <w:r w:rsidRPr="004A08BF">
        <w:rPr>
          <w:rFonts w:ascii="Times New Roman" w:hAnsi="Times New Roman" w:cs="Times New Roman"/>
          <w:sz w:val="18"/>
          <w:szCs w:val="18"/>
        </w:rPr>
        <w:t xml:space="preserve">overnments and private qualified organizations are rarely direct recipients for the STT DCM Federal Award and were not considered in these calculations. </w:t>
      </w:r>
    </w:p>
  </w:footnote>
  <w:footnote w:id="4">
    <w:p w:rsidR="002452A4" w14:paraId="7C7AB0B7" w14:textId="0EB3B80E">
      <w:pPr>
        <w:pStyle w:val="FootnoteText"/>
      </w:pPr>
      <w:r w:rsidRPr="004A08BF">
        <w:rPr>
          <w:rFonts w:ascii="Times New Roman" w:hAnsi="Times New Roman" w:cs="Times New Roman"/>
          <w:sz w:val="18"/>
          <w:szCs w:val="18"/>
          <w:vertAlign w:val="superscript"/>
        </w:rPr>
        <w:footnoteRef/>
      </w:r>
      <w:r w:rsidRPr="004A08BF">
        <w:rPr>
          <w:rFonts w:ascii="Times New Roman" w:hAnsi="Times New Roman" w:cs="Times New Roman"/>
          <w:sz w:val="18"/>
          <w:szCs w:val="18"/>
        </w:rPr>
        <w:t xml:space="preserve"> Bureau of Labor Statistics, Employer Costs for Employee Compensation, Table 1.  Available at </w:t>
      </w:r>
      <w:hyperlink r:id="rId1" w:history="1">
        <w:r w:rsidRPr="004A08BF" w:rsidR="006F7D4B">
          <w:rPr>
            <w:rStyle w:val="Hyperlink"/>
            <w:rFonts w:ascii="Times New Roman" w:hAnsi="Times New Roman" w:cs="Times New Roman"/>
            <w:sz w:val="18"/>
            <w:szCs w:val="18"/>
          </w:rPr>
          <w:t>https://www.bls.gov/news.release/archives/ecec_03182022.pdf</w:t>
        </w:r>
      </w:hyperlink>
      <w:r w:rsidRPr="004A08BF">
        <w:rPr>
          <w:rFonts w:ascii="Times New Roman" w:hAnsi="Times New Roman" w:cs="Times New Roman"/>
          <w:sz w:val="18"/>
          <w:szCs w:val="18"/>
        </w:rPr>
        <w:t xml:space="preserve">.  Accessed </w:t>
      </w:r>
      <w:r w:rsidRPr="004A08BF" w:rsidR="00FC5B9D">
        <w:rPr>
          <w:rFonts w:ascii="Times New Roman" w:hAnsi="Times New Roman" w:cs="Times New Roman"/>
          <w:sz w:val="18"/>
          <w:szCs w:val="18"/>
        </w:rPr>
        <w:t>August</w:t>
      </w:r>
      <w:r w:rsidRPr="004A08BF">
        <w:rPr>
          <w:rFonts w:ascii="Times New Roman" w:hAnsi="Times New Roman" w:cs="Times New Roman"/>
          <w:sz w:val="18"/>
          <w:szCs w:val="18"/>
        </w:rPr>
        <w:t xml:space="preserve"> 1</w:t>
      </w:r>
      <w:r w:rsidRPr="004A08BF" w:rsidR="00FC5B9D">
        <w:rPr>
          <w:rFonts w:ascii="Times New Roman" w:hAnsi="Times New Roman" w:cs="Times New Roman"/>
          <w:sz w:val="18"/>
          <w:szCs w:val="18"/>
        </w:rPr>
        <w:t>7</w:t>
      </w:r>
      <w:r w:rsidRPr="004A08BF">
        <w:rPr>
          <w:rFonts w:ascii="Times New Roman" w:hAnsi="Times New Roman" w:cs="Times New Roman"/>
          <w:sz w:val="18"/>
          <w:szCs w:val="18"/>
        </w:rPr>
        <w:t>, 2022.  The wage multiplier is calculated by dividing total compensation for State and local government workers of $54.96 by Wages and salaries for State and local government workers of $34.09 per hour yielding a benefits multiplier of approximately 1.61.</w:t>
      </w:r>
    </w:p>
  </w:footnote>
  <w:footnote w:id="5">
    <w:p w:rsidR="001F2D42" w:rsidRPr="004A08BF" w:rsidP="001F2D42" w14:paraId="00EF9127" w14:textId="6EE319D5">
      <w:pPr>
        <w:pStyle w:val="FootnoteText"/>
        <w:rPr>
          <w:rFonts w:ascii="Times New Roman" w:hAnsi="Times New Roman" w:cs="Times New Roman"/>
          <w:sz w:val="18"/>
          <w:szCs w:val="18"/>
        </w:rPr>
      </w:pPr>
      <w:r w:rsidRPr="004A08BF">
        <w:rPr>
          <w:rStyle w:val="FootnoteReference"/>
          <w:rFonts w:ascii="Times New Roman" w:hAnsi="Times New Roman" w:cs="Times New Roman"/>
          <w:sz w:val="18"/>
          <w:szCs w:val="18"/>
        </w:rPr>
        <w:footnoteRef/>
      </w:r>
      <w:r w:rsidRPr="004A08BF">
        <w:rPr>
          <w:rFonts w:ascii="Times New Roman" w:hAnsi="Times New Roman" w:cs="Times New Roman"/>
          <w:sz w:val="18"/>
          <w:szCs w:val="18"/>
        </w:rPr>
        <w:t xml:space="preserve"> </w:t>
      </w:r>
      <w:r w:rsidRPr="004A08BF">
        <w:rPr>
          <w:rFonts w:ascii="Times New Roman" w:hAnsi="Times New Roman" w:cs="Times New Roman"/>
          <w:sz w:val="18"/>
          <w:szCs w:val="18"/>
        </w:rPr>
        <w:t xml:space="preserve">Information on the mean wage rate from the U.S. Department of Labor, Bureau of Labor Statistics is available online at: </w:t>
      </w:r>
      <w:hyperlink r:id="rId2" w:anchor="31-0000" w:history="1">
        <w:r w:rsidRPr="004A08BF">
          <w:rPr>
            <w:rStyle w:val="Hyperlink"/>
            <w:rFonts w:ascii="Times New Roman" w:hAnsi="Times New Roman" w:cs="Times New Roman"/>
            <w:sz w:val="18"/>
            <w:szCs w:val="18"/>
          </w:rPr>
          <w:t>https://www.bls.gov/oes/2021/may/oes_nat.htm#31-0000</w:t>
        </w:r>
      </w:hyperlink>
      <w:r w:rsidRPr="004A08BF">
        <w:rPr>
          <w:rFonts w:ascii="Times New Roman" w:hAnsi="Times New Roman" w:cs="Times New Roman"/>
          <w:sz w:val="18"/>
          <w:szCs w:val="18"/>
        </w:rPr>
        <w:t xml:space="preserve">.  </w:t>
      </w:r>
      <w:r w:rsidRPr="004A08BF">
        <w:rPr>
          <w:rFonts w:ascii="Times New Roman" w:hAnsi="Times New Roman" w:cs="Times New Roman"/>
          <w:sz w:val="18"/>
          <w:szCs w:val="18"/>
        </w:rPr>
        <w:t xml:space="preserve">Accessed </w:t>
      </w:r>
      <w:r w:rsidRPr="004A08BF">
        <w:rPr>
          <w:rFonts w:ascii="Times New Roman" w:hAnsi="Times New Roman" w:cs="Times New Roman"/>
          <w:sz w:val="18"/>
          <w:szCs w:val="18"/>
        </w:rPr>
        <w:t>August 17, 2022.</w:t>
      </w:r>
    </w:p>
    <w:p w:rsidR="00FD5F6B" w14:paraId="1D51BACA" w14:textId="01A02F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1B5F" w14:paraId="4B28B45E" w14:textId="6B1EE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1B5F" w14:paraId="4FA51EB4" w14:textId="1C2B1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1B5F" w14:paraId="3250EDA0" w14:textId="17211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98687C"/>
    <w:multiLevelType w:val="hybridMultilevel"/>
    <w:tmpl w:val="5EDA50F6"/>
    <w:lvl w:ilvl="0">
      <w:start w:val="7"/>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2717AB"/>
    <w:multiLevelType w:val="hybridMultilevel"/>
    <w:tmpl w:val="779C08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F37"/>
    <w:multiLevelType w:val="hybridMultilevel"/>
    <w:tmpl w:val="DCF41426"/>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9513184"/>
    <w:multiLevelType w:val="hybridMultilevel"/>
    <w:tmpl w:val="52805970"/>
    <w:lvl w:ilvl="0">
      <w:start w:val="2"/>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30DF1606"/>
    <w:multiLevelType w:val="hybridMultilevel"/>
    <w:tmpl w:val="1DD262A2"/>
    <w:lvl w:ilvl="0">
      <w:start w:val="0"/>
      <w:numFmt w:val="bullet"/>
      <w:lvlText w:val=""/>
      <w:lvlJc w:val="left"/>
      <w:pPr>
        <w:ind w:left="1603" w:hanging="360"/>
      </w:pPr>
      <w:rPr>
        <w:rFonts w:ascii="Symbol" w:eastAsia="Symbol" w:hAnsi="Symbol" w:cs="Symbol" w:hint="default"/>
        <w:b/>
        <w:bCs/>
        <w:w w:val="99"/>
        <w:sz w:val="24"/>
        <w:szCs w:val="24"/>
      </w:rPr>
    </w:lvl>
    <w:lvl w:ilvl="1">
      <w:start w:val="0"/>
      <w:numFmt w:val="bullet"/>
      <w:lvlText w:val="•"/>
      <w:lvlJc w:val="left"/>
      <w:pPr>
        <w:ind w:left="2514" w:hanging="360"/>
      </w:pPr>
      <w:rPr>
        <w:rFonts w:hint="default"/>
      </w:rPr>
    </w:lvl>
    <w:lvl w:ilvl="2">
      <w:start w:val="0"/>
      <w:numFmt w:val="bullet"/>
      <w:lvlText w:val="•"/>
      <w:lvlJc w:val="left"/>
      <w:pPr>
        <w:ind w:left="3428" w:hanging="360"/>
      </w:pPr>
      <w:rPr>
        <w:rFonts w:hint="default"/>
      </w:rPr>
    </w:lvl>
    <w:lvl w:ilvl="3">
      <w:start w:val="0"/>
      <w:numFmt w:val="bullet"/>
      <w:lvlText w:val="•"/>
      <w:lvlJc w:val="left"/>
      <w:pPr>
        <w:ind w:left="4342" w:hanging="360"/>
      </w:pPr>
      <w:rPr>
        <w:rFonts w:hint="default"/>
      </w:rPr>
    </w:lvl>
    <w:lvl w:ilvl="4">
      <w:start w:val="0"/>
      <w:numFmt w:val="bullet"/>
      <w:lvlText w:val="•"/>
      <w:lvlJc w:val="left"/>
      <w:pPr>
        <w:ind w:left="5256" w:hanging="360"/>
      </w:pPr>
      <w:rPr>
        <w:rFonts w:hint="default"/>
      </w:rPr>
    </w:lvl>
    <w:lvl w:ilvl="5">
      <w:start w:val="0"/>
      <w:numFmt w:val="bullet"/>
      <w:lvlText w:val="•"/>
      <w:lvlJc w:val="left"/>
      <w:pPr>
        <w:ind w:left="6170" w:hanging="360"/>
      </w:pPr>
      <w:rPr>
        <w:rFonts w:hint="default"/>
      </w:rPr>
    </w:lvl>
    <w:lvl w:ilvl="6">
      <w:start w:val="0"/>
      <w:numFmt w:val="bullet"/>
      <w:lvlText w:val="•"/>
      <w:lvlJc w:val="left"/>
      <w:pPr>
        <w:ind w:left="7084" w:hanging="360"/>
      </w:pPr>
      <w:rPr>
        <w:rFonts w:hint="default"/>
      </w:rPr>
    </w:lvl>
    <w:lvl w:ilvl="7">
      <w:start w:val="0"/>
      <w:numFmt w:val="bullet"/>
      <w:lvlText w:val="•"/>
      <w:lvlJc w:val="left"/>
      <w:pPr>
        <w:ind w:left="7998" w:hanging="360"/>
      </w:pPr>
      <w:rPr>
        <w:rFonts w:hint="default"/>
      </w:rPr>
    </w:lvl>
    <w:lvl w:ilvl="8">
      <w:start w:val="0"/>
      <w:numFmt w:val="bullet"/>
      <w:lvlText w:val="•"/>
      <w:lvlJc w:val="left"/>
      <w:pPr>
        <w:ind w:left="8912" w:hanging="360"/>
      </w:pPr>
      <w:rPr>
        <w:rFonts w:hint="default"/>
      </w:rPr>
    </w:lvl>
  </w:abstractNum>
  <w:abstractNum w:abstractNumId="8">
    <w:nsid w:val="50661842"/>
    <w:multiLevelType w:val="hybridMultilevel"/>
    <w:tmpl w:val="78E2F6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3975367"/>
    <w:multiLevelType w:val="hybridMultilevel"/>
    <w:tmpl w:val="497A5D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67C428FA"/>
    <w:multiLevelType w:val="hybridMultilevel"/>
    <w:tmpl w:val="634A710C"/>
    <w:lvl w:ilvl="0">
      <w:start w:val="1"/>
      <w:numFmt w:val="lowerLetter"/>
      <w:lvlText w:val="%1."/>
      <w:lvlJc w:val="left"/>
      <w:pPr>
        <w:ind w:left="144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9FD4145"/>
    <w:multiLevelType w:val="hybridMultilevel"/>
    <w:tmpl w:val="5AE67B70"/>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8606148">
    <w:abstractNumId w:val="12"/>
  </w:num>
  <w:num w:numId="2" w16cid:durableId="631400741">
    <w:abstractNumId w:val="11"/>
  </w:num>
  <w:num w:numId="3" w16cid:durableId="175309069">
    <w:abstractNumId w:val="6"/>
  </w:num>
  <w:num w:numId="4" w16cid:durableId="1720083715">
    <w:abstractNumId w:val="5"/>
  </w:num>
  <w:num w:numId="5" w16cid:durableId="1922442214">
    <w:abstractNumId w:val="7"/>
  </w:num>
  <w:num w:numId="6" w16cid:durableId="506024563">
    <w:abstractNumId w:val="9"/>
  </w:num>
  <w:num w:numId="7" w16cid:durableId="1051149311">
    <w:abstractNumId w:val="3"/>
  </w:num>
  <w:num w:numId="8" w16cid:durableId="1332173490">
    <w:abstractNumId w:val="1"/>
  </w:num>
  <w:num w:numId="9" w16cid:durableId="348609988">
    <w:abstractNumId w:val="8"/>
  </w:num>
  <w:num w:numId="10" w16cid:durableId="383258624">
    <w:abstractNumId w:val="4"/>
  </w:num>
  <w:num w:numId="11" w16cid:durableId="1947493735">
    <w:abstractNumId w:val="10"/>
  </w:num>
  <w:num w:numId="12" w16cid:durableId="881600129">
    <w:abstractNumId w:val="2"/>
  </w:num>
  <w:num w:numId="13" w16cid:durableId="1335769328">
    <w:abstractNumId w:val="0"/>
  </w:num>
  <w:num w:numId="14" w16cid:durableId="3515671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16E3"/>
    <w:rsid w:val="0000260D"/>
    <w:rsid w:val="00002BE7"/>
    <w:rsid w:val="000045AC"/>
    <w:rsid w:val="000063AD"/>
    <w:rsid w:val="000076C4"/>
    <w:rsid w:val="00010352"/>
    <w:rsid w:val="00013AEC"/>
    <w:rsid w:val="00014054"/>
    <w:rsid w:val="000150F8"/>
    <w:rsid w:val="000154D6"/>
    <w:rsid w:val="00016CB9"/>
    <w:rsid w:val="00020790"/>
    <w:rsid w:val="00021C3E"/>
    <w:rsid w:val="00026AF4"/>
    <w:rsid w:val="00027FF5"/>
    <w:rsid w:val="000316D3"/>
    <w:rsid w:val="000325CA"/>
    <w:rsid w:val="00032B91"/>
    <w:rsid w:val="000345C8"/>
    <w:rsid w:val="00037D81"/>
    <w:rsid w:val="00040375"/>
    <w:rsid w:val="00040C42"/>
    <w:rsid w:val="0004213F"/>
    <w:rsid w:val="00045159"/>
    <w:rsid w:val="000452B8"/>
    <w:rsid w:val="00046A9B"/>
    <w:rsid w:val="0004795B"/>
    <w:rsid w:val="00061A14"/>
    <w:rsid w:val="00061E9A"/>
    <w:rsid w:val="00062AF5"/>
    <w:rsid w:val="00063EDE"/>
    <w:rsid w:val="00070F1A"/>
    <w:rsid w:val="00072007"/>
    <w:rsid w:val="00077809"/>
    <w:rsid w:val="00090BCA"/>
    <w:rsid w:val="00093656"/>
    <w:rsid w:val="00093F14"/>
    <w:rsid w:val="0009613F"/>
    <w:rsid w:val="000B6928"/>
    <w:rsid w:val="000B7849"/>
    <w:rsid w:val="000B7AB4"/>
    <w:rsid w:val="000C08F0"/>
    <w:rsid w:val="000C107E"/>
    <w:rsid w:val="000C1154"/>
    <w:rsid w:val="000C3213"/>
    <w:rsid w:val="000C36B2"/>
    <w:rsid w:val="000C51AB"/>
    <w:rsid w:val="000D03F1"/>
    <w:rsid w:val="000D33DB"/>
    <w:rsid w:val="000D457E"/>
    <w:rsid w:val="000D4E56"/>
    <w:rsid w:val="000E0B29"/>
    <w:rsid w:val="000E2546"/>
    <w:rsid w:val="000E380E"/>
    <w:rsid w:val="000E4307"/>
    <w:rsid w:val="000F13FE"/>
    <w:rsid w:val="000F3C65"/>
    <w:rsid w:val="000F4769"/>
    <w:rsid w:val="000F4C9B"/>
    <w:rsid w:val="000F6385"/>
    <w:rsid w:val="000F6D28"/>
    <w:rsid w:val="000F73A1"/>
    <w:rsid w:val="00101BDE"/>
    <w:rsid w:val="0010204C"/>
    <w:rsid w:val="00102EE0"/>
    <w:rsid w:val="00105C2F"/>
    <w:rsid w:val="00106954"/>
    <w:rsid w:val="00110BB6"/>
    <w:rsid w:val="00113550"/>
    <w:rsid w:val="00113B49"/>
    <w:rsid w:val="00117BDD"/>
    <w:rsid w:val="0012245C"/>
    <w:rsid w:val="00125457"/>
    <w:rsid w:val="001255ED"/>
    <w:rsid w:val="001260DA"/>
    <w:rsid w:val="00127235"/>
    <w:rsid w:val="00133B4A"/>
    <w:rsid w:val="0013436A"/>
    <w:rsid w:val="001345F7"/>
    <w:rsid w:val="001350B5"/>
    <w:rsid w:val="00135F34"/>
    <w:rsid w:val="0013693A"/>
    <w:rsid w:val="0014013D"/>
    <w:rsid w:val="00142693"/>
    <w:rsid w:val="00142AB5"/>
    <w:rsid w:val="00142EF9"/>
    <w:rsid w:val="00147F7A"/>
    <w:rsid w:val="00152471"/>
    <w:rsid w:val="0015295A"/>
    <w:rsid w:val="00153150"/>
    <w:rsid w:val="00154D02"/>
    <w:rsid w:val="001559CD"/>
    <w:rsid w:val="0015674C"/>
    <w:rsid w:val="00157705"/>
    <w:rsid w:val="00161C7A"/>
    <w:rsid w:val="00164631"/>
    <w:rsid w:val="00166200"/>
    <w:rsid w:val="001666B2"/>
    <w:rsid w:val="00167D5C"/>
    <w:rsid w:val="00172511"/>
    <w:rsid w:val="0017274A"/>
    <w:rsid w:val="00173A10"/>
    <w:rsid w:val="00176FC2"/>
    <w:rsid w:val="00177716"/>
    <w:rsid w:val="00180A78"/>
    <w:rsid w:val="001814CF"/>
    <w:rsid w:val="00184D50"/>
    <w:rsid w:val="00186BF8"/>
    <w:rsid w:val="00191ACB"/>
    <w:rsid w:val="0019466F"/>
    <w:rsid w:val="00194C93"/>
    <w:rsid w:val="00194E48"/>
    <w:rsid w:val="0019635A"/>
    <w:rsid w:val="00196C05"/>
    <w:rsid w:val="001A4208"/>
    <w:rsid w:val="001A4A89"/>
    <w:rsid w:val="001A584D"/>
    <w:rsid w:val="001A618E"/>
    <w:rsid w:val="001B1C74"/>
    <w:rsid w:val="001B3D98"/>
    <w:rsid w:val="001B42F1"/>
    <w:rsid w:val="001B5DE0"/>
    <w:rsid w:val="001C16E8"/>
    <w:rsid w:val="001C3989"/>
    <w:rsid w:val="001C45CD"/>
    <w:rsid w:val="001D251A"/>
    <w:rsid w:val="001D6E90"/>
    <w:rsid w:val="001E362F"/>
    <w:rsid w:val="001E64B1"/>
    <w:rsid w:val="001F0D5B"/>
    <w:rsid w:val="001F205C"/>
    <w:rsid w:val="001F2D42"/>
    <w:rsid w:val="001F44CB"/>
    <w:rsid w:val="001F4D25"/>
    <w:rsid w:val="001F60E5"/>
    <w:rsid w:val="001F67F9"/>
    <w:rsid w:val="00200558"/>
    <w:rsid w:val="002019BB"/>
    <w:rsid w:val="00203A6E"/>
    <w:rsid w:val="00211DAA"/>
    <w:rsid w:val="00220311"/>
    <w:rsid w:val="00222606"/>
    <w:rsid w:val="00230462"/>
    <w:rsid w:val="00232337"/>
    <w:rsid w:val="0023395D"/>
    <w:rsid w:val="00235D55"/>
    <w:rsid w:val="0024106D"/>
    <w:rsid w:val="002452A4"/>
    <w:rsid w:val="00245C73"/>
    <w:rsid w:val="00247883"/>
    <w:rsid w:val="002501E4"/>
    <w:rsid w:val="002536FB"/>
    <w:rsid w:val="00256515"/>
    <w:rsid w:val="00263630"/>
    <w:rsid w:val="00265B48"/>
    <w:rsid w:val="00265C27"/>
    <w:rsid w:val="0027258B"/>
    <w:rsid w:val="00275F8E"/>
    <w:rsid w:val="00277678"/>
    <w:rsid w:val="002861C3"/>
    <w:rsid w:val="0029036C"/>
    <w:rsid w:val="002919C7"/>
    <w:rsid w:val="002A0D49"/>
    <w:rsid w:val="002A194B"/>
    <w:rsid w:val="002A45D6"/>
    <w:rsid w:val="002A56D1"/>
    <w:rsid w:val="002A58D6"/>
    <w:rsid w:val="002A7330"/>
    <w:rsid w:val="002B27E9"/>
    <w:rsid w:val="002B2B7C"/>
    <w:rsid w:val="002B371C"/>
    <w:rsid w:val="002B3C2D"/>
    <w:rsid w:val="002B4F67"/>
    <w:rsid w:val="002B5067"/>
    <w:rsid w:val="002B5790"/>
    <w:rsid w:val="002B6A74"/>
    <w:rsid w:val="002C1EFF"/>
    <w:rsid w:val="002C26D6"/>
    <w:rsid w:val="002C2F83"/>
    <w:rsid w:val="002C3524"/>
    <w:rsid w:val="002C56A8"/>
    <w:rsid w:val="002C7192"/>
    <w:rsid w:val="002C726F"/>
    <w:rsid w:val="002D05C8"/>
    <w:rsid w:val="002D1379"/>
    <w:rsid w:val="002D1A61"/>
    <w:rsid w:val="002D2CE9"/>
    <w:rsid w:val="002D4F27"/>
    <w:rsid w:val="002D5F3C"/>
    <w:rsid w:val="002E1E26"/>
    <w:rsid w:val="002E44C3"/>
    <w:rsid w:val="002E687B"/>
    <w:rsid w:val="002F1672"/>
    <w:rsid w:val="002F17D4"/>
    <w:rsid w:val="002F6BC3"/>
    <w:rsid w:val="002F7066"/>
    <w:rsid w:val="00303115"/>
    <w:rsid w:val="003111F6"/>
    <w:rsid w:val="003126DC"/>
    <w:rsid w:val="00314D94"/>
    <w:rsid w:val="00315455"/>
    <w:rsid w:val="00315A0F"/>
    <w:rsid w:val="0031707A"/>
    <w:rsid w:val="0032069A"/>
    <w:rsid w:val="003218EA"/>
    <w:rsid w:val="00321FB9"/>
    <w:rsid w:val="003234B0"/>
    <w:rsid w:val="003235C8"/>
    <w:rsid w:val="00327D61"/>
    <w:rsid w:val="0033316C"/>
    <w:rsid w:val="0033726D"/>
    <w:rsid w:val="003378CA"/>
    <w:rsid w:val="0034096B"/>
    <w:rsid w:val="00344EBD"/>
    <w:rsid w:val="00345A24"/>
    <w:rsid w:val="00352393"/>
    <w:rsid w:val="0035286C"/>
    <w:rsid w:val="00352D39"/>
    <w:rsid w:val="003557AB"/>
    <w:rsid w:val="003576D8"/>
    <w:rsid w:val="003622B9"/>
    <w:rsid w:val="00364E6B"/>
    <w:rsid w:val="0037067C"/>
    <w:rsid w:val="0037278A"/>
    <w:rsid w:val="00372A10"/>
    <w:rsid w:val="00377834"/>
    <w:rsid w:val="0038066C"/>
    <w:rsid w:val="00380928"/>
    <w:rsid w:val="00381002"/>
    <w:rsid w:val="00383599"/>
    <w:rsid w:val="00384195"/>
    <w:rsid w:val="00385DF8"/>
    <w:rsid w:val="003875BB"/>
    <w:rsid w:val="003900A6"/>
    <w:rsid w:val="003908CE"/>
    <w:rsid w:val="003931C2"/>
    <w:rsid w:val="00393549"/>
    <w:rsid w:val="003A284F"/>
    <w:rsid w:val="003A5DE9"/>
    <w:rsid w:val="003C1C5E"/>
    <w:rsid w:val="003C3F58"/>
    <w:rsid w:val="003C4175"/>
    <w:rsid w:val="003C5E33"/>
    <w:rsid w:val="003C63E3"/>
    <w:rsid w:val="003C719F"/>
    <w:rsid w:val="003D2AE7"/>
    <w:rsid w:val="003D2C65"/>
    <w:rsid w:val="003D4899"/>
    <w:rsid w:val="003D4FC7"/>
    <w:rsid w:val="003D6888"/>
    <w:rsid w:val="003D68B3"/>
    <w:rsid w:val="003D6EEE"/>
    <w:rsid w:val="003E0698"/>
    <w:rsid w:val="003F3EC7"/>
    <w:rsid w:val="003F6CBC"/>
    <w:rsid w:val="003F731B"/>
    <w:rsid w:val="00401F4C"/>
    <w:rsid w:val="004068A7"/>
    <w:rsid w:val="00406FEA"/>
    <w:rsid w:val="00410290"/>
    <w:rsid w:val="00410A84"/>
    <w:rsid w:val="0041537A"/>
    <w:rsid w:val="00417025"/>
    <w:rsid w:val="00417D11"/>
    <w:rsid w:val="00424253"/>
    <w:rsid w:val="00431C11"/>
    <w:rsid w:val="00433F29"/>
    <w:rsid w:val="0043467F"/>
    <w:rsid w:val="00435B74"/>
    <w:rsid w:val="00437CAD"/>
    <w:rsid w:val="0044207B"/>
    <w:rsid w:val="0044339C"/>
    <w:rsid w:val="004435B0"/>
    <w:rsid w:val="0044478E"/>
    <w:rsid w:val="00447EE6"/>
    <w:rsid w:val="004508DB"/>
    <w:rsid w:val="004536D6"/>
    <w:rsid w:val="00454296"/>
    <w:rsid w:val="004552D5"/>
    <w:rsid w:val="00455724"/>
    <w:rsid w:val="00455ECE"/>
    <w:rsid w:val="0045665C"/>
    <w:rsid w:val="00460FAA"/>
    <w:rsid w:val="00461814"/>
    <w:rsid w:val="00461BF2"/>
    <w:rsid w:val="00463E8F"/>
    <w:rsid w:val="0046678C"/>
    <w:rsid w:val="004702F4"/>
    <w:rsid w:val="00471FC7"/>
    <w:rsid w:val="00472401"/>
    <w:rsid w:val="00473D30"/>
    <w:rsid w:val="0048069A"/>
    <w:rsid w:val="004811E7"/>
    <w:rsid w:val="0048277C"/>
    <w:rsid w:val="00483DD6"/>
    <w:rsid w:val="0048469B"/>
    <w:rsid w:val="00484947"/>
    <w:rsid w:val="00486257"/>
    <w:rsid w:val="004868D5"/>
    <w:rsid w:val="00493AED"/>
    <w:rsid w:val="0049599D"/>
    <w:rsid w:val="00496E45"/>
    <w:rsid w:val="004A08BF"/>
    <w:rsid w:val="004A207D"/>
    <w:rsid w:val="004A24F3"/>
    <w:rsid w:val="004A2564"/>
    <w:rsid w:val="004A2F93"/>
    <w:rsid w:val="004A3EC9"/>
    <w:rsid w:val="004A6628"/>
    <w:rsid w:val="004A6785"/>
    <w:rsid w:val="004A79F3"/>
    <w:rsid w:val="004B55FD"/>
    <w:rsid w:val="004B75A3"/>
    <w:rsid w:val="004C1D2A"/>
    <w:rsid w:val="004C5AC4"/>
    <w:rsid w:val="004C5C61"/>
    <w:rsid w:val="004C7004"/>
    <w:rsid w:val="004C732E"/>
    <w:rsid w:val="004D2680"/>
    <w:rsid w:val="004D457A"/>
    <w:rsid w:val="004D68D6"/>
    <w:rsid w:val="004D76D7"/>
    <w:rsid w:val="004D7ECF"/>
    <w:rsid w:val="004E1097"/>
    <w:rsid w:val="004F0FC9"/>
    <w:rsid w:val="004F29D2"/>
    <w:rsid w:val="004F2BBF"/>
    <w:rsid w:val="004F5681"/>
    <w:rsid w:val="005016A6"/>
    <w:rsid w:val="005018BC"/>
    <w:rsid w:val="00501C1F"/>
    <w:rsid w:val="00503251"/>
    <w:rsid w:val="00504F8C"/>
    <w:rsid w:val="005054AA"/>
    <w:rsid w:val="005106DD"/>
    <w:rsid w:val="00511209"/>
    <w:rsid w:val="00511A56"/>
    <w:rsid w:val="00511B47"/>
    <w:rsid w:val="0052424C"/>
    <w:rsid w:val="00524494"/>
    <w:rsid w:val="0052517D"/>
    <w:rsid w:val="00525823"/>
    <w:rsid w:val="00526282"/>
    <w:rsid w:val="005272E5"/>
    <w:rsid w:val="0052785E"/>
    <w:rsid w:val="00527F3F"/>
    <w:rsid w:val="00530342"/>
    <w:rsid w:val="00530A94"/>
    <w:rsid w:val="00530E6E"/>
    <w:rsid w:val="00533C2E"/>
    <w:rsid w:val="00535C28"/>
    <w:rsid w:val="00542332"/>
    <w:rsid w:val="00543316"/>
    <w:rsid w:val="00544DA1"/>
    <w:rsid w:val="00545225"/>
    <w:rsid w:val="00545F14"/>
    <w:rsid w:val="00546F05"/>
    <w:rsid w:val="00553C4A"/>
    <w:rsid w:val="00555DC5"/>
    <w:rsid w:val="00557B69"/>
    <w:rsid w:val="005618F8"/>
    <w:rsid w:val="00562915"/>
    <w:rsid w:val="00564831"/>
    <w:rsid w:val="00564F96"/>
    <w:rsid w:val="0056565D"/>
    <w:rsid w:val="0056657C"/>
    <w:rsid w:val="00566FEB"/>
    <w:rsid w:val="00570EEB"/>
    <w:rsid w:val="00573053"/>
    <w:rsid w:val="005751E9"/>
    <w:rsid w:val="00582F88"/>
    <w:rsid w:val="0058427F"/>
    <w:rsid w:val="0059173C"/>
    <w:rsid w:val="005929E3"/>
    <w:rsid w:val="00594DA9"/>
    <w:rsid w:val="00596414"/>
    <w:rsid w:val="005A7553"/>
    <w:rsid w:val="005B1901"/>
    <w:rsid w:val="005B211D"/>
    <w:rsid w:val="005C0226"/>
    <w:rsid w:val="005C07BE"/>
    <w:rsid w:val="005C0E77"/>
    <w:rsid w:val="005C3BD4"/>
    <w:rsid w:val="005C4479"/>
    <w:rsid w:val="005D1DD4"/>
    <w:rsid w:val="005D2DEC"/>
    <w:rsid w:val="005E2E1A"/>
    <w:rsid w:val="005E3059"/>
    <w:rsid w:val="005E6793"/>
    <w:rsid w:val="005E711D"/>
    <w:rsid w:val="005E7815"/>
    <w:rsid w:val="005E7FCD"/>
    <w:rsid w:val="005F40F7"/>
    <w:rsid w:val="0060258C"/>
    <w:rsid w:val="006039AC"/>
    <w:rsid w:val="00604C00"/>
    <w:rsid w:val="0060507D"/>
    <w:rsid w:val="00611F58"/>
    <w:rsid w:val="0061381B"/>
    <w:rsid w:val="006164E9"/>
    <w:rsid w:val="00620B56"/>
    <w:rsid w:val="00620DAD"/>
    <w:rsid w:val="006217F9"/>
    <w:rsid w:val="00622AF7"/>
    <w:rsid w:val="00622BB5"/>
    <w:rsid w:val="006231AA"/>
    <w:rsid w:val="00623231"/>
    <w:rsid w:val="0062329A"/>
    <w:rsid w:val="00627C36"/>
    <w:rsid w:val="00632FB5"/>
    <w:rsid w:val="00633EA1"/>
    <w:rsid w:val="00640B7C"/>
    <w:rsid w:val="006412E0"/>
    <w:rsid w:val="006424E7"/>
    <w:rsid w:val="00642553"/>
    <w:rsid w:val="00643C2B"/>
    <w:rsid w:val="00643DE4"/>
    <w:rsid w:val="00646888"/>
    <w:rsid w:val="006518F3"/>
    <w:rsid w:val="00653A2D"/>
    <w:rsid w:val="00657941"/>
    <w:rsid w:val="0066071E"/>
    <w:rsid w:val="006625E7"/>
    <w:rsid w:val="006633E4"/>
    <w:rsid w:val="00663AE6"/>
    <w:rsid w:val="00664CE1"/>
    <w:rsid w:val="00664E14"/>
    <w:rsid w:val="006668A6"/>
    <w:rsid w:val="00672555"/>
    <w:rsid w:val="0067339C"/>
    <w:rsid w:val="00674E5E"/>
    <w:rsid w:val="0067535A"/>
    <w:rsid w:val="006764E5"/>
    <w:rsid w:val="00677A3C"/>
    <w:rsid w:val="00684217"/>
    <w:rsid w:val="006910E3"/>
    <w:rsid w:val="006919F0"/>
    <w:rsid w:val="006940C9"/>
    <w:rsid w:val="00696238"/>
    <w:rsid w:val="00697028"/>
    <w:rsid w:val="006A2BD9"/>
    <w:rsid w:val="006A4004"/>
    <w:rsid w:val="006A67A5"/>
    <w:rsid w:val="006B4782"/>
    <w:rsid w:val="006C2B4E"/>
    <w:rsid w:val="006C51B7"/>
    <w:rsid w:val="006C5F69"/>
    <w:rsid w:val="006D4FBB"/>
    <w:rsid w:val="006D66DC"/>
    <w:rsid w:val="006E1AF6"/>
    <w:rsid w:val="006E35AD"/>
    <w:rsid w:val="006E4B9A"/>
    <w:rsid w:val="006E61AA"/>
    <w:rsid w:val="006E68E8"/>
    <w:rsid w:val="006E7AF5"/>
    <w:rsid w:val="006F7093"/>
    <w:rsid w:val="006F7D4B"/>
    <w:rsid w:val="006F7F9C"/>
    <w:rsid w:val="007103B8"/>
    <w:rsid w:val="00714EA7"/>
    <w:rsid w:val="00716BAD"/>
    <w:rsid w:val="0072042D"/>
    <w:rsid w:val="00723E70"/>
    <w:rsid w:val="00724FE6"/>
    <w:rsid w:val="00726E51"/>
    <w:rsid w:val="00740D66"/>
    <w:rsid w:val="00742B07"/>
    <w:rsid w:val="00747C9B"/>
    <w:rsid w:val="00750844"/>
    <w:rsid w:val="00751429"/>
    <w:rsid w:val="007531DB"/>
    <w:rsid w:val="00754A74"/>
    <w:rsid w:val="00757122"/>
    <w:rsid w:val="007610FC"/>
    <w:rsid w:val="00762B5C"/>
    <w:rsid w:val="00764E6E"/>
    <w:rsid w:val="00767FCC"/>
    <w:rsid w:val="007766FB"/>
    <w:rsid w:val="00784A2A"/>
    <w:rsid w:val="00794D9F"/>
    <w:rsid w:val="00794F77"/>
    <w:rsid w:val="007954D4"/>
    <w:rsid w:val="007A02D0"/>
    <w:rsid w:val="007A18A6"/>
    <w:rsid w:val="007A230A"/>
    <w:rsid w:val="007A2543"/>
    <w:rsid w:val="007A2883"/>
    <w:rsid w:val="007B04BF"/>
    <w:rsid w:val="007B0D3C"/>
    <w:rsid w:val="007B404F"/>
    <w:rsid w:val="007B5775"/>
    <w:rsid w:val="007B6185"/>
    <w:rsid w:val="007B79AC"/>
    <w:rsid w:val="007B7CB3"/>
    <w:rsid w:val="007C0138"/>
    <w:rsid w:val="007C122E"/>
    <w:rsid w:val="007C13BE"/>
    <w:rsid w:val="007C3BB0"/>
    <w:rsid w:val="007C4D21"/>
    <w:rsid w:val="007C6868"/>
    <w:rsid w:val="007C6869"/>
    <w:rsid w:val="007D6BF7"/>
    <w:rsid w:val="007E0939"/>
    <w:rsid w:val="007F1EE2"/>
    <w:rsid w:val="007F4C11"/>
    <w:rsid w:val="007F4EB8"/>
    <w:rsid w:val="00801F73"/>
    <w:rsid w:val="00805B7C"/>
    <w:rsid w:val="008077B1"/>
    <w:rsid w:val="00810C83"/>
    <w:rsid w:val="008138B1"/>
    <w:rsid w:val="00813C65"/>
    <w:rsid w:val="00815921"/>
    <w:rsid w:val="00817FF0"/>
    <w:rsid w:val="00820142"/>
    <w:rsid w:val="008212D3"/>
    <w:rsid w:val="00822164"/>
    <w:rsid w:val="008253BC"/>
    <w:rsid w:val="00826932"/>
    <w:rsid w:val="00827417"/>
    <w:rsid w:val="00830DB6"/>
    <w:rsid w:val="008336E0"/>
    <w:rsid w:val="0083559B"/>
    <w:rsid w:val="00835DBC"/>
    <w:rsid w:val="0083785C"/>
    <w:rsid w:val="00837A44"/>
    <w:rsid w:val="00837B95"/>
    <w:rsid w:val="00843839"/>
    <w:rsid w:val="008456C4"/>
    <w:rsid w:val="00847F3B"/>
    <w:rsid w:val="008542C7"/>
    <w:rsid w:val="00854819"/>
    <w:rsid w:val="00857325"/>
    <w:rsid w:val="00860D7E"/>
    <w:rsid w:val="00860EC4"/>
    <w:rsid w:val="008611C8"/>
    <w:rsid w:val="00861340"/>
    <w:rsid w:val="00863246"/>
    <w:rsid w:val="00865DFE"/>
    <w:rsid w:val="0086641A"/>
    <w:rsid w:val="00871DAA"/>
    <w:rsid w:val="00872734"/>
    <w:rsid w:val="008755CB"/>
    <w:rsid w:val="00876AE8"/>
    <w:rsid w:val="008778E3"/>
    <w:rsid w:val="00881D75"/>
    <w:rsid w:val="0088599A"/>
    <w:rsid w:val="00885A79"/>
    <w:rsid w:val="008879CF"/>
    <w:rsid w:val="0089072D"/>
    <w:rsid w:val="008933D8"/>
    <w:rsid w:val="008941EE"/>
    <w:rsid w:val="00894EE7"/>
    <w:rsid w:val="008972D3"/>
    <w:rsid w:val="008A1663"/>
    <w:rsid w:val="008A6D9A"/>
    <w:rsid w:val="008B16F1"/>
    <w:rsid w:val="008B4AFC"/>
    <w:rsid w:val="008B502D"/>
    <w:rsid w:val="008B5CED"/>
    <w:rsid w:val="008C0200"/>
    <w:rsid w:val="008C0AF9"/>
    <w:rsid w:val="008C3643"/>
    <w:rsid w:val="008C3C9B"/>
    <w:rsid w:val="008C481B"/>
    <w:rsid w:val="008C4D21"/>
    <w:rsid w:val="008C70F3"/>
    <w:rsid w:val="008D1B16"/>
    <w:rsid w:val="008D55F9"/>
    <w:rsid w:val="008D61E5"/>
    <w:rsid w:val="008D6A80"/>
    <w:rsid w:val="008E0C75"/>
    <w:rsid w:val="008E1B52"/>
    <w:rsid w:val="008E2A0F"/>
    <w:rsid w:val="008E5257"/>
    <w:rsid w:val="008E6C35"/>
    <w:rsid w:val="008E6FF9"/>
    <w:rsid w:val="008F32CD"/>
    <w:rsid w:val="008F3F31"/>
    <w:rsid w:val="008F72EE"/>
    <w:rsid w:val="00900D56"/>
    <w:rsid w:val="009010D0"/>
    <w:rsid w:val="0090724D"/>
    <w:rsid w:val="0091683D"/>
    <w:rsid w:val="0092001F"/>
    <w:rsid w:val="00923395"/>
    <w:rsid w:val="00925EA4"/>
    <w:rsid w:val="00930F7F"/>
    <w:rsid w:val="0093157B"/>
    <w:rsid w:val="0093332B"/>
    <w:rsid w:val="009333E7"/>
    <w:rsid w:val="00933D9F"/>
    <w:rsid w:val="00934C54"/>
    <w:rsid w:val="009357C4"/>
    <w:rsid w:val="00937F00"/>
    <w:rsid w:val="00941778"/>
    <w:rsid w:val="00942AD5"/>
    <w:rsid w:val="00943348"/>
    <w:rsid w:val="00944552"/>
    <w:rsid w:val="009559E7"/>
    <w:rsid w:val="009640CF"/>
    <w:rsid w:val="00971D94"/>
    <w:rsid w:val="00972086"/>
    <w:rsid w:val="009735E2"/>
    <w:rsid w:val="00976070"/>
    <w:rsid w:val="009760D8"/>
    <w:rsid w:val="0098094B"/>
    <w:rsid w:val="00981CEE"/>
    <w:rsid w:val="00984408"/>
    <w:rsid w:val="0099021E"/>
    <w:rsid w:val="009965F9"/>
    <w:rsid w:val="009978CD"/>
    <w:rsid w:val="009A5CDE"/>
    <w:rsid w:val="009A5E51"/>
    <w:rsid w:val="009A6BE9"/>
    <w:rsid w:val="009B15F2"/>
    <w:rsid w:val="009B6063"/>
    <w:rsid w:val="009C4C9F"/>
    <w:rsid w:val="009C600B"/>
    <w:rsid w:val="009C6B0A"/>
    <w:rsid w:val="009D1679"/>
    <w:rsid w:val="009D2C95"/>
    <w:rsid w:val="009D5CC8"/>
    <w:rsid w:val="009D78F0"/>
    <w:rsid w:val="009E3245"/>
    <w:rsid w:val="009E3752"/>
    <w:rsid w:val="009E4E80"/>
    <w:rsid w:val="009E53AB"/>
    <w:rsid w:val="009E53AD"/>
    <w:rsid w:val="009E6D45"/>
    <w:rsid w:val="009F05DD"/>
    <w:rsid w:val="009F1AD9"/>
    <w:rsid w:val="009F745D"/>
    <w:rsid w:val="009F7C77"/>
    <w:rsid w:val="00A02CA4"/>
    <w:rsid w:val="00A06D6F"/>
    <w:rsid w:val="00A111D1"/>
    <w:rsid w:val="00A11811"/>
    <w:rsid w:val="00A145B7"/>
    <w:rsid w:val="00A17B4E"/>
    <w:rsid w:val="00A20BB3"/>
    <w:rsid w:val="00A210C2"/>
    <w:rsid w:val="00A21F73"/>
    <w:rsid w:val="00A25760"/>
    <w:rsid w:val="00A30AD9"/>
    <w:rsid w:val="00A314DA"/>
    <w:rsid w:val="00A32723"/>
    <w:rsid w:val="00A35854"/>
    <w:rsid w:val="00A40FB2"/>
    <w:rsid w:val="00A42518"/>
    <w:rsid w:val="00A4516F"/>
    <w:rsid w:val="00A468D0"/>
    <w:rsid w:val="00A51C27"/>
    <w:rsid w:val="00A51D7D"/>
    <w:rsid w:val="00A53AB2"/>
    <w:rsid w:val="00A6073C"/>
    <w:rsid w:val="00A6361F"/>
    <w:rsid w:val="00A63D87"/>
    <w:rsid w:val="00A64F61"/>
    <w:rsid w:val="00A67668"/>
    <w:rsid w:val="00A70A8F"/>
    <w:rsid w:val="00A70D86"/>
    <w:rsid w:val="00A76FAB"/>
    <w:rsid w:val="00A81BF2"/>
    <w:rsid w:val="00A8338C"/>
    <w:rsid w:val="00A85646"/>
    <w:rsid w:val="00A856A8"/>
    <w:rsid w:val="00A878A5"/>
    <w:rsid w:val="00A954A0"/>
    <w:rsid w:val="00A95A99"/>
    <w:rsid w:val="00A95EEB"/>
    <w:rsid w:val="00AA03AB"/>
    <w:rsid w:val="00AA4576"/>
    <w:rsid w:val="00AA4647"/>
    <w:rsid w:val="00AA476E"/>
    <w:rsid w:val="00AA61BB"/>
    <w:rsid w:val="00AA7C4D"/>
    <w:rsid w:val="00AB1B3D"/>
    <w:rsid w:val="00AB33C3"/>
    <w:rsid w:val="00AB6684"/>
    <w:rsid w:val="00AC07D7"/>
    <w:rsid w:val="00AC157D"/>
    <w:rsid w:val="00AC6B65"/>
    <w:rsid w:val="00AC6F1A"/>
    <w:rsid w:val="00AC7940"/>
    <w:rsid w:val="00AD20E3"/>
    <w:rsid w:val="00AD3D76"/>
    <w:rsid w:val="00AD727E"/>
    <w:rsid w:val="00AE73FF"/>
    <w:rsid w:val="00AE7516"/>
    <w:rsid w:val="00AF1987"/>
    <w:rsid w:val="00AF3BF5"/>
    <w:rsid w:val="00AF6A5E"/>
    <w:rsid w:val="00AF7165"/>
    <w:rsid w:val="00B024EE"/>
    <w:rsid w:val="00B03B0C"/>
    <w:rsid w:val="00B1061F"/>
    <w:rsid w:val="00B1261E"/>
    <w:rsid w:val="00B135FC"/>
    <w:rsid w:val="00B13BFB"/>
    <w:rsid w:val="00B14261"/>
    <w:rsid w:val="00B1792D"/>
    <w:rsid w:val="00B20381"/>
    <w:rsid w:val="00B248C1"/>
    <w:rsid w:val="00B2592B"/>
    <w:rsid w:val="00B27DA4"/>
    <w:rsid w:val="00B30166"/>
    <w:rsid w:val="00B307DB"/>
    <w:rsid w:val="00B32BFB"/>
    <w:rsid w:val="00B34CB1"/>
    <w:rsid w:val="00B41BFF"/>
    <w:rsid w:val="00B4223E"/>
    <w:rsid w:val="00B431F0"/>
    <w:rsid w:val="00B4724D"/>
    <w:rsid w:val="00B477EF"/>
    <w:rsid w:val="00B50AB6"/>
    <w:rsid w:val="00B51E41"/>
    <w:rsid w:val="00B52266"/>
    <w:rsid w:val="00B559D1"/>
    <w:rsid w:val="00B56406"/>
    <w:rsid w:val="00B61B12"/>
    <w:rsid w:val="00B61C7E"/>
    <w:rsid w:val="00B650CE"/>
    <w:rsid w:val="00B66F8A"/>
    <w:rsid w:val="00B70B08"/>
    <w:rsid w:val="00B737B3"/>
    <w:rsid w:val="00B7440A"/>
    <w:rsid w:val="00B75D87"/>
    <w:rsid w:val="00B7644B"/>
    <w:rsid w:val="00B800F3"/>
    <w:rsid w:val="00B805BA"/>
    <w:rsid w:val="00B8084A"/>
    <w:rsid w:val="00B8099F"/>
    <w:rsid w:val="00B81A05"/>
    <w:rsid w:val="00B91074"/>
    <w:rsid w:val="00B91C69"/>
    <w:rsid w:val="00B92B09"/>
    <w:rsid w:val="00B95A1A"/>
    <w:rsid w:val="00BA16BA"/>
    <w:rsid w:val="00BA314F"/>
    <w:rsid w:val="00BA3393"/>
    <w:rsid w:val="00BA33C1"/>
    <w:rsid w:val="00BA390A"/>
    <w:rsid w:val="00BA55EC"/>
    <w:rsid w:val="00BA61C2"/>
    <w:rsid w:val="00BB28B2"/>
    <w:rsid w:val="00BB47C5"/>
    <w:rsid w:val="00BB543D"/>
    <w:rsid w:val="00BC1F46"/>
    <w:rsid w:val="00BC2DA2"/>
    <w:rsid w:val="00BC42F9"/>
    <w:rsid w:val="00BC4902"/>
    <w:rsid w:val="00BC5C7E"/>
    <w:rsid w:val="00BC6113"/>
    <w:rsid w:val="00BD4E55"/>
    <w:rsid w:val="00BD671D"/>
    <w:rsid w:val="00BD683E"/>
    <w:rsid w:val="00BD6F61"/>
    <w:rsid w:val="00BE1654"/>
    <w:rsid w:val="00BE29F5"/>
    <w:rsid w:val="00BE2DE9"/>
    <w:rsid w:val="00BE42FA"/>
    <w:rsid w:val="00BE65AB"/>
    <w:rsid w:val="00BE705C"/>
    <w:rsid w:val="00BF1F9D"/>
    <w:rsid w:val="00BF2063"/>
    <w:rsid w:val="00BF2DFA"/>
    <w:rsid w:val="00BF4522"/>
    <w:rsid w:val="00BF64AB"/>
    <w:rsid w:val="00C00957"/>
    <w:rsid w:val="00C01F37"/>
    <w:rsid w:val="00C03935"/>
    <w:rsid w:val="00C04D02"/>
    <w:rsid w:val="00C12FF1"/>
    <w:rsid w:val="00C14B83"/>
    <w:rsid w:val="00C15865"/>
    <w:rsid w:val="00C1658D"/>
    <w:rsid w:val="00C17C03"/>
    <w:rsid w:val="00C2077A"/>
    <w:rsid w:val="00C248D9"/>
    <w:rsid w:val="00C25BA3"/>
    <w:rsid w:val="00C25C42"/>
    <w:rsid w:val="00C30038"/>
    <w:rsid w:val="00C32C96"/>
    <w:rsid w:val="00C33203"/>
    <w:rsid w:val="00C34975"/>
    <w:rsid w:val="00C406F0"/>
    <w:rsid w:val="00C42833"/>
    <w:rsid w:val="00C42CBA"/>
    <w:rsid w:val="00C441AE"/>
    <w:rsid w:val="00C44D28"/>
    <w:rsid w:val="00C456FA"/>
    <w:rsid w:val="00C45C10"/>
    <w:rsid w:val="00C46BCE"/>
    <w:rsid w:val="00C54292"/>
    <w:rsid w:val="00C552D9"/>
    <w:rsid w:val="00C5540F"/>
    <w:rsid w:val="00C60A22"/>
    <w:rsid w:val="00C650D7"/>
    <w:rsid w:val="00C665A5"/>
    <w:rsid w:val="00C70B7F"/>
    <w:rsid w:val="00C71216"/>
    <w:rsid w:val="00C7738B"/>
    <w:rsid w:val="00C844AA"/>
    <w:rsid w:val="00C95114"/>
    <w:rsid w:val="00CA10ED"/>
    <w:rsid w:val="00CA1F68"/>
    <w:rsid w:val="00CA5B20"/>
    <w:rsid w:val="00CA79D3"/>
    <w:rsid w:val="00CA79EB"/>
    <w:rsid w:val="00CC13E5"/>
    <w:rsid w:val="00CC3BDC"/>
    <w:rsid w:val="00CD0C0C"/>
    <w:rsid w:val="00CD1B5F"/>
    <w:rsid w:val="00CD29E0"/>
    <w:rsid w:val="00CD3293"/>
    <w:rsid w:val="00CD4147"/>
    <w:rsid w:val="00CD50E7"/>
    <w:rsid w:val="00CE10EA"/>
    <w:rsid w:val="00CE2B70"/>
    <w:rsid w:val="00CF3817"/>
    <w:rsid w:val="00CF40F8"/>
    <w:rsid w:val="00CF53AA"/>
    <w:rsid w:val="00CF545B"/>
    <w:rsid w:val="00CF7D72"/>
    <w:rsid w:val="00D003DE"/>
    <w:rsid w:val="00D01D2D"/>
    <w:rsid w:val="00D03820"/>
    <w:rsid w:val="00D04FDA"/>
    <w:rsid w:val="00D06A15"/>
    <w:rsid w:val="00D07C37"/>
    <w:rsid w:val="00D1087B"/>
    <w:rsid w:val="00D11731"/>
    <w:rsid w:val="00D119B5"/>
    <w:rsid w:val="00D13D7D"/>
    <w:rsid w:val="00D173AA"/>
    <w:rsid w:val="00D20468"/>
    <w:rsid w:val="00D2270F"/>
    <w:rsid w:val="00D30B5B"/>
    <w:rsid w:val="00D30BD7"/>
    <w:rsid w:val="00D32BB3"/>
    <w:rsid w:val="00D33D38"/>
    <w:rsid w:val="00D36DEF"/>
    <w:rsid w:val="00D37476"/>
    <w:rsid w:val="00D413D6"/>
    <w:rsid w:val="00D4692F"/>
    <w:rsid w:val="00D50FB8"/>
    <w:rsid w:val="00D54FC3"/>
    <w:rsid w:val="00D56D54"/>
    <w:rsid w:val="00D61716"/>
    <w:rsid w:val="00D63296"/>
    <w:rsid w:val="00D63301"/>
    <w:rsid w:val="00D64AE5"/>
    <w:rsid w:val="00D656AC"/>
    <w:rsid w:val="00D67C79"/>
    <w:rsid w:val="00D70E96"/>
    <w:rsid w:val="00D71BE6"/>
    <w:rsid w:val="00D731DF"/>
    <w:rsid w:val="00D74465"/>
    <w:rsid w:val="00D76F20"/>
    <w:rsid w:val="00D80627"/>
    <w:rsid w:val="00D84D60"/>
    <w:rsid w:val="00D86445"/>
    <w:rsid w:val="00D86C3B"/>
    <w:rsid w:val="00D879C1"/>
    <w:rsid w:val="00D916A8"/>
    <w:rsid w:val="00D92E3E"/>
    <w:rsid w:val="00D94312"/>
    <w:rsid w:val="00D95390"/>
    <w:rsid w:val="00D95DDA"/>
    <w:rsid w:val="00D9667D"/>
    <w:rsid w:val="00DA0A82"/>
    <w:rsid w:val="00DA1557"/>
    <w:rsid w:val="00DA67EB"/>
    <w:rsid w:val="00DB05D5"/>
    <w:rsid w:val="00DB0D1A"/>
    <w:rsid w:val="00DB3C41"/>
    <w:rsid w:val="00DB4B13"/>
    <w:rsid w:val="00DB7C44"/>
    <w:rsid w:val="00DC3133"/>
    <w:rsid w:val="00DC6E7F"/>
    <w:rsid w:val="00DD2DF9"/>
    <w:rsid w:val="00DD3A31"/>
    <w:rsid w:val="00DD4062"/>
    <w:rsid w:val="00DD4332"/>
    <w:rsid w:val="00DD52FB"/>
    <w:rsid w:val="00DE11A2"/>
    <w:rsid w:val="00DE4C69"/>
    <w:rsid w:val="00DE5239"/>
    <w:rsid w:val="00DE6995"/>
    <w:rsid w:val="00DE6FFA"/>
    <w:rsid w:val="00DE78CF"/>
    <w:rsid w:val="00DF0E3A"/>
    <w:rsid w:val="00DF12A7"/>
    <w:rsid w:val="00DF276A"/>
    <w:rsid w:val="00DF28BC"/>
    <w:rsid w:val="00DF3BB8"/>
    <w:rsid w:val="00DF691C"/>
    <w:rsid w:val="00E023A5"/>
    <w:rsid w:val="00E02BF5"/>
    <w:rsid w:val="00E078DC"/>
    <w:rsid w:val="00E10E24"/>
    <w:rsid w:val="00E11877"/>
    <w:rsid w:val="00E13506"/>
    <w:rsid w:val="00E13DFF"/>
    <w:rsid w:val="00E17CE8"/>
    <w:rsid w:val="00E20546"/>
    <w:rsid w:val="00E232B2"/>
    <w:rsid w:val="00E251B3"/>
    <w:rsid w:val="00E25BBC"/>
    <w:rsid w:val="00E26CD6"/>
    <w:rsid w:val="00E27356"/>
    <w:rsid w:val="00E27D46"/>
    <w:rsid w:val="00E30921"/>
    <w:rsid w:val="00E3309A"/>
    <w:rsid w:val="00E357CA"/>
    <w:rsid w:val="00E365B8"/>
    <w:rsid w:val="00E41296"/>
    <w:rsid w:val="00E42C94"/>
    <w:rsid w:val="00E43FB2"/>
    <w:rsid w:val="00E44DCC"/>
    <w:rsid w:val="00E44FC9"/>
    <w:rsid w:val="00E5053D"/>
    <w:rsid w:val="00E51880"/>
    <w:rsid w:val="00E54A61"/>
    <w:rsid w:val="00E5669E"/>
    <w:rsid w:val="00E616C9"/>
    <w:rsid w:val="00E651AC"/>
    <w:rsid w:val="00E65ACF"/>
    <w:rsid w:val="00E67DF8"/>
    <w:rsid w:val="00E76F81"/>
    <w:rsid w:val="00E80134"/>
    <w:rsid w:val="00E8039D"/>
    <w:rsid w:val="00E84F80"/>
    <w:rsid w:val="00E85FD3"/>
    <w:rsid w:val="00E870F8"/>
    <w:rsid w:val="00E9274D"/>
    <w:rsid w:val="00E92B1C"/>
    <w:rsid w:val="00E92EF3"/>
    <w:rsid w:val="00E93375"/>
    <w:rsid w:val="00E94B85"/>
    <w:rsid w:val="00E95702"/>
    <w:rsid w:val="00E95BCC"/>
    <w:rsid w:val="00EA0DE3"/>
    <w:rsid w:val="00EA20EA"/>
    <w:rsid w:val="00EA3E2F"/>
    <w:rsid w:val="00EA691C"/>
    <w:rsid w:val="00EB0205"/>
    <w:rsid w:val="00EB6217"/>
    <w:rsid w:val="00EB7C8A"/>
    <w:rsid w:val="00EC058A"/>
    <w:rsid w:val="00EC2146"/>
    <w:rsid w:val="00EC5C84"/>
    <w:rsid w:val="00EC6066"/>
    <w:rsid w:val="00ED6CAC"/>
    <w:rsid w:val="00EE380D"/>
    <w:rsid w:val="00EE5C04"/>
    <w:rsid w:val="00EE6874"/>
    <w:rsid w:val="00EE6BA5"/>
    <w:rsid w:val="00EF0FE5"/>
    <w:rsid w:val="00EF4BEC"/>
    <w:rsid w:val="00EF565D"/>
    <w:rsid w:val="00EF62B2"/>
    <w:rsid w:val="00EF68E5"/>
    <w:rsid w:val="00F00D80"/>
    <w:rsid w:val="00F07781"/>
    <w:rsid w:val="00F11713"/>
    <w:rsid w:val="00F11D5C"/>
    <w:rsid w:val="00F11F9A"/>
    <w:rsid w:val="00F14D5B"/>
    <w:rsid w:val="00F15BEE"/>
    <w:rsid w:val="00F20385"/>
    <w:rsid w:val="00F20AB0"/>
    <w:rsid w:val="00F236E6"/>
    <w:rsid w:val="00F236F7"/>
    <w:rsid w:val="00F242C0"/>
    <w:rsid w:val="00F27B3F"/>
    <w:rsid w:val="00F30CF2"/>
    <w:rsid w:val="00F33967"/>
    <w:rsid w:val="00F364AD"/>
    <w:rsid w:val="00F367C7"/>
    <w:rsid w:val="00F40298"/>
    <w:rsid w:val="00F4113F"/>
    <w:rsid w:val="00F41575"/>
    <w:rsid w:val="00F43E5A"/>
    <w:rsid w:val="00F4424D"/>
    <w:rsid w:val="00F450DC"/>
    <w:rsid w:val="00F47F12"/>
    <w:rsid w:val="00F5035E"/>
    <w:rsid w:val="00F53D0C"/>
    <w:rsid w:val="00F54E96"/>
    <w:rsid w:val="00F55B4B"/>
    <w:rsid w:val="00F564C8"/>
    <w:rsid w:val="00F57B97"/>
    <w:rsid w:val="00F60763"/>
    <w:rsid w:val="00F6250A"/>
    <w:rsid w:val="00F6255C"/>
    <w:rsid w:val="00F634CC"/>
    <w:rsid w:val="00F6769A"/>
    <w:rsid w:val="00F70A10"/>
    <w:rsid w:val="00F71F77"/>
    <w:rsid w:val="00F7308E"/>
    <w:rsid w:val="00F73D18"/>
    <w:rsid w:val="00F7513F"/>
    <w:rsid w:val="00F76E0F"/>
    <w:rsid w:val="00F812D5"/>
    <w:rsid w:val="00F85BAD"/>
    <w:rsid w:val="00F90FBD"/>
    <w:rsid w:val="00FA19B6"/>
    <w:rsid w:val="00FA2297"/>
    <w:rsid w:val="00FA32B7"/>
    <w:rsid w:val="00FA3370"/>
    <w:rsid w:val="00FA3F83"/>
    <w:rsid w:val="00FA66FE"/>
    <w:rsid w:val="00FA6C21"/>
    <w:rsid w:val="00FB0E97"/>
    <w:rsid w:val="00FB1501"/>
    <w:rsid w:val="00FB339B"/>
    <w:rsid w:val="00FB3D41"/>
    <w:rsid w:val="00FB41D2"/>
    <w:rsid w:val="00FC085C"/>
    <w:rsid w:val="00FC0A20"/>
    <w:rsid w:val="00FC29E1"/>
    <w:rsid w:val="00FC34C8"/>
    <w:rsid w:val="00FC4000"/>
    <w:rsid w:val="00FC4DBB"/>
    <w:rsid w:val="00FC5B9D"/>
    <w:rsid w:val="00FC7989"/>
    <w:rsid w:val="00FD1733"/>
    <w:rsid w:val="00FD30BC"/>
    <w:rsid w:val="00FD5F6B"/>
    <w:rsid w:val="00FD6EC8"/>
    <w:rsid w:val="00FE0D73"/>
    <w:rsid w:val="00FE1682"/>
    <w:rsid w:val="00FE172D"/>
    <w:rsid w:val="00FE1856"/>
    <w:rsid w:val="00FE3618"/>
    <w:rsid w:val="00FE5DFA"/>
    <w:rsid w:val="00FE7896"/>
    <w:rsid w:val="00FF0F1B"/>
    <w:rsid w:val="00FF0FBA"/>
    <w:rsid w:val="00FF3739"/>
    <w:rsid w:val="00FF48FF"/>
    <w:rsid w:val="00FF5D13"/>
    <w:rsid w:val="00FF7C24"/>
    <w:rsid w:val="058D35B1"/>
    <w:rsid w:val="0769CD71"/>
    <w:rsid w:val="08963917"/>
    <w:rsid w:val="0985DA68"/>
    <w:rsid w:val="0A91BC5B"/>
    <w:rsid w:val="0AEEBBF1"/>
    <w:rsid w:val="0EF80AAD"/>
    <w:rsid w:val="142F29C7"/>
    <w:rsid w:val="1459BE21"/>
    <w:rsid w:val="1465A866"/>
    <w:rsid w:val="1596101B"/>
    <w:rsid w:val="16613576"/>
    <w:rsid w:val="182B64EB"/>
    <w:rsid w:val="18E9B052"/>
    <w:rsid w:val="1923C992"/>
    <w:rsid w:val="1B65638D"/>
    <w:rsid w:val="1B81EF86"/>
    <w:rsid w:val="1C50A182"/>
    <w:rsid w:val="1D88911B"/>
    <w:rsid w:val="207AA376"/>
    <w:rsid w:val="209033BB"/>
    <w:rsid w:val="224EEA04"/>
    <w:rsid w:val="2545EF1F"/>
    <w:rsid w:val="25868AC6"/>
    <w:rsid w:val="277D53F5"/>
    <w:rsid w:val="2868C4BB"/>
    <w:rsid w:val="28ADBBAA"/>
    <w:rsid w:val="28DF4BB8"/>
    <w:rsid w:val="2BEA9116"/>
    <w:rsid w:val="2D8C4091"/>
    <w:rsid w:val="2F1444AF"/>
    <w:rsid w:val="321F7F67"/>
    <w:rsid w:val="32425C5D"/>
    <w:rsid w:val="352761CB"/>
    <w:rsid w:val="36C9584F"/>
    <w:rsid w:val="3A8AE555"/>
    <w:rsid w:val="3E2D8BB6"/>
    <w:rsid w:val="3F18C9AB"/>
    <w:rsid w:val="424F5E27"/>
    <w:rsid w:val="43CCB97D"/>
    <w:rsid w:val="45D2132C"/>
    <w:rsid w:val="45D3C0B4"/>
    <w:rsid w:val="4AFECE4B"/>
    <w:rsid w:val="4B311FB5"/>
    <w:rsid w:val="4C803F3E"/>
    <w:rsid w:val="4D547E69"/>
    <w:rsid w:val="5229E975"/>
    <w:rsid w:val="5235A061"/>
    <w:rsid w:val="5266F22E"/>
    <w:rsid w:val="5283E479"/>
    <w:rsid w:val="53DA8C15"/>
    <w:rsid w:val="545EE8A2"/>
    <w:rsid w:val="5534280E"/>
    <w:rsid w:val="576E52EA"/>
    <w:rsid w:val="5ABFEF3F"/>
    <w:rsid w:val="5ACA0B96"/>
    <w:rsid w:val="5BDB381B"/>
    <w:rsid w:val="5BDD7E9E"/>
    <w:rsid w:val="60AA307B"/>
    <w:rsid w:val="624F82A9"/>
    <w:rsid w:val="62DCD423"/>
    <w:rsid w:val="6394BBA2"/>
    <w:rsid w:val="65B2F052"/>
    <w:rsid w:val="667FDCE1"/>
    <w:rsid w:val="671ECF84"/>
    <w:rsid w:val="672DAD76"/>
    <w:rsid w:val="69C1BB6C"/>
    <w:rsid w:val="6A41078A"/>
    <w:rsid w:val="6D3319E5"/>
    <w:rsid w:val="6E9EA6AB"/>
    <w:rsid w:val="6EB0333E"/>
    <w:rsid w:val="6EBAC52B"/>
    <w:rsid w:val="6FDAA79C"/>
    <w:rsid w:val="7059E477"/>
    <w:rsid w:val="71A24599"/>
    <w:rsid w:val="78C3E4E0"/>
    <w:rsid w:val="78CB3504"/>
    <w:rsid w:val="7A1EB477"/>
    <w:rsid w:val="7A367B13"/>
    <w:rsid w:val="7C5ED2F0"/>
    <w:rsid w:val="7CD491AB"/>
    <w:rsid w:val="7D288D6E"/>
    <w:rsid w:val="7E825C38"/>
    <w:rsid w:val="7F1768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0CFEBF"/>
  <w15:docId w15:val="{A37B7C5D-3391-49CE-84E5-4B454B61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CommentText">
    <w:name w:val="annotation text"/>
    <w:basedOn w:val="Normal"/>
    <w:link w:val="CommentTextChar"/>
    <w:unhideWhenUsed/>
    <w:rsid w:val="00FC34C8"/>
    <w:pPr>
      <w:spacing w:line="240" w:lineRule="auto"/>
    </w:pPr>
    <w:rPr>
      <w:sz w:val="20"/>
      <w:szCs w:val="20"/>
    </w:rPr>
  </w:style>
  <w:style w:type="character" w:customStyle="1" w:styleId="CommentTextChar">
    <w:name w:val="Comment Text Char"/>
    <w:basedOn w:val="DefaultParagraphFont"/>
    <w:link w:val="CommentText"/>
    <w:rsid w:val="00FC34C8"/>
    <w:rPr>
      <w:sz w:val="20"/>
      <w:szCs w:val="20"/>
    </w:rPr>
  </w:style>
  <w:style w:type="character" w:styleId="CommentReference">
    <w:name w:val="annotation reference"/>
    <w:basedOn w:val="DefaultParagraphFont"/>
    <w:uiPriority w:val="99"/>
    <w:unhideWhenUsed/>
    <w:rsid w:val="00FC34C8"/>
    <w:rPr>
      <w:sz w:val="16"/>
      <w:szCs w:val="16"/>
    </w:rPr>
  </w:style>
  <w:style w:type="paragraph" w:styleId="CommentSubject">
    <w:name w:val="annotation subject"/>
    <w:basedOn w:val="CommentText"/>
    <w:next w:val="CommentText"/>
    <w:link w:val="CommentSubjectChar"/>
    <w:uiPriority w:val="99"/>
    <w:semiHidden/>
    <w:unhideWhenUsed/>
    <w:rsid w:val="00D50FB8"/>
    <w:rPr>
      <w:b/>
      <w:bCs/>
    </w:rPr>
  </w:style>
  <w:style w:type="character" w:customStyle="1" w:styleId="CommentSubjectChar">
    <w:name w:val="Comment Subject Char"/>
    <w:basedOn w:val="CommentTextChar"/>
    <w:link w:val="CommentSubject"/>
    <w:uiPriority w:val="99"/>
    <w:semiHidden/>
    <w:rsid w:val="00D50FB8"/>
    <w:rPr>
      <w:b/>
      <w:bCs/>
      <w:sz w:val="20"/>
      <w:szCs w:val="20"/>
    </w:rPr>
  </w:style>
  <w:style w:type="paragraph" w:styleId="BodyText">
    <w:name w:val="Body Text"/>
    <w:basedOn w:val="Normal"/>
    <w:link w:val="BodyTextChar"/>
    <w:uiPriority w:val="99"/>
    <w:semiHidden/>
    <w:unhideWhenUsed/>
    <w:rsid w:val="00DE6995"/>
    <w:pPr>
      <w:spacing w:after="120"/>
    </w:pPr>
  </w:style>
  <w:style w:type="character" w:customStyle="1" w:styleId="BodyTextChar">
    <w:name w:val="Body Text Char"/>
    <w:basedOn w:val="DefaultParagraphFont"/>
    <w:link w:val="BodyText"/>
    <w:uiPriority w:val="99"/>
    <w:semiHidden/>
    <w:rsid w:val="00DE6995"/>
  </w:style>
  <w:style w:type="paragraph" w:styleId="Header">
    <w:name w:val="header"/>
    <w:basedOn w:val="Normal"/>
    <w:link w:val="HeaderChar"/>
    <w:uiPriority w:val="99"/>
    <w:unhideWhenUsed/>
    <w:rsid w:val="00CD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B5F"/>
  </w:style>
  <w:style w:type="paragraph" w:styleId="NoSpacing">
    <w:name w:val="No Spacing"/>
    <w:uiPriority w:val="1"/>
    <w:qFormat/>
    <w:rsid w:val="007B0D3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37F00"/>
    <w:pPr>
      <w:spacing w:after="0" w:line="240" w:lineRule="auto"/>
    </w:pPr>
  </w:style>
  <w:style w:type="character" w:customStyle="1" w:styleId="normaltextrun">
    <w:name w:val="normaltextrun"/>
    <w:basedOn w:val="DefaultParagraphFont"/>
    <w:rsid w:val="00544DA1"/>
  </w:style>
  <w:style w:type="character" w:customStyle="1" w:styleId="scxw260797117">
    <w:name w:val="scxw260797117"/>
    <w:basedOn w:val="DefaultParagraphFont"/>
    <w:rsid w:val="00544DA1"/>
  </w:style>
  <w:style w:type="character" w:styleId="PlaceholderText">
    <w:name w:val="Placeholder Text"/>
    <w:basedOn w:val="DefaultParagraphFont"/>
    <w:uiPriority w:val="99"/>
    <w:semiHidden/>
    <w:rsid w:val="00B03B0C"/>
    <w:rPr>
      <w:color w:val="808080"/>
    </w:rPr>
  </w:style>
  <w:style w:type="table" w:styleId="TableGrid">
    <w:name w:val="Table Grid"/>
    <w:basedOn w:val="TableNormal"/>
    <w:uiPriority w:val="59"/>
    <w:rsid w:val="00B03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03B0C"/>
    <w:pPr>
      <w:spacing w:after="0" w:line="240" w:lineRule="auto"/>
    </w:pPr>
    <w:rPr>
      <w:sz w:val="20"/>
      <w:szCs w:val="20"/>
    </w:rPr>
  </w:style>
  <w:style w:type="character" w:customStyle="1" w:styleId="FootnoteTextChar">
    <w:name w:val="Footnote Text Char"/>
    <w:basedOn w:val="DefaultParagraphFont"/>
    <w:link w:val="FootnoteText"/>
    <w:uiPriority w:val="99"/>
    <w:rsid w:val="00B03B0C"/>
    <w:rPr>
      <w:sz w:val="20"/>
      <w:szCs w:val="20"/>
    </w:rPr>
  </w:style>
  <w:style w:type="character" w:styleId="FootnoteReference">
    <w:name w:val="footnote reference"/>
    <w:basedOn w:val="DefaultParagraphFont"/>
    <w:uiPriority w:val="99"/>
    <w:semiHidden/>
    <w:unhideWhenUsed/>
    <w:rsid w:val="00B03B0C"/>
    <w:rPr>
      <w:vertAlign w:val="superscript"/>
    </w:rPr>
  </w:style>
  <w:style w:type="character" w:styleId="UnresolvedMention">
    <w:name w:val="Unresolved Mention"/>
    <w:basedOn w:val="DefaultParagraphFont"/>
    <w:uiPriority w:val="99"/>
    <w:semiHidden/>
    <w:unhideWhenUsed/>
    <w:rsid w:val="00B03B0C"/>
    <w:rPr>
      <w:color w:val="605E5C"/>
      <w:shd w:val="clear" w:color="auto" w:fill="E1DFDD"/>
    </w:rPr>
  </w:style>
  <w:style w:type="character" w:styleId="FollowedHyperlink">
    <w:name w:val="FollowedHyperlink"/>
    <w:basedOn w:val="DefaultParagraphFont"/>
    <w:uiPriority w:val="99"/>
    <w:semiHidden/>
    <w:unhideWhenUsed/>
    <w:rsid w:val="00B03B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ecec_03182022.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pm.gov/policy-data-oversight/pay-leave/salaries-wages/salary-tables/pdf/2023/DCB.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 Id="rId2"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Props1.xml><?xml version="1.0" encoding="utf-8"?>
<ds:datastoreItem xmlns:ds="http://schemas.openxmlformats.org/officeDocument/2006/customXml" ds:itemID="{5F26A2AF-137D-4A90-A13F-5C908F1B663B}">
  <ds:schemaRefs>
    <ds:schemaRef ds:uri="http://schemas.microsoft.com/sharepoint/v3/contenttype/forms"/>
  </ds:schemaRefs>
</ds:datastoreItem>
</file>

<file path=customXml/itemProps2.xml><?xml version="1.0" encoding="utf-8"?>
<ds:datastoreItem xmlns:ds="http://schemas.openxmlformats.org/officeDocument/2006/customXml" ds:itemID="{62578FCF-4406-4C41-90CC-4DDC41B0975E}">
  <ds:schemaRefs>
    <ds:schemaRef ds:uri="http://schemas.openxmlformats.org/officeDocument/2006/bibliography"/>
  </ds:schemaRefs>
</ds:datastoreItem>
</file>

<file path=customXml/itemProps3.xml><?xml version="1.0" encoding="utf-8"?>
<ds:datastoreItem xmlns:ds="http://schemas.openxmlformats.org/officeDocument/2006/customXml" ds:itemID="{D3417712-4F75-4A9B-B561-9CBFD6F5F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28888-1215-4F12-A62E-2FF06B333ABD}">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4778</Words>
  <Characters>27237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4</cp:revision>
  <dcterms:created xsi:type="dcterms:W3CDTF">2023-04-17T13:40:00Z</dcterms:created>
  <dcterms:modified xsi:type="dcterms:W3CDTF">2023-04-17T13:40:00Z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