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Ind w:w="124" w:type="dxa"/>
        <w:tblLayout w:type="fixed"/>
        <w:tblCellMar>
          <w:left w:w="124" w:type="dxa"/>
          <w:right w:w="124" w:type="dxa"/>
        </w:tblCellMar>
        <w:tblLook w:val="0000"/>
      </w:tblPr>
      <w:tblGrid>
        <w:gridCol w:w="8364"/>
        <w:gridCol w:w="3084"/>
      </w:tblGrid>
      <w:tr w14:paraId="27D710C8" w14:textId="77777777">
        <w:tblPrEx>
          <w:tblW w:w="0" w:type="auto"/>
          <w:tblInd w:w="124" w:type="dxa"/>
          <w:tblLayout w:type="fixed"/>
          <w:tblCellMar>
            <w:left w:w="124" w:type="dxa"/>
            <w:right w:w="124" w:type="dxa"/>
          </w:tblCellMar>
          <w:tblLook w:val="0000"/>
        </w:tblPrEx>
        <w:tc>
          <w:tcPr>
            <w:tcW w:w="8364" w:type="dxa"/>
            <w:tcBorders>
              <w:top w:val="single" w:sz="7" w:space="0" w:color="000000"/>
              <w:left w:val="single" w:sz="6" w:space="0" w:color="FFFFFF"/>
              <w:bottom w:val="single" w:sz="7" w:space="0" w:color="000000"/>
              <w:right w:val="single" w:sz="6" w:space="0" w:color="FFFFFF"/>
            </w:tcBorders>
          </w:tcPr>
          <w:p w:rsidR="00E91AF4" w14:paraId="38C83019" w14:textId="77777777">
            <w:pPr>
              <w:pStyle w:val="Header"/>
              <w:tabs>
                <w:tab w:val="clear" w:pos="4320"/>
                <w:tab w:val="clear" w:pos="8640"/>
              </w:tabs>
              <w:spacing w:line="163" w:lineRule="exact"/>
            </w:pPr>
          </w:p>
          <w:p w:rsidR="00E91AF4" w14:paraId="72E9FA3B" w14:textId="77777777">
            <w:pPr>
              <w:tabs>
                <w:tab w:val="center" w:pos="4058"/>
              </w:tabs>
              <w:rPr>
                <w:b/>
                <w:sz w:val="20"/>
              </w:rPr>
            </w:pPr>
            <w:r>
              <w:rPr>
                <w:b/>
                <w:sz w:val="20"/>
              </w:rPr>
              <w:tab/>
              <w:t>ANNUAL REPORT OF CHILDREN IN INSTITUTIONS FOR NEGLECTED</w:t>
            </w:r>
          </w:p>
          <w:p w:rsidR="00E91AF4" w14:paraId="1531B0C2" w14:textId="77777777">
            <w:pPr>
              <w:jc w:val="center"/>
              <w:rPr>
                <w:b/>
                <w:sz w:val="20"/>
              </w:rPr>
            </w:pPr>
            <w:r>
              <w:rPr>
                <w:b/>
                <w:sz w:val="20"/>
              </w:rPr>
              <w:t xml:space="preserve">OR DELINQUENT CHILDREN, ADULT CORRECTIONAL INSTITUTIONS, AND </w:t>
            </w:r>
          </w:p>
          <w:p w:rsidR="00E91AF4" w14:paraId="2E56B7C1" w14:textId="77777777">
            <w:pPr>
              <w:pStyle w:val="Heading1"/>
            </w:pPr>
            <w:r>
              <w:t>COMMUNITY DAY PROGRAMS FOR NEGLECTED OR</w:t>
            </w:r>
          </w:p>
          <w:p w:rsidR="00E91AF4" w14:paraId="4FD42035" w14:textId="77777777">
            <w:pPr>
              <w:spacing w:after="19"/>
              <w:jc w:val="center"/>
              <w:rPr>
                <w:b/>
                <w:sz w:val="20"/>
              </w:rPr>
            </w:pPr>
            <w:r>
              <w:rPr>
                <w:b/>
                <w:sz w:val="20"/>
              </w:rPr>
              <w:t xml:space="preserve"> DELINQUENT CHILDREN</w:t>
            </w:r>
          </w:p>
        </w:tc>
        <w:tc>
          <w:tcPr>
            <w:tcW w:w="3084" w:type="dxa"/>
            <w:tcBorders>
              <w:top w:val="single" w:sz="7" w:space="0" w:color="000000"/>
              <w:left w:val="single" w:sz="7" w:space="0" w:color="000000"/>
              <w:bottom w:val="single" w:sz="7" w:space="0" w:color="000000"/>
              <w:right w:val="single" w:sz="6" w:space="0" w:color="FFFFFF"/>
            </w:tcBorders>
          </w:tcPr>
          <w:p w:rsidR="00E91AF4" w14:paraId="17E47AD5" w14:textId="77777777">
            <w:pPr>
              <w:spacing w:line="163" w:lineRule="exact"/>
              <w:rPr>
                <w:b/>
                <w:sz w:val="20"/>
              </w:rPr>
            </w:pPr>
          </w:p>
          <w:p w:rsidR="00E91AF4" w14:paraId="3348EE3C" w14:textId="6E297A20">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12"/>
              </w:rPr>
            </w:pPr>
            <w:r>
              <w:rPr>
                <w:sz w:val="12"/>
              </w:rPr>
              <w:t xml:space="preserve">FORM APPROVED: </w:t>
            </w:r>
          </w:p>
          <w:p w:rsidR="00592F9D" w:rsidP="00592F9D" w14:paraId="34279D21" w14:textId="69AC86E8">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12"/>
              </w:rPr>
            </w:pPr>
            <w:r>
              <w:rPr>
                <w:sz w:val="12"/>
              </w:rPr>
              <w:t xml:space="preserve">OMB NO. </w:t>
            </w:r>
            <w:r w:rsidR="00A70957">
              <w:rPr>
                <w:sz w:val="12"/>
              </w:rPr>
              <w:t>1810-0060</w:t>
            </w:r>
          </w:p>
          <w:p w:rsidR="00E91AF4" w:rsidP="00592F9D" w14:paraId="5AAFDDA6" w14:textId="6EC3CC0F">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r>
              <w:rPr>
                <w:sz w:val="12"/>
              </w:rPr>
              <w:t>EXPIRATION DATE:</w:t>
            </w:r>
            <w:r w:rsidR="00DC14A7">
              <w:rPr>
                <w:sz w:val="12"/>
              </w:rPr>
              <w:t xml:space="preserve"> </w:t>
            </w:r>
          </w:p>
        </w:tc>
      </w:tr>
    </w:tbl>
    <w:p w:rsidR="00145A78" w:rsidRPr="00EE10C8" w:rsidP="00EE10C8" w14:paraId="30B7353D" w14:textId="66A0FE26">
      <w:pPr>
        <w:pStyle w:val="ListParagraph"/>
        <w:spacing w:before="100" w:beforeAutospacing="1" w:after="100" w:afterAutospacing="1"/>
        <w:ind w:left="0"/>
        <w:rPr>
          <w:rFonts w:ascii="CG Times" w:hAnsi="CG Times"/>
          <w:sz w:val="16"/>
          <w:szCs w:val="20"/>
        </w:rPr>
      </w:pPr>
      <w:r w:rsidRPr="00EE10C8">
        <w:rPr>
          <w:rFonts w:ascii="CG Times" w:hAnsi="CG Times"/>
          <w:sz w:val="16"/>
          <w:szCs w:val="20"/>
        </w:rPr>
        <w:t xml:space="preserve">According to the Paperwork Reduction Act of 1995, no persons are required to respond to a collection of information unless such collection displays a currently valid OMB control number. The valid OMB control number for this collection is </w:t>
      </w:r>
      <w:r>
        <w:rPr>
          <w:sz w:val="16"/>
        </w:rPr>
        <w:t>1810-0060</w:t>
      </w:r>
      <w:r w:rsidRPr="00EE10C8">
        <w:rPr>
          <w:rFonts w:ascii="CG Times" w:hAnsi="CG Times"/>
          <w:sz w:val="16"/>
          <w:szCs w:val="20"/>
        </w:rPr>
        <w:t xml:space="preserve">. Public </w:t>
      </w:r>
      <w:r w:rsidRPr="00EE10C8">
        <w:rPr>
          <w:rFonts w:ascii="CG Times" w:hAnsi="CG Times"/>
          <w:sz w:val="16"/>
          <w:szCs w:val="20"/>
        </w:rPr>
        <w:t xml:space="preserve">reporting burden for this collection of information is estimated to average </w:t>
      </w:r>
      <w:r>
        <w:rPr>
          <w:sz w:val="16"/>
        </w:rPr>
        <w:t>42</w:t>
      </w:r>
      <w:r w:rsidRPr="00EE10C8">
        <w:rPr>
          <w:rFonts w:ascii="CG Times" w:hAnsi="CG Times"/>
          <w:sz w:val="16"/>
          <w:szCs w:val="20"/>
        </w:rPr>
        <w:t xml:space="preserve"> hours per response, including the time for reviewing instructions, searching existing data sources, gathering and maintaining the data needed, and completing and reviewing the c</w:t>
      </w:r>
      <w:r w:rsidRPr="00EE10C8">
        <w:rPr>
          <w:rFonts w:ascii="CG Times" w:hAnsi="CG Times"/>
          <w:sz w:val="16"/>
          <w:szCs w:val="20"/>
        </w:rPr>
        <w:t>ollection of information. The obligation to respond to this collection is required to obtain or retain a benefit under Title I, Part A and Title I, Part D, Subparts 1 and 2 of the Elementary and Secondary Education Act of 1965, as amended. If you have comm</w:t>
      </w:r>
      <w:r w:rsidRPr="00EE10C8">
        <w:rPr>
          <w:rFonts w:ascii="CG Times" w:hAnsi="CG Times"/>
          <w:sz w:val="16"/>
          <w:szCs w:val="20"/>
        </w:rPr>
        <w:t>ents or concerns regarding the status of your individual submission of this form, please contact the program office address,</w:t>
      </w:r>
      <w:r>
        <w:rPr>
          <w:rFonts w:ascii="CG Times" w:hAnsi="CG Times"/>
          <w:sz w:val="16"/>
          <w:szCs w:val="20"/>
        </w:rPr>
        <w:t xml:space="preserve"> </w:t>
      </w:r>
      <w:r w:rsidRPr="00EE10C8">
        <w:rPr>
          <w:rFonts w:ascii="CG Times" w:hAnsi="CG Times"/>
          <w:sz w:val="16"/>
          <w:szCs w:val="20"/>
        </w:rPr>
        <w:t>Office of School Support and Accountability, U.S. Department of Education, 400 Maryland Avenue, SW (Room 3C156, LBJ), Washington, D</w:t>
      </w:r>
      <w:r w:rsidRPr="00EE10C8">
        <w:rPr>
          <w:rFonts w:ascii="CG Times" w:hAnsi="CG Times"/>
          <w:sz w:val="16"/>
          <w:szCs w:val="20"/>
        </w:rPr>
        <w:t>C 20202-6100</w:t>
      </w:r>
      <w:r>
        <w:rPr>
          <w:rFonts w:ascii="CG Times" w:hAnsi="CG Times"/>
          <w:sz w:val="16"/>
          <w:szCs w:val="20"/>
        </w:rPr>
        <w:t xml:space="preserve">, </w:t>
      </w:r>
      <w:r w:rsidRPr="003C7382" w:rsidR="003C7382">
        <w:rPr>
          <w:rFonts w:ascii="CG Times" w:hAnsi="CG Times"/>
          <w:sz w:val="16"/>
          <w:szCs w:val="20"/>
        </w:rPr>
        <w:t>NDAnnualCount@ed.gov</w:t>
      </w:r>
      <w:r>
        <w:rPr>
          <w:rFonts w:ascii="CG Times" w:hAnsi="CG Times"/>
          <w:sz w:val="16"/>
          <w:szCs w:val="20"/>
        </w:rPr>
        <w:t>.</w:t>
      </w:r>
    </w:p>
    <w:p w:rsidR="00145A78" w14:paraId="72C5FE3C"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p>
    <w:p w:rsidR="00E91AF4" w14:paraId="4E9AEB87" w14:textId="6FF542D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sz w:val="20"/>
        </w:rPr>
      </w:pPr>
      <w:r>
        <w:rPr>
          <w:sz w:val="20"/>
        </w:rPr>
        <w:t>PURPOSE:</w:t>
      </w:r>
      <w:r>
        <w:rPr>
          <w:sz w:val="20"/>
        </w:rPr>
        <w:tab/>
      </w:r>
      <w:r>
        <w:rPr>
          <w:sz w:val="20"/>
        </w:rPr>
        <w:tab/>
      </w:r>
      <w:r>
        <w:rPr>
          <w:sz w:val="20"/>
        </w:rPr>
        <w:tab/>
        <w:t xml:space="preserve">The purpose of this annual report is to provide the </w:t>
      </w:r>
      <w:r w:rsidR="00306F0F">
        <w:rPr>
          <w:sz w:val="20"/>
        </w:rPr>
        <w:t xml:space="preserve">U.S. </w:t>
      </w:r>
      <w:r>
        <w:rPr>
          <w:sz w:val="20"/>
        </w:rPr>
        <w:t xml:space="preserve">Department </w:t>
      </w:r>
      <w:r w:rsidR="00306F0F">
        <w:rPr>
          <w:sz w:val="20"/>
        </w:rPr>
        <w:t xml:space="preserve">of Education </w:t>
      </w:r>
      <w:r>
        <w:rPr>
          <w:sz w:val="20"/>
        </w:rPr>
        <w:t>with data required by Title I, Parts A and D, of the Elementary and Secondary Education Ac</w:t>
      </w:r>
      <w:r w:rsidR="001E7A11">
        <w:rPr>
          <w:sz w:val="20"/>
        </w:rPr>
        <w:t>t</w:t>
      </w:r>
      <w:r w:rsidRPr="000A21EE">
        <w:rPr>
          <w:sz w:val="20"/>
        </w:rPr>
        <w:t xml:space="preserve"> </w:t>
      </w:r>
      <w:r w:rsidR="00E00C68">
        <w:rPr>
          <w:sz w:val="20"/>
        </w:rPr>
        <w:t>(ESEA)</w:t>
      </w:r>
      <w:r w:rsidRPr="000A21EE">
        <w:rPr>
          <w:sz w:val="20"/>
        </w:rPr>
        <w:t>, for</w:t>
      </w:r>
      <w:r>
        <w:rPr>
          <w:sz w:val="20"/>
        </w:rPr>
        <w:t xml:space="preserve"> use in the computation of grants to local educational agencies (LEAs) and State agencies responsible for providing free public education for children in institutions or community day programs for neglected or delinquent children.</w:t>
      </w:r>
    </w:p>
    <w:p w:rsidR="00E91AF4" w14:paraId="284A6772"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496F4C3E" w14:textId="2607FA8C">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sz w:val="20"/>
        </w:rPr>
      </w:pPr>
      <w:r>
        <w:rPr>
          <w:sz w:val="20"/>
        </w:rPr>
        <w:t>REQUIREMENTS:</w:t>
      </w:r>
      <w:r>
        <w:rPr>
          <w:sz w:val="20"/>
        </w:rPr>
        <w:tab/>
      </w:r>
      <w:r>
        <w:rPr>
          <w:sz w:val="20"/>
        </w:rPr>
        <w:tab/>
        <w:t>This repo</w:t>
      </w:r>
      <w:r>
        <w:rPr>
          <w:sz w:val="20"/>
        </w:rPr>
        <w:t>rt is required annually for all State educational agencies.  No sampling or estimating is to be used in preparing this report. Since these data will generate Federal funds, they are subject to audit and must be supportable from documented records.</w:t>
      </w:r>
    </w:p>
    <w:p w:rsidR="00E91AF4" w14:paraId="4DCCB97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41F40D5B" w14:textId="77777777">
      <w:pPr>
        <w:tabs>
          <w:tab w:val="center" w:pos="5724"/>
          <w:tab w:val="left" w:pos="5760"/>
          <w:tab w:val="left" w:pos="6480"/>
          <w:tab w:val="left" w:pos="7200"/>
          <w:tab w:val="left" w:pos="7920"/>
          <w:tab w:val="left" w:pos="8640"/>
          <w:tab w:val="left" w:pos="9360"/>
          <w:tab w:val="left" w:pos="10080"/>
          <w:tab w:val="left" w:pos="10800"/>
        </w:tabs>
        <w:rPr>
          <w:sz w:val="20"/>
        </w:rPr>
      </w:pPr>
      <w:r>
        <w:rPr>
          <w:sz w:val="20"/>
        </w:rPr>
        <w:tab/>
      </w:r>
      <w:r>
        <w:rPr>
          <w:b/>
          <w:sz w:val="20"/>
        </w:rPr>
        <w:t>INSTRU</w:t>
      </w:r>
      <w:r>
        <w:rPr>
          <w:b/>
          <w:sz w:val="20"/>
        </w:rPr>
        <w:t>CTIONS</w:t>
      </w:r>
    </w:p>
    <w:tbl>
      <w:tblPr>
        <w:tblW w:w="0" w:type="auto"/>
        <w:tblInd w:w="120" w:type="dxa"/>
        <w:tblLayout w:type="fixed"/>
        <w:tblCellMar>
          <w:left w:w="120" w:type="dxa"/>
          <w:right w:w="120" w:type="dxa"/>
        </w:tblCellMar>
        <w:tblLook w:val="0000"/>
      </w:tblPr>
      <w:tblGrid>
        <w:gridCol w:w="11448"/>
      </w:tblGrid>
      <w:tr w14:paraId="16355FAE" w14:textId="77777777">
        <w:tblPrEx>
          <w:tblW w:w="0" w:type="auto"/>
          <w:tblInd w:w="120" w:type="dxa"/>
          <w:tblLayout w:type="fixed"/>
          <w:tblCellMar>
            <w:left w:w="120" w:type="dxa"/>
            <w:right w:w="120" w:type="dxa"/>
          </w:tblCellMar>
          <w:tblLook w:val="0000"/>
        </w:tblPrEx>
        <w:tc>
          <w:tcPr>
            <w:tcW w:w="11448" w:type="dxa"/>
            <w:tcBorders>
              <w:top w:val="single" w:sz="7" w:space="0" w:color="000000"/>
              <w:left w:val="single" w:sz="6" w:space="0" w:color="FFFFFF"/>
              <w:bottom w:val="single" w:sz="7" w:space="0" w:color="000000"/>
              <w:right w:val="single" w:sz="6" w:space="0" w:color="FFFFFF"/>
            </w:tcBorders>
          </w:tcPr>
          <w:p w:rsidR="00E91AF4" w14:paraId="4AB130F4" w14:textId="77777777">
            <w:pPr>
              <w:spacing w:line="163" w:lineRule="exact"/>
              <w:rPr>
                <w:sz w:val="20"/>
              </w:rPr>
            </w:pPr>
          </w:p>
          <w:p w:rsidR="00E91AF4" w14:paraId="0AAFD2C4"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sz w:val="20"/>
              </w:rPr>
            </w:pPr>
            <w:r>
              <w:rPr>
                <w:b/>
                <w:sz w:val="20"/>
              </w:rPr>
              <w:t>SECTION A - FORMULA DATA AND REPORTING FORMAT SHEET</w:t>
            </w:r>
          </w:p>
        </w:tc>
      </w:tr>
    </w:tbl>
    <w:p w:rsidR="00E91AF4" w14:paraId="18A44BB6"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71F9531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u w:val="single"/>
        </w:rPr>
        <w:t>State educational agency</w:t>
      </w:r>
      <w:r>
        <w:rPr>
          <w:sz w:val="20"/>
        </w:rPr>
        <w:t xml:space="preserve"> - Enter name.</w:t>
      </w:r>
    </w:p>
    <w:p w:rsidR="00E91AF4" w14:paraId="04F6831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0010A184"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t>PART I</w:t>
      </w:r>
      <w:r w:rsidR="004A30C8">
        <w:rPr>
          <w:b/>
          <w:sz w:val="20"/>
        </w:rPr>
        <w:t xml:space="preserve"> INSTRUCTIONS (LOCAL INSTITUTIONS)</w:t>
      </w:r>
      <w:r w:rsidR="00290442">
        <w:rPr>
          <w:b/>
          <w:sz w:val="20"/>
        </w:rPr>
        <w:t xml:space="preserve">: </w:t>
      </w:r>
      <w:r w:rsidR="00E253EB">
        <w:rPr>
          <w:b/>
          <w:sz w:val="20"/>
        </w:rPr>
        <w:t xml:space="preserve">REPORTING THE </w:t>
      </w:r>
      <w:r>
        <w:rPr>
          <w:b/>
          <w:sz w:val="20"/>
        </w:rPr>
        <w:t xml:space="preserve">NUMBER OF NEGLECTED OR DELINQUENT CHILDREN IN LOCAL INSTITUTIONS AND ADULT CORRECTIONAL INSTITUTIONS BY </w:t>
      </w:r>
      <w:r w:rsidR="00E253EB">
        <w:rPr>
          <w:b/>
          <w:sz w:val="20"/>
        </w:rPr>
        <w:t>LOCAL EDUCATIONAL AGENCY (</w:t>
      </w:r>
      <w:r>
        <w:rPr>
          <w:b/>
          <w:sz w:val="20"/>
        </w:rPr>
        <w:t>LEA</w:t>
      </w:r>
      <w:r w:rsidR="00E253EB">
        <w:rPr>
          <w:b/>
          <w:sz w:val="20"/>
        </w:rPr>
        <w:t>)</w:t>
      </w:r>
    </w:p>
    <w:p w:rsidR="00E91AF4" w14:paraId="1910FE5A"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3BFA7B6B"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hanging="422"/>
        <w:rPr>
          <w:sz w:val="20"/>
        </w:rPr>
      </w:pPr>
      <w:r>
        <w:rPr>
          <w:sz w:val="20"/>
        </w:rPr>
        <w:t>1.</w:t>
      </w:r>
      <w:r>
        <w:rPr>
          <w:sz w:val="20"/>
        </w:rPr>
        <w:tab/>
      </w:r>
      <w:r>
        <w:rPr>
          <w:sz w:val="20"/>
          <w:u w:val="single"/>
        </w:rPr>
        <w:t>State and LEA codes</w:t>
      </w:r>
      <w:r>
        <w:rPr>
          <w:sz w:val="20"/>
        </w:rPr>
        <w:t xml:space="preserve"> - Identify the State code and LEA code.  This information is required for data processing purpose</w:t>
      </w:r>
      <w:r>
        <w:rPr>
          <w:sz w:val="20"/>
        </w:rPr>
        <w:t xml:space="preserve">s.  A </w:t>
      </w:r>
      <w:r w:rsidR="0053175E">
        <w:rPr>
          <w:sz w:val="20"/>
        </w:rPr>
        <w:t>spreadsheet that lists</w:t>
      </w:r>
      <w:r>
        <w:rPr>
          <w:sz w:val="20"/>
        </w:rPr>
        <w:t xml:space="preserve"> </w:t>
      </w:r>
      <w:r w:rsidR="0053175E">
        <w:rPr>
          <w:sz w:val="20"/>
        </w:rPr>
        <w:t>the State code and LEA code</w:t>
      </w:r>
      <w:r w:rsidR="00277B96">
        <w:rPr>
          <w:sz w:val="20"/>
        </w:rPr>
        <w:t>s</w:t>
      </w:r>
      <w:r>
        <w:rPr>
          <w:sz w:val="20"/>
        </w:rPr>
        <w:t xml:space="preserve"> is attached.</w:t>
      </w:r>
    </w:p>
    <w:p w:rsidR="00E91AF4" w14:paraId="135D8C4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06DAA62F" w14:textId="383C4E80">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hanging="422"/>
        <w:rPr>
          <w:sz w:val="20"/>
        </w:rPr>
      </w:pPr>
      <w:r>
        <w:rPr>
          <w:sz w:val="20"/>
        </w:rPr>
        <w:t>2.</w:t>
      </w:r>
      <w:r>
        <w:rPr>
          <w:sz w:val="20"/>
        </w:rPr>
        <w:tab/>
      </w:r>
      <w:r>
        <w:rPr>
          <w:sz w:val="20"/>
          <w:u w:val="single"/>
        </w:rPr>
        <w:t xml:space="preserve">October </w:t>
      </w:r>
      <w:r w:rsidR="00717D7F">
        <w:rPr>
          <w:sz w:val="20"/>
          <w:u w:val="single"/>
        </w:rPr>
        <w:t>202</w:t>
      </w:r>
      <w:r w:rsidR="009D4311">
        <w:rPr>
          <w:sz w:val="20"/>
          <w:u w:val="single"/>
        </w:rPr>
        <w:t>3</w:t>
      </w:r>
      <w:r>
        <w:rPr>
          <w:sz w:val="20"/>
          <w:u w:val="single"/>
        </w:rPr>
        <w:t xml:space="preserve"> caseload data</w:t>
      </w:r>
      <w:r>
        <w:rPr>
          <w:sz w:val="20"/>
        </w:rPr>
        <w:t xml:space="preserve"> - Enter separately the number of children, ages 5-17, inclusive, who live in (1) local institutions for neglected children and (2) local institutions for </w:t>
      </w:r>
      <w:r>
        <w:rPr>
          <w:sz w:val="20"/>
        </w:rPr>
        <w:t xml:space="preserve">delinquent children, including children in local adult correctional institutions, for at least one day during a 30 consecutive day period, at least one day of which falls within the month of </w:t>
      </w:r>
      <w:r w:rsidRPr="00DC14A7">
        <w:rPr>
          <w:sz w:val="20"/>
        </w:rPr>
        <w:t xml:space="preserve">October </w:t>
      </w:r>
      <w:r w:rsidR="00717D7F">
        <w:rPr>
          <w:sz w:val="20"/>
        </w:rPr>
        <w:t>202</w:t>
      </w:r>
      <w:r w:rsidR="003C7382">
        <w:rPr>
          <w:sz w:val="20"/>
        </w:rPr>
        <w:t>3</w:t>
      </w:r>
      <w:r>
        <w:rPr>
          <w:sz w:val="20"/>
        </w:rPr>
        <w:t>.</w:t>
      </w:r>
    </w:p>
    <w:p w:rsidR="00E91AF4" w14:paraId="0D26034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p>
    <w:p w:rsidR="00E91AF4" w14:paraId="0657DEE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r>
        <w:rPr>
          <w:sz w:val="20"/>
        </w:rPr>
        <w:t xml:space="preserve">Please furnish a total for each LEA only and </w:t>
      </w:r>
      <w:r>
        <w:rPr>
          <w:sz w:val="20"/>
        </w:rPr>
        <w:t>provide a grand total for the State.  It is not necessary to furnish data for each individual institution.</w:t>
      </w:r>
    </w:p>
    <w:p w:rsidR="00E91AF4" w14:paraId="7410362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2CF9C936"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t>PART II</w:t>
      </w:r>
      <w:r w:rsidR="004A30C8">
        <w:rPr>
          <w:b/>
          <w:sz w:val="20"/>
        </w:rPr>
        <w:t xml:space="preserve"> INSTRUCTIONS (STATE-OPERATED OR STATE SUPPORTED INSTITUTIONS)</w:t>
      </w:r>
      <w:r w:rsidR="00290442">
        <w:rPr>
          <w:b/>
          <w:sz w:val="20"/>
        </w:rPr>
        <w:t xml:space="preserve">: </w:t>
      </w:r>
      <w:r w:rsidR="00E253EB">
        <w:rPr>
          <w:b/>
          <w:sz w:val="20"/>
        </w:rPr>
        <w:t>REPORTING THE</w:t>
      </w:r>
      <w:r>
        <w:rPr>
          <w:b/>
          <w:sz w:val="20"/>
        </w:rPr>
        <w:t xml:space="preserve"> ENROLLMENT OF CHILDREN IN A REGULAR PROGRAM OF INSTRUCTION IN S</w:t>
      </w:r>
      <w:r>
        <w:rPr>
          <w:b/>
          <w:sz w:val="20"/>
        </w:rPr>
        <w:t>TATE-OPERATED INSTITUTIONS FOR NEGLECTED OR DELINQUENT CHILDREN, COMMUNITY DAY PROGRAMS FOR NEGLECTED OR DELINQUENT CHILDREN, OR ADULT CORRECTIONAL INSTITUTIONS</w:t>
      </w:r>
    </w:p>
    <w:p w:rsidR="00E91AF4" w14:paraId="05A8F70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3E1AB724"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hanging="422"/>
        <w:rPr>
          <w:sz w:val="20"/>
        </w:rPr>
      </w:pPr>
      <w:r>
        <w:rPr>
          <w:sz w:val="20"/>
        </w:rPr>
        <w:t>1.</w:t>
      </w:r>
      <w:r>
        <w:rPr>
          <w:sz w:val="20"/>
        </w:rPr>
        <w:tab/>
      </w:r>
      <w:r>
        <w:rPr>
          <w:sz w:val="20"/>
          <w:u w:val="single"/>
        </w:rPr>
        <w:t>State Agency</w:t>
      </w:r>
      <w:r>
        <w:rPr>
          <w:sz w:val="20"/>
        </w:rPr>
        <w:t xml:space="preserve"> - Furnish the name of the State agency eligible to receive a Title I</w:t>
      </w:r>
      <w:r w:rsidR="00707795">
        <w:rPr>
          <w:sz w:val="20"/>
        </w:rPr>
        <w:t>, Part D, Subpart 1 (Title I, Part D)</w:t>
      </w:r>
      <w:r>
        <w:rPr>
          <w:sz w:val="20"/>
        </w:rPr>
        <w:t xml:space="preserve"> subgrant.  "State agency" means an agency of State government responsible for the free public education of children in institutions for neglected or delinquent children, </w:t>
      </w:r>
      <w:r w:rsidR="00707795">
        <w:rPr>
          <w:sz w:val="20"/>
        </w:rPr>
        <w:t>attending</w:t>
      </w:r>
      <w:r>
        <w:rPr>
          <w:sz w:val="20"/>
        </w:rPr>
        <w:t xml:space="preserve"> community day programs for neglected or delinque</w:t>
      </w:r>
      <w:r>
        <w:rPr>
          <w:sz w:val="20"/>
        </w:rPr>
        <w:t>nt children, or in adult correctional institutions.</w:t>
      </w:r>
    </w:p>
    <w:p w:rsidR="00E91AF4" w14:paraId="21F0BED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2BD6F582" w14:textId="7A8CB7CD">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hanging="422"/>
        <w:rPr>
          <w:sz w:val="20"/>
        </w:rPr>
      </w:pPr>
      <w:r>
        <w:rPr>
          <w:sz w:val="20"/>
        </w:rPr>
        <w:t>2.</w:t>
      </w:r>
      <w:r>
        <w:rPr>
          <w:sz w:val="20"/>
        </w:rPr>
        <w:tab/>
      </w:r>
      <w:r>
        <w:rPr>
          <w:sz w:val="20"/>
          <w:u w:val="single"/>
        </w:rPr>
        <w:t>Enrollment</w:t>
      </w:r>
      <w:r>
        <w:rPr>
          <w:sz w:val="20"/>
        </w:rPr>
        <w:t xml:space="preserve"> - Report the number of children enrolled in the educational programs of State-operated or supported institutions for neglected or delinquent children, community day programs for neglected o</w:t>
      </w:r>
      <w:r>
        <w:rPr>
          <w:sz w:val="20"/>
        </w:rPr>
        <w:t xml:space="preserve">r delinquent children, or adult correctional institutions on a date during calendar </w:t>
      </w:r>
      <w:r w:rsidRPr="00DC14A7">
        <w:rPr>
          <w:sz w:val="20"/>
        </w:rPr>
        <w:t xml:space="preserve">year </w:t>
      </w:r>
      <w:r w:rsidR="00717D7F">
        <w:rPr>
          <w:sz w:val="20"/>
        </w:rPr>
        <w:t>202</w:t>
      </w:r>
      <w:r w:rsidR="009D4311">
        <w:rPr>
          <w:sz w:val="20"/>
        </w:rPr>
        <w:t>3</w:t>
      </w:r>
      <w:r>
        <w:rPr>
          <w:sz w:val="20"/>
        </w:rPr>
        <w:t xml:space="preserve"> selected by the State agency.</w:t>
      </w:r>
    </w:p>
    <w:p w:rsidR="00E91AF4" w14:paraId="7095522B"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2B7E229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r>
        <w:rPr>
          <w:sz w:val="20"/>
        </w:rPr>
        <w:t xml:space="preserve">Provide </w:t>
      </w:r>
      <w:r w:rsidR="00290442">
        <w:rPr>
          <w:sz w:val="20"/>
        </w:rPr>
        <w:t xml:space="preserve">only </w:t>
      </w:r>
      <w:r>
        <w:rPr>
          <w:sz w:val="20"/>
        </w:rPr>
        <w:t xml:space="preserve">a </w:t>
      </w:r>
      <w:r w:rsidR="00290442">
        <w:rPr>
          <w:sz w:val="20"/>
        </w:rPr>
        <w:t>total for each State agency</w:t>
      </w:r>
      <w:r>
        <w:rPr>
          <w:sz w:val="20"/>
        </w:rPr>
        <w:t xml:space="preserve">.  It is not necessary to furnish data for each institution or community day </w:t>
      </w:r>
      <w:r>
        <w:rPr>
          <w:sz w:val="20"/>
        </w:rPr>
        <w:t>program or to separate the data by category of children.</w:t>
      </w:r>
    </w:p>
    <w:p w:rsidR="0019798C" w14:paraId="21012B0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p>
    <w:p w:rsidR="00AB0EA9" w14:paraId="44DDA721"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p>
    <w:p w:rsidR="00E91AF4" w:rsidP="00290442" w14:paraId="06617E2D" w14:textId="77777777">
      <w:pPr>
        <w:tabs>
          <w:tab w:val="center" w:pos="5724"/>
          <w:tab w:val="left" w:pos="5760"/>
          <w:tab w:val="left" w:pos="6480"/>
          <w:tab w:val="left" w:pos="7200"/>
          <w:tab w:val="left" w:pos="7920"/>
          <w:tab w:val="left" w:pos="8640"/>
          <w:tab w:val="left" w:pos="9360"/>
          <w:tab w:val="left" w:pos="10080"/>
          <w:tab w:val="left" w:pos="10800"/>
        </w:tabs>
        <w:jc w:val="both"/>
        <w:rPr>
          <w:sz w:val="20"/>
        </w:rPr>
      </w:pPr>
      <w:r w:rsidRPr="00290442">
        <w:rPr>
          <w:b/>
          <w:sz w:val="20"/>
        </w:rPr>
        <w:t>PART II</w:t>
      </w:r>
      <w:r>
        <w:rPr>
          <w:sz w:val="20"/>
        </w:rPr>
        <w:t xml:space="preserve"> </w:t>
      </w:r>
      <w:r w:rsidRPr="004A30C8" w:rsidR="004A30C8">
        <w:rPr>
          <w:b/>
          <w:sz w:val="20"/>
        </w:rPr>
        <w:t>INSTRUCTIONS</w:t>
      </w:r>
      <w:r w:rsidR="004A30C8">
        <w:rPr>
          <w:b/>
          <w:sz w:val="20"/>
        </w:rPr>
        <w:t xml:space="preserve"> </w:t>
      </w:r>
      <w:r w:rsidR="004A30C8">
        <w:rPr>
          <w:sz w:val="20"/>
        </w:rPr>
        <w:t>(</w:t>
      </w:r>
      <w:r w:rsidR="004A30C8">
        <w:rPr>
          <w:b/>
          <w:sz w:val="20"/>
        </w:rPr>
        <w:t xml:space="preserve">STATE-OPERATED OR STATE SUPPORTED INSTITUTIONS) </w:t>
      </w:r>
      <w:r w:rsidRPr="004A30C8" w:rsidR="004A30C8">
        <w:rPr>
          <w:sz w:val="20"/>
        </w:rPr>
        <w:t>CONTINUED</w:t>
      </w:r>
      <w:r w:rsidR="004A30C8">
        <w:rPr>
          <w:sz w:val="20"/>
        </w:rPr>
        <w:t xml:space="preserve"> </w:t>
      </w:r>
    </w:p>
    <w:p w:rsidR="00E91AF4" w14:paraId="6532280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p>
    <w:p w:rsidR="00E91AF4" w14:paraId="5035E69C"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r>
        <w:rPr>
          <w:sz w:val="20"/>
        </w:rPr>
        <w:t>To be eligible to be counted as enrolled, a child must be:</w:t>
      </w:r>
    </w:p>
    <w:p w:rsidR="00E91AF4" w14:paraId="3EDCE19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3AC80FF0"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44" w:hanging="422"/>
        <w:rPr>
          <w:sz w:val="20"/>
        </w:rPr>
      </w:pPr>
      <w:r>
        <w:rPr>
          <w:sz w:val="20"/>
        </w:rPr>
        <w:t>(1)</w:t>
      </w:r>
      <w:r>
        <w:rPr>
          <w:sz w:val="20"/>
        </w:rPr>
        <w:tab/>
        <w:t>Under 21 years of age;</w:t>
      </w:r>
    </w:p>
    <w:p w:rsidR="00E91AF4" w14:paraId="2818441A"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45F97216"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44" w:hanging="422"/>
        <w:rPr>
          <w:sz w:val="20"/>
        </w:rPr>
      </w:pPr>
      <w:r>
        <w:rPr>
          <w:sz w:val="20"/>
        </w:rPr>
        <w:t>(2)</w:t>
      </w:r>
      <w:r>
        <w:rPr>
          <w:sz w:val="20"/>
        </w:rPr>
        <w:tab/>
        <w:t xml:space="preserve">One for whom a </w:t>
      </w:r>
      <w:r>
        <w:rPr>
          <w:sz w:val="20"/>
        </w:rPr>
        <w:t>State agency is providing a free public education; and</w:t>
      </w:r>
    </w:p>
    <w:p w:rsidR="00E91AF4" w14:paraId="0D9A8B44"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7CDD57F0"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44" w:hanging="422"/>
        <w:rPr>
          <w:sz w:val="20"/>
        </w:rPr>
      </w:pPr>
      <w:r>
        <w:rPr>
          <w:sz w:val="20"/>
        </w:rPr>
        <w:t>(3)</w:t>
      </w:r>
      <w:r>
        <w:rPr>
          <w:sz w:val="20"/>
        </w:rPr>
        <w:tab/>
        <w:t>Enrolled in a regular program of instruction supported by non-Federal funds for at least:</w:t>
      </w:r>
    </w:p>
    <w:p w:rsidR="00E91AF4" w14:paraId="528380C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19F05665"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423"/>
        <w:rPr>
          <w:sz w:val="20"/>
        </w:rPr>
      </w:pPr>
      <w:r>
        <w:rPr>
          <w:rFonts w:ascii="Wingdings" w:hAnsi="Wingdings"/>
          <w:sz w:val="20"/>
        </w:rPr>
        <w:sym w:font="Wingdings" w:char="F0D8"/>
      </w:r>
      <w:r>
        <w:rPr>
          <w:sz w:val="20"/>
        </w:rPr>
        <w:tab/>
        <w:t xml:space="preserve">20 hours per week if in an institution for neglected or delinquent children or a community day program </w:t>
      </w:r>
      <w:r>
        <w:rPr>
          <w:sz w:val="20"/>
        </w:rPr>
        <w:t>for neglected or delinquent children; or</w:t>
      </w:r>
    </w:p>
    <w:p w:rsidR="00E91AF4" w14:paraId="342F1D16"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0E7B97E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267" w:hanging="423"/>
        <w:rPr>
          <w:sz w:val="20"/>
        </w:rPr>
      </w:pPr>
      <w:r>
        <w:rPr>
          <w:rFonts w:ascii="Wingdings" w:hAnsi="Wingdings"/>
          <w:sz w:val="20"/>
        </w:rPr>
        <w:sym w:font="Wingdings" w:char="F0D8"/>
      </w:r>
      <w:r>
        <w:rPr>
          <w:sz w:val="20"/>
        </w:rPr>
        <w:tab/>
        <w:t>15 hours per week if in an adult correctional institution.</w:t>
      </w:r>
    </w:p>
    <w:p w:rsidR="00E91AF4" w14:paraId="367F5AA0"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4EC48092" w14:textId="68EA8616">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44"/>
        <w:rPr>
          <w:sz w:val="20"/>
        </w:rPr>
      </w:pPr>
      <w:r>
        <w:rPr>
          <w:sz w:val="20"/>
        </w:rPr>
        <w:t>A</w:t>
      </w:r>
      <w:r>
        <w:rPr>
          <w:b/>
          <w:sz w:val="20"/>
        </w:rPr>
        <w:t xml:space="preserve"> "regular program of instruction"</w:t>
      </w:r>
      <w:r>
        <w:rPr>
          <w:sz w:val="20"/>
        </w:rPr>
        <w:t xml:space="preserve"> means an educational program (not beyond grade 12) in an institution or a community day program for neglected or delinquent children that consists of classroom instruction in basic school subjects such as reading, mathematics, and vocationally oriented su</w:t>
      </w:r>
      <w:r>
        <w:rPr>
          <w:sz w:val="20"/>
        </w:rPr>
        <w:t>bjects, and that is supported by non-Federal funds. Neither the manufacture of goods within the institution nor activities related to institutional maintenance are considered classroom instruction.</w:t>
      </w:r>
    </w:p>
    <w:p w:rsidR="00E91AF4" w14:paraId="63852FB6"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07844EAF" w14:textId="570F6C4F">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44"/>
        <w:rPr>
          <w:sz w:val="20"/>
        </w:rPr>
      </w:pPr>
      <w:r>
        <w:rPr>
          <w:sz w:val="20"/>
        </w:rPr>
        <w:t>Title I</w:t>
      </w:r>
      <w:r w:rsidR="00707795">
        <w:rPr>
          <w:sz w:val="20"/>
        </w:rPr>
        <w:t>, Part D</w:t>
      </w:r>
      <w:r>
        <w:rPr>
          <w:sz w:val="20"/>
        </w:rPr>
        <w:t xml:space="preserve"> funds generated by eligible children in a</w:t>
      </w:r>
      <w:r>
        <w:rPr>
          <w:sz w:val="20"/>
        </w:rPr>
        <w:t>n institution or community day program for neglected or delinquent children or in an adult correctional institution must supplement the number of hours of instruction they receive from State resources. If these children participate in other programs funded</w:t>
      </w:r>
      <w:r>
        <w:rPr>
          <w:sz w:val="20"/>
        </w:rPr>
        <w:t xml:space="preserve"> from Federal sources, Title I</w:t>
      </w:r>
      <w:r w:rsidR="00707795">
        <w:rPr>
          <w:sz w:val="20"/>
        </w:rPr>
        <w:t>, Part D</w:t>
      </w:r>
      <w:r>
        <w:rPr>
          <w:sz w:val="20"/>
        </w:rPr>
        <w:t xml:space="preserve"> funds must be accounted for separately but should be coordinated with other Federal funds to avoid duplication.  If an institution operates an institution wide</w:t>
      </w:r>
      <w:r>
        <w:rPr>
          <w:sz w:val="20"/>
        </w:rPr>
        <w:t xml:space="preserve"> project, however, Title I</w:t>
      </w:r>
      <w:r w:rsidR="00707795">
        <w:rPr>
          <w:sz w:val="20"/>
        </w:rPr>
        <w:t>, Part D</w:t>
      </w:r>
      <w:r>
        <w:rPr>
          <w:sz w:val="20"/>
        </w:rPr>
        <w:t xml:space="preserve"> funds may be used to upg</w:t>
      </w:r>
      <w:r>
        <w:rPr>
          <w:sz w:val="20"/>
        </w:rPr>
        <w:t>rade the entire educational program of the institution.</w:t>
      </w:r>
    </w:p>
    <w:p w:rsidR="00E91AF4" w14:paraId="79CB42D2"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05CF7BC9"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hanging="422"/>
        <w:rPr>
          <w:sz w:val="20"/>
        </w:rPr>
      </w:pPr>
      <w:r>
        <w:rPr>
          <w:sz w:val="20"/>
        </w:rPr>
        <w:t>3.</w:t>
      </w:r>
      <w:r>
        <w:rPr>
          <w:sz w:val="20"/>
        </w:rPr>
        <w:tab/>
      </w:r>
      <w:r>
        <w:rPr>
          <w:sz w:val="20"/>
          <w:u w:val="single"/>
        </w:rPr>
        <w:t>Adjustment in enrollment to reflect the relative length of the State agency's annual program</w:t>
      </w:r>
      <w:r>
        <w:rPr>
          <w:sz w:val="20"/>
        </w:rPr>
        <w:t xml:space="preserve"> - For each institution, multiply the enrollment of children eligible to be counted by the number of day</w:t>
      </w:r>
      <w:r>
        <w:rPr>
          <w:sz w:val="20"/>
        </w:rPr>
        <w:t>s in the year the institution operates an educational program and divide that number by 180.</w:t>
      </w:r>
    </w:p>
    <w:p w:rsidR="00E91AF4" w14:paraId="03CC8D7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595CA21D" w14:textId="77777777">
      <w:pPr>
        <w:numPr>
          <w:ilvl w:val="0"/>
          <w:numId w:val="1"/>
        </w:numPr>
        <w:tabs>
          <w:tab w:val="left" w:pos="-1440"/>
          <w:tab w:val="left" w:pos="-720"/>
          <w:tab w:val="left" w:pos="0"/>
          <w:tab w:val="clear" w:pos="42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u w:val="single"/>
        </w:rPr>
        <w:t>State total</w:t>
      </w:r>
      <w:r>
        <w:rPr>
          <w:sz w:val="20"/>
        </w:rPr>
        <w:t xml:space="preserve"> - Provide a State total for all State agencies.</w:t>
      </w:r>
    </w:p>
    <w:p w:rsidR="00E91AF4" w14:paraId="51C42B1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sz w:val="20"/>
        </w:rPr>
      </w:pPr>
    </w:p>
    <w:tbl>
      <w:tblPr>
        <w:tblW w:w="0" w:type="auto"/>
        <w:tblInd w:w="120" w:type="dxa"/>
        <w:tblLayout w:type="fixed"/>
        <w:tblCellMar>
          <w:left w:w="120" w:type="dxa"/>
          <w:right w:w="120" w:type="dxa"/>
        </w:tblCellMar>
        <w:tblLook w:val="0000"/>
      </w:tblPr>
      <w:tblGrid>
        <w:gridCol w:w="11448"/>
      </w:tblGrid>
      <w:tr w14:paraId="1404ECB0" w14:textId="77777777">
        <w:tblPrEx>
          <w:tblW w:w="0" w:type="auto"/>
          <w:tblInd w:w="120" w:type="dxa"/>
          <w:tblLayout w:type="fixed"/>
          <w:tblCellMar>
            <w:left w:w="120" w:type="dxa"/>
            <w:right w:w="120" w:type="dxa"/>
          </w:tblCellMar>
          <w:tblLook w:val="0000"/>
        </w:tblPrEx>
        <w:tc>
          <w:tcPr>
            <w:tcW w:w="11448" w:type="dxa"/>
            <w:tcBorders>
              <w:top w:val="single" w:sz="7" w:space="0" w:color="000000"/>
              <w:left w:val="single" w:sz="6" w:space="0" w:color="FFFFFF"/>
              <w:bottom w:val="single" w:sz="7" w:space="0" w:color="000000"/>
              <w:right w:val="single" w:sz="6" w:space="0" w:color="FFFFFF"/>
            </w:tcBorders>
          </w:tcPr>
          <w:p w:rsidR="00E91AF4" w14:paraId="6DB61B85" w14:textId="77777777">
            <w:pPr>
              <w:spacing w:line="163" w:lineRule="exact"/>
              <w:rPr>
                <w:sz w:val="20"/>
              </w:rPr>
            </w:pPr>
          </w:p>
          <w:p w:rsidR="00E91AF4" w14:paraId="7E4ABB6B"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sz w:val="20"/>
              </w:rPr>
            </w:pPr>
            <w:r>
              <w:rPr>
                <w:b/>
                <w:sz w:val="20"/>
              </w:rPr>
              <w:t>SECTION B - CERTIFICATION BY STATE EDUCATIONAL AGENCY</w:t>
            </w:r>
          </w:p>
        </w:tc>
      </w:tr>
    </w:tbl>
    <w:p w:rsidR="00E91AF4" w14:paraId="1BF8D64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34425B48" w14:textId="4EEE3B9C">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 xml:space="preserve">Complete the certification portion of the </w:t>
      </w:r>
      <w:r>
        <w:rPr>
          <w:sz w:val="20"/>
        </w:rPr>
        <w:t>report. This report must be signed by the appropriate official in the State educational agency (SEA) to certify that the information reported is complete and accurate. The information provided is subject to audit, and the SEA should maintain documentation.</w:t>
      </w:r>
    </w:p>
    <w:p w:rsidR="00E91AF4" w14:paraId="70B4B70A" w14:textId="77777777">
      <w:pPr>
        <w:tabs>
          <w:tab w:val="center" w:pos="5724"/>
          <w:tab w:val="left" w:pos="5760"/>
          <w:tab w:val="left" w:pos="6480"/>
          <w:tab w:val="left" w:pos="7200"/>
          <w:tab w:val="left" w:pos="7920"/>
          <w:tab w:val="left" w:pos="8640"/>
          <w:tab w:val="left" w:pos="9360"/>
          <w:tab w:val="left" w:pos="10080"/>
          <w:tab w:val="left" w:pos="10800"/>
        </w:tabs>
        <w:rPr>
          <w:sz w:val="20"/>
        </w:rPr>
      </w:pPr>
      <w:r>
        <w:rPr>
          <w:sz w:val="20"/>
        </w:rPr>
        <w:tab/>
      </w:r>
      <w:r>
        <w:rPr>
          <w:b/>
          <w:sz w:val="20"/>
        </w:rPr>
        <w:t>SUBMITTAL PROCEDURE</w:t>
      </w:r>
    </w:p>
    <w:p w:rsidR="00E91AF4" w14:paraId="5FDEEB5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833E71" w:rsidP="00833E71" w14:paraId="05F6B030" w14:textId="7AF9BCFC">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Please submit the information</w:t>
      </w:r>
      <w:r w:rsidR="0013197A">
        <w:rPr>
          <w:sz w:val="20"/>
        </w:rPr>
        <w:t>, including a signed certification page,</w:t>
      </w:r>
      <w:r>
        <w:rPr>
          <w:sz w:val="20"/>
        </w:rPr>
        <w:t xml:space="preserve"> </w:t>
      </w:r>
      <w:r w:rsidR="00462BFA">
        <w:rPr>
          <w:sz w:val="20"/>
        </w:rPr>
        <w:t>by e-mail</w:t>
      </w:r>
      <w:r>
        <w:rPr>
          <w:sz w:val="20"/>
        </w:rPr>
        <w:t xml:space="preserve"> to: </w:t>
      </w:r>
      <w:r w:rsidR="009A534B">
        <w:rPr>
          <w:sz w:val="20"/>
          <w:u w:val="single"/>
        </w:rPr>
        <w:t>NDAnnualCount</w:t>
      </w:r>
      <w:r w:rsidRPr="00493391">
        <w:rPr>
          <w:sz w:val="20"/>
          <w:u w:val="single"/>
        </w:rPr>
        <w:t>@ed.gov</w:t>
      </w:r>
      <w:r>
        <w:rPr>
          <w:sz w:val="20"/>
        </w:rPr>
        <w:t xml:space="preserve">.  </w:t>
      </w:r>
      <w:r w:rsidRPr="0013197A" w:rsidR="0013197A">
        <w:rPr>
          <w:b/>
          <w:bCs/>
          <w:sz w:val="20"/>
        </w:rPr>
        <w:t>T</w:t>
      </w:r>
      <w:r>
        <w:rPr>
          <w:b/>
          <w:bCs/>
          <w:sz w:val="20"/>
        </w:rPr>
        <w:t>he information for this survey is due by January 1</w:t>
      </w:r>
      <w:r w:rsidR="0047703D">
        <w:rPr>
          <w:b/>
          <w:bCs/>
          <w:sz w:val="20"/>
        </w:rPr>
        <w:t>6</w:t>
      </w:r>
      <w:r>
        <w:rPr>
          <w:b/>
          <w:bCs/>
          <w:sz w:val="20"/>
        </w:rPr>
        <w:t>, 202</w:t>
      </w:r>
      <w:r w:rsidR="0047703D">
        <w:rPr>
          <w:b/>
          <w:bCs/>
          <w:sz w:val="20"/>
        </w:rPr>
        <w:t>4</w:t>
      </w:r>
      <w:r>
        <w:rPr>
          <w:sz w:val="20"/>
        </w:rPr>
        <w:t>.</w:t>
      </w:r>
      <w:r>
        <w:rPr>
          <w:b/>
          <w:bCs/>
          <w:sz w:val="20"/>
        </w:rPr>
        <w:t xml:space="preserve"> </w:t>
      </w:r>
    </w:p>
    <w:p w:rsidR="00833E71" w14:paraId="63D1DD87"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833E71" w14:paraId="052C77D0"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717D7F" w14:paraId="3D167270" w14:textId="474F2551">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rPr>
          <w:sz w:val="20"/>
        </w:rPr>
      </w:pPr>
      <w:r>
        <w:rPr>
          <w:sz w:val="20"/>
        </w:rPr>
        <w:br w:type="page"/>
      </w:r>
    </w:p>
    <w:p w:rsidR="00E91AF4" w14:paraId="42575FA7"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rPr>
          <w:sz w:val="20"/>
        </w:rPr>
      </w:pPr>
    </w:p>
    <w:p w:rsidR="00E91AF4" w14:paraId="2131133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4320"/>
        <w:rPr>
          <w:sz w:val="20"/>
        </w:rPr>
      </w:pPr>
    </w:p>
    <w:p w:rsidR="00E91AF4" w14:paraId="72BA3D34"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6DCADE23"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1AB8D46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bl>
      <w:tblPr>
        <w:tblW w:w="0" w:type="auto"/>
        <w:tblInd w:w="120" w:type="dxa"/>
        <w:tblLayout w:type="fixed"/>
        <w:tblCellMar>
          <w:left w:w="120" w:type="dxa"/>
          <w:right w:w="120" w:type="dxa"/>
        </w:tblCellMar>
        <w:tblLook w:val="0000"/>
      </w:tblPr>
      <w:tblGrid>
        <w:gridCol w:w="11448"/>
      </w:tblGrid>
      <w:tr w14:paraId="4154FAA7" w14:textId="77777777">
        <w:tblPrEx>
          <w:tblW w:w="0" w:type="auto"/>
          <w:tblInd w:w="120" w:type="dxa"/>
          <w:tblLayout w:type="fixed"/>
          <w:tblCellMar>
            <w:left w:w="120" w:type="dxa"/>
            <w:right w:w="120" w:type="dxa"/>
          </w:tblCellMar>
          <w:tblLook w:val="0000"/>
        </w:tblPrEx>
        <w:tc>
          <w:tcPr>
            <w:tcW w:w="11448" w:type="dxa"/>
            <w:tcBorders>
              <w:top w:val="single" w:sz="7" w:space="0" w:color="000000"/>
              <w:left w:val="single" w:sz="6" w:space="0" w:color="FFFFFF"/>
              <w:bottom w:val="single" w:sz="7" w:space="0" w:color="000000"/>
              <w:right w:val="single" w:sz="6" w:space="0" w:color="FFFFFF"/>
            </w:tcBorders>
          </w:tcPr>
          <w:p w:rsidR="00E91AF4" w14:paraId="3FBA7992" w14:textId="77777777">
            <w:pPr>
              <w:spacing w:line="163" w:lineRule="exact"/>
              <w:rPr>
                <w:sz w:val="20"/>
              </w:rPr>
            </w:pPr>
          </w:p>
          <w:p w:rsidR="00E91AF4" w14:paraId="6FD6A84F"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0"/>
              </w:rPr>
            </w:pPr>
            <w:r>
              <w:rPr>
                <w:b/>
                <w:sz w:val="20"/>
              </w:rPr>
              <w:t xml:space="preserve">Annual Report of Children In Institutions for </w:t>
            </w:r>
            <w:r>
              <w:rPr>
                <w:b/>
                <w:sz w:val="20"/>
              </w:rPr>
              <w:t>Neglected or Delinquent Children, Adult Correctional</w:t>
            </w:r>
          </w:p>
          <w:p w:rsidR="00E91AF4" w14:paraId="1903C97A"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sz w:val="20"/>
              </w:rPr>
            </w:pPr>
            <w:r>
              <w:rPr>
                <w:b/>
                <w:sz w:val="20"/>
              </w:rPr>
              <w:t xml:space="preserve">Institutions, and Community Day Programs for Neglected or Delinquent Children  </w:t>
            </w:r>
          </w:p>
        </w:tc>
      </w:tr>
    </w:tbl>
    <w:p w:rsidR="00E91AF4" w14:paraId="7420AE62"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24CEDE03" w14:textId="61DCECE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22"/>
        <w:rPr>
          <w:sz w:val="20"/>
        </w:rPr>
      </w:pPr>
      <w:r w:rsidRPr="000A21EE">
        <w:rPr>
          <w:b/>
          <w:sz w:val="20"/>
        </w:rPr>
        <w:t>NOTICE:</w:t>
      </w:r>
      <w:r w:rsidRPr="000A21EE">
        <w:rPr>
          <w:sz w:val="20"/>
        </w:rPr>
        <w:t xml:space="preserve">  This report is required by sections 1124, 1402, 1411, and 1412 of the </w:t>
      </w:r>
      <w:r w:rsidR="00E00C68">
        <w:rPr>
          <w:sz w:val="20"/>
        </w:rPr>
        <w:t>ESEA</w:t>
      </w:r>
      <w:r w:rsidRPr="000A21EE">
        <w:rPr>
          <w:sz w:val="20"/>
        </w:rPr>
        <w:t>. The</w:t>
      </w:r>
      <w:r>
        <w:rPr>
          <w:sz w:val="20"/>
        </w:rPr>
        <w:t xml:space="preserve"> completion of this report is required to obtain or retain benefits. Failure to submit the report will result in the inability of the U.S. Department of Education to carry out</w:t>
      </w:r>
      <w:r>
        <w:rPr>
          <w:sz w:val="20"/>
        </w:rPr>
        <w:t xml:space="preserve"> legislative requirements and the loss of funds to State and local educational agencies to provide compensatory education services for children in institutions and community day programs for neglected or delinquent children.</w:t>
      </w:r>
    </w:p>
    <w:p w:rsidR="00E91AF4" w14:paraId="2F27EF09"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2A09ECDC"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59D07D6D"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bl>
      <w:tblPr>
        <w:tblW w:w="0" w:type="auto"/>
        <w:tblInd w:w="120" w:type="dxa"/>
        <w:tblLayout w:type="fixed"/>
        <w:tblCellMar>
          <w:left w:w="120" w:type="dxa"/>
          <w:right w:w="120" w:type="dxa"/>
        </w:tblCellMar>
        <w:tblLook w:val="0000"/>
      </w:tblPr>
      <w:tblGrid>
        <w:gridCol w:w="11448"/>
      </w:tblGrid>
      <w:tr w14:paraId="15C172E0" w14:textId="77777777">
        <w:tblPrEx>
          <w:tblW w:w="0" w:type="auto"/>
          <w:tblInd w:w="120" w:type="dxa"/>
          <w:tblLayout w:type="fixed"/>
          <w:tblCellMar>
            <w:left w:w="120" w:type="dxa"/>
            <w:right w:w="120" w:type="dxa"/>
          </w:tblCellMar>
          <w:tblLook w:val="0000"/>
        </w:tblPrEx>
        <w:tc>
          <w:tcPr>
            <w:tcW w:w="11448" w:type="dxa"/>
            <w:tcBorders>
              <w:top w:val="single" w:sz="7" w:space="0" w:color="000000"/>
              <w:left w:val="single" w:sz="6" w:space="0" w:color="FFFFFF"/>
              <w:bottom w:val="single" w:sz="7" w:space="0" w:color="000000"/>
              <w:right w:val="single" w:sz="6" w:space="0" w:color="FFFFFF"/>
            </w:tcBorders>
          </w:tcPr>
          <w:p w:rsidR="00E91AF4" w14:paraId="2E689FB5" w14:textId="77777777">
            <w:pPr>
              <w:spacing w:line="163" w:lineRule="exact"/>
              <w:rPr>
                <w:sz w:val="20"/>
              </w:rPr>
            </w:pPr>
          </w:p>
          <w:p w:rsidR="00E91AF4" w14:paraId="7EC3A5D0"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0"/>
              </w:rPr>
            </w:pPr>
            <w:r>
              <w:rPr>
                <w:b/>
                <w:sz w:val="20"/>
              </w:rPr>
              <w:t>SECTION A - FORMULA DATA AN</w:t>
            </w:r>
            <w:r>
              <w:rPr>
                <w:b/>
                <w:sz w:val="20"/>
              </w:rPr>
              <w:t>D REPORTING FORMAT SHEET</w:t>
            </w:r>
          </w:p>
          <w:p w:rsidR="00E91AF4" w14:paraId="32BD0C35"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0"/>
              </w:rPr>
            </w:pPr>
          </w:p>
          <w:p w:rsidR="00E91AF4" w14:paraId="198A199C"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0"/>
              </w:rPr>
            </w:pPr>
            <w:r>
              <w:rPr>
                <w:sz w:val="20"/>
              </w:rPr>
              <w:t>Children in Locally Operated Institutions for Neglected or Delinquent Children and Adult Correctional Institutions,</w:t>
            </w:r>
          </w:p>
          <w:p w:rsidR="00E91AF4" w14:paraId="62052CAB"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sz w:val="20"/>
              </w:rPr>
            </w:pPr>
            <w:r>
              <w:rPr>
                <w:sz w:val="20"/>
              </w:rPr>
              <w:t>Children in State-Operated Institutions for Neglected or Delinquent Children, and Community Day Programs for Negle</w:t>
            </w:r>
            <w:r>
              <w:rPr>
                <w:sz w:val="20"/>
              </w:rPr>
              <w:t>cted or Delinquent Children, and Adult Correctional Institutions</w:t>
            </w:r>
          </w:p>
          <w:p w:rsidR="00E91AF4" w14:paraId="7B8F8265"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sz w:val="20"/>
              </w:rPr>
            </w:pPr>
          </w:p>
          <w:p w:rsidR="00E91AF4" w14:paraId="4B8A5A92"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sz w:val="20"/>
              </w:rPr>
            </w:pPr>
          </w:p>
        </w:tc>
      </w:tr>
    </w:tbl>
    <w:p w:rsidR="00E91AF4" w14:paraId="3960BB11"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4EF53DC9"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3150343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t>State educational agency</w:t>
      </w:r>
      <w:r>
        <w:rPr>
          <w:sz w:val="20"/>
        </w:rPr>
        <w:t xml:space="preserve">  ____________________</w:t>
      </w:r>
      <w:r>
        <w:rPr>
          <w:sz w:val="20"/>
          <w:u w:val="single"/>
        </w:rPr>
        <w:t xml:space="preserve">                                               </w:t>
      </w:r>
    </w:p>
    <w:p w:rsidR="00E91AF4" w14:paraId="6CF006E8"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 xml:space="preserve">                                             (Name)</w:t>
      </w:r>
    </w:p>
    <w:p w:rsidR="00E91AF4" w14:paraId="4F45E5D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478E86B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t>PART I</w:t>
      </w:r>
      <w:r>
        <w:rPr>
          <w:sz w:val="20"/>
        </w:rPr>
        <w:t xml:space="preserve"> -- Number of neglected or delinquent children, ages 5 - 17, inclusive, in local institutions by LEA</w:t>
      </w:r>
    </w:p>
    <w:p w:rsidR="00E91AF4" w14:paraId="41D3547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bl>
      <w:tblPr>
        <w:tblW w:w="0" w:type="auto"/>
        <w:tblInd w:w="130" w:type="dxa"/>
        <w:tblLayout w:type="fixed"/>
        <w:tblCellMar>
          <w:left w:w="130" w:type="dxa"/>
          <w:right w:w="130" w:type="dxa"/>
        </w:tblCellMar>
        <w:tblLook w:val="0000"/>
      </w:tblPr>
      <w:tblGrid>
        <w:gridCol w:w="916"/>
        <w:gridCol w:w="1045"/>
        <w:gridCol w:w="2983"/>
        <w:gridCol w:w="2044"/>
        <w:gridCol w:w="2164"/>
        <w:gridCol w:w="2164"/>
      </w:tblGrid>
      <w:tr w14:paraId="65290EB3" w14:textId="77777777">
        <w:tblPrEx>
          <w:tblW w:w="0" w:type="auto"/>
          <w:tblInd w:w="130" w:type="dxa"/>
          <w:tblLayout w:type="fixed"/>
          <w:tblCellMar>
            <w:left w:w="130" w:type="dxa"/>
            <w:right w:w="130" w:type="dxa"/>
          </w:tblCellMar>
          <w:tblLook w:val="0000"/>
        </w:tblPrEx>
        <w:tc>
          <w:tcPr>
            <w:tcW w:w="916" w:type="dxa"/>
            <w:tcBorders>
              <w:top w:val="single" w:sz="7" w:space="0" w:color="000000"/>
              <w:left w:val="single" w:sz="7" w:space="0" w:color="000000"/>
              <w:bottom w:val="single" w:sz="6" w:space="0" w:color="FFFFFF"/>
              <w:right w:val="single" w:sz="6" w:space="0" w:color="FFFFFF"/>
            </w:tcBorders>
          </w:tcPr>
          <w:p w:rsidR="00E91AF4" w14:paraId="635BB989" w14:textId="77777777">
            <w:pPr>
              <w:spacing w:line="163" w:lineRule="exact"/>
              <w:rPr>
                <w:sz w:val="20"/>
              </w:rPr>
            </w:pPr>
          </w:p>
          <w:p w:rsidR="00E91AF4" w14:paraId="50E99CFA" w14:textId="77777777">
            <w:pPr>
              <w:tabs>
                <w:tab w:val="center" w:pos="328"/>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p>
          <w:p w:rsidR="00E91AF4" w14:paraId="2D38055A" w14:textId="77777777">
            <w:pPr>
              <w:tabs>
                <w:tab w:val="center" w:pos="328"/>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State</w:t>
            </w:r>
          </w:p>
          <w:p w:rsidR="00E91AF4" w14:paraId="59322210" w14:textId="77777777">
            <w:pPr>
              <w:tabs>
                <w:tab w:val="center" w:pos="328"/>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Code</w:t>
            </w:r>
          </w:p>
        </w:tc>
        <w:tc>
          <w:tcPr>
            <w:tcW w:w="1045" w:type="dxa"/>
            <w:tcBorders>
              <w:top w:val="single" w:sz="7" w:space="0" w:color="000000"/>
              <w:left w:val="single" w:sz="7" w:space="0" w:color="000000"/>
              <w:bottom w:val="single" w:sz="6" w:space="0" w:color="FFFFFF"/>
              <w:right w:val="single" w:sz="6" w:space="0" w:color="FFFFFF"/>
            </w:tcBorders>
          </w:tcPr>
          <w:p w:rsidR="00E91AF4" w14:paraId="7351ADE1" w14:textId="77777777">
            <w:pPr>
              <w:spacing w:line="163" w:lineRule="exact"/>
              <w:rPr>
                <w:b/>
                <w:sz w:val="20"/>
              </w:rPr>
            </w:pPr>
          </w:p>
          <w:p w:rsidR="00E91AF4" w14:paraId="1F888A6D"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0"/>
              </w:rPr>
            </w:pPr>
          </w:p>
          <w:p w:rsidR="00E91AF4" w14:paraId="54332A7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0"/>
              </w:rPr>
            </w:pPr>
            <w:r>
              <w:rPr>
                <w:b/>
                <w:sz w:val="20"/>
              </w:rPr>
              <w:t>LEA</w:t>
            </w:r>
          </w:p>
          <w:p w:rsidR="00E91AF4" w14:paraId="49F14A9C" w14:textId="77777777">
            <w:pPr>
              <w:tabs>
                <w:tab w:val="center" w:pos="392"/>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Code</w:t>
            </w:r>
          </w:p>
        </w:tc>
        <w:tc>
          <w:tcPr>
            <w:tcW w:w="2983" w:type="dxa"/>
            <w:tcBorders>
              <w:top w:val="single" w:sz="7" w:space="0" w:color="000000"/>
              <w:left w:val="single" w:sz="7" w:space="0" w:color="000000"/>
              <w:bottom w:val="single" w:sz="6" w:space="0" w:color="FFFFFF"/>
              <w:right w:val="single" w:sz="6" w:space="0" w:color="FFFFFF"/>
            </w:tcBorders>
          </w:tcPr>
          <w:p w:rsidR="00E91AF4" w14:paraId="48C816AB" w14:textId="77777777">
            <w:pPr>
              <w:spacing w:line="163" w:lineRule="exact"/>
              <w:rPr>
                <w:b/>
                <w:sz w:val="20"/>
              </w:rPr>
            </w:pPr>
          </w:p>
          <w:p w:rsidR="00E91AF4" w14:paraId="3F1A6959" w14:textId="77777777">
            <w:pPr>
              <w:tabs>
                <w:tab w:val="center" w:pos="1361"/>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p>
          <w:p w:rsidR="00E91AF4" w14:paraId="73486341" w14:textId="77777777">
            <w:pPr>
              <w:tabs>
                <w:tab w:val="center" w:pos="1361"/>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Name of Local</w:t>
            </w:r>
          </w:p>
          <w:p w:rsidR="00E91AF4" w14:paraId="3B14B25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sz w:val="20"/>
              </w:rPr>
            </w:pPr>
            <w:r>
              <w:rPr>
                <w:b/>
                <w:sz w:val="20"/>
              </w:rPr>
              <w:t>Educational Agency (LEA)</w:t>
            </w:r>
          </w:p>
        </w:tc>
        <w:tc>
          <w:tcPr>
            <w:tcW w:w="2044" w:type="dxa"/>
            <w:tcBorders>
              <w:top w:val="single" w:sz="7" w:space="0" w:color="000000"/>
              <w:left w:val="single" w:sz="7" w:space="0" w:color="000000"/>
              <w:bottom w:val="single" w:sz="6" w:space="0" w:color="FFFFFF"/>
              <w:right w:val="single" w:sz="6" w:space="0" w:color="FFFFFF"/>
            </w:tcBorders>
          </w:tcPr>
          <w:p w:rsidR="00E91AF4" w14:paraId="240AAC04" w14:textId="77777777">
            <w:pPr>
              <w:spacing w:line="163" w:lineRule="exact"/>
              <w:rPr>
                <w:b/>
                <w:sz w:val="20"/>
              </w:rPr>
            </w:pPr>
          </w:p>
          <w:p w:rsidR="00E91AF4" w14:paraId="4875EB52" w14:textId="77777777">
            <w:pPr>
              <w:tabs>
                <w:tab w:val="center" w:pos="89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 xml:space="preserve">Neglected </w:t>
            </w:r>
            <w:r>
              <w:rPr>
                <w:b/>
                <w:sz w:val="20"/>
              </w:rPr>
              <w:t>Caseload</w:t>
            </w:r>
          </w:p>
          <w:p w:rsidR="00E91AF4" w14:paraId="6ED188C5" w14:textId="77777777">
            <w:pPr>
              <w:tabs>
                <w:tab w:val="center" w:pos="89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Count for</w:t>
            </w:r>
          </w:p>
          <w:p w:rsidR="00E91AF4" w:rsidP="00AB0A5D" w14:paraId="7778E18D" w14:textId="438D183B">
            <w:pPr>
              <w:tabs>
                <w:tab w:val="center" w:pos="89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 xml:space="preserve">October </w:t>
            </w:r>
            <w:r w:rsidR="00717D7F">
              <w:rPr>
                <w:b/>
                <w:sz w:val="20"/>
              </w:rPr>
              <w:t>202</w:t>
            </w:r>
            <w:r w:rsidR="0047703D">
              <w:rPr>
                <w:b/>
                <w:sz w:val="20"/>
              </w:rPr>
              <w:t>3</w:t>
            </w:r>
            <w:r>
              <w:rPr>
                <w:b/>
                <w:sz w:val="20"/>
              </w:rPr>
              <w:t>*</w:t>
            </w:r>
          </w:p>
        </w:tc>
        <w:tc>
          <w:tcPr>
            <w:tcW w:w="2164" w:type="dxa"/>
            <w:tcBorders>
              <w:top w:val="single" w:sz="7" w:space="0" w:color="000000"/>
              <w:left w:val="single" w:sz="7" w:space="0" w:color="000000"/>
              <w:bottom w:val="single" w:sz="6" w:space="0" w:color="FFFFFF"/>
              <w:right w:val="single" w:sz="6" w:space="0" w:color="FFFFFF"/>
            </w:tcBorders>
          </w:tcPr>
          <w:p w:rsidR="00E91AF4" w14:paraId="7371E551" w14:textId="77777777">
            <w:pPr>
              <w:spacing w:line="163" w:lineRule="exact"/>
              <w:rPr>
                <w:b/>
                <w:sz w:val="20"/>
              </w:rPr>
            </w:pPr>
          </w:p>
          <w:p w:rsidR="00E91AF4" w14:paraId="73774172" w14:textId="77777777">
            <w:pPr>
              <w:tabs>
                <w:tab w:val="center" w:pos="95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Delinquent Caseload</w:t>
            </w:r>
          </w:p>
          <w:p w:rsidR="00E91AF4" w14:paraId="41169758" w14:textId="77777777">
            <w:pPr>
              <w:tabs>
                <w:tab w:val="center" w:pos="95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Count for</w:t>
            </w:r>
          </w:p>
          <w:p w:rsidR="00E91AF4" w:rsidP="00AB0A5D" w14:paraId="1AB8D839" w14:textId="37975462">
            <w:pPr>
              <w:tabs>
                <w:tab w:val="center" w:pos="95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 xml:space="preserve">October </w:t>
            </w:r>
            <w:r w:rsidR="00717D7F">
              <w:rPr>
                <w:b/>
                <w:sz w:val="20"/>
              </w:rPr>
              <w:t>202</w:t>
            </w:r>
            <w:r w:rsidR="0047703D">
              <w:rPr>
                <w:b/>
                <w:sz w:val="20"/>
              </w:rPr>
              <w:t>3</w:t>
            </w:r>
            <w:r>
              <w:rPr>
                <w:b/>
                <w:sz w:val="20"/>
              </w:rPr>
              <w:t>**</w:t>
            </w:r>
          </w:p>
        </w:tc>
        <w:tc>
          <w:tcPr>
            <w:tcW w:w="2164" w:type="dxa"/>
            <w:tcBorders>
              <w:top w:val="single" w:sz="7" w:space="0" w:color="000000"/>
              <w:left w:val="single" w:sz="7" w:space="0" w:color="000000"/>
              <w:bottom w:val="single" w:sz="6" w:space="0" w:color="FFFFFF"/>
              <w:right w:val="single" w:sz="7" w:space="0" w:color="000000"/>
            </w:tcBorders>
          </w:tcPr>
          <w:p w:rsidR="00E91AF4" w14:paraId="404BC099" w14:textId="77777777">
            <w:pPr>
              <w:spacing w:line="163" w:lineRule="exact"/>
              <w:rPr>
                <w:b/>
                <w:sz w:val="20"/>
              </w:rPr>
            </w:pPr>
          </w:p>
          <w:p w:rsidR="00E91AF4" w14:paraId="352888C5"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p>
          <w:p w:rsidR="00E91AF4" w14:paraId="6F13C993" w14:textId="77777777">
            <w:pPr>
              <w:tabs>
                <w:tab w:val="center" w:pos="952"/>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tab/>
              <w:t>Total</w:t>
            </w:r>
          </w:p>
        </w:tc>
      </w:tr>
      <w:tr w14:paraId="300E3746" w14:textId="77777777">
        <w:tblPrEx>
          <w:tblW w:w="0" w:type="auto"/>
          <w:tblInd w:w="130" w:type="dxa"/>
          <w:tblLayout w:type="fixed"/>
          <w:tblCellMar>
            <w:left w:w="130" w:type="dxa"/>
            <w:right w:w="130" w:type="dxa"/>
          </w:tblCellMar>
          <w:tblLook w:val="0000"/>
        </w:tblPrEx>
        <w:tc>
          <w:tcPr>
            <w:tcW w:w="916" w:type="dxa"/>
            <w:tcBorders>
              <w:top w:val="single" w:sz="7" w:space="0" w:color="000000"/>
              <w:left w:val="single" w:sz="7" w:space="0" w:color="000000"/>
              <w:bottom w:val="single" w:sz="6" w:space="0" w:color="FFFFFF"/>
              <w:right w:val="single" w:sz="6" w:space="0" w:color="FFFFFF"/>
            </w:tcBorders>
          </w:tcPr>
          <w:p w:rsidR="00E91AF4" w14:paraId="7325E46E" w14:textId="77777777">
            <w:pPr>
              <w:spacing w:line="163" w:lineRule="exact"/>
              <w:rPr>
                <w:sz w:val="20"/>
              </w:rPr>
            </w:pPr>
          </w:p>
          <w:p w:rsidR="00E91AF4" w14:paraId="0FB95663"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5433C25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60B3948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6455710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3CDE1B05"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2FBF63DD"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5C66CEFB"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6F1F47C6"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1E1179E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1F7E803E"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530A7E86"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54A4B6C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4E04601C"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1045" w:type="dxa"/>
            <w:tcBorders>
              <w:top w:val="single" w:sz="7" w:space="0" w:color="000000"/>
              <w:left w:val="single" w:sz="7" w:space="0" w:color="000000"/>
              <w:bottom w:val="single" w:sz="6" w:space="0" w:color="FFFFFF"/>
              <w:right w:val="single" w:sz="6" w:space="0" w:color="FFFFFF"/>
            </w:tcBorders>
          </w:tcPr>
          <w:p w:rsidR="00E91AF4" w14:paraId="18E7E306" w14:textId="77777777">
            <w:pPr>
              <w:spacing w:line="163" w:lineRule="exact"/>
              <w:rPr>
                <w:sz w:val="20"/>
              </w:rPr>
            </w:pPr>
          </w:p>
          <w:p w:rsidR="00E91AF4" w14:paraId="12FD104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983" w:type="dxa"/>
            <w:tcBorders>
              <w:top w:val="single" w:sz="7" w:space="0" w:color="000000"/>
              <w:left w:val="single" w:sz="7" w:space="0" w:color="000000"/>
              <w:bottom w:val="single" w:sz="6" w:space="0" w:color="FFFFFF"/>
              <w:right w:val="single" w:sz="6" w:space="0" w:color="FFFFFF"/>
            </w:tcBorders>
          </w:tcPr>
          <w:p w:rsidR="00E91AF4" w14:paraId="11666F5A" w14:textId="77777777">
            <w:pPr>
              <w:spacing w:line="163" w:lineRule="exact"/>
              <w:rPr>
                <w:sz w:val="20"/>
              </w:rPr>
            </w:pPr>
          </w:p>
          <w:p w:rsidR="00E91AF4" w14:paraId="21CA975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044" w:type="dxa"/>
            <w:tcBorders>
              <w:top w:val="single" w:sz="7" w:space="0" w:color="000000"/>
              <w:left w:val="single" w:sz="7" w:space="0" w:color="000000"/>
              <w:bottom w:val="single" w:sz="6" w:space="0" w:color="FFFFFF"/>
              <w:right w:val="single" w:sz="6" w:space="0" w:color="FFFFFF"/>
            </w:tcBorders>
          </w:tcPr>
          <w:p w:rsidR="00E91AF4" w14:paraId="741C3DDD" w14:textId="77777777">
            <w:pPr>
              <w:spacing w:line="163" w:lineRule="exact"/>
              <w:rPr>
                <w:sz w:val="20"/>
              </w:rPr>
            </w:pPr>
          </w:p>
          <w:p w:rsidR="00E91AF4" w14:paraId="7A7E4B0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164" w:type="dxa"/>
            <w:tcBorders>
              <w:top w:val="single" w:sz="7" w:space="0" w:color="000000"/>
              <w:left w:val="single" w:sz="7" w:space="0" w:color="000000"/>
              <w:bottom w:val="single" w:sz="6" w:space="0" w:color="FFFFFF"/>
              <w:right w:val="single" w:sz="6" w:space="0" w:color="FFFFFF"/>
            </w:tcBorders>
          </w:tcPr>
          <w:p w:rsidR="00E91AF4" w14:paraId="5A107227" w14:textId="77777777">
            <w:pPr>
              <w:spacing w:line="163" w:lineRule="exact"/>
              <w:rPr>
                <w:sz w:val="20"/>
              </w:rPr>
            </w:pPr>
          </w:p>
          <w:p w:rsidR="00E91AF4" w14:paraId="43F827B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2164" w:type="dxa"/>
            <w:tcBorders>
              <w:top w:val="single" w:sz="7" w:space="0" w:color="000000"/>
              <w:left w:val="single" w:sz="7" w:space="0" w:color="000000"/>
              <w:bottom w:val="single" w:sz="6" w:space="0" w:color="FFFFFF"/>
              <w:right w:val="single" w:sz="7" w:space="0" w:color="000000"/>
            </w:tcBorders>
          </w:tcPr>
          <w:p w:rsidR="00E91AF4" w14:paraId="2217B63A" w14:textId="77777777">
            <w:pPr>
              <w:spacing w:line="163" w:lineRule="exact"/>
              <w:rPr>
                <w:sz w:val="20"/>
              </w:rPr>
            </w:pPr>
          </w:p>
          <w:p w:rsidR="00E91AF4" w14:paraId="02B68B6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r>
      <w:tr w14:paraId="64012060" w14:textId="77777777">
        <w:tblPrEx>
          <w:tblW w:w="0" w:type="auto"/>
          <w:tblInd w:w="130" w:type="dxa"/>
          <w:tblLayout w:type="fixed"/>
          <w:tblCellMar>
            <w:left w:w="130" w:type="dxa"/>
            <w:right w:w="130" w:type="dxa"/>
          </w:tblCellMar>
          <w:tblLook w:val="0000"/>
        </w:tblPrEx>
        <w:tc>
          <w:tcPr>
            <w:tcW w:w="4944" w:type="dxa"/>
            <w:gridSpan w:val="3"/>
            <w:tcBorders>
              <w:top w:val="single" w:sz="7" w:space="0" w:color="000000"/>
              <w:left w:val="single" w:sz="7" w:space="0" w:color="000000"/>
              <w:bottom w:val="single" w:sz="7" w:space="0" w:color="000000"/>
              <w:right w:val="single" w:sz="6" w:space="0" w:color="FFFFFF"/>
            </w:tcBorders>
          </w:tcPr>
          <w:p w:rsidR="00E91AF4" w14:paraId="2C6B37E6" w14:textId="77777777">
            <w:pPr>
              <w:spacing w:line="163" w:lineRule="exact"/>
              <w:rPr>
                <w:sz w:val="20"/>
              </w:rPr>
            </w:pPr>
          </w:p>
          <w:p w:rsidR="00E91AF4" w14:paraId="284C374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ind w:left="2160"/>
              <w:rPr>
                <w:sz w:val="20"/>
              </w:rPr>
            </w:pPr>
            <w:r>
              <w:rPr>
                <w:sz w:val="20"/>
              </w:rPr>
              <w:t xml:space="preserve"> </w:t>
            </w:r>
            <w:r>
              <w:rPr>
                <w:b/>
                <w:sz w:val="20"/>
              </w:rPr>
              <w:t>Total for the State</w:t>
            </w:r>
          </w:p>
        </w:tc>
        <w:tc>
          <w:tcPr>
            <w:tcW w:w="2044" w:type="dxa"/>
            <w:tcBorders>
              <w:top w:val="single" w:sz="7" w:space="0" w:color="000000"/>
              <w:left w:val="single" w:sz="7" w:space="0" w:color="000000"/>
              <w:bottom w:val="single" w:sz="7" w:space="0" w:color="000000"/>
              <w:right w:val="single" w:sz="6" w:space="0" w:color="FFFFFF"/>
            </w:tcBorders>
          </w:tcPr>
          <w:p w:rsidR="00E91AF4" w14:paraId="0EF0F4D6" w14:textId="77777777">
            <w:pPr>
              <w:spacing w:line="163" w:lineRule="exact"/>
              <w:rPr>
                <w:sz w:val="20"/>
              </w:rPr>
            </w:pPr>
          </w:p>
          <w:p w:rsidR="00E91AF4" w14:paraId="4CED740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sz w:val="20"/>
              </w:rPr>
            </w:pPr>
          </w:p>
        </w:tc>
        <w:tc>
          <w:tcPr>
            <w:tcW w:w="2164" w:type="dxa"/>
            <w:tcBorders>
              <w:top w:val="single" w:sz="7" w:space="0" w:color="000000"/>
              <w:left w:val="single" w:sz="7" w:space="0" w:color="000000"/>
              <w:bottom w:val="single" w:sz="7" w:space="0" w:color="000000"/>
              <w:right w:val="single" w:sz="6" w:space="0" w:color="FFFFFF"/>
            </w:tcBorders>
          </w:tcPr>
          <w:p w:rsidR="00E91AF4" w14:paraId="4C884864" w14:textId="77777777">
            <w:pPr>
              <w:spacing w:line="163" w:lineRule="exact"/>
              <w:rPr>
                <w:sz w:val="20"/>
              </w:rPr>
            </w:pPr>
          </w:p>
          <w:p w:rsidR="00E91AF4" w14:paraId="234E121A"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sz w:val="20"/>
              </w:rPr>
            </w:pPr>
          </w:p>
        </w:tc>
        <w:tc>
          <w:tcPr>
            <w:tcW w:w="2164" w:type="dxa"/>
            <w:tcBorders>
              <w:top w:val="single" w:sz="7" w:space="0" w:color="000000"/>
              <w:left w:val="single" w:sz="7" w:space="0" w:color="000000"/>
              <w:bottom w:val="single" w:sz="7" w:space="0" w:color="000000"/>
              <w:right w:val="single" w:sz="7" w:space="0" w:color="000000"/>
            </w:tcBorders>
          </w:tcPr>
          <w:p w:rsidR="00E91AF4" w14:paraId="051926E5" w14:textId="77777777">
            <w:pPr>
              <w:spacing w:line="163" w:lineRule="exact"/>
              <w:rPr>
                <w:sz w:val="20"/>
              </w:rPr>
            </w:pPr>
          </w:p>
          <w:p w:rsidR="00E91AF4" w14:paraId="30F5E28E"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sz w:val="20"/>
              </w:rPr>
            </w:pPr>
          </w:p>
        </w:tc>
      </w:tr>
    </w:tbl>
    <w:p w:rsidR="00E91AF4" w14:paraId="1A43E4F5"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39B35BED"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35" w:hanging="413"/>
        <w:rPr>
          <w:sz w:val="20"/>
        </w:rPr>
      </w:pPr>
      <w:r>
        <w:rPr>
          <w:sz w:val="20"/>
        </w:rPr>
        <w:t xml:space="preserve">*  </w:t>
      </w:r>
      <w:r>
        <w:rPr>
          <w:sz w:val="20"/>
        </w:rPr>
        <w:tab/>
        <w:t>Count children residing in institutions for neglected children in this column.</w:t>
      </w:r>
    </w:p>
    <w:p w:rsidR="00E91AF4" w14:paraId="30DA738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35" w:hanging="413"/>
        <w:rPr>
          <w:sz w:val="20"/>
        </w:rPr>
      </w:pPr>
      <w:r>
        <w:rPr>
          <w:sz w:val="20"/>
        </w:rPr>
        <w:t>**</w:t>
      </w:r>
      <w:r>
        <w:rPr>
          <w:sz w:val="20"/>
        </w:rPr>
        <w:tab/>
        <w:t xml:space="preserve">Count </w:t>
      </w:r>
      <w:r>
        <w:rPr>
          <w:sz w:val="20"/>
        </w:rPr>
        <w:t>children residing in institutions for delinquent children and adult correctional institutions in this column.</w:t>
      </w:r>
    </w:p>
    <w:p w:rsidR="00E91AF4" w14:paraId="478EF97B"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35" w:hanging="413"/>
        <w:rPr>
          <w:sz w:val="20"/>
        </w:rPr>
        <w:sectPr>
          <w:headerReference w:type="default" r:id="rId8"/>
          <w:footerReference w:type="default" r:id="rId9"/>
          <w:endnotePr>
            <w:numFmt w:val="decimal"/>
          </w:endnotePr>
          <w:pgSz w:w="12240" w:h="15840"/>
          <w:pgMar w:top="720" w:right="432" w:bottom="720" w:left="360" w:header="720" w:footer="720" w:gutter="0"/>
          <w:cols w:space="720"/>
          <w:noEndnote/>
        </w:sectPr>
      </w:pPr>
    </w:p>
    <w:p w:rsidR="00E91AF4" w14:paraId="5305ABB0" w14:textId="0D90C742">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br w:type="page"/>
      </w:r>
      <w:r>
        <w:rPr>
          <w:b/>
          <w:sz w:val="20"/>
        </w:rPr>
        <w:t>PART II</w:t>
      </w:r>
      <w:r>
        <w:rPr>
          <w:sz w:val="20"/>
        </w:rPr>
        <w:t xml:space="preserve"> -- Number of children under 21 years enrolled in a regular program of instruction in State-operated or supported institutions for neglected or delinquent children, community day programs for neglected or delinquent children, or adult correctional institut</w:t>
      </w:r>
      <w:r>
        <w:rPr>
          <w:sz w:val="20"/>
        </w:rPr>
        <w:t>ions. Enrollments must be adjusted to reflect the relative length of the State agency's annual program.</w:t>
      </w:r>
    </w:p>
    <w:p w:rsidR="00E91AF4" w14:paraId="1B986E2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bl>
      <w:tblPr>
        <w:tblW w:w="0" w:type="auto"/>
        <w:tblInd w:w="134" w:type="dxa"/>
        <w:tblLayout w:type="fixed"/>
        <w:tblCellMar>
          <w:left w:w="134" w:type="dxa"/>
          <w:right w:w="134" w:type="dxa"/>
        </w:tblCellMar>
        <w:tblLook w:val="0000"/>
      </w:tblPr>
      <w:tblGrid>
        <w:gridCol w:w="7413"/>
        <w:gridCol w:w="4034"/>
      </w:tblGrid>
      <w:tr w14:paraId="506DAD1A" w14:textId="77777777">
        <w:tblPrEx>
          <w:tblW w:w="0" w:type="auto"/>
          <w:tblInd w:w="134" w:type="dxa"/>
          <w:tblLayout w:type="fixed"/>
          <w:tblCellMar>
            <w:left w:w="134" w:type="dxa"/>
            <w:right w:w="134" w:type="dxa"/>
          </w:tblCellMar>
          <w:tblLook w:val="0000"/>
        </w:tblPrEx>
        <w:tc>
          <w:tcPr>
            <w:tcW w:w="7413" w:type="dxa"/>
            <w:tcBorders>
              <w:top w:val="single" w:sz="7" w:space="0" w:color="000000"/>
              <w:left w:val="single" w:sz="7" w:space="0" w:color="000000"/>
              <w:bottom w:val="single" w:sz="6" w:space="0" w:color="FFFFFF"/>
              <w:right w:val="single" w:sz="6" w:space="0" w:color="FFFFFF"/>
            </w:tcBorders>
          </w:tcPr>
          <w:p w:rsidR="00E91AF4" w14:paraId="41C5D71B" w14:textId="77777777">
            <w:pPr>
              <w:spacing w:line="163" w:lineRule="exact"/>
              <w:rPr>
                <w:sz w:val="20"/>
              </w:rPr>
            </w:pPr>
          </w:p>
          <w:p w:rsidR="00E91AF4" w14:paraId="5DDA0EF5"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p>
          <w:p w:rsidR="00E91AF4" w14:paraId="117CB947"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p>
          <w:p w:rsidR="00E91AF4" w14:paraId="78DC9E53" w14:textId="77777777">
            <w:pPr>
              <w:tabs>
                <w:tab w:val="center" w:pos="3572"/>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sz w:val="20"/>
              </w:rPr>
              <w:tab/>
            </w:r>
            <w:r>
              <w:rPr>
                <w:b/>
                <w:sz w:val="20"/>
              </w:rPr>
              <w:t>Name of State Agency</w:t>
            </w:r>
          </w:p>
          <w:p w:rsidR="00E91AF4" w14:paraId="42B2C59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4034" w:type="dxa"/>
            <w:tcBorders>
              <w:top w:val="single" w:sz="7" w:space="0" w:color="000000"/>
              <w:left w:val="single" w:sz="7" w:space="0" w:color="000000"/>
              <w:bottom w:val="single" w:sz="6" w:space="0" w:color="FFFFFF"/>
              <w:right w:val="single" w:sz="7" w:space="0" w:color="000000"/>
            </w:tcBorders>
          </w:tcPr>
          <w:p w:rsidR="00E91AF4" w14:paraId="5F524FC6" w14:textId="77777777">
            <w:pPr>
              <w:spacing w:line="163" w:lineRule="exact"/>
              <w:rPr>
                <w:sz w:val="20"/>
              </w:rPr>
            </w:pPr>
          </w:p>
          <w:p w:rsidR="00E91AF4" w14:paraId="73CB41AF" w14:textId="466B17DA">
            <w:pPr>
              <w:tabs>
                <w:tab w:val="center" w:pos="18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r>
            <w:r w:rsidR="00717D7F">
              <w:rPr>
                <w:b/>
                <w:sz w:val="20"/>
              </w:rPr>
              <w:t>202</w:t>
            </w:r>
            <w:r w:rsidR="0047703D">
              <w:rPr>
                <w:b/>
                <w:sz w:val="20"/>
              </w:rPr>
              <w:t>3</w:t>
            </w:r>
          </w:p>
          <w:p w:rsidR="00E91AF4" w14:paraId="57A3BFD9" w14:textId="77777777">
            <w:pPr>
              <w:tabs>
                <w:tab w:val="center" w:pos="18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Enrollment</w:t>
            </w:r>
          </w:p>
          <w:p w:rsidR="00E91AF4" w14:paraId="4003C99D" w14:textId="77777777">
            <w:pPr>
              <w:tabs>
                <w:tab w:val="center" w:pos="18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In A Regular Program of Instruction</w:t>
            </w:r>
          </w:p>
          <w:p w:rsidR="00E91AF4" w14:paraId="6C5A6772" w14:textId="77777777">
            <w:pPr>
              <w:tabs>
                <w:tab w:val="center" w:pos="18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(Adjusted to Reflect the Relative</w:t>
            </w:r>
          </w:p>
          <w:p w:rsidR="00E91AF4" w14:paraId="633F7154" w14:textId="77777777">
            <w:pPr>
              <w:tabs>
                <w:tab w:val="center" w:pos="18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sz w:val="20"/>
              </w:rPr>
            </w:pPr>
            <w:r>
              <w:rPr>
                <w:b/>
                <w:sz w:val="20"/>
              </w:rPr>
              <w:tab/>
              <w:t xml:space="preserve">Length of the State </w:t>
            </w:r>
            <w:r>
              <w:rPr>
                <w:b/>
                <w:sz w:val="20"/>
              </w:rPr>
              <w:t>Agency's</w:t>
            </w:r>
          </w:p>
          <w:p w:rsidR="00E91AF4" w14:paraId="13EB9988" w14:textId="77777777">
            <w:pPr>
              <w:tabs>
                <w:tab w:val="center" w:pos="188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b/>
                <w:sz w:val="20"/>
              </w:rPr>
              <w:tab/>
              <w:t>Annual Educational Program)</w:t>
            </w:r>
          </w:p>
        </w:tc>
      </w:tr>
      <w:tr w14:paraId="73AF71CB" w14:textId="77777777">
        <w:tblPrEx>
          <w:tblW w:w="0" w:type="auto"/>
          <w:tblInd w:w="134" w:type="dxa"/>
          <w:tblLayout w:type="fixed"/>
          <w:tblCellMar>
            <w:left w:w="134" w:type="dxa"/>
            <w:right w:w="134" w:type="dxa"/>
          </w:tblCellMar>
          <w:tblLook w:val="0000"/>
        </w:tblPrEx>
        <w:tc>
          <w:tcPr>
            <w:tcW w:w="7413" w:type="dxa"/>
            <w:tcBorders>
              <w:top w:val="single" w:sz="7" w:space="0" w:color="000000"/>
              <w:left w:val="single" w:sz="7" w:space="0" w:color="000000"/>
              <w:bottom w:val="single" w:sz="6" w:space="0" w:color="FFFFFF"/>
              <w:right w:val="single" w:sz="6" w:space="0" w:color="FFFFFF"/>
            </w:tcBorders>
          </w:tcPr>
          <w:p w:rsidR="00E91AF4" w14:paraId="1A96AF37" w14:textId="77777777">
            <w:pPr>
              <w:spacing w:line="163" w:lineRule="exact"/>
              <w:rPr>
                <w:sz w:val="20"/>
              </w:rPr>
            </w:pPr>
          </w:p>
          <w:p w:rsidR="00E91AF4" w14:paraId="21CC929F"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402195BC"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637A1B1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5E6D7035"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277685F6"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08FDE6A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c>
          <w:tcPr>
            <w:tcW w:w="4034" w:type="dxa"/>
            <w:tcBorders>
              <w:top w:val="single" w:sz="7" w:space="0" w:color="000000"/>
              <w:left w:val="single" w:sz="7" w:space="0" w:color="000000"/>
              <w:bottom w:val="single" w:sz="6" w:space="0" w:color="FFFFFF"/>
              <w:right w:val="single" w:sz="7" w:space="0" w:color="000000"/>
            </w:tcBorders>
          </w:tcPr>
          <w:p w:rsidR="00E91AF4" w14:paraId="0F85E4DE" w14:textId="77777777">
            <w:pPr>
              <w:spacing w:line="163" w:lineRule="exact"/>
              <w:rPr>
                <w:sz w:val="20"/>
              </w:rPr>
            </w:pPr>
          </w:p>
          <w:p w:rsidR="00E91AF4" w14:paraId="1EA9D07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c>
      </w:tr>
      <w:tr w14:paraId="12E1D089" w14:textId="77777777">
        <w:tblPrEx>
          <w:tblW w:w="0" w:type="auto"/>
          <w:tblInd w:w="134" w:type="dxa"/>
          <w:tblLayout w:type="fixed"/>
          <w:tblCellMar>
            <w:left w:w="134" w:type="dxa"/>
            <w:right w:w="134" w:type="dxa"/>
          </w:tblCellMar>
          <w:tblLook w:val="0000"/>
        </w:tblPrEx>
        <w:tc>
          <w:tcPr>
            <w:tcW w:w="7413" w:type="dxa"/>
            <w:tcBorders>
              <w:top w:val="single" w:sz="7" w:space="0" w:color="000000"/>
              <w:left w:val="single" w:sz="7" w:space="0" w:color="000000"/>
              <w:bottom w:val="single" w:sz="7" w:space="0" w:color="000000"/>
              <w:right w:val="single" w:sz="6" w:space="0" w:color="FFFFFF"/>
            </w:tcBorders>
          </w:tcPr>
          <w:p w:rsidR="00E91AF4" w14:paraId="2CAD6FA9" w14:textId="77777777">
            <w:pPr>
              <w:spacing w:line="163" w:lineRule="exact"/>
              <w:rPr>
                <w:sz w:val="20"/>
              </w:rPr>
            </w:pPr>
          </w:p>
          <w:p w:rsidR="00E91AF4" w14:paraId="14A16410"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ind w:left="5040"/>
              <w:rPr>
                <w:sz w:val="20"/>
              </w:rPr>
            </w:pPr>
            <w:r>
              <w:rPr>
                <w:b/>
                <w:sz w:val="20"/>
              </w:rPr>
              <w:t xml:space="preserve">     Total for the State</w:t>
            </w:r>
          </w:p>
        </w:tc>
        <w:tc>
          <w:tcPr>
            <w:tcW w:w="4034" w:type="dxa"/>
            <w:tcBorders>
              <w:top w:val="single" w:sz="7" w:space="0" w:color="000000"/>
              <w:left w:val="single" w:sz="7" w:space="0" w:color="000000"/>
              <w:bottom w:val="single" w:sz="7" w:space="0" w:color="000000"/>
              <w:right w:val="single" w:sz="7" w:space="0" w:color="000000"/>
            </w:tcBorders>
          </w:tcPr>
          <w:p w:rsidR="00E91AF4" w14:paraId="0E888019" w14:textId="77777777">
            <w:pPr>
              <w:spacing w:line="163" w:lineRule="exact"/>
              <w:rPr>
                <w:sz w:val="20"/>
              </w:rPr>
            </w:pPr>
          </w:p>
          <w:p w:rsidR="00E91AF4" w14:paraId="25A7011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sz w:val="20"/>
              </w:rPr>
            </w:pPr>
          </w:p>
        </w:tc>
      </w:tr>
    </w:tbl>
    <w:p w:rsidR="00E91AF4" w14:paraId="7C09D0F0"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1FA177BB"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107B142F"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5CC1FAFB"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tbl>
      <w:tblPr>
        <w:tblW w:w="0" w:type="auto"/>
        <w:tblInd w:w="120" w:type="dxa"/>
        <w:tblLayout w:type="fixed"/>
        <w:tblCellMar>
          <w:left w:w="120" w:type="dxa"/>
          <w:right w:w="120" w:type="dxa"/>
        </w:tblCellMar>
        <w:tblLook w:val="0000"/>
      </w:tblPr>
      <w:tblGrid>
        <w:gridCol w:w="11448"/>
      </w:tblGrid>
      <w:tr w14:paraId="2110CBE0" w14:textId="77777777">
        <w:tblPrEx>
          <w:tblW w:w="0" w:type="auto"/>
          <w:tblInd w:w="120" w:type="dxa"/>
          <w:tblLayout w:type="fixed"/>
          <w:tblCellMar>
            <w:left w:w="120" w:type="dxa"/>
            <w:right w:w="120" w:type="dxa"/>
          </w:tblCellMar>
          <w:tblLook w:val="0000"/>
        </w:tblPrEx>
        <w:tc>
          <w:tcPr>
            <w:tcW w:w="11448" w:type="dxa"/>
            <w:tcBorders>
              <w:top w:val="single" w:sz="7" w:space="0" w:color="000000"/>
              <w:left w:val="single" w:sz="6" w:space="0" w:color="FFFFFF"/>
              <w:bottom w:val="single" w:sz="7" w:space="0" w:color="000000"/>
              <w:right w:val="single" w:sz="6" w:space="0" w:color="FFFFFF"/>
            </w:tcBorders>
          </w:tcPr>
          <w:p w:rsidR="00E91AF4" w14:paraId="18C659F6" w14:textId="77777777">
            <w:pPr>
              <w:spacing w:line="163" w:lineRule="exact"/>
              <w:rPr>
                <w:sz w:val="20"/>
              </w:rPr>
            </w:pPr>
          </w:p>
          <w:p w:rsidR="00E91AF4" w14:paraId="0C75DFA1"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sz w:val="20"/>
              </w:rPr>
            </w:pPr>
            <w:r>
              <w:rPr>
                <w:b/>
                <w:sz w:val="20"/>
              </w:rPr>
              <w:t>SECTION B - CERTIFICATION BY STATE EDUCATIONAL AGENCY</w:t>
            </w:r>
          </w:p>
        </w:tc>
      </w:tr>
    </w:tbl>
    <w:p w:rsidR="00E91AF4" w14:paraId="1C6A268C"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436CDB" w14:paraId="2F5577FE"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436CDB" w:rsidRPr="003128C0" w14:paraId="7CE90869" w14:textId="16CD45CE">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sidRPr="00E00C68">
        <w:rPr>
          <w:sz w:val="20"/>
        </w:rPr>
        <w:t xml:space="preserve">I certify that the State educational agency has implemented a system of internal controls and taken the steps necessary to ensure that the </w:t>
      </w:r>
      <w:r w:rsidR="00F41771">
        <w:rPr>
          <w:sz w:val="20"/>
        </w:rPr>
        <w:t xml:space="preserve">      </w:t>
      </w:r>
      <w:r w:rsidRPr="00E00C68">
        <w:rPr>
          <w:sz w:val="20"/>
        </w:rPr>
        <w:t>data provided in Parts I and II meet the requirements of Title I of the ESEA and are, to the best of my knowled</w:t>
      </w:r>
      <w:r w:rsidRPr="00E00C68">
        <w:rPr>
          <w:sz w:val="20"/>
        </w:rPr>
        <w:t>ge, valid and reliable. I understand that any knowingly and willingly submitted false statement provided herein that I have made is subject to fine or imprisonment pursuant to 18 U.S.C. 1001.</w:t>
      </w:r>
    </w:p>
    <w:p w:rsidR="00436CDB" w14:paraId="12F4ACBE"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436CDB" w14:paraId="4F93AD9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6F777F60"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565E79F0"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0178D3F8"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1368742A"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293D230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u w:val="single"/>
        </w:rPr>
        <w:t xml:space="preserve">                                                             </w:t>
      </w:r>
      <w:r>
        <w:rPr>
          <w:sz w:val="20"/>
        </w:rPr>
        <w:tab/>
      </w:r>
      <w:r>
        <w:rPr>
          <w:sz w:val="20"/>
        </w:rPr>
        <w:tab/>
      </w:r>
      <w:r>
        <w:rPr>
          <w:sz w:val="20"/>
        </w:rPr>
        <w:tab/>
      </w:r>
      <w:r>
        <w:rPr>
          <w:sz w:val="20"/>
        </w:rPr>
        <w:tab/>
      </w:r>
      <w:r>
        <w:rPr>
          <w:sz w:val="20"/>
        </w:rPr>
        <w:tab/>
      </w:r>
      <w:r>
        <w:rPr>
          <w:sz w:val="20"/>
        </w:rPr>
        <w:tab/>
        <w:t xml:space="preserve">            _______________</w:t>
      </w:r>
      <w:r>
        <w:rPr>
          <w:sz w:val="20"/>
          <w:u w:val="single"/>
        </w:rPr>
        <w:t xml:space="preserve">                            </w:t>
      </w:r>
    </w:p>
    <w:p w:rsidR="00E91AF4" w14:paraId="2975E2F4"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Signature</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Date Signed</w:t>
      </w:r>
    </w:p>
    <w:p w:rsidR="00E91AF4" w14:paraId="2A908232"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04DF884E"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0E7CC2C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63495BD1"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10544B5D"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_______________________________</w:t>
      </w:r>
      <w:r>
        <w:rPr>
          <w:sz w:val="20"/>
          <w:u w:val="single"/>
        </w:rPr>
        <w:t xml:space="preserve">                                                                 </w:t>
      </w:r>
      <w:r>
        <w:rPr>
          <w:sz w:val="20"/>
          <w:u w:val="single"/>
        </w:rPr>
        <w:t xml:space="preserve">  </w:t>
      </w:r>
    </w:p>
    <w:p w:rsidR="00E91AF4" w14:paraId="0CDBF645"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r>
        <w:rPr>
          <w:sz w:val="20"/>
        </w:rPr>
        <w:t>Typed name and title</w:t>
      </w:r>
    </w:p>
    <w:p w:rsidR="00E91AF4" w14:paraId="6D83737B"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66F21B49"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p w:rsidR="00E91AF4" w14:paraId="710DA50B" w14:textId="77777777">
      <w:pPr>
        <w:tabs>
          <w:tab w:val="left" w:pos="0"/>
          <w:tab w:val="left" w:pos="422"/>
          <w:tab w:val="left" w:pos="835"/>
          <w:tab w:val="left" w:pos="1123"/>
          <w:tab w:val="left" w:pos="162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0"/>
        </w:rPr>
      </w:pPr>
    </w:p>
    <w:sectPr>
      <w:endnotePr>
        <w:numFmt w:val="decimal"/>
      </w:endnotePr>
      <w:type w:val="continuous"/>
      <w:pgSz w:w="12240" w:h="15840"/>
      <w:pgMar w:top="720" w:right="432" w:bottom="72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798C" w14:paraId="62549400" w14:textId="77777777">
    <w:pPr>
      <w:pStyle w:val="Footer"/>
    </w:pPr>
    <w:r>
      <w:rPr>
        <w:sz w:val="20"/>
      </w:rPr>
      <w:t>ED FORM 4376</w:t>
    </w:r>
    <w:r>
      <w:tab/>
    </w:r>
    <w:r>
      <w:tab/>
    </w:r>
    <w:r>
      <w:tab/>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E6486E">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E6486E">
      <w:rPr>
        <w:rStyle w:val="PageNumber"/>
        <w:noProof/>
        <w:sz w:val="20"/>
      </w:rPr>
      <w:t>4</w:t>
    </w:r>
    <w:r>
      <w:rPr>
        <w:rStyle w:val="PageNumber"/>
        <w:sz w:val="20"/>
      </w:rPr>
      <w:fldChar w:fldCharType="end"/>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9798C" w14:paraId="7CD4CA9B" w14:textId="77777777">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r>
      <w:rPr>
        <w:sz w:val="16"/>
      </w:rPr>
      <w:t>U.S. Department of Education</w:t>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r w:rsidR="00D264AC">
      <w:rPr>
        <w:sz w:val="16"/>
      </w:rPr>
      <w:tab/>
    </w:r>
    <w:r w:rsidR="00D264AC">
      <w:rPr>
        <w:sz w:val="16"/>
      </w:rPr>
      <w:tab/>
      <w:t>ATTACHMENT 1</w:t>
    </w:r>
  </w:p>
  <w:p w:rsidR="0019798C" w14:paraId="0A6D8E21" w14:textId="5BC2AF24">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r>
      <w:rPr>
        <w:sz w:val="16"/>
      </w:rPr>
      <w:t>Office of Elementary and Secondary Education</w:t>
    </w:r>
    <w:r>
      <w:rPr>
        <w:sz w:val="16"/>
      </w:rPr>
      <w:tab/>
    </w:r>
    <w:r>
      <w:rPr>
        <w:sz w:val="16"/>
      </w:rPr>
      <w:tab/>
    </w:r>
    <w:r>
      <w:rPr>
        <w:sz w:val="16"/>
      </w:rPr>
      <w:tab/>
    </w:r>
    <w:r>
      <w:rPr>
        <w:sz w:val="16"/>
      </w:rPr>
      <w:tab/>
    </w:r>
    <w:r>
      <w:rPr>
        <w:sz w:val="16"/>
      </w:rPr>
      <w:tab/>
    </w:r>
    <w:r>
      <w:rPr>
        <w:sz w:val="16"/>
      </w:rPr>
      <w:tab/>
    </w:r>
    <w:r>
      <w:rPr>
        <w:sz w:val="16"/>
      </w:rPr>
      <w:tab/>
    </w:r>
    <w:r>
      <w:rPr>
        <w:sz w:val="16"/>
      </w:rPr>
      <w:tab/>
      <w:t xml:space="preserve">OMB No. </w:t>
    </w:r>
    <w:r w:rsidR="00A70957">
      <w:rPr>
        <w:sz w:val="16"/>
      </w:rPr>
      <w:t>1810-0060</w:t>
    </w:r>
  </w:p>
  <w:p w:rsidR="0019798C" w:rsidRPr="00667E19" w14:paraId="27F2382B" w14:textId="0F453C5D">
    <w:pPr>
      <w:tabs>
        <w:tab w:val="left" w:pos="-1440"/>
        <w:tab w:val="left" w:pos="-720"/>
        <w:tab w:val="left" w:pos="0"/>
        <w:tab w:val="left" w:pos="422"/>
        <w:tab w:val="left" w:pos="844"/>
        <w:tab w:val="left" w:pos="1267"/>
        <w:tab w:val="left" w:pos="16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16"/>
      </w:rPr>
    </w:pPr>
    <w:r>
      <w:rPr>
        <w:sz w:val="16"/>
      </w:rPr>
      <w:t>Wash</w:t>
    </w:r>
    <w:r w:rsidR="00E349C2">
      <w:rPr>
        <w:sz w:val="16"/>
      </w:rPr>
      <w:t>ington, DC 20202-6100</w:t>
    </w:r>
    <w:r w:rsidR="00E349C2">
      <w:rPr>
        <w:sz w:val="16"/>
      </w:rPr>
      <w:tab/>
    </w:r>
    <w:r w:rsidR="00E349C2">
      <w:rPr>
        <w:sz w:val="16"/>
      </w:rPr>
      <w:tab/>
    </w:r>
    <w:r w:rsidR="00E349C2">
      <w:rPr>
        <w:sz w:val="16"/>
      </w:rPr>
      <w:tab/>
    </w:r>
    <w:r w:rsidR="00E349C2">
      <w:rPr>
        <w:sz w:val="16"/>
      </w:rPr>
      <w:tab/>
    </w:r>
    <w:r w:rsidR="00E349C2">
      <w:rPr>
        <w:sz w:val="16"/>
      </w:rPr>
      <w:tab/>
    </w:r>
    <w:r w:rsidR="00E349C2">
      <w:rPr>
        <w:sz w:val="16"/>
      </w:rPr>
      <w:tab/>
    </w:r>
    <w:r w:rsidR="00E349C2">
      <w:rPr>
        <w:sz w:val="16"/>
      </w:rPr>
      <w:tab/>
    </w:r>
    <w:r w:rsidR="00E349C2">
      <w:rPr>
        <w:sz w:val="16"/>
      </w:rPr>
      <w:tab/>
    </w:r>
    <w:r w:rsidR="00E349C2">
      <w:rPr>
        <w:sz w:val="16"/>
      </w:rPr>
      <w:tab/>
      <w:t xml:space="preserve"> </w:t>
    </w:r>
    <w:r w:rsidR="00DC14A7">
      <w:rPr>
        <w:sz w:val="16"/>
      </w:rPr>
      <w:tab/>
    </w:r>
    <w:r>
      <w:rPr>
        <w:sz w:val="16"/>
      </w:rPr>
      <w:t xml:space="preserve">Expiration Date: </w:t>
    </w:r>
  </w:p>
  <w:p w:rsidR="0019798C" w14:paraId="12619B99" w14:textId="77777777">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2BC5F2A"/>
    <w:multiLevelType w:val="hybridMultilevel"/>
    <w:tmpl w:val="A8F6945C"/>
    <w:lvl w:ilvl="0">
      <w:start w:val="4"/>
      <w:numFmt w:val="decimal"/>
      <w:lvlText w:val="%1."/>
      <w:lvlJc w:val="left"/>
      <w:pPr>
        <w:tabs>
          <w:tab w:val="num" w:pos="420"/>
        </w:tabs>
        <w:ind w:left="420" w:hanging="4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62229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FF"/>
    <w:rsid w:val="000611A3"/>
    <w:rsid w:val="000914FB"/>
    <w:rsid w:val="000A21EE"/>
    <w:rsid w:val="000C09E0"/>
    <w:rsid w:val="000C4CA2"/>
    <w:rsid w:val="000E74CA"/>
    <w:rsid w:val="0010049F"/>
    <w:rsid w:val="00107FCA"/>
    <w:rsid w:val="0013197A"/>
    <w:rsid w:val="001361E5"/>
    <w:rsid w:val="0014012F"/>
    <w:rsid w:val="001451BC"/>
    <w:rsid w:val="00145A78"/>
    <w:rsid w:val="00151903"/>
    <w:rsid w:val="00165458"/>
    <w:rsid w:val="001660A6"/>
    <w:rsid w:val="001707CC"/>
    <w:rsid w:val="0019798C"/>
    <w:rsid w:val="001E7A11"/>
    <w:rsid w:val="00205034"/>
    <w:rsid w:val="0022261E"/>
    <w:rsid w:val="00223461"/>
    <w:rsid w:val="00251439"/>
    <w:rsid w:val="0026640E"/>
    <w:rsid w:val="00277B96"/>
    <w:rsid w:val="00290442"/>
    <w:rsid w:val="002D39C2"/>
    <w:rsid w:val="002E0DD4"/>
    <w:rsid w:val="002E35C0"/>
    <w:rsid w:val="00300058"/>
    <w:rsid w:val="00306F0F"/>
    <w:rsid w:val="00307B22"/>
    <w:rsid w:val="003128C0"/>
    <w:rsid w:val="0033055E"/>
    <w:rsid w:val="003854F4"/>
    <w:rsid w:val="003B34F9"/>
    <w:rsid w:val="003B4445"/>
    <w:rsid w:val="003C62F7"/>
    <w:rsid w:val="003C7382"/>
    <w:rsid w:val="003E1DE1"/>
    <w:rsid w:val="003E36CA"/>
    <w:rsid w:val="003F732B"/>
    <w:rsid w:val="00421DF7"/>
    <w:rsid w:val="00436357"/>
    <w:rsid w:val="00436CDB"/>
    <w:rsid w:val="00444A40"/>
    <w:rsid w:val="00450043"/>
    <w:rsid w:val="00451692"/>
    <w:rsid w:val="00462BFA"/>
    <w:rsid w:val="0047703D"/>
    <w:rsid w:val="00492575"/>
    <w:rsid w:val="00493391"/>
    <w:rsid w:val="004A30C8"/>
    <w:rsid w:val="004B6E74"/>
    <w:rsid w:val="004F39E0"/>
    <w:rsid w:val="00503365"/>
    <w:rsid w:val="00504429"/>
    <w:rsid w:val="00505E8B"/>
    <w:rsid w:val="005143BE"/>
    <w:rsid w:val="00520CCC"/>
    <w:rsid w:val="0053175E"/>
    <w:rsid w:val="00544EC1"/>
    <w:rsid w:val="00545F6C"/>
    <w:rsid w:val="0057798F"/>
    <w:rsid w:val="005837BD"/>
    <w:rsid w:val="005916C8"/>
    <w:rsid w:val="00592F9D"/>
    <w:rsid w:val="00594C5F"/>
    <w:rsid w:val="005F41A4"/>
    <w:rsid w:val="00606659"/>
    <w:rsid w:val="00610736"/>
    <w:rsid w:val="0062287C"/>
    <w:rsid w:val="00643B74"/>
    <w:rsid w:val="00667E19"/>
    <w:rsid w:val="006C4ED8"/>
    <w:rsid w:val="006C6990"/>
    <w:rsid w:val="006D7643"/>
    <w:rsid w:val="00700AE1"/>
    <w:rsid w:val="00707795"/>
    <w:rsid w:val="00714CF3"/>
    <w:rsid w:val="007175CA"/>
    <w:rsid w:val="00717D7F"/>
    <w:rsid w:val="00736D5D"/>
    <w:rsid w:val="007946AA"/>
    <w:rsid w:val="007B08E8"/>
    <w:rsid w:val="007B73A6"/>
    <w:rsid w:val="007C428D"/>
    <w:rsid w:val="007D7F3E"/>
    <w:rsid w:val="007E291A"/>
    <w:rsid w:val="00805280"/>
    <w:rsid w:val="00810600"/>
    <w:rsid w:val="00833E71"/>
    <w:rsid w:val="00846485"/>
    <w:rsid w:val="008659B0"/>
    <w:rsid w:val="008659BD"/>
    <w:rsid w:val="008766C6"/>
    <w:rsid w:val="008C398D"/>
    <w:rsid w:val="008D5E3F"/>
    <w:rsid w:val="008E7515"/>
    <w:rsid w:val="00915387"/>
    <w:rsid w:val="00933521"/>
    <w:rsid w:val="009404CB"/>
    <w:rsid w:val="00955952"/>
    <w:rsid w:val="009615EE"/>
    <w:rsid w:val="00976B16"/>
    <w:rsid w:val="009A534B"/>
    <w:rsid w:val="009D246C"/>
    <w:rsid w:val="009D30D8"/>
    <w:rsid w:val="009D4311"/>
    <w:rsid w:val="009F6BAC"/>
    <w:rsid w:val="009F6CAD"/>
    <w:rsid w:val="00A16490"/>
    <w:rsid w:val="00A23E94"/>
    <w:rsid w:val="00A32AF3"/>
    <w:rsid w:val="00A53446"/>
    <w:rsid w:val="00A70957"/>
    <w:rsid w:val="00A7269F"/>
    <w:rsid w:val="00AA2220"/>
    <w:rsid w:val="00AB0A5D"/>
    <w:rsid w:val="00AB0EA9"/>
    <w:rsid w:val="00AB4577"/>
    <w:rsid w:val="00AC3678"/>
    <w:rsid w:val="00AE2740"/>
    <w:rsid w:val="00AF2894"/>
    <w:rsid w:val="00AF5D04"/>
    <w:rsid w:val="00B0763E"/>
    <w:rsid w:val="00B13FB1"/>
    <w:rsid w:val="00B31423"/>
    <w:rsid w:val="00B6238F"/>
    <w:rsid w:val="00B808D5"/>
    <w:rsid w:val="00B9474A"/>
    <w:rsid w:val="00BB6DC5"/>
    <w:rsid w:val="00BE33FF"/>
    <w:rsid w:val="00C0632C"/>
    <w:rsid w:val="00C25826"/>
    <w:rsid w:val="00C3586E"/>
    <w:rsid w:val="00C54F0C"/>
    <w:rsid w:val="00C64C9F"/>
    <w:rsid w:val="00C708DF"/>
    <w:rsid w:val="00C9043C"/>
    <w:rsid w:val="00CB1E21"/>
    <w:rsid w:val="00CB4349"/>
    <w:rsid w:val="00CE6E26"/>
    <w:rsid w:val="00CF0B88"/>
    <w:rsid w:val="00CF4631"/>
    <w:rsid w:val="00D264AC"/>
    <w:rsid w:val="00D34514"/>
    <w:rsid w:val="00D51A85"/>
    <w:rsid w:val="00D52A57"/>
    <w:rsid w:val="00D573F4"/>
    <w:rsid w:val="00D9203D"/>
    <w:rsid w:val="00DA33DA"/>
    <w:rsid w:val="00DA53D0"/>
    <w:rsid w:val="00DC14A7"/>
    <w:rsid w:val="00DD54B7"/>
    <w:rsid w:val="00E00C68"/>
    <w:rsid w:val="00E1424F"/>
    <w:rsid w:val="00E253EB"/>
    <w:rsid w:val="00E27930"/>
    <w:rsid w:val="00E31B9D"/>
    <w:rsid w:val="00E349C2"/>
    <w:rsid w:val="00E6486E"/>
    <w:rsid w:val="00E91AF4"/>
    <w:rsid w:val="00EA0821"/>
    <w:rsid w:val="00EA1E78"/>
    <w:rsid w:val="00EB408B"/>
    <w:rsid w:val="00ED34A0"/>
    <w:rsid w:val="00ED4378"/>
    <w:rsid w:val="00EE10C8"/>
    <w:rsid w:val="00EF44ED"/>
    <w:rsid w:val="00EF5204"/>
    <w:rsid w:val="00EF5750"/>
    <w:rsid w:val="00F00BAE"/>
    <w:rsid w:val="00F3335A"/>
    <w:rsid w:val="00F41771"/>
    <w:rsid w:val="00F50832"/>
    <w:rsid w:val="00F55FD5"/>
    <w:rsid w:val="00F56F7C"/>
    <w:rsid w:val="00F71FBA"/>
    <w:rsid w:val="00FC3C48"/>
    <w:rsid w:val="00FC71E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4F70E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544EC1"/>
    <w:rPr>
      <w:rFonts w:ascii="Tahoma" w:hAnsi="Tahoma" w:cs="Tahoma"/>
      <w:sz w:val="16"/>
      <w:szCs w:val="16"/>
    </w:rPr>
  </w:style>
  <w:style w:type="character" w:customStyle="1" w:styleId="BalloonTextChar">
    <w:name w:val="Balloon Text Char"/>
    <w:link w:val="BalloonText"/>
    <w:uiPriority w:val="99"/>
    <w:semiHidden/>
    <w:rsid w:val="00544EC1"/>
    <w:rPr>
      <w:rFonts w:ascii="Tahoma" w:hAnsi="Tahoma" w:cs="Tahoma"/>
      <w:snapToGrid w:val="0"/>
      <w:sz w:val="16"/>
      <w:szCs w:val="16"/>
    </w:rPr>
  </w:style>
  <w:style w:type="paragraph" w:styleId="ListParagraph">
    <w:name w:val="List Paragraph"/>
    <w:basedOn w:val="Normal"/>
    <w:uiPriority w:val="34"/>
    <w:qFormat/>
    <w:rsid w:val="00145A78"/>
    <w:pPr>
      <w:widowControl/>
      <w:ind w:left="720"/>
    </w:pPr>
    <w:rPr>
      <w:rFonts w:ascii="Calibri" w:eastAsia="Calibri" w:hAnsi="Calibri"/>
      <w:snapToGrid/>
      <w:sz w:val="22"/>
      <w:szCs w:val="22"/>
    </w:rPr>
  </w:style>
  <w:style w:type="paragraph" w:styleId="NormalWeb">
    <w:name w:val="Normal (Web)"/>
    <w:basedOn w:val="Normal"/>
    <w:uiPriority w:val="99"/>
    <w:unhideWhenUsed/>
    <w:rsid w:val="00145A78"/>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Migration_x0020_to_x0020_SP_x0020_Online xmlns="faadc187-350c-4b5f-8ff8-0d0c53b56a8e">Do Not Migrate</Migration_x0020_to_x0020_SP_x0020_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40FB7211D0B74EB8026DAF87C84B22" ma:contentTypeVersion="23" ma:contentTypeDescription="Create a new document." ma:contentTypeScope="" ma:versionID="f886b02cd44b717118fba839ca5242d1">
  <xsd:schema xmlns:xsd="http://www.w3.org/2001/XMLSchema" xmlns:xs="http://www.w3.org/2001/XMLSchema" xmlns:p="http://schemas.microsoft.com/office/2006/metadata/properties" xmlns:ns3="faadc187-350c-4b5f-8ff8-0d0c53b56a8e" xmlns:ns4="ef30471d-433d-43a3-8819-77c391633b6e" targetNamespace="http://schemas.microsoft.com/office/2006/metadata/properties" ma:root="true" ma:fieldsID="052d930497b866cd75f8027ededfc7d8" ns3:_="" ns4:_="">
    <xsd:import namespace="faadc187-350c-4b5f-8ff8-0d0c53b56a8e"/>
    <xsd:import namespace="ef30471d-433d-43a3-8819-77c391633b6e"/>
    <xsd:element name="properties">
      <xsd:complexType>
        <xsd:sequence>
          <xsd:element name="documentManagement">
            <xsd:complexType>
              <xsd:all>
                <xsd:element ref="ns3:Migration_x0020_to_x0020_SP_x0020_Onlin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dc187-350c-4b5f-8ff8-0d0c53b56a8e" elementFormDefault="qualified">
    <xsd:import namespace="http://schemas.microsoft.com/office/2006/documentManagement/types"/>
    <xsd:import namespace="http://schemas.microsoft.com/office/infopath/2007/PartnerControls"/>
    <xsd:element name="Migration_x0020_to_x0020_SP_x0020_Online" ma:index="9" nillable="true" ma:displayName="Migration to SP Online" ma:default="Do Not Migrate" ma:description="Use this to indicate content that needs to migrate onto SP Online." ma:format="Dropdown" ma:hidden="true" ma:internalName="Migration_x0020_to_x0020_SP_x0020_Online" ma:readOnly="false">
      <xsd:simpleType>
        <xsd:restriction base="dms:Choice">
          <xsd:enumeration value="Do Not Migrate"/>
          <xsd:enumeration value="Migrate to SP Online"/>
        </xsd:restriction>
      </xsd:simpleType>
    </xsd:element>
  </xsd:schema>
  <xsd:schema xmlns:xsd="http://www.w3.org/2001/XMLSchema" xmlns:xs="http://www.w3.org/2001/XMLSchema" xmlns:dms="http://schemas.microsoft.com/office/2006/documentManagement/types" xmlns:pc="http://schemas.microsoft.com/office/infopath/2007/PartnerControls" targetNamespace="ef30471d-433d-43a3-8819-77c391633b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93E4DC-4EB7-4533-87D5-AD5E56A2D1D4}">
  <ds:schemaRefs>
    <ds:schemaRef ds:uri="http://schemas.microsoft.com/office/2006/metadata/longProperties"/>
  </ds:schemaRefs>
</ds:datastoreItem>
</file>

<file path=customXml/itemProps2.xml><?xml version="1.0" encoding="utf-8"?>
<ds:datastoreItem xmlns:ds="http://schemas.openxmlformats.org/officeDocument/2006/customXml" ds:itemID="{7FDA3F0E-3949-470F-9793-DBE8E169C035}">
  <ds:schemaRefs>
    <ds:schemaRef ds:uri="http://schemas.microsoft.com/office/2006/metadata/properties"/>
    <ds:schemaRef ds:uri="http://schemas.microsoft.com/office/infopath/2007/PartnerControls"/>
    <ds:schemaRef ds:uri="faadc187-350c-4b5f-8ff8-0d0c53b56a8e"/>
  </ds:schemaRefs>
</ds:datastoreItem>
</file>

<file path=customXml/itemProps3.xml><?xml version="1.0" encoding="utf-8"?>
<ds:datastoreItem xmlns:ds="http://schemas.openxmlformats.org/officeDocument/2006/customXml" ds:itemID="{C4E12363-E1EF-4308-AEB5-173D4E36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dc187-350c-4b5f-8ff8-0d0c53b56a8e"/>
    <ds:schemaRef ds:uri="ef30471d-433d-43a3-8819-77c391633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C8DCB-B95D-4977-8299-6EF668E2A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1441</Words>
  <Characters>8483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 n d survey 2020-2021 02-24-20</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n d survey 2020-2021 02-24-20</dc:title>
  <cp:revision>1</cp:revision>
  <dcterms:created xsi:type="dcterms:W3CDTF">2023-05-09T20:13:00Z</dcterms:created>
  <dcterms:modified xsi:type="dcterms:W3CDTF">2023-05-09T20:13:00Z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0x010100F440FB7211D0B74EB8026DAF87C84B22</vt:lpwstr>
  </property>
  <property fmtid="{D5CDD505-2E9C-101B-9397-08002B2CF9AE}" pid="3" name="Item Status">
    <vt:lpwstr>Active</vt:lpwstr>
  </property>
</Properties>
</file>