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7FFE" w:rsidRPr="00FD02B3" w:rsidP="00F07FFE" w14:paraId="00B25A3A" w14:textId="15022CD4">
      <w:pPr>
        <w:spacing w:line="260" w:lineRule="exact"/>
        <w:rPr>
          <w:rFonts w:ascii="Avenir Next LT Pro" w:hAnsi="Avenir Next LT Pro" w:eastAsiaTheme="majorEastAsia" w:cs="Arial"/>
          <w:b/>
          <w:bCs/>
          <w:i/>
          <w:kern w:val="32"/>
          <w:sz w:val="28"/>
          <w:szCs w:val="32"/>
        </w:rPr>
      </w:pPr>
    </w:p>
    <w:tbl>
      <w:tblPr>
        <w:tblStyle w:val="TableGrid"/>
        <w:tblW w:w="0" w:type="auto"/>
        <w:tblInd w:w="1818" w:type="dxa"/>
        <w:tblBorders>
          <w:top w:val="single" w:sz="8" w:space="0" w:color="808080" w:themeColor="background1" w:themeShade="80"/>
          <w:left w:val="none" w:sz="0" w:space="0" w:color="auto"/>
          <w:bottom w:val="single" w:sz="8" w:space="0" w:color="808080" w:themeColor="background1" w:themeShade="80"/>
          <w:right w:val="none" w:sz="0" w:space="0" w:color="auto"/>
          <w:insideH w:val="none" w:sz="0" w:space="0" w:color="auto"/>
          <w:insideV w:val="none" w:sz="0" w:space="0" w:color="auto"/>
        </w:tblBorders>
        <w:shd w:val="clear" w:color="auto" w:fill="D9D9D9" w:themeFill="background1" w:themeFillShade="D9"/>
        <w:tblLook w:val="04A0"/>
      </w:tblPr>
      <w:tblGrid>
        <w:gridCol w:w="7200"/>
      </w:tblGrid>
      <w:tr w14:paraId="489CD8BC" w14:textId="77777777" w:rsidTr="000D0D13">
        <w:tblPrEx>
          <w:tblW w:w="0" w:type="auto"/>
          <w:tblInd w:w="1818" w:type="dxa"/>
          <w:tblBorders>
            <w:top w:val="single" w:sz="8" w:space="0" w:color="808080" w:themeColor="background1" w:themeShade="80"/>
            <w:left w:val="none" w:sz="0" w:space="0" w:color="auto"/>
            <w:bottom w:val="single" w:sz="8" w:space="0" w:color="808080" w:themeColor="background1" w:themeShade="80"/>
            <w:right w:val="none" w:sz="0" w:space="0" w:color="auto"/>
            <w:insideH w:val="none" w:sz="0" w:space="0" w:color="auto"/>
            <w:insideV w:val="none" w:sz="0" w:space="0" w:color="auto"/>
          </w:tblBorders>
          <w:shd w:val="clear" w:color="auto" w:fill="D9D9D9" w:themeFill="background1" w:themeFillShade="D9"/>
          <w:tblLook w:val="04A0"/>
        </w:tblPrEx>
        <w:trPr>
          <w:trHeight w:val="360"/>
        </w:trPr>
        <w:tc>
          <w:tcPr>
            <w:tcW w:w="7200" w:type="dxa"/>
            <w:tcBorders>
              <w:top w:val="single" w:sz="12" w:space="0" w:color="7F7F7F" w:themeColor="text1" w:themeTint="80"/>
              <w:bottom w:val="single" w:sz="12" w:space="0" w:color="7F7F7F" w:themeColor="text1" w:themeTint="80"/>
            </w:tcBorders>
            <w:shd w:val="clear" w:color="auto" w:fill="EAEAEA"/>
            <w:vAlign w:val="center"/>
          </w:tcPr>
          <w:p w:rsidR="00AE658B" w:rsidRPr="00FD02B3" w:rsidP="00693842" w14:paraId="58FBA2AE" w14:textId="4C497A03">
            <w:pPr>
              <w:spacing w:line="260" w:lineRule="exact"/>
              <w:jc w:val="center"/>
              <w:rPr>
                <w:rFonts w:ascii="Avenir Next LT Pro" w:hAnsi="Avenir Next LT Pro"/>
                <w:b/>
              </w:rPr>
            </w:pPr>
            <w:r w:rsidRPr="5FE67873">
              <w:rPr>
                <w:rFonts w:ascii="Avenir Next LT Pro" w:hAnsi="Avenir Next LT Pro"/>
                <w:b/>
              </w:rPr>
              <w:t>Review Dates:</w:t>
            </w:r>
            <w:r w:rsidRPr="5FE67873" w:rsidR="00FD130E">
              <w:rPr>
                <w:rFonts w:ascii="Avenir Next LT Pro" w:hAnsi="Avenir Next LT Pro"/>
                <w:b/>
              </w:rPr>
              <w:t xml:space="preserve"> </w:t>
            </w:r>
          </w:p>
        </w:tc>
      </w:tr>
    </w:tbl>
    <w:p w:rsidR="00AE658B" w:rsidRPr="00FD02B3" w:rsidP="00F07FFE" w14:paraId="1DFA4F74" w14:textId="77777777">
      <w:pPr>
        <w:spacing w:line="260" w:lineRule="exact"/>
        <w:rPr>
          <w:rFonts w:ascii="Avenir Next LT Pro" w:hAnsi="Avenir Next LT Pro"/>
          <w:sz w:val="16"/>
          <w:szCs w:val="26"/>
        </w:rPr>
      </w:pPr>
    </w:p>
    <w:tbl>
      <w:tblPr>
        <w:tblStyle w:val="TableGrid"/>
        <w:tblW w:w="0" w:type="auto"/>
        <w:tblInd w:w="180" w:type="dxa"/>
        <w:tblBorders>
          <w:top w:val="single" w:sz="12" w:space="0" w:color="9BBB59" w:themeColor="accent3"/>
          <w:left w:val="none" w:sz="0" w:space="0" w:color="auto"/>
          <w:bottom w:val="single" w:sz="12" w:space="0" w:color="9BBB59" w:themeColor="accent3"/>
          <w:right w:val="none" w:sz="0" w:space="0" w:color="auto"/>
          <w:insideH w:val="none" w:sz="0" w:space="0" w:color="auto"/>
          <w:insideV w:val="none" w:sz="0" w:space="0" w:color="auto"/>
        </w:tblBorders>
        <w:shd w:val="clear" w:color="auto" w:fill="E5E0EC" w:themeFill="accent4" w:themeFillTint="33"/>
        <w:tblLayout w:type="fixed"/>
        <w:tblLook w:val="04A0"/>
      </w:tblPr>
      <w:tblGrid>
        <w:gridCol w:w="9900"/>
      </w:tblGrid>
      <w:tr w14:paraId="1A81205E" w14:textId="77777777" w:rsidTr="009A0EF8">
        <w:tblPrEx>
          <w:tblW w:w="0" w:type="auto"/>
          <w:tblInd w:w="180" w:type="dxa"/>
          <w:tblBorders>
            <w:top w:val="single" w:sz="12" w:space="0" w:color="9BBB59" w:themeColor="accent3"/>
            <w:left w:val="none" w:sz="0" w:space="0" w:color="auto"/>
            <w:bottom w:val="single" w:sz="12" w:space="0" w:color="9BBB59" w:themeColor="accent3"/>
            <w:right w:val="none" w:sz="0" w:space="0" w:color="auto"/>
            <w:insideH w:val="none" w:sz="0" w:space="0" w:color="auto"/>
            <w:insideV w:val="none" w:sz="0" w:space="0" w:color="auto"/>
          </w:tblBorders>
          <w:shd w:val="clear" w:color="auto" w:fill="E5E0EC" w:themeFill="accent4" w:themeFillTint="33"/>
          <w:tblLayout w:type="fixed"/>
          <w:tblLook w:val="04A0"/>
        </w:tblPrEx>
        <w:trPr>
          <w:trHeight w:val="1095"/>
        </w:trPr>
        <w:tc>
          <w:tcPr>
            <w:tcW w:w="9900" w:type="dxa"/>
            <w:tcBorders>
              <w:top w:val="single" w:sz="12" w:space="0" w:color="720E9A"/>
              <w:bottom w:val="single" w:sz="12" w:space="0" w:color="720E9A"/>
            </w:tcBorders>
            <w:shd w:val="clear" w:color="auto" w:fill="E5E0EC" w:themeFill="accent4" w:themeFillTint="33"/>
          </w:tcPr>
          <w:p w:rsidR="0065200B" w:rsidRPr="00FD02B3" w:rsidP="003E795D" w14:paraId="6FABBF97" w14:textId="2744A3C0">
            <w:pPr>
              <w:pStyle w:val="Heading1"/>
              <w:keepNext w:val="0"/>
              <w:suppressAutoHyphens w:val="0"/>
              <w:spacing w:before="0" w:after="0"/>
              <w:rPr>
                <w:rFonts w:ascii="Avenir Next LT Pro" w:hAnsi="Avenir Next LT Pro"/>
                <w:i/>
                <w:spacing w:val="-2"/>
                <w:sz w:val="22"/>
                <w:szCs w:val="22"/>
              </w:rPr>
            </w:pPr>
            <w:r w:rsidRPr="00FD02B3">
              <w:rPr>
                <w:rFonts w:ascii="Avenir Next LT Pro" w:hAnsi="Avenir Next LT Pro"/>
                <w:i/>
                <w:spacing w:val="-2"/>
                <w:sz w:val="22"/>
                <w:szCs w:val="22"/>
              </w:rPr>
              <w:t>Instructions</w:t>
            </w:r>
            <w:r w:rsidRPr="00FD02B3" w:rsidR="007C6C65">
              <w:rPr>
                <w:rFonts w:ascii="Avenir Next LT Pro" w:hAnsi="Avenir Next LT Pro"/>
                <w:i/>
                <w:spacing w:val="-2"/>
                <w:sz w:val="22"/>
                <w:szCs w:val="22"/>
              </w:rPr>
              <w:t xml:space="preserve"> for External Reviewers</w:t>
            </w:r>
            <w:r w:rsidRPr="00FD02B3">
              <w:rPr>
                <w:rFonts w:ascii="Avenir Next LT Pro" w:hAnsi="Avenir Next LT Pro"/>
                <w:i/>
                <w:spacing w:val="-2"/>
                <w:sz w:val="22"/>
                <w:szCs w:val="22"/>
              </w:rPr>
              <w:t>:</w:t>
            </w:r>
          </w:p>
          <w:p w:rsidR="0065200B" w:rsidRPr="00FD02B3" w:rsidP="0065200B" w14:paraId="0FE0BB9D" w14:textId="303C10F7">
            <w:pPr>
              <w:pStyle w:val="Heading1"/>
              <w:keepNext w:val="0"/>
              <w:numPr>
                <w:ilvl w:val="0"/>
                <w:numId w:val="36"/>
              </w:numPr>
              <w:suppressAutoHyphens w:val="0"/>
              <w:spacing w:before="0" w:after="0"/>
              <w:rPr>
                <w:rFonts w:ascii="Avenir Next LT Pro" w:hAnsi="Avenir Next LT Pro"/>
                <w:spacing w:val="-2"/>
                <w:sz w:val="22"/>
                <w:szCs w:val="22"/>
              </w:rPr>
            </w:pPr>
            <w:r w:rsidRPr="00FD02B3">
              <w:rPr>
                <w:rFonts w:ascii="Avenir Next LT Pro" w:hAnsi="Avenir Next LT Pro"/>
                <w:b w:val="0"/>
                <w:spacing w:val="-2"/>
                <w:sz w:val="22"/>
                <w:szCs w:val="22"/>
              </w:rPr>
              <w:t xml:space="preserve">Read and </w:t>
            </w:r>
            <w:r w:rsidRPr="00FD02B3" w:rsidR="0096722E">
              <w:rPr>
                <w:rFonts w:ascii="Avenir Next LT Pro" w:hAnsi="Avenir Next LT Pro"/>
                <w:b w:val="0"/>
                <w:spacing w:val="-2"/>
                <w:sz w:val="22"/>
                <w:szCs w:val="22"/>
              </w:rPr>
              <w:t>save</w:t>
            </w:r>
            <w:r w:rsidRPr="00FD02B3">
              <w:rPr>
                <w:rFonts w:ascii="Avenir Next LT Pro" w:hAnsi="Avenir Next LT Pro"/>
                <w:b w:val="0"/>
                <w:spacing w:val="-2"/>
                <w:sz w:val="22"/>
                <w:szCs w:val="22"/>
              </w:rPr>
              <w:t xml:space="preserve"> this document for easy reference throughout the review.</w:t>
            </w:r>
          </w:p>
          <w:p w:rsidR="0065200B" w:rsidRPr="00FD02B3" w:rsidP="0065200B" w14:paraId="3B8A1DAC" w14:textId="73C183D5">
            <w:pPr>
              <w:pStyle w:val="Heading1"/>
              <w:keepNext w:val="0"/>
              <w:numPr>
                <w:ilvl w:val="0"/>
                <w:numId w:val="36"/>
              </w:numPr>
              <w:suppressAutoHyphens w:val="0"/>
              <w:spacing w:before="0" w:after="0"/>
              <w:rPr>
                <w:rFonts w:ascii="Avenir Next LT Pro" w:hAnsi="Avenir Next LT Pro"/>
                <w:spacing w:val="-2"/>
                <w:sz w:val="22"/>
                <w:szCs w:val="22"/>
              </w:rPr>
            </w:pPr>
            <w:r w:rsidRPr="00FD02B3">
              <w:rPr>
                <w:rFonts w:ascii="Avenir Next LT Pro" w:hAnsi="Avenir Next LT Pro"/>
                <w:b w:val="0"/>
                <w:spacing w:val="-2"/>
                <w:sz w:val="22"/>
                <w:szCs w:val="22"/>
              </w:rPr>
              <w:t xml:space="preserve">To indicate agreement, sign and date the last page of the agreement.  </w:t>
            </w:r>
          </w:p>
          <w:p w:rsidR="0073795E" w:rsidRPr="00FD02B3" w:rsidP="00A74E9A" w14:paraId="1AAE4DF2" w14:textId="77777777">
            <w:pPr>
              <w:rPr>
                <w:rFonts w:ascii="Avenir Next LT Pro" w:hAnsi="Avenir Next LT Pro"/>
                <w:b/>
              </w:rPr>
            </w:pPr>
          </w:p>
          <w:p w:rsidR="008C4816" w:rsidRPr="00FD02B3" w:rsidP="00A74E9A" w14:paraId="524A0EE8" w14:textId="77777777">
            <w:pPr>
              <w:pStyle w:val="Heading1"/>
              <w:spacing w:before="0"/>
              <w:rPr>
                <w:rFonts w:ascii="Avenir Next LT Pro" w:hAnsi="Avenir Next LT Pro"/>
                <w:i/>
                <w:iCs/>
                <w:spacing w:val="-2"/>
                <w:sz w:val="22"/>
                <w:szCs w:val="22"/>
              </w:rPr>
            </w:pPr>
            <w:r w:rsidRPr="00FD02B3">
              <w:rPr>
                <w:rFonts w:ascii="Avenir Next LT Pro" w:hAnsi="Avenir Next LT Pro"/>
                <w:i/>
                <w:iCs/>
                <w:spacing w:val="-2"/>
                <w:sz w:val="22"/>
                <w:szCs w:val="22"/>
              </w:rPr>
              <w:t>Instructions for Alternate</w:t>
            </w:r>
            <w:r w:rsidRPr="00FD02B3" w:rsidR="007C6C65">
              <w:rPr>
                <w:rFonts w:ascii="Avenir Next LT Pro" w:hAnsi="Avenir Next LT Pro"/>
                <w:i/>
                <w:iCs/>
                <w:spacing w:val="-2"/>
                <w:sz w:val="22"/>
                <w:szCs w:val="22"/>
              </w:rPr>
              <w:t xml:space="preserve"> External </w:t>
            </w:r>
            <w:r w:rsidRPr="00FD02B3">
              <w:rPr>
                <w:rFonts w:ascii="Avenir Next LT Pro" w:hAnsi="Avenir Next LT Pro"/>
                <w:i/>
                <w:iCs/>
                <w:spacing w:val="-2"/>
                <w:sz w:val="22"/>
                <w:szCs w:val="22"/>
              </w:rPr>
              <w:t>Reviewers:</w:t>
            </w:r>
          </w:p>
          <w:p w:rsidR="0013564D" w:rsidRPr="00FD02B3" w:rsidP="00A74E9A" w14:paraId="339C1DF1" w14:textId="24DF17FC">
            <w:pPr>
              <w:pStyle w:val="Heading1"/>
              <w:numPr>
                <w:ilvl w:val="0"/>
                <w:numId w:val="39"/>
              </w:numPr>
              <w:spacing w:before="0"/>
              <w:rPr>
                <w:rFonts w:ascii="Avenir Next LT Pro" w:hAnsi="Avenir Next LT Pro"/>
                <w:i/>
                <w:iCs/>
                <w:spacing w:val="-2"/>
                <w:sz w:val="22"/>
                <w:szCs w:val="22"/>
              </w:rPr>
            </w:pPr>
            <w:r w:rsidRPr="00FD02B3">
              <w:rPr>
                <w:rFonts w:ascii="Avenir Next LT Pro" w:hAnsi="Avenir Next LT Pro"/>
                <w:b w:val="0"/>
                <w:bCs w:val="0"/>
                <w:spacing w:val="-2"/>
                <w:sz w:val="22"/>
                <w:szCs w:val="22"/>
              </w:rPr>
              <w:t>Read and save this document for easy reference.</w:t>
            </w:r>
          </w:p>
          <w:p w:rsidR="0013564D" w:rsidRPr="00FD02B3" w:rsidP="0013564D" w14:paraId="07358796" w14:textId="77777777">
            <w:pPr>
              <w:pStyle w:val="ListParagraph"/>
              <w:numPr>
                <w:ilvl w:val="1"/>
                <w:numId w:val="39"/>
              </w:numPr>
              <w:suppressAutoHyphens w:val="0"/>
              <w:contextualSpacing w:val="0"/>
              <w:rPr>
                <w:rFonts w:ascii="Avenir Next LT Pro" w:hAnsi="Avenir Next LT Pro"/>
                <w:sz w:val="22"/>
                <w:szCs w:val="22"/>
              </w:rPr>
            </w:pPr>
            <w:r w:rsidRPr="00FD02B3">
              <w:rPr>
                <w:rFonts w:ascii="Avenir Next LT Pro" w:eastAsia="Cambria" w:hAnsi="Avenir Next LT Pro" w:cs="Cambria"/>
                <w:sz w:val="22"/>
                <w:szCs w:val="22"/>
              </w:rPr>
              <w:t xml:space="preserve">Complete </w:t>
            </w:r>
            <w:r w:rsidRPr="00FD02B3">
              <w:rPr>
                <w:rFonts w:ascii="Avenir Next LT Pro" w:eastAsia="Cambria" w:hAnsi="Avenir Next LT Pro" w:cs="Cambria"/>
                <w:b/>
                <w:sz w:val="22"/>
                <w:szCs w:val="22"/>
                <w:u w:val="single" w:color="000000"/>
              </w:rPr>
              <w:t>all</w:t>
            </w:r>
            <w:r w:rsidRPr="00FD02B3">
              <w:rPr>
                <w:rFonts w:ascii="Avenir Next LT Pro" w:eastAsia="Cambria" w:hAnsi="Avenir Next LT Pro" w:cs="Cambria"/>
                <w:sz w:val="22"/>
                <w:szCs w:val="22"/>
              </w:rPr>
              <w:t xml:space="preserve"> orientation sessions by their respective deadlines outlined in the timeline below. </w:t>
            </w:r>
          </w:p>
          <w:p w:rsidR="0013564D" w:rsidRPr="00FD02B3" w:rsidP="0013564D" w14:paraId="2B9F4196" w14:textId="6F8EB72F">
            <w:pPr>
              <w:pStyle w:val="ListParagraph"/>
              <w:numPr>
                <w:ilvl w:val="1"/>
                <w:numId w:val="39"/>
              </w:numPr>
              <w:suppressAutoHyphens w:val="0"/>
              <w:contextualSpacing w:val="0"/>
              <w:rPr>
                <w:rFonts w:ascii="Avenir Next LT Pro" w:hAnsi="Avenir Next LT Pro" w:eastAsiaTheme="minorHAnsi" w:cstheme="minorBidi"/>
                <w:sz w:val="22"/>
                <w:szCs w:val="22"/>
              </w:rPr>
            </w:pPr>
            <w:r w:rsidRPr="00FD02B3">
              <w:rPr>
                <w:rFonts w:ascii="Avenir Next LT Pro" w:eastAsia="Cambria" w:hAnsi="Avenir Next LT Pro" w:cs="Cambria"/>
                <w:b/>
                <w:sz w:val="22"/>
                <w:szCs w:val="22"/>
              </w:rPr>
              <w:t>Maintain availability throughout the entire review period.</w:t>
            </w:r>
            <w:r w:rsidRPr="00FD02B3">
              <w:rPr>
                <w:rFonts w:ascii="Avenir Next LT Pro" w:eastAsia="Cambria" w:hAnsi="Avenir Next LT Pro" w:cs="Cambria"/>
                <w:sz w:val="22"/>
                <w:szCs w:val="22"/>
              </w:rPr>
              <w:t xml:space="preserve"> Alternate </w:t>
            </w:r>
            <w:r w:rsidRPr="00FD02B3" w:rsidR="00E87BC5">
              <w:rPr>
                <w:rFonts w:ascii="Avenir Next LT Pro" w:eastAsia="Cambria" w:hAnsi="Avenir Next LT Pro" w:cs="Cambria"/>
                <w:sz w:val="22"/>
                <w:szCs w:val="22"/>
              </w:rPr>
              <w:t>External</w:t>
            </w:r>
            <w:r w:rsidRPr="00FD02B3">
              <w:rPr>
                <w:rFonts w:ascii="Avenir Next LT Pro" w:eastAsia="Cambria" w:hAnsi="Avenir Next LT Pro" w:cs="Cambria"/>
                <w:sz w:val="22"/>
                <w:szCs w:val="22"/>
              </w:rPr>
              <w:t xml:space="preserve"> Reviewers should be prepared to join the review with only 1-2 days’ notice in the event that someone drops out.</w:t>
            </w:r>
            <w:r w:rsidRPr="00FD02B3">
              <w:rPr>
                <w:rFonts w:ascii="Avenir Next LT Pro" w:hAnsi="Avenir Next LT Pro"/>
                <w:sz w:val="22"/>
                <w:szCs w:val="22"/>
              </w:rPr>
              <w:t xml:space="preserve"> </w:t>
            </w:r>
          </w:p>
          <w:p w:rsidR="000949E5" w:rsidRPr="00FD02B3" w14:paraId="610E86D0" w14:textId="5BD9B27C">
            <w:pPr>
              <w:rPr>
                <w:rFonts w:ascii="Avenir Next LT Pro" w:eastAsia="Cambria" w:hAnsi="Avenir Next LT Pro" w:cs="Cambria"/>
                <w:sz w:val="22"/>
                <w:szCs w:val="22"/>
              </w:rPr>
            </w:pPr>
            <w:r w:rsidRPr="00FD02B3">
              <w:rPr>
                <w:rFonts w:ascii="Avenir Next LT Pro" w:eastAsia="Cambria" w:hAnsi="Avenir Next LT Pro" w:cs="Cambria"/>
                <w:sz w:val="22"/>
                <w:szCs w:val="22"/>
              </w:rPr>
              <w:t xml:space="preserve">If your role is changed to (participating) </w:t>
            </w:r>
            <w:r w:rsidRPr="00FD02B3" w:rsidR="00E87BC5">
              <w:rPr>
                <w:rFonts w:ascii="Avenir Next LT Pro" w:eastAsia="Cambria" w:hAnsi="Avenir Next LT Pro" w:cs="Cambria"/>
                <w:sz w:val="22"/>
                <w:szCs w:val="22"/>
              </w:rPr>
              <w:t>External</w:t>
            </w:r>
            <w:r w:rsidRPr="00FD02B3">
              <w:rPr>
                <w:rFonts w:ascii="Avenir Next LT Pro" w:eastAsia="Cambria" w:hAnsi="Avenir Next LT Pro" w:cs="Cambria"/>
                <w:sz w:val="22"/>
                <w:szCs w:val="22"/>
              </w:rPr>
              <w:t xml:space="preserve"> Reviewer, you are required to complete all review duties to the </w:t>
            </w:r>
            <w:r w:rsidRPr="00FD02B3" w:rsidR="00D94FE2">
              <w:rPr>
                <w:rFonts w:ascii="Avenir Next LT Pro" w:eastAsia="Cambria" w:hAnsi="Avenir Next LT Pro" w:cs="Cambria"/>
                <w:b/>
                <w:bCs/>
                <w:sz w:val="22"/>
                <w:szCs w:val="22"/>
              </w:rPr>
              <w:t xml:space="preserve">FY </w:t>
            </w:r>
            <w:r w:rsidR="004A7E40">
              <w:rPr>
                <w:rFonts w:ascii="Avenir Next LT Pro" w:eastAsia="Cambria" w:hAnsi="Avenir Next LT Pro" w:cs="Cambria"/>
                <w:b/>
                <w:bCs/>
                <w:sz w:val="22"/>
                <w:szCs w:val="22"/>
              </w:rPr>
              <w:t>YYYY</w:t>
            </w:r>
            <w:r w:rsidRPr="00FD02B3">
              <w:rPr>
                <w:rFonts w:ascii="Avenir Next LT Pro" w:eastAsia="Cambria" w:hAnsi="Avenir Next LT Pro" w:cs="Cambria"/>
                <w:b/>
                <w:sz w:val="22"/>
                <w:szCs w:val="22"/>
              </w:rPr>
              <w:t xml:space="preserve"> </w:t>
            </w:r>
            <w:r w:rsidRPr="00FD02B3" w:rsidR="00DC3FD3">
              <w:rPr>
                <w:rFonts w:ascii="Avenir Next LT Pro" w:eastAsia="Cambria" w:hAnsi="Avenir Next LT Pro" w:cs="Cambria"/>
                <w:b/>
                <w:sz w:val="22"/>
                <w:szCs w:val="22"/>
              </w:rPr>
              <w:t>ASN</w:t>
            </w:r>
            <w:r w:rsidRPr="00FD02B3">
              <w:rPr>
                <w:rFonts w:ascii="Avenir Next LT Pro" w:eastAsia="Cambria" w:hAnsi="Avenir Next LT Pro" w:cs="Cambria"/>
                <w:b/>
                <w:sz w:val="22"/>
                <w:szCs w:val="22"/>
              </w:rPr>
              <w:t xml:space="preserve"> Competition</w:t>
            </w:r>
            <w:r w:rsidRPr="00FD02B3">
              <w:rPr>
                <w:rFonts w:ascii="Avenir Next LT Pro" w:eastAsia="Cambria" w:hAnsi="Avenir Next LT Pro" w:cs="Cambria"/>
                <w:sz w:val="22"/>
                <w:szCs w:val="22"/>
              </w:rPr>
              <w:t xml:space="preserve"> specifications and standards set by </w:t>
            </w:r>
            <w:r w:rsidRPr="00FD02B3" w:rsidR="00DD7BA3">
              <w:rPr>
                <w:rFonts w:ascii="Avenir Next LT Pro" w:eastAsia="Cambria" w:hAnsi="Avenir Next LT Pro" w:cs="Cambria"/>
                <w:sz w:val="22"/>
                <w:szCs w:val="22"/>
              </w:rPr>
              <w:t>AmeriCorps</w:t>
            </w:r>
            <w:r w:rsidRPr="00FD02B3">
              <w:rPr>
                <w:rFonts w:ascii="Avenir Next LT Pro" w:eastAsia="Cambria" w:hAnsi="Avenir Next LT Pro" w:cs="Cambria"/>
                <w:sz w:val="22"/>
                <w:szCs w:val="22"/>
              </w:rPr>
              <w:t xml:space="preserve"> (as outlined in this Participation Guidance).</w:t>
            </w:r>
          </w:p>
          <w:p w:rsidR="000949E5" w:rsidRPr="00FD02B3" w:rsidP="000949E5" w14:paraId="6CBB843C" w14:textId="77777777">
            <w:pPr>
              <w:pStyle w:val="Heading1"/>
              <w:spacing w:before="0" w:after="0"/>
              <w:rPr>
                <w:rFonts w:ascii="Avenir Next LT Pro" w:hAnsi="Avenir Next LT Pro"/>
                <w:b w:val="0"/>
                <w:spacing w:val="-2"/>
                <w:sz w:val="22"/>
                <w:szCs w:val="22"/>
              </w:rPr>
            </w:pPr>
          </w:p>
          <w:p w:rsidR="004746FA" w:rsidRPr="00FD02B3" w:rsidP="00A74E9A" w14:paraId="771FD025" w14:textId="4381CAEA">
            <w:pPr>
              <w:pStyle w:val="Heading1"/>
              <w:spacing w:before="0" w:after="0"/>
              <w:rPr>
                <w:rFonts w:ascii="Avenir Next LT Pro" w:hAnsi="Avenir Next LT Pro"/>
                <w:b w:val="0"/>
                <w:spacing w:val="-2"/>
                <w:sz w:val="22"/>
                <w:szCs w:val="22"/>
              </w:rPr>
            </w:pPr>
            <w:r w:rsidRPr="00FD02B3">
              <w:rPr>
                <w:rFonts w:ascii="Avenir Next LT Pro" w:hAnsi="Avenir Next LT Pro"/>
                <w:bCs w:val="0"/>
                <w:i/>
                <w:iCs/>
                <w:spacing w:val="-2"/>
                <w:sz w:val="22"/>
                <w:szCs w:val="22"/>
              </w:rPr>
              <w:t xml:space="preserve">External and Alternate External Reviewers: </w:t>
            </w:r>
            <w:r w:rsidRPr="00FD02B3" w:rsidR="000949E5">
              <w:rPr>
                <w:rFonts w:ascii="Avenir Next LT Pro" w:hAnsi="Avenir Next LT Pro"/>
                <w:b w:val="0"/>
                <w:spacing w:val="-2"/>
                <w:sz w:val="22"/>
                <w:szCs w:val="22"/>
              </w:rPr>
              <w:t xml:space="preserve">Email the </w:t>
            </w:r>
            <w:r w:rsidRPr="00FD02B3" w:rsidR="000949E5">
              <w:rPr>
                <w:rFonts w:ascii="Avenir Next LT Pro" w:hAnsi="Avenir Next LT Pro"/>
                <w:spacing w:val="-2"/>
                <w:sz w:val="22"/>
                <w:szCs w:val="22"/>
                <w:u w:val="single"/>
              </w:rPr>
              <w:t>signed</w:t>
            </w:r>
            <w:r w:rsidRPr="00FD02B3" w:rsidR="000949E5">
              <w:rPr>
                <w:rFonts w:ascii="Avenir Next LT Pro" w:hAnsi="Avenir Next LT Pro"/>
                <w:b w:val="0"/>
                <w:spacing w:val="-2"/>
                <w:sz w:val="22"/>
                <w:szCs w:val="22"/>
              </w:rPr>
              <w:t xml:space="preserve"> agreement to </w:t>
            </w:r>
            <w:hyperlink r:id="rId8" w:history="1">
              <w:r w:rsidRPr="00FD02B3" w:rsidR="000949E5">
                <w:rPr>
                  <w:rStyle w:val="Hyperlink"/>
                  <w:rFonts w:ascii="Avenir Next LT Pro" w:hAnsi="Avenir Next LT Pro"/>
                  <w:b w:val="0"/>
                  <w:spacing w:val="-2"/>
                  <w:sz w:val="22"/>
                  <w:szCs w:val="22"/>
                </w:rPr>
                <w:t>PeerReviewers@cns.gov</w:t>
              </w:r>
            </w:hyperlink>
            <w:r w:rsidRPr="00FD02B3" w:rsidR="000949E5">
              <w:rPr>
                <w:rFonts w:ascii="Avenir Next LT Pro" w:hAnsi="Avenir Next LT Pro"/>
                <w:b w:val="0"/>
                <w:spacing w:val="-2"/>
                <w:sz w:val="22"/>
                <w:szCs w:val="22"/>
              </w:rPr>
              <w:t xml:space="preserve"> by</w:t>
            </w:r>
            <w:r w:rsidRPr="00FD02B3" w:rsidR="00D94FE2">
              <w:rPr>
                <w:rFonts w:ascii="Avenir Next LT Pro" w:hAnsi="Avenir Next LT Pro"/>
                <w:b w:val="0"/>
                <w:spacing w:val="-2"/>
                <w:sz w:val="22"/>
                <w:szCs w:val="22"/>
              </w:rPr>
              <w:t xml:space="preserve"> </w:t>
            </w:r>
            <w:r w:rsidRPr="00FD02B3" w:rsidR="00D94FE2">
              <w:rPr>
                <w:rFonts w:ascii="Avenir Next LT Pro" w:hAnsi="Avenir Next LT Pro"/>
                <w:bCs w:val="0"/>
                <w:spacing w:val="-2"/>
                <w:sz w:val="22"/>
                <w:szCs w:val="22"/>
              </w:rPr>
              <w:t>at</w:t>
            </w:r>
            <w:r w:rsidRPr="00FD02B3" w:rsidR="000949E5">
              <w:rPr>
                <w:rFonts w:ascii="Avenir Next LT Pro" w:hAnsi="Avenir Next LT Pro"/>
                <w:b w:val="0"/>
                <w:spacing w:val="-2"/>
                <w:sz w:val="22"/>
                <w:szCs w:val="22"/>
              </w:rPr>
              <w:t xml:space="preserve"> </w:t>
            </w:r>
            <w:r w:rsidRPr="00FD02B3" w:rsidR="000949E5">
              <w:rPr>
                <w:rFonts w:ascii="Avenir Next LT Pro" w:hAnsi="Avenir Next LT Pro"/>
                <w:spacing w:val="-2"/>
                <w:sz w:val="22"/>
                <w:szCs w:val="22"/>
              </w:rPr>
              <w:t xml:space="preserve">12pm Eastern </w:t>
            </w:r>
            <w:r w:rsidRPr="00FD02B3" w:rsidR="00D94FE2">
              <w:rPr>
                <w:rFonts w:ascii="Avenir Next LT Pro" w:hAnsi="Avenir Next LT Pro"/>
                <w:spacing w:val="-2"/>
                <w:sz w:val="22"/>
                <w:szCs w:val="22"/>
              </w:rPr>
              <w:t xml:space="preserve">on </w:t>
            </w:r>
            <w:r w:rsidR="00F04C27">
              <w:rPr>
                <w:rFonts w:ascii="Avenir Next LT Pro" w:hAnsi="Avenir Next LT Pro"/>
                <w:bCs w:val="0"/>
                <w:spacing w:val="-2"/>
                <w:sz w:val="22"/>
                <w:szCs w:val="22"/>
              </w:rPr>
              <w:t>MM/DD/YYYY</w:t>
            </w:r>
            <w:r w:rsidRPr="00FD02B3" w:rsidR="00977CA7">
              <w:rPr>
                <w:rFonts w:ascii="Avenir Next LT Pro" w:hAnsi="Avenir Next LT Pro"/>
                <w:bCs w:val="0"/>
                <w:spacing w:val="-2"/>
                <w:sz w:val="22"/>
                <w:szCs w:val="22"/>
              </w:rPr>
              <w:t>.</w:t>
            </w:r>
            <w:r w:rsidRPr="00FD02B3" w:rsidR="00532CAB">
              <w:rPr>
                <w:rFonts w:ascii="Avenir Next LT Pro" w:hAnsi="Avenir Next LT Pro"/>
                <w:bCs w:val="0"/>
                <w:spacing w:val="-2"/>
                <w:sz w:val="22"/>
                <w:szCs w:val="22"/>
              </w:rPr>
              <w:t xml:space="preserve"> </w:t>
            </w:r>
          </w:p>
        </w:tc>
      </w:tr>
    </w:tbl>
    <w:p w:rsidR="00BE3578" w:rsidRPr="00FD02B3" w:rsidP="00BE3578" w14:paraId="24F27134" w14:textId="77777777">
      <w:pPr>
        <w:pStyle w:val="Default"/>
        <w:rPr>
          <w:rFonts w:ascii="Avenir Next LT Pro" w:hAnsi="Avenir Next LT Pro"/>
          <w:b/>
          <w:bCs/>
          <w:sz w:val="22"/>
          <w:szCs w:val="22"/>
        </w:rPr>
      </w:pPr>
    </w:p>
    <w:p w:rsidR="00BE3578" w:rsidRPr="00FD02B3" w:rsidP="00BE3578" w14:paraId="7B99A6C3" w14:textId="377CDC82">
      <w:pPr>
        <w:pStyle w:val="Default"/>
        <w:rPr>
          <w:rFonts w:ascii="Avenir Next LT Pro" w:hAnsi="Avenir Next LT Pro"/>
          <w:sz w:val="22"/>
          <w:szCs w:val="22"/>
        </w:rPr>
      </w:pPr>
      <w:r w:rsidRPr="00FD02B3">
        <w:rPr>
          <w:rFonts w:ascii="Avenir Next LT Pro" w:hAnsi="Avenir Next LT Pro"/>
          <w:b/>
          <w:bCs/>
          <w:sz w:val="22"/>
          <w:szCs w:val="22"/>
        </w:rPr>
        <w:t>Please note:</w:t>
      </w:r>
      <w:r w:rsidRPr="00FD02B3">
        <w:rPr>
          <w:rFonts w:ascii="Avenir Next LT Pro" w:hAnsi="Avenir Next LT Pro"/>
          <w:sz w:val="22"/>
          <w:szCs w:val="22"/>
        </w:rPr>
        <w:t xml:space="preserve"> The </w:t>
      </w:r>
      <w:r w:rsidRPr="00FD02B3">
        <w:rPr>
          <w:rFonts w:ascii="Avenir Next LT Pro" w:hAnsi="Avenir Next LT Pro"/>
          <w:b/>
          <w:bCs/>
          <w:color w:val="943634" w:themeColor="accent2" w:themeShade="BF"/>
          <w:sz w:val="22"/>
          <w:szCs w:val="22"/>
        </w:rPr>
        <w:t>Litmos</w:t>
      </w:r>
      <w:r w:rsidRPr="00FD02B3">
        <w:rPr>
          <w:rFonts w:ascii="Avenir Next LT Pro" w:hAnsi="Avenir Next LT Pro"/>
          <w:sz w:val="22"/>
          <w:szCs w:val="22"/>
        </w:rPr>
        <w:t xml:space="preserve">, online </w:t>
      </w:r>
      <w:r w:rsidRPr="00FD02B3" w:rsidR="00466126">
        <w:rPr>
          <w:rFonts w:ascii="Avenir Next LT Pro" w:hAnsi="Avenir Next LT Pro"/>
          <w:sz w:val="22"/>
          <w:szCs w:val="22"/>
        </w:rPr>
        <w:t>l</w:t>
      </w:r>
      <w:r w:rsidRPr="00FD02B3">
        <w:rPr>
          <w:rFonts w:ascii="Avenir Next LT Pro" w:hAnsi="Avenir Next LT Pro"/>
          <w:sz w:val="22"/>
          <w:szCs w:val="22"/>
        </w:rPr>
        <w:t xml:space="preserve">earning system, works best with </w:t>
      </w:r>
      <w:r w:rsidRPr="00FD02B3">
        <w:rPr>
          <w:rFonts w:ascii="Avenir Next LT Pro" w:hAnsi="Avenir Next LT Pro"/>
          <w:b/>
          <w:bCs/>
          <w:color w:val="943634" w:themeColor="accent2" w:themeShade="BF"/>
          <w:sz w:val="22"/>
          <w:szCs w:val="22"/>
        </w:rPr>
        <w:t>Chrome</w:t>
      </w:r>
      <w:r w:rsidRPr="00FD02B3">
        <w:rPr>
          <w:rFonts w:ascii="Avenir Next LT Pro" w:hAnsi="Avenir Next LT Pro"/>
          <w:sz w:val="22"/>
          <w:szCs w:val="22"/>
        </w:rPr>
        <w:t>. If you cannot hear the audio in the pre-recorded trainings on Litmos,</w:t>
      </w:r>
      <w:r w:rsidRPr="00FD02B3">
        <w:rPr>
          <w:rFonts w:ascii="Avenir Next LT Pro" w:hAnsi="Avenir Next LT Pro"/>
          <w:b/>
          <w:bCs/>
          <w:sz w:val="22"/>
          <w:szCs w:val="22"/>
        </w:rPr>
        <w:t xml:space="preserve"> please switch browsers </w:t>
      </w:r>
      <w:r w:rsidRPr="00FD02B3">
        <w:rPr>
          <w:rFonts w:ascii="Avenir Next LT Pro" w:hAnsi="Avenir Next LT Pro"/>
          <w:sz w:val="22"/>
          <w:szCs w:val="22"/>
        </w:rPr>
        <w:t xml:space="preserve">before contacting </w:t>
      </w:r>
      <w:hyperlink r:id="rId8" w:history="1">
        <w:r w:rsidRPr="00FD02B3" w:rsidR="00466126">
          <w:rPr>
            <w:rStyle w:val="Hyperlink"/>
            <w:rFonts w:ascii="Avenir Next LT Pro" w:hAnsi="Avenir Next LT Pro"/>
            <w:sz w:val="22"/>
            <w:szCs w:val="22"/>
          </w:rPr>
          <w:t>PeerReviewers@cns.gov</w:t>
        </w:r>
      </w:hyperlink>
      <w:r w:rsidRPr="00FD02B3" w:rsidR="00466126">
        <w:rPr>
          <w:rFonts w:ascii="Avenir Next LT Pro" w:hAnsi="Avenir Next LT Pro"/>
          <w:sz w:val="22"/>
          <w:szCs w:val="22"/>
        </w:rPr>
        <w:t>.</w:t>
      </w:r>
    </w:p>
    <w:p w:rsidR="00BE3578" w:rsidRPr="00FD02B3" w:rsidP="00BE3578" w14:paraId="509F87DE" w14:textId="77777777">
      <w:pPr>
        <w:ind w:right="18"/>
        <w:rPr>
          <w:rFonts w:ascii="Avenir Next LT Pro" w:hAnsi="Avenir Next LT Pro"/>
          <w:sz w:val="18"/>
          <w:szCs w:val="26"/>
        </w:rPr>
      </w:pPr>
      <w:r w:rsidRPr="00FD02B3">
        <w:rPr>
          <w:rFonts w:ascii="Avenir Next LT Pro" w:hAnsi="Avenir Next LT Pro"/>
        </w:rPr>
        <w:t>Please complete all your required webinars in Litmos.</w:t>
      </w:r>
    </w:p>
    <w:p w:rsidR="00585412" w:rsidRPr="00FD02B3" w:rsidP="004D6D5A" w14:paraId="34F3273C" w14:textId="4C244BC8">
      <w:pPr>
        <w:spacing w:before="240"/>
        <w:rPr>
          <w:rFonts w:ascii="Avenir Next LT Pro" w:hAnsi="Avenir Next LT Pro"/>
          <w:sz w:val="22"/>
          <w:szCs w:val="22"/>
        </w:rPr>
      </w:pPr>
      <w:r w:rsidRPr="00FD02B3">
        <w:rPr>
          <w:rFonts w:ascii="Avenir Next LT Pro" w:hAnsi="Avenir Next LT Pro"/>
          <w:sz w:val="22"/>
          <w:szCs w:val="22"/>
        </w:rPr>
        <w:t xml:space="preserve">By consenting to participate in this </w:t>
      </w:r>
      <w:r w:rsidRPr="00FD02B3" w:rsidR="00DD7BA3">
        <w:rPr>
          <w:rFonts w:ascii="Avenir Next LT Pro" w:hAnsi="Avenir Next LT Pro"/>
          <w:sz w:val="22"/>
          <w:szCs w:val="22"/>
        </w:rPr>
        <w:t>AmeriCorps</w:t>
      </w:r>
      <w:r w:rsidRPr="00FD02B3" w:rsidR="00175A4F">
        <w:rPr>
          <w:rFonts w:ascii="Avenir Next LT Pro" w:hAnsi="Avenir Next LT Pro"/>
          <w:sz w:val="22"/>
          <w:szCs w:val="22"/>
        </w:rPr>
        <w:t xml:space="preserve"> G</w:t>
      </w:r>
      <w:r w:rsidRPr="00FD02B3">
        <w:rPr>
          <w:rFonts w:ascii="Avenir Next LT Pro" w:hAnsi="Avenir Next LT Pro"/>
          <w:sz w:val="22"/>
          <w:szCs w:val="22"/>
        </w:rPr>
        <w:t xml:space="preserve">rant </w:t>
      </w:r>
      <w:r w:rsidRPr="00FD02B3" w:rsidR="00175A4F">
        <w:rPr>
          <w:rFonts w:ascii="Avenir Next LT Pro" w:hAnsi="Avenir Next LT Pro"/>
          <w:sz w:val="22"/>
          <w:szCs w:val="22"/>
        </w:rPr>
        <w:t>Application Review Process (GARP)</w:t>
      </w:r>
      <w:r w:rsidRPr="00FD02B3">
        <w:rPr>
          <w:rFonts w:ascii="Avenir Next LT Pro" w:hAnsi="Avenir Next LT Pro"/>
          <w:sz w:val="22"/>
          <w:szCs w:val="22"/>
        </w:rPr>
        <w:t>, you are agreeing that</w:t>
      </w:r>
      <w:r w:rsidRPr="00FD02B3" w:rsidR="008E293A">
        <w:rPr>
          <w:rFonts w:ascii="Avenir Next LT Pro" w:hAnsi="Avenir Next LT Pro"/>
          <w:sz w:val="22"/>
          <w:szCs w:val="22"/>
        </w:rPr>
        <w:t xml:space="preserve"> </w:t>
      </w:r>
      <w:r w:rsidRPr="00FD02B3" w:rsidR="006B0521">
        <w:rPr>
          <w:rFonts w:ascii="Avenir Next LT Pro" w:hAnsi="Avenir Next LT Pro"/>
          <w:sz w:val="22"/>
          <w:szCs w:val="22"/>
        </w:rPr>
        <w:t xml:space="preserve">you will complete your review activities </w:t>
      </w:r>
      <w:r w:rsidRPr="00FD02B3" w:rsidR="00175A4F">
        <w:rPr>
          <w:rFonts w:ascii="Avenir Next LT Pro" w:hAnsi="Avenir Next LT Pro"/>
          <w:sz w:val="22"/>
          <w:szCs w:val="22"/>
        </w:rPr>
        <w:t xml:space="preserve">consistent with the following review schedule. All orientation and training sessions are </w:t>
      </w:r>
      <w:r w:rsidRPr="00FD02B3" w:rsidR="00175A4F">
        <w:rPr>
          <w:rFonts w:ascii="Avenir Next LT Pro" w:hAnsi="Avenir Next LT Pro"/>
          <w:b/>
          <w:sz w:val="22"/>
          <w:szCs w:val="22"/>
          <w:u w:val="single"/>
        </w:rPr>
        <w:t>mandatory</w:t>
      </w:r>
      <w:r w:rsidRPr="00FD02B3" w:rsidR="00175A4F">
        <w:rPr>
          <w:rFonts w:ascii="Avenir Next LT Pro" w:hAnsi="Avenir Next LT Pro"/>
          <w:b/>
          <w:sz w:val="22"/>
          <w:szCs w:val="22"/>
        </w:rPr>
        <w:t>.</w:t>
      </w:r>
      <w:r w:rsidRPr="00FD02B3" w:rsidR="009D488B">
        <w:rPr>
          <w:rFonts w:ascii="Avenir Next LT Pro" w:hAnsi="Avenir Next LT Pro"/>
          <w:b/>
          <w:sz w:val="22"/>
          <w:szCs w:val="22"/>
        </w:rPr>
        <w:t xml:space="preserve"> </w:t>
      </w:r>
      <w:r w:rsidRPr="00FD02B3" w:rsidR="009A770D">
        <w:rPr>
          <w:rFonts w:ascii="Avenir Next LT Pro" w:hAnsi="Avenir Next LT Pro"/>
          <w:sz w:val="22"/>
          <w:szCs w:val="22"/>
        </w:rPr>
        <w:t xml:space="preserve">Review form submission is dependent on </w:t>
      </w:r>
      <w:r w:rsidRPr="00FD02B3" w:rsidR="00246618">
        <w:rPr>
          <w:rFonts w:ascii="Avenir Next LT Pro" w:hAnsi="Avenir Next LT Pro"/>
          <w:sz w:val="22"/>
          <w:szCs w:val="22"/>
        </w:rPr>
        <w:t>when your panel holds discussions</w:t>
      </w:r>
      <w:r w:rsidRPr="00FD02B3" w:rsidR="00234D9A">
        <w:rPr>
          <w:rFonts w:ascii="Avenir Next LT Pro" w:hAnsi="Avenir Next LT Pro"/>
          <w:sz w:val="22"/>
          <w:szCs w:val="22"/>
        </w:rPr>
        <w:t>.</w:t>
      </w:r>
      <w:r w:rsidRPr="00FD02B3" w:rsidR="00246618">
        <w:rPr>
          <w:rFonts w:ascii="Avenir Next LT Pro" w:hAnsi="Avenir Next LT Pro"/>
          <w:sz w:val="22"/>
          <w:szCs w:val="22"/>
        </w:rPr>
        <w:t xml:space="preserve"> </w:t>
      </w:r>
      <w:r w:rsidRPr="00FD02B3" w:rsidR="00234D9A">
        <w:rPr>
          <w:rFonts w:ascii="Avenir Next LT Pro" w:hAnsi="Avenir Next LT Pro"/>
          <w:sz w:val="22"/>
          <w:szCs w:val="22"/>
        </w:rPr>
        <w:t>T</w:t>
      </w:r>
      <w:r w:rsidRPr="00FD02B3" w:rsidR="00246618">
        <w:rPr>
          <w:rFonts w:ascii="Avenir Next LT Pro" w:hAnsi="Avenir Next LT Pro"/>
          <w:sz w:val="22"/>
          <w:szCs w:val="22"/>
        </w:rPr>
        <w:t xml:space="preserve">he dates for submitting review forms </w:t>
      </w:r>
      <w:r w:rsidRPr="00FD02B3" w:rsidR="000E25B5">
        <w:rPr>
          <w:rFonts w:ascii="Avenir Next LT Pro" w:hAnsi="Avenir Next LT Pro"/>
          <w:sz w:val="22"/>
          <w:szCs w:val="22"/>
        </w:rPr>
        <w:t xml:space="preserve">throughout the review period </w:t>
      </w:r>
      <w:r w:rsidRPr="00FD02B3" w:rsidR="00246618">
        <w:rPr>
          <w:rFonts w:ascii="Avenir Next LT Pro" w:hAnsi="Avenir Next LT Pro"/>
          <w:sz w:val="22"/>
          <w:szCs w:val="22"/>
        </w:rPr>
        <w:t xml:space="preserve">are </w:t>
      </w:r>
      <w:r w:rsidRPr="00FD02B3" w:rsidR="00234D9A">
        <w:rPr>
          <w:rFonts w:ascii="Avenir Next LT Pro" w:hAnsi="Avenir Next LT Pro"/>
          <w:sz w:val="22"/>
          <w:szCs w:val="22"/>
        </w:rPr>
        <w:t xml:space="preserve">subjective; the </w:t>
      </w:r>
      <w:r w:rsidRPr="00FD02B3" w:rsidR="000E25B5">
        <w:rPr>
          <w:rFonts w:ascii="Avenir Next LT Pro" w:hAnsi="Avenir Next LT Pro"/>
          <w:sz w:val="22"/>
          <w:szCs w:val="22"/>
        </w:rPr>
        <w:t xml:space="preserve">bolded dates are </w:t>
      </w:r>
      <w:r w:rsidRPr="00FD02B3" w:rsidR="00516570">
        <w:rPr>
          <w:rFonts w:ascii="Avenir Next LT Pro" w:hAnsi="Avenir Next LT Pro"/>
          <w:b/>
          <w:sz w:val="22"/>
          <w:szCs w:val="22"/>
          <w:u w:val="single"/>
        </w:rPr>
        <w:t>immutable</w:t>
      </w:r>
      <w:r w:rsidRPr="00FD02B3" w:rsidR="000E25B5">
        <w:rPr>
          <w:rFonts w:ascii="Avenir Next LT Pro" w:hAnsi="Avenir Next LT Pro"/>
          <w:sz w:val="22"/>
          <w:szCs w:val="22"/>
        </w:rPr>
        <w:t>.</w:t>
      </w:r>
    </w:p>
    <w:p w:rsidR="00481B41" w:rsidRPr="00FD02B3" w:rsidP="009B4076" w14:paraId="39C1B080" w14:textId="1F3BA216">
      <w:pPr>
        <w:rPr>
          <w:rFonts w:ascii="Avenir Next LT Pro" w:hAnsi="Avenir Next LT Pro"/>
          <w:sz w:val="22"/>
          <w:szCs w:val="22"/>
        </w:rPr>
      </w:pPr>
    </w:p>
    <w:tbl>
      <w:tblPr>
        <w:tblStyle w:val="GridTable4-Accent21"/>
        <w:tblW w:w="4915" w:type="pct"/>
        <w:tblInd w:w="172" w:type="dxa"/>
        <w:shd w:val="clear" w:color="auto" w:fill="1087A8"/>
        <w:tblLook w:val="0420"/>
      </w:tblPr>
      <w:tblGrid>
        <w:gridCol w:w="4952"/>
        <w:gridCol w:w="4937"/>
      </w:tblGrid>
      <w:tr w14:paraId="798C7199" w14:textId="77777777" w:rsidTr="00CD63A9">
        <w:tblPrEx>
          <w:tblW w:w="4915" w:type="pct"/>
          <w:tblInd w:w="172" w:type="dxa"/>
          <w:shd w:val="clear" w:color="auto" w:fill="1087A8"/>
          <w:tblLook w:val="0420"/>
        </w:tblPrEx>
        <w:trPr>
          <w:trHeight w:val="258"/>
        </w:trPr>
        <w:tc>
          <w:tcPr>
            <w:tcW w:w="2504" w:type="pct"/>
            <w:tcBorders>
              <w:top w:val="single" w:sz="12" w:space="0" w:color="720E9A"/>
              <w:left w:val="single" w:sz="8" w:space="0" w:color="720E9A"/>
              <w:bottom w:val="single" w:sz="4" w:space="0" w:color="720E9A"/>
              <w:right w:val="single" w:sz="8" w:space="0" w:color="720E9A"/>
            </w:tcBorders>
            <w:shd w:val="clear" w:color="auto" w:fill="720E9A"/>
          </w:tcPr>
          <w:p w:rsidR="00585412" w:rsidRPr="00FD02B3" w:rsidP="00EB033F" w14:paraId="569CEDC6" w14:textId="0344EC09">
            <w:pPr>
              <w:pStyle w:val="TableTextbox"/>
              <w:jc w:val="center"/>
              <w:rPr>
                <w:rFonts w:ascii="Avenir Next LT Pro" w:hAnsi="Avenir Next LT Pro"/>
                <w:b w:val="0"/>
                <w:color w:val="FFFFFF" w:themeColor="background1"/>
                <w:sz w:val="22"/>
                <w:szCs w:val="22"/>
              </w:rPr>
            </w:pPr>
            <w:r w:rsidRPr="00FD02B3">
              <w:rPr>
                <w:rFonts w:ascii="Avenir Next LT Pro" w:hAnsi="Avenir Next LT Pro"/>
                <w:color w:val="FFFFFF" w:themeColor="background1"/>
                <w:sz w:val="22"/>
                <w:szCs w:val="22"/>
              </w:rPr>
              <w:t>Activities</w:t>
            </w:r>
          </w:p>
        </w:tc>
        <w:tc>
          <w:tcPr>
            <w:tcW w:w="2496" w:type="pct"/>
            <w:tcBorders>
              <w:top w:val="single" w:sz="12" w:space="0" w:color="720E9A"/>
              <w:left w:val="single" w:sz="8" w:space="0" w:color="720E9A"/>
              <w:bottom w:val="single" w:sz="4" w:space="0" w:color="720E9A"/>
              <w:right w:val="single" w:sz="8" w:space="0" w:color="720E9A"/>
            </w:tcBorders>
            <w:shd w:val="clear" w:color="auto" w:fill="720E9A"/>
          </w:tcPr>
          <w:p w:rsidR="00585412" w:rsidRPr="00FD02B3" w:rsidP="00EB033F" w14:paraId="5D5AA583" w14:textId="77777777">
            <w:pPr>
              <w:pStyle w:val="TableTextbox"/>
              <w:jc w:val="center"/>
              <w:rPr>
                <w:rFonts w:ascii="Avenir Next LT Pro" w:hAnsi="Avenir Next LT Pro"/>
                <w:b w:val="0"/>
                <w:color w:val="FFFFFF" w:themeColor="background1"/>
                <w:sz w:val="22"/>
                <w:szCs w:val="22"/>
              </w:rPr>
            </w:pPr>
            <w:r w:rsidRPr="00FD02B3">
              <w:rPr>
                <w:rFonts w:ascii="Avenir Next LT Pro" w:hAnsi="Avenir Next LT Pro"/>
                <w:color w:val="FFFFFF" w:themeColor="background1"/>
                <w:sz w:val="22"/>
                <w:szCs w:val="22"/>
              </w:rPr>
              <w:t>Schedule/</w:t>
            </w:r>
            <w:r w:rsidRPr="00FD02B3">
              <w:rPr>
                <w:rFonts w:ascii="Avenir Next LT Pro" w:hAnsi="Avenir Next LT Pro"/>
                <w:color w:val="FFFFFF" w:themeColor="background1"/>
                <w:sz w:val="22"/>
                <w:szCs w:val="22"/>
              </w:rPr>
              <w:t>Date Due</w:t>
            </w:r>
          </w:p>
        </w:tc>
      </w:tr>
      <w:tr w14:paraId="1A60D3FC" w14:textId="77777777" w:rsidTr="00CD63A9">
        <w:tblPrEx>
          <w:tblW w:w="4915" w:type="pct"/>
          <w:tblInd w:w="172" w:type="dxa"/>
          <w:shd w:val="clear" w:color="auto" w:fill="1087A8"/>
          <w:tblLook w:val="0420"/>
        </w:tblPrEx>
        <w:trPr>
          <w:trHeight w:val="80"/>
        </w:trPr>
        <w:tc>
          <w:tcPr>
            <w:tcW w:w="2504" w:type="pct"/>
            <w:tcBorders>
              <w:top w:val="single" w:sz="4" w:space="0" w:color="720E9A"/>
              <w:left w:val="single" w:sz="8" w:space="0" w:color="720E9A"/>
              <w:bottom w:val="single" w:sz="8" w:space="0" w:color="720E9A"/>
              <w:right w:val="single" w:sz="8" w:space="0" w:color="720E9A"/>
            </w:tcBorders>
            <w:shd w:val="clear" w:color="auto" w:fill="E5E0EC" w:themeFill="accent4" w:themeFillTint="33"/>
          </w:tcPr>
          <w:p w:rsidR="00CD63A9" w:rsidRPr="00FD02B3" w:rsidP="00CD63A9" w14:paraId="26427D11" w14:textId="612A9E87">
            <w:pPr>
              <w:pStyle w:val="TableTextbox"/>
              <w:spacing w:before="40" w:after="40"/>
              <w:rPr>
                <w:rFonts w:ascii="Avenir Next LT Pro" w:hAnsi="Avenir Next LT Pro"/>
                <w:sz w:val="20"/>
                <w:szCs w:val="20"/>
              </w:rPr>
            </w:pPr>
            <w:r w:rsidRPr="00FD02B3">
              <w:rPr>
                <w:rFonts w:ascii="Avenir Next LT Pro" w:hAnsi="Avenir Next LT Pro"/>
                <w:sz w:val="20"/>
                <w:szCs w:val="20"/>
              </w:rPr>
              <w:t>Receive Trainings via email</w:t>
            </w:r>
          </w:p>
        </w:tc>
        <w:tc>
          <w:tcPr>
            <w:tcW w:w="2496" w:type="pct"/>
            <w:tcBorders>
              <w:top w:val="single" w:sz="4" w:space="0" w:color="720E9A"/>
              <w:left w:val="single" w:sz="8" w:space="0" w:color="720E9A"/>
              <w:bottom w:val="single" w:sz="8" w:space="0" w:color="720E9A"/>
              <w:right w:val="single" w:sz="8" w:space="0" w:color="720E9A"/>
            </w:tcBorders>
            <w:shd w:val="clear" w:color="auto" w:fill="E5E0EC" w:themeFill="accent4" w:themeFillTint="33"/>
          </w:tcPr>
          <w:p w:rsidR="00CD63A9" w:rsidRPr="00FD02B3" w:rsidP="00CD63A9" w14:paraId="5FC4C25A" w14:textId="36B4A632">
            <w:pPr>
              <w:pStyle w:val="TableTextbox"/>
              <w:spacing w:before="40" w:after="40"/>
              <w:rPr>
                <w:rFonts w:ascii="Avenir Next LT Pro" w:hAnsi="Avenir Next LT Pro"/>
                <w:b/>
                <w:sz w:val="20"/>
                <w:szCs w:val="20"/>
              </w:rPr>
            </w:pPr>
            <w:r w:rsidRPr="006F59D9">
              <w:rPr>
                <w:rFonts w:ascii="Avenir Next LT Pro" w:hAnsi="Avenir Next LT Pro"/>
                <w:bCs/>
                <w:spacing w:val="-2"/>
                <w:sz w:val="22"/>
                <w:szCs w:val="22"/>
              </w:rPr>
              <w:t>MM/DD/YYYY</w:t>
            </w:r>
          </w:p>
        </w:tc>
      </w:tr>
      <w:tr w14:paraId="73556BE8" w14:textId="77777777" w:rsidTr="00CD63A9">
        <w:tblPrEx>
          <w:tblW w:w="4915" w:type="pct"/>
          <w:tblInd w:w="172" w:type="dxa"/>
          <w:shd w:val="clear" w:color="auto" w:fill="1087A8"/>
          <w:tblLook w:val="0420"/>
        </w:tblPrEx>
        <w:trPr>
          <w:trHeight w:val="646"/>
        </w:trPr>
        <w:tc>
          <w:tcPr>
            <w:tcW w:w="2504" w:type="pct"/>
            <w:tcBorders>
              <w:top w:val="single" w:sz="8" w:space="0" w:color="720E9A"/>
              <w:left w:val="single" w:sz="8" w:space="0" w:color="720E9A"/>
              <w:bottom w:val="single" w:sz="8" w:space="0" w:color="720E9A"/>
              <w:right w:val="single" w:sz="8" w:space="0" w:color="720E9A"/>
            </w:tcBorders>
            <w:shd w:val="clear" w:color="auto" w:fill="auto"/>
          </w:tcPr>
          <w:p w:rsidR="00CD63A9" w:rsidRPr="00FD02B3" w:rsidP="00CD63A9" w14:paraId="21FE162A" w14:textId="2AB87302">
            <w:pPr>
              <w:pStyle w:val="TableTextbox"/>
              <w:spacing w:before="40" w:after="40"/>
              <w:rPr>
                <w:rFonts w:ascii="Avenir Next LT Pro" w:hAnsi="Avenir Next LT Pro"/>
                <w:sz w:val="20"/>
                <w:szCs w:val="20"/>
              </w:rPr>
            </w:pPr>
            <w:r w:rsidRPr="00FD02B3">
              <w:rPr>
                <w:rFonts w:ascii="Avenir Next LT Pro" w:hAnsi="Avenir Next LT Pro"/>
                <w:sz w:val="20"/>
                <w:szCs w:val="20"/>
              </w:rPr>
              <w:t xml:space="preserve">Sign and submit Confidentiality &amp; Conflict of Interest (COI) Form and Participation Agreement to </w:t>
            </w:r>
            <w:hyperlink r:id="rId8" w:history="1">
              <w:r w:rsidRPr="00FD02B3">
                <w:rPr>
                  <w:rStyle w:val="Hyperlink"/>
                  <w:rFonts w:ascii="Avenir Next LT Pro" w:hAnsi="Avenir Next LT Pro"/>
                  <w:sz w:val="20"/>
                  <w:szCs w:val="20"/>
                </w:rPr>
                <w:t>PeerReviewers@cns.gov</w:t>
              </w:r>
            </w:hyperlink>
            <w:r w:rsidRPr="00FD02B3">
              <w:rPr>
                <w:rFonts w:ascii="Avenir Next LT Pro" w:hAnsi="Avenir Next LT Pro"/>
                <w:sz w:val="20"/>
                <w:szCs w:val="20"/>
              </w:rPr>
              <w:t xml:space="preserve"> </w:t>
            </w:r>
            <w:r w:rsidRPr="00FD02B3">
              <w:rPr>
                <w:rFonts w:ascii="Avenir Next LT Pro" w:hAnsi="Avenir Next LT Pro"/>
                <w:sz w:val="20"/>
                <w:szCs w:val="20"/>
              </w:rPr>
              <w:t xml:space="preserve"> </w:t>
            </w:r>
          </w:p>
        </w:tc>
        <w:tc>
          <w:tcPr>
            <w:tcW w:w="2496" w:type="pct"/>
            <w:tcBorders>
              <w:top w:val="single" w:sz="8" w:space="0" w:color="720E9A"/>
              <w:left w:val="single" w:sz="8" w:space="0" w:color="720E9A"/>
              <w:bottom w:val="single" w:sz="8" w:space="0" w:color="720E9A"/>
              <w:right w:val="single" w:sz="8" w:space="0" w:color="720E9A"/>
            </w:tcBorders>
            <w:shd w:val="clear" w:color="auto" w:fill="auto"/>
          </w:tcPr>
          <w:p w:rsidR="00CD63A9" w:rsidRPr="00FD02B3" w:rsidP="00CD63A9" w14:paraId="2BA4FB9C" w14:textId="17E103D1">
            <w:pPr>
              <w:pStyle w:val="TableTextbox"/>
              <w:spacing w:before="40" w:after="40"/>
              <w:rPr>
                <w:rFonts w:ascii="Avenir Next LT Pro" w:hAnsi="Avenir Next LT Pro"/>
                <w:bCs/>
                <w:sz w:val="20"/>
                <w:szCs w:val="20"/>
              </w:rPr>
            </w:pPr>
            <w:r w:rsidRPr="00FD02B3">
              <w:rPr>
                <w:rFonts w:ascii="Avenir Next LT Pro" w:hAnsi="Avenir Next LT Pro"/>
                <w:sz w:val="20"/>
                <w:szCs w:val="20"/>
              </w:rPr>
              <w:t>No later than</w:t>
            </w:r>
            <w:r w:rsidRPr="00FD02B3" w:rsidR="00762E40">
              <w:rPr>
                <w:rFonts w:ascii="Avenir Next LT Pro" w:hAnsi="Avenir Next LT Pro"/>
                <w:sz w:val="20"/>
                <w:szCs w:val="20"/>
              </w:rPr>
              <w:t xml:space="preserve"> </w:t>
            </w:r>
            <w:r w:rsidRPr="006F59D9" w:rsidR="006F59D9">
              <w:rPr>
                <w:rFonts w:ascii="Avenir Next LT Pro" w:hAnsi="Avenir Next LT Pro"/>
                <w:b/>
                <w:bCs/>
                <w:sz w:val="20"/>
                <w:szCs w:val="20"/>
              </w:rPr>
              <w:t>MM/DD/YYYY</w:t>
            </w:r>
          </w:p>
        </w:tc>
      </w:tr>
      <w:tr w14:paraId="4012AD5C" w14:textId="77777777" w:rsidTr="00CD63A9">
        <w:tblPrEx>
          <w:tblW w:w="4915" w:type="pct"/>
          <w:tblInd w:w="172" w:type="dxa"/>
          <w:shd w:val="clear" w:color="auto" w:fill="1087A8"/>
          <w:tblLook w:val="0420"/>
        </w:tblPrEx>
        <w:trPr>
          <w:trHeight w:val="646"/>
        </w:trPr>
        <w:tc>
          <w:tcPr>
            <w:tcW w:w="2504" w:type="pct"/>
            <w:tcBorders>
              <w:top w:val="single" w:sz="8" w:space="0" w:color="720E9A"/>
              <w:left w:val="single" w:sz="8" w:space="0" w:color="720E9A"/>
              <w:bottom w:val="single" w:sz="8" w:space="0" w:color="720E9A"/>
              <w:right w:val="single" w:sz="8" w:space="0" w:color="720E9A"/>
            </w:tcBorders>
            <w:shd w:val="clear" w:color="auto" w:fill="auto"/>
          </w:tcPr>
          <w:p w:rsidR="00CD63A9" w:rsidRPr="00FD02B3" w:rsidP="00CD63A9" w14:paraId="182DC856" w14:textId="54A664DF">
            <w:pPr>
              <w:pStyle w:val="TableTextbox"/>
              <w:spacing w:before="40" w:after="40"/>
              <w:rPr>
                <w:rFonts w:ascii="Avenir Next LT Pro" w:hAnsi="Avenir Next LT Pro"/>
                <w:sz w:val="20"/>
                <w:szCs w:val="20"/>
              </w:rPr>
            </w:pPr>
            <w:r w:rsidRPr="00FD02B3">
              <w:rPr>
                <w:rFonts w:ascii="Avenir Next LT Pro" w:hAnsi="Avenir Next LT Pro"/>
                <w:sz w:val="20"/>
                <w:szCs w:val="20"/>
              </w:rPr>
              <w:t>Review all training and resource materials on Litmos and the Reviewer SharePoint site</w:t>
            </w:r>
            <w:r w:rsidRPr="00FD02B3">
              <w:rPr>
                <w:rFonts w:ascii="Avenir Next LT Pro" w:hAnsi="Avenir Next LT Pro"/>
                <w:sz w:val="20"/>
                <w:szCs w:val="20"/>
              </w:rPr>
              <w:t xml:space="preserve"> </w:t>
            </w:r>
          </w:p>
        </w:tc>
        <w:tc>
          <w:tcPr>
            <w:tcW w:w="2496" w:type="pct"/>
            <w:tcBorders>
              <w:top w:val="single" w:sz="8" w:space="0" w:color="720E9A"/>
              <w:left w:val="single" w:sz="8" w:space="0" w:color="720E9A"/>
              <w:bottom w:val="single" w:sz="8" w:space="0" w:color="720E9A"/>
              <w:right w:val="single" w:sz="8" w:space="0" w:color="720E9A"/>
            </w:tcBorders>
            <w:shd w:val="clear" w:color="auto" w:fill="auto"/>
          </w:tcPr>
          <w:p w:rsidR="00CD63A9" w:rsidRPr="00FD02B3" w:rsidP="00CD63A9" w14:paraId="2F6B3D12" w14:textId="5CBE0329">
            <w:pPr>
              <w:pStyle w:val="TableTextbox"/>
              <w:spacing w:before="40" w:after="40"/>
              <w:rPr>
                <w:rFonts w:ascii="Avenir Next LT Pro" w:hAnsi="Avenir Next LT Pro"/>
                <w:sz w:val="20"/>
                <w:szCs w:val="20"/>
              </w:rPr>
            </w:pPr>
            <w:r w:rsidRPr="00FD02B3">
              <w:rPr>
                <w:rFonts w:ascii="Avenir Next LT Pro" w:hAnsi="Avenir Next LT Pro"/>
                <w:bCs/>
                <w:sz w:val="20"/>
                <w:szCs w:val="20"/>
              </w:rPr>
              <w:t xml:space="preserve">All trainings must be completed </w:t>
            </w:r>
            <w:r w:rsidRPr="00391701" w:rsidR="00391701">
              <w:rPr>
                <w:rFonts w:ascii="Avenir Next LT Pro" w:hAnsi="Avenir Next LT Pro"/>
                <w:b/>
                <w:sz w:val="20"/>
                <w:szCs w:val="20"/>
              </w:rPr>
              <w:t>MM/DD/YYYY</w:t>
            </w:r>
          </w:p>
        </w:tc>
      </w:tr>
      <w:tr w14:paraId="3BAF600E" w14:textId="77777777" w:rsidTr="00CD63A9">
        <w:tblPrEx>
          <w:tblW w:w="4915" w:type="pct"/>
          <w:tblInd w:w="172" w:type="dxa"/>
          <w:shd w:val="clear" w:color="auto" w:fill="1087A8"/>
          <w:tblLook w:val="0420"/>
        </w:tblPrEx>
        <w:trPr>
          <w:trHeight w:val="646"/>
        </w:trPr>
        <w:tc>
          <w:tcPr>
            <w:tcW w:w="2504" w:type="pct"/>
            <w:tcBorders>
              <w:top w:val="single" w:sz="8" w:space="0" w:color="720E9A"/>
              <w:left w:val="single" w:sz="8" w:space="0" w:color="720E9A"/>
              <w:bottom w:val="single" w:sz="8" w:space="0" w:color="720E9A"/>
              <w:right w:val="single" w:sz="8" w:space="0" w:color="720E9A"/>
            </w:tcBorders>
            <w:shd w:val="clear" w:color="auto" w:fill="auto"/>
          </w:tcPr>
          <w:p w:rsidR="00CF1CE7" w:rsidRPr="00FD02B3" w:rsidP="00CF1CE7" w14:paraId="43E4E8DE" w14:textId="4FC5D1FE">
            <w:pPr>
              <w:pStyle w:val="TableTextbox"/>
              <w:spacing w:before="40" w:after="40"/>
              <w:rPr>
                <w:rFonts w:ascii="Avenir Next LT Pro" w:hAnsi="Avenir Next LT Pro"/>
                <w:sz w:val="20"/>
                <w:szCs w:val="20"/>
              </w:rPr>
            </w:pPr>
            <w:r w:rsidRPr="00FD02B3">
              <w:rPr>
                <w:rFonts w:ascii="Avenir Next LT Pro" w:hAnsi="Avenir Next LT Pro"/>
                <w:sz w:val="20"/>
                <w:szCs w:val="20"/>
              </w:rPr>
              <w:t>ASN</w:t>
            </w:r>
            <w:r w:rsidRPr="00FD02B3">
              <w:rPr>
                <w:rFonts w:ascii="Avenir Next LT Pro" w:hAnsi="Avenir Next LT Pro"/>
                <w:sz w:val="20"/>
                <w:szCs w:val="20"/>
              </w:rPr>
              <w:t xml:space="preserve"> Review Kickoff Call with Q&amp;A</w:t>
            </w:r>
          </w:p>
        </w:tc>
        <w:tc>
          <w:tcPr>
            <w:tcW w:w="2496" w:type="pct"/>
            <w:tcBorders>
              <w:top w:val="single" w:sz="8" w:space="0" w:color="720E9A"/>
              <w:left w:val="single" w:sz="8" w:space="0" w:color="720E9A"/>
              <w:bottom w:val="single" w:sz="8" w:space="0" w:color="720E9A"/>
              <w:right w:val="single" w:sz="8" w:space="0" w:color="720E9A"/>
            </w:tcBorders>
            <w:shd w:val="clear" w:color="auto" w:fill="auto"/>
          </w:tcPr>
          <w:p w:rsidR="00CF1CE7" w:rsidRPr="00FD02B3" w:rsidP="00CF1CE7" w14:paraId="3FC67626" w14:textId="20A6AAEC">
            <w:pPr>
              <w:pStyle w:val="TableTextbox"/>
              <w:spacing w:before="40" w:after="40"/>
              <w:rPr>
                <w:rFonts w:ascii="Avenir Next LT Pro" w:hAnsi="Avenir Next LT Pro"/>
                <w:bCs/>
                <w:sz w:val="20"/>
                <w:szCs w:val="20"/>
              </w:rPr>
            </w:pPr>
            <w:r w:rsidRPr="00391701">
              <w:rPr>
                <w:rFonts w:ascii="Avenir Next LT Pro" w:eastAsia="Cambria" w:hAnsi="Avenir Next LT Pro" w:cs="Cambria"/>
                <w:b/>
                <w:bCs/>
                <w:spacing w:val="-10"/>
                <w:sz w:val="20"/>
                <w:szCs w:val="20"/>
              </w:rPr>
              <w:t>MM/DD/YYYY</w:t>
            </w:r>
            <w:r w:rsidR="001E2BC5">
              <w:rPr>
                <w:rFonts w:ascii="Avenir Next LT Pro" w:eastAsia="Cambria" w:hAnsi="Avenir Next LT Pro" w:cs="Cambria"/>
                <w:b/>
                <w:bCs/>
                <w:spacing w:val="-10"/>
                <w:sz w:val="20"/>
                <w:szCs w:val="20"/>
              </w:rPr>
              <w:t xml:space="preserve"> </w:t>
            </w:r>
            <w:r w:rsidRPr="00FD02B3">
              <w:rPr>
                <w:rFonts w:ascii="Avenir Next LT Pro" w:hAnsi="Avenir Next LT Pro"/>
                <w:sz w:val="20"/>
                <w:szCs w:val="20"/>
              </w:rPr>
              <w:t>(will be recorded if you are unable to attend)</w:t>
            </w:r>
          </w:p>
        </w:tc>
      </w:tr>
      <w:tr w14:paraId="0D9187CB" w14:textId="77777777" w:rsidTr="00CD63A9">
        <w:tblPrEx>
          <w:tblW w:w="4915" w:type="pct"/>
          <w:tblInd w:w="172" w:type="dxa"/>
          <w:shd w:val="clear" w:color="auto" w:fill="1087A8"/>
          <w:tblLook w:val="0420"/>
        </w:tblPrEx>
        <w:trPr>
          <w:trHeight w:val="80"/>
        </w:trPr>
        <w:tc>
          <w:tcPr>
            <w:tcW w:w="2504" w:type="pct"/>
            <w:tcBorders>
              <w:top w:val="single" w:sz="8" w:space="0" w:color="720E9A"/>
              <w:left w:val="single" w:sz="8" w:space="0" w:color="720E9A"/>
              <w:bottom w:val="single" w:sz="8" w:space="0" w:color="720E9A"/>
              <w:right w:val="single" w:sz="8" w:space="0" w:color="720E9A"/>
            </w:tcBorders>
            <w:shd w:val="clear" w:color="auto" w:fill="E5E0EC" w:themeFill="accent4" w:themeFillTint="33"/>
          </w:tcPr>
          <w:p w:rsidR="00CF1CE7" w:rsidRPr="00FD02B3" w:rsidP="00CF1CE7" w14:paraId="6F2E7A9F" w14:textId="06808F64">
            <w:pPr>
              <w:pStyle w:val="TableTextbox"/>
              <w:spacing w:before="40" w:after="40"/>
              <w:rPr>
                <w:rFonts w:ascii="Avenir Next LT Pro" w:hAnsi="Avenir Next LT Pro"/>
                <w:sz w:val="20"/>
                <w:szCs w:val="20"/>
              </w:rPr>
            </w:pPr>
            <w:r w:rsidRPr="00FD02B3">
              <w:rPr>
                <w:rFonts w:ascii="Avenir Next LT Pro" w:hAnsi="Avenir Next LT Pro"/>
                <w:sz w:val="20"/>
                <w:szCs w:val="20"/>
              </w:rPr>
              <w:t xml:space="preserve">Receive panel information and application assignments in Panel Assignment email </w:t>
            </w:r>
          </w:p>
        </w:tc>
        <w:tc>
          <w:tcPr>
            <w:tcW w:w="2496" w:type="pct"/>
            <w:tcBorders>
              <w:top w:val="single" w:sz="8" w:space="0" w:color="720E9A"/>
              <w:left w:val="single" w:sz="8" w:space="0" w:color="720E9A"/>
              <w:bottom w:val="single" w:sz="8" w:space="0" w:color="720E9A"/>
              <w:right w:val="single" w:sz="8" w:space="0" w:color="720E9A"/>
            </w:tcBorders>
            <w:shd w:val="clear" w:color="auto" w:fill="E5E0EC" w:themeFill="accent4" w:themeFillTint="33"/>
          </w:tcPr>
          <w:p w:rsidR="00CF1CE7" w:rsidRPr="00FD02B3" w:rsidP="00CF1CE7" w14:paraId="652312B5" w14:textId="487850A2">
            <w:pPr>
              <w:pStyle w:val="TableTextbox"/>
              <w:spacing w:before="40" w:after="40"/>
              <w:rPr>
                <w:rFonts w:ascii="Avenir Next LT Pro" w:hAnsi="Avenir Next LT Pro"/>
                <w:b/>
                <w:sz w:val="20"/>
                <w:szCs w:val="20"/>
              </w:rPr>
            </w:pPr>
            <w:r w:rsidRPr="00391701">
              <w:rPr>
                <w:rFonts w:ascii="Avenir Next LT Pro" w:hAnsi="Avenir Next LT Pro"/>
                <w:b/>
                <w:sz w:val="20"/>
                <w:szCs w:val="20"/>
              </w:rPr>
              <w:t>MM/DD/YYYY</w:t>
            </w:r>
          </w:p>
        </w:tc>
      </w:tr>
      <w:tr w14:paraId="763FAFC5" w14:textId="77777777" w:rsidTr="00CD63A9">
        <w:tblPrEx>
          <w:tblW w:w="4915" w:type="pct"/>
          <w:tblInd w:w="172" w:type="dxa"/>
          <w:shd w:val="clear" w:color="auto" w:fill="1087A8"/>
          <w:tblLook w:val="0420"/>
        </w:tblPrEx>
        <w:trPr>
          <w:trHeight w:val="682"/>
        </w:trPr>
        <w:tc>
          <w:tcPr>
            <w:tcW w:w="2504" w:type="pct"/>
            <w:tcBorders>
              <w:top w:val="single" w:sz="8" w:space="0" w:color="720E9A"/>
              <w:left w:val="single" w:sz="8" w:space="0" w:color="720E9A"/>
              <w:bottom w:val="single" w:sz="8" w:space="0" w:color="720E9A"/>
              <w:right w:val="single" w:sz="8" w:space="0" w:color="720E9A"/>
            </w:tcBorders>
            <w:shd w:val="clear" w:color="auto" w:fill="auto"/>
          </w:tcPr>
          <w:p w:rsidR="00CF1CE7" w:rsidRPr="00FD02B3" w:rsidP="00CF1CE7" w14:paraId="7F3EE72E" w14:textId="4C5598B2">
            <w:pPr>
              <w:pStyle w:val="TableTextbox"/>
              <w:spacing w:before="40" w:after="40"/>
              <w:rPr>
                <w:rFonts w:ascii="Avenir Next LT Pro" w:hAnsi="Avenir Next LT Pro"/>
                <w:sz w:val="20"/>
                <w:szCs w:val="20"/>
              </w:rPr>
            </w:pPr>
            <w:r w:rsidRPr="00FD02B3">
              <w:rPr>
                <w:rFonts w:ascii="Avenir Next LT Pro" w:hAnsi="Avenir Next LT Pro"/>
                <w:sz w:val="20"/>
                <w:szCs w:val="20"/>
              </w:rPr>
              <w:t xml:space="preserve">Preview applications and report any COIs to </w:t>
            </w:r>
            <w:hyperlink r:id="rId8" w:history="1">
              <w:r w:rsidRPr="00FD02B3">
                <w:rPr>
                  <w:rStyle w:val="Hyperlink"/>
                  <w:rFonts w:ascii="Avenir Next LT Pro" w:hAnsi="Avenir Next LT Pro"/>
                  <w:sz w:val="20"/>
                  <w:szCs w:val="20"/>
                </w:rPr>
                <w:t>PeerReviewers@cns.gov</w:t>
              </w:r>
            </w:hyperlink>
            <w:r w:rsidRPr="00FD02B3">
              <w:rPr>
                <w:rFonts w:ascii="Avenir Next LT Pro" w:hAnsi="Avenir Next LT Pro"/>
                <w:sz w:val="20"/>
                <w:szCs w:val="20"/>
              </w:rPr>
              <w:t xml:space="preserve"> </w:t>
            </w:r>
          </w:p>
        </w:tc>
        <w:tc>
          <w:tcPr>
            <w:tcW w:w="2496" w:type="pct"/>
            <w:tcBorders>
              <w:top w:val="single" w:sz="8" w:space="0" w:color="720E9A"/>
              <w:left w:val="single" w:sz="8" w:space="0" w:color="720E9A"/>
              <w:bottom w:val="single" w:sz="8" w:space="0" w:color="720E9A"/>
              <w:right w:val="single" w:sz="8" w:space="0" w:color="720E9A"/>
            </w:tcBorders>
            <w:shd w:val="clear" w:color="auto" w:fill="auto"/>
          </w:tcPr>
          <w:p w:rsidR="00CF1CE7" w:rsidRPr="00FD02B3" w:rsidP="00CF1CE7" w14:paraId="2B37C07B" w14:textId="385D7250">
            <w:pPr>
              <w:pStyle w:val="TableTextbox"/>
              <w:spacing w:before="40" w:after="40"/>
              <w:rPr>
                <w:rFonts w:ascii="Avenir Next LT Pro" w:hAnsi="Avenir Next LT Pro"/>
                <w:b/>
                <w:sz w:val="20"/>
                <w:szCs w:val="20"/>
              </w:rPr>
            </w:pPr>
            <w:r w:rsidRPr="00391701">
              <w:rPr>
                <w:rFonts w:ascii="Avenir Next LT Pro" w:hAnsi="Avenir Next LT Pro"/>
                <w:b/>
                <w:sz w:val="20"/>
                <w:szCs w:val="20"/>
              </w:rPr>
              <w:t>MM/DD/YYYY</w:t>
            </w:r>
          </w:p>
        </w:tc>
      </w:tr>
      <w:tr w14:paraId="2E5FBA61" w14:textId="77777777" w:rsidTr="00CD63A9">
        <w:tblPrEx>
          <w:tblW w:w="4915" w:type="pct"/>
          <w:tblInd w:w="172" w:type="dxa"/>
          <w:shd w:val="clear" w:color="auto" w:fill="1087A8"/>
          <w:tblLook w:val="0420"/>
        </w:tblPrEx>
        <w:trPr>
          <w:trHeight w:val="538"/>
        </w:trPr>
        <w:tc>
          <w:tcPr>
            <w:tcW w:w="2504" w:type="pct"/>
            <w:tcBorders>
              <w:top w:val="single" w:sz="8" w:space="0" w:color="720E9A"/>
              <w:left w:val="single" w:sz="8" w:space="0" w:color="720E9A"/>
              <w:bottom w:val="single" w:sz="8" w:space="0" w:color="720E9A"/>
              <w:right w:val="single" w:sz="8" w:space="0" w:color="720E9A"/>
            </w:tcBorders>
            <w:shd w:val="clear" w:color="auto" w:fill="auto"/>
          </w:tcPr>
          <w:p w:rsidR="00CF1CE7" w:rsidRPr="00FD02B3" w:rsidP="00CF1CE7" w14:paraId="527149F5" w14:textId="4D4381EF">
            <w:pPr>
              <w:pStyle w:val="TableTextbox"/>
              <w:spacing w:before="40" w:after="40"/>
              <w:rPr>
                <w:rFonts w:ascii="Avenir Next LT Pro" w:hAnsi="Avenir Next LT Pro"/>
                <w:sz w:val="20"/>
                <w:szCs w:val="20"/>
              </w:rPr>
            </w:pPr>
            <w:r w:rsidRPr="00FD02B3">
              <w:rPr>
                <w:rFonts w:ascii="Avenir Next LT Pro" w:eastAsia="Cambria" w:hAnsi="Avenir Next LT Pro" w:cs="Cambria"/>
                <w:sz w:val="20"/>
                <w:szCs w:val="20"/>
              </w:rPr>
              <w:t>Hold</w:t>
            </w:r>
            <w:r w:rsidRPr="00FD02B3">
              <w:rPr>
                <w:rFonts w:ascii="Avenir Next LT Pro" w:eastAsia="Cambria" w:hAnsi="Avenir Next LT Pro" w:cs="Cambria"/>
                <w:sz w:val="20"/>
                <w:szCs w:val="20"/>
                <w:u w:val="single"/>
              </w:rPr>
              <w:t xml:space="preserve"> Panel Introduction Call </w:t>
            </w:r>
            <w:r w:rsidRPr="00FD02B3">
              <w:rPr>
                <w:rFonts w:ascii="Avenir Next LT Pro" w:eastAsia="Cambria" w:hAnsi="Avenir Next LT Pro" w:cs="Cambria"/>
                <w:sz w:val="20"/>
                <w:szCs w:val="20"/>
              </w:rPr>
              <w:t xml:space="preserve">and </w:t>
            </w:r>
            <w:r w:rsidRPr="00FD02B3" w:rsidR="00F91279">
              <w:rPr>
                <w:rFonts w:ascii="Avenir Next LT Pro" w:eastAsia="Cambria" w:hAnsi="Avenir Next LT Pro" w:cs="Cambria"/>
                <w:sz w:val="20"/>
                <w:szCs w:val="20"/>
              </w:rPr>
              <w:t xml:space="preserve">Panel Coordinator </w:t>
            </w:r>
            <w:r w:rsidRPr="00FD02B3">
              <w:rPr>
                <w:rFonts w:ascii="Avenir Next LT Pro" w:eastAsia="Cambria" w:hAnsi="Avenir Next LT Pro" w:cs="Cambria"/>
                <w:sz w:val="20"/>
                <w:szCs w:val="20"/>
              </w:rPr>
              <w:t xml:space="preserve">sends Panel schedule and contact list to the entire panel; cc </w:t>
            </w:r>
            <w:hyperlink r:id="rId8" w:history="1">
              <w:r w:rsidRPr="00FD02B3">
                <w:rPr>
                  <w:rStyle w:val="Hyperlink"/>
                  <w:rFonts w:ascii="Avenir Next LT Pro" w:eastAsia="Cambria" w:hAnsi="Avenir Next LT Pro" w:cs="Cambria"/>
                  <w:sz w:val="20"/>
                  <w:szCs w:val="20"/>
                </w:rPr>
                <w:t>PeerReviewers@cns.gov</w:t>
              </w:r>
            </w:hyperlink>
          </w:p>
        </w:tc>
        <w:tc>
          <w:tcPr>
            <w:tcW w:w="2496" w:type="pct"/>
            <w:tcBorders>
              <w:top w:val="single" w:sz="8" w:space="0" w:color="720E9A"/>
              <w:left w:val="single" w:sz="8" w:space="0" w:color="720E9A"/>
              <w:bottom w:val="single" w:sz="8" w:space="0" w:color="720E9A"/>
              <w:right w:val="single" w:sz="8" w:space="0" w:color="720E9A"/>
            </w:tcBorders>
            <w:shd w:val="clear" w:color="auto" w:fill="auto"/>
          </w:tcPr>
          <w:p w:rsidR="00CF1CE7" w:rsidRPr="00FD02B3" w:rsidP="00CF1CE7" w14:paraId="5F2F2307" w14:textId="40A3BA97">
            <w:pPr>
              <w:pStyle w:val="TableTextbox"/>
              <w:spacing w:before="40" w:after="40"/>
              <w:rPr>
                <w:rFonts w:ascii="Avenir Next LT Pro" w:hAnsi="Avenir Next LT Pro"/>
                <w:sz w:val="20"/>
                <w:szCs w:val="20"/>
              </w:rPr>
            </w:pPr>
            <w:r w:rsidRPr="00FD02B3">
              <w:rPr>
                <w:rFonts w:ascii="Avenir Next LT Pro" w:hAnsi="Avenir Next LT Pro"/>
                <w:b/>
                <w:bCs/>
                <w:sz w:val="20"/>
                <w:szCs w:val="20"/>
              </w:rPr>
              <w:t xml:space="preserve">By </w:t>
            </w:r>
            <w:r w:rsidRPr="00391701" w:rsidR="00391701">
              <w:rPr>
                <w:rFonts w:ascii="Avenir Next LT Pro" w:hAnsi="Avenir Next LT Pro"/>
                <w:b/>
                <w:bCs/>
                <w:sz w:val="20"/>
                <w:szCs w:val="20"/>
              </w:rPr>
              <w:t>MM/DD/YYYY</w:t>
            </w:r>
          </w:p>
        </w:tc>
      </w:tr>
      <w:tr w14:paraId="63988921" w14:textId="77777777" w:rsidTr="00CD63A9">
        <w:tblPrEx>
          <w:tblW w:w="4915" w:type="pct"/>
          <w:tblInd w:w="172" w:type="dxa"/>
          <w:shd w:val="clear" w:color="auto" w:fill="1087A8"/>
          <w:tblLook w:val="0420"/>
        </w:tblPrEx>
        <w:trPr>
          <w:trHeight w:val="601"/>
        </w:trPr>
        <w:tc>
          <w:tcPr>
            <w:tcW w:w="2504" w:type="pct"/>
            <w:tcBorders>
              <w:top w:val="single" w:sz="8" w:space="0" w:color="720E9A"/>
              <w:left w:val="single" w:sz="8" w:space="0" w:color="720E9A"/>
              <w:bottom w:val="single" w:sz="8" w:space="0" w:color="720E9A"/>
              <w:right w:val="single" w:sz="8" w:space="0" w:color="720E9A"/>
            </w:tcBorders>
            <w:shd w:val="clear" w:color="auto" w:fill="auto"/>
            <w:vAlign w:val="center"/>
          </w:tcPr>
          <w:p w:rsidR="00CF1CE7" w:rsidRPr="00FD02B3" w:rsidP="00CF1CE7" w14:paraId="5E7F4EFC" w14:textId="3B982377">
            <w:pPr>
              <w:pStyle w:val="TableTextbox"/>
              <w:rPr>
                <w:rFonts w:ascii="Avenir Next LT Pro" w:hAnsi="Avenir Next LT Pro"/>
                <w:sz w:val="20"/>
                <w:szCs w:val="20"/>
              </w:rPr>
            </w:pPr>
            <w:r w:rsidRPr="00FD02B3">
              <w:rPr>
                <w:rFonts w:ascii="Avenir Next LT Pro" w:eastAsia="Cambria" w:hAnsi="Avenir Next LT Pro" w:cs="Cambria"/>
                <w:sz w:val="20"/>
                <w:szCs w:val="20"/>
              </w:rPr>
              <w:t>Review and assess all assigned applications. Complete a review form for each application.</w:t>
            </w:r>
          </w:p>
        </w:tc>
        <w:tc>
          <w:tcPr>
            <w:tcW w:w="2496" w:type="pct"/>
            <w:tcBorders>
              <w:top w:val="single" w:sz="8" w:space="0" w:color="720E9A"/>
              <w:left w:val="single" w:sz="8" w:space="0" w:color="720E9A"/>
              <w:bottom w:val="single" w:sz="8" w:space="0" w:color="720E9A"/>
              <w:right w:val="single" w:sz="8" w:space="0" w:color="720E9A"/>
            </w:tcBorders>
            <w:shd w:val="clear" w:color="auto" w:fill="auto"/>
            <w:vAlign w:val="center"/>
          </w:tcPr>
          <w:p w:rsidR="00CF1CE7" w:rsidRPr="00FD02B3" w:rsidP="00CF1CE7" w14:paraId="5506091D" w14:textId="4FE4D032">
            <w:pPr>
              <w:pStyle w:val="Heading1"/>
              <w:spacing w:before="0" w:after="0"/>
              <w:outlineLvl w:val="0"/>
              <w:rPr>
                <w:rFonts w:ascii="Avenir Next LT Pro" w:hAnsi="Avenir Next LT Pro"/>
              </w:rPr>
            </w:pPr>
            <w:r w:rsidRPr="00FD02B3">
              <w:rPr>
                <w:rFonts w:ascii="Avenir Next LT Pro" w:hAnsi="Avenir Next LT Pro" w:cs="Cambria"/>
                <w:b w:val="0"/>
                <w:bCs w:val="0"/>
                <w:sz w:val="20"/>
                <w:szCs w:val="20"/>
              </w:rPr>
              <w:t>Prior to the Panel Discussion Calls and according to schedule determined by the panel</w:t>
            </w:r>
          </w:p>
        </w:tc>
      </w:tr>
      <w:tr w14:paraId="1D37330D" w14:textId="77777777" w:rsidTr="005A6B4D">
        <w:tblPrEx>
          <w:tblW w:w="4915" w:type="pct"/>
          <w:tblInd w:w="172" w:type="dxa"/>
          <w:shd w:val="clear" w:color="auto" w:fill="1087A8"/>
          <w:tblLook w:val="0420"/>
        </w:tblPrEx>
        <w:trPr>
          <w:trHeight w:val="350"/>
        </w:trPr>
        <w:tc>
          <w:tcPr>
            <w:tcW w:w="2504" w:type="pct"/>
            <w:tcBorders>
              <w:top w:val="single" w:sz="8" w:space="0" w:color="720E9A"/>
              <w:left w:val="single" w:sz="8" w:space="0" w:color="720E9A"/>
              <w:bottom w:val="single" w:sz="8" w:space="0" w:color="720E9A"/>
              <w:right w:val="single" w:sz="8" w:space="0" w:color="720E9A"/>
            </w:tcBorders>
            <w:shd w:val="clear" w:color="auto" w:fill="E5E0EC" w:themeFill="accent4" w:themeFillTint="33"/>
          </w:tcPr>
          <w:p w:rsidR="00CF1CE7" w:rsidRPr="00FD02B3" w:rsidP="00CF1CE7" w14:paraId="6E9E68EF" w14:textId="007D1AA2">
            <w:pPr>
              <w:pStyle w:val="TableTextbox"/>
              <w:spacing w:before="40" w:after="40"/>
              <w:rPr>
                <w:rFonts w:ascii="Avenir Next LT Pro" w:hAnsi="Avenir Next LT Pro"/>
                <w:sz w:val="20"/>
                <w:szCs w:val="20"/>
              </w:rPr>
            </w:pPr>
            <w:r w:rsidRPr="00FD02B3">
              <w:rPr>
                <w:rFonts w:ascii="Avenir Next LT Pro" w:hAnsi="Avenir Next LT Pro"/>
                <w:sz w:val="20"/>
                <w:szCs w:val="20"/>
              </w:rPr>
              <w:t>Mid-Review Check-in Call for all Review Participants for Q&amp;A</w:t>
            </w:r>
          </w:p>
        </w:tc>
        <w:tc>
          <w:tcPr>
            <w:tcW w:w="2496" w:type="pct"/>
            <w:tcBorders>
              <w:top w:val="single" w:sz="8" w:space="0" w:color="720E9A"/>
              <w:left w:val="single" w:sz="8" w:space="0" w:color="720E9A"/>
              <w:bottom w:val="single" w:sz="8" w:space="0" w:color="720E9A"/>
              <w:right w:val="single" w:sz="8" w:space="0" w:color="720E9A"/>
            </w:tcBorders>
            <w:shd w:val="clear" w:color="auto" w:fill="FFFFFF" w:themeFill="background1"/>
          </w:tcPr>
          <w:p w:rsidR="00CF1CE7" w:rsidRPr="00FD02B3" w:rsidP="00CF1CE7" w14:paraId="4E2C86AB" w14:textId="1E9CD0CD">
            <w:pPr>
              <w:pStyle w:val="TableTextbox"/>
              <w:spacing w:before="40" w:after="40"/>
              <w:rPr>
                <w:rFonts w:ascii="Avenir Next LT Pro" w:hAnsi="Avenir Next LT Pro"/>
                <w:sz w:val="20"/>
                <w:szCs w:val="20"/>
              </w:rPr>
            </w:pPr>
            <w:r>
              <w:rPr>
                <w:rFonts w:ascii="Avenir Next LT Pro" w:hAnsi="Avenir Next LT Pro" w:cs="Cambria"/>
                <w:b/>
                <w:bCs/>
                <w:sz w:val="20"/>
                <w:szCs w:val="20"/>
              </w:rPr>
              <w:t>MM/DD/YYYY</w:t>
            </w:r>
            <w:r w:rsidRPr="00FD02B3">
              <w:rPr>
                <w:rFonts w:ascii="Avenir Next LT Pro" w:hAnsi="Avenir Next LT Pro" w:cs="Cambria"/>
                <w:b/>
                <w:bCs/>
                <w:sz w:val="20"/>
                <w:szCs w:val="20"/>
              </w:rPr>
              <w:t xml:space="preserve"> </w:t>
            </w:r>
            <w:r w:rsidRPr="00FD02B3" w:rsidR="008F389E">
              <w:rPr>
                <w:rFonts w:ascii="Avenir Next LT Pro" w:hAnsi="Avenir Next LT Pro" w:cs="Cambria"/>
                <w:sz w:val="20"/>
                <w:szCs w:val="20"/>
              </w:rPr>
              <w:t>(</w:t>
            </w:r>
            <w:r w:rsidRPr="00FD02B3" w:rsidR="00BF434E">
              <w:rPr>
                <w:rFonts w:ascii="Avenir Next LT Pro" w:hAnsi="Avenir Next LT Pro"/>
                <w:sz w:val="20"/>
                <w:szCs w:val="20"/>
              </w:rPr>
              <w:t>will be recorded if you are unable to attend)</w:t>
            </w:r>
          </w:p>
        </w:tc>
      </w:tr>
      <w:tr w14:paraId="7203F8E2" w14:textId="77777777" w:rsidTr="00CD63A9">
        <w:tblPrEx>
          <w:tblW w:w="4915" w:type="pct"/>
          <w:tblInd w:w="172" w:type="dxa"/>
          <w:shd w:val="clear" w:color="auto" w:fill="1087A8"/>
          <w:tblLook w:val="0420"/>
        </w:tblPrEx>
        <w:trPr>
          <w:trHeight w:val="276"/>
        </w:trPr>
        <w:tc>
          <w:tcPr>
            <w:tcW w:w="2504" w:type="pct"/>
            <w:tcBorders>
              <w:top w:val="single" w:sz="8" w:space="0" w:color="720E9A"/>
              <w:left w:val="single" w:sz="8" w:space="0" w:color="720E9A"/>
              <w:bottom w:val="single" w:sz="8" w:space="0" w:color="720E9A"/>
              <w:right w:val="single" w:sz="8" w:space="0" w:color="720E9A"/>
            </w:tcBorders>
            <w:shd w:val="clear" w:color="auto" w:fill="E5E0EC" w:themeFill="accent4" w:themeFillTint="33"/>
            <w:vAlign w:val="center"/>
          </w:tcPr>
          <w:p w:rsidR="00CF1CE7" w:rsidRPr="00FD02B3" w:rsidP="00CF1CE7" w14:paraId="00AEDA10" w14:textId="377FD68A">
            <w:pPr>
              <w:pStyle w:val="TableTextbox"/>
              <w:spacing w:before="40" w:after="40"/>
              <w:rPr>
                <w:rFonts w:ascii="Avenir Next LT Pro" w:hAnsi="Avenir Next LT Pro"/>
                <w:sz w:val="20"/>
                <w:szCs w:val="20"/>
              </w:rPr>
            </w:pPr>
            <w:r w:rsidRPr="00FD02B3">
              <w:rPr>
                <w:rFonts w:ascii="Avenir Next LT Pro" w:eastAsia="Cambria" w:hAnsi="Avenir Next LT Pro" w:cs="Cambria"/>
                <w:sz w:val="20"/>
                <w:szCs w:val="20"/>
              </w:rPr>
              <w:t>Post-Review Close-out Period</w:t>
            </w:r>
          </w:p>
        </w:tc>
        <w:tc>
          <w:tcPr>
            <w:tcW w:w="2496" w:type="pct"/>
            <w:tcBorders>
              <w:top w:val="single" w:sz="8" w:space="0" w:color="720E9A"/>
              <w:left w:val="single" w:sz="8" w:space="0" w:color="720E9A"/>
              <w:bottom w:val="single" w:sz="8" w:space="0" w:color="720E9A"/>
              <w:right w:val="single" w:sz="8" w:space="0" w:color="720E9A"/>
            </w:tcBorders>
            <w:shd w:val="clear" w:color="auto" w:fill="E5E0EC" w:themeFill="accent4" w:themeFillTint="33"/>
            <w:vAlign w:val="center"/>
          </w:tcPr>
          <w:p w:rsidR="00CF1CE7" w:rsidRPr="00FD02B3" w:rsidP="00CF1CE7" w14:paraId="4EF0413F" w14:textId="45150F92">
            <w:pPr>
              <w:pStyle w:val="TableTextbox"/>
              <w:spacing w:before="40" w:after="40"/>
              <w:rPr>
                <w:rFonts w:ascii="Avenir Next LT Pro" w:hAnsi="Avenir Next LT Pro"/>
                <w:b/>
                <w:sz w:val="20"/>
                <w:szCs w:val="20"/>
              </w:rPr>
            </w:pPr>
            <w:r w:rsidRPr="001672E6">
              <w:rPr>
                <w:rFonts w:ascii="Avenir Next LT Pro" w:hAnsi="Avenir Next LT Pro"/>
                <w:b/>
                <w:sz w:val="20"/>
                <w:szCs w:val="20"/>
              </w:rPr>
              <w:t xml:space="preserve">MM/DD/YYYY </w:t>
            </w:r>
            <w:r>
              <w:rPr>
                <w:rFonts w:ascii="Avenir Next LT Pro" w:hAnsi="Avenir Next LT Pro"/>
                <w:b/>
                <w:sz w:val="20"/>
                <w:szCs w:val="20"/>
              </w:rPr>
              <w:t xml:space="preserve"> - </w:t>
            </w:r>
            <w:r w:rsidRPr="001672E6">
              <w:rPr>
                <w:rFonts w:ascii="Avenir Next LT Pro" w:hAnsi="Avenir Next LT Pro"/>
                <w:b/>
                <w:sz w:val="20"/>
                <w:szCs w:val="20"/>
              </w:rPr>
              <w:t>MM/DD/YYYY</w:t>
            </w:r>
          </w:p>
        </w:tc>
      </w:tr>
      <w:tr w14:paraId="135A82FA" w14:textId="77777777" w:rsidTr="00CD63A9">
        <w:tblPrEx>
          <w:tblW w:w="4915" w:type="pct"/>
          <w:tblInd w:w="172" w:type="dxa"/>
          <w:shd w:val="clear" w:color="auto" w:fill="1087A8"/>
          <w:tblLook w:val="0420"/>
        </w:tblPrEx>
        <w:trPr>
          <w:trHeight w:val="276"/>
        </w:trPr>
        <w:tc>
          <w:tcPr>
            <w:tcW w:w="2504" w:type="pct"/>
            <w:tcBorders>
              <w:top w:val="single" w:sz="8" w:space="0" w:color="720E9A"/>
              <w:left w:val="single" w:sz="8" w:space="0" w:color="720E9A"/>
              <w:bottom w:val="single" w:sz="8" w:space="0" w:color="720E9A"/>
              <w:right w:val="single" w:sz="8" w:space="0" w:color="720E9A"/>
            </w:tcBorders>
            <w:shd w:val="clear" w:color="auto" w:fill="auto"/>
            <w:vAlign w:val="center"/>
          </w:tcPr>
          <w:p w:rsidR="00CF1CE7" w:rsidRPr="00FD02B3" w:rsidP="00CF1CE7" w14:paraId="462B3F4C" w14:textId="05D51416">
            <w:pPr>
              <w:pStyle w:val="TableTextbox"/>
              <w:spacing w:before="40" w:after="40"/>
              <w:rPr>
                <w:rFonts w:ascii="Avenir Next LT Pro" w:hAnsi="Avenir Next LT Pro"/>
                <w:sz w:val="20"/>
                <w:szCs w:val="20"/>
              </w:rPr>
            </w:pPr>
            <w:r w:rsidRPr="00FD02B3">
              <w:rPr>
                <w:rFonts w:ascii="Avenir Next LT Pro" w:eastAsia="Cambria" w:hAnsi="Avenir Next LT Pro" w:cs="Cambria"/>
                <w:sz w:val="20"/>
                <w:szCs w:val="20"/>
              </w:rPr>
              <w:t>Successful Grant Applica</w:t>
            </w:r>
            <w:r w:rsidRPr="00FD02B3" w:rsidR="00F754F7">
              <w:rPr>
                <w:rFonts w:ascii="Avenir Next LT Pro" w:eastAsia="Cambria" w:hAnsi="Avenir Next LT Pro" w:cs="Cambria"/>
                <w:sz w:val="20"/>
                <w:szCs w:val="20"/>
              </w:rPr>
              <w:t>n</w:t>
            </w:r>
            <w:r w:rsidRPr="00FD02B3" w:rsidR="00BD6645">
              <w:rPr>
                <w:rFonts w:ascii="Avenir Next LT Pro" w:eastAsia="Cambria" w:hAnsi="Avenir Next LT Pro" w:cs="Cambria"/>
                <w:sz w:val="20"/>
                <w:szCs w:val="20"/>
              </w:rPr>
              <w:t>t</w:t>
            </w:r>
            <w:r w:rsidRPr="00FD02B3">
              <w:rPr>
                <w:rFonts w:ascii="Avenir Next LT Pro" w:eastAsia="Cambria" w:hAnsi="Avenir Next LT Pro" w:cs="Cambria"/>
                <w:sz w:val="20"/>
                <w:szCs w:val="20"/>
              </w:rPr>
              <w:t xml:space="preserve">s will be notified in </w:t>
            </w:r>
            <w:r w:rsidRPr="00FD02B3" w:rsidR="00FE0629">
              <w:rPr>
                <w:rFonts w:ascii="Avenir Next LT Pro" w:eastAsia="Cambria" w:hAnsi="Avenir Next LT Pro" w:cs="Cambria"/>
                <w:sz w:val="20"/>
                <w:szCs w:val="20"/>
              </w:rPr>
              <w:t>April 2023</w:t>
            </w:r>
            <w:r w:rsidRPr="00FD02B3">
              <w:rPr>
                <w:rFonts w:ascii="Avenir Next LT Pro" w:eastAsia="Cambria" w:hAnsi="Avenir Next LT Pro" w:cs="Cambria"/>
                <w:sz w:val="20"/>
                <w:szCs w:val="20"/>
              </w:rPr>
              <w:t>. External Reviewers will be forwarded the press release from AmeriCorps sharing the funded applicants.</w:t>
            </w:r>
          </w:p>
        </w:tc>
        <w:tc>
          <w:tcPr>
            <w:tcW w:w="2496" w:type="pct"/>
            <w:tcBorders>
              <w:top w:val="single" w:sz="8" w:space="0" w:color="720E9A"/>
              <w:left w:val="single" w:sz="8" w:space="0" w:color="720E9A"/>
              <w:bottom w:val="single" w:sz="8" w:space="0" w:color="720E9A"/>
              <w:right w:val="single" w:sz="8" w:space="0" w:color="720E9A"/>
            </w:tcBorders>
            <w:shd w:val="clear" w:color="auto" w:fill="auto"/>
            <w:vAlign w:val="center"/>
          </w:tcPr>
          <w:p w:rsidR="00CF1CE7" w:rsidRPr="00FD02B3" w:rsidP="00CF1CE7" w14:paraId="04282686" w14:textId="427AC0E1">
            <w:pPr>
              <w:pStyle w:val="TableTextbox"/>
              <w:spacing w:before="40" w:after="40"/>
              <w:rPr>
                <w:rFonts w:ascii="Avenir Next LT Pro" w:hAnsi="Avenir Next LT Pro"/>
                <w:bCs/>
                <w:sz w:val="20"/>
                <w:szCs w:val="20"/>
              </w:rPr>
            </w:pPr>
            <w:r>
              <w:rPr>
                <w:rFonts w:ascii="Avenir Next LT Pro" w:hAnsi="Avenir Next LT Pro"/>
                <w:bCs/>
                <w:sz w:val="20"/>
                <w:szCs w:val="20"/>
              </w:rPr>
              <w:t>MM/YYYY</w:t>
            </w:r>
          </w:p>
        </w:tc>
      </w:tr>
    </w:tbl>
    <w:p w:rsidR="004A528B" w:rsidRPr="00FD02B3" w:rsidP="004C0B62" w14:paraId="5B67FE83" w14:textId="77777777">
      <w:pPr>
        <w:pStyle w:val="Heading1"/>
        <w:spacing w:before="0" w:after="0"/>
        <w:ind w:left="187"/>
        <w:rPr>
          <w:rFonts w:ascii="Avenir Next LT Pro" w:hAnsi="Avenir Next LT Pro"/>
          <w:color w:val="808080"/>
          <w:spacing w:val="-3"/>
          <w:sz w:val="22"/>
          <w:szCs w:val="22"/>
        </w:rPr>
      </w:pPr>
    </w:p>
    <w:p w:rsidR="004A528B" w:rsidRPr="00FD02B3" w:rsidP="004C0B62" w14:paraId="3B4A2843" w14:textId="60C8B87E">
      <w:pPr>
        <w:pStyle w:val="Heading1"/>
        <w:spacing w:before="0" w:after="0"/>
        <w:rPr>
          <w:rFonts w:ascii="Avenir Next LT Pro" w:hAnsi="Avenir Next LT Pro"/>
          <w:sz w:val="22"/>
          <w:szCs w:val="22"/>
        </w:rPr>
      </w:pPr>
      <w:r w:rsidRPr="00FD02B3">
        <w:rPr>
          <w:rFonts w:ascii="Avenir Next LT Pro" w:hAnsi="Avenir Next LT Pro"/>
          <w:color w:val="808080"/>
          <w:spacing w:val="-3"/>
          <w:sz w:val="22"/>
          <w:szCs w:val="22"/>
        </w:rPr>
        <w:t>External R</w:t>
      </w:r>
      <w:r w:rsidRPr="00FD02B3">
        <w:rPr>
          <w:rFonts w:ascii="Avenir Next LT Pro" w:hAnsi="Avenir Next LT Pro"/>
          <w:color w:val="808080"/>
          <w:sz w:val="22"/>
          <w:szCs w:val="22"/>
        </w:rPr>
        <w:t>ev</w:t>
      </w:r>
      <w:r w:rsidRPr="00FD02B3">
        <w:rPr>
          <w:rFonts w:ascii="Avenir Next LT Pro" w:hAnsi="Avenir Next LT Pro"/>
          <w:color w:val="808080"/>
          <w:spacing w:val="-3"/>
          <w:sz w:val="22"/>
          <w:szCs w:val="22"/>
        </w:rPr>
        <w:t>i</w:t>
      </w:r>
      <w:r w:rsidRPr="00FD02B3">
        <w:rPr>
          <w:rFonts w:ascii="Avenir Next LT Pro" w:hAnsi="Avenir Next LT Pro"/>
          <w:color w:val="808080"/>
          <w:sz w:val="22"/>
          <w:szCs w:val="22"/>
        </w:rPr>
        <w:t>ewer</w:t>
      </w:r>
      <w:r w:rsidRPr="00FD02B3">
        <w:rPr>
          <w:rFonts w:ascii="Avenir Next LT Pro" w:hAnsi="Avenir Next LT Pro"/>
          <w:color w:val="808080"/>
          <w:spacing w:val="-2"/>
          <w:sz w:val="22"/>
          <w:szCs w:val="22"/>
        </w:rPr>
        <w:t xml:space="preserve"> </w:t>
      </w:r>
      <w:r w:rsidRPr="00FD02B3">
        <w:rPr>
          <w:rFonts w:ascii="Avenir Next LT Pro" w:hAnsi="Avenir Next LT Pro"/>
          <w:color w:val="808080"/>
          <w:sz w:val="22"/>
          <w:szCs w:val="22"/>
        </w:rPr>
        <w:t>Ov</w:t>
      </w:r>
      <w:r w:rsidRPr="00FD02B3">
        <w:rPr>
          <w:rFonts w:ascii="Avenir Next LT Pro" w:hAnsi="Avenir Next LT Pro"/>
          <w:color w:val="808080"/>
          <w:spacing w:val="-3"/>
          <w:sz w:val="22"/>
          <w:szCs w:val="22"/>
        </w:rPr>
        <w:t>e</w:t>
      </w:r>
      <w:r w:rsidRPr="00FD02B3">
        <w:rPr>
          <w:rFonts w:ascii="Avenir Next LT Pro" w:hAnsi="Avenir Next LT Pro"/>
          <w:color w:val="808080"/>
          <w:spacing w:val="-1"/>
          <w:sz w:val="22"/>
          <w:szCs w:val="22"/>
        </w:rPr>
        <w:t>r</w:t>
      </w:r>
      <w:r w:rsidRPr="00FD02B3">
        <w:rPr>
          <w:rFonts w:ascii="Avenir Next LT Pro" w:hAnsi="Avenir Next LT Pro"/>
          <w:color w:val="808080"/>
          <w:sz w:val="22"/>
          <w:szCs w:val="22"/>
        </w:rPr>
        <w:t>view</w:t>
      </w:r>
    </w:p>
    <w:p w:rsidR="005C2FF8" w:rsidRPr="00FD02B3" w:rsidP="00697C53" w14:paraId="5846295E" w14:textId="27783E52">
      <w:pPr>
        <w:spacing w:before="120"/>
        <w:rPr>
          <w:rFonts w:ascii="Avenir Next LT Pro" w:hAnsi="Avenir Next LT Pro"/>
          <w:sz w:val="22"/>
          <w:szCs w:val="22"/>
        </w:rPr>
      </w:pPr>
      <w:r w:rsidRPr="00FD02B3">
        <w:rPr>
          <w:rFonts w:ascii="Avenir Next LT Pro" w:hAnsi="Avenir Next LT Pro"/>
          <w:sz w:val="22"/>
          <w:szCs w:val="22"/>
        </w:rPr>
        <w:t>As a</w:t>
      </w:r>
      <w:r w:rsidRPr="00FD02B3" w:rsidR="004A528B">
        <w:rPr>
          <w:rFonts w:ascii="Avenir Next LT Pro" w:hAnsi="Avenir Next LT Pro"/>
          <w:sz w:val="22"/>
          <w:szCs w:val="22"/>
        </w:rPr>
        <w:t xml:space="preserve">n </w:t>
      </w:r>
      <w:r w:rsidRPr="00FD02B3" w:rsidR="004A528B">
        <w:rPr>
          <w:rFonts w:ascii="Avenir Next LT Pro" w:hAnsi="Avenir Next LT Pro"/>
          <w:b/>
          <w:sz w:val="22"/>
          <w:szCs w:val="22"/>
        </w:rPr>
        <w:t>External</w:t>
      </w:r>
      <w:r w:rsidRPr="00FD02B3" w:rsidR="00585412">
        <w:rPr>
          <w:rFonts w:ascii="Avenir Next LT Pro" w:hAnsi="Avenir Next LT Pro"/>
          <w:b/>
          <w:sz w:val="22"/>
          <w:szCs w:val="22"/>
        </w:rPr>
        <w:t xml:space="preserve"> Reviewer, </w:t>
      </w:r>
      <w:r w:rsidRPr="00FD02B3">
        <w:rPr>
          <w:rFonts w:ascii="Avenir Next LT Pro" w:hAnsi="Avenir Next LT Pro"/>
          <w:sz w:val="22"/>
          <w:szCs w:val="22"/>
        </w:rPr>
        <w:t xml:space="preserve">you will carry out your duties and responsibilities under the direction of </w:t>
      </w:r>
      <w:r w:rsidRPr="00FD02B3" w:rsidR="00DD7BA3">
        <w:rPr>
          <w:rFonts w:ascii="Avenir Next LT Pro" w:hAnsi="Avenir Next LT Pro"/>
          <w:sz w:val="22"/>
          <w:szCs w:val="22"/>
        </w:rPr>
        <w:t>AmeriCorps</w:t>
      </w:r>
      <w:r w:rsidRPr="00FD02B3">
        <w:rPr>
          <w:rFonts w:ascii="Avenir Next LT Pro" w:hAnsi="Avenir Next LT Pro"/>
          <w:sz w:val="22"/>
          <w:szCs w:val="22"/>
        </w:rPr>
        <w:t xml:space="preserve"> staff, including </w:t>
      </w:r>
      <w:r w:rsidRPr="00FD02B3" w:rsidR="00466126">
        <w:rPr>
          <w:rFonts w:ascii="Avenir Next LT Pro" w:hAnsi="Avenir Next LT Pro"/>
          <w:sz w:val="22"/>
          <w:szCs w:val="22"/>
        </w:rPr>
        <w:t>a Panel Coordinator</w:t>
      </w:r>
      <w:r w:rsidRPr="00FD02B3">
        <w:rPr>
          <w:rFonts w:ascii="Avenir Next LT Pro" w:hAnsi="Avenir Next LT Pro"/>
          <w:sz w:val="22"/>
          <w:szCs w:val="22"/>
        </w:rPr>
        <w:t>.</w:t>
      </w:r>
      <w:r w:rsidRPr="00FD02B3" w:rsidR="00FE6136">
        <w:rPr>
          <w:rFonts w:ascii="Avenir Next LT Pro" w:hAnsi="Avenir Next LT Pro"/>
          <w:sz w:val="22"/>
          <w:szCs w:val="22"/>
        </w:rPr>
        <w:t xml:space="preserve"> </w:t>
      </w:r>
      <w:r w:rsidRPr="00FD02B3" w:rsidR="00175A4F">
        <w:rPr>
          <w:rFonts w:ascii="Avenir Next LT Pro" w:hAnsi="Avenir Next LT Pro"/>
          <w:sz w:val="22"/>
          <w:szCs w:val="22"/>
        </w:rPr>
        <w:t xml:space="preserve">You must complete all your </w:t>
      </w:r>
      <w:r w:rsidRPr="00FD02B3">
        <w:rPr>
          <w:rFonts w:ascii="Avenir Next LT Pro" w:hAnsi="Avenir Next LT Pro"/>
          <w:sz w:val="22"/>
          <w:szCs w:val="22"/>
        </w:rPr>
        <w:t xml:space="preserve">work in accordance with published </w:t>
      </w:r>
      <w:r w:rsidRPr="00FD02B3" w:rsidR="00DD7BA3">
        <w:rPr>
          <w:rFonts w:ascii="Avenir Next LT Pro" w:hAnsi="Avenir Next LT Pro"/>
          <w:sz w:val="22"/>
          <w:szCs w:val="22"/>
        </w:rPr>
        <w:t>AmeriCorps</w:t>
      </w:r>
      <w:r w:rsidRPr="00FD02B3">
        <w:rPr>
          <w:rFonts w:ascii="Avenir Next LT Pro" w:hAnsi="Avenir Next LT Pro"/>
          <w:sz w:val="22"/>
          <w:szCs w:val="22"/>
        </w:rPr>
        <w:t xml:space="preserve"> guidelines and </w:t>
      </w:r>
      <w:r w:rsidRPr="00FD02B3" w:rsidR="00AF095B">
        <w:rPr>
          <w:rFonts w:ascii="Avenir Next LT Pro" w:hAnsi="Avenir Next LT Pro"/>
          <w:sz w:val="22"/>
          <w:szCs w:val="22"/>
        </w:rPr>
        <w:t xml:space="preserve">resources. </w:t>
      </w:r>
    </w:p>
    <w:p w:rsidR="0042014F" w:rsidRPr="00FD02B3" w:rsidP="004E5ACB" w14:paraId="478187B2" w14:textId="127BBBA9">
      <w:pPr>
        <w:spacing w:before="240" w:after="240"/>
        <w:rPr>
          <w:rFonts w:ascii="Avenir Next LT Pro" w:hAnsi="Avenir Next LT Pro"/>
          <w:sz w:val="22"/>
          <w:szCs w:val="22"/>
        </w:rPr>
      </w:pPr>
      <w:r w:rsidRPr="00FD02B3">
        <w:rPr>
          <w:rFonts w:ascii="Avenir Next LT Pro" w:hAnsi="Avenir Next LT Pro"/>
          <w:sz w:val="22"/>
          <w:szCs w:val="22"/>
        </w:rPr>
        <w:t>You must assess the application</w:t>
      </w:r>
      <w:r w:rsidRPr="00FD02B3">
        <w:rPr>
          <w:rFonts w:ascii="Avenir Next LT Pro" w:hAnsi="Avenir Next LT Pro"/>
          <w:b/>
          <w:bCs/>
          <w:sz w:val="22"/>
          <w:szCs w:val="22"/>
        </w:rPr>
        <w:t xml:space="preserve"> using the specific Selection Criteria.</w:t>
      </w:r>
      <w:r w:rsidRPr="00FD02B3">
        <w:rPr>
          <w:rFonts w:ascii="Avenir Next LT Pro" w:hAnsi="Avenir Next LT Pro"/>
          <w:sz w:val="22"/>
          <w:szCs w:val="22"/>
        </w:rPr>
        <w:t xml:space="preserve">  </w:t>
      </w:r>
      <w:r w:rsidRPr="00FD02B3">
        <w:rPr>
          <w:rFonts w:ascii="Avenir Next LT Pro" w:hAnsi="Avenir Next LT Pro" w:cs="Cambria"/>
          <w:sz w:val="22"/>
          <w:szCs w:val="22"/>
        </w:rPr>
        <w:t>Reviewers are selected and confirmed based on their appropriate qualifications and expertise. Use your experience and expertise to assess how the application addresses the Selection Criteria.</w:t>
      </w:r>
    </w:p>
    <w:p w:rsidR="00AA0B0E" w:rsidRPr="00FD02B3" w:rsidP="004C0B62" w14:paraId="59377A1B" w14:textId="53689793">
      <w:pPr>
        <w:contextualSpacing/>
        <w:rPr>
          <w:rFonts w:ascii="Avenir Next LT Pro" w:hAnsi="Avenir Next LT Pro"/>
          <w:sz w:val="22"/>
          <w:szCs w:val="22"/>
        </w:rPr>
      </w:pPr>
      <w:r w:rsidRPr="00FD02B3">
        <w:rPr>
          <w:rFonts w:ascii="Avenir Next LT Pro" w:hAnsi="Avenir Next LT Pro"/>
          <w:sz w:val="22"/>
          <w:szCs w:val="22"/>
        </w:rPr>
        <w:t xml:space="preserve">Before the review process begins, </w:t>
      </w:r>
      <w:r w:rsidRPr="00FD02B3" w:rsidR="00D866E5">
        <w:rPr>
          <w:rFonts w:ascii="Avenir Next LT Pro" w:hAnsi="Avenir Next LT Pro"/>
          <w:b/>
          <w:sz w:val="22"/>
          <w:szCs w:val="22"/>
        </w:rPr>
        <w:t>External</w:t>
      </w:r>
      <w:r w:rsidRPr="00FD02B3" w:rsidR="00D866E5">
        <w:rPr>
          <w:rFonts w:ascii="Avenir Next LT Pro" w:hAnsi="Avenir Next LT Pro"/>
          <w:sz w:val="22"/>
          <w:szCs w:val="22"/>
        </w:rPr>
        <w:t xml:space="preserve"> </w:t>
      </w:r>
      <w:r w:rsidRPr="00FD02B3" w:rsidR="0068682C">
        <w:rPr>
          <w:rFonts w:ascii="Avenir Next LT Pro" w:hAnsi="Avenir Next LT Pro"/>
          <w:b/>
          <w:sz w:val="22"/>
          <w:szCs w:val="22"/>
        </w:rPr>
        <w:t>Reviewers</w:t>
      </w:r>
      <w:r w:rsidRPr="00FD02B3">
        <w:rPr>
          <w:rFonts w:ascii="Avenir Next LT Pro" w:hAnsi="Avenir Next LT Pro"/>
          <w:sz w:val="22"/>
          <w:szCs w:val="22"/>
        </w:rPr>
        <w:t xml:space="preserve"> are required to:</w:t>
      </w:r>
    </w:p>
    <w:p w:rsidR="00AA0B0E" w:rsidRPr="00FD02B3" w:rsidP="004C0B62" w14:paraId="4B3EBFCD" w14:textId="287791BB">
      <w:pPr>
        <w:pStyle w:val="Bullet"/>
        <w:contextualSpacing/>
        <w:rPr>
          <w:rFonts w:ascii="Avenir Next LT Pro" w:hAnsi="Avenir Next LT Pro" w:cs="Arial"/>
          <w:b/>
          <w:sz w:val="22"/>
          <w:szCs w:val="22"/>
        </w:rPr>
      </w:pPr>
      <w:r w:rsidRPr="00FD02B3">
        <w:rPr>
          <w:rFonts w:ascii="Avenir Next LT Pro" w:hAnsi="Avenir Next LT Pro"/>
          <w:b/>
          <w:sz w:val="22"/>
          <w:szCs w:val="22"/>
        </w:rPr>
        <w:t xml:space="preserve">Complete </w:t>
      </w:r>
      <w:r w:rsidRPr="00FD02B3" w:rsidR="00F72D67">
        <w:rPr>
          <w:rFonts w:ascii="Avenir Next LT Pro" w:hAnsi="Avenir Next LT Pro"/>
          <w:b/>
          <w:sz w:val="22"/>
          <w:szCs w:val="22"/>
        </w:rPr>
        <w:t xml:space="preserve">the review preparation, </w:t>
      </w:r>
      <w:r w:rsidRPr="00FD02B3" w:rsidR="006F71DF">
        <w:rPr>
          <w:rFonts w:ascii="Avenir Next LT Pro" w:hAnsi="Avenir Next LT Pro"/>
          <w:b/>
          <w:sz w:val="22"/>
          <w:szCs w:val="22"/>
        </w:rPr>
        <w:t xml:space="preserve">view the orientation sessions, </w:t>
      </w:r>
      <w:r w:rsidRPr="00FD02B3" w:rsidR="00F72D67">
        <w:rPr>
          <w:rFonts w:ascii="Avenir Next LT Pro" w:hAnsi="Avenir Next LT Pro"/>
          <w:b/>
          <w:sz w:val="22"/>
          <w:szCs w:val="22"/>
        </w:rPr>
        <w:t xml:space="preserve">and read the guidance materials. </w:t>
      </w:r>
    </w:p>
    <w:p w:rsidR="00F24314" w:rsidRPr="00FD02B3" w:rsidP="00A74E9A" w14:paraId="3E282D01" w14:textId="6C43DE45">
      <w:pPr>
        <w:pStyle w:val="Bullet"/>
        <w:contextualSpacing/>
        <w:rPr>
          <w:rFonts w:ascii="Avenir Next LT Pro" w:hAnsi="Avenir Next LT Pro" w:cs="Arial"/>
          <w:b/>
          <w:sz w:val="22"/>
          <w:szCs w:val="22"/>
        </w:rPr>
      </w:pPr>
      <w:r w:rsidRPr="00FD02B3">
        <w:rPr>
          <w:rFonts w:ascii="Avenir Next LT Pro" w:hAnsi="Avenir Next LT Pro" w:cs="Arial"/>
          <w:sz w:val="22"/>
          <w:szCs w:val="22"/>
        </w:rPr>
        <w:t>Check for possible COI</w:t>
      </w:r>
      <w:r w:rsidRPr="00FD02B3" w:rsidR="00CA723F">
        <w:rPr>
          <w:rFonts w:ascii="Avenir Next LT Pro" w:hAnsi="Avenir Next LT Pro" w:cs="Arial"/>
          <w:sz w:val="22"/>
          <w:szCs w:val="22"/>
        </w:rPr>
        <w:t>s</w:t>
      </w:r>
      <w:r w:rsidRPr="00FD02B3">
        <w:rPr>
          <w:rFonts w:ascii="Avenir Next LT Pro" w:hAnsi="Avenir Next LT Pro" w:cs="Arial"/>
          <w:sz w:val="22"/>
          <w:szCs w:val="22"/>
        </w:rPr>
        <w:t xml:space="preserve"> upon receipt of panel assignment and applications</w:t>
      </w:r>
      <w:r w:rsidRPr="00FD02B3" w:rsidR="005735F5">
        <w:rPr>
          <w:rFonts w:ascii="Avenir Next LT Pro" w:hAnsi="Avenir Next LT Pro" w:cs="Arial"/>
          <w:sz w:val="22"/>
          <w:szCs w:val="22"/>
        </w:rPr>
        <w:t>,</w:t>
      </w:r>
      <w:r w:rsidRPr="00FD02B3">
        <w:rPr>
          <w:rFonts w:ascii="Avenir Next LT Pro" w:hAnsi="Avenir Next LT Pro" w:cs="Arial"/>
          <w:sz w:val="22"/>
          <w:szCs w:val="22"/>
        </w:rPr>
        <w:t xml:space="preserve"> and notify </w:t>
      </w:r>
      <w:hyperlink r:id="rId8" w:history="1">
        <w:r w:rsidRPr="00FD02B3" w:rsidR="00466126">
          <w:rPr>
            <w:rStyle w:val="Hyperlink"/>
            <w:rFonts w:ascii="Avenir Next LT Pro" w:hAnsi="Avenir Next LT Pro" w:cs="Arial"/>
            <w:sz w:val="22"/>
            <w:szCs w:val="22"/>
          </w:rPr>
          <w:t>PeerReviewers@cns.gov</w:t>
        </w:r>
      </w:hyperlink>
      <w:r w:rsidRPr="00FD02B3" w:rsidR="00466126">
        <w:rPr>
          <w:rFonts w:ascii="Avenir Next LT Pro" w:hAnsi="Avenir Next LT Pro" w:cs="Arial"/>
          <w:sz w:val="22"/>
          <w:szCs w:val="22"/>
        </w:rPr>
        <w:t xml:space="preserve"> </w:t>
      </w:r>
      <w:r w:rsidRPr="00FD02B3">
        <w:rPr>
          <w:rFonts w:ascii="Avenir Next LT Pro" w:hAnsi="Avenir Next LT Pro" w:cs="Arial"/>
          <w:sz w:val="22"/>
          <w:szCs w:val="22"/>
        </w:rPr>
        <w:t xml:space="preserve">immediately </w:t>
      </w:r>
      <w:r w:rsidRPr="00FD02B3" w:rsidR="00304250">
        <w:rPr>
          <w:rFonts w:ascii="Avenir Next LT Pro" w:hAnsi="Avenir Next LT Pro" w:cs="Arial"/>
          <w:sz w:val="22"/>
          <w:szCs w:val="22"/>
        </w:rPr>
        <w:t xml:space="preserve">of </w:t>
      </w:r>
      <w:r w:rsidRPr="00FD02B3">
        <w:rPr>
          <w:rFonts w:ascii="Avenir Next LT Pro" w:hAnsi="Avenir Next LT Pro" w:cs="Arial"/>
          <w:sz w:val="22"/>
          <w:szCs w:val="22"/>
        </w:rPr>
        <w:t xml:space="preserve">any </w:t>
      </w:r>
      <w:r w:rsidRPr="00FD02B3" w:rsidR="00304250">
        <w:rPr>
          <w:rFonts w:ascii="Avenir Next LT Pro" w:hAnsi="Avenir Next LT Pro" w:cs="Arial"/>
          <w:sz w:val="22"/>
          <w:szCs w:val="22"/>
        </w:rPr>
        <w:t xml:space="preserve">potential </w:t>
      </w:r>
      <w:r w:rsidRPr="00FD02B3">
        <w:rPr>
          <w:rFonts w:ascii="Avenir Next LT Pro" w:hAnsi="Avenir Next LT Pro" w:cs="Arial"/>
          <w:sz w:val="22"/>
          <w:szCs w:val="22"/>
        </w:rPr>
        <w:t>conflicts</w:t>
      </w:r>
      <w:r w:rsidRPr="00FD02B3" w:rsidR="00E8116C">
        <w:rPr>
          <w:rFonts w:ascii="Avenir Next LT Pro" w:hAnsi="Avenir Next LT Pro" w:cs="Arial"/>
          <w:sz w:val="22"/>
          <w:szCs w:val="22"/>
        </w:rPr>
        <w:t>, and if any arise during your participation</w:t>
      </w:r>
      <w:r w:rsidRPr="00FD02B3" w:rsidR="00E3468A">
        <w:rPr>
          <w:rFonts w:ascii="Avenir Next LT Pro" w:hAnsi="Avenir Next LT Pro" w:cs="Arial"/>
          <w:sz w:val="22"/>
          <w:szCs w:val="22"/>
        </w:rPr>
        <w:t>.</w:t>
      </w:r>
    </w:p>
    <w:p w:rsidR="00585412" w:rsidRPr="00FD02B3" w:rsidP="004C0B62" w14:paraId="7C82A88B" w14:textId="02B2DB2E">
      <w:pPr>
        <w:pStyle w:val="Bullet"/>
        <w:contextualSpacing/>
        <w:rPr>
          <w:rFonts w:ascii="Avenir Next LT Pro" w:hAnsi="Avenir Next LT Pro" w:cs="Arial"/>
          <w:b/>
          <w:sz w:val="22"/>
          <w:szCs w:val="22"/>
        </w:rPr>
      </w:pPr>
      <w:r w:rsidRPr="00FD02B3">
        <w:rPr>
          <w:rFonts w:ascii="Avenir Next LT Pro" w:hAnsi="Avenir Next LT Pro" w:cs="Arial"/>
          <w:b/>
          <w:sz w:val="22"/>
          <w:szCs w:val="22"/>
        </w:rPr>
        <w:t xml:space="preserve">Sign and </w:t>
      </w:r>
      <w:r w:rsidRPr="00FD02B3" w:rsidR="0068682C">
        <w:rPr>
          <w:rFonts w:ascii="Avenir Next LT Pro" w:hAnsi="Avenir Next LT Pro" w:cs="Arial"/>
          <w:b/>
          <w:sz w:val="22"/>
          <w:szCs w:val="22"/>
        </w:rPr>
        <w:t>submit</w:t>
      </w:r>
      <w:r w:rsidRPr="00FD02B3" w:rsidR="0068682C">
        <w:rPr>
          <w:rFonts w:ascii="Avenir Next LT Pro" w:hAnsi="Avenir Next LT Pro" w:cs="Arial"/>
          <w:b/>
          <w:sz w:val="22"/>
          <w:szCs w:val="22"/>
        </w:rPr>
        <w:t xml:space="preserve"> </w:t>
      </w:r>
      <w:r w:rsidRPr="00FD02B3">
        <w:rPr>
          <w:rFonts w:ascii="Avenir Next LT Pro" w:hAnsi="Avenir Next LT Pro" w:cs="Arial"/>
          <w:b/>
          <w:sz w:val="22"/>
          <w:szCs w:val="22"/>
        </w:rPr>
        <w:t>the final page of the</w:t>
      </w:r>
      <w:r w:rsidRPr="00FD02B3" w:rsidR="00084FE9">
        <w:rPr>
          <w:rFonts w:ascii="Avenir Next LT Pro" w:hAnsi="Avenir Next LT Pro" w:cs="Arial"/>
          <w:b/>
          <w:sz w:val="22"/>
          <w:szCs w:val="22"/>
        </w:rPr>
        <w:t xml:space="preserve"> Confidentiality </w:t>
      </w:r>
      <w:r w:rsidRPr="00FD02B3" w:rsidR="00F25683">
        <w:rPr>
          <w:rFonts w:ascii="Avenir Next LT Pro" w:hAnsi="Avenir Next LT Pro" w:cs="Arial"/>
          <w:b/>
          <w:sz w:val="22"/>
          <w:szCs w:val="22"/>
        </w:rPr>
        <w:t>&amp;</w:t>
      </w:r>
      <w:r w:rsidRPr="00FD02B3" w:rsidR="00F25683">
        <w:rPr>
          <w:rFonts w:ascii="Avenir Next LT Pro" w:hAnsi="Avenir Next LT Pro" w:cs="Arial"/>
          <w:b/>
          <w:sz w:val="22"/>
          <w:szCs w:val="22"/>
        </w:rPr>
        <w:t xml:space="preserve"> </w:t>
      </w:r>
      <w:r w:rsidRPr="00FD02B3" w:rsidR="00F25683">
        <w:rPr>
          <w:rFonts w:ascii="Avenir Next LT Pro" w:hAnsi="Avenir Next LT Pro" w:cs="Arial"/>
          <w:b/>
          <w:sz w:val="22"/>
          <w:szCs w:val="22"/>
        </w:rPr>
        <w:t>COI</w:t>
      </w:r>
      <w:r w:rsidRPr="00FD02B3">
        <w:rPr>
          <w:rFonts w:ascii="Avenir Next LT Pro" w:hAnsi="Avenir Next LT Pro" w:cs="Arial"/>
          <w:b/>
          <w:sz w:val="22"/>
          <w:szCs w:val="22"/>
        </w:rPr>
        <w:t xml:space="preserve"> </w:t>
      </w:r>
      <w:r w:rsidRPr="00FD02B3" w:rsidR="0068682C">
        <w:rPr>
          <w:rFonts w:ascii="Avenir Next LT Pro" w:hAnsi="Avenir Next LT Pro" w:cs="Arial"/>
          <w:b/>
          <w:sz w:val="22"/>
          <w:szCs w:val="22"/>
        </w:rPr>
        <w:t xml:space="preserve">Form </w:t>
      </w:r>
      <w:r w:rsidRPr="00FD02B3">
        <w:rPr>
          <w:rFonts w:ascii="Avenir Next LT Pro" w:hAnsi="Avenir Next LT Pro" w:cs="Arial"/>
          <w:b/>
          <w:sz w:val="22"/>
          <w:szCs w:val="22"/>
        </w:rPr>
        <w:t xml:space="preserve">and </w:t>
      </w:r>
      <w:r w:rsidRPr="00FD02B3" w:rsidR="00084FE9">
        <w:rPr>
          <w:rFonts w:ascii="Avenir Next LT Pro" w:hAnsi="Avenir Next LT Pro" w:cs="Arial"/>
          <w:b/>
          <w:sz w:val="22"/>
          <w:szCs w:val="22"/>
        </w:rPr>
        <w:t xml:space="preserve">the </w:t>
      </w:r>
      <w:r w:rsidRPr="00FD02B3" w:rsidR="00A94269">
        <w:rPr>
          <w:rFonts w:ascii="Avenir Next LT Pro" w:hAnsi="Avenir Next LT Pro" w:cs="Arial"/>
          <w:b/>
          <w:sz w:val="22"/>
          <w:szCs w:val="22"/>
        </w:rPr>
        <w:t xml:space="preserve">Participation </w:t>
      </w:r>
      <w:r w:rsidRPr="00FD02B3" w:rsidR="00084FE9">
        <w:rPr>
          <w:rFonts w:ascii="Avenir Next LT Pro" w:hAnsi="Avenir Next LT Pro" w:cs="Arial"/>
          <w:b/>
          <w:sz w:val="22"/>
          <w:szCs w:val="22"/>
        </w:rPr>
        <w:t>Agreement</w:t>
      </w:r>
      <w:r w:rsidRPr="00FD02B3" w:rsidR="00354B81">
        <w:rPr>
          <w:rFonts w:ascii="Avenir Next LT Pro" w:hAnsi="Avenir Next LT Pro" w:cs="Arial"/>
          <w:b/>
          <w:sz w:val="22"/>
          <w:szCs w:val="22"/>
        </w:rPr>
        <w:t xml:space="preserve"> </w:t>
      </w:r>
      <w:r w:rsidRPr="00FD02B3" w:rsidR="00AA6AF0">
        <w:rPr>
          <w:rFonts w:ascii="Avenir Next LT Pro" w:hAnsi="Avenir Next LT Pro" w:cs="Arial"/>
          <w:b/>
          <w:sz w:val="22"/>
          <w:szCs w:val="22"/>
        </w:rPr>
        <w:t>to</w:t>
      </w:r>
      <w:r w:rsidRPr="00FD02B3" w:rsidR="00DD7BA3">
        <w:rPr>
          <w:rFonts w:ascii="Avenir Next LT Pro" w:hAnsi="Avenir Next LT Pro" w:cs="Arial"/>
          <w:b/>
          <w:sz w:val="22"/>
          <w:szCs w:val="22"/>
        </w:rPr>
        <w:t xml:space="preserve"> AmeriCorps</w:t>
      </w:r>
      <w:r w:rsidRPr="00FD02B3" w:rsidR="00E3468A">
        <w:rPr>
          <w:rFonts w:ascii="Avenir Next LT Pro" w:hAnsi="Avenir Next LT Pro" w:cs="Arial"/>
          <w:b/>
          <w:sz w:val="22"/>
          <w:szCs w:val="22"/>
        </w:rPr>
        <w:t>.</w:t>
      </w:r>
    </w:p>
    <w:p w:rsidR="00A35D25" w:rsidRPr="00FD02B3" w:rsidP="004C0B62" w14:paraId="3D2286F3" w14:textId="77777777">
      <w:pPr>
        <w:pStyle w:val="Bullet"/>
        <w:numPr>
          <w:ilvl w:val="0"/>
          <w:numId w:val="0"/>
        </w:numPr>
        <w:ind w:left="360"/>
        <w:contextualSpacing/>
        <w:rPr>
          <w:rFonts w:ascii="Avenir Next LT Pro" w:hAnsi="Avenir Next LT Pro" w:cs="Arial"/>
          <w:b/>
          <w:sz w:val="22"/>
          <w:szCs w:val="22"/>
        </w:rPr>
      </w:pPr>
    </w:p>
    <w:p w:rsidR="00BE6D12" w:rsidRPr="00FD02B3" w:rsidP="004C0B62" w14:paraId="12F93296" w14:textId="29DF1C42">
      <w:pPr>
        <w:pStyle w:val="Bullet"/>
        <w:numPr>
          <w:ilvl w:val="0"/>
          <w:numId w:val="0"/>
        </w:numPr>
        <w:ind w:left="360" w:hanging="360"/>
        <w:contextualSpacing/>
        <w:rPr>
          <w:rFonts w:ascii="Avenir Next LT Pro" w:hAnsi="Avenir Next LT Pro"/>
          <w:sz w:val="22"/>
          <w:szCs w:val="22"/>
        </w:rPr>
      </w:pPr>
      <w:r w:rsidRPr="00FD02B3">
        <w:rPr>
          <w:rFonts w:ascii="Avenir Next LT Pro" w:hAnsi="Avenir Next LT Pro"/>
          <w:sz w:val="22"/>
          <w:szCs w:val="22"/>
        </w:rPr>
        <w:t xml:space="preserve">Once the review process begins, </w:t>
      </w:r>
      <w:r w:rsidRPr="00FD02B3" w:rsidR="00F43E73">
        <w:rPr>
          <w:rFonts w:ascii="Avenir Next LT Pro" w:hAnsi="Avenir Next LT Pro"/>
          <w:b/>
          <w:sz w:val="22"/>
          <w:szCs w:val="22"/>
        </w:rPr>
        <w:t>External</w:t>
      </w:r>
      <w:r w:rsidRPr="00FD02B3" w:rsidR="00F43E73">
        <w:rPr>
          <w:rFonts w:ascii="Avenir Next LT Pro" w:hAnsi="Avenir Next LT Pro"/>
          <w:sz w:val="22"/>
          <w:szCs w:val="22"/>
        </w:rPr>
        <w:t xml:space="preserve"> </w:t>
      </w:r>
      <w:r w:rsidRPr="00FD02B3">
        <w:rPr>
          <w:rFonts w:ascii="Avenir Next LT Pro" w:hAnsi="Avenir Next LT Pro"/>
          <w:b/>
          <w:sz w:val="22"/>
          <w:szCs w:val="22"/>
        </w:rPr>
        <w:t>Reviewers</w:t>
      </w:r>
      <w:r w:rsidRPr="00FD02B3">
        <w:rPr>
          <w:rFonts w:ascii="Avenir Next LT Pro" w:hAnsi="Avenir Next LT Pro"/>
          <w:sz w:val="22"/>
          <w:szCs w:val="22"/>
        </w:rPr>
        <w:t xml:space="preserve"> are required to</w:t>
      </w:r>
      <w:r w:rsidRPr="00FD02B3" w:rsidR="00366B2D">
        <w:rPr>
          <w:rFonts w:ascii="Avenir Next LT Pro" w:hAnsi="Avenir Next LT Pro"/>
          <w:sz w:val="22"/>
          <w:szCs w:val="22"/>
        </w:rPr>
        <w:t>:</w:t>
      </w:r>
    </w:p>
    <w:p w:rsidR="00D534C0" w:rsidRPr="00FD02B3" w:rsidP="00EC6D51" w14:paraId="129C1529" w14:textId="270F3ACE">
      <w:pPr>
        <w:pStyle w:val="Bullet"/>
        <w:contextualSpacing/>
        <w:rPr>
          <w:rFonts w:ascii="Avenir Next LT Pro" w:hAnsi="Avenir Next LT Pro" w:cs="Arial"/>
          <w:sz w:val="22"/>
          <w:szCs w:val="22"/>
        </w:rPr>
      </w:pPr>
      <w:r w:rsidRPr="00FD02B3">
        <w:rPr>
          <w:rFonts w:ascii="Avenir Next LT Pro" w:hAnsi="Avenir Next LT Pro" w:cs="Arial"/>
          <w:sz w:val="22"/>
          <w:szCs w:val="22"/>
        </w:rPr>
        <w:t xml:space="preserve">Maintain the confidentiality of information about applicants and </w:t>
      </w:r>
      <w:r w:rsidRPr="00FD02B3" w:rsidR="00C04023">
        <w:rPr>
          <w:rFonts w:ascii="Avenir Next LT Pro" w:hAnsi="Avenir Next LT Pro" w:cs="Arial"/>
          <w:sz w:val="22"/>
          <w:szCs w:val="22"/>
        </w:rPr>
        <w:t>R</w:t>
      </w:r>
      <w:r w:rsidRPr="00FD02B3">
        <w:rPr>
          <w:rFonts w:ascii="Avenir Next LT Pro" w:hAnsi="Avenir Next LT Pro" w:cs="Arial"/>
          <w:sz w:val="22"/>
          <w:szCs w:val="22"/>
        </w:rPr>
        <w:t xml:space="preserve">eview </w:t>
      </w:r>
      <w:r w:rsidRPr="00FD02B3" w:rsidR="00C04023">
        <w:rPr>
          <w:rFonts w:ascii="Avenir Next LT Pro" w:hAnsi="Avenir Next LT Pro" w:cs="Arial"/>
          <w:sz w:val="22"/>
          <w:szCs w:val="22"/>
        </w:rPr>
        <w:t>P</w:t>
      </w:r>
      <w:r w:rsidRPr="00FD02B3">
        <w:rPr>
          <w:rFonts w:ascii="Avenir Next LT Pro" w:hAnsi="Avenir Next LT Pro" w:cs="Arial"/>
          <w:sz w:val="22"/>
          <w:szCs w:val="22"/>
        </w:rPr>
        <w:t>articipants related to this review in a manner consistent with the Confidentiality &amp; COI Form.</w:t>
      </w:r>
    </w:p>
    <w:p w:rsidR="00D534C0" w:rsidRPr="00FD02B3" w:rsidP="00A74E9A" w14:paraId="119920BB" w14:textId="640B0A55">
      <w:pPr>
        <w:pStyle w:val="Bullet"/>
        <w:contextualSpacing/>
        <w:rPr>
          <w:rFonts w:ascii="Avenir Next LT Pro" w:hAnsi="Avenir Next LT Pro" w:cs="Arial"/>
          <w:sz w:val="22"/>
          <w:szCs w:val="22"/>
        </w:rPr>
      </w:pPr>
      <w:r w:rsidRPr="00FD02B3">
        <w:rPr>
          <w:rFonts w:ascii="Avenir Next LT Pro" w:hAnsi="Avenir Next LT Pro" w:cs="Arial"/>
          <w:sz w:val="22"/>
          <w:szCs w:val="22"/>
        </w:rPr>
        <w:t>At any time in the review, immediately report any con</w:t>
      </w:r>
      <w:r w:rsidRPr="00FD02B3" w:rsidR="00B95F58">
        <w:rPr>
          <w:rFonts w:ascii="Avenir Next LT Pro" w:hAnsi="Avenir Next LT Pro" w:cs="Arial"/>
          <w:sz w:val="22"/>
          <w:szCs w:val="22"/>
        </w:rPr>
        <w:t>c</w:t>
      </w:r>
      <w:r w:rsidRPr="00FD02B3">
        <w:rPr>
          <w:rFonts w:ascii="Avenir Next LT Pro" w:hAnsi="Avenir Next LT Pro" w:cs="Arial"/>
          <w:sz w:val="22"/>
          <w:szCs w:val="22"/>
        </w:rPr>
        <w:t>erns about potential COIs that arise throughout the review.</w:t>
      </w:r>
    </w:p>
    <w:p w:rsidR="00D534C0" w:rsidRPr="00FD02B3" w:rsidP="00A74E9A" w14:paraId="3D69C729" w14:textId="12EA8884">
      <w:pPr>
        <w:pStyle w:val="Bullet"/>
        <w:contextualSpacing/>
        <w:rPr>
          <w:rFonts w:ascii="Avenir Next LT Pro" w:hAnsi="Avenir Next LT Pro" w:cs="Arial"/>
          <w:sz w:val="22"/>
          <w:szCs w:val="22"/>
        </w:rPr>
      </w:pPr>
      <w:r w:rsidRPr="00FD02B3">
        <w:rPr>
          <w:rFonts w:ascii="Avenir Next LT Pro" w:hAnsi="Avenir Next LT Pro" w:cs="Arial"/>
          <w:sz w:val="22"/>
          <w:szCs w:val="22"/>
        </w:rPr>
        <w:t xml:space="preserve">Be </w:t>
      </w:r>
      <w:r w:rsidRPr="00FD02B3" w:rsidR="009F798A">
        <w:rPr>
          <w:rFonts w:ascii="Avenir Next LT Pro" w:hAnsi="Avenir Next LT Pro" w:cs="Arial"/>
          <w:sz w:val="22"/>
          <w:szCs w:val="22"/>
        </w:rPr>
        <w:t xml:space="preserve">timely </w:t>
      </w:r>
      <w:r w:rsidRPr="00FD02B3">
        <w:rPr>
          <w:rFonts w:ascii="Avenir Next LT Pro" w:hAnsi="Avenir Next LT Pro" w:cs="Arial"/>
          <w:sz w:val="22"/>
          <w:szCs w:val="22"/>
        </w:rPr>
        <w:t xml:space="preserve">in your </w:t>
      </w:r>
      <w:r w:rsidRPr="00FD02B3" w:rsidR="009F798A">
        <w:rPr>
          <w:rFonts w:ascii="Avenir Next LT Pro" w:hAnsi="Avenir Next LT Pro" w:cs="Arial"/>
          <w:sz w:val="22"/>
          <w:szCs w:val="22"/>
        </w:rPr>
        <w:t xml:space="preserve">correspondence with </w:t>
      </w:r>
      <w:r w:rsidRPr="00FD02B3" w:rsidR="0069098A">
        <w:rPr>
          <w:rFonts w:ascii="Avenir Next LT Pro" w:hAnsi="Avenir Next LT Pro" w:cs="Arial"/>
          <w:sz w:val="22"/>
          <w:szCs w:val="22"/>
        </w:rPr>
        <w:t xml:space="preserve">your </w:t>
      </w:r>
      <w:r w:rsidRPr="00FD02B3" w:rsidR="009F798A">
        <w:rPr>
          <w:rFonts w:ascii="Avenir Next LT Pro" w:hAnsi="Avenir Next LT Pro" w:cs="Arial"/>
          <w:sz w:val="22"/>
          <w:szCs w:val="22"/>
        </w:rPr>
        <w:t>assigned panel member</w:t>
      </w:r>
      <w:r w:rsidRPr="00FD02B3" w:rsidR="006B6FC2">
        <w:rPr>
          <w:rFonts w:ascii="Avenir Next LT Pro" w:hAnsi="Avenir Next LT Pro" w:cs="Arial"/>
          <w:sz w:val="22"/>
          <w:szCs w:val="22"/>
        </w:rPr>
        <w:t>(</w:t>
      </w:r>
      <w:r w:rsidRPr="00FD02B3" w:rsidR="009F798A">
        <w:rPr>
          <w:rFonts w:ascii="Avenir Next LT Pro" w:hAnsi="Avenir Next LT Pro" w:cs="Arial"/>
          <w:sz w:val="22"/>
          <w:szCs w:val="22"/>
        </w:rPr>
        <w:t>s</w:t>
      </w:r>
      <w:r w:rsidRPr="00FD02B3" w:rsidR="006B6FC2">
        <w:rPr>
          <w:rFonts w:ascii="Avenir Next LT Pro" w:hAnsi="Avenir Next LT Pro" w:cs="Arial"/>
          <w:sz w:val="22"/>
          <w:szCs w:val="22"/>
        </w:rPr>
        <w:t>)</w:t>
      </w:r>
      <w:r w:rsidRPr="00FD02B3" w:rsidR="009F798A">
        <w:rPr>
          <w:rFonts w:ascii="Avenir Next LT Pro" w:hAnsi="Avenir Next LT Pro" w:cs="Arial"/>
          <w:sz w:val="22"/>
          <w:szCs w:val="22"/>
        </w:rPr>
        <w:t xml:space="preserve">, </w:t>
      </w:r>
      <w:r w:rsidRPr="00FD02B3" w:rsidR="00927F3D">
        <w:rPr>
          <w:rFonts w:ascii="Avenir Next LT Pro" w:hAnsi="Avenir Next LT Pro" w:cs="Arial"/>
          <w:sz w:val="22"/>
          <w:szCs w:val="22"/>
        </w:rPr>
        <w:t>Panel Coordinator</w:t>
      </w:r>
      <w:r w:rsidRPr="00FD02B3" w:rsidR="006B6FC2">
        <w:rPr>
          <w:rFonts w:ascii="Avenir Next LT Pro" w:hAnsi="Avenir Next LT Pro" w:cs="Arial"/>
          <w:sz w:val="22"/>
          <w:szCs w:val="22"/>
        </w:rPr>
        <w:t>, and</w:t>
      </w:r>
      <w:r w:rsidRPr="00FD02B3" w:rsidR="00173091">
        <w:rPr>
          <w:rFonts w:ascii="Avenir Next LT Pro" w:hAnsi="Avenir Next LT Pro" w:cs="Arial"/>
          <w:sz w:val="22"/>
          <w:szCs w:val="22"/>
        </w:rPr>
        <w:t xml:space="preserve"> </w:t>
      </w:r>
      <w:r w:rsidRPr="00FD02B3" w:rsidR="009F798A">
        <w:rPr>
          <w:rFonts w:ascii="Avenir Next LT Pro" w:hAnsi="Avenir Next LT Pro" w:cs="Arial"/>
          <w:sz w:val="22"/>
          <w:szCs w:val="22"/>
        </w:rPr>
        <w:t xml:space="preserve">the </w:t>
      </w:r>
      <w:r w:rsidRPr="00FD02B3" w:rsidR="00D511E0">
        <w:rPr>
          <w:rFonts w:ascii="Avenir Next LT Pro" w:hAnsi="Avenir Next LT Pro" w:cs="Arial"/>
          <w:sz w:val="22"/>
          <w:szCs w:val="22"/>
        </w:rPr>
        <w:t>OGA GARP Liaisons</w:t>
      </w:r>
      <w:r w:rsidRPr="00FD02B3" w:rsidR="009F798A">
        <w:rPr>
          <w:rFonts w:ascii="Avenir Next LT Pro" w:hAnsi="Avenir Next LT Pro" w:cs="Arial"/>
          <w:sz w:val="22"/>
          <w:szCs w:val="22"/>
        </w:rPr>
        <w:t xml:space="preserve"> throughout the review process</w:t>
      </w:r>
      <w:r w:rsidRPr="00FD02B3" w:rsidR="00E3468A">
        <w:rPr>
          <w:rFonts w:ascii="Avenir Next LT Pro" w:hAnsi="Avenir Next LT Pro" w:cs="Arial"/>
          <w:sz w:val="22"/>
          <w:szCs w:val="22"/>
        </w:rPr>
        <w:t>.</w:t>
      </w:r>
    </w:p>
    <w:p w:rsidR="008A45B0" w:rsidRPr="00FD02B3" w:rsidP="00A74E9A" w14:paraId="60715CA9" w14:textId="7E0226CA">
      <w:pPr>
        <w:pStyle w:val="Bullet"/>
        <w:contextualSpacing/>
        <w:rPr>
          <w:rFonts w:ascii="Avenir Next LT Pro" w:hAnsi="Avenir Next LT Pro" w:cs="Arial"/>
          <w:sz w:val="22"/>
          <w:szCs w:val="22"/>
        </w:rPr>
      </w:pPr>
      <w:r w:rsidRPr="00FD02B3">
        <w:rPr>
          <w:rFonts w:ascii="Avenir Next LT Pro" w:hAnsi="Avenir Next LT Pro" w:cs="Arial"/>
          <w:sz w:val="22"/>
          <w:szCs w:val="22"/>
        </w:rPr>
        <w:t>Fully cooperate</w:t>
      </w:r>
      <w:r w:rsidRPr="00FD02B3" w:rsidR="00F6247E">
        <w:rPr>
          <w:rFonts w:ascii="Avenir Next LT Pro" w:hAnsi="Avenir Next LT Pro" w:cs="Arial"/>
          <w:sz w:val="22"/>
          <w:szCs w:val="22"/>
        </w:rPr>
        <w:t xml:space="preserve"> with the</w:t>
      </w:r>
      <w:r w:rsidRPr="00FD02B3" w:rsidR="00366DE3">
        <w:rPr>
          <w:rFonts w:ascii="Avenir Next LT Pro" w:hAnsi="Avenir Next LT Pro" w:cs="Arial"/>
          <w:sz w:val="22"/>
          <w:szCs w:val="22"/>
        </w:rPr>
        <w:t xml:space="preserve"> othe</w:t>
      </w:r>
      <w:r w:rsidRPr="00FD02B3" w:rsidR="00FA13F7">
        <w:rPr>
          <w:rFonts w:ascii="Avenir Next LT Pro" w:hAnsi="Avenir Next LT Pro" w:cs="Arial"/>
          <w:sz w:val="22"/>
          <w:szCs w:val="22"/>
        </w:rPr>
        <w:t>r</w:t>
      </w:r>
      <w:r w:rsidRPr="00FD02B3" w:rsidR="00366DE3">
        <w:rPr>
          <w:rFonts w:ascii="Avenir Next LT Pro" w:hAnsi="Avenir Next LT Pro" w:cs="Arial"/>
          <w:sz w:val="22"/>
          <w:szCs w:val="22"/>
        </w:rPr>
        <w:t xml:space="preserve"> Review Participants</w:t>
      </w:r>
      <w:r w:rsidRPr="00FD02B3" w:rsidR="00F6247E">
        <w:rPr>
          <w:rFonts w:ascii="Avenir Next LT Pro" w:hAnsi="Avenir Next LT Pro" w:cs="Arial"/>
          <w:sz w:val="22"/>
          <w:szCs w:val="22"/>
        </w:rPr>
        <w:t xml:space="preserve"> during the review and when receiving feedback</w:t>
      </w:r>
      <w:r w:rsidRPr="00FD02B3" w:rsidR="00E3468A">
        <w:rPr>
          <w:rFonts w:ascii="Avenir Next LT Pro" w:hAnsi="Avenir Next LT Pro" w:cs="Arial"/>
          <w:sz w:val="22"/>
          <w:szCs w:val="22"/>
        </w:rPr>
        <w:t>.</w:t>
      </w:r>
    </w:p>
    <w:p w:rsidR="00D534C0" w:rsidRPr="00FD02B3" w:rsidP="00A74E9A" w14:paraId="3F340EB4" w14:textId="7E6951D3">
      <w:pPr>
        <w:pStyle w:val="Bullet"/>
        <w:spacing w:line="276" w:lineRule="auto"/>
        <w:rPr>
          <w:rFonts w:ascii="Avenir Next LT Pro" w:hAnsi="Avenir Next LT Pro" w:cs="Arial"/>
          <w:sz w:val="22"/>
          <w:szCs w:val="22"/>
        </w:rPr>
      </w:pPr>
      <w:r w:rsidRPr="00FD02B3">
        <w:rPr>
          <w:rFonts w:ascii="Avenir Next LT Pro" w:hAnsi="Avenir Next LT Pro" w:cs="Arial"/>
          <w:sz w:val="22"/>
          <w:szCs w:val="22"/>
        </w:rPr>
        <w:t>Participate in your Panel Introduction Call</w:t>
      </w:r>
      <w:r w:rsidRPr="00FD02B3" w:rsidR="00A95D7E">
        <w:rPr>
          <w:rFonts w:ascii="Avenir Next LT Pro" w:hAnsi="Avenir Next LT Pro" w:cs="Arial"/>
          <w:sz w:val="22"/>
          <w:szCs w:val="22"/>
        </w:rPr>
        <w:t>.</w:t>
      </w:r>
    </w:p>
    <w:p w:rsidR="003274FE" w:rsidRPr="00FD02B3" w14:paraId="724D2E9F" w14:textId="2908EAE1">
      <w:pPr>
        <w:pStyle w:val="Bullet"/>
        <w:contextualSpacing/>
        <w:rPr>
          <w:rFonts w:ascii="Avenir Next LT Pro" w:hAnsi="Avenir Next LT Pro" w:cs="Arial"/>
          <w:b/>
          <w:sz w:val="22"/>
          <w:szCs w:val="22"/>
        </w:rPr>
      </w:pPr>
      <w:r w:rsidRPr="00FD02B3">
        <w:rPr>
          <w:rFonts w:ascii="Avenir Next LT Pro" w:hAnsi="Avenir Next LT Pro" w:cs="Arial"/>
          <w:sz w:val="22"/>
          <w:szCs w:val="22"/>
        </w:rPr>
        <w:t>Read each application assigned to the panel</w:t>
      </w:r>
      <w:r w:rsidRPr="00FD02B3" w:rsidR="00E3468A">
        <w:rPr>
          <w:rFonts w:ascii="Avenir Next LT Pro" w:hAnsi="Avenir Next LT Pro" w:cs="Arial"/>
          <w:sz w:val="22"/>
          <w:szCs w:val="22"/>
        </w:rPr>
        <w:t>.</w:t>
      </w:r>
    </w:p>
    <w:p w:rsidR="003274FE" w:rsidRPr="00FD02B3" w:rsidP="00697C53" w14:paraId="3B0CBA20" w14:textId="7329F04A">
      <w:pPr>
        <w:pStyle w:val="Bullet"/>
        <w:contextualSpacing/>
        <w:rPr>
          <w:rFonts w:ascii="Avenir Next LT Pro" w:hAnsi="Avenir Next LT Pro" w:cs="Arial"/>
          <w:b/>
          <w:sz w:val="22"/>
          <w:szCs w:val="22"/>
        </w:rPr>
      </w:pPr>
      <w:r w:rsidRPr="00FD02B3">
        <w:rPr>
          <w:rFonts w:ascii="Avenir Next LT Pro" w:hAnsi="Avenir Next LT Pro" w:cs="Arial"/>
          <w:b/>
          <w:sz w:val="22"/>
          <w:szCs w:val="22"/>
        </w:rPr>
        <w:t>Assess applications objectively – independent of any personal feelings or knowledge you may have about</w:t>
      </w:r>
      <w:r w:rsidRPr="00FD02B3" w:rsidR="00825593">
        <w:rPr>
          <w:rFonts w:ascii="Avenir Next LT Pro" w:hAnsi="Avenir Next LT Pro" w:cs="Arial"/>
          <w:b/>
          <w:sz w:val="22"/>
          <w:szCs w:val="22"/>
        </w:rPr>
        <w:t xml:space="preserve"> the applicant that is not included in the application</w:t>
      </w:r>
    </w:p>
    <w:p w:rsidR="00D060EA" w:rsidRPr="00FD02B3" w:rsidP="00A74E9A" w14:paraId="4D87FB89" w14:textId="132FA5CA">
      <w:pPr>
        <w:pStyle w:val="Bullet"/>
        <w:contextualSpacing/>
        <w:rPr>
          <w:rFonts w:ascii="Avenir Next LT Pro" w:hAnsi="Avenir Next LT Pro"/>
        </w:rPr>
      </w:pPr>
      <w:r w:rsidRPr="00FD02B3">
        <w:rPr>
          <w:rFonts w:ascii="Avenir Next LT Pro" w:hAnsi="Avenir Next LT Pro" w:cs="Arial"/>
          <w:bCs/>
          <w:sz w:val="22"/>
          <w:szCs w:val="22"/>
        </w:rPr>
        <w:t>Conduct a thorough and objective assessment of each application.</w:t>
      </w:r>
    </w:p>
    <w:p w:rsidR="00B009DD" w:rsidRPr="00FD02B3" w:rsidP="00A74E9A" w14:paraId="5731E359" w14:textId="230CB6E1">
      <w:pPr>
        <w:pStyle w:val="Bullet"/>
        <w:rPr>
          <w:rFonts w:ascii="Avenir Next LT Pro" w:hAnsi="Avenir Next LT Pro" w:cs="Arial"/>
          <w:sz w:val="22"/>
          <w:szCs w:val="22"/>
        </w:rPr>
      </w:pPr>
      <w:r w:rsidRPr="00FD02B3">
        <w:rPr>
          <w:rFonts w:ascii="Avenir Next LT Pro" w:hAnsi="Avenir Next LT Pro"/>
        </w:rPr>
        <w:t xml:space="preserve">Complete your </w:t>
      </w:r>
      <w:r w:rsidRPr="00FD02B3" w:rsidR="009F67DF">
        <w:rPr>
          <w:rFonts w:ascii="Avenir Next LT Pro" w:hAnsi="Avenir Next LT Pro"/>
        </w:rPr>
        <w:t xml:space="preserve">individual </w:t>
      </w:r>
      <w:r w:rsidRPr="00FD02B3" w:rsidR="00F72D67">
        <w:rPr>
          <w:rFonts w:ascii="Avenir Next LT Pro" w:hAnsi="Avenir Next LT Pro"/>
        </w:rPr>
        <w:t>review form</w:t>
      </w:r>
      <w:r w:rsidRPr="00FD02B3" w:rsidR="009F67DF">
        <w:rPr>
          <w:rFonts w:ascii="Avenir Next LT Pro" w:hAnsi="Avenir Next LT Pro"/>
        </w:rPr>
        <w:t xml:space="preserve"> (IRF)</w:t>
      </w:r>
      <w:r w:rsidRPr="00FD02B3" w:rsidR="008C0216">
        <w:rPr>
          <w:rFonts w:ascii="Avenir Next LT Pro" w:hAnsi="Avenir Next LT Pro"/>
        </w:rPr>
        <w:t xml:space="preserve"> consistent with </w:t>
      </w:r>
      <w:r w:rsidRPr="00FD02B3" w:rsidR="00A94269">
        <w:rPr>
          <w:rFonts w:ascii="Avenir Next LT Pro" w:hAnsi="Avenir Next LT Pro"/>
        </w:rPr>
        <w:t xml:space="preserve">the specifications and standards set </w:t>
      </w:r>
      <w:r w:rsidRPr="00FD02B3" w:rsidR="009F798A">
        <w:rPr>
          <w:rFonts w:ascii="Avenir Next LT Pro" w:hAnsi="Avenir Next LT Pro"/>
        </w:rPr>
        <w:t xml:space="preserve">forth </w:t>
      </w:r>
      <w:r w:rsidRPr="00FD02B3" w:rsidR="00A94269">
        <w:rPr>
          <w:rFonts w:ascii="Avenir Next LT Pro" w:hAnsi="Avenir Next LT Pro"/>
        </w:rPr>
        <w:t xml:space="preserve">in the </w:t>
      </w:r>
      <w:r w:rsidRPr="00FD02B3" w:rsidR="00F72D67">
        <w:rPr>
          <w:rFonts w:ascii="Avenir Next LT Pro" w:hAnsi="Avenir Next LT Pro"/>
        </w:rPr>
        <w:t>review guidance materials</w:t>
      </w:r>
      <w:r w:rsidRPr="00FD02B3">
        <w:rPr>
          <w:rFonts w:ascii="Avenir Next LT Pro" w:hAnsi="Avenir Next LT Pro"/>
        </w:rPr>
        <w:t>.</w:t>
      </w:r>
    </w:p>
    <w:p w:rsidR="00416A47" w:rsidRPr="00FD02B3" w:rsidP="00A74E9A" w14:paraId="17709857" w14:textId="1EDAE1B8">
      <w:pPr>
        <w:pStyle w:val="Bullet"/>
        <w:contextualSpacing/>
        <w:rPr>
          <w:rFonts w:ascii="Avenir Next LT Pro" w:hAnsi="Avenir Next LT Pro" w:cs="Arial"/>
          <w:sz w:val="22"/>
          <w:szCs w:val="22"/>
        </w:rPr>
      </w:pPr>
      <w:r w:rsidRPr="00FD02B3">
        <w:rPr>
          <w:rFonts w:ascii="Avenir Next LT Pro" w:hAnsi="Avenir Next LT Pro" w:cs="Arial"/>
          <w:sz w:val="22"/>
          <w:szCs w:val="22"/>
        </w:rPr>
        <w:t xml:space="preserve">Participate in </w:t>
      </w:r>
      <w:r w:rsidRPr="00FD02B3" w:rsidR="00002434">
        <w:rPr>
          <w:rFonts w:ascii="Avenir Next LT Pro" w:hAnsi="Avenir Next LT Pro" w:cs="Arial"/>
          <w:sz w:val="22"/>
          <w:szCs w:val="22"/>
        </w:rPr>
        <w:t>the</w:t>
      </w:r>
      <w:r w:rsidRPr="00FD02B3">
        <w:rPr>
          <w:rFonts w:ascii="Avenir Next LT Pro" w:hAnsi="Avenir Next LT Pro" w:cs="Arial"/>
          <w:sz w:val="22"/>
          <w:szCs w:val="22"/>
        </w:rPr>
        <w:t xml:space="preserve"> Panel Discussion Calls</w:t>
      </w:r>
      <w:r w:rsidRPr="00FD02B3" w:rsidR="00EA7D48">
        <w:rPr>
          <w:rFonts w:ascii="Avenir Next LT Pro" w:hAnsi="Avenir Next LT Pro" w:cs="Arial"/>
          <w:sz w:val="22"/>
          <w:szCs w:val="22"/>
        </w:rPr>
        <w:t xml:space="preserve"> for each application reviewed</w:t>
      </w:r>
      <w:r w:rsidRPr="00FD02B3" w:rsidR="00315E88">
        <w:rPr>
          <w:rFonts w:ascii="Avenir Next LT Pro" w:hAnsi="Avenir Next LT Pro" w:cs="Arial"/>
          <w:sz w:val="22"/>
          <w:szCs w:val="22"/>
        </w:rPr>
        <w:t>.</w:t>
      </w:r>
    </w:p>
    <w:p w:rsidR="00416A47" w:rsidRPr="00FD02B3" w:rsidP="00A74E9A" w14:paraId="6397C9E2" w14:textId="20917BF5">
      <w:pPr>
        <w:numPr>
          <w:ilvl w:val="0"/>
          <w:numId w:val="13"/>
        </w:numPr>
        <w:contextualSpacing/>
        <w:rPr>
          <w:rFonts w:ascii="Avenir Next LT Pro" w:hAnsi="Avenir Next LT Pro" w:cs="Arial"/>
          <w:sz w:val="22"/>
          <w:szCs w:val="22"/>
        </w:rPr>
      </w:pPr>
      <w:r w:rsidRPr="00FD02B3">
        <w:rPr>
          <w:rFonts w:ascii="Avenir Next LT Pro" w:hAnsi="Avenir Next LT Pro" w:cs="Arial"/>
          <w:b/>
          <w:sz w:val="22"/>
          <w:szCs w:val="22"/>
        </w:rPr>
        <w:t xml:space="preserve">Incorporate your </w:t>
      </w:r>
      <w:r w:rsidRPr="00FD02B3" w:rsidR="00927F3D">
        <w:rPr>
          <w:rFonts w:ascii="Avenir Next LT Pro" w:hAnsi="Avenir Next LT Pro" w:cs="Arial"/>
          <w:b/>
          <w:sz w:val="22"/>
          <w:szCs w:val="22"/>
        </w:rPr>
        <w:t>Panel Coordinator’s</w:t>
      </w:r>
      <w:r w:rsidRPr="00FD02B3">
        <w:rPr>
          <w:rFonts w:ascii="Avenir Next LT Pro" w:hAnsi="Avenir Next LT Pro" w:cs="Arial"/>
          <w:b/>
          <w:sz w:val="22"/>
          <w:szCs w:val="22"/>
        </w:rPr>
        <w:t xml:space="preserve"> feedback to improve the quality of your assessment</w:t>
      </w:r>
      <w:r w:rsidRPr="00FD02B3" w:rsidR="0045543F">
        <w:rPr>
          <w:rFonts w:ascii="Avenir Next LT Pro" w:hAnsi="Avenir Next LT Pro" w:cs="Arial"/>
          <w:b/>
          <w:sz w:val="22"/>
          <w:szCs w:val="22"/>
        </w:rPr>
        <w:t>.</w:t>
      </w:r>
    </w:p>
    <w:p w:rsidR="005363BB" w:rsidRPr="00FD02B3" w:rsidP="00A74E9A" w14:paraId="5B3C0486" w14:textId="28AB39B4">
      <w:pPr>
        <w:pStyle w:val="Bullet"/>
        <w:contextualSpacing/>
        <w:rPr>
          <w:rFonts w:ascii="Avenir Next LT Pro" w:hAnsi="Avenir Next LT Pro"/>
        </w:rPr>
      </w:pPr>
      <w:r w:rsidRPr="00FD02B3">
        <w:rPr>
          <w:rFonts w:ascii="Avenir Next LT Pro" w:hAnsi="Avenir Next LT Pro" w:cs="Arial"/>
          <w:sz w:val="22"/>
          <w:szCs w:val="22"/>
        </w:rPr>
        <w:t>Respond to changes in the review needs, if necessary.</w:t>
      </w:r>
    </w:p>
    <w:p w:rsidR="00536683" w:rsidRPr="00FD02B3" w:rsidP="00A74E9A" w14:paraId="16B90CFA" w14:textId="576AA16A">
      <w:pPr>
        <w:pStyle w:val="Bullet"/>
        <w:contextualSpacing/>
        <w:rPr>
          <w:rFonts w:ascii="Avenir Next LT Pro" w:hAnsi="Avenir Next LT Pro"/>
          <w:sz w:val="22"/>
          <w:szCs w:val="22"/>
        </w:rPr>
      </w:pPr>
      <w:r w:rsidRPr="00FD02B3">
        <w:rPr>
          <w:rFonts w:ascii="Avenir Next LT Pro" w:hAnsi="Avenir Next LT Pro"/>
          <w:sz w:val="22"/>
          <w:szCs w:val="22"/>
        </w:rPr>
        <w:t xml:space="preserve">Complete the online evaluation of the </w:t>
      </w:r>
      <w:r w:rsidR="004A7E40">
        <w:rPr>
          <w:rFonts w:ascii="Avenir Next LT Pro" w:hAnsi="Avenir Next LT Pro"/>
          <w:sz w:val="22"/>
          <w:szCs w:val="22"/>
        </w:rPr>
        <w:t>YYYY</w:t>
      </w:r>
      <w:r w:rsidRPr="00FD02B3" w:rsidR="0055175E">
        <w:rPr>
          <w:rFonts w:ascii="Avenir Next LT Pro" w:hAnsi="Avenir Next LT Pro"/>
          <w:sz w:val="22"/>
          <w:szCs w:val="22"/>
        </w:rPr>
        <w:t xml:space="preserve"> </w:t>
      </w:r>
      <w:r w:rsidRPr="00FD02B3" w:rsidR="00C91A90">
        <w:rPr>
          <w:rFonts w:ascii="Avenir Next LT Pro" w:hAnsi="Avenir Next LT Pro"/>
          <w:sz w:val="22"/>
          <w:szCs w:val="22"/>
        </w:rPr>
        <w:t xml:space="preserve">ASN </w:t>
      </w:r>
      <w:r w:rsidRPr="00FD02B3">
        <w:rPr>
          <w:rFonts w:ascii="Avenir Next LT Pro" w:hAnsi="Avenir Next LT Pro"/>
          <w:sz w:val="22"/>
          <w:szCs w:val="22"/>
        </w:rPr>
        <w:t>Review Process.</w:t>
      </w:r>
    </w:p>
    <w:p w:rsidR="00536683" w:rsidRPr="00FD02B3" w:rsidP="004C0B62" w14:paraId="33777185" w14:textId="183CD30E">
      <w:pPr>
        <w:pStyle w:val="Bullet"/>
        <w:contextualSpacing/>
        <w:rPr>
          <w:rFonts w:ascii="Avenir Next LT Pro" w:hAnsi="Avenir Next LT Pro"/>
          <w:sz w:val="22"/>
          <w:szCs w:val="22"/>
        </w:rPr>
      </w:pPr>
      <w:r w:rsidRPr="00FD02B3">
        <w:rPr>
          <w:rFonts w:ascii="Avenir Next LT Pro" w:hAnsi="Avenir Next LT Pro"/>
          <w:sz w:val="22"/>
          <w:szCs w:val="22"/>
        </w:rPr>
        <w:t xml:space="preserve">Complete all review duties consistent with the specifications and standards set by </w:t>
      </w:r>
      <w:r w:rsidRPr="00FD02B3" w:rsidR="00DD7BA3">
        <w:rPr>
          <w:rFonts w:ascii="Avenir Next LT Pro" w:hAnsi="Avenir Next LT Pro"/>
          <w:sz w:val="22"/>
          <w:szCs w:val="22"/>
        </w:rPr>
        <w:t>AmeriCorps</w:t>
      </w:r>
      <w:r w:rsidRPr="00FD02B3">
        <w:rPr>
          <w:rFonts w:ascii="Avenir Next LT Pro" w:hAnsi="Avenir Next LT Pro"/>
          <w:sz w:val="22"/>
          <w:szCs w:val="22"/>
        </w:rPr>
        <w:t xml:space="preserve"> and</w:t>
      </w:r>
      <w:r w:rsidRPr="00FD02B3" w:rsidR="00CA723F">
        <w:rPr>
          <w:rFonts w:ascii="Avenir Next LT Pro" w:hAnsi="Avenir Next LT Pro"/>
          <w:sz w:val="22"/>
          <w:szCs w:val="22"/>
        </w:rPr>
        <w:t xml:space="preserve"> </w:t>
      </w:r>
      <w:r w:rsidRPr="00FD02B3">
        <w:rPr>
          <w:rFonts w:ascii="Avenir Next LT Pro" w:hAnsi="Avenir Next LT Pro"/>
          <w:sz w:val="22"/>
          <w:szCs w:val="22"/>
        </w:rPr>
        <w:t>covered in the review guidance materials</w:t>
      </w:r>
      <w:r w:rsidR="00F76F2B">
        <w:rPr>
          <w:rFonts w:ascii="Avenir Next LT Pro" w:hAnsi="Avenir Next LT Pro"/>
          <w:sz w:val="22"/>
          <w:szCs w:val="22"/>
        </w:rPr>
        <w:t xml:space="preserve"> and the below Code of Conduct</w:t>
      </w:r>
    </w:p>
    <w:p w:rsidR="003323CB" w:rsidRPr="00FD02B3" w:rsidP="00697C53" w14:paraId="3EBD7948" w14:textId="77777777">
      <w:pPr>
        <w:pStyle w:val="Bullet"/>
        <w:numPr>
          <w:ilvl w:val="0"/>
          <w:numId w:val="0"/>
        </w:numPr>
        <w:rPr>
          <w:rFonts w:ascii="Avenir Next LT Pro" w:hAnsi="Avenir Next LT Pro"/>
        </w:rPr>
      </w:pPr>
    </w:p>
    <w:p w:rsidR="003323CB" w:rsidRPr="00FD02B3" w:rsidP="003323CB" w14:paraId="60359C64" w14:textId="77777777">
      <w:pPr>
        <w:pStyle w:val="Heading1"/>
        <w:rPr>
          <w:rStyle w:val="Emphasis"/>
          <w:rFonts w:ascii="Avenir Next LT Pro" w:hAnsi="Avenir Next LT Pro"/>
        </w:rPr>
      </w:pPr>
      <w:r w:rsidRPr="00FD02B3">
        <w:rPr>
          <w:rStyle w:val="Emphasis"/>
          <w:rFonts w:ascii="Avenir Next LT Pro" w:hAnsi="Avenir Next LT Pro"/>
        </w:rPr>
        <w:t>Code of Conduct</w:t>
      </w:r>
    </w:p>
    <w:p w:rsidR="00A579AD" w:rsidP="003323CB" w14:paraId="15B5B0E3" w14:textId="77777777"/>
    <w:p w:rsidR="003323CB" w:rsidRPr="00C50A6B" w:rsidP="00FD02B3" w14:paraId="3E0AD35D" w14:textId="70796E50">
      <w:pPr>
        <w:rPr>
          <w:rFonts w:ascii="Avenir Next LT Pro" w:hAnsi="Avenir Next LT Pro"/>
          <w:sz w:val="22"/>
          <w:szCs w:val="22"/>
        </w:rPr>
      </w:pPr>
      <w:r w:rsidRPr="00C50A6B">
        <w:rPr>
          <w:rFonts w:ascii="Avenir Next LT Pro" w:hAnsi="Avenir Next LT Pro"/>
          <w:sz w:val="22"/>
          <w:szCs w:val="22"/>
        </w:rPr>
        <w:t>AmeriCorps</w:t>
      </w:r>
      <w:r w:rsidRPr="00C50A6B" w:rsidR="000E7BA4">
        <w:rPr>
          <w:rFonts w:ascii="Avenir Next LT Pro" w:hAnsi="Avenir Next LT Pro"/>
          <w:sz w:val="22"/>
          <w:szCs w:val="22"/>
        </w:rPr>
        <w:t>’ mission is to improve lives, strengthen communities, and foster civic engagement through service and volunteering. An important component of our success is the success of our review processes</w:t>
      </w:r>
      <w:r w:rsidRPr="1F604090" w:rsidR="1DFA4BB4">
        <w:rPr>
          <w:rFonts w:ascii="Avenir Next LT Pro" w:hAnsi="Avenir Next LT Pro"/>
          <w:sz w:val="22"/>
          <w:szCs w:val="22"/>
        </w:rPr>
        <w:t>,</w:t>
      </w:r>
      <w:r w:rsidRPr="00C50A6B" w:rsidR="00216737">
        <w:rPr>
          <w:rFonts w:ascii="Avenir Next LT Pro" w:hAnsi="Avenir Next LT Pro"/>
          <w:sz w:val="22"/>
          <w:szCs w:val="22"/>
        </w:rPr>
        <w:t xml:space="preserve"> </w:t>
      </w:r>
      <w:r w:rsidRPr="00C50A6B" w:rsidR="000E7BA4">
        <w:rPr>
          <w:rFonts w:ascii="Avenir Next LT Pro" w:hAnsi="Avenir Next LT Pro"/>
          <w:sz w:val="22"/>
          <w:szCs w:val="22"/>
        </w:rPr>
        <w:t xml:space="preserve">teamwork and collaboration of our </w:t>
      </w:r>
      <w:r w:rsidRPr="00C50A6B" w:rsidR="00216737">
        <w:rPr>
          <w:rFonts w:ascii="Avenir Next LT Pro" w:hAnsi="Avenir Next LT Pro"/>
          <w:sz w:val="22"/>
          <w:szCs w:val="22"/>
        </w:rPr>
        <w:t>review participants</w:t>
      </w:r>
      <w:r w:rsidRPr="00C50A6B" w:rsidR="000E7BA4">
        <w:rPr>
          <w:rFonts w:ascii="Avenir Next LT Pro" w:hAnsi="Avenir Next LT Pro"/>
          <w:sz w:val="22"/>
          <w:szCs w:val="22"/>
        </w:rPr>
        <w:t xml:space="preserve"> in support of our values and mission.  </w:t>
      </w:r>
    </w:p>
    <w:p w:rsidR="00E517C6" w:rsidRPr="00C50A6B" w:rsidP="00FD02B3" w14:paraId="0C983759" w14:textId="77777777">
      <w:pPr>
        <w:rPr>
          <w:rFonts w:ascii="Avenir Next LT Pro" w:hAnsi="Avenir Next LT Pro"/>
          <w:sz w:val="22"/>
          <w:szCs w:val="22"/>
        </w:rPr>
      </w:pPr>
    </w:p>
    <w:p w:rsidR="00B508C8" w:rsidP="00FD02B3" w14:paraId="04B1BE81" w14:textId="03A70F4C">
      <w:pPr>
        <w:rPr>
          <w:rFonts w:ascii="Avenir Next LT Pro" w:hAnsi="Avenir Next LT Pro" w:cs="Segoe UI"/>
          <w:kern w:val="0"/>
          <w:sz w:val="22"/>
          <w:szCs w:val="22"/>
        </w:rPr>
      </w:pPr>
      <w:r w:rsidRPr="00C50A6B">
        <w:rPr>
          <w:rFonts w:ascii="Avenir Next LT Pro" w:hAnsi="Avenir Next LT Pro" w:cs="Segoe UI"/>
          <w:kern w:val="0"/>
          <w:sz w:val="22"/>
          <w:szCs w:val="22"/>
        </w:rPr>
        <w:t>To accomplish this mission, all AmeriCorps</w:t>
      </w:r>
      <w:r w:rsidR="00C50A6B">
        <w:rPr>
          <w:rFonts w:ascii="Avenir Next LT Pro" w:hAnsi="Avenir Next LT Pro" w:cs="Segoe UI"/>
          <w:kern w:val="0"/>
          <w:sz w:val="22"/>
          <w:szCs w:val="22"/>
        </w:rPr>
        <w:t xml:space="preserve"> review participants</w:t>
      </w:r>
      <w:r w:rsidRPr="00C50A6B">
        <w:rPr>
          <w:rFonts w:ascii="Avenir Next LT Pro" w:hAnsi="Avenir Next LT Pro" w:cs="Segoe UI"/>
          <w:kern w:val="0"/>
          <w:sz w:val="22"/>
          <w:szCs w:val="22"/>
        </w:rPr>
        <w:t xml:space="preserve"> must exercise the highest degree of</w:t>
      </w:r>
      <w:r w:rsidR="00874B69">
        <w:rPr>
          <w:rFonts w:ascii="Avenir Next LT Pro" w:hAnsi="Avenir Next LT Pro" w:cs="Segoe UI"/>
          <w:kern w:val="0"/>
          <w:sz w:val="22"/>
          <w:szCs w:val="22"/>
        </w:rPr>
        <w:t xml:space="preserve"> </w:t>
      </w:r>
      <w:r w:rsidRPr="00C50A6B">
        <w:rPr>
          <w:rFonts w:ascii="Avenir Next LT Pro" w:hAnsi="Avenir Next LT Pro" w:cs="Segoe UI"/>
          <w:kern w:val="0"/>
          <w:sz w:val="22"/>
          <w:szCs w:val="22"/>
        </w:rPr>
        <w:t xml:space="preserve">ethical conduct, integrity, and compliance. </w:t>
      </w:r>
      <w:r w:rsidR="001476C3">
        <w:rPr>
          <w:rFonts w:ascii="Avenir Next LT Pro" w:hAnsi="Avenir Next LT Pro" w:cs="Segoe UI"/>
          <w:kern w:val="0"/>
          <w:sz w:val="22"/>
          <w:szCs w:val="22"/>
        </w:rPr>
        <w:t xml:space="preserve">They must </w:t>
      </w:r>
      <w:r w:rsidR="00B73388">
        <w:rPr>
          <w:rFonts w:ascii="Avenir Next LT Pro" w:hAnsi="Avenir Next LT Pro" w:cs="Segoe UI"/>
          <w:kern w:val="0"/>
          <w:sz w:val="22"/>
          <w:szCs w:val="22"/>
        </w:rPr>
        <w:t xml:space="preserve">remain objective and </w:t>
      </w:r>
      <w:r w:rsidR="001476C3">
        <w:rPr>
          <w:rFonts w:ascii="Avenir Next LT Pro" w:hAnsi="Avenir Next LT Pro" w:cs="Segoe UI"/>
          <w:kern w:val="0"/>
          <w:sz w:val="22"/>
          <w:szCs w:val="22"/>
        </w:rPr>
        <w:t>impartial</w:t>
      </w:r>
      <w:r w:rsidR="00D02D23">
        <w:rPr>
          <w:rFonts w:ascii="Avenir Next LT Pro" w:hAnsi="Avenir Next LT Pro" w:cs="Segoe UI"/>
          <w:kern w:val="0"/>
          <w:sz w:val="22"/>
          <w:szCs w:val="22"/>
        </w:rPr>
        <w:t>, reviewing applications without bias.</w:t>
      </w:r>
      <w:r w:rsidR="001476C3">
        <w:rPr>
          <w:rFonts w:ascii="Avenir Next LT Pro" w:hAnsi="Avenir Next LT Pro" w:cs="Segoe UI"/>
          <w:kern w:val="0"/>
          <w:sz w:val="22"/>
          <w:szCs w:val="22"/>
        </w:rPr>
        <w:t xml:space="preserve"> </w:t>
      </w:r>
      <w:r w:rsidRPr="00C50A6B">
        <w:rPr>
          <w:rFonts w:ascii="Avenir Next LT Pro" w:hAnsi="Avenir Next LT Pro" w:cs="Segoe UI"/>
          <w:kern w:val="0"/>
          <w:sz w:val="22"/>
          <w:szCs w:val="22"/>
        </w:rPr>
        <w:t xml:space="preserve">AmeriCorps </w:t>
      </w:r>
      <w:r w:rsidR="00C50A6B">
        <w:rPr>
          <w:rFonts w:ascii="Avenir Next LT Pro" w:hAnsi="Avenir Next LT Pro" w:cs="Segoe UI"/>
          <w:kern w:val="0"/>
          <w:sz w:val="22"/>
          <w:szCs w:val="22"/>
        </w:rPr>
        <w:t>expects reviewers</w:t>
      </w:r>
      <w:r w:rsidRPr="00FD02B3">
        <w:rPr>
          <w:rFonts w:ascii="Avenir Next LT Pro" w:hAnsi="Avenir Next LT Pro" w:cs="Segoe UI"/>
          <w:kern w:val="0"/>
          <w:sz w:val="22"/>
          <w:szCs w:val="22"/>
        </w:rPr>
        <w:t xml:space="preserve"> to exemplify</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dependability, professionalism, teamwork, collaboration, respect, inclusion, and excellence.</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 xml:space="preserve">The AmeriCorps </w:t>
      </w:r>
      <w:r w:rsidR="00874B69">
        <w:rPr>
          <w:rFonts w:ascii="Avenir Next LT Pro" w:hAnsi="Avenir Next LT Pro" w:cs="Segoe UI"/>
          <w:kern w:val="0"/>
          <w:sz w:val="22"/>
          <w:szCs w:val="22"/>
        </w:rPr>
        <w:t xml:space="preserve">review </w:t>
      </w:r>
      <w:r w:rsidRPr="00FD02B3">
        <w:rPr>
          <w:rFonts w:ascii="Avenir Next LT Pro" w:hAnsi="Avenir Next LT Pro" w:cs="Segoe UI"/>
          <w:kern w:val="0"/>
          <w:sz w:val="22"/>
          <w:szCs w:val="22"/>
        </w:rPr>
        <w:t xml:space="preserve">Code of Conduct reflects the expectation that all  </w:t>
      </w:r>
      <w:r w:rsidR="00C50A6B">
        <w:rPr>
          <w:rFonts w:ascii="Avenir Next LT Pro" w:hAnsi="Avenir Next LT Pro" w:cs="Segoe UI"/>
          <w:kern w:val="0"/>
          <w:sz w:val="22"/>
          <w:szCs w:val="22"/>
        </w:rPr>
        <w:t>review</w:t>
      </w:r>
      <w:r w:rsidR="007366EB">
        <w:rPr>
          <w:rFonts w:ascii="Avenir Next LT Pro" w:hAnsi="Avenir Next LT Pro" w:cs="Segoe UI"/>
          <w:kern w:val="0"/>
          <w:sz w:val="22"/>
          <w:szCs w:val="22"/>
        </w:rPr>
        <w:t xml:space="preserve"> participants</w:t>
      </w:r>
      <w:r w:rsidR="00C50A6B">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will strive</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to successfully perform their assigned tasks while promoting a healthy environment of</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professionalism, accountability, engagement, efficiency, and effectiveness, free of any kind of</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harassment, discrimination, or wrongdoing. In adhering to this Code of Conduct, together we</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create adiverse, equitable, inclusive, and accessible</w:t>
      </w:r>
      <w:r w:rsidRPr="1CC4B21B" w:rsidR="423B5771">
        <w:rPr>
          <w:rFonts w:ascii="Avenir Next LT Pro" w:hAnsi="Avenir Next LT Pro" w:cs="Segoe UI"/>
          <w:sz w:val="22"/>
          <w:szCs w:val="22"/>
        </w:rPr>
        <w:t xml:space="preserve"> environment</w:t>
      </w:r>
      <w:r w:rsidRPr="00FD02B3">
        <w:rPr>
          <w:rFonts w:ascii="Avenir Next LT Pro" w:hAnsi="Avenir Next LT Pro" w:cs="Segoe UI"/>
          <w:kern w:val="0"/>
          <w:sz w:val="22"/>
          <w:szCs w:val="22"/>
        </w:rPr>
        <w:t>, which fosters a</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sense of belonging for all AmeriCorps employees</w:t>
      </w:r>
      <w:r w:rsidRPr="00FD02B3" w:rsidR="473E46BB">
        <w:rPr>
          <w:rFonts w:ascii="Avenir Next LT Pro" w:hAnsi="Avenir Next LT Pro" w:cs="Segoe UI"/>
          <w:kern w:val="0"/>
          <w:sz w:val="22"/>
          <w:szCs w:val="22"/>
        </w:rPr>
        <w:t xml:space="preserve"> and partners</w:t>
      </w:r>
      <w:r w:rsidRPr="00FD02B3">
        <w:rPr>
          <w:rFonts w:ascii="Avenir Next LT Pro" w:hAnsi="Avenir Next LT Pro" w:cs="Segoe UI"/>
          <w:kern w:val="0"/>
          <w:sz w:val="22"/>
          <w:szCs w:val="22"/>
        </w:rPr>
        <w:t>.</w:t>
      </w:r>
    </w:p>
    <w:p w:rsidR="00554B45" w:rsidRPr="00FD02B3" w:rsidP="00FD02B3" w14:paraId="5220C6BB" w14:textId="77777777">
      <w:pPr>
        <w:rPr>
          <w:rFonts w:ascii="Avenir Next LT Pro" w:hAnsi="Avenir Next LT Pro" w:cs="Segoe UI"/>
          <w:kern w:val="0"/>
          <w:sz w:val="22"/>
          <w:szCs w:val="22"/>
        </w:rPr>
      </w:pPr>
    </w:p>
    <w:p w:rsidR="00B508C8" w:rsidP="00AF558B" w14:paraId="14AAAA3A" w14:textId="62238E95">
      <w:pPr>
        <w:rPr>
          <w:rFonts w:ascii="Avenir Next LT Pro" w:hAnsi="Avenir Next LT Pro" w:cs="Segoe UI"/>
          <w:kern w:val="0"/>
          <w:sz w:val="22"/>
          <w:szCs w:val="22"/>
        </w:rPr>
      </w:pPr>
      <w:r w:rsidRPr="00FD02B3">
        <w:rPr>
          <w:rFonts w:ascii="Avenir Next LT Pro" w:hAnsi="Avenir Next LT Pro" w:cs="Segoe UI"/>
          <w:kern w:val="0"/>
          <w:sz w:val="22"/>
          <w:szCs w:val="22"/>
        </w:rPr>
        <w:t xml:space="preserve">Any </w:t>
      </w:r>
      <w:r w:rsidR="00554B45">
        <w:rPr>
          <w:rFonts w:ascii="Avenir Next LT Pro" w:hAnsi="Avenir Next LT Pro" w:cs="Segoe UI"/>
          <w:kern w:val="0"/>
          <w:sz w:val="22"/>
          <w:szCs w:val="22"/>
        </w:rPr>
        <w:t>review participant</w:t>
      </w:r>
      <w:r w:rsidRPr="00FD02B3">
        <w:rPr>
          <w:rFonts w:ascii="Avenir Next LT Pro" w:hAnsi="Avenir Next LT Pro" w:cs="Segoe UI"/>
          <w:kern w:val="0"/>
          <w:sz w:val="22"/>
          <w:szCs w:val="22"/>
        </w:rPr>
        <w:t xml:space="preserve"> who fails to comply with the AmeriCorps Code of Conduct as described</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 xml:space="preserve">above may be subject to </w:t>
      </w:r>
      <w:r w:rsidR="00554B45">
        <w:rPr>
          <w:rFonts w:ascii="Avenir Next LT Pro" w:hAnsi="Avenir Next LT Pro" w:cs="Segoe UI"/>
          <w:kern w:val="0"/>
          <w:sz w:val="22"/>
          <w:szCs w:val="22"/>
        </w:rPr>
        <w:t>removal from the review process</w:t>
      </w:r>
      <w:r w:rsidRPr="00FD02B3">
        <w:rPr>
          <w:rFonts w:ascii="Avenir Next LT Pro" w:hAnsi="Avenir Next LT Pro" w:cs="Segoe UI"/>
          <w:kern w:val="0"/>
          <w:sz w:val="22"/>
          <w:szCs w:val="22"/>
        </w:rPr>
        <w:t xml:space="preserve">. The </w:t>
      </w:r>
      <w:r w:rsidR="00E73365">
        <w:rPr>
          <w:rFonts w:ascii="Avenir Next LT Pro" w:hAnsi="Avenir Next LT Pro" w:cs="Segoe UI"/>
          <w:kern w:val="0"/>
          <w:sz w:val="22"/>
          <w:szCs w:val="22"/>
        </w:rPr>
        <w:t xml:space="preserve">actions taken </w:t>
      </w:r>
      <w:r w:rsidRPr="00FD02B3">
        <w:rPr>
          <w:rFonts w:ascii="Avenir Next LT Pro" w:hAnsi="Avenir Next LT Pro" w:cs="Segoe UI"/>
          <w:kern w:val="0"/>
          <w:sz w:val="22"/>
          <w:szCs w:val="22"/>
        </w:rPr>
        <w:t>will consider several factors</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including the nature and seriousness of the offense</w:t>
      </w:r>
      <w:r w:rsidR="00540617">
        <w:rPr>
          <w:rFonts w:ascii="Avenir Next LT Pro" w:hAnsi="Avenir Next LT Pro" w:cs="Segoe UI"/>
          <w:kern w:val="0"/>
          <w:sz w:val="22"/>
          <w:szCs w:val="22"/>
        </w:rPr>
        <w:t xml:space="preserve"> and</w:t>
      </w:r>
      <w:r w:rsidRPr="00FD02B3">
        <w:rPr>
          <w:rFonts w:ascii="Avenir Next LT Pro" w:hAnsi="Avenir Next LT Pro" w:cs="Segoe UI"/>
          <w:kern w:val="0"/>
          <w:sz w:val="22"/>
          <w:szCs w:val="22"/>
        </w:rPr>
        <w:t xml:space="preserve"> the </w:t>
      </w:r>
      <w:r w:rsidR="00540617">
        <w:rPr>
          <w:rFonts w:ascii="Avenir Next LT Pro" w:hAnsi="Avenir Next LT Pro" w:cs="Segoe UI"/>
          <w:kern w:val="0"/>
          <w:sz w:val="22"/>
          <w:szCs w:val="22"/>
        </w:rPr>
        <w:t>review participant</w:t>
      </w:r>
      <w:r w:rsidRPr="00FD02B3">
        <w:rPr>
          <w:rFonts w:ascii="Avenir Next LT Pro" w:hAnsi="Avenir Next LT Pro" w:cs="Segoe UI"/>
          <w:kern w:val="0"/>
          <w:sz w:val="22"/>
          <w:szCs w:val="22"/>
        </w:rPr>
        <w:t xml:space="preserve">'s </w:t>
      </w:r>
      <w:r w:rsidR="00AF558B">
        <w:rPr>
          <w:rFonts w:ascii="Avenir Next LT Pro" w:hAnsi="Avenir Next LT Pro" w:cs="Segoe UI"/>
          <w:kern w:val="0"/>
          <w:sz w:val="22"/>
          <w:szCs w:val="22"/>
        </w:rPr>
        <w:t xml:space="preserve">previous </w:t>
      </w:r>
      <w:r w:rsidR="00540617">
        <w:rPr>
          <w:rFonts w:ascii="Avenir Next LT Pro" w:hAnsi="Avenir Next LT Pro" w:cs="Segoe UI"/>
          <w:kern w:val="0"/>
          <w:sz w:val="22"/>
          <w:szCs w:val="22"/>
        </w:rPr>
        <w:t>review participation</w:t>
      </w:r>
      <w:r w:rsidR="00E73365">
        <w:rPr>
          <w:rFonts w:ascii="Avenir Next LT Pro" w:hAnsi="Avenir Next LT Pro" w:cs="Segoe UI"/>
          <w:kern w:val="0"/>
          <w:sz w:val="22"/>
          <w:szCs w:val="22"/>
        </w:rPr>
        <w:t xml:space="preserve"> conduct</w:t>
      </w:r>
      <w:r w:rsidRPr="00FD02B3">
        <w:rPr>
          <w:rFonts w:ascii="Avenir Next LT Pro" w:hAnsi="Avenir Next LT Pro" w:cs="Segoe UI"/>
          <w:kern w:val="0"/>
          <w:sz w:val="22"/>
          <w:szCs w:val="22"/>
        </w:rPr>
        <w:t>. If a</w:t>
      </w:r>
      <w:r w:rsidR="00AF558B">
        <w:rPr>
          <w:rFonts w:ascii="Avenir Next LT Pro" w:hAnsi="Avenir Next LT Pro" w:cs="Segoe UI"/>
          <w:kern w:val="0"/>
          <w:sz w:val="22"/>
          <w:szCs w:val="22"/>
        </w:rPr>
        <w:t xml:space="preserve"> review participant</w:t>
      </w:r>
      <w:r w:rsidRPr="00FD02B3">
        <w:rPr>
          <w:rFonts w:ascii="Avenir Next LT Pro" w:hAnsi="Avenir Next LT Pro" w:cs="Segoe UI"/>
          <w:kern w:val="0"/>
          <w:sz w:val="22"/>
          <w:szCs w:val="22"/>
        </w:rPr>
        <w:t xml:space="preserve"> is </w:t>
      </w:r>
      <w:r w:rsidR="00AF558B">
        <w:rPr>
          <w:rFonts w:ascii="Avenir Next LT Pro" w:hAnsi="Avenir Next LT Pro" w:cs="Segoe UI"/>
          <w:kern w:val="0"/>
          <w:sz w:val="22"/>
          <w:szCs w:val="22"/>
        </w:rPr>
        <w:t xml:space="preserve">removed from the review, </w:t>
      </w:r>
      <w:r w:rsidRPr="00FD02B3">
        <w:rPr>
          <w:rFonts w:ascii="Avenir Next LT Pro" w:hAnsi="Avenir Next LT Pro" w:cs="Segoe UI"/>
          <w:kern w:val="0"/>
          <w:sz w:val="22"/>
          <w:szCs w:val="22"/>
        </w:rPr>
        <w:t xml:space="preserve">they will be provided with the appropriate reply and appeal rights. </w:t>
      </w:r>
    </w:p>
    <w:p w:rsidR="00554B45" w:rsidRPr="00FD02B3" w:rsidP="00FD02B3" w14:paraId="7587CE40" w14:textId="77777777">
      <w:pPr>
        <w:rPr>
          <w:rFonts w:ascii="Avenir Next LT Pro" w:hAnsi="Avenir Next LT Pro" w:cs="Segoe UI"/>
          <w:kern w:val="0"/>
          <w:sz w:val="22"/>
          <w:szCs w:val="22"/>
        </w:rPr>
      </w:pPr>
    </w:p>
    <w:p w:rsidR="00874B69" w:rsidP="00FD02B3" w14:paraId="05EEDEF2" w14:textId="7B3F04A1">
      <w:pPr>
        <w:rPr>
          <w:rFonts w:ascii="Avenir Next LT Pro" w:hAnsi="Avenir Next LT Pro" w:cs="Segoe UI"/>
          <w:kern w:val="0"/>
          <w:sz w:val="22"/>
          <w:szCs w:val="22"/>
        </w:rPr>
      </w:pPr>
      <w:r w:rsidRPr="00FD02B3">
        <w:rPr>
          <w:rFonts w:ascii="Avenir Next LT Pro" w:hAnsi="Avenir Next LT Pro" w:cs="Segoe UI"/>
          <w:kern w:val="0"/>
          <w:sz w:val="22"/>
          <w:szCs w:val="22"/>
        </w:rPr>
        <w:t xml:space="preserve">AmeriCorps </w:t>
      </w:r>
      <w:r w:rsidR="00AF558B">
        <w:rPr>
          <w:rFonts w:ascii="Avenir Next LT Pro" w:hAnsi="Avenir Next LT Pro" w:cs="Segoe UI"/>
          <w:kern w:val="0"/>
          <w:sz w:val="22"/>
          <w:szCs w:val="22"/>
        </w:rPr>
        <w:t>review participants</w:t>
      </w:r>
      <w:r w:rsidRPr="00FD02B3">
        <w:rPr>
          <w:rFonts w:ascii="Avenir Next LT Pro" w:hAnsi="Avenir Next LT Pro" w:cs="Segoe UI"/>
          <w:kern w:val="0"/>
          <w:sz w:val="22"/>
          <w:szCs w:val="22"/>
        </w:rPr>
        <w:t xml:space="preserve"> are encouraged to report any offensive or inappropriate behavior,</w:t>
      </w:r>
      <w:r>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perceived harassment or discrimination, violations of rules or regulations, or misconduct of</w:t>
      </w:r>
      <w:r>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 xml:space="preserve">any type to </w:t>
      </w:r>
      <w:r w:rsidR="00362D04">
        <w:rPr>
          <w:rFonts w:ascii="Avenir Next LT Pro" w:hAnsi="Avenir Next LT Pro" w:cs="Segoe UI"/>
          <w:kern w:val="0"/>
          <w:sz w:val="22"/>
          <w:szCs w:val="22"/>
        </w:rPr>
        <w:t xml:space="preserve">the Office of Grant Administration via </w:t>
      </w:r>
      <w:hyperlink r:id="rId8" w:history="1">
        <w:r w:rsidRPr="0068037D" w:rsidR="006B38D2">
          <w:rPr>
            <w:rStyle w:val="Hyperlink"/>
            <w:rFonts w:ascii="Avenir Next LT Pro" w:hAnsi="Avenir Next LT Pro" w:cs="Segoe UI"/>
            <w:kern w:val="0"/>
            <w:sz w:val="22"/>
            <w:szCs w:val="22"/>
          </w:rPr>
          <w:t>PeerReviewers@cns.gov</w:t>
        </w:r>
      </w:hyperlink>
      <w:r w:rsidRPr="00FD02B3">
        <w:rPr>
          <w:rFonts w:ascii="Avenir Next LT Pro" w:hAnsi="Avenir Next LT Pro" w:cs="Segoe UI"/>
          <w:kern w:val="0"/>
          <w:sz w:val="22"/>
          <w:szCs w:val="22"/>
        </w:rPr>
        <w:t>.</w:t>
      </w:r>
      <w:r>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 xml:space="preserve">There will be no reprisal or retaliation against any </w:t>
      </w:r>
      <w:r w:rsidR="00362D04">
        <w:rPr>
          <w:rFonts w:ascii="Avenir Next LT Pro" w:hAnsi="Avenir Next LT Pro" w:cs="Segoe UI"/>
          <w:kern w:val="0"/>
          <w:sz w:val="22"/>
          <w:szCs w:val="22"/>
        </w:rPr>
        <w:t>review participant</w:t>
      </w:r>
      <w:r w:rsidRPr="00FD02B3">
        <w:rPr>
          <w:rFonts w:ascii="Avenir Next LT Pro" w:hAnsi="Avenir Next LT Pro" w:cs="Segoe UI"/>
          <w:kern w:val="0"/>
          <w:sz w:val="22"/>
          <w:szCs w:val="22"/>
        </w:rPr>
        <w:t xml:space="preserve"> reporting misconduct.</w:t>
      </w:r>
      <w:r>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Compliance with the Code of Conduct is critical to the continued success of AmeriCorps</w:t>
      </w:r>
      <w:r w:rsidR="00036FDD">
        <w:rPr>
          <w:rFonts w:ascii="Avenir Next LT Pro" w:hAnsi="Avenir Next LT Pro" w:cs="Segoe UI"/>
          <w:kern w:val="0"/>
          <w:sz w:val="22"/>
          <w:szCs w:val="22"/>
        </w:rPr>
        <w:t xml:space="preserve"> reviews</w:t>
      </w:r>
      <w:r w:rsidRPr="00FD02B3">
        <w:rPr>
          <w:rFonts w:ascii="Avenir Next LT Pro" w:hAnsi="Avenir Next LT Pro" w:cs="Segoe UI"/>
          <w:kern w:val="0"/>
          <w:sz w:val="22"/>
          <w:szCs w:val="22"/>
        </w:rPr>
        <w:t xml:space="preserve">. </w:t>
      </w:r>
    </w:p>
    <w:p w:rsidR="00362D04" w:rsidP="00FD02B3" w14:paraId="075E6D10" w14:textId="77777777">
      <w:pPr>
        <w:rPr>
          <w:rFonts w:ascii="Avenir Next LT Pro" w:hAnsi="Avenir Next LT Pro" w:cs="Segoe UI"/>
          <w:kern w:val="0"/>
          <w:sz w:val="22"/>
          <w:szCs w:val="22"/>
        </w:rPr>
      </w:pPr>
    </w:p>
    <w:p w:rsidR="00E517C6" w:rsidRPr="003323CB" w:rsidP="00FD02B3" w14:paraId="380F7836" w14:textId="4C9CAB9C">
      <w:pPr>
        <w:sectPr w:rsidSect="000710B8">
          <w:headerReference w:type="default" r:id="rId9"/>
          <w:footerReference w:type="default" r:id="rId10"/>
          <w:pgSz w:w="12240" w:h="15840" w:code="1"/>
          <w:pgMar w:top="1080" w:right="1080" w:bottom="1080" w:left="1080" w:header="720" w:footer="720" w:gutter="0"/>
          <w:pgNumType w:start="1"/>
          <w:cols w:space="720"/>
          <w:docGrid w:linePitch="360"/>
        </w:sectPr>
      </w:pPr>
      <w:r w:rsidRPr="00FD02B3">
        <w:rPr>
          <w:rFonts w:ascii="Avenir Next LT Pro" w:hAnsi="Avenir Next LT Pro" w:cs="Segoe UI"/>
          <w:kern w:val="0"/>
          <w:sz w:val="22"/>
          <w:szCs w:val="22"/>
        </w:rPr>
        <w:t xml:space="preserve">Thank you for the work you do </w:t>
      </w:r>
      <w:r w:rsidR="00874B69">
        <w:rPr>
          <w:rFonts w:ascii="Avenir Next LT Pro" w:hAnsi="Avenir Next LT Pro" w:cs="Segoe UI"/>
          <w:kern w:val="0"/>
          <w:sz w:val="22"/>
          <w:szCs w:val="22"/>
        </w:rPr>
        <w:t>during the review period</w:t>
      </w:r>
      <w:r w:rsidRPr="00FD02B3">
        <w:rPr>
          <w:rFonts w:ascii="Avenir Next LT Pro" w:hAnsi="Avenir Next LT Pro" w:cs="Segoe UI"/>
          <w:kern w:val="0"/>
          <w:sz w:val="22"/>
          <w:szCs w:val="22"/>
        </w:rPr>
        <w:t xml:space="preserve"> to</w:t>
      </w:r>
      <w:r w:rsidR="00874B69">
        <w:rPr>
          <w:rFonts w:ascii="Avenir Next LT Pro" w:hAnsi="Avenir Next LT Pro" w:cs="Segoe UI"/>
          <w:kern w:val="0"/>
          <w:sz w:val="22"/>
          <w:szCs w:val="22"/>
        </w:rPr>
        <w:t xml:space="preserve"> </w:t>
      </w:r>
      <w:r w:rsidRPr="00FD02B3">
        <w:rPr>
          <w:rFonts w:ascii="Avenir Next LT Pro" w:hAnsi="Avenir Next LT Pro" w:cs="Segoe UI"/>
          <w:kern w:val="0"/>
          <w:sz w:val="22"/>
          <w:szCs w:val="22"/>
        </w:rPr>
        <w:t>support AmeriCorps' mission of service.</w:t>
      </w:r>
    </w:p>
    <w:p w:rsidR="00536683" w:rsidRPr="00EC1855" w:rsidP="00697C53" w14:paraId="61BCB6E2" w14:textId="77777777">
      <w:pPr>
        <w:pStyle w:val="Bullet"/>
        <w:numPr>
          <w:ilvl w:val="0"/>
          <w:numId w:val="0"/>
        </w:numPr>
      </w:pPr>
    </w:p>
    <w:p w:rsidR="00F85A57" w:rsidRPr="00903131" w:rsidP="00F85A57" w14:paraId="4E71AB04" w14:textId="77777777"/>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3101"/>
        <w:gridCol w:w="6979"/>
      </w:tblGrid>
      <w:tr w14:paraId="063D50E7" w14:textId="77777777" w:rsidTr="00F3145F">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30"/>
        </w:trPr>
        <w:tc>
          <w:tcPr>
            <w:tcW w:w="5000" w:type="pct"/>
            <w:gridSpan w:val="2"/>
            <w:tcBorders>
              <w:top w:val="single" w:sz="12" w:space="0" w:color="720E9A"/>
              <w:left w:val="nil"/>
              <w:bottom w:val="single" w:sz="12" w:space="0" w:color="720E9A"/>
              <w:right w:val="nil"/>
            </w:tcBorders>
            <w:shd w:val="clear" w:color="auto" w:fill="E5E0EC" w:themeFill="accent4" w:themeFillTint="33"/>
          </w:tcPr>
          <w:p w:rsidR="00F85A57" w:rsidP="005613A6" w14:paraId="79BA96EF" w14:textId="4F7BD084">
            <w:pPr>
              <w:rPr>
                <w:rFonts w:asciiTheme="majorHAnsi" w:hAnsiTheme="majorHAnsi"/>
                <w:b/>
                <w:sz w:val="22"/>
                <w:szCs w:val="22"/>
              </w:rPr>
            </w:pPr>
            <w:r w:rsidRPr="00672AF9">
              <w:rPr>
                <w:rFonts w:ascii="Cambria" w:hAnsi="Cambria"/>
                <w:sz w:val="22"/>
                <w:szCs w:val="22"/>
              </w:rPr>
              <w:t xml:space="preserve">Scan and email </w:t>
            </w:r>
            <w:r w:rsidR="00DC66DD">
              <w:rPr>
                <w:rFonts w:ascii="Cambria" w:hAnsi="Cambria"/>
                <w:sz w:val="22"/>
                <w:szCs w:val="22"/>
              </w:rPr>
              <w:t xml:space="preserve">the </w:t>
            </w:r>
            <w:r w:rsidRPr="00E252E4" w:rsidR="00DC66DD">
              <w:rPr>
                <w:rFonts w:ascii="Cambria" w:hAnsi="Cambria"/>
                <w:b/>
                <w:sz w:val="22"/>
                <w:szCs w:val="22"/>
                <w:u w:val="single"/>
              </w:rPr>
              <w:t>signed</w:t>
            </w:r>
            <w:r w:rsidR="00DC66DD">
              <w:rPr>
                <w:rFonts w:ascii="Cambria" w:hAnsi="Cambria"/>
                <w:sz w:val="22"/>
                <w:szCs w:val="22"/>
              </w:rPr>
              <w:t xml:space="preserve"> agreement to </w:t>
            </w:r>
            <w:r w:rsidRPr="00E252E4" w:rsidR="00B525CE">
              <w:rPr>
                <w:rFonts w:ascii="Cambria" w:hAnsi="Cambria"/>
                <w:b/>
                <w:color w:val="0000FF"/>
                <w:sz w:val="22"/>
                <w:szCs w:val="22"/>
                <w:u w:val="single"/>
              </w:rPr>
              <w:t>PeerReviewers@cns.gov</w:t>
            </w:r>
            <w:r w:rsidR="00B525CE">
              <w:rPr>
                <w:rFonts w:ascii="Cambria" w:hAnsi="Cambria"/>
                <w:b/>
                <w:sz w:val="22"/>
                <w:szCs w:val="22"/>
              </w:rPr>
              <w:t xml:space="preserve"> </w:t>
            </w:r>
            <w:r w:rsidRPr="0036706C" w:rsidR="00DC66DD">
              <w:rPr>
                <w:rFonts w:ascii="Cambria" w:hAnsi="Cambria"/>
                <w:sz w:val="22"/>
                <w:szCs w:val="22"/>
              </w:rPr>
              <w:t>by</w:t>
            </w:r>
            <w:r w:rsidR="00565B63">
              <w:rPr>
                <w:rFonts w:ascii="Cambria" w:hAnsi="Cambria"/>
                <w:sz w:val="22"/>
                <w:szCs w:val="22"/>
              </w:rPr>
              <w:t xml:space="preserve"> 12:</w:t>
            </w:r>
            <w:r w:rsidR="006A6B3C">
              <w:rPr>
                <w:rFonts w:ascii="Cambria" w:hAnsi="Cambria"/>
                <w:sz w:val="22"/>
                <w:szCs w:val="22"/>
              </w:rPr>
              <w:t xml:space="preserve">00 p.m. Eastern </w:t>
            </w:r>
            <w:r w:rsidR="00F04C27">
              <w:rPr>
                <w:rFonts w:ascii="Cambria" w:hAnsi="Cambria"/>
                <w:sz w:val="22"/>
                <w:szCs w:val="22"/>
              </w:rPr>
              <w:t>MM/DD/YYYY</w:t>
            </w:r>
          </w:p>
        </w:tc>
      </w:tr>
      <w:tr w14:paraId="44C757F8" w14:textId="77777777" w:rsidTr="00F3145F">
        <w:tblPrEx>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Ex>
        <w:trPr>
          <w:trHeight w:val="44"/>
        </w:trPr>
        <w:tc>
          <w:tcPr>
            <w:tcW w:w="5000" w:type="pct"/>
            <w:gridSpan w:val="2"/>
            <w:tcBorders>
              <w:top w:val="single" w:sz="12" w:space="0" w:color="720E9A"/>
              <w:bottom w:val="single" w:sz="8" w:space="0" w:color="000000"/>
            </w:tcBorders>
          </w:tcPr>
          <w:p w:rsidR="00585412" w:rsidRPr="00F85A57" w:rsidP="00BC2AAE" w14:paraId="382A2B2E" w14:textId="77777777">
            <w:pPr>
              <w:widowControl/>
              <w:suppressAutoHyphens w:val="0"/>
              <w:rPr>
                <w:rFonts w:asciiTheme="majorHAnsi" w:hAnsiTheme="majorHAnsi"/>
                <w:sz w:val="22"/>
                <w:szCs w:val="22"/>
              </w:rPr>
            </w:pPr>
          </w:p>
        </w:tc>
      </w:tr>
      <w:tr w14:paraId="47050FB2" w14:textId="77777777" w:rsidTr="00AE26C1">
        <w:tblPrEx>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Ex>
        <w:tc>
          <w:tcPr>
            <w:tcW w:w="5000" w:type="pct"/>
            <w:gridSpan w:val="2"/>
            <w:tcBorders>
              <w:top w:val="single" w:sz="8" w:space="0" w:color="000000"/>
              <w:left w:val="single" w:sz="8" w:space="0" w:color="000000"/>
              <w:bottom w:val="single" w:sz="4" w:space="0" w:color="C0C0C0"/>
              <w:right w:val="single" w:sz="8" w:space="0" w:color="000000"/>
            </w:tcBorders>
          </w:tcPr>
          <w:p w:rsidR="008F530D" w:rsidP="008F530D" w14:paraId="76AD1010" w14:textId="05F08EB3">
            <w:pPr>
              <w:spacing w:before="80"/>
              <w:rPr>
                <w:rFonts w:asciiTheme="majorHAnsi" w:hAnsiTheme="majorHAnsi"/>
                <w:i/>
                <w:sz w:val="20"/>
                <w:szCs w:val="20"/>
              </w:rPr>
            </w:pPr>
            <w:r>
              <w:rPr>
                <w:rFonts w:asciiTheme="majorHAnsi" w:hAnsiTheme="majorHAnsi"/>
                <w:i/>
                <w:sz w:val="20"/>
                <w:szCs w:val="20"/>
              </w:rPr>
              <w:t xml:space="preserve">Your participation in this </w:t>
            </w:r>
            <w:r w:rsidR="00DD7BA3">
              <w:rPr>
                <w:rFonts w:asciiTheme="majorHAnsi" w:hAnsiTheme="majorHAnsi"/>
                <w:i/>
                <w:sz w:val="20"/>
                <w:szCs w:val="20"/>
              </w:rPr>
              <w:t>AmeriCorps</w:t>
            </w:r>
            <w:r>
              <w:rPr>
                <w:rFonts w:asciiTheme="majorHAnsi" w:hAnsiTheme="majorHAnsi"/>
                <w:i/>
                <w:sz w:val="20"/>
                <w:szCs w:val="20"/>
              </w:rPr>
              <w:t xml:space="preserve"> grant application review process is wholly voluntary on your part. </w:t>
            </w:r>
            <w:r w:rsidRPr="006733FC">
              <w:rPr>
                <w:rFonts w:asciiTheme="majorHAnsi" w:hAnsiTheme="majorHAnsi"/>
                <w:i/>
                <w:sz w:val="20"/>
                <w:szCs w:val="20"/>
              </w:rPr>
              <w:t xml:space="preserve">Your participation does not make you an employee of </w:t>
            </w:r>
            <w:r w:rsidR="00DD7BA3">
              <w:rPr>
                <w:rFonts w:asciiTheme="majorHAnsi" w:hAnsiTheme="majorHAnsi"/>
                <w:i/>
                <w:sz w:val="20"/>
                <w:szCs w:val="20"/>
              </w:rPr>
              <w:t>AmeriCorps</w:t>
            </w:r>
            <w:r w:rsidRPr="006733FC">
              <w:rPr>
                <w:rFonts w:asciiTheme="majorHAnsi" w:hAnsiTheme="majorHAnsi"/>
                <w:i/>
                <w:sz w:val="20"/>
                <w:szCs w:val="20"/>
              </w:rPr>
              <w:t xml:space="preserve"> or of the federal government, and therefore are not entitled to workman’s compensation benefits, unemployment insurance, or any other type of insurance or benefit normally provided to federal employees. </w:t>
            </w:r>
          </w:p>
          <w:p w:rsidR="008F530D" w:rsidRPr="006733FC" w:rsidP="008F530D" w14:paraId="684E1E43" w14:textId="1DAF6375">
            <w:pPr>
              <w:spacing w:before="80"/>
              <w:rPr>
                <w:rFonts w:asciiTheme="majorHAnsi" w:hAnsiTheme="majorHAnsi"/>
                <w:i/>
                <w:sz w:val="20"/>
                <w:szCs w:val="20"/>
              </w:rPr>
            </w:pPr>
            <w:r>
              <w:rPr>
                <w:rFonts w:asciiTheme="majorHAnsi" w:hAnsiTheme="majorHAnsi"/>
                <w:i/>
                <w:sz w:val="20"/>
                <w:szCs w:val="20"/>
              </w:rPr>
              <w:t>AmeriCorps</w:t>
            </w:r>
            <w:r>
              <w:rPr>
                <w:rFonts w:asciiTheme="majorHAnsi" w:hAnsiTheme="majorHAnsi"/>
                <w:i/>
                <w:sz w:val="20"/>
                <w:szCs w:val="20"/>
              </w:rPr>
              <w:t xml:space="preserve"> may (per Comptroller General Decision </w:t>
            </w:r>
            <w:r w:rsidRPr="00273948">
              <w:rPr>
                <w:rFonts w:asciiTheme="majorHAnsi" w:hAnsiTheme="majorHAnsi"/>
                <w:i/>
                <w:sz w:val="20"/>
                <w:szCs w:val="20"/>
              </w:rPr>
              <w:t>B-20517</w:t>
            </w:r>
            <w:r>
              <w:rPr>
                <w:rFonts w:asciiTheme="majorHAnsi" w:hAnsiTheme="majorHAnsi"/>
                <w:i/>
                <w:sz w:val="20"/>
                <w:szCs w:val="20"/>
              </w:rPr>
              <w:t>,</w:t>
            </w:r>
            <w:r w:rsidRPr="00273948">
              <w:rPr>
                <w:rFonts w:asciiTheme="majorHAnsi" w:hAnsiTheme="majorHAnsi"/>
                <w:i/>
                <w:sz w:val="20"/>
                <w:szCs w:val="20"/>
              </w:rPr>
              <w:t xml:space="preserve"> Sep</w:t>
            </w:r>
            <w:r>
              <w:rPr>
                <w:rFonts w:asciiTheme="majorHAnsi" w:hAnsiTheme="majorHAnsi"/>
                <w:i/>
                <w:sz w:val="20"/>
                <w:szCs w:val="20"/>
              </w:rPr>
              <w:t>tember</w:t>
            </w:r>
            <w:r w:rsidRPr="00273948">
              <w:rPr>
                <w:rFonts w:asciiTheme="majorHAnsi" w:hAnsiTheme="majorHAnsi"/>
                <w:i/>
                <w:sz w:val="20"/>
                <w:szCs w:val="20"/>
              </w:rPr>
              <w:t xml:space="preserve"> 24, 194</w:t>
            </w:r>
            <w:r>
              <w:rPr>
                <w:rFonts w:asciiTheme="majorHAnsi" w:hAnsiTheme="majorHAnsi"/>
                <w:i/>
                <w:sz w:val="20"/>
                <w:szCs w:val="20"/>
              </w:rPr>
              <w:t xml:space="preserve">1) pay a discretionary honorarium in recognition of your professional services in participating in this grant application review process. </w:t>
            </w:r>
            <w:r w:rsidR="00D24527">
              <w:rPr>
                <w:rFonts w:asciiTheme="majorHAnsi" w:hAnsiTheme="majorHAnsi"/>
                <w:i/>
                <w:sz w:val="20"/>
                <w:szCs w:val="20"/>
              </w:rPr>
              <w:t>Historically, this amount has been up to $</w:t>
            </w:r>
            <w:r>
              <w:rPr>
                <w:rFonts w:asciiTheme="majorHAnsi" w:hAnsiTheme="majorHAnsi"/>
                <w:i/>
                <w:sz w:val="20"/>
                <w:szCs w:val="20"/>
              </w:rPr>
              <w:t>1000</w:t>
            </w:r>
            <w:r w:rsidR="00D24527">
              <w:rPr>
                <w:rFonts w:asciiTheme="majorHAnsi" w:hAnsiTheme="majorHAnsi"/>
                <w:i/>
                <w:sz w:val="20"/>
                <w:szCs w:val="20"/>
              </w:rPr>
              <w:t xml:space="preserve"> for </w:t>
            </w:r>
            <w:r w:rsidR="00F251AA">
              <w:rPr>
                <w:rFonts w:asciiTheme="majorHAnsi" w:hAnsiTheme="majorHAnsi"/>
                <w:i/>
                <w:sz w:val="20"/>
                <w:szCs w:val="20"/>
              </w:rPr>
              <w:t>e</w:t>
            </w:r>
            <w:r w:rsidR="00D24527">
              <w:rPr>
                <w:rFonts w:asciiTheme="majorHAnsi" w:hAnsiTheme="majorHAnsi"/>
                <w:i/>
                <w:sz w:val="20"/>
                <w:szCs w:val="20"/>
              </w:rPr>
              <w:t xml:space="preserve">xternal reviewers and $200 for alternate external reviewers. </w:t>
            </w:r>
            <w:r>
              <w:rPr>
                <w:rFonts w:asciiTheme="majorHAnsi" w:hAnsiTheme="majorHAnsi"/>
                <w:i/>
                <w:sz w:val="20"/>
                <w:szCs w:val="20"/>
              </w:rPr>
              <w:t>AmeriCorps</w:t>
            </w:r>
            <w:r w:rsidR="00F251AA">
              <w:rPr>
                <w:rFonts w:asciiTheme="majorHAnsi" w:hAnsiTheme="majorHAnsi"/>
                <w:i/>
                <w:sz w:val="20"/>
                <w:szCs w:val="20"/>
              </w:rPr>
              <w:t xml:space="preserve"> </w:t>
            </w:r>
            <w:r>
              <w:rPr>
                <w:rFonts w:asciiTheme="majorHAnsi" w:hAnsiTheme="majorHAnsi"/>
                <w:i/>
                <w:sz w:val="20"/>
                <w:szCs w:val="20"/>
              </w:rPr>
              <w:t>may not pay honor</w:t>
            </w:r>
            <w:r w:rsidR="00914DAF">
              <w:rPr>
                <w:rFonts w:asciiTheme="majorHAnsi" w:hAnsiTheme="majorHAnsi"/>
                <w:i/>
                <w:sz w:val="20"/>
                <w:szCs w:val="20"/>
              </w:rPr>
              <w:t>a</w:t>
            </w:r>
            <w:r>
              <w:rPr>
                <w:rFonts w:asciiTheme="majorHAnsi" w:hAnsiTheme="majorHAnsi"/>
                <w:i/>
                <w:sz w:val="20"/>
                <w:szCs w:val="20"/>
              </w:rPr>
              <w:t>ria to federal employe</w:t>
            </w:r>
            <w:r w:rsidR="00122976">
              <w:rPr>
                <w:rFonts w:asciiTheme="majorHAnsi" w:hAnsiTheme="majorHAnsi"/>
                <w:i/>
                <w:sz w:val="20"/>
                <w:szCs w:val="20"/>
              </w:rPr>
              <w:t>e</w:t>
            </w:r>
            <w:r>
              <w:rPr>
                <w:rFonts w:asciiTheme="majorHAnsi" w:hAnsiTheme="majorHAnsi"/>
                <w:i/>
                <w:sz w:val="20"/>
                <w:szCs w:val="20"/>
              </w:rPr>
              <w:t xml:space="preserve">s or to any individual whose terms of employment prohibit the employee from receiving direct honoraria.  If any honorarium is paid, </w:t>
            </w:r>
            <w:r>
              <w:rPr>
                <w:rFonts w:asciiTheme="majorHAnsi" w:hAnsiTheme="majorHAnsi"/>
                <w:i/>
                <w:sz w:val="20"/>
                <w:szCs w:val="20"/>
              </w:rPr>
              <w:t>AmeriCorps</w:t>
            </w:r>
            <w:r w:rsidRPr="006733FC">
              <w:rPr>
                <w:rFonts w:asciiTheme="majorHAnsi" w:hAnsiTheme="majorHAnsi"/>
                <w:i/>
                <w:sz w:val="20"/>
                <w:szCs w:val="20"/>
              </w:rPr>
              <w:t xml:space="preserve"> is not responsible for withholding federal or state income taxes or Social Security from the </w:t>
            </w:r>
            <w:r>
              <w:rPr>
                <w:rFonts w:asciiTheme="majorHAnsi" w:hAnsiTheme="majorHAnsi"/>
                <w:i/>
                <w:sz w:val="20"/>
                <w:szCs w:val="20"/>
              </w:rPr>
              <w:t>payment</w:t>
            </w:r>
            <w:r w:rsidRPr="006733FC">
              <w:rPr>
                <w:rFonts w:asciiTheme="majorHAnsi" w:hAnsiTheme="majorHAnsi"/>
                <w:i/>
                <w:sz w:val="20"/>
                <w:szCs w:val="20"/>
              </w:rPr>
              <w:t xml:space="preserve">. </w:t>
            </w:r>
            <w:r w:rsidR="00F251AA">
              <w:rPr>
                <w:rFonts w:asciiTheme="majorHAnsi" w:hAnsiTheme="majorHAnsi"/>
                <w:i/>
                <w:sz w:val="20"/>
                <w:szCs w:val="20"/>
              </w:rPr>
              <w:t>AmeriCorps</w:t>
            </w:r>
            <w:r w:rsidRPr="006733FC">
              <w:rPr>
                <w:rFonts w:asciiTheme="majorHAnsi" w:hAnsiTheme="majorHAnsi"/>
                <w:i/>
                <w:sz w:val="20"/>
                <w:szCs w:val="20"/>
              </w:rPr>
              <w:t xml:space="preserve"> will issue a Form 1099 to report the payment of any honorarium to you, the Internal Review Service, and any required State taxing authority.  </w:t>
            </w:r>
          </w:p>
          <w:p w:rsidR="003E7C41" w:rsidRPr="006733FC" w:rsidP="003E7C41" w14:paraId="27CD1532" w14:textId="1D5EEEF5">
            <w:pPr>
              <w:spacing w:before="80"/>
              <w:rPr>
                <w:rFonts w:asciiTheme="majorHAnsi" w:hAnsiTheme="majorHAnsi"/>
                <w:i/>
                <w:sz w:val="20"/>
                <w:szCs w:val="20"/>
              </w:rPr>
            </w:pPr>
            <w:r w:rsidRPr="006733FC">
              <w:rPr>
                <w:rFonts w:asciiTheme="majorHAnsi" w:hAnsiTheme="majorHAnsi"/>
                <w:i/>
                <w:sz w:val="20"/>
                <w:szCs w:val="20"/>
              </w:rPr>
              <w:t>By signin</w:t>
            </w:r>
            <w:r w:rsidRPr="006733FC" w:rsidR="00084FE9">
              <w:rPr>
                <w:rFonts w:asciiTheme="majorHAnsi" w:hAnsiTheme="majorHAnsi"/>
                <w:i/>
                <w:sz w:val="20"/>
                <w:szCs w:val="20"/>
              </w:rPr>
              <w:t>g this agreement</w:t>
            </w:r>
            <w:r w:rsidRPr="006733FC" w:rsidR="00E12177">
              <w:rPr>
                <w:rFonts w:asciiTheme="majorHAnsi" w:hAnsiTheme="majorHAnsi"/>
                <w:i/>
                <w:sz w:val="20"/>
                <w:szCs w:val="20"/>
              </w:rPr>
              <w:t>,</w:t>
            </w:r>
            <w:r w:rsidRPr="006733FC" w:rsidR="00585412">
              <w:rPr>
                <w:rFonts w:asciiTheme="majorHAnsi" w:hAnsiTheme="majorHAnsi"/>
                <w:i/>
                <w:sz w:val="20"/>
                <w:szCs w:val="20"/>
              </w:rPr>
              <w:t xml:space="preserve"> </w:t>
            </w:r>
            <w:r w:rsidRPr="006733FC" w:rsidR="007C6383">
              <w:rPr>
                <w:rFonts w:asciiTheme="majorHAnsi" w:hAnsiTheme="majorHAnsi"/>
                <w:i/>
                <w:sz w:val="20"/>
                <w:szCs w:val="20"/>
              </w:rPr>
              <w:t>you</w:t>
            </w:r>
            <w:r w:rsidRPr="006733FC">
              <w:rPr>
                <w:rFonts w:asciiTheme="majorHAnsi" w:hAnsiTheme="majorHAnsi"/>
                <w:i/>
                <w:sz w:val="20"/>
                <w:szCs w:val="20"/>
              </w:rPr>
              <w:t xml:space="preserve"> consent to and understand that </w:t>
            </w:r>
            <w:r w:rsidR="00DD7BA3">
              <w:rPr>
                <w:rFonts w:asciiTheme="majorHAnsi" w:hAnsiTheme="majorHAnsi"/>
                <w:i/>
                <w:sz w:val="20"/>
                <w:szCs w:val="20"/>
              </w:rPr>
              <w:t>AmeriCorps</w:t>
            </w:r>
            <w:r w:rsidRPr="006733FC">
              <w:rPr>
                <w:rFonts w:asciiTheme="majorHAnsi" w:hAnsiTheme="majorHAnsi"/>
                <w:i/>
                <w:sz w:val="20"/>
                <w:szCs w:val="20"/>
              </w:rPr>
              <w:t xml:space="preserve"> </w:t>
            </w:r>
            <w:r w:rsidRPr="006733FC">
              <w:rPr>
                <w:rFonts w:asciiTheme="majorHAnsi" w:hAnsiTheme="majorHAnsi"/>
                <w:i/>
                <w:sz w:val="20"/>
                <w:szCs w:val="20"/>
              </w:rPr>
              <w:t xml:space="preserve">may </w:t>
            </w:r>
            <w:r w:rsidRPr="006733FC">
              <w:rPr>
                <w:rFonts w:asciiTheme="majorHAnsi" w:hAnsiTheme="majorHAnsi"/>
                <w:i/>
                <w:sz w:val="20"/>
                <w:szCs w:val="20"/>
              </w:rPr>
              <w:t>make you</w:t>
            </w:r>
            <w:r w:rsidRPr="006733FC" w:rsidR="005E72E7">
              <w:rPr>
                <w:rFonts w:asciiTheme="majorHAnsi" w:hAnsiTheme="majorHAnsi"/>
                <w:i/>
                <w:sz w:val="20"/>
                <w:szCs w:val="20"/>
              </w:rPr>
              <w:t>r</w:t>
            </w:r>
            <w:r w:rsidRPr="006733FC">
              <w:rPr>
                <w:rFonts w:asciiTheme="majorHAnsi" w:hAnsiTheme="majorHAnsi"/>
                <w:i/>
                <w:sz w:val="20"/>
                <w:szCs w:val="20"/>
              </w:rPr>
              <w:t xml:space="preserve"> name </w:t>
            </w:r>
            <w:r w:rsidRPr="006733FC">
              <w:rPr>
                <w:rFonts w:asciiTheme="majorHAnsi" w:hAnsiTheme="majorHAnsi"/>
                <w:i/>
                <w:sz w:val="20"/>
                <w:szCs w:val="20"/>
              </w:rPr>
              <w:t>public</w:t>
            </w:r>
            <w:r w:rsidR="008470FA">
              <w:rPr>
                <w:rFonts w:asciiTheme="majorHAnsi" w:hAnsiTheme="majorHAnsi"/>
                <w:i/>
                <w:sz w:val="20"/>
                <w:szCs w:val="20"/>
              </w:rPr>
              <w:t xml:space="preserve"> per agency policy</w:t>
            </w:r>
            <w:r w:rsidRPr="006733FC">
              <w:rPr>
                <w:rFonts w:asciiTheme="majorHAnsi" w:hAnsiTheme="majorHAnsi"/>
                <w:i/>
                <w:sz w:val="20"/>
                <w:szCs w:val="20"/>
              </w:rPr>
              <w:t>,</w:t>
            </w:r>
            <w:r w:rsidRPr="006733FC">
              <w:rPr>
                <w:rFonts w:asciiTheme="majorHAnsi" w:hAnsiTheme="majorHAnsi"/>
                <w:i/>
                <w:sz w:val="20"/>
                <w:szCs w:val="20"/>
              </w:rPr>
              <w:t xml:space="preserve"> and that </w:t>
            </w:r>
            <w:r w:rsidRPr="006733FC" w:rsidR="007C6383">
              <w:rPr>
                <w:rFonts w:asciiTheme="majorHAnsi" w:hAnsiTheme="majorHAnsi"/>
                <w:i/>
                <w:sz w:val="20"/>
                <w:szCs w:val="20"/>
              </w:rPr>
              <w:t xml:space="preserve">your </w:t>
            </w:r>
            <w:r w:rsidRPr="006733FC">
              <w:rPr>
                <w:rFonts w:asciiTheme="majorHAnsi" w:hAnsiTheme="majorHAnsi"/>
                <w:i/>
                <w:sz w:val="20"/>
                <w:szCs w:val="20"/>
              </w:rPr>
              <w:t xml:space="preserve">completed review forms </w:t>
            </w:r>
            <w:r w:rsidRPr="006733FC">
              <w:rPr>
                <w:rFonts w:asciiTheme="majorHAnsi" w:hAnsiTheme="majorHAnsi"/>
                <w:i/>
                <w:sz w:val="20"/>
                <w:szCs w:val="20"/>
              </w:rPr>
              <w:t>(</w:t>
            </w:r>
            <w:r w:rsidRPr="006733FC">
              <w:rPr>
                <w:rFonts w:asciiTheme="majorHAnsi" w:hAnsiTheme="majorHAnsi"/>
                <w:i/>
                <w:sz w:val="20"/>
                <w:szCs w:val="20"/>
              </w:rPr>
              <w:t>or portions thereof</w:t>
            </w:r>
            <w:r w:rsidRPr="006733FC">
              <w:rPr>
                <w:rFonts w:asciiTheme="majorHAnsi" w:hAnsiTheme="majorHAnsi"/>
                <w:i/>
                <w:sz w:val="20"/>
                <w:szCs w:val="20"/>
              </w:rPr>
              <w:t>)</w:t>
            </w:r>
            <w:r w:rsidRPr="006733FC">
              <w:rPr>
                <w:rFonts w:asciiTheme="majorHAnsi" w:hAnsiTheme="majorHAnsi"/>
                <w:i/>
                <w:sz w:val="20"/>
                <w:szCs w:val="20"/>
              </w:rPr>
              <w:t xml:space="preserve"> may be disclosed</w:t>
            </w:r>
            <w:r w:rsidRPr="006733FC">
              <w:rPr>
                <w:rFonts w:asciiTheme="majorHAnsi" w:hAnsiTheme="majorHAnsi"/>
                <w:i/>
                <w:sz w:val="20"/>
                <w:szCs w:val="20"/>
              </w:rPr>
              <w:t xml:space="preserve"> </w:t>
            </w:r>
            <w:r w:rsidRPr="006733FC">
              <w:rPr>
                <w:rFonts w:asciiTheme="majorHAnsi" w:hAnsiTheme="majorHAnsi"/>
                <w:i/>
                <w:sz w:val="20"/>
                <w:szCs w:val="20"/>
              </w:rPr>
              <w:t xml:space="preserve">after </w:t>
            </w:r>
            <w:r w:rsidR="00DD7BA3">
              <w:rPr>
                <w:rFonts w:asciiTheme="majorHAnsi" w:hAnsiTheme="majorHAnsi"/>
                <w:i/>
                <w:sz w:val="20"/>
                <w:szCs w:val="20"/>
              </w:rPr>
              <w:t>AmeriCorps</w:t>
            </w:r>
            <w:r w:rsidRPr="006733FC">
              <w:rPr>
                <w:rFonts w:asciiTheme="majorHAnsi" w:hAnsiTheme="majorHAnsi"/>
                <w:i/>
                <w:sz w:val="20"/>
                <w:szCs w:val="20"/>
              </w:rPr>
              <w:t xml:space="preserve"> announces its </w:t>
            </w:r>
            <w:r w:rsidRPr="006733FC">
              <w:rPr>
                <w:rFonts w:asciiTheme="majorHAnsi" w:hAnsiTheme="majorHAnsi"/>
                <w:i/>
                <w:sz w:val="20"/>
                <w:szCs w:val="20"/>
              </w:rPr>
              <w:t>grant award</w:t>
            </w:r>
            <w:r w:rsidRPr="006733FC">
              <w:rPr>
                <w:rFonts w:asciiTheme="majorHAnsi" w:hAnsiTheme="majorHAnsi"/>
                <w:i/>
                <w:sz w:val="20"/>
                <w:szCs w:val="20"/>
              </w:rPr>
              <w:t xml:space="preserve">s. </w:t>
            </w:r>
          </w:p>
          <w:p w:rsidR="00D350CD" w:rsidRPr="00BC2AAE" w14:paraId="01B2E4ED" w14:textId="5E01E7AC">
            <w:pPr>
              <w:spacing w:before="80"/>
              <w:rPr>
                <w:rFonts w:asciiTheme="majorHAnsi" w:hAnsiTheme="majorHAnsi"/>
                <w:b/>
                <w:sz w:val="20"/>
                <w:szCs w:val="20"/>
              </w:rPr>
            </w:pPr>
            <w:r w:rsidRPr="006733FC">
              <w:rPr>
                <w:rFonts w:asciiTheme="majorHAnsi" w:hAnsiTheme="majorHAnsi"/>
                <w:i/>
                <w:sz w:val="20"/>
                <w:szCs w:val="20"/>
              </w:rPr>
              <w:t>T</w:t>
            </w:r>
            <w:r w:rsidRPr="006733FC" w:rsidR="001056C3">
              <w:rPr>
                <w:rFonts w:asciiTheme="majorHAnsi" w:hAnsiTheme="majorHAnsi"/>
                <w:i/>
                <w:sz w:val="20"/>
                <w:szCs w:val="20"/>
              </w:rPr>
              <w:t xml:space="preserve">o the extent allowed by law, </w:t>
            </w:r>
            <w:r w:rsidR="00DD7BA3">
              <w:rPr>
                <w:rFonts w:asciiTheme="majorHAnsi" w:hAnsiTheme="majorHAnsi"/>
                <w:i/>
                <w:sz w:val="20"/>
                <w:szCs w:val="20"/>
              </w:rPr>
              <w:t>AmeriCorps</w:t>
            </w:r>
            <w:r w:rsidRPr="006733FC">
              <w:rPr>
                <w:rFonts w:asciiTheme="majorHAnsi" w:hAnsiTheme="majorHAnsi"/>
                <w:i/>
                <w:sz w:val="20"/>
                <w:szCs w:val="20"/>
              </w:rPr>
              <w:t xml:space="preserve"> will not disclose your association with any </w:t>
            </w:r>
            <w:r w:rsidRPr="006733FC" w:rsidR="00585412">
              <w:rPr>
                <w:rFonts w:asciiTheme="majorHAnsi" w:hAnsiTheme="majorHAnsi"/>
                <w:i/>
                <w:sz w:val="20"/>
                <w:szCs w:val="20"/>
              </w:rPr>
              <w:t>specific applications</w:t>
            </w:r>
            <w:r w:rsidRPr="006733FC" w:rsidR="001056C3">
              <w:rPr>
                <w:rFonts w:asciiTheme="majorHAnsi" w:hAnsiTheme="majorHAnsi"/>
                <w:i/>
                <w:sz w:val="20"/>
                <w:szCs w:val="20"/>
              </w:rPr>
              <w:t xml:space="preserve"> or review forms</w:t>
            </w:r>
            <w:r w:rsidRPr="006733FC" w:rsidR="00585412">
              <w:rPr>
                <w:rFonts w:asciiTheme="majorHAnsi" w:hAnsiTheme="majorHAnsi"/>
                <w:i/>
                <w:sz w:val="20"/>
                <w:szCs w:val="20"/>
              </w:rPr>
              <w:t>.</w:t>
            </w:r>
            <w:r w:rsidRPr="00BC2AAE" w:rsidR="00585412">
              <w:rPr>
                <w:rFonts w:asciiTheme="majorHAnsi" w:hAnsiTheme="majorHAnsi"/>
                <w:b/>
                <w:sz w:val="20"/>
                <w:szCs w:val="20"/>
              </w:rPr>
              <w:t xml:space="preserve"> </w:t>
            </w:r>
          </w:p>
        </w:tc>
      </w:tr>
      <w:tr w14:paraId="15A356B3" w14:textId="77777777" w:rsidTr="00AE26C1">
        <w:tblPrEx>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Ex>
        <w:trPr>
          <w:trHeight w:val="70"/>
        </w:trPr>
        <w:tc>
          <w:tcPr>
            <w:tcW w:w="5000" w:type="pct"/>
            <w:gridSpan w:val="2"/>
            <w:tcBorders>
              <w:top w:val="single" w:sz="8" w:space="0" w:color="000000"/>
              <w:bottom w:val="single" w:sz="4" w:space="0" w:color="C0C0C0"/>
            </w:tcBorders>
          </w:tcPr>
          <w:p w:rsidR="00A37555" w:rsidRPr="00BC2AAE" w:rsidP="00590F22" w14:paraId="515200EB" w14:textId="0A2193F2">
            <w:pPr>
              <w:spacing w:before="240" w:after="240"/>
              <w:rPr>
                <w:rFonts w:asciiTheme="majorHAnsi" w:hAnsiTheme="majorHAnsi"/>
                <w:sz w:val="20"/>
                <w:szCs w:val="20"/>
              </w:rPr>
            </w:pPr>
            <w:r w:rsidRPr="00BC2AAE">
              <w:rPr>
                <w:rFonts w:asciiTheme="majorHAnsi" w:hAnsiTheme="majorHAnsi"/>
                <w:b/>
                <w:sz w:val="20"/>
                <w:szCs w:val="20"/>
              </w:rPr>
              <w:t xml:space="preserve">I agree to participate in this </w:t>
            </w:r>
            <w:r w:rsidR="00DD7BA3">
              <w:rPr>
                <w:rFonts w:asciiTheme="majorHAnsi" w:hAnsiTheme="majorHAnsi"/>
                <w:b/>
                <w:sz w:val="20"/>
                <w:szCs w:val="20"/>
              </w:rPr>
              <w:t>AmeriCorps</w:t>
            </w:r>
            <w:r w:rsidRPr="00BC2AAE">
              <w:rPr>
                <w:rFonts w:asciiTheme="majorHAnsi" w:hAnsiTheme="majorHAnsi"/>
                <w:b/>
                <w:sz w:val="20"/>
                <w:szCs w:val="20"/>
              </w:rPr>
              <w:t xml:space="preserve"> Grant Application Review Process</w:t>
            </w:r>
            <w:r w:rsidR="003E7C41">
              <w:rPr>
                <w:rFonts w:asciiTheme="majorHAnsi" w:hAnsiTheme="majorHAnsi"/>
                <w:b/>
                <w:sz w:val="20"/>
                <w:szCs w:val="20"/>
              </w:rPr>
              <w:t xml:space="preserve"> and to abide by </w:t>
            </w:r>
            <w:r w:rsidRPr="00BC2AAE">
              <w:rPr>
                <w:rFonts w:asciiTheme="majorHAnsi" w:hAnsiTheme="majorHAnsi"/>
                <w:b/>
                <w:sz w:val="20"/>
                <w:szCs w:val="20"/>
              </w:rPr>
              <w:t>the terms and conditions of this Agreement</w:t>
            </w:r>
            <w:r w:rsidR="00E52FD4">
              <w:rPr>
                <w:rFonts w:asciiTheme="majorHAnsi" w:hAnsiTheme="majorHAnsi"/>
                <w:b/>
                <w:sz w:val="20"/>
                <w:szCs w:val="20"/>
              </w:rPr>
              <w:t>.</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2440"/>
              <w:gridCol w:w="3029"/>
              <w:gridCol w:w="4385"/>
            </w:tblGrid>
            <w:tr w14:paraId="036CE084" w14:textId="77777777" w:rsidTr="00590F22">
              <w:tblPrEx>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Ex>
              <w:tc>
                <w:tcPr>
                  <w:tcW w:w="1238" w:type="pct"/>
                </w:tcPr>
                <w:p w:rsidR="001844D1" w:rsidRPr="00A37555" w:rsidP="00A37555" w14:paraId="51FA2870" w14:textId="77777777">
                  <w:pPr>
                    <w:rPr>
                      <w:rFonts w:asciiTheme="majorHAnsi" w:hAnsiTheme="majorHAnsi"/>
                      <w:b/>
                      <w:sz w:val="22"/>
                      <w:szCs w:val="22"/>
                    </w:rPr>
                  </w:pPr>
                  <w:r w:rsidRPr="00A37555">
                    <w:rPr>
                      <w:rFonts w:asciiTheme="majorHAnsi" w:hAnsiTheme="majorHAnsi"/>
                      <w:b/>
                      <w:sz w:val="22"/>
                      <w:szCs w:val="22"/>
                    </w:rPr>
                    <w:t>Name (printed):</w:t>
                  </w:r>
                </w:p>
              </w:tc>
              <w:tc>
                <w:tcPr>
                  <w:tcW w:w="1537" w:type="pct"/>
                </w:tcPr>
                <w:p w:rsidR="001844D1" w:rsidRPr="00A37555" w:rsidP="00A37555" w14:paraId="04EE2E34" w14:textId="77777777">
                  <w:pPr>
                    <w:rPr>
                      <w:rFonts w:asciiTheme="majorHAnsi" w:hAnsiTheme="majorHAnsi"/>
                      <w:b/>
                      <w:sz w:val="22"/>
                      <w:szCs w:val="22"/>
                    </w:rPr>
                  </w:pPr>
                </w:p>
              </w:tc>
              <w:tc>
                <w:tcPr>
                  <w:tcW w:w="2225" w:type="pct"/>
                </w:tcPr>
                <w:p w:rsidR="001844D1" w:rsidRPr="00A37555" w:rsidP="00A37555" w14:paraId="406F2861" w14:textId="77777777">
                  <w:pPr>
                    <w:rPr>
                      <w:rFonts w:asciiTheme="majorHAnsi" w:hAnsiTheme="majorHAnsi"/>
                      <w:b/>
                      <w:sz w:val="22"/>
                      <w:szCs w:val="22"/>
                    </w:rPr>
                  </w:pPr>
                </w:p>
              </w:tc>
            </w:tr>
            <w:tr w14:paraId="5F694667" w14:textId="77777777" w:rsidTr="00590F22">
              <w:tblPrEx>
                <w:tblW w:w="5000" w:type="pct"/>
                <w:tblLook w:val="01E0"/>
              </w:tblPrEx>
              <w:tc>
                <w:tcPr>
                  <w:tcW w:w="2775" w:type="pct"/>
                  <w:gridSpan w:val="2"/>
                  <w:shd w:val="clear" w:color="auto" w:fill="E0E0E0"/>
                </w:tcPr>
                <w:p w:rsidR="001844D1" w:rsidRPr="00A37555" w:rsidP="00A37555" w14:paraId="02EDE22D" w14:textId="77777777">
                  <w:pPr>
                    <w:rPr>
                      <w:rFonts w:asciiTheme="majorHAnsi" w:hAnsiTheme="majorHAnsi"/>
                      <w:b/>
                      <w:sz w:val="22"/>
                      <w:szCs w:val="22"/>
                    </w:rPr>
                  </w:pPr>
                </w:p>
              </w:tc>
              <w:tc>
                <w:tcPr>
                  <w:tcW w:w="2225" w:type="pct"/>
                </w:tcPr>
                <w:p w:rsidR="001844D1" w:rsidRPr="00A37555" w:rsidP="00A37555" w14:paraId="7B0A90FD" w14:textId="77777777">
                  <w:pPr>
                    <w:rPr>
                      <w:rFonts w:asciiTheme="majorHAnsi" w:hAnsiTheme="majorHAnsi"/>
                      <w:b/>
                      <w:sz w:val="22"/>
                      <w:szCs w:val="22"/>
                    </w:rPr>
                  </w:pPr>
                </w:p>
              </w:tc>
            </w:tr>
            <w:tr w14:paraId="194C9224" w14:textId="77777777" w:rsidTr="00590F22">
              <w:tblPrEx>
                <w:tblW w:w="5000" w:type="pct"/>
                <w:tblLook w:val="01E0"/>
              </w:tblPrEx>
              <w:tc>
                <w:tcPr>
                  <w:tcW w:w="1238" w:type="pct"/>
                </w:tcPr>
                <w:p w:rsidR="001844D1" w:rsidRPr="00A37555" w:rsidP="00A37555" w14:paraId="64BEBE00" w14:textId="77777777">
                  <w:pPr>
                    <w:rPr>
                      <w:rFonts w:asciiTheme="majorHAnsi" w:hAnsiTheme="majorHAnsi"/>
                      <w:b/>
                      <w:sz w:val="22"/>
                      <w:szCs w:val="22"/>
                    </w:rPr>
                  </w:pPr>
                  <w:r w:rsidRPr="00A37555">
                    <w:rPr>
                      <w:rFonts w:asciiTheme="majorHAnsi" w:hAnsiTheme="majorHAnsi"/>
                      <w:b/>
                      <w:sz w:val="22"/>
                      <w:szCs w:val="22"/>
                    </w:rPr>
                    <w:t xml:space="preserve">Signature:   </w:t>
                  </w:r>
                </w:p>
              </w:tc>
              <w:tc>
                <w:tcPr>
                  <w:tcW w:w="1537" w:type="pct"/>
                </w:tcPr>
                <w:p w:rsidR="001844D1" w:rsidRPr="00A37555" w:rsidP="00A37555" w14:paraId="048BE503" w14:textId="77777777">
                  <w:pPr>
                    <w:rPr>
                      <w:rFonts w:asciiTheme="majorHAnsi" w:hAnsiTheme="majorHAnsi"/>
                      <w:b/>
                      <w:sz w:val="22"/>
                      <w:szCs w:val="22"/>
                    </w:rPr>
                  </w:pPr>
                </w:p>
              </w:tc>
              <w:tc>
                <w:tcPr>
                  <w:tcW w:w="2225" w:type="pct"/>
                </w:tcPr>
                <w:p w:rsidR="001844D1" w:rsidRPr="00A37555" w14:paraId="05DD63DC" w14:textId="390220C3">
                  <w:pPr>
                    <w:rPr>
                      <w:rFonts w:asciiTheme="majorHAnsi" w:hAnsiTheme="majorHAnsi"/>
                      <w:b/>
                      <w:sz w:val="22"/>
                      <w:szCs w:val="22"/>
                    </w:rPr>
                  </w:pPr>
                  <w:r w:rsidRPr="00A37555">
                    <w:rPr>
                      <w:rFonts w:asciiTheme="majorHAnsi" w:hAnsiTheme="majorHAnsi"/>
                      <w:b/>
                      <w:sz w:val="22"/>
                      <w:szCs w:val="22"/>
                    </w:rPr>
                    <w:t>Date (</w:t>
                  </w:r>
                  <w:r w:rsidR="00CC65B6">
                    <w:rPr>
                      <w:rFonts w:asciiTheme="majorHAnsi" w:hAnsiTheme="majorHAnsi"/>
                      <w:b/>
                      <w:sz w:val="22"/>
                      <w:szCs w:val="22"/>
                    </w:rPr>
                    <w:t>MM/DD/YYYY</w:t>
                  </w:r>
                  <w:r w:rsidRPr="00A37555">
                    <w:rPr>
                      <w:rFonts w:asciiTheme="majorHAnsi" w:hAnsiTheme="majorHAnsi"/>
                      <w:b/>
                      <w:sz w:val="22"/>
                      <w:szCs w:val="22"/>
                    </w:rPr>
                    <w:t>):</w:t>
                  </w:r>
                </w:p>
              </w:tc>
            </w:tr>
            <w:tr w14:paraId="09EE1B98" w14:textId="77777777" w:rsidTr="00590F22">
              <w:tblPrEx>
                <w:tblW w:w="5000" w:type="pct"/>
                <w:tblLook w:val="01E0"/>
              </w:tblPrEx>
              <w:tc>
                <w:tcPr>
                  <w:tcW w:w="2775" w:type="pct"/>
                  <w:gridSpan w:val="2"/>
                  <w:shd w:val="clear" w:color="auto" w:fill="E0E0E0"/>
                </w:tcPr>
                <w:p w:rsidR="001844D1" w:rsidRPr="00A37555" w:rsidP="00A37555" w14:paraId="298F30CB" w14:textId="77777777">
                  <w:pPr>
                    <w:rPr>
                      <w:rFonts w:asciiTheme="majorHAnsi" w:hAnsiTheme="majorHAnsi"/>
                      <w:b/>
                      <w:sz w:val="22"/>
                      <w:szCs w:val="22"/>
                    </w:rPr>
                  </w:pPr>
                </w:p>
              </w:tc>
              <w:tc>
                <w:tcPr>
                  <w:tcW w:w="2225" w:type="pct"/>
                  <w:shd w:val="clear" w:color="auto" w:fill="E0E0E0"/>
                </w:tcPr>
                <w:p w:rsidR="001844D1" w:rsidRPr="00A37555" w:rsidP="00A37555" w14:paraId="754F9AAF" w14:textId="77777777">
                  <w:pPr>
                    <w:rPr>
                      <w:rFonts w:asciiTheme="majorHAnsi" w:hAnsiTheme="majorHAnsi"/>
                      <w:b/>
                      <w:sz w:val="22"/>
                      <w:szCs w:val="22"/>
                    </w:rPr>
                  </w:pPr>
                </w:p>
              </w:tc>
            </w:tr>
            <w:tr w14:paraId="28EF4C95" w14:textId="77777777" w:rsidTr="00590F22">
              <w:tblPrEx>
                <w:tblW w:w="5000" w:type="pct"/>
                <w:tblLook w:val="01E0"/>
              </w:tblPrEx>
              <w:tc>
                <w:tcPr>
                  <w:tcW w:w="2775" w:type="pct"/>
                  <w:gridSpan w:val="2"/>
                </w:tcPr>
                <w:p w:rsidR="001844D1" w:rsidRPr="00A37555" w:rsidP="00A37555" w14:paraId="0EA55EFA" w14:textId="77777777">
                  <w:pPr>
                    <w:rPr>
                      <w:rFonts w:asciiTheme="majorHAnsi" w:hAnsiTheme="majorHAnsi"/>
                      <w:b/>
                      <w:sz w:val="22"/>
                      <w:szCs w:val="22"/>
                    </w:rPr>
                  </w:pPr>
                  <w:r w:rsidRPr="00A37555">
                    <w:rPr>
                      <w:rFonts w:asciiTheme="majorHAnsi" w:hAnsiTheme="majorHAnsi"/>
                      <w:b/>
                      <w:sz w:val="22"/>
                      <w:szCs w:val="22"/>
                    </w:rPr>
                    <w:t>Organization and Affiliation:</w:t>
                  </w:r>
                </w:p>
              </w:tc>
              <w:tc>
                <w:tcPr>
                  <w:tcW w:w="2225" w:type="pct"/>
                  <w:tcBorders>
                    <w:bottom w:val="single" w:sz="4" w:space="0" w:color="FFFFFF"/>
                  </w:tcBorders>
                </w:tcPr>
                <w:p w:rsidR="001844D1" w:rsidRPr="00A37555" w:rsidP="00A37555" w14:paraId="79395E9B" w14:textId="77777777">
                  <w:pPr>
                    <w:rPr>
                      <w:rFonts w:asciiTheme="majorHAnsi" w:hAnsiTheme="majorHAnsi"/>
                      <w:b/>
                      <w:sz w:val="22"/>
                      <w:szCs w:val="22"/>
                    </w:rPr>
                  </w:pPr>
                </w:p>
              </w:tc>
            </w:tr>
            <w:tr w14:paraId="2F9DE3AF" w14:textId="77777777" w:rsidTr="00590F22">
              <w:tblPrEx>
                <w:tblW w:w="5000" w:type="pct"/>
                <w:tblLook w:val="01E0"/>
              </w:tblPrEx>
              <w:tc>
                <w:tcPr>
                  <w:tcW w:w="5000" w:type="pct"/>
                  <w:gridSpan w:val="3"/>
                  <w:shd w:val="clear" w:color="auto" w:fill="E0E0E0"/>
                </w:tcPr>
                <w:p w:rsidR="001844D1" w:rsidRPr="00A37555" w:rsidP="00A37555" w14:paraId="7F59B5BC" w14:textId="77777777">
                  <w:pPr>
                    <w:rPr>
                      <w:rFonts w:asciiTheme="majorHAnsi" w:hAnsiTheme="majorHAnsi"/>
                      <w:b/>
                      <w:sz w:val="22"/>
                      <w:szCs w:val="22"/>
                    </w:rPr>
                  </w:pPr>
                </w:p>
              </w:tc>
            </w:tr>
            <w:tr w14:paraId="2A99D95D" w14:textId="77777777" w:rsidTr="00590F22">
              <w:tblPrEx>
                <w:tblW w:w="5000" w:type="pct"/>
                <w:tblLook w:val="01E0"/>
              </w:tblPrEx>
              <w:tc>
                <w:tcPr>
                  <w:tcW w:w="5000" w:type="pct"/>
                  <w:gridSpan w:val="3"/>
                  <w:shd w:val="clear" w:color="auto" w:fill="auto"/>
                </w:tcPr>
                <w:p w:rsidR="0076160F" w:rsidRPr="00A37555" w:rsidP="00A37555" w14:paraId="1EC5F021" w14:textId="77777777">
                  <w:pPr>
                    <w:rPr>
                      <w:rFonts w:asciiTheme="majorHAnsi" w:hAnsiTheme="majorHAnsi"/>
                      <w:b/>
                      <w:sz w:val="22"/>
                      <w:szCs w:val="22"/>
                    </w:rPr>
                  </w:pPr>
                </w:p>
              </w:tc>
            </w:tr>
          </w:tbl>
          <w:p w:rsidR="00E12177" w:rsidRPr="00F85A57" w:rsidP="002D3339" w14:paraId="57348A1D" w14:textId="77777777">
            <w:pPr>
              <w:rPr>
                <w:rFonts w:asciiTheme="majorHAnsi" w:hAnsiTheme="majorHAnsi"/>
                <w:sz w:val="22"/>
                <w:szCs w:val="22"/>
              </w:rPr>
            </w:pPr>
          </w:p>
        </w:tc>
      </w:tr>
      <w:tr w14:paraId="4DA697C3" w14:textId="77777777" w:rsidTr="00AE26C1">
        <w:tblPrEx>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Ex>
        <w:tc>
          <w:tcPr>
            <w:tcW w:w="1538" w:type="pct"/>
            <w:tcBorders>
              <w:top w:val="single" w:sz="8" w:space="0" w:color="000000"/>
              <w:left w:val="single" w:sz="8" w:space="0" w:color="000000"/>
              <w:bottom w:val="single" w:sz="4" w:space="0" w:color="C0C0C0"/>
              <w:right w:val="single" w:sz="4" w:space="0" w:color="C0C0C0"/>
            </w:tcBorders>
          </w:tcPr>
          <w:p w:rsidR="008F530D" w:rsidP="008F530D" w14:paraId="0331D0B3" w14:textId="77777777">
            <w:pPr>
              <w:spacing w:before="80"/>
              <w:jc w:val="center"/>
              <w:rPr>
                <w:rFonts w:asciiTheme="majorHAnsi" w:hAnsiTheme="majorHAnsi"/>
                <w:b/>
                <w:sz w:val="22"/>
                <w:szCs w:val="22"/>
              </w:rPr>
            </w:pPr>
          </w:p>
          <w:p w:rsidR="00E12177" w:rsidRPr="00F85A57" w:rsidP="00A74E9A" w14:paraId="3641D48A" w14:textId="411A6C78">
            <w:pPr>
              <w:spacing w:before="80"/>
              <w:jc w:val="center"/>
              <w:rPr>
                <w:rFonts w:asciiTheme="majorHAnsi" w:hAnsiTheme="majorHAnsi"/>
                <w:b/>
                <w:sz w:val="22"/>
                <w:szCs w:val="22"/>
              </w:rPr>
            </w:pPr>
            <w:r>
              <w:rPr>
                <w:rFonts w:asciiTheme="majorHAnsi" w:hAnsiTheme="majorHAnsi"/>
                <w:b/>
                <w:sz w:val="22"/>
                <w:szCs w:val="22"/>
              </w:rPr>
              <w:t>[   ]</w:t>
            </w:r>
          </w:p>
        </w:tc>
        <w:tc>
          <w:tcPr>
            <w:tcW w:w="3462" w:type="pct"/>
            <w:tcBorders>
              <w:top w:val="single" w:sz="8" w:space="0" w:color="000000"/>
              <w:left w:val="single" w:sz="4" w:space="0" w:color="C0C0C0"/>
              <w:bottom w:val="single" w:sz="4" w:space="0" w:color="C0C0C0"/>
              <w:right w:val="single" w:sz="8" w:space="0" w:color="000000"/>
            </w:tcBorders>
          </w:tcPr>
          <w:p w:rsidR="00E12177" w:rsidRPr="00F85A57" w:rsidP="00C97D91" w14:paraId="16837EDD" w14:textId="335EC12F">
            <w:pPr>
              <w:spacing w:before="80"/>
              <w:rPr>
                <w:rFonts w:asciiTheme="majorHAnsi" w:hAnsiTheme="majorHAnsi"/>
                <w:b/>
                <w:sz w:val="22"/>
                <w:szCs w:val="22"/>
              </w:rPr>
            </w:pPr>
            <w:r>
              <w:rPr>
                <w:rFonts w:asciiTheme="majorHAnsi" w:hAnsiTheme="majorHAnsi"/>
                <w:b/>
                <w:sz w:val="22"/>
                <w:szCs w:val="22"/>
              </w:rPr>
              <w:t xml:space="preserve">ONLY </w:t>
            </w:r>
            <w:r w:rsidR="00D81FDC">
              <w:rPr>
                <w:rFonts w:asciiTheme="majorHAnsi" w:hAnsiTheme="majorHAnsi"/>
                <w:b/>
                <w:sz w:val="22"/>
                <w:szCs w:val="22"/>
              </w:rPr>
              <w:t>c</w:t>
            </w:r>
            <w:r w:rsidRPr="00F85A57" w:rsidR="004A10F4">
              <w:rPr>
                <w:rFonts w:asciiTheme="majorHAnsi" w:hAnsiTheme="majorHAnsi"/>
                <w:b/>
                <w:sz w:val="22"/>
                <w:szCs w:val="22"/>
              </w:rPr>
              <w:t>heck this box if you are</w:t>
            </w:r>
            <w:r w:rsidRPr="00F251AA" w:rsidR="004A10F4">
              <w:rPr>
                <w:rFonts w:asciiTheme="majorHAnsi" w:hAnsiTheme="majorHAnsi"/>
                <w:b/>
                <w:sz w:val="22"/>
                <w:szCs w:val="22"/>
              </w:rPr>
              <w:t xml:space="preserve"> ineligible</w:t>
            </w:r>
            <w:r w:rsidRPr="00F251AA" w:rsidR="00AA6AF0">
              <w:rPr>
                <w:rFonts w:asciiTheme="majorHAnsi" w:hAnsiTheme="majorHAnsi"/>
                <w:b/>
                <w:sz w:val="22"/>
                <w:szCs w:val="22"/>
              </w:rPr>
              <w:t xml:space="preserve"> (or are declining)</w:t>
            </w:r>
            <w:r w:rsidRPr="00CD63A9" w:rsidR="004A10F4">
              <w:rPr>
                <w:rFonts w:asciiTheme="majorHAnsi" w:hAnsiTheme="majorHAnsi"/>
                <w:b/>
                <w:i/>
                <w:iCs/>
                <w:sz w:val="22"/>
                <w:szCs w:val="22"/>
              </w:rPr>
              <w:t xml:space="preserve"> </w:t>
            </w:r>
            <w:r w:rsidRPr="00F85A57" w:rsidR="004A10F4">
              <w:rPr>
                <w:rFonts w:asciiTheme="majorHAnsi" w:hAnsiTheme="majorHAnsi"/>
                <w:b/>
                <w:sz w:val="22"/>
                <w:szCs w:val="22"/>
              </w:rPr>
              <w:t xml:space="preserve">to receive </w:t>
            </w:r>
            <w:r w:rsidR="00035C0D">
              <w:rPr>
                <w:rFonts w:asciiTheme="majorHAnsi" w:hAnsiTheme="majorHAnsi"/>
                <w:b/>
                <w:sz w:val="22"/>
                <w:szCs w:val="22"/>
              </w:rPr>
              <w:t xml:space="preserve">any </w:t>
            </w:r>
            <w:r w:rsidR="00770CDD">
              <w:rPr>
                <w:rFonts w:asciiTheme="majorHAnsi" w:hAnsiTheme="majorHAnsi"/>
                <w:b/>
                <w:sz w:val="22"/>
                <w:szCs w:val="22"/>
              </w:rPr>
              <w:t>honorarium</w:t>
            </w:r>
            <w:r w:rsidR="00787890">
              <w:rPr>
                <w:rFonts w:asciiTheme="majorHAnsi" w:hAnsiTheme="majorHAnsi"/>
                <w:b/>
                <w:sz w:val="22"/>
                <w:szCs w:val="22"/>
              </w:rPr>
              <w:t xml:space="preserve"> </w:t>
            </w:r>
            <w:r w:rsidRPr="00F85A57" w:rsidR="004A10F4">
              <w:rPr>
                <w:rFonts w:asciiTheme="majorHAnsi" w:hAnsiTheme="majorHAnsi"/>
                <w:b/>
                <w:sz w:val="22"/>
                <w:szCs w:val="22"/>
              </w:rPr>
              <w:t xml:space="preserve">payment.  </w:t>
            </w:r>
            <w:r w:rsidRPr="00F85A57" w:rsidR="008F530D">
              <w:rPr>
                <w:rFonts w:asciiTheme="majorHAnsi" w:hAnsiTheme="majorHAnsi"/>
                <w:i/>
                <w:sz w:val="22"/>
                <w:szCs w:val="22"/>
              </w:rPr>
              <w:t xml:space="preserve">(Federal employees that serve as </w:t>
            </w:r>
            <w:r w:rsidR="008F530D">
              <w:rPr>
                <w:rFonts w:asciiTheme="majorHAnsi" w:hAnsiTheme="majorHAnsi"/>
                <w:i/>
                <w:sz w:val="22"/>
                <w:szCs w:val="22"/>
              </w:rPr>
              <w:t xml:space="preserve">a Review Participants </w:t>
            </w:r>
            <w:r w:rsidRPr="00F85A57" w:rsidR="008F530D">
              <w:rPr>
                <w:rFonts w:asciiTheme="majorHAnsi" w:hAnsiTheme="majorHAnsi"/>
                <w:i/>
                <w:sz w:val="22"/>
                <w:szCs w:val="22"/>
              </w:rPr>
              <w:t xml:space="preserve">are not eligible to receive </w:t>
            </w:r>
            <w:r w:rsidR="00122976">
              <w:rPr>
                <w:rFonts w:asciiTheme="majorHAnsi" w:hAnsiTheme="majorHAnsi"/>
                <w:i/>
                <w:sz w:val="22"/>
                <w:szCs w:val="22"/>
              </w:rPr>
              <w:t>an</w:t>
            </w:r>
            <w:r w:rsidR="008F530D">
              <w:rPr>
                <w:rFonts w:asciiTheme="majorHAnsi" w:hAnsiTheme="majorHAnsi"/>
                <w:i/>
                <w:sz w:val="22"/>
                <w:szCs w:val="22"/>
              </w:rPr>
              <w:t xml:space="preserve"> </w:t>
            </w:r>
            <w:r w:rsidR="00122976">
              <w:rPr>
                <w:rFonts w:asciiTheme="majorHAnsi" w:hAnsiTheme="majorHAnsi"/>
                <w:i/>
                <w:sz w:val="22"/>
                <w:szCs w:val="22"/>
              </w:rPr>
              <w:t>honorarium.</w:t>
            </w:r>
            <w:r w:rsidR="008F530D">
              <w:rPr>
                <w:rFonts w:asciiTheme="majorHAnsi" w:hAnsiTheme="majorHAnsi"/>
                <w:i/>
                <w:sz w:val="22"/>
                <w:szCs w:val="22"/>
              </w:rPr>
              <w:t xml:space="preserve"> All honoraria payments must be paid to individuals. If your employer requires an honorarium to be paid to the employer rather than you individually, you are not eligible to receive a </w:t>
            </w:r>
            <w:r w:rsidR="00DD7BA3">
              <w:rPr>
                <w:rFonts w:asciiTheme="majorHAnsi" w:hAnsiTheme="majorHAnsi"/>
                <w:i/>
                <w:sz w:val="22"/>
                <w:szCs w:val="22"/>
              </w:rPr>
              <w:t>AmeriCorps</w:t>
            </w:r>
            <w:r w:rsidR="008F530D">
              <w:rPr>
                <w:rFonts w:asciiTheme="majorHAnsi" w:hAnsiTheme="majorHAnsi"/>
                <w:i/>
                <w:sz w:val="22"/>
                <w:szCs w:val="22"/>
              </w:rPr>
              <w:t xml:space="preserve"> honorarium.</w:t>
            </w:r>
            <w:r w:rsidRPr="00F85A57" w:rsidR="008F530D">
              <w:rPr>
                <w:rFonts w:asciiTheme="majorHAnsi" w:hAnsiTheme="majorHAnsi"/>
                <w:i/>
                <w:sz w:val="22"/>
                <w:szCs w:val="22"/>
              </w:rPr>
              <w:t>)</w:t>
            </w:r>
          </w:p>
        </w:tc>
      </w:tr>
    </w:tbl>
    <w:p w:rsidR="00E12177" w:rsidP="00D350CD" w14:paraId="3DEFCD67" w14:textId="5D7460FA">
      <w:pPr>
        <w:rPr>
          <w:b/>
        </w:rPr>
      </w:pPr>
    </w:p>
    <w:p w:rsidR="00384643" w:rsidRPr="00740C9F" w:rsidP="00384643" w14:paraId="15D3A77C" w14:textId="057C4014">
      <w:pPr>
        <w:pStyle w:val="NormalWeb"/>
        <w:rPr>
          <w:color w:val="000000"/>
        </w:rPr>
      </w:pPr>
      <w:r w:rsidRPr="487251DC">
        <w:rPr>
          <w:color w:val="000000" w:themeColor="text1"/>
        </w:rPr>
        <w:t xml:space="preserve">PUBLIC BURDEN STATEMENT: Public reporting burden for this collection is estimated to average </w:t>
      </w:r>
      <w:r w:rsidRPr="487251DC" w:rsidR="0DDA53B4">
        <w:rPr>
          <w:color w:val="000000" w:themeColor="text1"/>
        </w:rPr>
        <w:t>45</w:t>
      </w:r>
      <w:r w:rsidRPr="487251DC">
        <w:rPr>
          <w:color w:val="000000" w:themeColor="text1"/>
        </w:rPr>
        <w:t xml:space="preserve"> minutes per submission, including reviewing instructions, gathering and maintaining the data needed, completing the form, and reviewing the collection of information. Comments on the burden or content of this instrument may be sent to AmeriCorps, Attn: Amy Borgstrom, 250 E. Street SW, Washington, D.C. 20525. You are not required to respond to the collection unless the OMB control number and expiration date displayed on page 1 are current and valid. (See 5 C.F.R. 1320.5(b)(2)(i).) </w:t>
      </w:r>
    </w:p>
    <w:p w:rsidR="00091418" w:rsidRPr="001A772C" w:rsidP="006F4F95" w14:paraId="39860351" w14:textId="2F99B10C">
      <w:pPr>
        <w:spacing w:before="80"/>
        <w:rPr>
          <w:rFonts w:asciiTheme="majorHAnsi" w:hAnsiTheme="majorHAnsi"/>
          <w:bCs/>
          <w:sz w:val="22"/>
          <w:szCs w:val="20"/>
        </w:rPr>
      </w:pPr>
    </w:p>
    <w:sectPr w:rsidSect="00AE26C1">
      <w:headerReference w:type="default" r:id="rId11"/>
      <w:footerReference w:type="defaul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683" w:rsidRPr="00023DC0" w:rsidP="00023DC0" w14:paraId="18C8D721" w14:textId="77777777">
    <w:pPr>
      <w:pStyle w:val="Footer"/>
      <w:pBdr>
        <w:top w:val="single" w:sz="4" w:space="1" w:color="999999"/>
      </w:pBdr>
      <w:tabs>
        <w:tab w:val="clear" w:pos="4320"/>
        <w:tab w:val="center" w:pos="4680"/>
        <w:tab w:val="clear" w:pos="8640"/>
        <w:tab w:val="right" w:pos="9360"/>
      </w:tabs>
      <w:jc w:val="right"/>
      <w:rPr>
        <w:color w:val="808080"/>
        <w:sz w:val="18"/>
        <w:szCs w:val="18"/>
      </w:rPr>
    </w:pPr>
    <w:r w:rsidRPr="0020604D">
      <w:rPr>
        <w:i/>
        <w:sz w:val="16"/>
        <w:szCs w:val="16"/>
      </w:rPr>
      <w:t>Reviewer Participation Agreement</w:t>
    </w:r>
    <w:r>
      <w:rPr>
        <w:rStyle w:val="PageNumber"/>
        <w:color w:val="808080"/>
      </w:rPr>
      <w:tab/>
    </w:r>
    <w:r>
      <w:rPr>
        <w:rStyle w:val="PageNumber"/>
        <w:color w:val="808080"/>
      </w:rPr>
      <w:tab/>
    </w:r>
    <w:r w:rsidRPr="008B1495">
      <w:rPr>
        <w:rStyle w:val="PageNumber"/>
        <w:b/>
        <w:color w:val="808080"/>
        <w:sz w:val="16"/>
        <w:szCs w:val="16"/>
      </w:rPr>
      <w:fldChar w:fldCharType="begin"/>
    </w:r>
    <w:r w:rsidRPr="008B1495">
      <w:rPr>
        <w:rStyle w:val="PageNumber"/>
        <w:b/>
        <w:color w:val="808080"/>
        <w:sz w:val="16"/>
        <w:szCs w:val="16"/>
      </w:rPr>
      <w:instrText xml:space="preserve"> PAGE </w:instrText>
    </w:r>
    <w:r w:rsidRPr="008B1495">
      <w:rPr>
        <w:rStyle w:val="PageNumber"/>
        <w:b/>
        <w:color w:val="808080"/>
        <w:sz w:val="16"/>
        <w:szCs w:val="16"/>
      </w:rPr>
      <w:fldChar w:fldCharType="separate"/>
    </w:r>
    <w:r>
      <w:rPr>
        <w:rStyle w:val="PageNumber"/>
        <w:b/>
        <w:noProof/>
        <w:color w:val="808080"/>
        <w:sz w:val="16"/>
        <w:szCs w:val="16"/>
      </w:rPr>
      <w:t>1</w:t>
    </w:r>
    <w:r w:rsidRPr="008B1495">
      <w:rPr>
        <w:rStyle w:val="PageNumber"/>
        <w:b/>
        <w:color w:val="808080"/>
        <w:sz w:val="16"/>
        <w:szCs w:val="16"/>
      </w:rPr>
      <w:fldChar w:fldCharType="end"/>
    </w:r>
    <w:r w:rsidRPr="008B1495">
      <w:rPr>
        <w:b/>
        <w:color w:val="808080"/>
        <w:sz w:val="16"/>
        <w:szCs w:val="16"/>
      </w:rPr>
      <w:t xml:space="preserve"> </w:t>
    </w:r>
    <w:r w:rsidRPr="007B7C2C">
      <w:rPr>
        <w:color w:val="808080"/>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991" w:rsidRPr="00023DC0" w:rsidP="00023DC0" w14:paraId="6AE2EABC" w14:textId="58394295">
    <w:pPr>
      <w:pStyle w:val="Footer"/>
      <w:pBdr>
        <w:top w:val="single" w:sz="4" w:space="1" w:color="999999"/>
      </w:pBdr>
      <w:tabs>
        <w:tab w:val="clear" w:pos="4320"/>
        <w:tab w:val="center" w:pos="4680"/>
        <w:tab w:val="clear" w:pos="8640"/>
        <w:tab w:val="right" w:pos="9360"/>
      </w:tabs>
      <w:jc w:val="right"/>
      <w:rPr>
        <w:color w:val="808080"/>
        <w:sz w:val="18"/>
        <w:szCs w:val="18"/>
      </w:rPr>
    </w:pPr>
    <w:r w:rsidRPr="0020604D">
      <w:rPr>
        <w:i/>
        <w:sz w:val="16"/>
        <w:szCs w:val="16"/>
      </w:rPr>
      <w:t>Reviewer Participation Agreement</w:t>
    </w:r>
    <w:r>
      <w:rPr>
        <w:rStyle w:val="PageNumber"/>
        <w:color w:val="808080"/>
      </w:rPr>
      <w:tab/>
    </w:r>
    <w:r>
      <w:rPr>
        <w:rStyle w:val="PageNumber"/>
        <w:color w:val="808080"/>
      </w:rPr>
      <w:tab/>
    </w:r>
    <w:r w:rsidRPr="008B1495">
      <w:rPr>
        <w:rStyle w:val="PageNumber"/>
        <w:b/>
        <w:color w:val="808080"/>
        <w:sz w:val="16"/>
        <w:szCs w:val="16"/>
      </w:rPr>
      <w:fldChar w:fldCharType="begin"/>
    </w:r>
    <w:r w:rsidRPr="008B1495">
      <w:rPr>
        <w:rStyle w:val="PageNumber"/>
        <w:b/>
        <w:color w:val="808080"/>
        <w:sz w:val="16"/>
        <w:szCs w:val="16"/>
      </w:rPr>
      <w:instrText xml:space="preserve"> PAGE </w:instrText>
    </w:r>
    <w:r w:rsidRPr="008B1495">
      <w:rPr>
        <w:rStyle w:val="PageNumber"/>
        <w:b/>
        <w:color w:val="808080"/>
        <w:sz w:val="16"/>
        <w:szCs w:val="16"/>
      </w:rPr>
      <w:fldChar w:fldCharType="separate"/>
    </w:r>
    <w:r w:rsidR="00BE2A47">
      <w:rPr>
        <w:rStyle w:val="PageNumber"/>
        <w:b/>
        <w:noProof/>
        <w:color w:val="808080"/>
        <w:sz w:val="16"/>
        <w:szCs w:val="16"/>
      </w:rPr>
      <w:t>1</w:t>
    </w:r>
    <w:r w:rsidRPr="008B1495">
      <w:rPr>
        <w:rStyle w:val="PageNumber"/>
        <w:b/>
        <w:color w:val="808080"/>
        <w:sz w:val="16"/>
        <w:szCs w:val="16"/>
      </w:rPr>
      <w:fldChar w:fldCharType="end"/>
    </w:r>
    <w:r w:rsidRPr="008B1495">
      <w:rPr>
        <w:b/>
        <w:color w:val="808080"/>
        <w:sz w:val="16"/>
        <w:szCs w:val="16"/>
      </w:rPr>
      <w:t xml:space="preserve"> </w:t>
    </w:r>
    <w:r w:rsidRPr="007B7C2C">
      <w:rPr>
        <w:color w:val="808080"/>
        <w:sz w:val="18"/>
        <w:szCs w:val="18"/>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683" w:rsidRPr="00230CAD" w:rsidP="00230CAD" w14:paraId="400A9B04" w14:textId="354A6928">
    <w:pPr>
      <w:spacing w:line="387" w:lineRule="exact"/>
      <w:rPr>
        <w:rFonts w:ascii="Calibri" w:eastAsia="Calibri" w:hAnsi="Calibri" w:cs="Calibri"/>
        <w:b/>
        <w:bCs/>
        <w:smallCaps/>
        <w:kern w:val="36"/>
        <w:sz w:val="36"/>
        <w:szCs w:val="36"/>
      </w:rPr>
    </w:pPr>
    <w:r>
      <w:rPr>
        <w:noProof/>
      </w:rPr>
      <mc:AlternateContent>
        <mc:Choice Requires="wps">
          <w:drawing>
            <wp:anchor distT="0" distB="0" distL="114300" distR="114300" simplePos="0" relativeHeight="251660288" behindDoc="1" locked="0" layoutInCell="1" allowOverlap="1">
              <wp:simplePos x="0" y="0"/>
              <wp:positionH relativeFrom="margin">
                <wp:posOffset>378460</wp:posOffset>
              </wp:positionH>
              <wp:positionV relativeFrom="page">
                <wp:posOffset>242956</wp:posOffset>
              </wp:positionV>
              <wp:extent cx="4997450" cy="1145893"/>
              <wp:effectExtent l="0" t="0" r="12700" b="1651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7450" cy="1145893"/>
                      </a:xfrm>
                      <a:prstGeom prst="rect">
                        <a:avLst/>
                      </a:prstGeom>
                      <a:noFill/>
                      <a:ln>
                        <a:noFill/>
                      </a:ln>
                      <a:extLst>
                        <a:ext xmlns:a="http://schemas.openxmlformats.org/drawingml/2006/main" uri="{909E8E84-426E-40dd-AFC4-6F175D3DCCD1}">
                          <a14:hiddenFill xmlns="" xmlns:a14="http://schemas.microsoft.com/office/drawing/2010/main" xmlns:arto="http://schemas.microsoft.com/office/word/2006/arto"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solidFill>
                              <a:srgbClr val="FFFFFF"/>
                            </a:solidFill>
                          </a14:hiddenFill>
                        </a:ext>
                        <a:ext xmlns:a="http://schemas.openxmlformats.org/drawingml/2006/main" uri="{91240B29-F687-4f45-9708-019B960494DF}">
                          <a14:hiddenLine xmlns="" xmlns:a14="http://schemas.microsoft.com/office/drawing/2010/main" xmlns:arto="http://schemas.microsoft.com/office/word/2006/arto"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w="9525">
                            <a:solidFill>
                              <a:srgbClr val="000000"/>
                            </a:solidFill>
                            <a:miter lim="800000"/>
                            <a:headEnd/>
                            <a:tailEnd/>
                          </a14:hiddenLine>
                        </a:ext>
                      </a:extLst>
                    </wps:spPr>
                    <wps:txbx>
                      <w:txbxContent>
                        <w:p w:rsidR="001033C8" w:rsidP="00A74E9A" w14:textId="7DDBF25A">
                          <w:pPr>
                            <w:spacing w:line="387" w:lineRule="exact"/>
                            <w:ind w:left="2072"/>
                            <w:jc w:val="center"/>
                            <w:rPr>
                              <w:rFonts w:ascii="Calibri" w:eastAsia="Calibri" w:hAnsi="Calibri" w:cs="Calibri"/>
                              <w:b/>
                              <w:bCs/>
                              <w:sz w:val="29"/>
                              <w:szCs w:val="29"/>
                            </w:rPr>
                          </w:pPr>
                          <w:r>
                            <w:rPr>
                              <w:rFonts w:ascii="Calibri" w:eastAsia="Calibri" w:hAnsi="Calibri" w:cs="Calibri"/>
                              <w:b/>
                              <w:bCs/>
                              <w:sz w:val="36"/>
                              <w:szCs w:val="36"/>
                            </w:rPr>
                            <w:t>P</w:t>
                          </w:r>
                          <w:r>
                            <w:rPr>
                              <w:rFonts w:ascii="Calibri" w:eastAsia="Calibri" w:hAnsi="Calibri" w:cs="Calibri"/>
                              <w:b/>
                              <w:bCs/>
                              <w:sz w:val="29"/>
                              <w:szCs w:val="29"/>
                            </w:rPr>
                            <w:t>A</w:t>
                          </w:r>
                          <w:r>
                            <w:rPr>
                              <w:rFonts w:ascii="Calibri" w:eastAsia="Calibri" w:hAnsi="Calibri" w:cs="Calibri"/>
                              <w:b/>
                              <w:bCs/>
                              <w:spacing w:val="-2"/>
                              <w:sz w:val="29"/>
                              <w:szCs w:val="29"/>
                            </w:rPr>
                            <w:t>R</w:t>
                          </w:r>
                          <w:r>
                            <w:rPr>
                              <w:rFonts w:ascii="Calibri" w:eastAsia="Calibri" w:hAnsi="Calibri" w:cs="Calibri"/>
                              <w:b/>
                              <w:bCs/>
                              <w:sz w:val="29"/>
                              <w:szCs w:val="29"/>
                            </w:rPr>
                            <w:t>TIC</w:t>
                          </w:r>
                          <w:r>
                            <w:rPr>
                              <w:rFonts w:ascii="Calibri" w:eastAsia="Calibri" w:hAnsi="Calibri" w:cs="Calibri"/>
                              <w:b/>
                              <w:bCs/>
                              <w:spacing w:val="-2"/>
                              <w:sz w:val="29"/>
                              <w:szCs w:val="29"/>
                            </w:rPr>
                            <w:t>I</w:t>
                          </w:r>
                          <w:r>
                            <w:rPr>
                              <w:rFonts w:ascii="Calibri" w:eastAsia="Calibri" w:hAnsi="Calibri" w:cs="Calibri"/>
                              <w:b/>
                              <w:bCs/>
                              <w:spacing w:val="-1"/>
                              <w:sz w:val="29"/>
                              <w:szCs w:val="29"/>
                            </w:rPr>
                            <w:t>P</w:t>
                          </w:r>
                          <w:r>
                            <w:rPr>
                              <w:rFonts w:ascii="Calibri" w:eastAsia="Calibri" w:hAnsi="Calibri" w:cs="Calibri"/>
                              <w:b/>
                              <w:bCs/>
                              <w:sz w:val="29"/>
                              <w:szCs w:val="29"/>
                            </w:rPr>
                            <w:t>AT</w:t>
                          </w:r>
                          <w:r>
                            <w:rPr>
                              <w:rFonts w:ascii="Calibri" w:eastAsia="Calibri" w:hAnsi="Calibri" w:cs="Calibri"/>
                              <w:b/>
                              <w:bCs/>
                              <w:spacing w:val="-2"/>
                              <w:sz w:val="29"/>
                              <w:szCs w:val="29"/>
                            </w:rPr>
                            <w:t>I</w:t>
                          </w:r>
                          <w:r>
                            <w:rPr>
                              <w:rFonts w:ascii="Calibri" w:eastAsia="Calibri" w:hAnsi="Calibri" w:cs="Calibri"/>
                              <w:b/>
                              <w:bCs/>
                              <w:sz w:val="29"/>
                              <w:szCs w:val="29"/>
                            </w:rPr>
                            <w:t>ON</w:t>
                          </w:r>
                          <w:r>
                            <w:rPr>
                              <w:rFonts w:ascii="Calibri" w:eastAsia="Calibri" w:hAnsi="Calibri" w:cs="Calibri"/>
                              <w:b/>
                              <w:bCs/>
                              <w:spacing w:val="-2"/>
                              <w:sz w:val="29"/>
                              <w:szCs w:val="29"/>
                            </w:rPr>
                            <w:t xml:space="preserve"> </w:t>
                          </w:r>
                          <w:r w:rsidRPr="0019300D">
                            <w:rPr>
                              <w:rFonts w:ascii="Calibri" w:eastAsia="Calibri" w:hAnsi="Calibri" w:cs="Calibri"/>
                              <w:b/>
                              <w:bCs/>
                              <w:smallCaps/>
                              <w:spacing w:val="-2"/>
                              <w:sz w:val="36"/>
                              <w:szCs w:val="36"/>
                            </w:rPr>
                            <w:t>Agreement</w:t>
                          </w:r>
                          <w:r w:rsidR="00B337ED">
                            <w:rPr>
                              <w:rFonts w:ascii="Calibri" w:eastAsia="Calibri" w:hAnsi="Calibri" w:cs="Calibri"/>
                              <w:b/>
                              <w:bCs/>
                              <w:smallCaps/>
                              <w:spacing w:val="-2"/>
                              <w:sz w:val="36"/>
                              <w:szCs w:val="36"/>
                            </w:rPr>
                            <w:t xml:space="preserve"> </w:t>
                          </w:r>
                          <w:r>
                            <w:rPr>
                              <w:rFonts w:ascii="Calibri" w:eastAsia="Calibri" w:hAnsi="Calibri" w:cs="Calibri"/>
                              <w:b/>
                              <w:bCs/>
                              <w:sz w:val="29"/>
                              <w:szCs w:val="29"/>
                            </w:rPr>
                            <w:t>FOR</w:t>
                          </w:r>
                        </w:p>
                        <w:p w:rsidR="00536683" w:rsidP="00A74E9A" w14:textId="38E3BC70">
                          <w:pPr>
                            <w:spacing w:line="387" w:lineRule="exact"/>
                            <w:ind w:left="2072"/>
                            <w:jc w:val="center"/>
                            <w:rPr>
                              <w:rFonts w:ascii="Calibri" w:eastAsia="Calibri" w:hAnsi="Calibri" w:cs="Calibri"/>
                              <w:b/>
                              <w:bCs/>
                              <w:caps/>
                              <w:kern w:val="29"/>
                              <w:sz w:val="29"/>
                              <w:szCs w:val="29"/>
                            </w:rPr>
                          </w:pPr>
                          <w:r w:rsidRPr="00197278">
                            <w:rPr>
                              <w:rFonts w:ascii="Calibri" w:eastAsia="Calibri" w:hAnsi="Calibri" w:cs="Calibri"/>
                              <w:b/>
                              <w:bCs/>
                              <w:smallCaps/>
                              <w:sz w:val="36"/>
                              <w:szCs w:val="29"/>
                            </w:rPr>
                            <w:t>External</w:t>
                          </w:r>
                          <w:r w:rsidRPr="00197278">
                            <w:rPr>
                              <w:rFonts w:ascii="Calibri" w:eastAsia="Calibri" w:hAnsi="Calibri" w:cs="Calibri"/>
                              <w:b/>
                              <w:bCs/>
                              <w:spacing w:val="-4"/>
                              <w:sz w:val="36"/>
                              <w:szCs w:val="29"/>
                            </w:rPr>
                            <w:t xml:space="preserve"> </w:t>
                          </w:r>
                          <w:r>
                            <w:rPr>
                              <w:rFonts w:ascii="Calibri" w:eastAsia="Calibri" w:hAnsi="Calibri" w:cs="Calibri"/>
                              <w:b/>
                              <w:bCs/>
                              <w:spacing w:val="-2"/>
                              <w:sz w:val="36"/>
                              <w:szCs w:val="36"/>
                            </w:rPr>
                            <w:t>R</w:t>
                          </w:r>
                          <w:r>
                            <w:rPr>
                              <w:rFonts w:ascii="Calibri" w:eastAsia="Calibri" w:hAnsi="Calibri" w:cs="Calibri"/>
                              <w:b/>
                              <w:bCs/>
                              <w:sz w:val="29"/>
                              <w:szCs w:val="29"/>
                            </w:rPr>
                            <w:t>EVIEW</w:t>
                          </w:r>
                          <w:r>
                            <w:rPr>
                              <w:rFonts w:ascii="Calibri" w:eastAsia="Calibri" w:hAnsi="Calibri" w:cs="Calibri"/>
                              <w:b/>
                              <w:bCs/>
                              <w:spacing w:val="-3"/>
                              <w:sz w:val="29"/>
                              <w:szCs w:val="29"/>
                            </w:rPr>
                            <w:t>E</w:t>
                          </w:r>
                          <w:r>
                            <w:rPr>
                              <w:rFonts w:ascii="Calibri" w:eastAsia="Calibri" w:hAnsi="Calibri" w:cs="Calibri"/>
                              <w:b/>
                              <w:bCs/>
                              <w:sz w:val="29"/>
                              <w:szCs w:val="29"/>
                            </w:rPr>
                            <w:t>RS</w:t>
                          </w:r>
                          <w:r w:rsidR="001033C8">
                            <w:rPr>
                              <w:rFonts w:ascii="Calibri" w:eastAsia="Calibri" w:hAnsi="Calibri" w:cs="Calibri"/>
                              <w:b/>
                              <w:bCs/>
                              <w:sz w:val="29"/>
                              <w:szCs w:val="29"/>
                            </w:rPr>
                            <w:t xml:space="preserve"> </w:t>
                          </w:r>
                          <w:r w:rsidRPr="00A74E9A" w:rsidR="001033C8">
                            <w:rPr>
                              <w:rFonts w:ascii="Calibri" w:eastAsia="Calibri" w:hAnsi="Calibri" w:cs="Calibri"/>
                              <w:b/>
                              <w:bCs/>
                              <w:caps/>
                              <w:kern w:val="29"/>
                              <w:sz w:val="36"/>
                              <w:szCs w:val="36"/>
                            </w:rPr>
                            <w:t>a</w:t>
                          </w:r>
                          <w:r w:rsidRPr="00A74E9A" w:rsidR="001033C8">
                            <w:rPr>
                              <w:rFonts w:ascii="Calibri" w:eastAsia="Calibri" w:hAnsi="Calibri" w:cs="Calibri"/>
                              <w:b/>
                              <w:bCs/>
                              <w:caps/>
                              <w:kern w:val="29"/>
                              <w:sz w:val="29"/>
                              <w:szCs w:val="29"/>
                            </w:rPr>
                            <w:t xml:space="preserve">nd </w:t>
                          </w:r>
                          <w:r w:rsidRPr="00A74E9A" w:rsidR="001033C8">
                            <w:rPr>
                              <w:rFonts w:ascii="Calibri" w:eastAsia="Calibri" w:hAnsi="Calibri" w:cs="Calibri"/>
                              <w:b/>
                              <w:bCs/>
                              <w:caps/>
                              <w:kern w:val="29"/>
                              <w:sz w:val="36"/>
                              <w:szCs w:val="36"/>
                            </w:rPr>
                            <w:t>A</w:t>
                          </w:r>
                          <w:r w:rsidRPr="00A74E9A" w:rsidR="001033C8">
                            <w:rPr>
                              <w:rFonts w:ascii="Calibri" w:eastAsia="Calibri" w:hAnsi="Calibri" w:cs="Calibri"/>
                              <w:b/>
                              <w:bCs/>
                              <w:caps/>
                              <w:kern w:val="29"/>
                              <w:sz w:val="29"/>
                              <w:szCs w:val="29"/>
                            </w:rPr>
                            <w:t xml:space="preserve">lternate </w:t>
                          </w:r>
                          <w:r w:rsidR="00B337ED">
                            <w:rPr>
                              <w:rFonts w:ascii="Calibri" w:eastAsia="Calibri" w:hAnsi="Calibri" w:cs="Calibri"/>
                              <w:b/>
                              <w:bCs/>
                              <w:caps/>
                              <w:kern w:val="29"/>
                              <w:sz w:val="29"/>
                              <w:szCs w:val="29"/>
                            </w:rPr>
                            <w:t xml:space="preserve"> </w:t>
                          </w:r>
                          <w:r w:rsidRPr="00A74E9A" w:rsidR="00B337ED">
                            <w:rPr>
                              <w:rFonts w:ascii="Calibri" w:eastAsia="Calibri" w:hAnsi="Calibri" w:cs="Calibri"/>
                              <w:b/>
                              <w:bCs/>
                              <w:caps/>
                              <w:kern w:val="29"/>
                              <w:sz w:val="36"/>
                              <w:szCs w:val="36"/>
                            </w:rPr>
                            <w:t>E</w:t>
                          </w:r>
                          <w:r w:rsidR="00B337ED">
                            <w:rPr>
                              <w:rFonts w:ascii="Calibri" w:eastAsia="Calibri" w:hAnsi="Calibri" w:cs="Calibri"/>
                              <w:b/>
                              <w:bCs/>
                              <w:caps/>
                              <w:kern w:val="29"/>
                              <w:sz w:val="29"/>
                              <w:szCs w:val="29"/>
                            </w:rPr>
                            <w:t xml:space="preserve">xternal </w:t>
                          </w:r>
                          <w:r w:rsidRPr="00A74E9A" w:rsidR="001033C8">
                            <w:rPr>
                              <w:rFonts w:ascii="Calibri" w:eastAsia="Calibri" w:hAnsi="Calibri" w:cs="Calibri"/>
                              <w:b/>
                              <w:bCs/>
                              <w:caps/>
                              <w:kern w:val="29"/>
                              <w:sz w:val="36"/>
                              <w:szCs w:val="36"/>
                            </w:rPr>
                            <w:t>R</w:t>
                          </w:r>
                          <w:r w:rsidRPr="00A74E9A" w:rsidR="001033C8">
                            <w:rPr>
                              <w:rFonts w:ascii="Calibri" w:eastAsia="Calibri" w:hAnsi="Calibri" w:cs="Calibri"/>
                              <w:b/>
                              <w:bCs/>
                              <w:caps/>
                              <w:kern w:val="29"/>
                              <w:sz w:val="29"/>
                              <w:szCs w:val="29"/>
                            </w:rPr>
                            <w:t>eviewers</w:t>
                          </w:r>
                        </w:p>
                        <w:p w:rsidR="00536683" w:rsidRPr="00781923" w:rsidP="00CD63A9" w14:textId="0FBA8581">
                          <w:pPr>
                            <w:tabs>
                              <w:tab w:val="left" w:pos="2072"/>
                            </w:tabs>
                            <w:spacing w:line="390" w:lineRule="exact"/>
                            <w:jc w:val="center"/>
                            <w:rPr>
                              <w:rFonts w:ascii="Calibri" w:eastAsia="Calibri" w:hAnsi="Calibri" w:cs="Calibri"/>
                              <w:sz w:val="26"/>
                              <w:szCs w:val="26"/>
                            </w:rPr>
                          </w:pPr>
                          <w:r>
                            <w:rPr>
                              <w:rFonts w:ascii="Calibri" w:eastAsia="Calibri" w:hAnsi="Calibri" w:cs="Calibri"/>
                              <w:sz w:val="29"/>
                              <w:szCs w:val="29"/>
                            </w:rPr>
                            <w:t xml:space="preserve">                            </w:t>
                          </w:r>
                          <w:r w:rsidRPr="0016456D">
                            <w:rPr>
                              <w:rFonts w:ascii="Calibri" w:eastAsia="Calibri" w:hAnsi="Calibri" w:cs="Calibri"/>
                              <w:b/>
                              <w:bCs/>
                              <w:spacing w:val="-1"/>
                              <w:sz w:val="32"/>
                              <w:szCs w:val="32"/>
                            </w:rPr>
                            <w:t xml:space="preserve">FY </w:t>
                          </w:r>
                          <w:r w:rsidR="004A7E40">
                            <w:rPr>
                              <w:rFonts w:ascii="Calibri" w:eastAsia="Calibri" w:hAnsi="Calibri" w:cs="Calibri"/>
                              <w:b/>
                              <w:bCs/>
                              <w:spacing w:val="-1"/>
                              <w:sz w:val="32"/>
                              <w:szCs w:val="32"/>
                            </w:rPr>
                            <w:t>YYYY</w:t>
                          </w:r>
                          <w:r w:rsidRPr="0016456D">
                            <w:rPr>
                              <w:rFonts w:ascii="Calibri" w:eastAsia="Calibri" w:hAnsi="Calibri" w:cs="Calibri"/>
                              <w:b/>
                              <w:bCs/>
                              <w:spacing w:val="-1"/>
                              <w:sz w:val="32"/>
                              <w:szCs w:val="32"/>
                            </w:rPr>
                            <w:t xml:space="preserve"> </w:t>
                          </w:r>
                          <w:r w:rsidR="00DC3FD3">
                            <w:rPr>
                              <w:rFonts w:ascii="Calibri" w:eastAsia="Calibri" w:hAnsi="Calibri" w:cs="Calibri"/>
                              <w:b/>
                              <w:bCs/>
                              <w:spacing w:val="-1"/>
                              <w:sz w:val="32"/>
                              <w:szCs w:val="32"/>
                            </w:rPr>
                            <w:t>ASN</w:t>
                          </w:r>
                          <w:r w:rsidRPr="0016456D" w:rsidR="008368ED">
                            <w:rPr>
                              <w:rFonts w:ascii="Calibri" w:eastAsia="Calibri" w:hAnsi="Calibri" w:cs="Calibri"/>
                              <w:b/>
                              <w:bCs/>
                              <w:spacing w:val="-1"/>
                              <w:sz w:val="32"/>
                              <w:szCs w:val="32"/>
                            </w:rPr>
                            <w:t xml:space="preserve"> </w:t>
                          </w:r>
                          <w:r w:rsidRPr="0016456D">
                            <w:rPr>
                              <w:rFonts w:ascii="Calibri" w:eastAsia="Calibri" w:hAnsi="Calibri" w:cs="Calibri"/>
                              <w:b/>
                              <w:bCs/>
                              <w:smallCaps/>
                              <w:kern w:val="36"/>
                              <w:sz w:val="36"/>
                              <w:szCs w:val="36"/>
                            </w:rPr>
                            <w:t>Competition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393.5pt;height:90.25pt;margin-top:19.15pt;margin-left:29.8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033C8" w:rsidP="00A74E9A" w14:paraId="13187D28" w14:textId="7DDBF25A">
                    <w:pPr>
                      <w:spacing w:line="387" w:lineRule="exact"/>
                      <w:ind w:left="2072"/>
                      <w:jc w:val="center"/>
                      <w:rPr>
                        <w:rFonts w:ascii="Calibri" w:eastAsia="Calibri" w:hAnsi="Calibri" w:cs="Calibri"/>
                        <w:b/>
                        <w:bCs/>
                        <w:sz w:val="29"/>
                        <w:szCs w:val="29"/>
                      </w:rPr>
                    </w:pPr>
                    <w:r>
                      <w:rPr>
                        <w:rFonts w:ascii="Calibri" w:eastAsia="Calibri" w:hAnsi="Calibri" w:cs="Calibri"/>
                        <w:b/>
                        <w:bCs/>
                        <w:sz w:val="36"/>
                        <w:szCs w:val="36"/>
                      </w:rPr>
                      <w:t>P</w:t>
                    </w:r>
                    <w:r>
                      <w:rPr>
                        <w:rFonts w:ascii="Calibri" w:eastAsia="Calibri" w:hAnsi="Calibri" w:cs="Calibri"/>
                        <w:b/>
                        <w:bCs/>
                        <w:sz w:val="29"/>
                        <w:szCs w:val="29"/>
                      </w:rPr>
                      <w:t>A</w:t>
                    </w:r>
                    <w:r>
                      <w:rPr>
                        <w:rFonts w:ascii="Calibri" w:eastAsia="Calibri" w:hAnsi="Calibri" w:cs="Calibri"/>
                        <w:b/>
                        <w:bCs/>
                        <w:spacing w:val="-2"/>
                        <w:sz w:val="29"/>
                        <w:szCs w:val="29"/>
                      </w:rPr>
                      <w:t>R</w:t>
                    </w:r>
                    <w:r>
                      <w:rPr>
                        <w:rFonts w:ascii="Calibri" w:eastAsia="Calibri" w:hAnsi="Calibri" w:cs="Calibri"/>
                        <w:b/>
                        <w:bCs/>
                        <w:sz w:val="29"/>
                        <w:szCs w:val="29"/>
                      </w:rPr>
                      <w:t>TIC</w:t>
                    </w:r>
                    <w:r>
                      <w:rPr>
                        <w:rFonts w:ascii="Calibri" w:eastAsia="Calibri" w:hAnsi="Calibri" w:cs="Calibri"/>
                        <w:b/>
                        <w:bCs/>
                        <w:spacing w:val="-2"/>
                        <w:sz w:val="29"/>
                        <w:szCs w:val="29"/>
                      </w:rPr>
                      <w:t>I</w:t>
                    </w:r>
                    <w:r>
                      <w:rPr>
                        <w:rFonts w:ascii="Calibri" w:eastAsia="Calibri" w:hAnsi="Calibri" w:cs="Calibri"/>
                        <w:b/>
                        <w:bCs/>
                        <w:spacing w:val="-1"/>
                        <w:sz w:val="29"/>
                        <w:szCs w:val="29"/>
                      </w:rPr>
                      <w:t>P</w:t>
                    </w:r>
                    <w:r>
                      <w:rPr>
                        <w:rFonts w:ascii="Calibri" w:eastAsia="Calibri" w:hAnsi="Calibri" w:cs="Calibri"/>
                        <w:b/>
                        <w:bCs/>
                        <w:sz w:val="29"/>
                        <w:szCs w:val="29"/>
                      </w:rPr>
                      <w:t>AT</w:t>
                    </w:r>
                    <w:r>
                      <w:rPr>
                        <w:rFonts w:ascii="Calibri" w:eastAsia="Calibri" w:hAnsi="Calibri" w:cs="Calibri"/>
                        <w:b/>
                        <w:bCs/>
                        <w:spacing w:val="-2"/>
                        <w:sz w:val="29"/>
                        <w:szCs w:val="29"/>
                      </w:rPr>
                      <w:t>I</w:t>
                    </w:r>
                    <w:r>
                      <w:rPr>
                        <w:rFonts w:ascii="Calibri" w:eastAsia="Calibri" w:hAnsi="Calibri" w:cs="Calibri"/>
                        <w:b/>
                        <w:bCs/>
                        <w:sz w:val="29"/>
                        <w:szCs w:val="29"/>
                      </w:rPr>
                      <w:t>ON</w:t>
                    </w:r>
                    <w:r>
                      <w:rPr>
                        <w:rFonts w:ascii="Calibri" w:eastAsia="Calibri" w:hAnsi="Calibri" w:cs="Calibri"/>
                        <w:b/>
                        <w:bCs/>
                        <w:spacing w:val="-2"/>
                        <w:sz w:val="29"/>
                        <w:szCs w:val="29"/>
                      </w:rPr>
                      <w:t xml:space="preserve"> </w:t>
                    </w:r>
                    <w:r w:rsidRPr="0019300D">
                      <w:rPr>
                        <w:rFonts w:ascii="Calibri" w:eastAsia="Calibri" w:hAnsi="Calibri" w:cs="Calibri"/>
                        <w:b/>
                        <w:bCs/>
                        <w:smallCaps/>
                        <w:spacing w:val="-2"/>
                        <w:sz w:val="36"/>
                        <w:szCs w:val="36"/>
                      </w:rPr>
                      <w:t>Agreement</w:t>
                    </w:r>
                    <w:r w:rsidR="00B337ED">
                      <w:rPr>
                        <w:rFonts w:ascii="Calibri" w:eastAsia="Calibri" w:hAnsi="Calibri" w:cs="Calibri"/>
                        <w:b/>
                        <w:bCs/>
                        <w:smallCaps/>
                        <w:spacing w:val="-2"/>
                        <w:sz w:val="36"/>
                        <w:szCs w:val="36"/>
                      </w:rPr>
                      <w:t xml:space="preserve"> </w:t>
                    </w:r>
                    <w:r>
                      <w:rPr>
                        <w:rFonts w:ascii="Calibri" w:eastAsia="Calibri" w:hAnsi="Calibri" w:cs="Calibri"/>
                        <w:b/>
                        <w:bCs/>
                        <w:sz w:val="29"/>
                        <w:szCs w:val="29"/>
                      </w:rPr>
                      <w:t>FOR</w:t>
                    </w:r>
                  </w:p>
                  <w:p w:rsidR="00536683" w:rsidP="00A74E9A" w14:paraId="4483925F" w14:textId="38E3BC70">
                    <w:pPr>
                      <w:spacing w:line="387" w:lineRule="exact"/>
                      <w:ind w:left="2072"/>
                      <w:jc w:val="center"/>
                      <w:rPr>
                        <w:rFonts w:ascii="Calibri" w:eastAsia="Calibri" w:hAnsi="Calibri" w:cs="Calibri"/>
                        <w:b/>
                        <w:bCs/>
                        <w:caps/>
                        <w:kern w:val="29"/>
                        <w:sz w:val="29"/>
                        <w:szCs w:val="29"/>
                      </w:rPr>
                    </w:pPr>
                    <w:r w:rsidRPr="00197278">
                      <w:rPr>
                        <w:rFonts w:ascii="Calibri" w:eastAsia="Calibri" w:hAnsi="Calibri" w:cs="Calibri"/>
                        <w:b/>
                        <w:bCs/>
                        <w:smallCaps/>
                        <w:sz w:val="36"/>
                        <w:szCs w:val="29"/>
                      </w:rPr>
                      <w:t>External</w:t>
                    </w:r>
                    <w:r w:rsidRPr="00197278">
                      <w:rPr>
                        <w:rFonts w:ascii="Calibri" w:eastAsia="Calibri" w:hAnsi="Calibri" w:cs="Calibri"/>
                        <w:b/>
                        <w:bCs/>
                        <w:spacing w:val="-4"/>
                        <w:sz w:val="36"/>
                        <w:szCs w:val="29"/>
                      </w:rPr>
                      <w:t xml:space="preserve"> </w:t>
                    </w:r>
                    <w:r>
                      <w:rPr>
                        <w:rFonts w:ascii="Calibri" w:eastAsia="Calibri" w:hAnsi="Calibri" w:cs="Calibri"/>
                        <w:b/>
                        <w:bCs/>
                        <w:spacing w:val="-2"/>
                        <w:sz w:val="36"/>
                        <w:szCs w:val="36"/>
                      </w:rPr>
                      <w:t>R</w:t>
                    </w:r>
                    <w:r>
                      <w:rPr>
                        <w:rFonts w:ascii="Calibri" w:eastAsia="Calibri" w:hAnsi="Calibri" w:cs="Calibri"/>
                        <w:b/>
                        <w:bCs/>
                        <w:sz w:val="29"/>
                        <w:szCs w:val="29"/>
                      </w:rPr>
                      <w:t>EVIEW</w:t>
                    </w:r>
                    <w:r>
                      <w:rPr>
                        <w:rFonts w:ascii="Calibri" w:eastAsia="Calibri" w:hAnsi="Calibri" w:cs="Calibri"/>
                        <w:b/>
                        <w:bCs/>
                        <w:spacing w:val="-3"/>
                        <w:sz w:val="29"/>
                        <w:szCs w:val="29"/>
                      </w:rPr>
                      <w:t>E</w:t>
                    </w:r>
                    <w:r>
                      <w:rPr>
                        <w:rFonts w:ascii="Calibri" w:eastAsia="Calibri" w:hAnsi="Calibri" w:cs="Calibri"/>
                        <w:b/>
                        <w:bCs/>
                        <w:sz w:val="29"/>
                        <w:szCs w:val="29"/>
                      </w:rPr>
                      <w:t>RS</w:t>
                    </w:r>
                    <w:r w:rsidR="001033C8">
                      <w:rPr>
                        <w:rFonts w:ascii="Calibri" w:eastAsia="Calibri" w:hAnsi="Calibri" w:cs="Calibri"/>
                        <w:b/>
                        <w:bCs/>
                        <w:sz w:val="29"/>
                        <w:szCs w:val="29"/>
                      </w:rPr>
                      <w:t xml:space="preserve"> </w:t>
                    </w:r>
                    <w:r w:rsidRPr="00A74E9A" w:rsidR="001033C8">
                      <w:rPr>
                        <w:rFonts w:ascii="Calibri" w:eastAsia="Calibri" w:hAnsi="Calibri" w:cs="Calibri"/>
                        <w:b/>
                        <w:bCs/>
                        <w:caps/>
                        <w:kern w:val="29"/>
                        <w:sz w:val="36"/>
                        <w:szCs w:val="36"/>
                      </w:rPr>
                      <w:t>a</w:t>
                    </w:r>
                    <w:r w:rsidRPr="00A74E9A" w:rsidR="001033C8">
                      <w:rPr>
                        <w:rFonts w:ascii="Calibri" w:eastAsia="Calibri" w:hAnsi="Calibri" w:cs="Calibri"/>
                        <w:b/>
                        <w:bCs/>
                        <w:caps/>
                        <w:kern w:val="29"/>
                        <w:sz w:val="29"/>
                        <w:szCs w:val="29"/>
                      </w:rPr>
                      <w:t xml:space="preserve">nd </w:t>
                    </w:r>
                    <w:r w:rsidRPr="00A74E9A" w:rsidR="001033C8">
                      <w:rPr>
                        <w:rFonts w:ascii="Calibri" w:eastAsia="Calibri" w:hAnsi="Calibri" w:cs="Calibri"/>
                        <w:b/>
                        <w:bCs/>
                        <w:caps/>
                        <w:kern w:val="29"/>
                        <w:sz w:val="36"/>
                        <w:szCs w:val="36"/>
                      </w:rPr>
                      <w:t>A</w:t>
                    </w:r>
                    <w:r w:rsidRPr="00A74E9A" w:rsidR="001033C8">
                      <w:rPr>
                        <w:rFonts w:ascii="Calibri" w:eastAsia="Calibri" w:hAnsi="Calibri" w:cs="Calibri"/>
                        <w:b/>
                        <w:bCs/>
                        <w:caps/>
                        <w:kern w:val="29"/>
                        <w:sz w:val="29"/>
                        <w:szCs w:val="29"/>
                      </w:rPr>
                      <w:t xml:space="preserve">lternate </w:t>
                    </w:r>
                    <w:r w:rsidR="00B337ED">
                      <w:rPr>
                        <w:rFonts w:ascii="Calibri" w:eastAsia="Calibri" w:hAnsi="Calibri" w:cs="Calibri"/>
                        <w:b/>
                        <w:bCs/>
                        <w:caps/>
                        <w:kern w:val="29"/>
                        <w:sz w:val="29"/>
                        <w:szCs w:val="29"/>
                      </w:rPr>
                      <w:t xml:space="preserve"> </w:t>
                    </w:r>
                    <w:r w:rsidRPr="00A74E9A" w:rsidR="00B337ED">
                      <w:rPr>
                        <w:rFonts w:ascii="Calibri" w:eastAsia="Calibri" w:hAnsi="Calibri" w:cs="Calibri"/>
                        <w:b/>
                        <w:bCs/>
                        <w:caps/>
                        <w:kern w:val="29"/>
                        <w:sz w:val="36"/>
                        <w:szCs w:val="36"/>
                      </w:rPr>
                      <w:t>E</w:t>
                    </w:r>
                    <w:r w:rsidR="00B337ED">
                      <w:rPr>
                        <w:rFonts w:ascii="Calibri" w:eastAsia="Calibri" w:hAnsi="Calibri" w:cs="Calibri"/>
                        <w:b/>
                        <w:bCs/>
                        <w:caps/>
                        <w:kern w:val="29"/>
                        <w:sz w:val="29"/>
                        <w:szCs w:val="29"/>
                      </w:rPr>
                      <w:t xml:space="preserve">xternal </w:t>
                    </w:r>
                    <w:r w:rsidRPr="00A74E9A" w:rsidR="001033C8">
                      <w:rPr>
                        <w:rFonts w:ascii="Calibri" w:eastAsia="Calibri" w:hAnsi="Calibri" w:cs="Calibri"/>
                        <w:b/>
                        <w:bCs/>
                        <w:caps/>
                        <w:kern w:val="29"/>
                        <w:sz w:val="36"/>
                        <w:szCs w:val="36"/>
                      </w:rPr>
                      <w:t>R</w:t>
                    </w:r>
                    <w:r w:rsidRPr="00A74E9A" w:rsidR="001033C8">
                      <w:rPr>
                        <w:rFonts w:ascii="Calibri" w:eastAsia="Calibri" w:hAnsi="Calibri" w:cs="Calibri"/>
                        <w:b/>
                        <w:bCs/>
                        <w:caps/>
                        <w:kern w:val="29"/>
                        <w:sz w:val="29"/>
                        <w:szCs w:val="29"/>
                      </w:rPr>
                      <w:t>eviewers</w:t>
                    </w:r>
                  </w:p>
                  <w:p w:rsidR="00536683" w:rsidRPr="00781923" w:rsidP="00CD63A9" w14:paraId="06932FCA" w14:textId="0FBA8581">
                    <w:pPr>
                      <w:tabs>
                        <w:tab w:val="left" w:pos="2072"/>
                      </w:tabs>
                      <w:spacing w:line="390" w:lineRule="exact"/>
                      <w:jc w:val="center"/>
                      <w:rPr>
                        <w:rFonts w:ascii="Calibri" w:eastAsia="Calibri" w:hAnsi="Calibri" w:cs="Calibri"/>
                        <w:sz w:val="26"/>
                        <w:szCs w:val="26"/>
                      </w:rPr>
                    </w:pPr>
                    <w:r>
                      <w:rPr>
                        <w:rFonts w:ascii="Calibri" w:eastAsia="Calibri" w:hAnsi="Calibri" w:cs="Calibri"/>
                        <w:sz w:val="29"/>
                        <w:szCs w:val="29"/>
                      </w:rPr>
                      <w:t xml:space="preserve">                            </w:t>
                    </w:r>
                    <w:r w:rsidRPr="0016456D">
                      <w:rPr>
                        <w:rFonts w:ascii="Calibri" w:eastAsia="Calibri" w:hAnsi="Calibri" w:cs="Calibri"/>
                        <w:b/>
                        <w:bCs/>
                        <w:spacing w:val="-1"/>
                        <w:sz w:val="32"/>
                        <w:szCs w:val="32"/>
                      </w:rPr>
                      <w:t xml:space="preserve">FY </w:t>
                    </w:r>
                    <w:r w:rsidR="004A7E40">
                      <w:rPr>
                        <w:rFonts w:ascii="Calibri" w:eastAsia="Calibri" w:hAnsi="Calibri" w:cs="Calibri"/>
                        <w:b/>
                        <w:bCs/>
                        <w:spacing w:val="-1"/>
                        <w:sz w:val="32"/>
                        <w:szCs w:val="32"/>
                      </w:rPr>
                      <w:t>YYYY</w:t>
                    </w:r>
                    <w:r w:rsidRPr="0016456D">
                      <w:rPr>
                        <w:rFonts w:ascii="Calibri" w:eastAsia="Calibri" w:hAnsi="Calibri" w:cs="Calibri"/>
                        <w:b/>
                        <w:bCs/>
                        <w:spacing w:val="-1"/>
                        <w:sz w:val="32"/>
                        <w:szCs w:val="32"/>
                      </w:rPr>
                      <w:t xml:space="preserve"> </w:t>
                    </w:r>
                    <w:r w:rsidR="00DC3FD3">
                      <w:rPr>
                        <w:rFonts w:ascii="Calibri" w:eastAsia="Calibri" w:hAnsi="Calibri" w:cs="Calibri"/>
                        <w:b/>
                        <w:bCs/>
                        <w:spacing w:val="-1"/>
                        <w:sz w:val="32"/>
                        <w:szCs w:val="32"/>
                      </w:rPr>
                      <w:t>ASN</w:t>
                    </w:r>
                    <w:r w:rsidRPr="0016456D" w:rsidR="008368ED">
                      <w:rPr>
                        <w:rFonts w:ascii="Calibri" w:eastAsia="Calibri" w:hAnsi="Calibri" w:cs="Calibri"/>
                        <w:b/>
                        <w:bCs/>
                        <w:spacing w:val="-1"/>
                        <w:sz w:val="32"/>
                        <w:szCs w:val="32"/>
                      </w:rPr>
                      <w:t xml:space="preserve"> </w:t>
                    </w:r>
                    <w:r w:rsidRPr="0016456D">
                      <w:rPr>
                        <w:rFonts w:ascii="Calibri" w:eastAsia="Calibri" w:hAnsi="Calibri" w:cs="Calibri"/>
                        <w:b/>
                        <w:bCs/>
                        <w:smallCaps/>
                        <w:kern w:val="36"/>
                        <w:sz w:val="36"/>
                        <w:szCs w:val="36"/>
                      </w:rPr>
                      <w:t>Competition</w:t>
                    </w:r>
                  </w:p>
                </w:txbxContent>
              </v:textbox>
              <w10:wrap anchorx="margin"/>
            </v:shape>
          </w:pict>
        </mc:Fallback>
      </mc:AlternateContent>
    </w:r>
    <w:r>
      <w:rPr>
        <w:noProof/>
      </w:rPr>
      <w:drawing>
        <wp:anchor distT="0" distB="0" distL="114300" distR="114300" simplePos="0" relativeHeight="251662336" behindDoc="0" locked="0" layoutInCell="1" allowOverlap="1">
          <wp:simplePos x="0" y="0"/>
          <wp:positionH relativeFrom="column">
            <wp:posOffset>-266700</wp:posOffset>
          </wp:positionH>
          <wp:positionV relativeFrom="page">
            <wp:posOffset>337185</wp:posOffset>
          </wp:positionV>
          <wp:extent cx="1985645" cy="456565"/>
          <wp:effectExtent l="0" t="0" r="0" b="635"/>
          <wp:wrapTopAndBottom/>
          <wp:docPr id="3" name="Picture 3">
            <a:hlinkClick xmlns:a="http://schemas.openxmlformats.org/drawingml/2006/main" xmlns:r="http://schemas.openxmlformats.org/officeDocument/2006/relationships"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2" r:link="rId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564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0CAD">
      <w:rPr>
        <w:rFonts w:ascii="Calibri" w:eastAsia="Calibri" w:hAnsi="Calibri" w:cs="Calibri"/>
        <w:b/>
        <w:bCs/>
        <w:smallCaps/>
        <w:kern w:val="36"/>
        <w:sz w:val="36"/>
        <w:szCs w:val="36"/>
      </w:rPr>
      <w:t xml:space="preserve"> </w:t>
    </w:r>
  </w:p>
  <w:p w:rsidR="00536683" w:rsidRPr="00230CAD" w:rsidP="00230CAD" w14:paraId="71E9B720" w14:textId="25A87A08">
    <w:pPr>
      <w:spacing w:line="387" w:lineRule="exact"/>
      <w:rPr>
        <w:rFonts w:ascii="Calibri" w:eastAsia="Calibri" w:hAnsi="Calibri" w:cs="Calibri"/>
        <w:smallCaps/>
        <w:kern w:val="36"/>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991" w:rsidRPr="00230CAD" w:rsidP="00230CAD" w14:paraId="0C278B8C" w14:textId="11C6BA28">
    <w:pPr>
      <w:spacing w:line="387" w:lineRule="exact"/>
      <w:rPr>
        <w:rFonts w:ascii="Calibri" w:eastAsia="Calibri" w:hAnsi="Calibri" w:cs="Calibri"/>
        <w:b/>
        <w:bCs/>
        <w:smallCaps/>
        <w:kern w:val="36"/>
        <w:sz w:val="36"/>
        <w:szCs w:val="36"/>
      </w:rPr>
    </w:pPr>
    <w:r>
      <w:rPr>
        <w:noProof/>
      </w:rPr>
      <mc:AlternateContent>
        <mc:Choice Requires="wps">
          <w:drawing>
            <wp:anchor distT="0" distB="0" distL="114300" distR="114300" simplePos="0" relativeHeight="251658240" behindDoc="1" locked="0" layoutInCell="1" allowOverlap="1">
              <wp:simplePos x="0" y="0"/>
              <wp:positionH relativeFrom="margin">
                <wp:posOffset>-240416</wp:posOffset>
              </wp:positionH>
              <wp:positionV relativeFrom="page">
                <wp:posOffset>207645</wp:posOffset>
              </wp:positionV>
              <wp:extent cx="6122035" cy="1047509"/>
              <wp:effectExtent l="0" t="0" r="12065" b="63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2035" cy="1047509"/>
                      </a:xfrm>
                      <a:prstGeom prst="rect">
                        <a:avLst/>
                      </a:prstGeom>
                      <a:noFill/>
                      <a:ln>
                        <a:noFill/>
                      </a:ln>
                      <a:extLst>
                        <a:ext xmlns:a="http://schemas.openxmlformats.org/drawingml/2006/main" uri="{909E8E84-426E-40dd-AFC4-6F175D3DCCD1}">
                          <a14:hiddenFill xmlns="" xmlns:a14="http://schemas.microsoft.com/office/drawing/2010/main" xmlns:arto="http://schemas.microsoft.com/office/word/2006/arto"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solidFill>
                              <a:srgbClr val="FFFFFF"/>
                            </a:solidFill>
                          </a14:hiddenFill>
                        </a:ext>
                        <a:ext xmlns:a="http://schemas.openxmlformats.org/drawingml/2006/main" uri="{91240B29-F687-4f45-9708-019B960494DF}">
                          <a14:hiddenLine xmlns="" xmlns:a14="http://schemas.microsoft.com/office/drawing/2010/main" xmlns:arto="http://schemas.microsoft.com/office/word/2006/arto"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w="9525">
                            <a:solidFill>
                              <a:srgbClr val="000000"/>
                            </a:solidFill>
                            <a:miter lim="800000"/>
                            <a:headEnd/>
                            <a:tailEnd/>
                          </a14:hiddenLine>
                        </a:ext>
                      </a:extLst>
                    </wps:spPr>
                    <wps:txbx>
                      <w:txbxContent>
                        <w:p w:rsidR="00F251AA" w:rsidP="00F251AA" w14:textId="77777777">
                          <w:pPr>
                            <w:spacing w:line="387" w:lineRule="exact"/>
                            <w:ind w:left="2072"/>
                            <w:jc w:val="center"/>
                            <w:rPr>
                              <w:rFonts w:ascii="Calibri" w:eastAsia="Calibri" w:hAnsi="Calibri" w:cs="Calibri"/>
                              <w:b/>
                              <w:bCs/>
                              <w:sz w:val="29"/>
                              <w:szCs w:val="29"/>
                            </w:rPr>
                          </w:pPr>
                          <w:r>
                            <w:rPr>
                              <w:rFonts w:ascii="Calibri" w:eastAsia="Calibri" w:hAnsi="Calibri" w:cs="Calibri"/>
                              <w:b/>
                              <w:bCs/>
                              <w:sz w:val="36"/>
                              <w:szCs w:val="36"/>
                            </w:rPr>
                            <w:t>P</w:t>
                          </w:r>
                          <w:r>
                            <w:rPr>
                              <w:rFonts w:ascii="Calibri" w:eastAsia="Calibri" w:hAnsi="Calibri" w:cs="Calibri"/>
                              <w:b/>
                              <w:bCs/>
                              <w:sz w:val="29"/>
                              <w:szCs w:val="29"/>
                            </w:rPr>
                            <w:t>A</w:t>
                          </w:r>
                          <w:r>
                            <w:rPr>
                              <w:rFonts w:ascii="Calibri" w:eastAsia="Calibri" w:hAnsi="Calibri" w:cs="Calibri"/>
                              <w:b/>
                              <w:bCs/>
                              <w:spacing w:val="-2"/>
                              <w:sz w:val="29"/>
                              <w:szCs w:val="29"/>
                            </w:rPr>
                            <w:t>R</w:t>
                          </w:r>
                          <w:r>
                            <w:rPr>
                              <w:rFonts w:ascii="Calibri" w:eastAsia="Calibri" w:hAnsi="Calibri" w:cs="Calibri"/>
                              <w:b/>
                              <w:bCs/>
                              <w:sz w:val="29"/>
                              <w:szCs w:val="29"/>
                            </w:rPr>
                            <w:t>TIC</w:t>
                          </w:r>
                          <w:r>
                            <w:rPr>
                              <w:rFonts w:ascii="Calibri" w:eastAsia="Calibri" w:hAnsi="Calibri" w:cs="Calibri"/>
                              <w:b/>
                              <w:bCs/>
                              <w:spacing w:val="-2"/>
                              <w:sz w:val="29"/>
                              <w:szCs w:val="29"/>
                            </w:rPr>
                            <w:t>I</w:t>
                          </w:r>
                          <w:r>
                            <w:rPr>
                              <w:rFonts w:ascii="Calibri" w:eastAsia="Calibri" w:hAnsi="Calibri" w:cs="Calibri"/>
                              <w:b/>
                              <w:bCs/>
                              <w:spacing w:val="-1"/>
                              <w:sz w:val="29"/>
                              <w:szCs w:val="29"/>
                            </w:rPr>
                            <w:t>P</w:t>
                          </w:r>
                          <w:r>
                            <w:rPr>
                              <w:rFonts w:ascii="Calibri" w:eastAsia="Calibri" w:hAnsi="Calibri" w:cs="Calibri"/>
                              <w:b/>
                              <w:bCs/>
                              <w:sz w:val="29"/>
                              <w:szCs w:val="29"/>
                            </w:rPr>
                            <w:t>AT</w:t>
                          </w:r>
                          <w:r>
                            <w:rPr>
                              <w:rFonts w:ascii="Calibri" w:eastAsia="Calibri" w:hAnsi="Calibri" w:cs="Calibri"/>
                              <w:b/>
                              <w:bCs/>
                              <w:spacing w:val="-2"/>
                              <w:sz w:val="29"/>
                              <w:szCs w:val="29"/>
                            </w:rPr>
                            <w:t>I</w:t>
                          </w:r>
                          <w:r>
                            <w:rPr>
                              <w:rFonts w:ascii="Calibri" w:eastAsia="Calibri" w:hAnsi="Calibri" w:cs="Calibri"/>
                              <w:b/>
                              <w:bCs/>
                              <w:sz w:val="29"/>
                              <w:szCs w:val="29"/>
                            </w:rPr>
                            <w:t>ON</w:t>
                          </w:r>
                          <w:r>
                            <w:rPr>
                              <w:rFonts w:ascii="Calibri" w:eastAsia="Calibri" w:hAnsi="Calibri" w:cs="Calibri"/>
                              <w:b/>
                              <w:bCs/>
                              <w:spacing w:val="-2"/>
                              <w:sz w:val="29"/>
                              <w:szCs w:val="29"/>
                            </w:rPr>
                            <w:t xml:space="preserve"> </w:t>
                          </w:r>
                          <w:r w:rsidRPr="0019300D">
                            <w:rPr>
                              <w:rFonts w:ascii="Calibri" w:eastAsia="Calibri" w:hAnsi="Calibri" w:cs="Calibri"/>
                              <w:b/>
                              <w:bCs/>
                              <w:smallCaps/>
                              <w:spacing w:val="-2"/>
                              <w:sz w:val="36"/>
                              <w:szCs w:val="36"/>
                            </w:rPr>
                            <w:t>Agreement</w:t>
                          </w:r>
                          <w:r>
                            <w:rPr>
                              <w:rFonts w:ascii="Calibri" w:eastAsia="Calibri" w:hAnsi="Calibri" w:cs="Calibri"/>
                              <w:b/>
                              <w:bCs/>
                              <w:smallCaps/>
                              <w:spacing w:val="-2"/>
                              <w:sz w:val="36"/>
                              <w:szCs w:val="36"/>
                            </w:rPr>
                            <w:t xml:space="preserve"> </w:t>
                          </w:r>
                          <w:r>
                            <w:rPr>
                              <w:rFonts w:ascii="Calibri" w:eastAsia="Calibri" w:hAnsi="Calibri" w:cs="Calibri"/>
                              <w:b/>
                              <w:bCs/>
                              <w:sz w:val="29"/>
                              <w:szCs w:val="29"/>
                            </w:rPr>
                            <w:t>FOR</w:t>
                          </w:r>
                        </w:p>
                        <w:p w:rsidR="00F251AA" w:rsidP="00F251AA" w14:textId="44DE6DBC">
                          <w:pPr>
                            <w:spacing w:line="387" w:lineRule="exact"/>
                            <w:ind w:left="2072"/>
                            <w:jc w:val="center"/>
                            <w:rPr>
                              <w:rFonts w:ascii="Calibri" w:eastAsia="Calibri" w:hAnsi="Calibri" w:cs="Calibri"/>
                              <w:sz w:val="29"/>
                              <w:szCs w:val="29"/>
                            </w:rPr>
                          </w:pPr>
                          <w:r w:rsidRPr="00197278">
                            <w:rPr>
                              <w:rFonts w:ascii="Calibri" w:eastAsia="Calibri" w:hAnsi="Calibri" w:cs="Calibri"/>
                              <w:b/>
                              <w:bCs/>
                              <w:smallCaps/>
                              <w:sz w:val="36"/>
                              <w:szCs w:val="29"/>
                            </w:rPr>
                            <w:t>External</w:t>
                          </w:r>
                          <w:r w:rsidRPr="00197278">
                            <w:rPr>
                              <w:rFonts w:ascii="Calibri" w:eastAsia="Calibri" w:hAnsi="Calibri" w:cs="Calibri"/>
                              <w:b/>
                              <w:bCs/>
                              <w:spacing w:val="-4"/>
                              <w:sz w:val="36"/>
                              <w:szCs w:val="29"/>
                            </w:rPr>
                            <w:t xml:space="preserve"> </w:t>
                          </w:r>
                          <w:r w:rsidRPr="00A74E9A">
                            <w:rPr>
                              <w:rFonts w:ascii="Calibri" w:eastAsia="Calibri" w:hAnsi="Calibri" w:cs="Calibri"/>
                              <w:b/>
                              <w:bCs/>
                              <w:caps/>
                              <w:kern w:val="29"/>
                              <w:sz w:val="36"/>
                              <w:szCs w:val="36"/>
                            </w:rPr>
                            <w:t>R</w:t>
                          </w:r>
                          <w:r w:rsidRPr="00A74E9A">
                            <w:rPr>
                              <w:rFonts w:ascii="Calibri" w:eastAsia="Calibri" w:hAnsi="Calibri" w:cs="Calibri"/>
                              <w:b/>
                              <w:bCs/>
                              <w:caps/>
                              <w:kern w:val="29"/>
                              <w:sz w:val="29"/>
                              <w:szCs w:val="29"/>
                            </w:rPr>
                            <w:t>eviewers</w:t>
                          </w:r>
                        </w:p>
                        <w:p w:rsidR="007F3BE5" w:rsidRPr="00781923" w14:textId="7FDAAC1B">
                          <w:pPr>
                            <w:tabs>
                              <w:tab w:val="left" w:pos="2072"/>
                            </w:tabs>
                            <w:spacing w:line="390" w:lineRule="exact"/>
                            <w:ind w:left="20"/>
                            <w:jc w:val="center"/>
                            <w:rPr>
                              <w:rFonts w:ascii="Calibri" w:eastAsia="Calibri" w:hAnsi="Calibri" w:cs="Calibri"/>
                              <w:sz w:val="26"/>
                              <w:szCs w:val="26"/>
                            </w:rPr>
                          </w:pPr>
                          <w:r>
                            <w:rPr>
                              <w:rFonts w:ascii="Calibri" w:eastAsia="Calibri" w:hAnsi="Calibri" w:cs="Calibri"/>
                              <w:b/>
                              <w:bCs/>
                              <w:sz w:val="36"/>
                              <w:szCs w:val="36"/>
                            </w:rPr>
                            <w:t xml:space="preserve">                        </w:t>
                          </w:r>
                          <w:r>
                            <w:rPr>
                              <w:rFonts w:ascii="Calibri" w:eastAsia="Calibri" w:hAnsi="Calibri" w:cs="Calibri"/>
                              <w:b/>
                              <w:bCs/>
                              <w:spacing w:val="-1"/>
                              <w:sz w:val="32"/>
                              <w:szCs w:val="32"/>
                            </w:rPr>
                            <w:t xml:space="preserve">FY </w:t>
                          </w:r>
                          <w:r w:rsidR="005F2A71">
                            <w:rPr>
                              <w:rFonts w:ascii="Calibri" w:eastAsia="Calibri" w:hAnsi="Calibri" w:cs="Calibri"/>
                              <w:b/>
                              <w:bCs/>
                              <w:spacing w:val="-1"/>
                              <w:sz w:val="32"/>
                              <w:szCs w:val="32"/>
                            </w:rPr>
                            <w:t>202</w:t>
                          </w:r>
                          <w:r w:rsidR="008549D2">
                            <w:rPr>
                              <w:rFonts w:ascii="Calibri" w:eastAsia="Calibri" w:hAnsi="Calibri" w:cs="Calibri"/>
                              <w:b/>
                              <w:bCs/>
                              <w:spacing w:val="-1"/>
                              <w:sz w:val="32"/>
                              <w:szCs w:val="32"/>
                            </w:rPr>
                            <w:t>3</w:t>
                          </w:r>
                          <w:r w:rsidR="00DA5FC5">
                            <w:rPr>
                              <w:rFonts w:ascii="Calibri" w:eastAsia="Calibri" w:hAnsi="Calibri" w:cs="Calibri"/>
                              <w:b/>
                              <w:bCs/>
                              <w:spacing w:val="-1"/>
                              <w:sz w:val="32"/>
                              <w:szCs w:val="32"/>
                            </w:rPr>
                            <w:t xml:space="preserve"> </w:t>
                          </w:r>
                          <w:r w:rsidR="00C91A90">
                            <w:rPr>
                              <w:rFonts w:ascii="Calibri" w:eastAsia="Calibri" w:hAnsi="Calibri" w:cs="Calibri"/>
                              <w:b/>
                              <w:bCs/>
                              <w:smallCaps/>
                              <w:spacing w:val="-1"/>
                              <w:sz w:val="32"/>
                              <w:szCs w:val="32"/>
                            </w:rPr>
                            <w:t>ASN</w:t>
                          </w:r>
                          <w:r w:rsidRPr="00EF6740">
                            <w:rPr>
                              <w:rFonts w:ascii="Calibri" w:eastAsia="Calibri" w:hAnsi="Calibri" w:cs="Calibri"/>
                              <w:b/>
                              <w:bCs/>
                              <w:smallCaps/>
                              <w:spacing w:val="-1"/>
                              <w:sz w:val="32"/>
                              <w:szCs w:val="32"/>
                            </w:rPr>
                            <w:t xml:space="preserve"> </w:t>
                          </w:r>
                          <w:r w:rsidRPr="00DA5FC5">
                            <w:rPr>
                              <w:rFonts w:ascii="Calibri" w:eastAsia="Calibri" w:hAnsi="Calibri" w:cs="Calibri"/>
                              <w:b/>
                              <w:bCs/>
                              <w:smallCaps/>
                              <w:kern w:val="36"/>
                              <w:sz w:val="36"/>
                              <w:szCs w:val="36"/>
                            </w:rPr>
                            <w:t>Competition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0" type="#_x0000_t202" style="width:482.05pt;height:82.5pt;margin-top:16.35pt;margin-left:-18.9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251AA" w:rsidP="00F251AA" w14:paraId="0B5CB353" w14:textId="77777777">
                    <w:pPr>
                      <w:spacing w:line="387" w:lineRule="exact"/>
                      <w:ind w:left="2072"/>
                      <w:jc w:val="center"/>
                      <w:rPr>
                        <w:rFonts w:ascii="Calibri" w:eastAsia="Calibri" w:hAnsi="Calibri" w:cs="Calibri"/>
                        <w:b/>
                        <w:bCs/>
                        <w:sz w:val="29"/>
                        <w:szCs w:val="29"/>
                      </w:rPr>
                    </w:pPr>
                    <w:r>
                      <w:rPr>
                        <w:rFonts w:ascii="Calibri" w:eastAsia="Calibri" w:hAnsi="Calibri" w:cs="Calibri"/>
                        <w:b/>
                        <w:bCs/>
                        <w:sz w:val="36"/>
                        <w:szCs w:val="36"/>
                      </w:rPr>
                      <w:t>P</w:t>
                    </w:r>
                    <w:r>
                      <w:rPr>
                        <w:rFonts w:ascii="Calibri" w:eastAsia="Calibri" w:hAnsi="Calibri" w:cs="Calibri"/>
                        <w:b/>
                        <w:bCs/>
                        <w:sz w:val="29"/>
                        <w:szCs w:val="29"/>
                      </w:rPr>
                      <w:t>A</w:t>
                    </w:r>
                    <w:r>
                      <w:rPr>
                        <w:rFonts w:ascii="Calibri" w:eastAsia="Calibri" w:hAnsi="Calibri" w:cs="Calibri"/>
                        <w:b/>
                        <w:bCs/>
                        <w:spacing w:val="-2"/>
                        <w:sz w:val="29"/>
                        <w:szCs w:val="29"/>
                      </w:rPr>
                      <w:t>R</w:t>
                    </w:r>
                    <w:r>
                      <w:rPr>
                        <w:rFonts w:ascii="Calibri" w:eastAsia="Calibri" w:hAnsi="Calibri" w:cs="Calibri"/>
                        <w:b/>
                        <w:bCs/>
                        <w:sz w:val="29"/>
                        <w:szCs w:val="29"/>
                      </w:rPr>
                      <w:t>TIC</w:t>
                    </w:r>
                    <w:r>
                      <w:rPr>
                        <w:rFonts w:ascii="Calibri" w:eastAsia="Calibri" w:hAnsi="Calibri" w:cs="Calibri"/>
                        <w:b/>
                        <w:bCs/>
                        <w:spacing w:val="-2"/>
                        <w:sz w:val="29"/>
                        <w:szCs w:val="29"/>
                      </w:rPr>
                      <w:t>I</w:t>
                    </w:r>
                    <w:r>
                      <w:rPr>
                        <w:rFonts w:ascii="Calibri" w:eastAsia="Calibri" w:hAnsi="Calibri" w:cs="Calibri"/>
                        <w:b/>
                        <w:bCs/>
                        <w:spacing w:val="-1"/>
                        <w:sz w:val="29"/>
                        <w:szCs w:val="29"/>
                      </w:rPr>
                      <w:t>P</w:t>
                    </w:r>
                    <w:r>
                      <w:rPr>
                        <w:rFonts w:ascii="Calibri" w:eastAsia="Calibri" w:hAnsi="Calibri" w:cs="Calibri"/>
                        <w:b/>
                        <w:bCs/>
                        <w:sz w:val="29"/>
                        <w:szCs w:val="29"/>
                      </w:rPr>
                      <w:t>AT</w:t>
                    </w:r>
                    <w:r>
                      <w:rPr>
                        <w:rFonts w:ascii="Calibri" w:eastAsia="Calibri" w:hAnsi="Calibri" w:cs="Calibri"/>
                        <w:b/>
                        <w:bCs/>
                        <w:spacing w:val="-2"/>
                        <w:sz w:val="29"/>
                        <w:szCs w:val="29"/>
                      </w:rPr>
                      <w:t>I</w:t>
                    </w:r>
                    <w:r>
                      <w:rPr>
                        <w:rFonts w:ascii="Calibri" w:eastAsia="Calibri" w:hAnsi="Calibri" w:cs="Calibri"/>
                        <w:b/>
                        <w:bCs/>
                        <w:sz w:val="29"/>
                        <w:szCs w:val="29"/>
                      </w:rPr>
                      <w:t>ON</w:t>
                    </w:r>
                    <w:r>
                      <w:rPr>
                        <w:rFonts w:ascii="Calibri" w:eastAsia="Calibri" w:hAnsi="Calibri" w:cs="Calibri"/>
                        <w:b/>
                        <w:bCs/>
                        <w:spacing w:val="-2"/>
                        <w:sz w:val="29"/>
                        <w:szCs w:val="29"/>
                      </w:rPr>
                      <w:t xml:space="preserve"> </w:t>
                    </w:r>
                    <w:r w:rsidRPr="0019300D">
                      <w:rPr>
                        <w:rFonts w:ascii="Calibri" w:eastAsia="Calibri" w:hAnsi="Calibri" w:cs="Calibri"/>
                        <w:b/>
                        <w:bCs/>
                        <w:smallCaps/>
                        <w:spacing w:val="-2"/>
                        <w:sz w:val="36"/>
                        <w:szCs w:val="36"/>
                      </w:rPr>
                      <w:t>Agreement</w:t>
                    </w:r>
                    <w:r>
                      <w:rPr>
                        <w:rFonts w:ascii="Calibri" w:eastAsia="Calibri" w:hAnsi="Calibri" w:cs="Calibri"/>
                        <w:b/>
                        <w:bCs/>
                        <w:smallCaps/>
                        <w:spacing w:val="-2"/>
                        <w:sz w:val="36"/>
                        <w:szCs w:val="36"/>
                      </w:rPr>
                      <w:t xml:space="preserve"> </w:t>
                    </w:r>
                    <w:r>
                      <w:rPr>
                        <w:rFonts w:ascii="Calibri" w:eastAsia="Calibri" w:hAnsi="Calibri" w:cs="Calibri"/>
                        <w:b/>
                        <w:bCs/>
                        <w:sz w:val="29"/>
                        <w:szCs w:val="29"/>
                      </w:rPr>
                      <w:t>FOR</w:t>
                    </w:r>
                  </w:p>
                  <w:p w:rsidR="00F251AA" w:rsidP="00F251AA" w14:paraId="7E58314B" w14:textId="44DE6DBC">
                    <w:pPr>
                      <w:spacing w:line="387" w:lineRule="exact"/>
                      <w:ind w:left="2072"/>
                      <w:jc w:val="center"/>
                      <w:rPr>
                        <w:rFonts w:ascii="Calibri" w:eastAsia="Calibri" w:hAnsi="Calibri" w:cs="Calibri"/>
                        <w:sz w:val="29"/>
                        <w:szCs w:val="29"/>
                      </w:rPr>
                    </w:pPr>
                    <w:r w:rsidRPr="00197278">
                      <w:rPr>
                        <w:rFonts w:ascii="Calibri" w:eastAsia="Calibri" w:hAnsi="Calibri" w:cs="Calibri"/>
                        <w:b/>
                        <w:bCs/>
                        <w:smallCaps/>
                        <w:sz w:val="36"/>
                        <w:szCs w:val="29"/>
                      </w:rPr>
                      <w:t>External</w:t>
                    </w:r>
                    <w:r w:rsidRPr="00197278">
                      <w:rPr>
                        <w:rFonts w:ascii="Calibri" w:eastAsia="Calibri" w:hAnsi="Calibri" w:cs="Calibri"/>
                        <w:b/>
                        <w:bCs/>
                        <w:spacing w:val="-4"/>
                        <w:sz w:val="36"/>
                        <w:szCs w:val="29"/>
                      </w:rPr>
                      <w:t xml:space="preserve"> </w:t>
                    </w:r>
                    <w:r w:rsidRPr="00A74E9A">
                      <w:rPr>
                        <w:rFonts w:ascii="Calibri" w:eastAsia="Calibri" w:hAnsi="Calibri" w:cs="Calibri"/>
                        <w:b/>
                        <w:bCs/>
                        <w:caps/>
                        <w:kern w:val="29"/>
                        <w:sz w:val="36"/>
                        <w:szCs w:val="36"/>
                      </w:rPr>
                      <w:t>R</w:t>
                    </w:r>
                    <w:r w:rsidRPr="00A74E9A">
                      <w:rPr>
                        <w:rFonts w:ascii="Calibri" w:eastAsia="Calibri" w:hAnsi="Calibri" w:cs="Calibri"/>
                        <w:b/>
                        <w:bCs/>
                        <w:caps/>
                        <w:kern w:val="29"/>
                        <w:sz w:val="29"/>
                        <w:szCs w:val="29"/>
                      </w:rPr>
                      <w:t>eviewers</w:t>
                    </w:r>
                  </w:p>
                  <w:p w:rsidR="007F3BE5" w:rsidRPr="00781923" w14:paraId="389EF43D" w14:textId="7FDAAC1B">
                    <w:pPr>
                      <w:tabs>
                        <w:tab w:val="left" w:pos="2072"/>
                      </w:tabs>
                      <w:spacing w:line="390" w:lineRule="exact"/>
                      <w:ind w:left="20"/>
                      <w:jc w:val="center"/>
                      <w:rPr>
                        <w:rFonts w:ascii="Calibri" w:eastAsia="Calibri" w:hAnsi="Calibri" w:cs="Calibri"/>
                        <w:sz w:val="26"/>
                        <w:szCs w:val="26"/>
                      </w:rPr>
                    </w:pPr>
                    <w:r>
                      <w:rPr>
                        <w:rFonts w:ascii="Calibri" w:eastAsia="Calibri" w:hAnsi="Calibri" w:cs="Calibri"/>
                        <w:b/>
                        <w:bCs/>
                        <w:sz w:val="36"/>
                        <w:szCs w:val="36"/>
                      </w:rPr>
                      <w:t xml:space="preserve">                        </w:t>
                    </w:r>
                    <w:r>
                      <w:rPr>
                        <w:rFonts w:ascii="Calibri" w:eastAsia="Calibri" w:hAnsi="Calibri" w:cs="Calibri"/>
                        <w:b/>
                        <w:bCs/>
                        <w:spacing w:val="-1"/>
                        <w:sz w:val="32"/>
                        <w:szCs w:val="32"/>
                      </w:rPr>
                      <w:t xml:space="preserve">FY </w:t>
                    </w:r>
                    <w:r w:rsidR="005F2A71">
                      <w:rPr>
                        <w:rFonts w:ascii="Calibri" w:eastAsia="Calibri" w:hAnsi="Calibri" w:cs="Calibri"/>
                        <w:b/>
                        <w:bCs/>
                        <w:spacing w:val="-1"/>
                        <w:sz w:val="32"/>
                        <w:szCs w:val="32"/>
                      </w:rPr>
                      <w:t>202</w:t>
                    </w:r>
                    <w:r w:rsidR="008549D2">
                      <w:rPr>
                        <w:rFonts w:ascii="Calibri" w:eastAsia="Calibri" w:hAnsi="Calibri" w:cs="Calibri"/>
                        <w:b/>
                        <w:bCs/>
                        <w:spacing w:val="-1"/>
                        <w:sz w:val="32"/>
                        <w:szCs w:val="32"/>
                      </w:rPr>
                      <w:t>3</w:t>
                    </w:r>
                    <w:r w:rsidR="00DA5FC5">
                      <w:rPr>
                        <w:rFonts w:ascii="Calibri" w:eastAsia="Calibri" w:hAnsi="Calibri" w:cs="Calibri"/>
                        <w:b/>
                        <w:bCs/>
                        <w:spacing w:val="-1"/>
                        <w:sz w:val="32"/>
                        <w:szCs w:val="32"/>
                      </w:rPr>
                      <w:t xml:space="preserve"> </w:t>
                    </w:r>
                    <w:r w:rsidR="00C91A90">
                      <w:rPr>
                        <w:rFonts w:ascii="Calibri" w:eastAsia="Calibri" w:hAnsi="Calibri" w:cs="Calibri"/>
                        <w:b/>
                        <w:bCs/>
                        <w:smallCaps/>
                        <w:spacing w:val="-1"/>
                        <w:sz w:val="32"/>
                        <w:szCs w:val="32"/>
                      </w:rPr>
                      <w:t>ASN</w:t>
                    </w:r>
                    <w:r w:rsidRPr="00EF6740">
                      <w:rPr>
                        <w:rFonts w:ascii="Calibri" w:eastAsia="Calibri" w:hAnsi="Calibri" w:cs="Calibri"/>
                        <w:b/>
                        <w:bCs/>
                        <w:smallCaps/>
                        <w:spacing w:val="-1"/>
                        <w:sz w:val="32"/>
                        <w:szCs w:val="32"/>
                      </w:rPr>
                      <w:t xml:space="preserve"> </w:t>
                    </w:r>
                    <w:r w:rsidRPr="00DA5FC5">
                      <w:rPr>
                        <w:rFonts w:ascii="Calibri" w:eastAsia="Calibri" w:hAnsi="Calibri" w:cs="Calibri"/>
                        <w:b/>
                        <w:bCs/>
                        <w:smallCaps/>
                        <w:kern w:val="36"/>
                        <w:sz w:val="36"/>
                        <w:szCs w:val="36"/>
                      </w:rPr>
                      <w:t>Competition</w:t>
                    </w:r>
                  </w:p>
                </w:txbxContent>
              </v:textbox>
              <w10:wrap anchorx="margin"/>
            </v:shape>
          </w:pict>
        </mc:Fallback>
      </mc:AlternateContent>
    </w:r>
    <w:r>
      <w:rPr>
        <w:noProof/>
      </w:rPr>
      <w:drawing>
        <wp:anchor distT="0" distB="0" distL="114300" distR="114300" simplePos="0" relativeHeight="251663360" behindDoc="0" locked="0" layoutInCell="1" allowOverlap="1">
          <wp:simplePos x="0" y="0"/>
          <wp:positionH relativeFrom="column">
            <wp:posOffset>-171249</wp:posOffset>
          </wp:positionH>
          <wp:positionV relativeFrom="page">
            <wp:posOffset>208272</wp:posOffset>
          </wp:positionV>
          <wp:extent cx="1985645" cy="456565"/>
          <wp:effectExtent l="0" t="0" r="0" b="635"/>
          <wp:wrapSquare wrapText="bothSides"/>
          <wp:docPr id="1" name="Picture 1">
            <a:hlinkClick xmlns:a="http://schemas.openxmlformats.org/drawingml/2006/main" xmlns:r="http://schemas.openxmlformats.org/officeDocument/2006/relationships"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2" r:link="rId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564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0CAD" w:rsidR="00230CAD">
      <w:rPr>
        <w:rFonts w:ascii="Calibri" w:eastAsia="Calibri" w:hAnsi="Calibri" w:cs="Calibri"/>
        <w:b/>
        <w:bCs/>
        <w:smallCaps/>
        <w:kern w:val="36"/>
        <w:sz w:val="36"/>
        <w:szCs w:val="36"/>
      </w:rPr>
      <w:t xml:space="preserve"> </w:t>
    </w:r>
  </w:p>
  <w:p w:rsidR="00230CAD" w:rsidRPr="00230CAD" w:rsidP="00230CAD" w14:paraId="79E6A0B4" w14:textId="6844C2E4">
    <w:pPr>
      <w:spacing w:line="387" w:lineRule="exact"/>
      <w:rPr>
        <w:rFonts w:ascii="Calibri" w:eastAsia="Calibri" w:hAnsi="Calibri" w:cs="Calibri"/>
        <w:smallCaps/>
        <w:kern w:val="3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05A8E"/>
    <w:multiLevelType w:val="hybridMultilevel"/>
    <w:tmpl w:val="A2D205D8"/>
    <w:lvl w:ilvl="0">
      <w:start w:val="1"/>
      <w:numFmt w:val="decimal"/>
      <w:lvlText w:val="%1."/>
      <w:lvlJc w:val="left"/>
      <w:pPr>
        <w:tabs>
          <w:tab w:val="num" w:pos="810"/>
        </w:tabs>
        <w:ind w:left="810" w:hanging="360"/>
      </w:p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
    <w:nsid w:val="05844D86"/>
    <w:multiLevelType w:val="hybridMultilevel"/>
    <w:tmpl w:val="D648204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08974A31"/>
    <w:multiLevelType w:val="multilevel"/>
    <w:tmpl w:val="FAAAD82E"/>
    <w:lvl w:ilvl="0">
      <w:start w:val="1"/>
      <w:numFmt w:val="upperLetter"/>
      <w:lvlText w:val="Appendix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8F14105"/>
    <w:multiLevelType w:val="hybridMultilevel"/>
    <w:tmpl w:val="2BD6FF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F56C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1853CF1"/>
    <w:multiLevelType w:val="hybridMultilevel"/>
    <w:tmpl w:val="3CBEB2F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260127F"/>
    <w:multiLevelType w:val="hybridMultilevel"/>
    <w:tmpl w:val="D4E26318"/>
    <w:lvl w:ilvl="0">
      <w:start w:val="1"/>
      <w:numFmt w:val="decimal"/>
      <w:lvlText w:val="%1."/>
      <w:lvlJc w:val="left"/>
      <w:pPr>
        <w:ind w:left="720" w:hanging="360"/>
      </w:pPr>
      <w:rPr>
        <w:rFonts w:ascii="Cambria" w:hAnsi="Cambria"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D2667F"/>
    <w:multiLevelType w:val="hybridMultilevel"/>
    <w:tmpl w:val="A0D45C0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662609C"/>
    <w:multiLevelType w:val="hybridMultilevel"/>
    <w:tmpl w:val="374E0E1C"/>
    <w:lvl w:ilvl="0" w:tentative="1">
      <w:start w:val="1"/>
      <w:numFmt w:val="lowerLetter"/>
      <w:lvlText w:val="%1."/>
      <w:lvlJc w:val="left"/>
      <w:pPr>
        <w:tabs>
          <w:tab w:val="num" w:pos="1080"/>
        </w:tabs>
        <w:ind w:left="108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E5903D2"/>
    <w:multiLevelType w:val="hybridMultilevel"/>
    <w:tmpl w:val="9B36F1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15209C2"/>
    <w:multiLevelType w:val="hybridMultilevel"/>
    <w:tmpl w:val="D09A33AE"/>
    <w:lvl w:ilvl="0">
      <w:start w:val="1"/>
      <w:numFmt w:val="decimal"/>
      <w:lvlText w:val="%1."/>
      <w:lvlJc w:val="left"/>
      <w:pPr>
        <w:ind w:left="720" w:hanging="360"/>
      </w:pPr>
      <w:rPr>
        <w:rFonts w:ascii="Cambria" w:hAnsi="Cambria"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860A36"/>
    <w:multiLevelType w:val="hybridMultilevel"/>
    <w:tmpl w:val="F830E8E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021860"/>
    <w:multiLevelType w:val="multilevel"/>
    <w:tmpl w:val="8264DC18"/>
    <w:styleLink w:val="StyleBulleted10ptDarkTeal"/>
    <w:lvl w:ilvl="0">
      <w:start w:val="1"/>
      <w:numFmt w:val="bullet"/>
      <w:pStyle w:val="Heading4"/>
      <w:lvlText w:val=""/>
      <w:lvlJc w:val="left"/>
      <w:pPr>
        <w:tabs>
          <w:tab w:val="num" w:pos="360"/>
        </w:tabs>
        <w:ind w:left="360" w:hanging="360"/>
      </w:pPr>
      <w:rPr>
        <w:rFonts w:ascii="Wingdings" w:hAnsi="Wingdings"/>
        <w:color w:val="000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2AF6647F"/>
    <w:multiLevelType w:val="hybridMultilevel"/>
    <w:tmpl w:val="281AD0A0"/>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rPr>
        <w:b w:val="0"/>
        <w:bCs w:val="0"/>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4857AF"/>
    <w:multiLevelType w:val="hybridMultilevel"/>
    <w:tmpl w:val="4E22F49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154262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54D0455"/>
    <w:multiLevelType w:val="hybridMultilevel"/>
    <w:tmpl w:val="E4EE44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59A2301"/>
    <w:multiLevelType w:val="hybridMultilevel"/>
    <w:tmpl w:val="D09A33AE"/>
    <w:lvl w:ilvl="0">
      <w:start w:val="1"/>
      <w:numFmt w:val="decimal"/>
      <w:lvlText w:val="%1."/>
      <w:lvlJc w:val="left"/>
      <w:pPr>
        <w:ind w:left="720" w:hanging="360"/>
      </w:pPr>
      <w:rPr>
        <w:rFonts w:ascii="Cambria" w:hAnsi="Cambria"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5F709F6"/>
    <w:multiLevelType w:val="multilevel"/>
    <w:tmpl w:val="10A63344"/>
    <w:lvl w:ilvl="0">
      <w:start w:val="1"/>
      <w:numFmt w:val="bullet"/>
      <w:lvlText w:val=""/>
      <w:lvlJc w:val="left"/>
      <w:pPr>
        <w:tabs>
          <w:tab w:val="num" w:pos="360"/>
        </w:tabs>
        <w:ind w:left="360" w:hanging="360"/>
      </w:pPr>
      <w:rPr>
        <w:rFonts w:ascii="Wingdings" w:hAnsi="Wingdings" w:hint="default"/>
        <w:color w:val="003366"/>
        <w:sz w:val="16"/>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0F94D46"/>
    <w:multiLevelType w:val="hybridMultilevel"/>
    <w:tmpl w:val="BBE0FE36"/>
    <w:lvl w:ilvl="0">
      <w:start w:val="1"/>
      <w:numFmt w:val="decimal"/>
      <w:lvlText w:val="%1."/>
      <w:lvlJc w:val="left"/>
      <w:pPr>
        <w:ind w:left="360" w:hanging="360"/>
      </w:pPr>
      <w:rPr>
        <w:rFonts w:ascii="Times New Roman" w:eastAsia="Times New Roman" w:hAnsi="Times New Roman" w:cs="Times New Roman"/>
      </w:rPr>
    </w:lvl>
    <w:lvl w:ilvl="1">
      <w:start w:val="1"/>
      <w:numFmt w:val="bullet"/>
      <w:pStyle w:val="ListParagraph"/>
      <w:lvlText w:val=""/>
      <w:lvlJc w:val="left"/>
      <w:pPr>
        <w:ind w:left="720" w:hanging="360"/>
      </w:pPr>
      <w:rPr>
        <w:rFonts w:ascii="Symbol" w:hAnsi="Symbol" w:hint="default"/>
        <w:b w:val="0"/>
        <w:color w:val="FF0000"/>
      </w:rPr>
    </w:lvl>
    <w:lvl w:ilvl="2">
      <w:start w:val="1"/>
      <w:numFmt w:val="bullet"/>
      <w:lvlText w:val="o"/>
      <w:lvlJc w:val="left"/>
      <w:pPr>
        <w:ind w:left="1260" w:hanging="180"/>
      </w:pPr>
      <w:rPr>
        <w:rFonts w:ascii="Courier New" w:hAnsi="Courier New" w:cs="Courier New" w:hint="default"/>
      </w:rPr>
    </w:lvl>
    <w:lvl w:ilvl="3">
      <w:start w:val="1"/>
      <w:numFmt w:val="bullet"/>
      <w:lvlText w:val="-"/>
      <w:lvlJc w:val="left"/>
      <w:pPr>
        <w:ind w:left="2520" w:hanging="360"/>
      </w:pPr>
      <w:rPr>
        <w:rFonts w:ascii="Times New Roman" w:eastAsia="Times New Roman" w:hAnsi="Times New Roman" w:cs="Times New Roman"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2B96A92"/>
    <w:multiLevelType w:val="hybridMultilevel"/>
    <w:tmpl w:val="B588B70A"/>
    <w:lvl w:ilvl="0">
      <w:start w:val="1"/>
      <w:numFmt w:val="bullet"/>
      <w:pStyle w:val="TableTextboxbullet"/>
      <w:lvlText w:val=""/>
      <w:lvlJc w:val="left"/>
      <w:pPr>
        <w:tabs>
          <w:tab w:val="num" w:pos="360"/>
        </w:tabs>
        <w:ind w:left="360" w:hanging="360"/>
      </w:pPr>
      <w:rPr>
        <w:rFonts w:ascii="Wingdings" w:hAnsi="Wingdings" w:hint="default"/>
        <w:b w:val="0"/>
        <w:i w:val="0"/>
        <w:color w:val="990033"/>
        <w:sz w:val="24"/>
        <w:u w:val="no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43868C8"/>
    <w:multiLevelType w:val="hybridMultilevel"/>
    <w:tmpl w:val="3DA685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59E05B2"/>
    <w:multiLevelType w:val="hybridMultilevel"/>
    <w:tmpl w:val="DFB60914"/>
    <w:lvl w:ilvl="0">
      <w:start w:val="1"/>
      <w:numFmt w:val="bullet"/>
      <w:pStyle w:val="Bullet"/>
      <w:lvlText w:val=""/>
      <w:lvlJc w:val="left"/>
      <w:pPr>
        <w:tabs>
          <w:tab w:val="num" w:pos="360"/>
        </w:tabs>
        <w:ind w:left="360" w:hanging="360"/>
      </w:pPr>
      <w:rPr>
        <w:rFonts w:ascii="Symbol" w:hAnsi="Symbol" w:hint="default"/>
        <w:color w:val="003366"/>
        <w:sz w:val="24"/>
      </w:rPr>
    </w:lvl>
    <w:lvl w:ilvl="1">
      <w:start w:val="1"/>
      <w:numFmt w:val="bullet"/>
      <w:lvlText w:val="o"/>
      <w:lvlJc w:val="left"/>
      <w:pPr>
        <w:tabs>
          <w:tab w:val="num" w:pos="1350"/>
        </w:tabs>
        <w:ind w:left="1350" w:hanging="360"/>
      </w:pPr>
      <w:rPr>
        <w:rFonts w:ascii="Courier New" w:hAnsi="Courier New" w:cs="Courier New" w:hint="default"/>
      </w:rPr>
    </w:lvl>
    <w:lvl w:ilvl="2" w:tentative="1">
      <w:start w:val="1"/>
      <w:numFmt w:val="bullet"/>
      <w:lvlText w:val=""/>
      <w:lvlJc w:val="left"/>
      <w:pPr>
        <w:tabs>
          <w:tab w:val="num" w:pos="2070"/>
        </w:tabs>
        <w:ind w:left="2070" w:hanging="360"/>
      </w:pPr>
      <w:rPr>
        <w:rFonts w:ascii="Wingdings" w:hAnsi="Wingdings"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o"/>
      <w:lvlJc w:val="left"/>
      <w:pPr>
        <w:tabs>
          <w:tab w:val="num" w:pos="3510"/>
        </w:tabs>
        <w:ind w:left="3510" w:hanging="360"/>
      </w:pPr>
      <w:rPr>
        <w:rFonts w:ascii="Courier New" w:hAnsi="Courier New" w:cs="Courier New" w:hint="default"/>
      </w:rPr>
    </w:lvl>
    <w:lvl w:ilvl="5" w:tentative="1">
      <w:start w:val="1"/>
      <w:numFmt w:val="bullet"/>
      <w:lvlText w:val=""/>
      <w:lvlJc w:val="left"/>
      <w:pPr>
        <w:tabs>
          <w:tab w:val="num" w:pos="4230"/>
        </w:tabs>
        <w:ind w:left="4230" w:hanging="360"/>
      </w:pPr>
      <w:rPr>
        <w:rFonts w:ascii="Wingdings" w:hAnsi="Wingdings"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o"/>
      <w:lvlJc w:val="left"/>
      <w:pPr>
        <w:tabs>
          <w:tab w:val="num" w:pos="5670"/>
        </w:tabs>
        <w:ind w:left="5670" w:hanging="360"/>
      </w:pPr>
      <w:rPr>
        <w:rFonts w:ascii="Courier New" w:hAnsi="Courier New" w:cs="Courier New" w:hint="default"/>
      </w:rPr>
    </w:lvl>
    <w:lvl w:ilvl="8" w:tentative="1">
      <w:start w:val="1"/>
      <w:numFmt w:val="bullet"/>
      <w:lvlText w:val=""/>
      <w:lvlJc w:val="left"/>
      <w:pPr>
        <w:tabs>
          <w:tab w:val="num" w:pos="6390"/>
        </w:tabs>
        <w:ind w:left="6390" w:hanging="360"/>
      </w:pPr>
      <w:rPr>
        <w:rFonts w:ascii="Wingdings" w:hAnsi="Wingdings" w:hint="default"/>
      </w:rPr>
    </w:lvl>
  </w:abstractNum>
  <w:abstractNum w:abstractNumId="23">
    <w:nsid w:val="4A1B29B7"/>
    <w:multiLevelType w:val="hybridMultilevel"/>
    <w:tmpl w:val="BA8ACB2E"/>
    <w:lvl w:ilvl="0">
      <w:start w:val="1"/>
      <w:numFmt w:val="bullet"/>
      <w:pStyle w:val="Bulletlevel2"/>
      <w:lvlText w:val=""/>
      <w:lvlJc w:val="left"/>
      <w:pPr>
        <w:tabs>
          <w:tab w:val="num" w:pos="360"/>
        </w:tabs>
        <w:ind w:left="360" w:hanging="360"/>
      </w:pPr>
      <w:rPr>
        <w:rFonts w:ascii="Wingdings" w:hAnsi="Wingdings" w:hint="default"/>
        <w:color w:val="003366"/>
        <w:sz w:val="16"/>
        <w:szCs w:val="18"/>
      </w:rPr>
    </w:lvl>
    <w:lvl w:ilvl="1">
      <w:start w:val="1"/>
      <w:numFmt w:val="decimal"/>
      <w:lvlText w:val="%2."/>
      <w:lvlJc w:val="left"/>
      <w:pPr>
        <w:tabs>
          <w:tab w:val="num" w:pos="1080"/>
        </w:tabs>
        <w:ind w:left="1080" w:hanging="360"/>
      </w:pPr>
      <w:rPr>
        <w:rFonts w:hint="default"/>
        <w:color w:val="003366"/>
        <w:sz w:val="16"/>
        <w:szCs w:val="18"/>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4DBB4852"/>
    <w:multiLevelType w:val="hybridMultilevel"/>
    <w:tmpl w:val="BA0CE17E"/>
    <w:lvl w:ilvl="0">
      <w:start w:val="5"/>
      <w:numFmt w:val="upperRoman"/>
      <w:lvlText w:val="%1."/>
      <w:lvlJc w:val="left"/>
      <w:pPr>
        <w:tabs>
          <w:tab w:val="num" w:pos="720"/>
        </w:tabs>
        <w:ind w:left="720" w:hanging="72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5">
    <w:nsid w:val="543073CA"/>
    <w:multiLevelType w:val="hybridMultilevel"/>
    <w:tmpl w:val="C5921B0C"/>
    <w:lvl w:ilvl="0">
      <w:start w:val="1"/>
      <w:numFmt w:val="bullet"/>
      <w:pStyle w:val="BulletLevel3"/>
      <w:lvlText w:val=""/>
      <w:lvlJc w:val="left"/>
      <w:pPr>
        <w:tabs>
          <w:tab w:val="num" w:pos="1440"/>
        </w:tabs>
        <w:ind w:left="1440" w:hanging="360"/>
      </w:pPr>
      <w:rPr>
        <w:rFonts w:ascii="Wingdings" w:hAnsi="Wingdings" w:hint="default"/>
        <w:color w:val="003366"/>
        <w:sz w:val="20"/>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7C02F2F"/>
    <w:multiLevelType w:val="hybridMultilevel"/>
    <w:tmpl w:val="78782362"/>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7F50A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DE26DB5"/>
    <w:multiLevelType w:val="hybridMultilevel"/>
    <w:tmpl w:val="E04EA99A"/>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60DB0F34"/>
    <w:multiLevelType w:val="multilevel"/>
    <w:tmpl w:val="B1A6C8EE"/>
    <w:lvl w:ilvl="0">
      <w:start w:val="1"/>
      <w:numFmt w:val="upperLett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A"/>
      <w:lvlJc w:val="left"/>
      <w:pPr>
        <w:tabs>
          <w:tab w:val="num" w:pos="720"/>
        </w:tabs>
        <w:ind w:left="720" w:hanging="720"/>
      </w:pPr>
      <w:rPr>
        <w:rFonts w:hint="default"/>
      </w:rPr>
    </w:lvl>
    <w:lvl w:ilvl="3">
      <w:start w:val="1"/>
      <w:numFmt w:val="decimal"/>
      <w:lvlText w:val="%1.%2.A.%4"/>
      <w:lvlJc w:val="left"/>
      <w:pPr>
        <w:tabs>
          <w:tab w:val="num" w:pos="864"/>
        </w:tabs>
        <w:ind w:left="864" w:hanging="864"/>
      </w:pPr>
      <w:rPr>
        <w:rFonts w:hint="default"/>
      </w:rPr>
    </w:lvl>
    <w:lvl w:ilvl="4">
      <w:start w:val="1"/>
      <w:numFmt w:val="decimal"/>
      <w:lvlText w:val="%1.%2.A.%4.%5"/>
      <w:lvlJc w:val="left"/>
      <w:pPr>
        <w:tabs>
          <w:tab w:val="num" w:pos="1440"/>
        </w:tabs>
        <w:ind w:left="1440" w:hanging="144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05C4E3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15C3245"/>
    <w:multiLevelType w:val="hybridMultilevel"/>
    <w:tmpl w:val="A3D83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AFF61F2"/>
    <w:multiLevelType w:val="multilevel"/>
    <w:tmpl w:val="8264DC18"/>
    <w:numStyleLink w:val="StyleBulleted10ptDarkTeal"/>
  </w:abstractNum>
  <w:num w:numId="1" w16cid:durableId="477839189">
    <w:abstractNumId w:val="12"/>
  </w:num>
  <w:num w:numId="2" w16cid:durableId="1891191270">
    <w:abstractNumId w:val="29"/>
  </w:num>
  <w:num w:numId="3" w16cid:durableId="667291060">
    <w:abstractNumId w:val="29"/>
  </w:num>
  <w:num w:numId="4" w16cid:durableId="865406662">
    <w:abstractNumId w:val="29"/>
  </w:num>
  <w:num w:numId="5" w16cid:durableId="1350713884">
    <w:abstractNumId w:val="29"/>
  </w:num>
  <w:num w:numId="6" w16cid:durableId="16780011">
    <w:abstractNumId w:val="29"/>
  </w:num>
  <w:num w:numId="7" w16cid:durableId="1054043688">
    <w:abstractNumId w:val="29"/>
  </w:num>
  <w:num w:numId="8" w16cid:durableId="637761260">
    <w:abstractNumId w:val="29"/>
  </w:num>
  <w:num w:numId="9" w16cid:durableId="1251504369">
    <w:abstractNumId w:val="29"/>
  </w:num>
  <w:num w:numId="10" w16cid:durableId="748189049">
    <w:abstractNumId w:val="2"/>
  </w:num>
  <w:num w:numId="11" w16cid:durableId="1630546315">
    <w:abstractNumId w:val="4"/>
  </w:num>
  <w:num w:numId="12" w16cid:durableId="748499806">
    <w:abstractNumId w:val="30"/>
  </w:num>
  <w:num w:numId="13" w16cid:durableId="1833906237">
    <w:abstractNumId w:val="22"/>
  </w:num>
  <w:num w:numId="14" w16cid:durableId="77219015">
    <w:abstractNumId w:val="32"/>
  </w:num>
  <w:num w:numId="15" w16cid:durableId="208035402">
    <w:abstractNumId w:val="23"/>
  </w:num>
  <w:num w:numId="16" w16cid:durableId="1411806907">
    <w:abstractNumId w:val="27"/>
  </w:num>
  <w:num w:numId="17" w16cid:durableId="804078532">
    <w:abstractNumId w:val="18"/>
  </w:num>
  <w:num w:numId="18" w16cid:durableId="1496529552">
    <w:abstractNumId w:val="25"/>
  </w:num>
  <w:num w:numId="19" w16cid:durableId="1984237305">
    <w:abstractNumId w:val="20"/>
  </w:num>
  <w:num w:numId="20" w16cid:durableId="1551573343">
    <w:abstractNumId w:val="15"/>
  </w:num>
  <w:num w:numId="21" w16cid:durableId="2098817669">
    <w:abstractNumId w:val="14"/>
  </w:num>
  <w:num w:numId="22" w16cid:durableId="1985085440">
    <w:abstractNumId w:val="21"/>
  </w:num>
  <w:num w:numId="23" w16cid:durableId="1083457058">
    <w:abstractNumId w:val="9"/>
  </w:num>
  <w:num w:numId="24" w16cid:durableId="1667439063">
    <w:abstractNumId w:val="7"/>
  </w:num>
  <w:num w:numId="25" w16cid:durableId="1279876105">
    <w:abstractNumId w:val="28"/>
  </w:num>
  <w:num w:numId="26" w16cid:durableId="1439180524">
    <w:abstractNumId w:val="8"/>
  </w:num>
  <w:num w:numId="27" w16cid:durableId="851920571">
    <w:abstractNumId w:val="31"/>
  </w:num>
  <w:num w:numId="28" w16cid:durableId="1250776950">
    <w:abstractNumId w:val="11"/>
  </w:num>
  <w:num w:numId="29" w16cid:durableId="386533786">
    <w:abstractNumId w:val="0"/>
  </w:num>
  <w:num w:numId="30" w16cid:durableId="2044330419">
    <w:abstractNumId w:val="26"/>
  </w:num>
  <w:num w:numId="31" w16cid:durableId="929964735">
    <w:abstractNumId w:val="1"/>
  </w:num>
  <w:num w:numId="32" w16cid:durableId="687292647">
    <w:abstractNumId w:val="5"/>
  </w:num>
  <w:num w:numId="33" w16cid:durableId="1884441089">
    <w:abstractNumId w:val="3"/>
  </w:num>
  <w:num w:numId="34" w16cid:durableId="548687258">
    <w:abstractNumId w:val="24"/>
  </w:num>
  <w:num w:numId="35" w16cid:durableId="302662762">
    <w:abstractNumId w:val="19"/>
  </w:num>
  <w:num w:numId="36" w16cid:durableId="90666637">
    <w:abstractNumId w:val="10"/>
  </w:num>
  <w:num w:numId="37" w16cid:durableId="192236419">
    <w:abstractNumId w:val="6"/>
  </w:num>
  <w:num w:numId="38" w16cid:durableId="598606596">
    <w:abstractNumId w:val="16"/>
  </w:num>
  <w:num w:numId="39" w16cid:durableId="242686542">
    <w:abstractNumId w:val="13"/>
  </w:num>
  <w:num w:numId="40" w16cid:durableId="16902601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6B"/>
    <w:rsid w:val="00000277"/>
    <w:rsid w:val="000006FB"/>
    <w:rsid w:val="00000868"/>
    <w:rsid w:val="00000E0A"/>
    <w:rsid w:val="00001348"/>
    <w:rsid w:val="00001357"/>
    <w:rsid w:val="00001408"/>
    <w:rsid w:val="00001751"/>
    <w:rsid w:val="00002107"/>
    <w:rsid w:val="0000215F"/>
    <w:rsid w:val="00002434"/>
    <w:rsid w:val="00002B99"/>
    <w:rsid w:val="00002E09"/>
    <w:rsid w:val="00003DE8"/>
    <w:rsid w:val="00003E11"/>
    <w:rsid w:val="0000455C"/>
    <w:rsid w:val="00004BD8"/>
    <w:rsid w:val="00004C0A"/>
    <w:rsid w:val="00004E47"/>
    <w:rsid w:val="00004EE5"/>
    <w:rsid w:val="00005285"/>
    <w:rsid w:val="0000541A"/>
    <w:rsid w:val="000056B8"/>
    <w:rsid w:val="000057E5"/>
    <w:rsid w:val="00005D2A"/>
    <w:rsid w:val="00005EF2"/>
    <w:rsid w:val="000060CA"/>
    <w:rsid w:val="00006283"/>
    <w:rsid w:val="000062AA"/>
    <w:rsid w:val="0000666B"/>
    <w:rsid w:val="00006CC7"/>
    <w:rsid w:val="000075EF"/>
    <w:rsid w:val="000076D7"/>
    <w:rsid w:val="000077A4"/>
    <w:rsid w:val="000077E2"/>
    <w:rsid w:val="00007981"/>
    <w:rsid w:val="00007A92"/>
    <w:rsid w:val="00007B28"/>
    <w:rsid w:val="000100B6"/>
    <w:rsid w:val="00010823"/>
    <w:rsid w:val="00010D89"/>
    <w:rsid w:val="000110AF"/>
    <w:rsid w:val="000114CA"/>
    <w:rsid w:val="0001161F"/>
    <w:rsid w:val="0001255B"/>
    <w:rsid w:val="000133BF"/>
    <w:rsid w:val="00013727"/>
    <w:rsid w:val="00013CF1"/>
    <w:rsid w:val="0001436E"/>
    <w:rsid w:val="00014C82"/>
    <w:rsid w:val="00015091"/>
    <w:rsid w:val="00015260"/>
    <w:rsid w:val="0001533A"/>
    <w:rsid w:val="000153F7"/>
    <w:rsid w:val="00015648"/>
    <w:rsid w:val="00016135"/>
    <w:rsid w:val="00016564"/>
    <w:rsid w:val="0001661C"/>
    <w:rsid w:val="00016783"/>
    <w:rsid w:val="00016DCB"/>
    <w:rsid w:val="00016FEF"/>
    <w:rsid w:val="00017543"/>
    <w:rsid w:val="000202A4"/>
    <w:rsid w:val="00020384"/>
    <w:rsid w:val="0002049C"/>
    <w:rsid w:val="00020805"/>
    <w:rsid w:val="00021499"/>
    <w:rsid w:val="000218DA"/>
    <w:rsid w:val="00021A0A"/>
    <w:rsid w:val="0002250A"/>
    <w:rsid w:val="00022666"/>
    <w:rsid w:val="00022A01"/>
    <w:rsid w:val="00022A03"/>
    <w:rsid w:val="00022CA6"/>
    <w:rsid w:val="00022CCB"/>
    <w:rsid w:val="00023945"/>
    <w:rsid w:val="00023DC0"/>
    <w:rsid w:val="00023F68"/>
    <w:rsid w:val="000243F9"/>
    <w:rsid w:val="00024AFC"/>
    <w:rsid w:val="0002525E"/>
    <w:rsid w:val="000254B9"/>
    <w:rsid w:val="00025CDE"/>
    <w:rsid w:val="00025E14"/>
    <w:rsid w:val="00026446"/>
    <w:rsid w:val="00026778"/>
    <w:rsid w:val="00026801"/>
    <w:rsid w:val="00026B7E"/>
    <w:rsid w:val="0002795C"/>
    <w:rsid w:val="00027B9C"/>
    <w:rsid w:val="00027BB0"/>
    <w:rsid w:val="00027EFB"/>
    <w:rsid w:val="000301B5"/>
    <w:rsid w:val="00030718"/>
    <w:rsid w:val="00030CC1"/>
    <w:rsid w:val="00030F60"/>
    <w:rsid w:val="00031449"/>
    <w:rsid w:val="000314C3"/>
    <w:rsid w:val="00031B2F"/>
    <w:rsid w:val="0003230A"/>
    <w:rsid w:val="00032ABA"/>
    <w:rsid w:val="0003338F"/>
    <w:rsid w:val="0003371E"/>
    <w:rsid w:val="00033A2B"/>
    <w:rsid w:val="00033A92"/>
    <w:rsid w:val="00033CBC"/>
    <w:rsid w:val="00033F10"/>
    <w:rsid w:val="000343B9"/>
    <w:rsid w:val="000346BE"/>
    <w:rsid w:val="00034842"/>
    <w:rsid w:val="00035B2A"/>
    <w:rsid w:val="00035C0D"/>
    <w:rsid w:val="000360E8"/>
    <w:rsid w:val="0003639D"/>
    <w:rsid w:val="000367CC"/>
    <w:rsid w:val="00036AF6"/>
    <w:rsid w:val="00036B7B"/>
    <w:rsid w:val="00036C22"/>
    <w:rsid w:val="00036CD7"/>
    <w:rsid w:val="00036DD0"/>
    <w:rsid w:val="00036FDD"/>
    <w:rsid w:val="0003731A"/>
    <w:rsid w:val="0003757D"/>
    <w:rsid w:val="00037C28"/>
    <w:rsid w:val="00037C52"/>
    <w:rsid w:val="00037CC1"/>
    <w:rsid w:val="0004018B"/>
    <w:rsid w:val="00040ADF"/>
    <w:rsid w:val="000426B0"/>
    <w:rsid w:val="00042B6C"/>
    <w:rsid w:val="000432F5"/>
    <w:rsid w:val="0004385E"/>
    <w:rsid w:val="00043D42"/>
    <w:rsid w:val="000440CE"/>
    <w:rsid w:val="00044219"/>
    <w:rsid w:val="00044768"/>
    <w:rsid w:val="00044E7E"/>
    <w:rsid w:val="00050033"/>
    <w:rsid w:val="00050317"/>
    <w:rsid w:val="000509B8"/>
    <w:rsid w:val="00050B17"/>
    <w:rsid w:val="00050FBB"/>
    <w:rsid w:val="00051EB8"/>
    <w:rsid w:val="00052429"/>
    <w:rsid w:val="00052898"/>
    <w:rsid w:val="00053057"/>
    <w:rsid w:val="00053AE5"/>
    <w:rsid w:val="00053B76"/>
    <w:rsid w:val="00053BD1"/>
    <w:rsid w:val="00053FF4"/>
    <w:rsid w:val="000548C3"/>
    <w:rsid w:val="00054A41"/>
    <w:rsid w:val="00054E4E"/>
    <w:rsid w:val="00054FDC"/>
    <w:rsid w:val="00055109"/>
    <w:rsid w:val="00055815"/>
    <w:rsid w:val="00056166"/>
    <w:rsid w:val="00056C74"/>
    <w:rsid w:val="00057793"/>
    <w:rsid w:val="00060625"/>
    <w:rsid w:val="00060E8D"/>
    <w:rsid w:val="00060F79"/>
    <w:rsid w:val="00061636"/>
    <w:rsid w:val="0006179F"/>
    <w:rsid w:val="000622C9"/>
    <w:rsid w:val="00063C74"/>
    <w:rsid w:val="00063CB3"/>
    <w:rsid w:val="00064301"/>
    <w:rsid w:val="00064935"/>
    <w:rsid w:val="00064AD5"/>
    <w:rsid w:val="00064B47"/>
    <w:rsid w:val="00064FE8"/>
    <w:rsid w:val="00065550"/>
    <w:rsid w:val="00065866"/>
    <w:rsid w:val="00065A20"/>
    <w:rsid w:val="000661C7"/>
    <w:rsid w:val="000663E5"/>
    <w:rsid w:val="00067627"/>
    <w:rsid w:val="0006774E"/>
    <w:rsid w:val="00067CA5"/>
    <w:rsid w:val="00067E6D"/>
    <w:rsid w:val="00067F29"/>
    <w:rsid w:val="0007005E"/>
    <w:rsid w:val="00070111"/>
    <w:rsid w:val="00070809"/>
    <w:rsid w:val="00070A88"/>
    <w:rsid w:val="000710B8"/>
    <w:rsid w:val="000713CF"/>
    <w:rsid w:val="000714D5"/>
    <w:rsid w:val="0007200D"/>
    <w:rsid w:val="000720B8"/>
    <w:rsid w:val="00072417"/>
    <w:rsid w:val="00072528"/>
    <w:rsid w:val="0007255C"/>
    <w:rsid w:val="0007263D"/>
    <w:rsid w:val="00072954"/>
    <w:rsid w:val="00072EB2"/>
    <w:rsid w:val="00073411"/>
    <w:rsid w:val="000737B4"/>
    <w:rsid w:val="00073B2E"/>
    <w:rsid w:val="00074F38"/>
    <w:rsid w:val="000750DC"/>
    <w:rsid w:val="0007591F"/>
    <w:rsid w:val="00075F1E"/>
    <w:rsid w:val="00075F9E"/>
    <w:rsid w:val="00076565"/>
    <w:rsid w:val="000765C5"/>
    <w:rsid w:val="00076AAD"/>
    <w:rsid w:val="00076C73"/>
    <w:rsid w:val="00077A42"/>
    <w:rsid w:val="00080127"/>
    <w:rsid w:val="00080233"/>
    <w:rsid w:val="0008047F"/>
    <w:rsid w:val="0008095D"/>
    <w:rsid w:val="00081691"/>
    <w:rsid w:val="000823F4"/>
    <w:rsid w:val="000828D5"/>
    <w:rsid w:val="00083A0F"/>
    <w:rsid w:val="00083C30"/>
    <w:rsid w:val="0008456E"/>
    <w:rsid w:val="00084FE9"/>
    <w:rsid w:val="000855EB"/>
    <w:rsid w:val="0008591A"/>
    <w:rsid w:val="00085A0B"/>
    <w:rsid w:val="00086BD8"/>
    <w:rsid w:val="0009117A"/>
    <w:rsid w:val="00091418"/>
    <w:rsid w:val="00091D7E"/>
    <w:rsid w:val="000922E8"/>
    <w:rsid w:val="00092A2D"/>
    <w:rsid w:val="00093D90"/>
    <w:rsid w:val="0009408C"/>
    <w:rsid w:val="000945CB"/>
    <w:rsid w:val="000946CB"/>
    <w:rsid w:val="0009486F"/>
    <w:rsid w:val="000949E5"/>
    <w:rsid w:val="00094CD6"/>
    <w:rsid w:val="0009532B"/>
    <w:rsid w:val="0009583F"/>
    <w:rsid w:val="00095D5F"/>
    <w:rsid w:val="00096B87"/>
    <w:rsid w:val="00096F0A"/>
    <w:rsid w:val="00097335"/>
    <w:rsid w:val="0009743E"/>
    <w:rsid w:val="00097CFD"/>
    <w:rsid w:val="000A1360"/>
    <w:rsid w:val="000A136F"/>
    <w:rsid w:val="000A214B"/>
    <w:rsid w:val="000A26A7"/>
    <w:rsid w:val="000A30FD"/>
    <w:rsid w:val="000A354F"/>
    <w:rsid w:val="000A3857"/>
    <w:rsid w:val="000A401F"/>
    <w:rsid w:val="000A49DF"/>
    <w:rsid w:val="000A4AE2"/>
    <w:rsid w:val="000A5544"/>
    <w:rsid w:val="000A5A87"/>
    <w:rsid w:val="000A5BD3"/>
    <w:rsid w:val="000A62FE"/>
    <w:rsid w:val="000A65BC"/>
    <w:rsid w:val="000A7605"/>
    <w:rsid w:val="000A7AE4"/>
    <w:rsid w:val="000B08EF"/>
    <w:rsid w:val="000B09B7"/>
    <w:rsid w:val="000B0A50"/>
    <w:rsid w:val="000B0C45"/>
    <w:rsid w:val="000B134A"/>
    <w:rsid w:val="000B164B"/>
    <w:rsid w:val="000B1BD4"/>
    <w:rsid w:val="000B1D99"/>
    <w:rsid w:val="000B210C"/>
    <w:rsid w:val="000B29C9"/>
    <w:rsid w:val="000B2F05"/>
    <w:rsid w:val="000B3E2E"/>
    <w:rsid w:val="000B46F5"/>
    <w:rsid w:val="000B4B88"/>
    <w:rsid w:val="000B4F8B"/>
    <w:rsid w:val="000B52F0"/>
    <w:rsid w:val="000B55E9"/>
    <w:rsid w:val="000B5BF2"/>
    <w:rsid w:val="000B5D37"/>
    <w:rsid w:val="000B5D77"/>
    <w:rsid w:val="000B66E3"/>
    <w:rsid w:val="000B68B4"/>
    <w:rsid w:val="000B6C55"/>
    <w:rsid w:val="000B706B"/>
    <w:rsid w:val="000B725F"/>
    <w:rsid w:val="000C09B5"/>
    <w:rsid w:val="000C0B1C"/>
    <w:rsid w:val="000C12E6"/>
    <w:rsid w:val="000C215C"/>
    <w:rsid w:val="000C23BF"/>
    <w:rsid w:val="000C285F"/>
    <w:rsid w:val="000C2AD2"/>
    <w:rsid w:val="000C2B8C"/>
    <w:rsid w:val="000C2F82"/>
    <w:rsid w:val="000C3287"/>
    <w:rsid w:val="000C43E5"/>
    <w:rsid w:val="000C4DCC"/>
    <w:rsid w:val="000C4E3C"/>
    <w:rsid w:val="000C5C25"/>
    <w:rsid w:val="000C6655"/>
    <w:rsid w:val="000C691B"/>
    <w:rsid w:val="000C69B0"/>
    <w:rsid w:val="000C6A4F"/>
    <w:rsid w:val="000C73EB"/>
    <w:rsid w:val="000C7400"/>
    <w:rsid w:val="000C7D93"/>
    <w:rsid w:val="000C7F2B"/>
    <w:rsid w:val="000D0371"/>
    <w:rsid w:val="000D0417"/>
    <w:rsid w:val="000D046B"/>
    <w:rsid w:val="000D0D13"/>
    <w:rsid w:val="000D10B2"/>
    <w:rsid w:val="000D16AE"/>
    <w:rsid w:val="000D1BBC"/>
    <w:rsid w:val="000D236A"/>
    <w:rsid w:val="000D3507"/>
    <w:rsid w:val="000D36A4"/>
    <w:rsid w:val="000D3C29"/>
    <w:rsid w:val="000D3E72"/>
    <w:rsid w:val="000D467F"/>
    <w:rsid w:val="000D48E4"/>
    <w:rsid w:val="000D5164"/>
    <w:rsid w:val="000D59D4"/>
    <w:rsid w:val="000D5AFA"/>
    <w:rsid w:val="000D673D"/>
    <w:rsid w:val="000D682B"/>
    <w:rsid w:val="000D69FE"/>
    <w:rsid w:val="000D7C2A"/>
    <w:rsid w:val="000D7C47"/>
    <w:rsid w:val="000D7CAB"/>
    <w:rsid w:val="000E0129"/>
    <w:rsid w:val="000E0DE1"/>
    <w:rsid w:val="000E0F3B"/>
    <w:rsid w:val="000E113F"/>
    <w:rsid w:val="000E1744"/>
    <w:rsid w:val="000E21D4"/>
    <w:rsid w:val="000E2331"/>
    <w:rsid w:val="000E2564"/>
    <w:rsid w:val="000E25B5"/>
    <w:rsid w:val="000E2825"/>
    <w:rsid w:val="000E306A"/>
    <w:rsid w:val="000E4667"/>
    <w:rsid w:val="000E4B0A"/>
    <w:rsid w:val="000E5009"/>
    <w:rsid w:val="000E56EE"/>
    <w:rsid w:val="000E5A01"/>
    <w:rsid w:val="000E5A37"/>
    <w:rsid w:val="000E5B7C"/>
    <w:rsid w:val="000E73ED"/>
    <w:rsid w:val="000E7856"/>
    <w:rsid w:val="000E7AA9"/>
    <w:rsid w:val="000E7B08"/>
    <w:rsid w:val="000E7BA4"/>
    <w:rsid w:val="000F00BF"/>
    <w:rsid w:val="000F05D0"/>
    <w:rsid w:val="000F0D1D"/>
    <w:rsid w:val="000F1050"/>
    <w:rsid w:val="000F135D"/>
    <w:rsid w:val="000F182C"/>
    <w:rsid w:val="000F1B9A"/>
    <w:rsid w:val="000F23C9"/>
    <w:rsid w:val="000F2497"/>
    <w:rsid w:val="000F2684"/>
    <w:rsid w:val="000F2A1E"/>
    <w:rsid w:val="000F2BE0"/>
    <w:rsid w:val="000F2C93"/>
    <w:rsid w:val="000F2E2F"/>
    <w:rsid w:val="000F3258"/>
    <w:rsid w:val="000F348B"/>
    <w:rsid w:val="000F3590"/>
    <w:rsid w:val="000F376B"/>
    <w:rsid w:val="000F3E28"/>
    <w:rsid w:val="000F5520"/>
    <w:rsid w:val="000F5DD8"/>
    <w:rsid w:val="000F62F6"/>
    <w:rsid w:val="000F69A4"/>
    <w:rsid w:val="000F6A8E"/>
    <w:rsid w:val="000F72F3"/>
    <w:rsid w:val="000F7411"/>
    <w:rsid w:val="000F7AA7"/>
    <w:rsid w:val="000F7EFE"/>
    <w:rsid w:val="00100236"/>
    <w:rsid w:val="00100784"/>
    <w:rsid w:val="0010106E"/>
    <w:rsid w:val="001014DE"/>
    <w:rsid w:val="001017BD"/>
    <w:rsid w:val="001017EE"/>
    <w:rsid w:val="001018FE"/>
    <w:rsid w:val="00102A80"/>
    <w:rsid w:val="00102C9F"/>
    <w:rsid w:val="00102DD0"/>
    <w:rsid w:val="001030D6"/>
    <w:rsid w:val="001033C8"/>
    <w:rsid w:val="001039D0"/>
    <w:rsid w:val="001045EF"/>
    <w:rsid w:val="001048F0"/>
    <w:rsid w:val="00104D6D"/>
    <w:rsid w:val="00104FE8"/>
    <w:rsid w:val="00105682"/>
    <w:rsid w:val="001056A3"/>
    <w:rsid w:val="001056C3"/>
    <w:rsid w:val="001058C5"/>
    <w:rsid w:val="00106D5E"/>
    <w:rsid w:val="0010716B"/>
    <w:rsid w:val="001071C0"/>
    <w:rsid w:val="0010726B"/>
    <w:rsid w:val="00107979"/>
    <w:rsid w:val="001105D6"/>
    <w:rsid w:val="001108AE"/>
    <w:rsid w:val="00110F8E"/>
    <w:rsid w:val="00111280"/>
    <w:rsid w:val="0011140E"/>
    <w:rsid w:val="001128E1"/>
    <w:rsid w:val="00112A74"/>
    <w:rsid w:val="0011300E"/>
    <w:rsid w:val="0011336C"/>
    <w:rsid w:val="00113475"/>
    <w:rsid w:val="00113534"/>
    <w:rsid w:val="00114202"/>
    <w:rsid w:val="00114A93"/>
    <w:rsid w:val="001150EE"/>
    <w:rsid w:val="0011523D"/>
    <w:rsid w:val="001152D7"/>
    <w:rsid w:val="0011539F"/>
    <w:rsid w:val="00116759"/>
    <w:rsid w:val="001167E8"/>
    <w:rsid w:val="001169CA"/>
    <w:rsid w:val="00116A2C"/>
    <w:rsid w:val="00116ABB"/>
    <w:rsid w:val="00116C67"/>
    <w:rsid w:val="001170AC"/>
    <w:rsid w:val="001172F0"/>
    <w:rsid w:val="00117356"/>
    <w:rsid w:val="001173F0"/>
    <w:rsid w:val="00117A53"/>
    <w:rsid w:val="00117E64"/>
    <w:rsid w:val="0012104D"/>
    <w:rsid w:val="0012181F"/>
    <w:rsid w:val="00121FEA"/>
    <w:rsid w:val="00122426"/>
    <w:rsid w:val="001225DF"/>
    <w:rsid w:val="00122732"/>
    <w:rsid w:val="00122838"/>
    <w:rsid w:val="00122976"/>
    <w:rsid w:val="00124278"/>
    <w:rsid w:val="00124ABB"/>
    <w:rsid w:val="00124CE3"/>
    <w:rsid w:val="00125763"/>
    <w:rsid w:val="00125E0A"/>
    <w:rsid w:val="0012659B"/>
    <w:rsid w:val="00127A70"/>
    <w:rsid w:val="001302B6"/>
    <w:rsid w:val="00130427"/>
    <w:rsid w:val="001305C3"/>
    <w:rsid w:val="00130A82"/>
    <w:rsid w:val="00130EF2"/>
    <w:rsid w:val="00131230"/>
    <w:rsid w:val="00131968"/>
    <w:rsid w:val="00132774"/>
    <w:rsid w:val="00132C66"/>
    <w:rsid w:val="00133913"/>
    <w:rsid w:val="00133D9E"/>
    <w:rsid w:val="001341A1"/>
    <w:rsid w:val="0013427E"/>
    <w:rsid w:val="001342E2"/>
    <w:rsid w:val="001345B6"/>
    <w:rsid w:val="0013530B"/>
    <w:rsid w:val="0013564D"/>
    <w:rsid w:val="00135D99"/>
    <w:rsid w:val="00136053"/>
    <w:rsid w:val="00136670"/>
    <w:rsid w:val="001368CD"/>
    <w:rsid w:val="00137870"/>
    <w:rsid w:val="00137A6F"/>
    <w:rsid w:val="00137AC6"/>
    <w:rsid w:val="00137BEF"/>
    <w:rsid w:val="00140556"/>
    <w:rsid w:val="001406A4"/>
    <w:rsid w:val="00140763"/>
    <w:rsid w:val="001409FB"/>
    <w:rsid w:val="00140AF5"/>
    <w:rsid w:val="00140BC4"/>
    <w:rsid w:val="00140D40"/>
    <w:rsid w:val="00141293"/>
    <w:rsid w:val="0014148F"/>
    <w:rsid w:val="001421BD"/>
    <w:rsid w:val="001431B5"/>
    <w:rsid w:val="0014349F"/>
    <w:rsid w:val="001435EE"/>
    <w:rsid w:val="00143708"/>
    <w:rsid w:val="00143950"/>
    <w:rsid w:val="001439E0"/>
    <w:rsid w:val="00143E9F"/>
    <w:rsid w:val="00144AB3"/>
    <w:rsid w:val="00145211"/>
    <w:rsid w:val="001459D8"/>
    <w:rsid w:val="00145CCC"/>
    <w:rsid w:val="00145E54"/>
    <w:rsid w:val="00146049"/>
    <w:rsid w:val="0014665C"/>
    <w:rsid w:val="0014666C"/>
    <w:rsid w:val="001469F4"/>
    <w:rsid w:val="00146F32"/>
    <w:rsid w:val="00147293"/>
    <w:rsid w:val="001476C3"/>
    <w:rsid w:val="00147805"/>
    <w:rsid w:val="00150679"/>
    <w:rsid w:val="00150DA6"/>
    <w:rsid w:val="0015113D"/>
    <w:rsid w:val="0015149C"/>
    <w:rsid w:val="00151AD2"/>
    <w:rsid w:val="00151F02"/>
    <w:rsid w:val="00151F6E"/>
    <w:rsid w:val="00152129"/>
    <w:rsid w:val="001523DF"/>
    <w:rsid w:val="0015243F"/>
    <w:rsid w:val="00152AC7"/>
    <w:rsid w:val="0015300C"/>
    <w:rsid w:val="00153139"/>
    <w:rsid w:val="00153147"/>
    <w:rsid w:val="001533B0"/>
    <w:rsid w:val="00153E83"/>
    <w:rsid w:val="001542C2"/>
    <w:rsid w:val="001546D3"/>
    <w:rsid w:val="0015588B"/>
    <w:rsid w:val="00155B17"/>
    <w:rsid w:val="00155C4D"/>
    <w:rsid w:val="00155D7A"/>
    <w:rsid w:val="00155E30"/>
    <w:rsid w:val="00155EF2"/>
    <w:rsid w:val="00156039"/>
    <w:rsid w:val="00156B0A"/>
    <w:rsid w:val="00156F87"/>
    <w:rsid w:val="00157AC9"/>
    <w:rsid w:val="00157B21"/>
    <w:rsid w:val="00157B76"/>
    <w:rsid w:val="0016035E"/>
    <w:rsid w:val="0016060F"/>
    <w:rsid w:val="0016077C"/>
    <w:rsid w:val="00160DC8"/>
    <w:rsid w:val="001616D5"/>
    <w:rsid w:val="00161A05"/>
    <w:rsid w:val="00161CEF"/>
    <w:rsid w:val="00162369"/>
    <w:rsid w:val="00163428"/>
    <w:rsid w:val="00163F13"/>
    <w:rsid w:val="0016456D"/>
    <w:rsid w:val="00164B2E"/>
    <w:rsid w:val="00164ECE"/>
    <w:rsid w:val="001654FF"/>
    <w:rsid w:val="00165DED"/>
    <w:rsid w:val="00165F41"/>
    <w:rsid w:val="00166215"/>
    <w:rsid w:val="001665EE"/>
    <w:rsid w:val="001672E6"/>
    <w:rsid w:val="0017026B"/>
    <w:rsid w:val="001702AC"/>
    <w:rsid w:val="00170D07"/>
    <w:rsid w:val="00171137"/>
    <w:rsid w:val="001711FD"/>
    <w:rsid w:val="001725D3"/>
    <w:rsid w:val="0017287F"/>
    <w:rsid w:val="00172B1D"/>
    <w:rsid w:val="00173091"/>
    <w:rsid w:val="001732FD"/>
    <w:rsid w:val="0017483D"/>
    <w:rsid w:val="00174989"/>
    <w:rsid w:val="00174BDD"/>
    <w:rsid w:val="001751C3"/>
    <w:rsid w:val="001754D5"/>
    <w:rsid w:val="001756D6"/>
    <w:rsid w:val="0017586A"/>
    <w:rsid w:val="00175A06"/>
    <w:rsid w:val="00175A4F"/>
    <w:rsid w:val="00175A8C"/>
    <w:rsid w:val="00175F1A"/>
    <w:rsid w:val="0017618E"/>
    <w:rsid w:val="00176F48"/>
    <w:rsid w:val="001772C6"/>
    <w:rsid w:val="00177FF2"/>
    <w:rsid w:val="00180308"/>
    <w:rsid w:val="00180955"/>
    <w:rsid w:val="00180BB6"/>
    <w:rsid w:val="00180D52"/>
    <w:rsid w:val="00180F0A"/>
    <w:rsid w:val="0018125F"/>
    <w:rsid w:val="001817DF"/>
    <w:rsid w:val="0018229F"/>
    <w:rsid w:val="001822CA"/>
    <w:rsid w:val="0018288F"/>
    <w:rsid w:val="00182A8F"/>
    <w:rsid w:val="00182C8A"/>
    <w:rsid w:val="00182EF2"/>
    <w:rsid w:val="001831E7"/>
    <w:rsid w:val="001832FE"/>
    <w:rsid w:val="001842A9"/>
    <w:rsid w:val="001844D1"/>
    <w:rsid w:val="001844F8"/>
    <w:rsid w:val="0018469E"/>
    <w:rsid w:val="001847BA"/>
    <w:rsid w:val="001849B0"/>
    <w:rsid w:val="00184B1B"/>
    <w:rsid w:val="00184E8F"/>
    <w:rsid w:val="00184F35"/>
    <w:rsid w:val="00185AAB"/>
    <w:rsid w:val="00185CDF"/>
    <w:rsid w:val="00185F4C"/>
    <w:rsid w:val="0018607A"/>
    <w:rsid w:val="00186A09"/>
    <w:rsid w:val="00186B06"/>
    <w:rsid w:val="00186C3A"/>
    <w:rsid w:val="00187037"/>
    <w:rsid w:val="00187235"/>
    <w:rsid w:val="00187491"/>
    <w:rsid w:val="00187BA6"/>
    <w:rsid w:val="00187F89"/>
    <w:rsid w:val="001900B2"/>
    <w:rsid w:val="001902AB"/>
    <w:rsid w:val="001904F7"/>
    <w:rsid w:val="001908FD"/>
    <w:rsid w:val="001909E2"/>
    <w:rsid w:val="00191133"/>
    <w:rsid w:val="00191417"/>
    <w:rsid w:val="00191B6A"/>
    <w:rsid w:val="00191BB4"/>
    <w:rsid w:val="00192002"/>
    <w:rsid w:val="00192631"/>
    <w:rsid w:val="00192C47"/>
    <w:rsid w:val="0019300D"/>
    <w:rsid w:val="00193620"/>
    <w:rsid w:val="001940F5"/>
    <w:rsid w:val="00194438"/>
    <w:rsid w:val="00194541"/>
    <w:rsid w:val="00194C86"/>
    <w:rsid w:val="001956D2"/>
    <w:rsid w:val="001957D1"/>
    <w:rsid w:val="001958E0"/>
    <w:rsid w:val="001958E4"/>
    <w:rsid w:val="00195F33"/>
    <w:rsid w:val="0019622C"/>
    <w:rsid w:val="001962AD"/>
    <w:rsid w:val="001964B1"/>
    <w:rsid w:val="001964C1"/>
    <w:rsid w:val="001968C0"/>
    <w:rsid w:val="00196C63"/>
    <w:rsid w:val="00197278"/>
    <w:rsid w:val="00197B0D"/>
    <w:rsid w:val="00197E2D"/>
    <w:rsid w:val="00197FD2"/>
    <w:rsid w:val="001A095E"/>
    <w:rsid w:val="001A0E84"/>
    <w:rsid w:val="001A13DB"/>
    <w:rsid w:val="001A17B6"/>
    <w:rsid w:val="001A1817"/>
    <w:rsid w:val="001A193C"/>
    <w:rsid w:val="001A1A49"/>
    <w:rsid w:val="001A1FE1"/>
    <w:rsid w:val="001A21B4"/>
    <w:rsid w:val="001A253C"/>
    <w:rsid w:val="001A275E"/>
    <w:rsid w:val="001A287A"/>
    <w:rsid w:val="001A37C4"/>
    <w:rsid w:val="001A3A61"/>
    <w:rsid w:val="001A3B98"/>
    <w:rsid w:val="001A3BBA"/>
    <w:rsid w:val="001A429B"/>
    <w:rsid w:val="001A450D"/>
    <w:rsid w:val="001A471C"/>
    <w:rsid w:val="001A4D0F"/>
    <w:rsid w:val="001A4D5A"/>
    <w:rsid w:val="001A56E5"/>
    <w:rsid w:val="001A5754"/>
    <w:rsid w:val="001A5A16"/>
    <w:rsid w:val="001A5C90"/>
    <w:rsid w:val="001A5F03"/>
    <w:rsid w:val="001A6084"/>
    <w:rsid w:val="001A661C"/>
    <w:rsid w:val="001A6732"/>
    <w:rsid w:val="001A69B1"/>
    <w:rsid w:val="001A6F18"/>
    <w:rsid w:val="001A72DB"/>
    <w:rsid w:val="001A7388"/>
    <w:rsid w:val="001A772C"/>
    <w:rsid w:val="001A7AB9"/>
    <w:rsid w:val="001B08BF"/>
    <w:rsid w:val="001B108A"/>
    <w:rsid w:val="001B112D"/>
    <w:rsid w:val="001B133A"/>
    <w:rsid w:val="001B16C8"/>
    <w:rsid w:val="001B1737"/>
    <w:rsid w:val="001B1760"/>
    <w:rsid w:val="001B1900"/>
    <w:rsid w:val="001B1EEE"/>
    <w:rsid w:val="001B1FC1"/>
    <w:rsid w:val="001B217B"/>
    <w:rsid w:val="001B21A7"/>
    <w:rsid w:val="001B28C8"/>
    <w:rsid w:val="001B2D35"/>
    <w:rsid w:val="001B2E61"/>
    <w:rsid w:val="001B3455"/>
    <w:rsid w:val="001B367F"/>
    <w:rsid w:val="001B37D9"/>
    <w:rsid w:val="001B52D3"/>
    <w:rsid w:val="001B538E"/>
    <w:rsid w:val="001B5811"/>
    <w:rsid w:val="001B5822"/>
    <w:rsid w:val="001B645D"/>
    <w:rsid w:val="001B6AB2"/>
    <w:rsid w:val="001B6F0F"/>
    <w:rsid w:val="001B7153"/>
    <w:rsid w:val="001B7523"/>
    <w:rsid w:val="001B77FB"/>
    <w:rsid w:val="001B7907"/>
    <w:rsid w:val="001B7DDF"/>
    <w:rsid w:val="001C065D"/>
    <w:rsid w:val="001C07A9"/>
    <w:rsid w:val="001C0AB6"/>
    <w:rsid w:val="001C0C5F"/>
    <w:rsid w:val="001C131D"/>
    <w:rsid w:val="001C1660"/>
    <w:rsid w:val="001C17E0"/>
    <w:rsid w:val="001C1883"/>
    <w:rsid w:val="001C21EB"/>
    <w:rsid w:val="001C2B7B"/>
    <w:rsid w:val="001C2CB0"/>
    <w:rsid w:val="001C2F9B"/>
    <w:rsid w:val="001C30C9"/>
    <w:rsid w:val="001C3109"/>
    <w:rsid w:val="001C3136"/>
    <w:rsid w:val="001C3B9A"/>
    <w:rsid w:val="001C3DC1"/>
    <w:rsid w:val="001C44F4"/>
    <w:rsid w:val="001C47D0"/>
    <w:rsid w:val="001C49E9"/>
    <w:rsid w:val="001C52C9"/>
    <w:rsid w:val="001C55E1"/>
    <w:rsid w:val="001C614B"/>
    <w:rsid w:val="001C6D96"/>
    <w:rsid w:val="001C71B7"/>
    <w:rsid w:val="001C771B"/>
    <w:rsid w:val="001C7B4F"/>
    <w:rsid w:val="001C7E7B"/>
    <w:rsid w:val="001D00D9"/>
    <w:rsid w:val="001D01BC"/>
    <w:rsid w:val="001D03B1"/>
    <w:rsid w:val="001D129E"/>
    <w:rsid w:val="001D15E3"/>
    <w:rsid w:val="001D1AEE"/>
    <w:rsid w:val="001D1C33"/>
    <w:rsid w:val="001D1E5F"/>
    <w:rsid w:val="001D28B4"/>
    <w:rsid w:val="001D2A56"/>
    <w:rsid w:val="001D2E81"/>
    <w:rsid w:val="001D3BB9"/>
    <w:rsid w:val="001D3C2A"/>
    <w:rsid w:val="001D43D6"/>
    <w:rsid w:val="001D4647"/>
    <w:rsid w:val="001D55C2"/>
    <w:rsid w:val="001D5740"/>
    <w:rsid w:val="001D6074"/>
    <w:rsid w:val="001D6B8C"/>
    <w:rsid w:val="001D6CB0"/>
    <w:rsid w:val="001D70D0"/>
    <w:rsid w:val="001D735C"/>
    <w:rsid w:val="001D7371"/>
    <w:rsid w:val="001D7A1B"/>
    <w:rsid w:val="001D7AB9"/>
    <w:rsid w:val="001E0056"/>
    <w:rsid w:val="001E016D"/>
    <w:rsid w:val="001E055A"/>
    <w:rsid w:val="001E0936"/>
    <w:rsid w:val="001E0A5B"/>
    <w:rsid w:val="001E0D02"/>
    <w:rsid w:val="001E0D49"/>
    <w:rsid w:val="001E1704"/>
    <w:rsid w:val="001E1A6B"/>
    <w:rsid w:val="001E208A"/>
    <w:rsid w:val="001E2213"/>
    <w:rsid w:val="001E22CC"/>
    <w:rsid w:val="001E279E"/>
    <w:rsid w:val="001E2BC5"/>
    <w:rsid w:val="001E32D0"/>
    <w:rsid w:val="001E358E"/>
    <w:rsid w:val="001E35F3"/>
    <w:rsid w:val="001E371B"/>
    <w:rsid w:val="001E43E3"/>
    <w:rsid w:val="001E4CEA"/>
    <w:rsid w:val="001E4DC3"/>
    <w:rsid w:val="001E4F1C"/>
    <w:rsid w:val="001E50D8"/>
    <w:rsid w:val="001E5378"/>
    <w:rsid w:val="001E5411"/>
    <w:rsid w:val="001E5912"/>
    <w:rsid w:val="001E5B24"/>
    <w:rsid w:val="001E63B3"/>
    <w:rsid w:val="001E6499"/>
    <w:rsid w:val="001E6ED7"/>
    <w:rsid w:val="001E7C5F"/>
    <w:rsid w:val="001E7E2B"/>
    <w:rsid w:val="001E7E96"/>
    <w:rsid w:val="001E7FCE"/>
    <w:rsid w:val="001F0B1A"/>
    <w:rsid w:val="001F0C2A"/>
    <w:rsid w:val="001F105B"/>
    <w:rsid w:val="001F1E52"/>
    <w:rsid w:val="001F21F1"/>
    <w:rsid w:val="001F24F5"/>
    <w:rsid w:val="001F3267"/>
    <w:rsid w:val="001F46B7"/>
    <w:rsid w:val="001F487F"/>
    <w:rsid w:val="001F4A52"/>
    <w:rsid w:val="001F4CB8"/>
    <w:rsid w:val="001F4F6B"/>
    <w:rsid w:val="001F4FFA"/>
    <w:rsid w:val="001F53C3"/>
    <w:rsid w:val="001F5A38"/>
    <w:rsid w:val="001F5C24"/>
    <w:rsid w:val="001F5D83"/>
    <w:rsid w:val="001F6330"/>
    <w:rsid w:val="001F67B8"/>
    <w:rsid w:val="001F6C95"/>
    <w:rsid w:val="001F739A"/>
    <w:rsid w:val="001F76C8"/>
    <w:rsid w:val="001F7F31"/>
    <w:rsid w:val="002006FD"/>
    <w:rsid w:val="00200CA2"/>
    <w:rsid w:val="00200CCA"/>
    <w:rsid w:val="0020131D"/>
    <w:rsid w:val="002020D0"/>
    <w:rsid w:val="002023E0"/>
    <w:rsid w:val="00202458"/>
    <w:rsid w:val="00202A90"/>
    <w:rsid w:val="00202AA3"/>
    <w:rsid w:val="00202B49"/>
    <w:rsid w:val="00202B9D"/>
    <w:rsid w:val="00202E68"/>
    <w:rsid w:val="00202F98"/>
    <w:rsid w:val="002032C4"/>
    <w:rsid w:val="0020343A"/>
    <w:rsid w:val="002035DB"/>
    <w:rsid w:val="00203982"/>
    <w:rsid w:val="002044A2"/>
    <w:rsid w:val="00204B8B"/>
    <w:rsid w:val="00205168"/>
    <w:rsid w:val="002054F2"/>
    <w:rsid w:val="002054FF"/>
    <w:rsid w:val="00205E21"/>
    <w:rsid w:val="0020604D"/>
    <w:rsid w:val="002060D3"/>
    <w:rsid w:val="00206757"/>
    <w:rsid w:val="00206BA3"/>
    <w:rsid w:val="002071F4"/>
    <w:rsid w:val="002077D5"/>
    <w:rsid w:val="00207876"/>
    <w:rsid w:val="00207DD3"/>
    <w:rsid w:val="00207E31"/>
    <w:rsid w:val="0021028F"/>
    <w:rsid w:val="00210558"/>
    <w:rsid w:val="002105D9"/>
    <w:rsid w:val="00211012"/>
    <w:rsid w:val="002111BF"/>
    <w:rsid w:val="00211CC7"/>
    <w:rsid w:val="00212093"/>
    <w:rsid w:val="002138AD"/>
    <w:rsid w:val="002142D8"/>
    <w:rsid w:val="0021472E"/>
    <w:rsid w:val="002148E3"/>
    <w:rsid w:val="00214A9D"/>
    <w:rsid w:val="00214D88"/>
    <w:rsid w:val="002154D7"/>
    <w:rsid w:val="00215A14"/>
    <w:rsid w:val="00215F62"/>
    <w:rsid w:val="00216737"/>
    <w:rsid w:val="002174C9"/>
    <w:rsid w:val="00217AF9"/>
    <w:rsid w:val="00217B01"/>
    <w:rsid w:val="0022011C"/>
    <w:rsid w:val="00220314"/>
    <w:rsid w:val="0022067D"/>
    <w:rsid w:val="00220BEE"/>
    <w:rsid w:val="00221137"/>
    <w:rsid w:val="0022130C"/>
    <w:rsid w:val="00221807"/>
    <w:rsid w:val="00221C05"/>
    <w:rsid w:val="00222943"/>
    <w:rsid w:val="002229D2"/>
    <w:rsid w:val="00222AC8"/>
    <w:rsid w:val="00222E3F"/>
    <w:rsid w:val="00222F4B"/>
    <w:rsid w:val="00223143"/>
    <w:rsid w:val="00223A1E"/>
    <w:rsid w:val="00223C0B"/>
    <w:rsid w:val="00224167"/>
    <w:rsid w:val="002243E8"/>
    <w:rsid w:val="00224C0A"/>
    <w:rsid w:val="00224CE3"/>
    <w:rsid w:val="00225FA5"/>
    <w:rsid w:val="002261E3"/>
    <w:rsid w:val="0022677D"/>
    <w:rsid w:val="0022691D"/>
    <w:rsid w:val="002273CA"/>
    <w:rsid w:val="002276A9"/>
    <w:rsid w:val="002277FD"/>
    <w:rsid w:val="00227C0D"/>
    <w:rsid w:val="00227CA5"/>
    <w:rsid w:val="00227FE8"/>
    <w:rsid w:val="00230205"/>
    <w:rsid w:val="00230323"/>
    <w:rsid w:val="0023042C"/>
    <w:rsid w:val="00230CAD"/>
    <w:rsid w:val="00231450"/>
    <w:rsid w:val="0023171D"/>
    <w:rsid w:val="002318AF"/>
    <w:rsid w:val="00231E41"/>
    <w:rsid w:val="00231E73"/>
    <w:rsid w:val="0023212F"/>
    <w:rsid w:val="00232BD5"/>
    <w:rsid w:val="00232EC5"/>
    <w:rsid w:val="002333AF"/>
    <w:rsid w:val="00233634"/>
    <w:rsid w:val="00233665"/>
    <w:rsid w:val="00233BF5"/>
    <w:rsid w:val="00233E9A"/>
    <w:rsid w:val="00234982"/>
    <w:rsid w:val="002349DF"/>
    <w:rsid w:val="00234D9A"/>
    <w:rsid w:val="002351A9"/>
    <w:rsid w:val="00235672"/>
    <w:rsid w:val="00235BF7"/>
    <w:rsid w:val="00235FE3"/>
    <w:rsid w:val="0023645F"/>
    <w:rsid w:val="00236767"/>
    <w:rsid w:val="0023711C"/>
    <w:rsid w:val="00237177"/>
    <w:rsid w:val="002372CD"/>
    <w:rsid w:val="00237D11"/>
    <w:rsid w:val="00240316"/>
    <w:rsid w:val="00240785"/>
    <w:rsid w:val="00240C74"/>
    <w:rsid w:val="002411C5"/>
    <w:rsid w:val="00241337"/>
    <w:rsid w:val="002413D6"/>
    <w:rsid w:val="002414D5"/>
    <w:rsid w:val="0024161B"/>
    <w:rsid w:val="00241660"/>
    <w:rsid w:val="0024247E"/>
    <w:rsid w:val="00243188"/>
    <w:rsid w:val="00243535"/>
    <w:rsid w:val="00243614"/>
    <w:rsid w:val="002439E7"/>
    <w:rsid w:val="00244455"/>
    <w:rsid w:val="0024492F"/>
    <w:rsid w:val="00244ADB"/>
    <w:rsid w:val="00244F88"/>
    <w:rsid w:val="00245401"/>
    <w:rsid w:val="00245A27"/>
    <w:rsid w:val="00245AF9"/>
    <w:rsid w:val="00246034"/>
    <w:rsid w:val="002461FF"/>
    <w:rsid w:val="00246303"/>
    <w:rsid w:val="00246618"/>
    <w:rsid w:val="002473B5"/>
    <w:rsid w:val="00247665"/>
    <w:rsid w:val="0024779C"/>
    <w:rsid w:val="0024779E"/>
    <w:rsid w:val="00247DF1"/>
    <w:rsid w:val="00247FAC"/>
    <w:rsid w:val="002500DF"/>
    <w:rsid w:val="00250344"/>
    <w:rsid w:val="00250451"/>
    <w:rsid w:val="002508E2"/>
    <w:rsid w:val="00251063"/>
    <w:rsid w:val="00251B7B"/>
    <w:rsid w:val="00251B89"/>
    <w:rsid w:val="00251BB1"/>
    <w:rsid w:val="00251C4B"/>
    <w:rsid w:val="00251EF1"/>
    <w:rsid w:val="00252774"/>
    <w:rsid w:val="0025278E"/>
    <w:rsid w:val="00252B1C"/>
    <w:rsid w:val="002532D2"/>
    <w:rsid w:val="002533CA"/>
    <w:rsid w:val="0025428C"/>
    <w:rsid w:val="00255094"/>
    <w:rsid w:val="00255185"/>
    <w:rsid w:val="00255813"/>
    <w:rsid w:val="00255961"/>
    <w:rsid w:val="00255A67"/>
    <w:rsid w:val="00256452"/>
    <w:rsid w:val="0025674F"/>
    <w:rsid w:val="00257A8E"/>
    <w:rsid w:val="00257BCA"/>
    <w:rsid w:val="0026017D"/>
    <w:rsid w:val="00260897"/>
    <w:rsid w:val="00260A1C"/>
    <w:rsid w:val="00260B7C"/>
    <w:rsid w:val="00261ADB"/>
    <w:rsid w:val="00261AF0"/>
    <w:rsid w:val="00261E46"/>
    <w:rsid w:val="00262167"/>
    <w:rsid w:val="00262179"/>
    <w:rsid w:val="00262C35"/>
    <w:rsid w:val="00262CCD"/>
    <w:rsid w:val="00262E1A"/>
    <w:rsid w:val="0026305D"/>
    <w:rsid w:val="0026307C"/>
    <w:rsid w:val="00263168"/>
    <w:rsid w:val="0026323C"/>
    <w:rsid w:val="00263373"/>
    <w:rsid w:val="00263884"/>
    <w:rsid w:val="00263C64"/>
    <w:rsid w:val="0026444C"/>
    <w:rsid w:val="00264466"/>
    <w:rsid w:val="00264C12"/>
    <w:rsid w:val="00265105"/>
    <w:rsid w:val="00265812"/>
    <w:rsid w:val="00265DBE"/>
    <w:rsid w:val="00265EDD"/>
    <w:rsid w:val="00266180"/>
    <w:rsid w:val="0026622C"/>
    <w:rsid w:val="00266498"/>
    <w:rsid w:val="00266583"/>
    <w:rsid w:val="00266B36"/>
    <w:rsid w:val="0026754C"/>
    <w:rsid w:val="00267841"/>
    <w:rsid w:val="00267A79"/>
    <w:rsid w:val="00267B09"/>
    <w:rsid w:val="00267B0C"/>
    <w:rsid w:val="00270005"/>
    <w:rsid w:val="0027022B"/>
    <w:rsid w:val="0027032F"/>
    <w:rsid w:val="00270CBA"/>
    <w:rsid w:val="002713AE"/>
    <w:rsid w:val="0027152E"/>
    <w:rsid w:val="00271B05"/>
    <w:rsid w:val="00271E24"/>
    <w:rsid w:val="002724AA"/>
    <w:rsid w:val="00272626"/>
    <w:rsid w:val="002732F4"/>
    <w:rsid w:val="002733AB"/>
    <w:rsid w:val="00273948"/>
    <w:rsid w:val="002742DA"/>
    <w:rsid w:val="00274E17"/>
    <w:rsid w:val="002769A6"/>
    <w:rsid w:val="00276C0E"/>
    <w:rsid w:val="00277288"/>
    <w:rsid w:val="0028015C"/>
    <w:rsid w:val="002802AE"/>
    <w:rsid w:val="00280360"/>
    <w:rsid w:val="002805AB"/>
    <w:rsid w:val="0028074A"/>
    <w:rsid w:val="0028081B"/>
    <w:rsid w:val="00280AB7"/>
    <w:rsid w:val="00280BB4"/>
    <w:rsid w:val="00280D25"/>
    <w:rsid w:val="002817BF"/>
    <w:rsid w:val="00282050"/>
    <w:rsid w:val="002824A9"/>
    <w:rsid w:val="002824F3"/>
    <w:rsid w:val="0028257A"/>
    <w:rsid w:val="002827E4"/>
    <w:rsid w:val="00282928"/>
    <w:rsid w:val="00282A37"/>
    <w:rsid w:val="00282BE6"/>
    <w:rsid w:val="002833BC"/>
    <w:rsid w:val="002837B8"/>
    <w:rsid w:val="002863B8"/>
    <w:rsid w:val="0028770F"/>
    <w:rsid w:val="002879CC"/>
    <w:rsid w:val="00287BA0"/>
    <w:rsid w:val="00287C38"/>
    <w:rsid w:val="00290D3E"/>
    <w:rsid w:val="00290E87"/>
    <w:rsid w:val="002925FF"/>
    <w:rsid w:val="00292BD6"/>
    <w:rsid w:val="00292D87"/>
    <w:rsid w:val="002934A0"/>
    <w:rsid w:val="002934FB"/>
    <w:rsid w:val="002935D3"/>
    <w:rsid w:val="002936EB"/>
    <w:rsid w:val="002948AE"/>
    <w:rsid w:val="00294A9A"/>
    <w:rsid w:val="00294BD8"/>
    <w:rsid w:val="00295DB3"/>
    <w:rsid w:val="00295F03"/>
    <w:rsid w:val="00295F1B"/>
    <w:rsid w:val="00295F33"/>
    <w:rsid w:val="00296027"/>
    <w:rsid w:val="002964A0"/>
    <w:rsid w:val="0029713B"/>
    <w:rsid w:val="00297FD4"/>
    <w:rsid w:val="002A0167"/>
    <w:rsid w:val="002A0991"/>
    <w:rsid w:val="002A0DD8"/>
    <w:rsid w:val="002A103A"/>
    <w:rsid w:val="002A1260"/>
    <w:rsid w:val="002A177C"/>
    <w:rsid w:val="002A1803"/>
    <w:rsid w:val="002A208F"/>
    <w:rsid w:val="002A22B8"/>
    <w:rsid w:val="002A24FE"/>
    <w:rsid w:val="002A2A6B"/>
    <w:rsid w:val="002A2D81"/>
    <w:rsid w:val="002A2DD3"/>
    <w:rsid w:val="002A3392"/>
    <w:rsid w:val="002A353A"/>
    <w:rsid w:val="002A3EDC"/>
    <w:rsid w:val="002A4070"/>
    <w:rsid w:val="002A4FED"/>
    <w:rsid w:val="002A5C19"/>
    <w:rsid w:val="002A5D9C"/>
    <w:rsid w:val="002A5E51"/>
    <w:rsid w:val="002A6320"/>
    <w:rsid w:val="002A6680"/>
    <w:rsid w:val="002A6D7F"/>
    <w:rsid w:val="002A7339"/>
    <w:rsid w:val="002A7859"/>
    <w:rsid w:val="002A7BEA"/>
    <w:rsid w:val="002B0297"/>
    <w:rsid w:val="002B0690"/>
    <w:rsid w:val="002B0813"/>
    <w:rsid w:val="002B1192"/>
    <w:rsid w:val="002B1519"/>
    <w:rsid w:val="002B1946"/>
    <w:rsid w:val="002B1B59"/>
    <w:rsid w:val="002B2FF2"/>
    <w:rsid w:val="002B3007"/>
    <w:rsid w:val="002B30C5"/>
    <w:rsid w:val="002B330B"/>
    <w:rsid w:val="002B3320"/>
    <w:rsid w:val="002B413A"/>
    <w:rsid w:val="002B544D"/>
    <w:rsid w:val="002B5482"/>
    <w:rsid w:val="002B668A"/>
    <w:rsid w:val="002B6CF4"/>
    <w:rsid w:val="002B6E5B"/>
    <w:rsid w:val="002B723F"/>
    <w:rsid w:val="002B7969"/>
    <w:rsid w:val="002B7A40"/>
    <w:rsid w:val="002B7C68"/>
    <w:rsid w:val="002C033F"/>
    <w:rsid w:val="002C05E9"/>
    <w:rsid w:val="002C148B"/>
    <w:rsid w:val="002C16A3"/>
    <w:rsid w:val="002C1870"/>
    <w:rsid w:val="002C1E8F"/>
    <w:rsid w:val="002C1EF4"/>
    <w:rsid w:val="002C23DD"/>
    <w:rsid w:val="002C2734"/>
    <w:rsid w:val="002C2848"/>
    <w:rsid w:val="002C2DCE"/>
    <w:rsid w:val="002C3735"/>
    <w:rsid w:val="002C3A89"/>
    <w:rsid w:val="002C3F74"/>
    <w:rsid w:val="002C3FA5"/>
    <w:rsid w:val="002C4051"/>
    <w:rsid w:val="002C43DC"/>
    <w:rsid w:val="002C4A9D"/>
    <w:rsid w:val="002C4C11"/>
    <w:rsid w:val="002C52B0"/>
    <w:rsid w:val="002C57F2"/>
    <w:rsid w:val="002C59B0"/>
    <w:rsid w:val="002C6D22"/>
    <w:rsid w:val="002C6E50"/>
    <w:rsid w:val="002C6F4A"/>
    <w:rsid w:val="002C7318"/>
    <w:rsid w:val="002C7AB1"/>
    <w:rsid w:val="002C7D32"/>
    <w:rsid w:val="002D05CA"/>
    <w:rsid w:val="002D0C6F"/>
    <w:rsid w:val="002D0FCE"/>
    <w:rsid w:val="002D105C"/>
    <w:rsid w:val="002D196E"/>
    <w:rsid w:val="002D2371"/>
    <w:rsid w:val="002D286A"/>
    <w:rsid w:val="002D2DC6"/>
    <w:rsid w:val="002D3339"/>
    <w:rsid w:val="002D352F"/>
    <w:rsid w:val="002D36F8"/>
    <w:rsid w:val="002D3AF0"/>
    <w:rsid w:val="002D3E26"/>
    <w:rsid w:val="002D4009"/>
    <w:rsid w:val="002D4191"/>
    <w:rsid w:val="002D49E6"/>
    <w:rsid w:val="002D5439"/>
    <w:rsid w:val="002D5813"/>
    <w:rsid w:val="002D5CD5"/>
    <w:rsid w:val="002D62FB"/>
    <w:rsid w:val="002D642E"/>
    <w:rsid w:val="002D6F0F"/>
    <w:rsid w:val="002D72CE"/>
    <w:rsid w:val="002D752A"/>
    <w:rsid w:val="002D7856"/>
    <w:rsid w:val="002D7EA2"/>
    <w:rsid w:val="002E02EB"/>
    <w:rsid w:val="002E08FE"/>
    <w:rsid w:val="002E15C6"/>
    <w:rsid w:val="002E2157"/>
    <w:rsid w:val="002E3160"/>
    <w:rsid w:val="002E339C"/>
    <w:rsid w:val="002E38E2"/>
    <w:rsid w:val="002E4062"/>
    <w:rsid w:val="002E40CB"/>
    <w:rsid w:val="002E4AB1"/>
    <w:rsid w:val="002E4B98"/>
    <w:rsid w:val="002E4C7A"/>
    <w:rsid w:val="002E6286"/>
    <w:rsid w:val="002E66FD"/>
    <w:rsid w:val="002E7289"/>
    <w:rsid w:val="002E78DD"/>
    <w:rsid w:val="002E7927"/>
    <w:rsid w:val="002F030E"/>
    <w:rsid w:val="002F03E9"/>
    <w:rsid w:val="002F0620"/>
    <w:rsid w:val="002F09A8"/>
    <w:rsid w:val="002F1899"/>
    <w:rsid w:val="002F2813"/>
    <w:rsid w:val="002F296F"/>
    <w:rsid w:val="002F2FFB"/>
    <w:rsid w:val="002F3331"/>
    <w:rsid w:val="002F35BE"/>
    <w:rsid w:val="002F3B36"/>
    <w:rsid w:val="002F3E81"/>
    <w:rsid w:val="002F462B"/>
    <w:rsid w:val="002F4D75"/>
    <w:rsid w:val="002F50A5"/>
    <w:rsid w:val="002F5674"/>
    <w:rsid w:val="002F6184"/>
    <w:rsid w:val="002F69A9"/>
    <w:rsid w:val="002F7531"/>
    <w:rsid w:val="002F7B17"/>
    <w:rsid w:val="002F7DD5"/>
    <w:rsid w:val="00301467"/>
    <w:rsid w:val="00301A8B"/>
    <w:rsid w:val="00303449"/>
    <w:rsid w:val="00304250"/>
    <w:rsid w:val="003047A3"/>
    <w:rsid w:val="0030495C"/>
    <w:rsid w:val="00304C1D"/>
    <w:rsid w:val="00304C33"/>
    <w:rsid w:val="00304D1C"/>
    <w:rsid w:val="00304FDD"/>
    <w:rsid w:val="003050F6"/>
    <w:rsid w:val="00305138"/>
    <w:rsid w:val="00305566"/>
    <w:rsid w:val="00305BFA"/>
    <w:rsid w:val="00305ED6"/>
    <w:rsid w:val="00306043"/>
    <w:rsid w:val="003065B8"/>
    <w:rsid w:val="003068E1"/>
    <w:rsid w:val="003071C3"/>
    <w:rsid w:val="00307D03"/>
    <w:rsid w:val="00307FEC"/>
    <w:rsid w:val="0031043F"/>
    <w:rsid w:val="003106B1"/>
    <w:rsid w:val="00311672"/>
    <w:rsid w:val="00311F5A"/>
    <w:rsid w:val="00312600"/>
    <w:rsid w:val="003127B6"/>
    <w:rsid w:val="00312882"/>
    <w:rsid w:val="0031332E"/>
    <w:rsid w:val="00313C7D"/>
    <w:rsid w:val="00313FAD"/>
    <w:rsid w:val="00314169"/>
    <w:rsid w:val="00314384"/>
    <w:rsid w:val="00315896"/>
    <w:rsid w:val="00315B18"/>
    <w:rsid w:val="00315CBD"/>
    <w:rsid w:val="00315E88"/>
    <w:rsid w:val="00315E8F"/>
    <w:rsid w:val="00315EFC"/>
    <w:rsid w:val="00316F89"/>
    <w:rsid w:val="003175B1"/>
    <w:rsid w:val="00317EF4"/>
    <w:rsid w:val="003204F0"/>
    <w:rsid w:val="00320731"/>
    <w:rsid w:val="00320DC1"/>
    <w:rsid w:val="00320FAF"/>
    <w:rsid w:val="00321019"/>
    <w:rsid w:val="003221AD"/>
    <w:rsid w:val="003221CE"/>
    <w:rsid w:val="003225BC"/>
    <w:rsid w:val="00322B50"/>
    <w:rsid w:val="00322E48"/>
    <w:rsid w:val="003242D2"/>
    <w:rsid w:val="00324947"/>
    <w:rsid w:val="00324A61"/>
    <w:rsid w:val="00324A6D"/>
    <w:rsid w:val="00325209"/>
    <w:rsid w:val="0032550B"/>
    <w:rsid w:val="0032578C"/>
    <w:rsid w:val="003266DB"/>
    <w:rsid w:val="00326B0F"/>
    <w:rsid w:val="00326E5B"/>
    <w:rsid w:val="00327091"/>
    <w:rsid w:val="00327261"/>
    <w:rsid w:val="003274FE"/>
    <w:rsid w:val="00327AEA"/>
    <w:rsid w:val="00327D2A"/>
    <w:rsid w:val="00330040"/>
    <w:rsid w:val="0033017B"/>
    <w:rsid w:val="00330BFD"/>
    <w:rsid w:val="00330C89"/>
    <w:rsid w:val="00330DC6"/>
    <w:rsid w:val="00330FA8"/>
    <w:rsid w:val="00331471"/>
    <w:rsid w:val="00331996"/>
    <w:rsid w:val="00331AE3"/>
    <w:rsid w:val="00331CE3"/>
    <w:rsid w:val="003323CB"/>
    <w:rsid w:val="00332CBA"/>
    <w:rsid w:val="003334F2"/>
    <w:rsid w:val="00333C2C"/>
    <w:rsid w:val="003341D5"/>
    <w:rsid w:val="003345CB"/>
    <w:rsid w:val="0033470E"/>
    <w:rsid w:val="00334F24"/>
    <w:rsid w:val="0033539C"/>
    <w:rsid w:val="00335AFF"/>
    <w:rsid w:val="00335BAB"/>
    <w:rsid w:val="00335ED4"/>
    <w:rsid w:val="003361FC"/>
    <w:rsid w:val="00336BF6"/>
    <w:rsid w:val="00340202"/>
    <w:rsid w:val="003407C7"/>
    <w:rsid w:val="00340C9A"/>
    <w:rsid w:val="00340D4D"/>
    <w:rsid w:val="0034131A"/>
    <w:rsid w:val="00341B0E"/>
    <w:rsid w:val="00342089"/>
    <w:rsid w:val="003422DE"/>
    <w:rsid w:val="0034271D"/>
    <w:rsid w:val="00342D38"/>
    <w:rsid w:val="003436C2"/>
    <w:rsid w:val="00343DE5"/>
    <w:rsid w:val="00343EDB"/>
    <w:rsid w:val="00344708"/>
    <w:rsid w:val="00344C71"/>
    <w:rsid w:val="00344CF2"/>
    <w:rsid w:val="00344DD2"/>
    <w:rsid w:val="00345358"/>
    <w:rsid w:val="00345509"/>
    <w:rsid w:val="00345B4F"/>
    <w:rsid w:val="0034616E"/>
    <w:rsid w:val="00346249"/>
    <w:rsid w:val="0034671E"/>
    <w:rsid w:val="00346B60"/>
    <w:rsid w:val="00346D78"/>
    <w:rsid w:val="00346E01"/>
    <w:rsid w:val="00346E69"/>
    <w:rsid w:val="003475CE"/>
    <w:rsid w:val="00347950"/>
    <w:rsid w:val="0035018E"/>
    <w:rsid w:val="00350414"/>
    <w:rsid w:val="0035161B"/>
    <w:rsid w:val="003518FE"/>
    <w:rsid w:val="00351A7A"/>
    <w:rsid w:val="00351C46"/>
    <w:rsid w:val="00351DF3"/>
    <w:rsid w:val="00352569"/>
    <w:rsid w:val="00352A18"/>
    <w:rsid w:val="00352AB5"/>
    <w:rsid w:val="00352D33"/>
    <w:rsid w:val="00353181"/>
    <w:rsid w:val="0035324A"/>
    <w:rsid w:val="00353402"/>
    <w:rsid w:val="00353479"/>
    <w:rsid w:val="003537E5"/>
    <w:rsid w:val="00354B81"/>
    <w:rsid w:val="00354C0A"/>
    <w:rsid w:val="00354E40"/>
    <w:rsid w:val="00355BCC"/>
    <w:rsid w:val="0035639D"/>
    <w:rsid w:val="0035641B"/>
    <w:rsid w:val="003564F2"/>
    <w:rsid w:val="00356566"/>
    <w:rsid w:val="00356E18"/>
    <w:rsid w:val="003579AE"/>
    <w:rsid w:val="00357B69"/>
    <w:rsid w:val="00357C37"/>
    <w:rsid w:val="00357F9A"/>
    <w:rsid w:val="00360211"/>
    <w:rsid w:val="00360246"/>
    <w:rsid w:val="00360B03"/>
    <w:rsid w:val="00360E3C"/>
    <w:rsid w:val="00361A41"/>
    <w:rsid w:val="00361C93"/>
    <w:rsid w:val="00361E14"/>
    <w:rsid w:val="003623D1"/>
    <w:rsid w:val="00362484"/>
    <w:rsid w:val="003625B7"/>
    <w:rsid w:val="003627EF"/>
    <w:rsid w:val="0036294D"/>
    <w:rsid w:val="00362D04"/>
    <w:rsid w:val="00363810"/>
    <w:rsid w:val="00363B29"/>
    <w:rsid w:val="00363CD4"/>
    <w:rsid w:val="00363FA8"/>
    <w:rsid w:val="003642FF"/>
    <w:rsid w:val="00364854"/>
    <w:rsid w:val="00364B9C"/>
    <w:rsid w:val="00364C1B"/>
    <w:rsid w:val="00364EA3"/>
    <w:rsid w:val="00364FE2"/>
    <w:rsid w:val="00366465"/>
    <w:rsid w:val="00366625"/>
    <w:rsid w:val="003668EF"/>
    <w:rsid w:val="00366B2D"/>
    <w:rsid w:val="00366DE3"/>
    <w:rsid w:val="00366DF0"/>
    <w:rsid w:val="0036706C"/>
    <w:rsid w:val="0036714E"/>
    <w:rsid w:val="0036745E"/>
    <w:rsid w:val="00367620"/>
    <w:rsid w:val="00367D71"/>
    <w:rsid w:val="003703A1"/>
    <w:rsid w:val="003705BF"/>
    <w:rsid w:val="00370867"/>
    <w:rsid w:val="003709E3"/>
    <w:rsid w:val="00370BBE"/>
    <w:rsid w:val="00370EA8"/>
    <w:rsid w:val="00371232"/>
    <w:rsid w:val="00371BDB"/>
    <w:rsid w:val="0037304B"/>
    <w:rsid w:val="003730BE"/>
    <w:rsid w:val="00373591"/>
    <w:rsid w:val="00373A4B"/>
    <w:rsid w:val="00373C90"/>
    <w:rsid w:val="00373D1E"/>
    <w:rsid w:val="00374090"/>
    <w:rsid w:val="003743A6"/>
    <w:rsid w:val="003745EC"/>
    <w:rsid w:val="00374BE1"/>
    <w:rsid w:val="00374C6E"/>
    <w:rsid w:val="00375227"/>
    <w:rsid w:val="003757A2"/>
    <w:rsid w:val="003757E2"/>
    <w:rsid w:val="00375A4D"/>
    <w:rsid w:val="00376DC8"/>
    <w:rsid w:val="00376ED0"/>
    <w:rsid w:val="00377165"/>
    <w:rsid w:val="0037721C"/>
    <w:rsid w:val="0037773F"/>
    <w:rsid w:val="00377B32"/>
    <w:rsid w:val="00377B55"/>
    <w:rsid w:val="00377C1B"/>
    <w:rsid w:val="00377C6D"/>
    <w:rsid w:val="0038037D"/>
    <w:rsid w:val="003804FD"/>
    <w:rsid w:val="003810C6"/>
    <w:rsid w:val="003810CC"/>
    <w:rsid w:val="003810F1"/>
    <w:rsid w:val="00381B9C"/>
    <w:rsid w:val="00381F98"/>
    <w:rsid w:val="00382112"/>
    <w:rsid w:val="003828EA"/>
    <w:rsid w:val="00382E54"/>
    <w:rsid w:val="003836C9"/>
    <w:rsid w:val="00383717"/>
    <w:rsid w:val="00383AE8"/>
    <w:rsid w:val="00383D70"/>
    <w:rsid w:val="003840D4"/>
    <w:rsid w:val="00384643"/>
    <w:rsid w:val="00384A51"/>
    <w:rsid w:val="003853E3"/>
    <w:rsid w:val="00385417"/>
    <w:rsid w:val="003854AB"/>
    <w:rsid w:val="003854B3"/>
    <w:rsid w:val="003863A5"/>
    <w:rsid w:val="003863F6"/>
    <w:rsid w:val="003866B4"/>
    <w:rsid w:val="00386EA1"/>
    <w:rsid w:val="00387DB7"/>
    <w:rsid w:val="00390251"/>
    <w:rsid w:val="00390929"/>
    <w:rsid w:val="003914DE"/>
    <w:rsid w:val="00391701"/>
    <w:rsid w:val="00391B2C"/>
    <w:rsid w:val="00391CD9"/>
    <w:rsid w:val="00392060"/>
    <w:rsid w:val="00392CCD"/>
    <w:rsid w:val="00394058"/>
    <w:rsid w:val="00394C7E"/>
    <w:rsid w:val="00394F76"/>
    <w:rsid w:val="0039501B"/>
    <w:rsid w:val="00395C26"/>
    <w:rsid w:val="00395F80"/>
    <w:rsid w:val="0039624E"/>
    <w:rsid w:val="003968BB"/>
    <w:rsid w:val="003969A1"/>
    <w:rsid w:val="00396F2F"/>
    <w:rsid w:val="003976A2"/>
    <w:rsid w:val="0039788C"/>
    <w:rsid w:val="00397AF0"/>
    <w:rsid w:val="00397D7A"/>
    <w:rsid w:val="00397F8E"/>
    <w:rsid w:val="003A0CB0"/>
    <w:rsid w:val="003A0E5F"/>
    <w:rsid w:val="003A0F3E"/>
    <w:rsid w:val="003A0F97"/>
    <w:rsid w:val="003A10BE"/>
    <w:rsid w:val="003A188A"/>
    <w:rsid w:val="003A285B"/>
    <w:rsid w:val="003A289A"/>
    <w:rsid w:val="003A2C06"/>
    <w:rsid w:val="003A3360"/>
    <w:rsid w:val="003A3672"/>
    <w:rsid w:val="003A3917"/>
    <w:rsid w:val="003A393B"/>
    <w:rsid w:val="003A3AB1"/>
    <w:rsid w:val="003A4E3F"/>
    <w:rsid w:val="003A52E5"/>
    <w:rsid w:val="003A56D9"/>
    <w:rsid w:val="003A5C2A"/>
    <w:rsid w:val="003A5C2D"/>
    <w:rsid w:val="003A6039"/>
    <w:rsid w:val="003A6151"/>
    <w:rsid w:val="003A62D8"/>
    <w:rsid w:val="003A6379"/>
    <w:rsid w:val="003A7868"/>
    <w:rsid w:val="003B057C"/>
    <w:rsid w:val="003B0843"/>
    <w:rsid w:val="003B0D14"/>
    <w:rsid w:val="003B0DAE"/>
    <w:rsid w:val="003B11DB"/>
    <w:rsid w:val="003B1391"/>
    <w:rsid w:val="003B152E"/>
    <w:rsid w:val="003B20B3"/>
    <w:rsid w:val="003B3AC2"/>
    <w:rsid w:val="003B3DE9"/>
    <w:rsid w:val="003B40C8"/>
    <w:rsid w:val="003B40E4"/>
    <w:rsid w:val="003B41F0"/>
    <w:rsid w:val="003B42E9"/>
    <w:rsid w:val="003B491F"/>
    <w:rsid w:val="003B5594"/>
    <w:rsid w:val="003B5C96"/>
    <w:rsid w:val="003B5E65"/>
    <w:rsid w:val="003B68F2"/>
    <w:rsid w:val="003B73EF"/>
    <w:rsid w:val="003B7B58"/>
    <w:rsid w:val="003B7BC9"/>
    <w:rsid w:val="003C0195"/>
    <w:rsid w:val="003C0D77"/>
    <w:rsid w:val="003C0E18"/>
    <w:rsid w:val="003C154C"/>
    <w:rsid w:val="003C401F"/>
    <w:rsid w:val="003C43BC"/>
    <w:rsid w:val="003C47D5"/>
    <w:rsid w:val="003C4940"/>
    <w:rsid w:val="003C4A01"/>
    <w:rsid w:val="003C4FDF"/>
    <w:rsid w:val="003C59E7"/>
    <w:rsid w:val="003C5AF4"/>
    <w:rsid w:val="003C5C95"/>
    <w:rsid w:val="003C5DCD"/>
    <w:rsid w:val="003C6488"/>
    <w:rsid w:val="003C66FC"/>
    <w:rsid w:val="003C72AB"/>
    <w:rsid w:val="003C731F"/>
    <w:rsid w:val="003C7500"/>
    <w:rsid w:val="003C7710"/>
    <w:rsid w:val="003C7773"/>
    <w:rsid w:val="003C7CE9"/>
    <w:rsid w:val="003C7FB3"/>
    <w:rsid w:val="003D01D0"/>
    <w:rsid w:val="003D0A95"/>
    <w:rsid w:val="003D17CB"/>
    <w:rsid w:val="003D1A59"/>
    <w:rsid w:val="003D1F0A"/>
    <w:rsid w:val="003D2464"/>
    <w:rsid w:val="003D30A5"/>
    <w:rsid w:val="003D3963"/>
    <w:rsid w:val="003D47E7"/>
    <w:rsid w:val="003D4DDA"/>
    <w:rsid w:val="003D50F2"/>
    <w:rsid w:val="003D55FA"/>
    <w:rsid w:val="003D5A44"/>
    <w:rsid w:val="003D670D"/>
    <w:rsid w:val="003D6F2A"/>
    <w:rsid w:val="003D71FC"/>
    <w:rsid w:val="003D72AD"/>
    <w:rsid w:val="003D74C4"/>
    <w:rsid w:val="003D74CB"/>
    <w:rsid w:val="003D772C"/>
    <w:rsid w:val="003E034B"/>
    <w:rsid w:val="003E07B1"/>
    <w:rsid w:val="003E0918"/>
    <w:rsid w:val="003E11EF"/>
    <w:rsid w:val="003E1338"/>
    <w:rsid w:val="003E193F"/>
    <w:rsid w:val="003E1B41"/>
    <w:rsid w:val="003E2822"/>
    <w:rsid w:val="003E317F"/>
    <w:rsid w:val="003E372E"/>
    <w:rsid w:val="003E3768"/>
    <w:rsid w:val="003E37E6"/>
    <w:rsid w:val="003E4EBB"/>
    <w:rsid w:val="003E4F8F"/>
    <w:rsid w:val="003E5808"/>
    <w:rsid w:val="003E581E"/>
    <w:rsid w:val="003E5B32"/>
    <w:rsid w:val="003E795D"/>
    <w:rsid w:val="003E7AA0"/>
    <w:rsid w:val="003E7C41"/>
    <w:rsid w:val="003F02ED"/>
    <w:rsid w:val="003F09D8"/>
    <w:rsid w:val="003F0BA8"/>
    <w:rsid w:val="003F0CFD"/>
    <w:rsid w:val="003F0E02"/>
    <w:rsid w:val="003F10DE"/>
    <w:rsid w:val="003F1DB1"/>
    <w:rsid w:val="003F2246"/>
    <w:rsid w:val="003F2D4A"/>
    <w:rsid w:val="003F2D51"/>
    <w:rsid w:val="003F2E15"/>
    <w:rsid w:val="003F3044"/>
    <w:rsid w:val="003F4274"/>
    <w:rsid w:val="003F4CD3"/>
    <w:rsid w:val="003F503B"/>
    <w:rsid w:val="003F50CE"/>
    <w:rsid w:val="003F5411"/>
    <w:rsid w:val="003F5969"/>
    <w:rsid w:val="003F6B40"/>
    <w:rsid w:val="003F766C"/>
    <w:rsid w:val="003F77C9"/>
    <w:rsid w:val="003F7D07"/>
    <w:rsid w:val="00400456"/>
    <w:rsid w:val="00400FA7"/>
    <w:rsid w:val="00400FA8"/>
    <w:rsid w:val="004016FD"/>
    <w:rsid w:val="0040205C"/>
    <w:rsid w:val="0040213C"/>
    <w:rsid w:val="0040213F"/>
    <w:rsid w:val="00402455"/>
    <w:rsid w:val="00403247"/>
    <w:rsid w:val="00403C4F"/>
    <w:rsid w:val="00403C56"/>
    <w:rsid w:val="004045C9"/>
    <w:rsid w:val="00404D3F"/>
    <w:rsid w:val="0040511A"/>
    <w:rsid w:val="004055C0"/>
    <w:rsid w:val="00406984"/>
    <w:rsid w:val="00407BAC"/>
    <w:rsid w:val="00407DE7"/>
    <w:rsid w:val="00407EB7"/>
    <w:rsid w:val="004100C0"/>
    <w:rsid w:val="00411835"/>
    <w:rsid w:val="00412351"/>
    <w:rsid w:val="004127B0"/>
    <w:rsid w:val="0041289B"/>
    <w:rsid w:val="00412A47"/>
    <w:rsid w:val="00412B01"/>
    <w:rsid w:val="00412FA6"/>
    <w:rsid w:val="00413071"/>
    <w:rsid w:val="004135D8"/>
    <w:rsid w:val="00413656"/>
    <w:rsid w:val="004137F1"/>
    <w:rsid w:val="00414CFA"/>
    <w:rsid w:val="004154C2"/>
    <w:rsid w:val="0041565B"/>
    <w:rsid w:val="00415675"/>
    <w:rsid w:val="00415815"/>
    <w:rsid w:val="00416A47"/>
    <w:rsid w:val="00416ACA"/>
    <w:rsid w:val="0041701F"/>
    <w:rsid w:val="004177F5"/>
    <w:rsid w:val="00417B8D"/>
    <w:rsid w:val="00417C05"/>
    <w:rsid w:val="00417CBB"/>
    <w:rsid w:val="0042014F"/>
    <w:rsid w:val="004206F1"/>
    <w:rsid w:val="004209A2"/>
    <w:rsid w:val="00420B6A"/>
    <w:rsid w:val="00420CBC"/>
    <w:rsid w:val="00421154"/>
    <w:rsid w:val="0042130A"/>
    <w:rsid w:val="0042146C"/>
    <w:rsid w:val="00421638"/>
    <w:rsid w:val="00421C1B"/>
    <w:rsid w:val="004231CD"/>
    <w:rsid w:val="00423427"/>
    <w:rsid w:val="0042391D"/>
    <w:rsid w:val="00423B00"/>
    <w:rsid w:val="00423B77"/>
    <w:rsid w:val="00423C70"/>
    <w:rsid w:val="00423F9C"/>
    <w:rsid w:val="0042462F"/>
    <w:rsid w:val="00425045"/>
    <w:rsid w:val="004253AA"/>
    <w:rsid w:val="004255C6"/>
    <w:rsid w:val="0042577D"/>
    <w:rsid w:val="004257D4"/>
    <w:rsid w:val="00425A76"/>
    <w:rsid w:val="00425D73"/>
    <w:rsid w:val="00426640"/>
    <w:rsid w:val="004266A1"/>
    <w:rsid w:val="004267D1"/>
    <w:rsid w:val="00426EF2"/>
    <w:rsid w:val="0042731A"/>
    <w:rsid w:val="00427719"/>
    <w:rsid w:val="004277A5"/>
    <w:rsid w:val="00427985"/>
    <w:rsid w:val="0042799E"/>
    <w:rsid w:val="00430743"/>
    <w:rsid w:val="00431EE4"/>
    <w:rsid w:val="0043206D"/>
    <w:rsid w:val="00432166"/>
    <w:rsid w:val="00432877"/>
    <w:rsid w:val="004339C4"/>
    <w:rsid w:val="00433CA7"/>
    <w:rsid w:val="00434366"/>
    <w:rsid w:val="00434C45"/>
    <w:rsid w:val="00435162"/>
    <w:rsid w:val="00435580"/>
    <w:rsid w:val="00435717"/>
    <w:rsid w:val="004358A8"/>
    <w:rsid w:val="00435DAF"/>
    <w:rsid w:val="004369E9"/>
    <w:rsid w:val="00436A60"/>
    <w:rsid w:val="00436BBA"/>
    <w:rsid w:val="00436C63"/>
    <w:rsid w:val="00440346"/>
    <w:rsid w:val="00440911"/>
    <w:rsid w:val="00440DC6"/>
    <w:rsid w:val="004411A3"/>
    <w:rsid w:val="00441B9F"/>
    <w:rsid w:val="00442028"/>
    <w:rsid w:val="00442611"/>
    <w:rsid w:val="00442D15"/>
    <w:rsid w:val="004435C5"/>
    <w:rsid w:val="00443970"/>
    <w:rsid w:val="00443FC6"/>
    <w:rsid w:val="00444247"/>
    <w:rsid w:val="00444739"/>
    <w:rsid w:val="0044477B"/>
    <w:rsid w:val="00445184"/>
    <w:rsid w:val="004451CE"/>
    <w:rsid w:val="00445363"/>
    <w:rsid w:val="0044564B"/>
    <w:rsid w:val="00446216"/>
    <w:rsid w:val="0044696A"/>
    <w:rsid w:val="00446C1A"/>
    <w:rsid w:val="00446C73"/>
    <w:rsid w:val="00446CE3"/>
    <w:rsid w:val="00446E5F"/>
    <w:rsid w:val="00446EBC"/>
    <w:rsid w:val="00447026"/>
    <w:rsid w:val="00447164"/>
    <w:rsid w:val="004478B0"/>
    <w:rsid w:val="00447A10"/>
    <w:rsid w:val="00447D89"/>
    <w:rsid w:val="00450BDE"/>
    <w:rsid w:val="00451864"/>
    <w:rsid w:val="00451DA6"/>
    <w:rsid w:val="00452251"/>
    <w:rsid w:val="00452509"/>
    <w:rsid w:val="0045253E"/>
    <w:rsid w:val="00453D4E"/>
    <w:rsid w:val="00453F76"/>
    <w:rsid w:val="00454075"/>
    <w:rsid w:val="00454650"/>
    <w:rsid w:val="00454747"/>
    <w:rsid w:val="00454F3C"/>
    <w:rsid w:val="0045543F"/>
    <w:rsid w:val="0045590F"/>
    <w:rsid w:val="00455C49"/>
    <w:rsid w:val="0045614A"/>
    <w:rsid w:val="00456677"/>
    <w:rsid w:val="00456963"/>
    <w:rsid w:val="00456AEF"/>
    <w:rsid w:val="00456E8E"/>
    <w:rsid w:val="0045714F"/>
    <w:rsid w:val="004571E6"/>
    <w:rsid w:val="00457FD3"/>
    <w:rsid w:val="00460B11"/>
    <w:rsid w:val="00460C6B"/>
    <w:rsid w:val="00460DC5"/>
    <w:rsid w:val="00462002"/>
    <w:rsid w:val="00462108"/>
    <w:rsid w:val="004631B0"/>
    <w:rsid w:val="004632FE"/>
    <w:rsid w:val="00463B60"/>
    <w:rsid w:val="00463BB0"/>
    <w:rsid w:val="00463E4D"/>
    <w:rsid w:val="004640BF"/>
    <w:rsid w:val="00464356"/>
    <w:rsid w:val="00465380"/>
    <w:rsid w:val="00466126"/>
    <w:rsid w:val="00466426"/>
    <w:rsid w:val="00466874"/>
    <w:rsid w:val="00466B3C"/>
    <w:rsid w:val="004670FC"/>
    <w:rsid w:val="00467B50"/>
    <w:rsid w:val="00470587"/>
    <w:rsid w:val="00470642"/>
    <w:rsid w:val="004707AA"/>
    <w:rsid w:val="004710AB"/>
    <w:rsid w:val="0047174A"/>
    <w:rsid w:val="00471B19"/>
    <w:rsid w:val="00472914"/>
    <w:rsid w:val="00472B00"/>
    <w:rsid w:val="00472B4B"/>
    <w:rsid w:val="00472BCD"/>
    <w:rsid w:val="00472C44"/>
    <w:rsid w:val="00472F27"/>
    <w:rsid w:val="00473076"/>
    <w:rsid w:val="0047308F"/>
    <w:rsid w:val="004738AC"/>
    <w:rsid w:val="00473974"/>
    <w:rsid w:val="00473B5B"/>
    <w:rsid w:val="0047444A"/>
    <w:rsid w:val="004746FA"/>
    <w:rsid w:val="00474882"/>
    <w:rsid w:val="00474BFF"/>
    <w:rsid w:val="0047516F"/>
    <w:rsid w:val="004752F7"/>
    <w:rsid w:val="00475817"/>
    <w:rsid w:val="00475929"/>
    <w:rsid w:val="00476B85"/>
    <w:rsid w:val="00477643"/>
    <w:rsid w:val="004778A7"/>
    <w:rsid w:val="004805FE"/>
    <w:rsid w:val="00480F1B"/>
    <w:rsid w:val="00481B41"/>
    <w:rsid w:val="00482399"/>
    <w:rsid w:val="004826E5"/>
    <w:rsid w:val="00483010"/>
    <w:rsid w:val="004835DC"/>
    <w:rsid w:val="00483651"/>
    <w:rsid w:val="00483CDC"/>
    <w:rsid w:val="004843FF"/>
    <w:rsid w:val="0048451B"/>
    <w:rsid w:val="004848AD"/>
    <w:rsid w:val="004854C3"/>
    <w:rsid w:val="00485E5B"/>
    <w:rsid w:val="00486A1D"/>
    <w:rsid w:val="00486BD5"/>
    <w:rsid w:val="00486F02"/>
    <w:rsid w:val="00486FF5"/>
    <w:rsid w:val="004870BE"/>
    <w:rsid w:val="004870D0"/>
    <w:rsid w:val="004870FB"/>
    <w:rsid w:val="004872CE"/>
    <w:rsid w:val="0048776F"/>
    <w:rsid w:val="0049120A"/>
    <w:rsid w:val="004913E2"/>
    <w:rsid w:val="00491964"/>
    <w:rsid w:val="00492447"/>
    <w:rsid w:val="00493179"/>
    <w:rsid w:val="004933D0"/>
    <w:rsid w:val="00493430"/>
    <w:rsid w:val="004937E2"/>
    <w:rsid w:val="00493BE5"/>
    <w:rsid w:val="00493F10"/>
    <w:rsid w:val="00494321"/>
    <w:rsid w:val="0049462C"/>
    <w:rsid w:val="00494EFB"/>
    <w:rsid w:val="00495084"/>
    <w:rsid w:val="00495376"/>
    <w:rsid w:val="00495941"/>
    <w:rsid w:val="00495D38"/>
    <w:rsid w:val="004965A3"/>
    <w:rsid w:val="0049674A"/>
    <w:rsid w:val="00496929"/>
    <w:rsid w:val="0049693B"/>
    <w:rsid w:val="00496CD6"/>
    <w:rsid w:val="00496DEA"/>
    <w:rsid w:val="00497F27"/>
    <w:rsid w:val="00497F7B"/>
    <w:rsid w:val="004A0940"/>
    <w:rsid w:val="004A10F4"/>
    <w:rsid w:val="004A1126"/>
    <w:rsid w:val="004A123C"/>
    <w:rsid w:val="004A1536"/>
    <w:rsid w:val="004A1646"/>
    <w:rsid w:val="004A1CA4"/>
    <w:rsid w:val="004A2882"/>
    <w:rsid w:val="004A2D0B"/>
    <w:rsid w:val="004A3A9E"/>
    <w:rsid w:val="004A3D09"/>
    <w:rsid w:val="004A3D7E"/>
    <w:rsid w:val="004A3F69"/>
    <w:rsid w:val="004A47FA"/>
    <w:rsid w:val="004A5155"/>
    <w:rsid w:val="004A528B"/>
    <w:rsid w:val="004A5C91"/>
    <w:rsid w:val="004A5E23"/>
    <w:rsid w:val="004A5FEA"/>
    <w:rsid w:val="004A6EE5"/>
    <w:rsid w:val="004A73A8"/>
    <w:rsid w:val="004A7E40"/>
    <w:rsid w:val="004B139C"/>
    <w:rsid w:val="004B1705"/>
    <w:rsid w:val="004B258B"/>
    <w:rsid w:val="004B25F4"/>
    <w:rsid w:val="004B2C5B"/>
    <w:rsid w:val="004B2D5B"/>
    <w:rsid w:val="004B30CB"/>
    <w:rsid w:val="004B3367"/>
    <w:rsid w:val="004B355E"/>
    <w:rsid w:val="004B3883"/>
    <w:rsid w:val="004B3952"/>
    <w:rsid w:val="004B40F7"/>
    <w:rsid w:val="004B4755"/>
    <w:rsid w:val="004B4847"/>
    <w:rsid w:val="004B4CB8"/>
    <w:rsid w:val="004B501D"/>
    <w:rsid w:val="004B5463"/>
    <w:rsid w:val="004B5593"/>
    <w:rsid w:val="004B5DA1"/>
    <w:rsid w:val="004B5E3F"/>
    <w:rsid w:val="004B6073"/>
    <w:rsid w:val="004B6157"/>
    <w:rsid w:val="004B61FC"/>
    <w:rsid w:val="004B70D6"/>
    <w:rsid w:val="004B726D"/>
    <w:rsid w:val="004B72FE"/>
    <w:rsid w:val="004B7CE6"/>
    <w:rsid w:val="004C0B62"/>
    <w:rsid w:val="004C0EC1"/>
    <w:rsid w:val="004C1877"/>
    <w:rsid w:val="004C18C1"/>
    <w:rsid w:val="004C1C52"/>
    <w:rsid w:val="004C1F22"/>
    <w:rsid w:val="004C1FD9"/>
    <w:rsid w:val="004C3F7C"/>
    <w:rsid w:val="004C420E"/>
    <w:rsid w:val="004C4A40"/>
    <w:rsid w:val="004C4B8B"/>
    <w:rsid w:val="004C4D5F"/>
    <w:rsid w:val="004C4F7E"/>
    <w:rsid w:val="004C5021"/>
    <w:rsid w:val="004C566D"/>
    <w:rsid w:val="004C597C"/>
    <w:rsid w:val="004C598E"/>
    <w:rsid w:val="004C601D"/>
    <w:rsid w:val="004C62D2"/>
    <w:rsid w:val="004C673E"/>
    <w:rsid w:val="004C68B4"/>
    <w:rsid w:val="004D01C3"/>
    <w:rsid w:val="004D032B"/>
    <w:rsid w:val="004D05C6"/>
    <w:rsid w:val="004D0B1E"/>
    <w:rsid w:val="004D125E"/>
    <w:rsid w:val="004D130E"/>
    <w:rsid w:val="004D159F"/>
    <w:rsid w:val="004D278C"/>
    <w:rsid w:val="004D2902"/>
    <w:rsid w:val="004D2B4F"/>
    <w:rsid w:val="004D303C"/>
    <w:rsid w:val="004D316C"/>
    <w:rsid w:val="004D3915"/>
    <w:rsid w:val="004D3DC4"/>
    <w:rsid w:val="004D41F7"/>
    <w:rsid w:val="004D4525"/>
    <w:rsid w:val="004D4D2D"/>
    <w:rsid w:val="004D4FB8"/>
    <w:rsid w:val="004D52FA"/>
    <w:rsid w:val="004D567C"/>
    <w:rsid w:val="004D6594"/>
    <w:rsid w:val="004D6900"/>
    <w:rsid w:val="004D6B49"/>
    <w:rsid w:val="004D6D5A"/>
    <w:rsid w:val="004D6DE8"/>
    <w:rsid w:val="004D75DA"/>
    <w:rsid w:val="004D7E47"/>
    <w:rsid w:val="004E0554"/>
    <w:rsid w:val="004E07AF"/>
    <w:rsid w:val="004E0A53"/>
    <w:rsid w:val="004E1AC7"/>
    <w:rsid w:val="004E1BCB"/>
    <w:rsid w:val="004E1FAD"/>
    <w:rsid w:val="004E27D6"/>
    <w:rsid w:val="004E2977"/>
    <w:rsid w:val="004E2E42"/>
    <w:rsid w:val="004E2FDE"/>
    <w:rsid w:val="004E313D"/>
    <w:rsid w:val="004E3197"/>
    <w:rsid w:val="004E3546"/>
    <w:rsid w:val="004E37AD"/>
    <w:rsid w:val="004E3EEC"/>
    <w:rsid w:val="004E4179"/>
    <w:rsid w:val="004E5ACB"/>
    <w:rsid w:val="004E5BAB"/>
    <w:rsid w:val="004E5E59"/>
    <w:rsid w:val="004E6236"/>
    <w:rsid w:val="004E659F"/>
    <w:rsid w:val="004E661F"/>
    <w:rsid w:val="004E70A6"/>
    <w:rsid w:val="004E71F8"/>
    <w:rsid w:val="004E7AAB"/>
    <w:rsid w:val="004E7E0B"/>
    <w:rsid w:val="004F05BA"/>
    <w:rsid w:val="004F05DA"/>
    <w:rsid w:val="004F060A"/>
    <w:rsid w:val="004F0C15"/>
    <w:rsid w:val="004F2DFD"/>
    <w:rsid w:val="004F361F"/>
    <w:rsid w:val="004F374E"/>
    <w:rsid w:val="004F3BC4"/>
    <w:rsid w:val="004F429E"/>
    <w:rsid w:val="004F4930"/>
    <w:rsid w:val="004F4F85"/>
    <w:rsid w:val="004F536B"/>
    <w:rsid w:val="004F5E35"/>
    <w:rsid w:val="004F5FB8"/>
    <w:rsid w:val="004F612F"/>
    <w:rsid w:val="004F684E"/>
    <w:rsid w:val="004F6C37"/>
    <w:rsid w:val="004F6F18"/>
    <w:rsid w:val="005008FC"/>
    <w:rsid w:val="00500ACE"/>
    <w:rsid w:val="00500C82"/>
    <w:rsid w:val="0050136D"/>
    <w:rsid w:val="00501BAE"/>
    <w:rsid w:val="00501E36"/>
    <w:rsid w:val="00501EAA"/>
    <w:rsid w:val="00501F48"/>
    <w:rsid w:val="005021AF"/>
    <w:rsid w:val="00502489"/>
    <w:rsid w:val="005024DE"/>
    <w:rsid w:val="00502A12"/>
    <w:rsid w:val="005032C7"/>
    <w:rsid w:val="00505451"/>
    <w:rsid w:val="00505B91"/>
    <w:rsid w:val="00505DA1"/>
    <w:rsid w:val="0050614B"/>
    <w:rsid w:val="005061C3"/>
    <w:rsid w:val="00506230"/>
    <w:rsid w:val="005071B5"/>
    <w:rsid w:val="0050773F"/>
    <w:rsid w:val="0050774F"/>
    <w:rsid w:val="00507DAB"/>
    <w:rsid w:val="00507F52"/>
    <w:rsid w:val="005102C1"/>
    <w:rsid w:val="00510A3F"/>
    <w:rsid w:val="00510AB2"/>
    <w:rsid w:val="00510DD2"/>
    <w:rsid w:val="0051174A"/>
    <w:rsid w:val="00511920"/>
    <w:rsid w:val="005123DD"/>
    <w:rsid w:val="00512B86"/>
    <w:rsid w:val="00512ED4"/>
    <w:rsid w:val="0051305B"/>
    <w:rsid w:val="00514E60"/>
    <w:rsid w:val="005156F8"/>
    <w:rsid w:val="00515985"/>
    <w:rsid w:val="00516570"/>
    <w:rsid w:val="00516624"/>
    <w:rsid w:val="00516FC6"/>
    <w:rsid w:val="005172C5"/>
    <w:rsid w:val="00517B21"/>
    <w:rsid w:val="00520EB9"/>
    <w:rsid w:val="00521325"/>
    <w:rsid w:val="00521B76"/>
    <w:rsid w:val="0052244C"/>
    <w:rsid w:val="00522CB7"/>
    <w:rsid w:val="00523B3B"/>
    <w:rsid w:val="00523C74"/>
    <w:rsid w:val="00523E32"/>
    <w:rsid w:val="00523F8B"/>
    <w:rsid w:val="00523F8C"/>
    <w:rsid w:val="005245AE"/>
    <w:rsid w:val="0052472D"/>
    <w:rsid w:val="00524D70"/>
    <w:rsid w:val="00524E42"/>
    <w:rsid w:val="00525040"/>
    <w:rsid w:val="00525759"/>
    <w:rsid w:val="00525EFA"/>
    <w:rsid w:val="005264AF"/>
    <w:rsid w:val="0052666F"/>
    <w:rsid w:val="005278AB"/>
    <w:rsid w:val="00527C78"/>
    <w:rsid w:val="00527DD1"/>
    <w:rsid w:val="00530EC1"/>
    <w:rsid w:val="00530F6E"/>
    <w:rsid w:val="00531209"/>
    <w:rsid w:val="00531262"/>
    <w:rsid w:val="005318B6"/>
    <w:rsid w:val="00532054"/>
    <w:rsid w:val="00532089"/>
    <w:rsid w:val="00532539"/>
    <w:rsid w:val="0053264F"/>
    <w:rsid w:val="00532CAB"/>
    <w:rsid w:val="005332F1"/>
    <w:rsid w:val="00533319"/>
    <w:rsid w:val="00533A11"/>
    <w:rsid w:val="00533D28"/>
    <w:rsid w:val="005340D9"/>
    <w:rsid w:val="00534551"/>
    <w:rsid w:val="0053483C"/>
    <w:rsid w:val="00535397"/>
    <w:rsid w:val="0053540B"/>
    <w:rsid w:val="005363BB"/>
    <w:rsid w:val="00536683"/>
    <w:rsid w:val="00536E1C"/>
    <w:rsid w:val="00537AC0"/>
    <w:rsid w:val="00537F41"/>
    <w:rsid w:val="00540355"/>
    <w:rsid w:val="00540617"/>
    <w:rsid w:val="00540991"/>
    <w:rsid w:val="00540F27"/>
    <w:rsid w:val="005415A6"/>
    <w:rsid w:val="005418EC"/>
    <w:rsid w:val="00541E96"/>
    <w:rsid w:val="005420CB"/>
    <w:rsid w:val="00542EF5"/>
    <w:rsid w:val="0054321A"/>
    <w:rsid w:val="00543B57"/>
    <w:rsid w:val="005447C1"/>
    <w:rsid w:val="0054495A"/>
    <w:rsid w:val="005452AE"/>
    <w:rsid w:val="0054561C"/>
    <w:rsid w:val="0054581B"/>
    <w:rsid w:val="00545ADA"/>
    <w:rsid w:val="00545D53"/>
    <w:rsid w:val="00547665"/>
    <w:rsid w:val="005479E7"/>
    <w:rsid w:val="00547D7D"/>
    <w:rsid w:val="005502CA"/>
    <w:rsid w:val="005503AA"/>
    <w:rsid w:val="0055068B"/>
    <w:rsid w:val="005506DB"/>
    <w:rsid w:val="00550962"/>
    <w:rsid w:val="00550CCA"/>
    <w:rsid w:val="00550FED"/>
    <w:rsid w:val="0055125D"/>
    <w:rsid w:val="0055175E"/>
    <w:rsid w:val="005517C2"/>
    <w:rsid w:val="00551C4D"/>
    <w:rsid w:val="005536FD"/>
    <w:rsid w:val="00553BB3"/>
    <w:rsid w:val="00554059"/>
    <w:rsid w:val="00554570"/>
    <w:rsid w:val="005546FC"/>
    <w:rsid w:val="00554B45"/>
    <w:rsid w:val="00554BCD"/>
    <w:rsid w:val="00554C0A"/>
    <w:rsid w:val="005552B0"/>
    <w:rsid w:val="005561F0"/>
    <w:rsid w:val="0055687B"/>
    <w:rsid w:val="00560CA0"/>
    <w:rsid w:val="00560F36"/>
    <w:rsid w:val="005613A6"/>
    <w:rsid w:val="005614AC"/>
    <w:rsid w:val="0056177D"/>
    <w:rsid w:val="0056183F"/>
    <w:rsid w:val="00561D5C"/>
    <w:rsid w:val="005620A1"/>
    <w:rsid w:val="005621B3"/>
    <w:rsid w:val="0056246A"/>
    <w:rsid w:val="0056284B"/>
    <w:rsid w:val="0056288F"/>
    <w:rsid w:val="005631BA"/>
    <w:rsid w:val="00563AAB"/>
    <w:rsid w:val="00564EFC"/>
    <w:rsid w:val="0056525C"/>
    <w:rsid w:val="00565369"/>
    <w:rsid w:val="00565B63"/>
    <w:rsid w:val="0056632A"/>
    <w:rsid w:val="00566886"/>
    <w:rsid w:val="00570821"/>
    <w:rsid w:val="00570B09"/>
    <w:rsid w:val="00571C01"/>
    <w:rsid w:val="00571E09"/>
    <w:rsid w:val="00571EA0"/>
    <w:rsid w:val="00572204"/>
    <w:rsid w:val="00572356"/>
    <w:rsid w:val="00572A4D"/>
    <w:rsid w:val="00573453"/>
    <w:rsid w:val="005735F5"/>
    <w:rsid w:val="005736C6"/>
    <w:rsid w:val="005737DD"/>
    <w:rsid w:val="005739B1"/>
    <w:rsid w:val="00573F4D"/>
    <w:rsid w:val="00574715"/>
    <w:rsid w:val="0057511D"/>
    <w:rsid w:val="0057521B"/>
    <w:rsid w:val="00575700"/>
    <w:rsid w:val="00576087"/>
    <w:rsid w:val="00576DCD"/>
    <w:rsid w:val="00576EA9"/>
    <w:rsid w:val="00577C51"/>
    <w:rsid w:val="0058017E"/>
    <w:rsid w:val="005802A9"/>
    <w:rsid w:val="005805F0"/>
    <w:rsid w:val="005806CD"/>
    <w:rsid w:val="00580851"/>
    <w:rsid w:val="00582550"/>
    <w:rsid w:val="00582ECF"/>
    <w:rsid w:val="00583C05"/>
    <w:rsid w:val="00583D51"/>
    <w:rsid w:val="00583E9E"/>
    <w:rsid w:val="00584A61"/>
    <w:rsid w:val="00584B84"/>
    <w:rsid w:val="00585005"/>
    <w:rsid w:val="005850E2"/>
    <w:rsid w:val="00585412"/>
    <w:rsid w:val="00585E32"/>
    <w:rsid w:val="0058736B"/>
    <w:rsid w:val="005875E2"/>
    <w:rsid w:val="00587840"/>
    <w:rsid w:val="00587B80"/>
    <w:rsid w:val="00590283"/>
    <w:rsid w:val="005903FE"/>
    <w:rsid w:val="00590A64"/>
    <w:rsid w:val="00590F22"/>
    <w:rsid w:val="00590F37"/>
    <w:rsid w:val="005910CE"/>
    <w:rsid w:val="00591147"/>
    <w:rsid w:val="00591401"/>
    <w:rsid w:val="0059156A"/>
    <w:rsid w:val="005915EE"/>
    <w:rsid w:val="00592846"/>
    <w:rsid w:val="005929AE"/>
    <w:rsid w:val="00592A0B"/>
    <w:rsid w:val="005931DA"/>
    <w:rsid w:val="00593216"/>
    <w:rsid w:val="0059324A"/>
    <w:rsid w:val="00593F63"/>
    <w:rsid w:val="00594605"/>
    <w:rsid w:val="00594B2B"/>
    <w:rsid w:val="00595933"/>
    <w:rsid w:val="005967F8"/>
    <w:rsid w:val="00596986"/>
    <w:rsid w:val="00596B8C"/>
    <w:rsid w:val="00596C9A"/>
    <w:rsid w:val="005974CE"/>
    <w:rsid w:val="005A0047"/>
    <w:rsid w:val="005A0649"/>
    <w:rsid w:val="005A1180"/>
    <w:rsid w:val="005A19D7"/>
    <w:rsid w:val="005A1B6D"/>
    <w:rsid w:val="005A22AF"/>
    <w:rsid w:val="005A256B"/>
    <w:rsid w:val="005A2AEA"/>
    <w:rsid w:val="005A2CD0"/>
    <w:rsid w:val="005A2E96"/>
    <w:rsid w:val="005A3140"/>
    <w:rsid w:val="005A3177"/>
    <w:rsid w:val="005A344A"/>
    <w:rsid w:val="005A3BD8"/>
    <w:rsid w:val="005A435D"/>
    <w:rsid w:val="005A50F6"/>
    <w:rsid w:val="005A5B37"/>
    <w:rsid w:val="005A5DE0"/>
    <w:rsid w:val="005A5DF8"/>
    <w:rsid w:val="005A5F42"/>
    <w:rsid w:val="005A62AE"/>
    <w:rsid w:val="005A6B4D"/>
    <w:rsid w:val="005A6D95"/>
    <w:rsid w:val="005A6E1E"/>
    <w:rsid w:val="005A7761"/>
    <w:rsid w:val="005B004A"/>
    <w:rsid w:val="005B09BB"/>
    <w:rsid w:val="005B15CC"/>
    <w:rsid w:val="005B181D"/>
    <w:rsid w:val="005B1A7F"/>
    <w:rsid w:val="005B1F47"/>
    <w:rsid w:val="005B21DE"/>
    <w:rsid w:val="005B21EF"/>
    <w:rsid w:val="005B2232"/>
    <w:rsid w:val="005B23E7"/>
    <w:rsid w:val="005B2BB6"/>
    <w:rsid w:val="005B2DD0"/>
    <w:rsid w:val="005B3E2E"/>
    <w:rsid w:val="005B44B4"/>
    <w:rsid w:val="005B4702"/>
    <w:rsid w:val="005B4A0E"/>
    <w:rsid w:val="005B4BB6"/>
    <w:rsid w:val="005B4D7F"/>
    <w:rsid w:val="005B52C4"/>
    <w:rsid w:val="005B68AF"/>
    <w:rsid w:val="005B6E35"/>
    <w:rsid w:val="005B6F95"/>
    <w:rsid w:val="005B7442"/>
    <w:rsid w:val="005B76E1"/>
    <w:rsid w:val="005B79F3"/>
    <w:rsid w:val="005B7C9E"/>
    <w:rsid w:val="005C0266"/>
    <w:rsid w:val="005C055C"/>
    <w:rsid w:val="005C0A2F"/>
    <w:rsid w:val="005C0F89"/>
    <w:rsid w:val="005C1136"/>
    <w:rsid w:val="005C16A6"/>
    <w:rsid w:val="005C1901"/>
    <w:rsid w:val="005C1D9F"/>
    <w:rsid w:val="005C2465"/>
    <w:rsid w:val="005C2518"/>
    <w:rsid w:val="005C2FF8"/>
    <w:rsid w:val="005C3004"/>
    <w:rsid w:val="005C37C9"/>
    <w:rsid w:val="005C3845"/>
    <w:rsid w:val="005C4B7F"/>
    <w:rsid w:val="005C4EC0"/>
    <w:rsid w:val="005C50F2"/>
    <w:rsid w:val="005C5AEA"/>
    <w:rsid w:val="005C65C6"/>
    <w:rsid w:val="005C689E"/>
    <w:rsid w:val="005C6C7A"/>
    <w:rsid w:val="005C70D9"/>
    <w:rsid w:val="005C7161"/>
    <w:rsid w:val="005C74A4"/>
    <w:rsid w:val="005C7F8F"/>
    <w:rsid w:val="005D0367"/>
    <w:rsid w:val="005D0877"/>
    <w:rsid w:val="005D092D"/>
    <w:rsid w:val="005D0A0E"/>
    <w:rsid w:val="005D10AC"/>
    <w:rsid w:val="005D10CA"/>
    <w:rsid w:val="005D163B"/>
    <w:rsid w:val="005D1822"/>
    <w:rsid w:val="005D1FC6"/>
    <w:rsid w:val="005D20E1"/>
    <w:rsid w:val="005D22B7"/>
    <w:rsid w:val="005D27B2"/>
    <w:rsid w:val="005D2A27"/>
    <w:rsid w:val="005D2C4D"/>
    <w:rsid w:val="005D2D90"/>
    <w:rsid w:val="005D3482"/>
    <w:rsid w:val="005D356D"/>
    <w:rsid w:val="005D3919"/>
    <w:rsid w:val="005D4268"/>
    <w:rsid w:val="005D46CA"/>
    <w:rsid w:val="005D4B90"/>
    <w:rsid w:val="005D5436"/>
    <w:rsid w:val="005D60C8"/>
    <w:rsid w:val="005D615B"/>
    <w:rsid w:val="005D6276"/>
    <w:rsid w:val="005D71B5"/>
    <w:rsid w:val="005D7341"/>
    <w:rsid w:val="005D7AAB"/>
    <w:rsid w:val="005D7BD2"/>
    <w:rsid w:val="005E04B3"/>
    <w:rsid w:val="005E0B72"/>
    <w:rsid w:val="005E0CE6"/>
    <w:rsid w:val="005E13A5"/>
    <w:rsid w:val="005E1A7C"/>
    <w:rsid w:val="005E1F44"/>
    <w:rsid w:val="005E36CC"/>
    <w:rsid w:val="005E37DF"/>
    <w:rsid w:val="005E3F04"/>
    <w:rsid w:val="005E428C"/>
    <w:rsid w:val="005E4302"/>
    <w:rsid w:val="005E43B8"/>
    <w:rsid w:val="005E4989"/>
    <w:rsid w:val="005E4D21"/>
    <w:rsid w:val="005E4D93"/>
    <w:rsid w:val="005E50E7"/>
    <w:rsid w:val="005E54A8"/>
    <w:rsid w:val="005E5BA3"/>
    <w:rsid w:val="005E5E14"/>
    <w:rsid w:val="005E6A6A"/>
    <w:rsid w:val="005E6F60"/>
    <w:rsid w:val="005E7053"/>
    <w:rsid w:val="005E72E7"/>
    <w:rsid w:val="005E7908"/>
    <w:rsid w:val="005E7A0A"/>
    <w:rsid w:val="005E7B05"/>
    <w:rsid w:val="005F02E1"/>
    <w:rsid w:val="005F04BC"/>
    <w:rsid w:val="005F0673"/>
    <w:rsid w:val="005F099F"/>
    <w:rsid w:val="005F0B2E"/>
    <w:rsid w:val="005F0E7C"/>
    <w:rsid w:val="005F1088"/>
    <w:rsid w:val="005F17E1"/>
    <w:rsid w:val="005F23F3"/>
    <w:rsid w:val="005F24A2"/>
    <w:rsid w:val="005F2865"/>
    <w:rsid w:val="005F2A71"/>
    <w:rsid w:val="005F2D28"/>
    <w:rsid w:val="005F325D"/>
    <w:rsid w:val="005F3872"/>
    <w:rsid w:val="005F3E1E"/>
    <w:rsid w:val="005F4064"/>
    <w:rsid w:val="005F4120"/>
    <w:rsid w:val="005F445B"/>
    <w:rsid w:val="005F4DA3"/>
    <w:rsid w:val="005F520C"/>
    <w:rsid w:val="005F54E4"/>
    <w:rsid w:val="005F55D9"/>
    <w:rsid w:val="005F5BF6"/>
    <w:rsid w:val="005F5F69"/>
    <w:rsid w:val="005F6295"/>
    <w:rsid w:val="005F6343"/>
    <w:rsid w:val="005F7287"/>
    <w:rsid w:val="005F72C9"/>
    <w:rsid w:val="005F760A"/>
    <w:rsid w:val="005F7633"/>
    <w:rsid w:val="005F7757"/>
    <w:rsid w:val="005F782B"/>
    <w:rsid w:val="005F78ED"/>
    <w:rsid w:val="005F7EF6"/>
    <w:rsid w:val="005F7F64"/>
    <w:rsid w:val="006002DB"/>
    <w:rsid w:val="00600451"/>
    <w:rsid w:val="00601825"/>
    <w:rsid w:val="00601EFE"/>
    <w:rsid w:val="006020F3"/>
    <w:rsid w:val="0060344C"/>
    <w:rsid w:val="006038D9"/>
    <w:rsid w:val="00603A2F"/>
    <w:rsid w:val="006040B9"/>
    <w:rsid w:val="0060413C"/>
    <w:rsid w:val="006052B8"/>
    <w:rsid w:val="00605858"/>
    <w:rsid w:val="00605E60"/>
    <w:rsid w:val="00605F8C"/>
    <w:rsid w:val="00606D93"/>
    <w:rsid w:val="00606FBF"/>
    <w:rsid w:val="0060747E"/>
    <w:rsid w:val="00607625"/>
    <w:rsid w:val="00607A00"/>
    <w:rsid w:val="00607DB8"/>
    <w:rsid w:val="006101EA"/>
    <w:rsid w:val="00610994"/>
    <w:rsid w:val="00610CDE"/>
    <w:rsid w:val="00610CED"/>
    <w:rsid w:val="00610D12"/>
    <w:rsid w:val="0061253B"/>
    <w:rsid w:val="00612622"/>
    <w:rsid w:val="00612F69"/>
    <w:rsid w:val="00613786"/>
    <w:rsid w:val="006139C4"/>
    <w:rsid w:val="00613C6D"/>
    <w:rsid w:val="00613FAF"/>
    <w:rsid w:val="006144F4"/>
    <w:rsid w:val="0061458E"/>
    <w:rsid w:val="006147E7"/>
    <w:rsid w:val="0061490A"/>
    <w:rsid w:val="00615190"/>
    <w:rsid w:val="00615408"/>
    <w:rsid w:val="006154B6"/>
    <w:rsid w:val="0061561C"/>
    <w:rsid w:val="006159BE"/>
    <w:rsid w:val="00616576"/>
    <w:rsid w:val="0061693A"/>
    <w:rsid w:val="006175A1"/>
    <w:rsid w:val="00617DAF"/>
    <w:rsid w:val="00620222"/>
    <w:rsid w:val="00620E32"/>
    <w:rsid w:val="00620F98"/>
    <w:rsid w:val="00622062"/>
    <w:rsid w:val="00622342"/>
    <w:rsid w:val="0062239E"/>
    <w:rsid w:val="00622688"/>
    <w:rsid w:val="00622BA3"/>
    <w:rsid w:val="0062368D"/>
    <w:rsid w:val="00623FA1"/>
    <w:rsid w:val="006243AB"/>
    <w:rsid w:val="00624602"/>
    <w:rsid w:val="00624707"/>
    <w:rsid w:val="00624A29"/>
    <w:rsid w:val="00624BF9"/>
    <w:rsid w:val="00625084"/>
    <w:rsid w:val="006253DB"/>
    <w:rsid w:val="00625B4E"/>
    <w:rsid w:val="00625CF9"/>
    <w:rsid w:val="00626176"/>
    <w:rsid w:val="0062668C"/>
    <w:rsid w:val="00626B39"/>
    <w:rsid w:val="006272B1"/>
    <w:rsid w:val="0062753C"/>
    <w:rsid w:val="00627982"/>
    <w:rsid w:val="00627C63"/>
    <w:rsid w:val="0063008D"/>
    <w:rsid w:val="0063056B"/>
    <w:rsid w:val="00630BF5"/>
    <w:rsid w:val="00630CBB"/>
    <w:rsid w:val="006323B2"/>
    <w:rsid w:val="0063259A"/>
    <w:rsid w:val="0063302F"/>
    <w:rsid w:val="006333C7"/>
    <w:rsid w:val="006346DA"/>
    <w:rsid w:val="00634C70"/>
    <w:rsid w:val="00634FDD"/>
    <w:rsid w:val="006350CB"/>
    <w:rsid w:val="0063560B"/>
    <w:rsid w:val="00635B50"/>
    <w:rsid w:val="00635C28"/>
    <w:rsid w:val="00635C4B"/>
    <w:rsid w:val="0063616A"/>
    <w:rsid w:val="006362EB"/>
    <w:rsid w:val="006366A3"/>
    <w:rsid w:val="006367FC"/>
    <w:rsid w:val="00636A7B"/>
    <w:rsid w:val="00636D54"/>
    <w:rsid w:val="00636F0A"/>
    <w:rsid w:val="0063764E"/>
    <w:rsid w:val="006400EA"/>
    <w:rsid w:val="00640B74"/>
    <w:rsid w:val="006418D2"/>
    <w:rsid w:val="00641AE3"/>
    <w:rsid w:val="00642307"/>
    <w:rsid w:val="00642341"/>
    <w:rsid w:val="00642846"/>
    <w:rsid w:val="00644101"/>
    <w:rsid w:val="00644BCB"/>
    <w:rsid w:val="00644D5E"/>
    <w:rsid w:val="00645297"/>
    <w:rsid w:val="006458D9"/>
    <w:rsid w:val="00645D7D"/>
    <w:rsid w:val="00645DE0"/>
    <w:rsid w:val="00645F9D"/>
    <w:rsid w:val="0064680E"/>
    <w:rsid w:val="006468F0"/>
    <w:rsid w:val="00647F51"/>
    <w:rsid w:val="0065010B"/>
    <w:rsid w:val="006514F7"/>
    <w:rsid w:val="0065191B"/>
    <w:rsid w:val="0065200B"/>
    <w:rsid w:val="00652693"/>
    <w:rsid w:val="00652A1D"/>
    <w:rsid w:val="0065397C"/>
    <w:rsid w:val="00653CDD"/>
    <w:rsid w:val="00653F5C"/>
    <w:rsid w:val="00654083"/>
    <w:rsid w:val="006547CD"/>
    <w:rsid w:val="00654A98"/>
    <w:rsid w:val="006553F6"/>
    <w:rsid w:val="00655D91"/>
    <w:rsid w:val="00656155"/>
    <w:rsid w:val="006563A4"/>
    <w:rsid w:val="00656473"/>
    <w:rsid w:val="00656E80"/>
    <w:rsid w:val="00657293"/>
    <w:rsid w:val="0065739A"/>
    <w:rsid w:val="006573AD"/>
    <w:rsid w:val="0065764A"/>
    <w:rsid w:val="006577C1"/>
    <w:rsid w:val="00657D13"/>
    <w:rsid w:val="00657FD0"/>
    <w:rsid w:val="00660305"/>
    <w:rsid w:val="006616F0"/>
    <w:rsid w:val="00661FC8"/>
    <w:rsid w:val="00662A5D"/>
    <w:rsid w:val="00662E11"/>
    <w:rsid w:val="00662F4E"/>
    <w:rsid w:val="00663CDC"/>
    <w:rsid w:val="00664042"/>
    <w:rsid w:val="006645A7"/>
    <w:rsid w:val="006645D7"/>
    <w:rsid w:val="00664681"/>
    <w:rsid w:val="0066532A"/>
    <w:rsid w:val="00665472"/>
    <w:rsid w:val="00665884"/>
    <w:rsid w:val="00665D1B"/>
    <w:rsid w:val="006663BE"/>
    <w:rsid w:val="00666E40"/>
    <w:rsid w:val="00667031"/>
    <w:rsid w:val="006672DB"/>
    <w:rsid w:val="0067151C"/>
    <w:rsid w:val="00671831"/>
    <w:rsid w:val="00671A8E"/>
    <w:rsid w:val="0067255D"/>
    <w:rsid w:val="00672AF9"/>
    <w:rsid w:val="00672C33"/>
    <w:rsid w:val="00672F10"/>
    <w:rsid w:val="006730B9"/>
    <w:rsid w:val="006733FC"/>
    <w:rsid w:val="00675119"/>
    <w:rsid w:val="00675206"/>
    <w:rsid w:val="00675C7F"/>
    <w:rsid w:val="00675D48"/>
    <w:rsid w:val="00676119"/>
    <w:rsid w:val="00676C18"/>
    <w:rsid w:val="00676E97"/>
    <w:rsid w:val="00677111"/>
    <w:rsid w:val="0068037D"/>
    <w:rsid w:val="00680895"/>
    <w:rsid w:val="00680D31"/>
    <w:rsid w:val="006813F9"/>
    <w:rsid w:val="00681A26"/>
    <w:rsid w:val="00681E99"/>
    <w:rsid w:val="00681EDC"/>
    <w:rsid w:val="00682158"/>
    <w:rsid w:val="006823F6"/>
    <w:rsid w:val="00682914"/>
    <w:rsid w:val="00682C79"/>
    <w:rsid w:val="00683BA4"/>
    <w:rsid w:val="00683E70"/>
    <w:rsid w:val="00684C36"/>
    <w:rsid w:val="006851FD"/>
    <w:rsid w:val="006852B5"/>
    <w:rsid w:val="00685867"/>
    <w:rsid w:val="00685951"/>
    <w:rsid w:val="00685B72"/>
    <w:rsid w:val="00685C28"/>
    <w:rsid w:val="00685E80"/>
    <w:rsid w:val="00685F5D"/>
    <w:rsid w:val="0068682C"/>
    <w:rsid w:val="00687058"/>
    <w:rsid w:val="00687092"/>
    <w:rsid w:val="00687346"/>
    <w:rsid w:val="00687FE8"/>
    <w:rsid w:val="00690510"/>
    <w:rsid w:val="0069098A"/>
    <w:rsid w:val="00690BFB"/>
    <w:rsid w:val="00691282"/>
    <w:rsid w:val="00692800"/>
    <w:rsid w:val="00692AE1"/>
    <w:rsid w:val="00692C7A"/>
    <w:rsid w:val="0069328D"/>
    <w:rsid w:val="00693380"/>
    <w:rsid w:val="00693526"/>
    <w:rsid w:val="00693842"/>
    <w:rsid w:val="0069388D"/>
    <w:rsid w:val="00694F7B"/>
    <w:rsid w:val="00695913"/>
    <w:rsid w:val="00696230"/>
    <w:rsid w:val="00696681"/>
    <w:rsid w:val="006966B4"/>
    <w:rsid w:val="0069696F"/>
    <w:rsid w:val="00696CB1"/>
    <w:rsid w:val="00697054"/>
    <w:rsid w:val="006977F4"/>
    <w:rsid w:val="006978FD"/>
    <w:rsid w:val="00697C53"/>
    <w:rsid w:val="006A054C"/>
    <w:rsid w:val="006A1137"/>
    <w:rsid w:val="006A293A"/>
    <w:rsid w:val="006A30C2"/>
    <w:rsid w:val="006A3552"/>
    <w:rsid w:val="006A40EC"/>
    <w:rsid w:val="006A4703"/>
    <w:rsid w:val="006A4F64"/>
    <w:rsid w:val="006A5406"/>
    <w:rsid w:val="006A58A0"/>
    <w:rsid w:val="006A5BF8"/>
    <w:rsid w:val="006A6672"/>
    <w:rsid w:val="006A677F"/>
    <w:rsid w:val="006A6B3C"/>
    <w:rsid w:val="006A6F71"/>
    <w:rsid w:val="006A70FB"/>
    <w:rsid w:val="006A7162"/>
    <w:rsid w:val="006A7242"/>
    <w:rsid w:val="006A72E7"/>
    <w:rsid w:val="006A7C02"/>
    <w:rsid w:val="006B0521"/>
    <w:rsid w:val="006B08E8"/>
    <w:rsid w:val="006B098E"/>
    <w:rsid w:val="006B0B6A"/>
    <w:rsid w:val="006B0CE6"/>
    <w:rsid w:val="006B1A7C"/>
    <w:rsid w:val="006B208E"/>
    <w:rsid w:val="006B243F"/>
    <w:rsid w:val="006B2503"/>
    <w:rsid w:val="006B2560"/>
    <w:rsid w:val="006B2948"/>
    <w:rsid w:val="006B2DB8"/>
    <w:rsid w:val="006B358A"/>
    <w:rsid w:val="006B3650"/>
    <w:rsid w:val="006B367F"/>
    <w:rsid w:val="006B38D2"/>
    <w:rsid w:val="006B40FF"/>
    <w:rsid w:val="006B4EA2"/>
    <w:rsid w:val="006B558F"/>
    <w:rsid w:val="006B5A58"/>
    <w:rsid w:val="006B5CF9"/>
    <w:rsid w:val="006B6FC2"/>
    <w:rsid w:val="006B714C"/>
    <w:rsid w:val="006B76FF"/>
    <w:rsid w:val="006C0146"/>
    <w:rsid w:val="006C081A"/>
    <w:rsid w:val="006C1491"/>
    <w:rsid w:val="006C2252"/>
    <w:rsid w:val="006C2ABE"/>
    <w:rsid w:val="006C2E8C"/>
    <w:rsid w:val="006C3D53"/>
    <w:rsid w:val="006C3EE3"/>
    <w:rsid w:val="006C44E4"/>
    <w:rsid w:val="006C4B6B"/>
    <w:rsid w:val="006C4BB9"/>
    <w:rsid w:val="006C5183"/>
    <w:rsid w:val="006C57C7"/>
    <w:rsid w:val="006C5C15"/>
    <w:rsid w:val="006C65C2"/>
    <w:rsid w:val="006C66A0"/>
    <w:rsid w:val="006C674F"/>
    <w:rsid w:val="006C709D"/>
    <w:rsid w:val="006C77C3"/>
    <w:rsid w:val="006D04C9"/>
    <w:rsid w:val="006D0A2D"/>
    <w:rsid w:val="006D1061"/>
    <w:rsid w:val="006D21D9"/>
    <w:rsid w:val="006D245A"/>
    <w:rsid w:val="006D2520"/>
    <w:rsid w:val="006D2870"/>
    <w:rsid w:val="006D2B37"/>
    <w:rsid w:val="006D342A"/>
    <w:rsid w:val="006D36F2"/>
    <w:rsid w:val="006D3A89"/>
    <w:rsid w:val="006D3C73"/>
    <w:rsid w:val="006D41E1"/>
    <w:rsid w:val="006D4329"/>
    <w:rsid w:val="006D4600"/>
    <w:rsid w:val="006D54F4"/>
    <w:rsid w:val="006D581C"/>
    <w:rsid w:val="006D5C6A"/>
    <w:rsid w:val="006D621D"/>
    <w:rsid w:val="006D62B1"/>
    <w:rsid w:val="006D63C3"/>
    <w:rsid w:val="006D69D0"/>
    <w:rsid w:val="006D72A4"/>
    <w:rsid w:val="006D72BA"/>
    <w:rsid w:val="006D7511"/>
    <w:rsid w:val="006D7B34"/>
    <w:rsid w:val="006D7D84"/>
    <w:rsid w:val="006E0220"/>
    <w:rsid w:val="006E07C1"/>
    <w:rsid w:val="006E0DAF"/>
    <w:rsid w:val="006E139C"/>
    <w:rsid w:val="006E2168"/>
    <w:rsid w:val="006E21A9"/>
    <w:rsid w:val="006E2591"/>
    <w:rsid w:val="006E29EC"/>
    <w:rsid w:val="006E2BD7"/>
    <w:rsid w:val="006E3536"/>
    <w:rsid w:val="006E392E"/>
    <w:rsid w:val="006E3B5A"/>
    <w:rsid w:val="006E3BE8"/>
    <w:rsid w:val="006E3CD8"/>
    <w:rsid w:val="006E3E18"/>
    <w:rsid w:val="006E4321"/>
    <w:rsid w:val="006E4646"/>
    <w:rsid w:val="006E4650"/>
    <w:rsid w:val="006E4726"/>
    <w:rsid w:val="006E4B70"/>
    <w:rsid w:val="006E5963"/>
    <w:rsid w:val="006E59E3"/>
    <w:rsid w:val="006E5D5E"/>
    <w:rsid w:val="006E61C9"/>
    <w:rsid w:val="006E64BD"/>
    <w:rsid w:val="006E6C6A"/>
    <w:rsid w:val="006E6D03"/>
    <w:rsid w:val="006E7388"/>
    <w:rsid w:val="006E7D71"/>
    <w:rsid w:val="006E7EE6"/>
    <w:rsid w:val="006F0A68"/>
    <w:rsid w:val="006F1600"/>
    <w:rsid w:val="006F17ED"/>
    <w:rsid w:val="006F2163"/>
    <w:rsid w:val="006F345D"/>
    <w:rsid w:val="006F360A"/>
    <w:rsid w:val="006F3694"/>
    <w:rsid w:val="006F3952"/>
    <w:rsid w:val="006F4E2A"/>
    <w:rsid w:val="006F4F95"/>
    <w:rsid w:val="006F5181"/>
    <w:rsid w:val="006F5603"/>
    <w:rsid w:val="006F5981"/>
    <w:rsid w:val="006F59D9"/>
    <w:rsid w:val="006F5C93"/>
    <w:rsid w:val="006F66C8"/>
    <w:rsid w:val="006F71DF"/>
    <w:rsid w:val="006F7549"/>
    <w:rsid w:val="006F76E0"/>
    <w:rsid w:val="006F76F8"/>
    <w:rsid w:val="006F7A96"/>
    <w:rsid w:val="006F7E13"/>
    <w:rsid w:val="007008E3"/>
    <w:rsid w:val="00700B10"/>
    <w:rsid w:val="00700DFD"/>
    <w:rsid w:val="00701350"/>
    <w:rsid w:val="0070156D"/>
    <w:rsid w:val="007019AD"/>
    <w:rsid w:val="00701B15"/>
    <w:rsid w:val="00701C5F"/>
    <w:rsid w:val="007022DA"/>
    <w:rsid w:val="00702499"/>
    <w:rsid w:val="007025F6"/>
    <w:rsid w:val="00702661"/>
    <w:rsid w:val="00702B19"/>
    <w:rsid w:val="00702D63"/>
    <w:rsid w:val="00703B42"/>
    <w:rsid w:val="00703D2F"/>
    <w:rsid w:val="00704436"/>
    <w:rsid w:val="0070461E"/>
    <w:rsid w:val="00704896"/>
    <w:rsid w:val="00704A79"/>
    <w:rsid w:val="00704BA5"/>
    <w:rsid w:val="00705078"/>
    <w:rsid w:val="0070516A"/>
    <w:rsid w:val="00705DD7"/>
    <w:rsid w:val="0070608C"/>
    <w:rsid w:val="00706E1C"/>
    <w:rsid w:val="00707118"/>
    <w:rsid w:val="00707720"/>
    <w:rsid w:val="00707791"/>
    <w:rsid w:val="00707916"/>
    <w:rsid w:val="0071027B"/>
    <w:rsid w:val="00710497"/>
    <w:rsid w:val="0071109F"/>
    <w:rsid w:val="0071149B"/>
    <w:rsid w:val="00711B2D"/>
    <w:rsid w:val="0071268E"/>
    <w:rsid w:val="00712D4B"/>
    <w:rsid w:val="00712D7A"/>
    <w:rsid w:val="007134E8"/>
    <w:rsid w:val="00713790"/>
    <w:rsid w:val="00713A72"/>
    <w:rsid w:val="00713B75"/>
    <w:rsid w:val="007140FB"/>
    <w:rsid w:val="0071457C"/>
    <w:rsid w:val="00714EC2"/>
    <w:rsid w:val="00714F15"/>
    <w:rsid w:val="00715335"/>
    <w:rsid w:val="00715354"/>
    <w:rsid w:val="00716225"/>
    <w:rsid w:val="007167A8"/>
    <w:rsid w:val="00716A47"/>
    <w:rsid w:val="00716C88"/>
    <w:rsid w:val="00716CC3"/>
    <w:rsid w:val="00716E7F"/>
    <w:rsid w:val="007171C2"/>
    <w:rsid w:val="00717327"/>
    <w:rsid w:val="007174C6"/>
    <w:rsid w:val="00717C21"/>
    <w:rsid w:val="00717D0C"/>
    <w:rsid w:val="007206A9"/>
    <w:rsid w:val="007217D8"/>
    <w:rsid w:val="00721B32"/>
    <w:rsid w:val="00722A93"/>
    <w:rsid w:val="00722CED"/>
    <w:rsid w:val="00722D58"/>
    <w:rsid w:val="0072333A"/>
    <w:rsid w:val="0072371D"/>
    <w:rsid w:val="0072402C"/>
    <w:rsid w:val="0072526A"/>
    <w:rsid w:val="0072699C"/>
    <w:rsid w:val="00726F13"/>
    <w:rsid w:val="007275D8"/>
    <w:rsid w:val="00727846"/>
    <w:rsid w:val="0072791C"/>
    <w:rsid w:val="00727B7D"/>
    <w:rsid w:val="007302D7"/>
    <w:rsid w:val="00730798"/>
    <w:rsid w:val="00730FFE"/>
    <w:rsid w:val="00731679"/>
    <w:rsid w:val="00731975"/>
    <w:rsid w:val="00731AA1"/>
    <w:rsid w:val="00731B35"/>
    <w:rsid w:val="00732468"/>
    <w:rsid w:val="007324C9"/>
    <w:rsid w:val="00732AF4"/>
    <w:rsid w:val="00732F3D"/>
    <w:rsid w:val="00733A70"/>
    <w:rsid w:val="00733B76"/>
    <w:rsid w:val="00733C74"/>
    <w:rsid w:val="0073493E"/>
    <w:rsid w:val="00734E66"/>
    <w:rsid w:val="00735282"/>
    <w:rsid w:val="0073537D"/>
    <w:rsid w:val="00735C7A"/>
    <w:rsid w:val="00735E62"/>
    <w:rsid w:val="00736160"/>
    <w:rsid w:val="007366EB"/>
    <w:rsid w:val="00736C94"/>
    <w:rsid w:val="00737355"/>
    <w:rsid w:val="0073774C"/>
    <w:rsid w:val="0073795E"/>
    <w:rsid w:val="00737C97"/>
    <w:rsid w:val="00737ED1"/>
    <w:rsid w:val="007401A3"/>
    <w:rsid w:val="007402F3"/>
    <w:rsid w:val="00740C9F"/>
    <w:rsid w:val="00741E9D"/>
    <w:rsid w:val="0074208B"/>
    <w:rsid w:val="007421AD"/>
    <w:rsid w:val="007424A5"/>
    <w:rsid w:val="0074295F"/>
    <w:rsid w:val="00742CEC"/>
    <w:rsid w:val="0074343C"/>
    <w:rsid w:val="007435A3"/>
    <w:rsid w:val="00743EF1"/>
    <w:rsid w:val="00744573"/>
    <w:rsid w:val="00744AE4"/>
    <w:rsid w:val="0074521E"/>
    <w:rsid w:val="00745458"/>
    <w:rsid w:val="00745A34"/>
    <w:rsid w:val="00745BDF"/>
    <w:rsid w:val="007461A2"/>
    <w:rsid w:val="007462A2"/>
    <w:rsid w:val="00746D5F"/>
    <w:rsid w:val="00746DC2"/>
    <w:rsid w:val="0074714A"/>
    <w:rsid w:val="00747418"/>
    <w:rsid w:val="00747AD8"/>
    <w:rsid w:val="00747BC7"/>
    <w:rsid w:val="007504CE"/>
    <w:rsid w:val="00750679"/>
    <w:rsid w:val="00750E5D"/>
    <w:rsid w:val="00751F70"/>
    <w:rsid w:val="00751FF1"/>
    <w:rsid w:val="007520E7"/>
    <w:rsid w:val="00752893"/>
    <w:rsid w:val="00752C90"/>
    <w:rsid w:val="00753245"/>
    <w:rsid w:val="0075339F"/>
    <w:rsid w:val="007538B8"/>
    <w:rsid w:val="00753EC0"/>
    <w:rsid w:val="00753EDA"/>
    <w:rsid w:val="007543D2"/>
    <w:rsid w:val="007548D8"/>
    <w:rsid w:val="00754F07"/>
    <w:rsid w:val="00754F40"/>
    <w:rsid w:val="0075546F"/>
    <w:rsid w:val="007555F2"/>
    <w:rsid w:val="007556D7"/>
    <w:rsid w:val="00755934"/>
    <w:rsid w:val="00755DC5"/>
    <w:rsid w:val="0075663D"/>
    <w:rsid w:val="007576B1"/>
    <w:rsid w:val="007576D7"/>
    <w:rsid w:val="00757ABB"/>
    <w:rsid w:val="007600D4"/>
    <w:rsid w:val="007601D0"/>
    <w:rsid w:val="007607E4"/>
    <w:rsid w:val="00760BD8"/>
    <w:rsid w:val="00761206"/>
    <w:rsid w:val="0076160F"/>
    <w:rsid w:val="00762A67"/>
    <w:rsid w:val="00762E40"/>
    <w:rsid w:val="0076336E"/>
    <w:rsid w:val="007635DD"/>
    <w:rsid w:val="00763E27"/>
    <w:rsid w:val="007640A7"/>
    <w:rsid w:val="00764C59"/>
    <w:rsid w:val="00764E63"/>
    <w:rsid w:val="0076514C"/>
    <w:rsid w:val="00765602"/>
    <w:rsid w:val="007663AD"/>
    <w:rsid w:val="00766497"/>
    <w:rsid w:val="007665C4"/>
    <w:rsid w:val="00766B45"/>
    <w:rsid w:val="0076759A"/>
    <w:rsid w:val="00767604"/>
    <w:rsid w:val="00767781"/>
    <w:rsid w:val="007703C2"/>
    <w:rsid w:val="00770A44"/>
    <w:rsid w:val="00770CDD"/>
    <w:rsid w:val="0077152D"/>
    <w:rsid w:val="0077182E"/>
    <w:rsid w:val="00771A52"/>
    <w:rsid w:val="00771C02"/>
    <w:rsid w:val="00771E5F"/>
    <w:rsid w:val="00772C7B"/>
    <w:rsid w:val="00773DC7"/>
    <w:rsid w:val="00773E3A"/>
    <w:rsid w:val="00773FDC"/>
    <w:rsid w:val="007744B1"/>
    <w:rsid w:val="007745B1"/>
    <w:rsid w:val="00774667"/>
    <w:rsid w:val="00774796"/>
    <w:rsid w:val="00775DA4"/>
    <w:rsid w:val="00776299"/>
    <w:rsid w:val="00776C22"/>
    <w:rsid w:val="007770A1"/>
    <w:rsid w:val="007778AF"/>
    <w:rsid w:val="00777B1A"/>
    <w:rsid w:val="00777D18"/>
    <w:rsid w:val="00777DE1"/>
    <w:rsid w:val="00777E11"/>
    <w:rsid w:val="00777E4B"/>
    <w:rsid w:val="0078066D"/>
    <w:rsid w:val="007806AC"/>
    <w:rsid w:val="00781508"/>
    <w:rsid w:val="00781923"/>
    <w:rsid w:val="00781C47"/>
    <w:rsid w:val="00782237"/>
    <w:rsid w:val="00782318"/>
    <w:rsid w:val="00782329"/>
    <w:rsid w:val="007824E0"/>
    <w:rsid w:val="0078284E"/>
    <w:rsid w:val="00782A27"/>
    <w:rsid w:val="0078345F"/>
    <w:rsid w:val="00783BA5"/>
    <w:rsid w:val="00784017"/>
    <w:rsid w:val="007841AA"/>
    <w:rsid w:val="00784298"/>
    <w:rsid w:val="007845E6"/>
    <w:rsid w:val="007846BB"/>
    <w:rsid w:val="007847E8"/>
    <w:rsid w:val="00784852"/>
    <w:rsid w:val="00784BC0"/>
    <w:rsid w:val="00784FF6"/>
    <w:rsid w:val="00785206"/>
    <w:rsid w:val="007857AC"/>
    <w:rsid w:val="00785EEE"/>
    <w:rsid w:val="0078681E"/>
    <w:rsid w:val="00786A7B"/>
    <w:rsid w:val="00787451"/>
    <w:rsid w:val="00787890"/>
    <w:rsid w:val="00787DF6"/>
    <w:rsid w:val="00787E63"/>
    <w:rsid w:val="00790153"/>
    <w:rsid w:val="007903F6"/>
    <w:rsid w:val="007922D8"/>
    <w:rsid w:val="00792530"/>
    <w:rsid w:val="0079332D"/>
    <w:rsid w:val="00793E97"/>
    <w:rsid w:val="007944D7"/>
    <w:rsid w:val="00795A6A"/>
    <w:rsid w:val="0079654F"/>
    <w:rsid w:val="00796D9C"/>
    <w:rsid w:val="00796EC3"/>
    <w:rsid w:val="0079739E"/>
    <w:rsid w:val="007974FC"/>
    <w:rsid w:val="00797CB9"/>
    <w:rsid w:val="007A021E"/>
    <w:rsid w:val="007A09FB"/>
    <w:rsid w:val="007A0FCA"/>
    <w:rsid w:val="007A11B3"/>
    <w:rsid w:val="007A14D1"/>
    <w:rsid w:val="007A1890"/>
    <w:rsid w:val="007A1F98"/>
    <w:rsid w:val="007A2014"/>
    <w:rsid w:val="007A2AA7"/>
    <w:rsid w:val="007A453D"/>
    <w:rsid w:val="007A4CDF"/>
    <w:rsid w:val="007A4EE7"/>
    <w:rsid w:val="007A5872"/>
    <w:rsid w:val="007A5B2D"/>
    <w:rsid w:val="007A65FF"/>
    <w:rsid w:val="007A6DC5"/>
    <w:rsid w:val="007A710C"/>
    <w:rsid w:val="007A7A90"/>
    <w:rsid w:val="007A7E25"/>
    <w:rsid w:val="007A7E62"/>
    <w:rsid w:val="007B0211"/>
    <w:rsid w:val="007B0AC3"/>
    <w:rsid w:val="007B0E4B"/>
    <w:rsid w:val="007B0EC7"/>
    <w:rsid w:val="007B17F7"/>
    <w:rsid w:val="007B1AA0"/>
    <w:rsid w:val="007B21A6"/>
    <w:rsid w:val="007B2C89"/>
    <w:rsid w:val="007B2EB3"/>
    <w:rsid w:val="007B345A"/>
    <w:rsid w:val="007B3D81"/>
    <w:rsid w:val="007B3FB0"/>
    <w:rsid w:val="007B45E7"/>
    <w:rsid w:val="007B47C2"/>
    <w:rsid w:val="007B5589"/>
    <w:rsid w:val="007B55E5"/>
    <w:rsid w:val="007B592A"/>
    <w:rsid w:val="007B6593"/>
    <w:rsid w:val="007B662D"/>
    <w:rsid w:val="007B6C79"/>
    <w:rsid w:val="007B72DB"/>
    <w:rsid w:val="007B7351"/>
    <w:rsid w:val="007B7A74"/>
    <w:rsid w:val="007B7C2C"/>
    <w:rsid w:val="007B7E01"/>
    <w:rsid w:val="007C02BF"/>
    <w:rsid w:val="007C04A5"/>
    <w:rsid w:val="007C155D"/>
    <w:rsid w:val="007C167F"/>
    <w:rsid w:val="007C298B"/>
    <w:rsid w:val="007C2D06"/>
    <w:rsid w:val="007C3651"/>
    <w:rsid w:val="007C371E"/>
    <w:rsid w:val="007C3B51"/>
    <w:rsid w:val="007C4306"/>
    <w:rsid w:val="007C49C9"/>
    <w:rsid w:val="007C4BBC"/>
    <w:rsid w:val="007C565B"/>
    <w:rsid w:val="007C5A7F"/>
    <w:rsid w:val="007C5DC7"/>
    <w:rsid w:val="007C625B"/>
    <w:rsid w:val="007C6383"/>
    <w:rsid w:val="007C64C3"/>
    <w:rsid w:val="007C687E"/>
    <w:rsid w:val="007C6C65"/>
    <w:rsid w:val="007C716A"/>
    <w:rsid w:val="007C72A9"/>
    <w:rsid w:val="007D05FE"/>
    <w:rsid w:val="007D094B"/>
    <w:rsid w:val="007D144F"/>
    <w:rsid w:val="007D1EAD"/>
    <w:rsid w:val="007D20FD"/>
    <w:rsid w:val="007D225F"/>
    <w:rsid w:val="007D22C9"/>
    <w:rsid w:val="007D23A4"/>
    <w:rsid w:val="007D2636"/>
    <w:rsid w:val="007D2CCB"/>
    <w:rsid w:val="007D30C8"/>
    <w:rsid w:val="007D3FF2"/>
    <w:rsid w:val="007D4126"/>
    <w:rsid w:val="007D4758"/>
    <w:rsid w:val="007D4E25"/>
    <w:rsid w:val="007D59F7"/>
    <w:rsid w:val="007D5A21"/>
    <w:rsid w:val="007D74DE"/>
    <w:rsid w:val="007D75D7"/>
    <w:rsid w:val="007D79B6"/>
    <w:rsid w:val="007D7B03"/>
    <w:rsid w:val="007E009C"/>
    <w:rsid w:val="007E04E6"/>
    <w:rsid w:val="007E04FF"/>
    <w:rsid w:val="007E099C"/>
    <w:rsid w:val="007E0E1B"/>
    <w:rsid w:val="007E1104"/>
    <w:rsid w:val="007E1377"/>
    <w:rsid w:val="007E1476"/>
    <w:rsid w:val="007E16CA"/>
    <w:rsid w:val="007E1990"/>
    <w:rsid w:val="007E1A60"/>
    <w:rsid w:val="007E1BC3"/>
    <w:rsid w:val="007E21A2"/>
    <w:rsid w:val="007E2FBD"/>
    <w:rsid w:val="007E33D1"/>
    <w:rsid w:val="007E3CE6"/>
    <w:rsid w:val="007E3F6C"/>
    <w:rsid w:val="007E4B0E"/>
    <w:rsid w:val="007E4F9A"/>
    <w:rsid w:val="007E58DF"/>
    <w:rsid w:val="007E60E1"/>
    <w:rsid w:val="007E73BF"/>
    <w:rsid w:val="007E771F"/>
    <w:rsid w:val="007E7D43"/>
    <w:rsid w:val="007F02CA"/>
    <w:rsid w:val="007F02DD"/>
    <w:rsid w:val="007F04E2"/>
    <w:rsid w:val="007F0E9D"/>
    <w:rsid w:val="007F1502"/>
    <w:rsid w:val="007F1553"/>
    <w:rsid w:val="007F183D"/>
    <w:rsid w:val="007F18D5"/>
    <w:rsid w:val="007F1C22"/>
    <w:rsid w:val="007F2279"/>
    <w:rsid w:val="007F325C"/>
    <w:rsid w:val="007F34E5"/>
    <w:rsid w:val="007F38C1"/>
    <w:rsid w:val="007F3BE5"/>
    <w:rsid w:val="007F3D41"/>
    <w:rsid w:val="007F3EF2"/>
    <w:rsid w:val="007F42AF"/>
    <w:rsid w:val="007F4889"/>
    <w:rsid w:val="007F4A3F"/>
    <w:rsid w:val="007F4E36"/>
    <w:rsid w:val="007F5062"/>
    <w:rsid w:val="007F5291"/>
    <w:rsid w:val="007F5407"/>
    <w:rsid w:val="007F5457"/>
    <w:rsid w:val="007F5A4F"/>
    <w:rsid w:val="007F66BB"/>
    <w:rsid w:val="007F6766"/>
    <w:rsid w:val="007F6C08"/>
    <w:rsid w:val="007F6ECB"/>
    <w:rsid w:val="007F6F93"/>
    <w:rsid w:val="007F717F"/>
    <w:rsid w:val="007F72D5"/>
    <w:rsid w:val="007F744C"/>
    <w:rsid w:val="0080124D"/>
    <w:rsid w:val="0080158B"/>
    <w:rsid w:val="00801A96"/>
    <w:rsid w:val="00801B62"/>
    <w:rsid w:val="00802199"/>
    <w:rsid w:val="008021FF"/>
    <w:rsid w:val="00802F27"/>
    <w:rsid w:val="00803430"/>
    <w:rsid w:val="00803666"/>
    <w:rsid w:val="00803CCC"/>
    <w:rsid w:val="00803E9C"/>
    <w:rsid w:val="00803EE7"/>
    <w:rsid w:val="00804445"/>
    <w:rsid w:val="0080502D"/>
    <w:rsid w:val="008056BA"/>
    <w:rsid w:val="008066D5"/>
    <w:rsid w:val="0080726B"/>
    <w:rsid w:val="00807393"/>
    <w:rsid w:val="00807ABD"/>
    <w:rsid w:val="00807D07"/>
    <w:rsid w:val="00807D6C"/>
    <w:rsid w:val="00810BB1"/>
    <w:rsid w:val="00810EDC"/>
    <w:rsid w:val="008113F1"/>
    <w:rsid w:val="008116AD"/>
    <w:rsid w:val="00811979"/>
    <w:rsid w:val="00811CCD"/>
    <w:rsid w:val="00812790"/>
    <w:rsid w:val="00812E3C"/>
    <w:rsid w:val="00813546"/>
    <w:rsid w:val="008135F0"/>
    <w:rsid w:val="00813A15"/>
    <w:rsid w:val="00813C3F"/>
    <w:rsid w:val="00813CE2"/>
    <w:rsid w:val="00813D31"/>
    <w:rsid w:val="00814709"/>
    <w:rsid w:val="0081512A"/>
    <w:rsid w:val="008155AE"/>
    <w:rsid w:val="008155BC"/>
    <w:rsid w:val="00815AAD"/>
    <w:rsid w:val="00815BFB"/>
    <w:rsid w:val="0081623C"/>
    <w:rsid w:val="0081633B"/>
    <w:rsid w:val="008164B3"/>
    <w:rsid w:val="008164ED"/>
    <w:rsid w:val="008169E6"/>
    <w:rsid w:val="00817236"/>
    <w:rsid w:val="00817275"/>
    <w:rsid w:val="0081740A"/>
    <w:rsid w:val="00817DED"/>
    <w:rsid w:val="00817E34"/>
    <w:rsid w:val="00820651"/>
    <w:rsid w:val="00820F8B"/>
    <w:rsid w:val="00821153"/>
    <w:rsid w:val="00821345"/>
    <w:rsid w:val="008216B1"/>
    <w:rsid w:val="00821AC4"/>
    <w:rsid w:val="00821F0B"/>
    <w:rsid w:val="00822DB9"/>
    <w:rsid w:val="00823173"/>
    <w:rsid w:val="008237D8"/>
    <w:rsid w:val="00825593"/>
    <w:rsid w:val="00825A66"/>
    <w:rsid w:val="008267FC"/>
    <w:rsid w:val="00826C4E"/>
    <w:rsid w:val="00827878"/>
    <w:rsid w:val="00827EBA"/>
    <w:rsid w:val="00831A12"/>
    <w:rsid w:val="00831AF2"/>
    <w:rsid w:val="00831CB8"/>
    <w:rsid w:val="008327DA"/>
    <w:rsid w:val="008337B7"/>
    <w:rsid w:val="00833C1D"/>
    <w:rsid w:val="00833D6D"/>
    <w:rsid w:val="008347CD"/>
    <w:rsid w:val="008350D6"/>
    <w:rsid w:val="0083603D"/>
    <w:rsid w:val="00836049"/>
    <w:rsid w:val="0083644A"/>
    <w:rsid w:val="008368ED"/>
    <w:rsid w:val="00836AF0"/>
    <w:rsid w:val="00836C4C"/>
    <w:rsid w:val="00836C8A"/>
    <w:rsid w:val="00837DEE"/>
    <w:rsid w:val="00837F83"/>
    <w:rsid w:val="008402E4"/>
    <w:rsid w:val="0084039D"/>
    <w:rsid w:val="008403E5"/>
    <w:rsid w:val="00840A37"/>
    <w:rsid w:val="008412D0"/>
    <w:rsid w:val="00841458"/>
    <w:rsid w:val="0084162A"/>
    <w:rsid w:val="00841696"/>
    <w:rsid w:val="008421AB"/>
    <w:rsid w:val="0084231F"/>
    <w:rsid w:val="00842343"/>
    <w:rsid w:val="00842489"/>
    <w:rsid w:val="008425F5"/>
    <w:rsid w:val="00842A2F"/>
    <w:rsid w:val="00843343"/>
    <w:rsid w:val="00843C29"/>
    <w:rsid w:val="00843FC6"/>
    <w:rsid w:val="0084416C"/>
    <w:rsid w:val="00844F4C"/>
    <w:rsid w:val="00845BC8"/>
    <w:rsid w:val="00845E7B"/>
    <w:rsid w:val="008461C0"/>
    <w:rsid w:val="0084663F"/>
    <w:rsid w:val="008470FA"/>
    <w:rsid w:val="00847FA5"/>
    <w:rsid w:val="00850548"/>
    <w:rsid w:val="00850AF0"/>
    <w:rsid w:val="00851108"/>
    <w:rsid w:val="00851336"/>
    <w:rsid w:val="008515BA"/>
    <w:rsid w:val="0085199D"/>
    <w:rsid w:val="00851AC7"/>
    <w:rsid w:val="00851B9B"/>
    <w:rsid w:val="00852793"/>
    <w:rsid w:val="00852CA3"/>
    <w:rsid w:val="00852D89"/>
    <w:rsid w:val="00853477"/>
    <w:rsid w:val="00853856"/>
    <w:rsid w:val="00853F2F"/>
    <w:rsid w:val="00853FC5"/>
    <w:rsid w:val="0085428D"/>
    <w:rsid w:val="00854506"/>
    <w:rsid w:val="008549D2"/>
    <w:rsid w:val="00855173"/>
    <w:rsid w:val="00855284"/>
    <w:rsid w:val="0085543C"/>
    <w:rsid w:val="0085585C"/>
    <w:rsid w:val="008563CC"/>
    <w:rsid w:val="00856410"/>
    <w:rsid w:val="00857004"/>
    <w:rsid w:val="00857139"/>
    <w:rsid w:val="00857528"/>
    <w:rsid w:val="00857A28"/>
    <w:rsid w:val="00860150"/>
    <w:rsid w:val="0086067D"/>
    <w:rsid w:val="00860850"/>
    <w:rsid w:val="0086088C"/>
    <w:rsid w:val="008609A1"/>
    <w:rsid w:val="008609B1"/>
    <w:rsid w:val="00860FA6"/>
    <w:rsid w:val="00861183"/>
    <w:rsid w:val="00861802"/>
    <w:rsid w:val="008629AB"/>
    <w:rsid w:val="00862B3A"/>
    <w:rsid w:val="00862C64"/>
    <w:rsid w:val="00862F70"/>
    <w:rsid w:val="0086326E"/>
    <w:rsid w:val="0086381D"/>
    <w:rsid w:val="008639E1"/>
    <w:rsid w:val="00863B4B"/>
    <w:rsid w:val="00863C53"/>
    <w:rsid w:val="00863CEE"/>
    <w:rsid w:val="008642C1"/>
    <w:rsid w:val="00864786"/>
    <w:rsid w:val="00864A27"/>
    <w:rsid w:val="00864A81"/>
    <w:rsid w:val="00865097"/>
    <w:rsid w:val="00865199"/>
    <w:rsid w:val="00865613"/>
    <w:rsid w:val="00866592"/>
    <w:rsid w:val="008669C8"/>
    <w:rsid w:val="00866A0C"/>
    <w:rsid w:val="0086733B"/>
    <w:rsid w:val="008677C6"/>
    <w:rsid w:val="00867A4E"/>
    <w:rsid w:val="00870686"/>
    <w:rsid w:val="00870AE5"/>
    <w:rsid w:val="00870D6C"/>
    <w:rsid w:val="00870F89"/>
    <w:rsid w:val="00871658"/>
    <w:rsid w:val="0087179D"/>
    <w:rsid w:val="00871AC2"/>
    <w:rsid w:val="00871ED6"/>
    <w:rsid w:val="00871FAB"/>
    <w:rsid w:val="00872787"/>
    <w:rsid w:val="0087307A"/>
    <w:rsid w:val="00873249"/>
    <w:rsid w:val="008736A1"/>
    <w:rsid w:val="00873708"/>
    <w:rsid w:val="00873B1F"/>
    <w:rsid w:val="00874066"/>
    <w:rsid w:val="008740E2"/>
    <w:rsid w:val="00874188"/>
    <w:rsid w:val="00874593"/>
    <w:rsid w:val="00874B69"/>
    <w:rsid w:val="00874CE5"/>
    <w:rsid w:val="00874D68"/>
    <w:rsid w:val="008753A5"/>
    <w:rsid w:val="00875431"/>
    <w:rsid w:val="00875976"/>
    <w:rsid w:val="008768D9"/>
    <w:rsid w:val="00876DC1"/>
    <w:rsid w:val="008802C7"/>
    <w:rsid w:val="00880AE1"/>
    <w:rsid w:val="00880F11"/>
    <w:rsid w:val="0088128A"/>
    <w:rsid w:val="00881F1C"/>
    <w:rsid w:val="008821DA"/>
    <w:rsid w:val="0088251A"/>
    <w:rsid w:val="008827ED"/>
    <w:rsid w:val="00882CFB"/>
    <w:rsid w:val="00882EC1"/>
    <w:rsid w:val="00883098"/>
    <w:rsid w:val="0088371E"/>
    <w:rsid w:val="0088397E"/>
    <w:rsid w:val="00883B5B"/>
    <w:rsid w:val="00883F3B"/>
    <w:rsid w:val="0088433D"/>
    <w:rsid w:val="00884AB8"/>
    <w:rsid w:val="008852C6"/>
    <w:rsid w:val="00886077"/>
    <w:rsid w:val="0088607B"/>
    <w:rsid w:val="00886107"/>
    <w:rsid w:val="008863C9"/>
    <w:rsid w:val="008864C2"/>
    <w:rsid w:val="00886745"/>
    <w:rsid w:val="00886AA1"/>
    <w:rsid w:val="00887223"/>
    <w:rsid w:val="00887963"/>
    <w:rsid w:val="00887BBA"/>
    <w:rsid w:val="00890116"/>
    <w:rsid w:val="008906E7"/>
    <w:rsid w:val="00890727"/>
    <w:rsid w:val="0089112A"/>
    <w:rsid w:val="00891B15"/>
    <w:rsid w:val="00891D16"/>
    <w:rsid w:val="0089221A"/>
    <w:rsid w:val="00892EE6"/>
    <w:rsid w:val="008932C7"/>
    <w:rsid w:val="00893829"/>
    <w:rsid w:val="00893A85"/>
    <w:rsid w:val="008946D7"/>
    <w:rsid w:val="008958B9"/>
    <w:rsid w:val="00895EEC"/>
    <w:rsid w:val="0089620A"/>
    <w:rsid w:val="00896417"/>
    <w:rsid w:val="0089656B"/>
    <w:rsid w:val="00896E3C"/>
    <w:rsid w:val="00897BD3"/>
    <w:rsid w:val="00897EB4"/>
    <w:rsid w:val="008A0144"/>
    <w:rsid w:val="008A1B80"/>
    <w:rsid w:val="008A1FFD"/>
    <w:rsid w:val="008A236C"/>
    <w:rsid w:val="008A23C8"/>
    <w:rsid w:val="008A2691"/>
    <w:rsid w:val="008A2BA1"/>
    <w:rsid w:val="008A2CF3"/>
    <w:rsid w:val="008A2E5D"/>
    <w:rsid w:val="008A316E"/>
    <w:rsid w:val="008A3643"/>
    <w:rsid w:val="008A3713"/>
    <w:rsid w:val="008A3F31"/>
    <w:rsid w:val="008A4046"/>
    <w:rsid w:val="008A42C2"/>
    <w:rsid w:val="008A4437"/>
    <w:rsid w:val="008A44F3"/>
    <w:rsid w:val="008A45B0"/>
    <w:rsid w:val="008A4808"/>
    <w:rsid w:val="008A4B26"/>
    <w:rsid w:val="008A4D52"/>
    <w:rsid w:val="008A54F0"/>
    <w:rsid w:val="008A56DD"/>
    <w:rsid w:val="008A6095"/>
    <w:rsid w:val="008A61AF"/>
    <w:rsid w:val="008A6AD0"/>
    <w:rsid w:val="008A7410"/>
    <w:rsid w:val="008A7C7B"/>
    <w:rsid w:val="008B0AFF"/>
    <w:rsid w:val="008B11B1"/>
    <w:rsid w:val="008B1495"/>
    <w:rsid w:val="008B23C2"/>
    <w:rsid w:val="008B2496"/>
    <w:rsid w:val="008B2AE2"/>
    <w:rsid w:val="008B3CF9"/>
    <w:rsid w:val="008B49C9"/>
    <w:rsid w:val="008B4B81"/>
    <w:rsid w:val="008B52DC"/>
    <w:rsid w:val="008B5BD1"/>
    <w:rsid w:val="008B5BD4"/>
    <w:rsid w:val="008B637F"/>
    <w:rsid w:val="008B6490"/>
    <w:rsid w:val="008B6756"/>
    <w:rsid w:val="008B6D50"/>
    <w:rsid w:val="008B6DF1"/>
    <w:rsid w:val="008B76C8"/>
    <w:rsid w:val="008B76ED"/>
    <w:rsid w:val="008B779B"/>
    <w:rsid w:val="008B7D1F"/>
    <w:rsid w:val="008C0216"/>
    <w:rsid w:val="008C06C5"/>
    <w:rsid w:val="008C18B6"/>
    <w:rsid w:val="008C1A2A"/>
    <w:rsid w:val="008C1C3F"/>
    <w:rsid w:val="008C1D97"/>
    <w:rsid w:val="008C243F"/>
    <w:rsid w:val="008C245A"/>
    <w:rsid w:val="008C2D89"/>
    <w:rsid w:val="008C2DD5"/>
    <w:rsid w:val="008C3933"/>
    <w:rsid w:val="008C4412"/>
    <w:rsid w:val="008C4816"/>
    <w:rsid w:val="008C5110"/>
    <w:rsid w:val="008C5534"/>
    <w:rsid w:val="008C55EB"/>
    <w:rsid w:val="008C5964"/>
    <w:rsid w:val="008C5F4C"/>
    <w:rsid w:val="008C6592"/>
    <w:rsid w:val="008C6D51"/>
    <w:rsid w:val="008C6E9F"/>
    <w:rsid w:val="008C6FDF"/>
    <w:rsid w:val="008C7914"/>
    <w:rsid w:val="008C7A55"/>
    <w:rsid w:val="008C7D6C"/>
    <w:rsid w:val="008C7E7A"/>
    <w:rsid w:val="008D04E6"/>
    <w:rsid w:val="008D0E4D"/>
    <w:rsid w:val="008D10F4"/>
    <w:rsid w:val="008D18F3"/>
    <w:rsid w:val="008D1AF8"/>
    <w:rsid w:val="008D1EF0"/>
    <w:rsid w:val="008D1F9A"/>
    <w:rsid w:val="008D21C1"/>
    <w:rsid w:val="008D2352"/>
    <w:rsid w:val="008D2484"/>
    <w:rsid w:val="008D2CA9"/>
    <w:rsid w:val="008D2E11"/>
    <w:rsid w:val="008D33D9"/>
    <w:rsid w:val="008D343E"/>
    <w:rsid w:val="008D36F7"/>
    <w:rsid w:val="008D3DA9"/>
    <w:rsid w:val="008D3F4C"/>
    <w:rsid w:val="008D518A"/>
    <w:rsid w:val="008D5461"/>
    <w:rsid w:val="008D5BBC"/>
    <w:rsid w:val="008D5ECE"/>
    <w:rsid w:val="008D5F61"/>
    <w:rsid w:val="008D66CB"/>
    <w:rsid w:val="008D74D5"/>
    <w:rsid w:val="008D7C54"/>
    <w:rsid w:val="008E0073"/>
    <w:rsid w:val="008E0286"/>
    <w:rsid w:val="008E07BB"/>
    <w:rsid w:val="008E07E4"/>
    <w:rsid w:val="008E0A4E"/>
    <w:rsid w:val="008E12A9"/>
    <w:rsid w:val="008E1489"/>
    <w:rsid w:val="008E181A"/>
    <w:rsid w:val="008E22EF"/>
    <w:rsid w:val="008E293A"/>
    <w:rsid w:val="008E2B4D"/>
    <w:rsid w:val="008E371E"/>
    <w:rsid w:val="008E37D0"/>
    <w:rsid w:val="008E3830"/>
    <w:rsid w:val="008E3AB0"/>
    <w:rsid w:val="008E3C68"/>
    <w:rsid w:val="008E3CA6"/>
    <w:rsid w:val="008E3CCF"/>
    <w:rsid w:val="008E3CFB"/>
    <w:rsid w:val="008E4408"/>
    <w:rsid w:val="008E44AA"/>
    <w:rsid w:val="008E45B3"/>
    <w:rsid w:val="008E499B"/>
    <w:rsid w:val="008E5049"/>
    <w:rsid w:val="008E5537"/>
    <w:rsid w:val="008E5B15"/>
    <w:rsid w:val="008E5BC1"/>
    <w:rsid w:val="008E6286"/>
    <w:rsid w:val="008E6A0E"/>
    <w:rsid w:val="008E7072"/>
    <w:rsid w:val="008E70DF"/>
    <w:rsid w:val="008E72D9"/>
    <w:rsid w:val="008E7622"/>
    <w:rsid w:val="008E7F28"/>
    <w:rsid w:val="008F07D1"/>
    <w:rsid w:val="008F13BE"/>
    <w:rsid w:val="008F157D"/>
    <w:rsid w:val="008F1843"/>
    <w:rsid w:val="008F2788"/>
    <w:rsid w:val="008F32B0"/>
    <w:rsid w:val="008F389E"/>
    <w:rsid w:val="008F436B"/>
    <w:rsid w:val="008F4463"/>
    <w:rsid w:val="008F530D"/>
    <w:rsid w:val="008F5A68"/>
    <w:rsid w:val="008F5AA6"/>
    <w:rsid w:val="008F5D85"/>
    <w:rsid w:val="008F6495"/>
    <w:rsid w:val="008F6B95"/>
    <w:rsid w:val="008F721C"/>
    <w:rsid w:val="008F725F"/>
    <w:rsid w:val="008F771C"/>
    <w:rsid w:val="008F7782"/>
    <w:rsid w:val="008F793F"/>
    <w:rsid w:val="008F7CFC"/>
    <w:rsid w:val="00900575"/>
    <w:rsid w:val="00900678"/>
    <w:rsid w:val="0090069D"/>
    <w:rsid w:val="0090098B"/>
    <w:rsid w:val="00901062"/>
    <w:rsid w:val="0090173A"/>
    <w:rsid w:val="00902755"/>
    <w:rsid w:val="00902E82"/>
    <w:rsid w:val="00903131"/>
    <w:rsid w:val="009033A7"/>
    <w:rsid w:val="00903CED"/>
    <w:rsid w:val="00904719"/>
    <w:rsid w:val="00904791"/>
    <w:rsid w:val="009049B2"/>
    <w:rsid w:val="00904B02"/>
    <w:rsid w:val="00904BE9"/>
    <w:rsid w:val="00904E25"/>
    <w:rsid w:val="00904FE3"/>
    <w:rsid w:val="0090532E"/>
    <w:rsid w:val="00905C74"/>
    <w:rsid w:val="009061A9"/>
    <w:rsid w:val="009067BD"/>
    <w:rsid w:val="009067FC"/>
    <w:rsid w:val="00906E46"/>
    <w:rsid w:val="00910673"/>
    <w:rsid w:val="00910D23"/>
    <w:rsid w:val="00911009"/>
    <w:rsid w:val="009110F8"/>
    <w:rsid w:val="00911A4E"/>
    <w:rsid w:val="00911BCD"/>
    <w:rsid w:val="00912500"/>
    <w:rsid w:val="0091262B"/>
    <w:rsid w:val="00912A93"/>
    <w:rsid w:val="00913695"/>
    <w:rsid w:val="00913B85"/>
    <w:rsid w:val="00913EEB"/>
    <w:rsid w:val="0091425A"/>
    <w:rsid w:val="0091440D"/>
    <w:rsid w:val="00914807"/>
    <w:rsid w:val="00914DAF"/>
    <w:rsid w:val="00915164"/>
    <w:rsid w:val="009152C6"/>
    <w:rsid w:val="00915904"/>
    <w:rsid w:val="00915F5A"/>
    <w:rsid w:val="00917240"/>
    <w:rsid w:val="009176C4"/>
    <w:rsid w:val="00917A0A"/>
    <w:rsid w:val="00917A62"/>
    <w:rsid w:val="00917C60"/>
    <w:rsid w:val="00920212"/>
    <w:rsid w:val="00920350"/>
    <w:rsid w:val="00921156"/>
    <w:rsid w:val="009216BB"/>
    <w:rsid w:val="00921894"/>
    <w:rsid w:val="00921896"/>
    <w:rsid w:val="00921BCB"/>
    <w:rsid w:val="00921C0F"/>
    <w:rsid w:val="00922075"/>
    <w:rsid w:val="00922250"/>
    <w:rsid w:val="00922D4C"/>
    <w:rsid w:val="00923055"/>
    <w:rsid w:val="00923114"/>
    <w:rsid w:val="00923599"/>
    <w:rsid w:val="0092378C"/>
    <w:rsid w:val="009240C8"/>
    <w:rsid w:val="00924590"/>
    <w:rsid w:val="0092469A"/>
    <w:rsid w:val="00924BED"/>
    <w:rsid w:val="00924CE4"/>
    <w:rsid w:val="0092593D"/>
    <w:rsid w:val="0092594A"/>
    <w:rsid w:val="00925D04"/>
    <w:rsid w:val="00926B94"/>
    <w:rsid w:val="00926CB2"/>
    <w:rsid w:val="00926F97"/>
    <w:rsid w:val="00927206"/>
    <w:rsid w:val="009274AE"/>
    <w:rsid w:val="00927957"/>
    <w:rsid w:val="00927B69"/>
    <w:rsid w:val="00927E90"/>
    <w:rsid w:val="00927EF8"/>
    <w:rsid w:val="00927F3D"/>
    <w:rsid w:val="0093020D"/>
    <w:rsid w:val="00930491"/>
    <w:rsid w:val="00930515"/>
    <w:rsid w:val="00930904"/>
    <w:rsid w:val="00930F6E"/>
    <w:rsid w:val="00931BA2"/>
    <w:rsid w:val="00932189"/>
    <w:rsid w:val="009322A4"/>
    <w:rsid w:val="0093264B"/>
    <w:rsid w:val="00932855"/>
    <w:rsid w:val="009328C1"/>
    <w:rsid w:val="00932A0E"/>
    <w:rsid w:val="00932CD8"/>
    <w:rsid w:val="00932F8E"/>
    <w:rsid w:val="00932F90"/>
    <w:rsid w:val="009330EC"/>
    <w:rsid w:val="0093444A"/>
    <w:rsid w:val="00934596"/>
    <w:rsid w:val="00934B7C"/>
    <w:rsid w:val="0093515C"/>
    <w:rsid w:val="009356EA"/>
    <w:rsid w:val="009360CD"/>
    <w:rsid w:val="0093641B"/>
    <w:rsid w:val="00936B89"/>
    <w:rsid w:val="00937395"/>
    <w:rsid w:val="009377B5"/>
    <w:rsid w:val="00937D05"/>
    <w:rsid w:val="00937E9D"/>
    <w:rsid w:val="00937F0D"/>
    <w:rsid w:val="00937FB4"/>
    <w:rsid w:val="00940142"/>
    <w:rsid w:val="00940868"/>
    <w:rsid w:val="009408B9"/>
    <w:rsid w:val="0094096A"/>
    <w:rsid w:val="00940F92"/>
    <w:rsid w:val="00941A21"/>
    <w:rsid w:val="00941C78"/>
    <w:rsid w:val="00942698"/>
    <w:rsid w:val="00942BC9"/>
    <w:rsid w:val="009431F5"/>
    <w:rsid w:val="00943727"/>
    <w:rsid w:val="00944F92"/>
    <w:rsid w:val="009451D3"/>
    <w:rsid w:val="0094636B"/>
    <w:rsid w:val="009468EA"/>
    <w:rsid w:val="00946A27"/>
    <w:rsid w:val="009477BF"/>
    <w:rsid w:val="00947A53"/>
    <w:rsid w:val="0095042E"/>
    <w:rsid w:val="0095059C"/>
    <w:rsid w:val="00950B2F"/>
    <w:rsid w:val="00950D6A"/>
    <w:rsid w:val="00950E61"/>
    <w:rsid w:val="00951163"/>
    <w:rsid w:val="009522C0"/>
    <w:rsid w:val="0095273D"/>
    <w:rsid w:val="00952E93"/>
    <w:rsid w:val="0095414B"/>
    <w:rsid w:val="00954533"/>
    <w:rsid w:val="0095472E"/>
    <w:rsid w:val="00954A47"/>
    <w:rsid w:val="00954CF0"/>
    <w:rsid w:val="0095553B"/>
    <w:rsid w:val="009555F6"/>
    <w:rsid w:val="009557A4"/>
    <w:rsid w:val="00955A23"/>
    <w:rsid w:val="00955CD5"/>
    <w:rsid w:val="00955DFE"/>
    <w:rsid w:val="00955E89"/>
    <w:rsid w:val="009562CD"/>
    <w:rsid w:val="0095678D"/>
    <w:rsid w:val="00956C44"/>
    <w:rsid w:val="009571B9"/>
    <w:rsid w:val="00957C77"/>
    <w:rsid w:val="00957E80"/>
    <w:rsid w:val="00957EED"/>
    <w:rsid w:val="00960FE8"/>
    <w:rsid w:val="00961775"/>
    <w:rsid w:val="00961B62"/>
    <w:rsid w:val="00961C1D"/>
    <w:rsid w:val="009622ED"/>
    <w:rsid w:val="00962AFA"/>
    <w:rsid w:val="0096371B"/>
    <w:rsid w:val="00964008"/>
    <w:rsid w:val="009642B2"/>
    <w:rsid w:val="00964CA5"/>
    <w:rsid w:val="00964CC4"/>
    <w:rsid w:val="009650F2"/>
    <w:rsid w:val="00965317"/>
    <w:rsid w:val="00965635"/>
    <w:rsid w:val="009662C8"/>
    <w:rsid w:val="009664E4"/>
    <w:rsid w:val="009668CE"/>
    <w:rsid w:val="00966964"/>
    <w:rsid w:val="0096722E"/>
    <w:rsid w:val="0096763E"/>
    <w:rsid w:val="00967C18"/>
    <w:rsid w:val="00967EAB"/>
    <w:rsid w:val="009702D1"/>
    <w:rsid w:val="00970C22"/>
    <w:rsid w:val="0097233F"/>
    <w:rsid w:val="0097294D"/>
    <w:rsid w:val="0097299A"/>
    <w:rsid w:val="00973341"/>
    <w:rsid w:val="00975026"/>
    <w:rsid w:val="0097597B"/>
    <w:rsid w:val="00975C55"/>
    <w:rsid w:val="00976671"/>
    <w:rsid w:val="00976E88"/>
    <w:rsid w:val="00977CA7"/>
    <w:rsid w:val="00980624"/>
    <w:rsid w:val="00981304"/>
    <w:rsid w:val="00981D86"/>
    <w:rsid w:val="00981E5C"/>
    <w:rsid w:val="0098264C"/>
    <w:rsid w:val="0098270C"/>
    <w:rsid w:val="00983213"/>
    <w:rsid w:val="00983D04"/>
    <w:rsid w:val="00983D47"/>
    <w:rsid w:val="00983EC8"/>
    <w:rsid w:val="00983F70"/>
    <w:rsid w:val="009840DC"/>
    <w:rsid w:val="00984392"/>
    <w:rsid w:val="0098440F"/>
    <w:rsid w:val="00984655"/>
    <w:rsid w:val="0098497F"/>
    <w:rsid w:val="00984F26"/>
    <w:rsid w:val="00984FF4"/>
    <w:rsid w:val="00985821"/>
    <w:rsid w:val="00985B98"/>
    <w:rsid w:val="00986575"/>
    <w:rsid w:val="0098680B"/>
    <w:rsid w:val="00986F63"/>
    <w:rsid w:val="00987013"/>
    <w:rsid w:val="0098736B"/>
    <w:rsid w:val="0098737D"/>
    <w:rsid w:val="00987981"/>
    <w:rsid w:val="00987AD0"/>
    <w:rsid w:val="00987B3C"/>
    <w:rsid w:val="00987F2F"/>
    <w:rsid w:val="00990433"/>
    <w:rsid w:val="0099084A"/>
    <w:rsid w:val="009908F1"/>
    <w:rsid w:val="00990FE4"/>
    <w:rsid w:val="00992181"/>
    <w:rsid w:val="00993AFB"/>
    <w:rsid w:val="00994609"/>
    <w:rsid w:val="0099486C"/>
    <w:rsid w:val="00994A1A"/>
    <w:rsid w:val="00994D37"/>
    <w:rsid w:val="009956CB"/>
    <w:rsid w:val="009959F2"/>
    <w:rsid w:val="00995BBE"/>
    <w:rsid w:val="0099613A"/>
    <w:rsid w:val="0099647B"/>
    <w:rsid w:val="00996AC8"/>
    <w:rsid w:val="00996DB5"/>
    <w:rsid w:val="00996E2F"/>
    <w:rsid w:val="00996F13"/>
    <w:rsid w:val="00997894"/>
    <w:rsid w:val="00997AE1"/>
    <w:rsid w:val="00997EC6"/>
    <w:rsid w:val="009A0279"/>
    <w:rsid w:val="009A0671"/>
    <w:rsid w:val="009A068B"/>
    <w:rsid w:val="009A070E"/>
    <w:rsid w:val="009A0AFA"/>
    <w:rsid w:val="009A0EF8"/>
    <w:rsid w:val="009A14CF"/>
    <w:rsid w:val="009A1AF2"/>
    <w:rsid w:val="009A1F1B"/>
    <w:rsid w:val="009A2116"/>
    <w:rsid w:val="009A23FD"/>
    <w:rsid w:val="009A2773"/>
    <w:rsid w:val="009A32FE"/>
    <w:rsid w:val="009A366A"/>
    <w:rsid w:val="009A3A9E"/>
    <w:rsid w:val="009A3F98"/>
    <w:rsid w:val="009A434D"/>
    <w:rsid w:val="009A461B"/>
    <w:rsid w:val="009A4726"/>
    <w:rsid w:val="009A53CD"/>
    <w:rsid w:val="009A5502"/>
    <w:rsid w:val="009A584C"/>
    <w:rsid w:val="009A5A31"/>
    <w:rsid w:val="009A5C3E"/>
    <w:rsid w:val="009A6716"/>
    <w:rsid w:val="009A6E2D"/>
    <w:rsid w:val="009A7176"/>
    <w:rsid w:val="009A7291"/>
    <w:rsid w:val="009A770D"/>
    <w:rsid w:val="009B0664"/>
    <w:rsid w:val="009B0BE1"/>
    <w:rsid w:val="009B0E19"/>
    <w:rsid w:val="009B144E"/>
    <w:rsid w:val="009B1719"/>
    <w:rsid w:val="009B183D"/>
    <w:rsid w:val="009B21EB"/>
    <w:rsid w:val="009B26CD"/>
    <w:rsid w:val="009B2A2F"/>
    <w:rsid w:val="009B2C99"/>
    <w:rsid w:val="009B2DAE"/>
    <w:rsid w:val="009B2EB8"/>
    <w:rsid w:val="009B38BA"/>
    <w:rsid w:val="009B3FA9"/>
    <w:rsid w:val="009B4076"/>
    <w:rsid w:val="009B4D27"/>
    <w:rsid w:val="009B4EC9"/>
    <w:rsid w:val="009B4F6A"/>
    <w:rsid w:val="009B5024"/>
    <w:rsid w:val="009B527D"/>
    <w:rsid w:val="009B5935"/>
    <w:rsid w:val="009B5AD2"/>
    <w:rsid w:val="009B602A"/>
    <w:rsid w:val="009B63AA"/>
    <w:rsid w:val="009B646D"/>
    <w:rsid w:val="009B64B7"/>
    <w:rsid w:val="009B6598"/>
    <w:rsid w:val="009B6718"/>
    <w:rsid w:val="009B7075"/>
    <w:rsid w:val="009B7A91"/>
    <w:rsid w:val="009B7C01"/>
    <w:rsid w:val="009B7E0E"/>
    <w:rsid w:val="009B7EB9"/>
    <w:rsid w:val="009C0014"/>
    <w:rsid w:val="009C0122"/>
    <w:rsid w:val="009C01FC"/>
    <w:rsid w:val="009C08BC"/>
    <w:rsid w:val="009C0CDE"/>
    <w:rsid w:val="009C1B90"/>
    <w:rsid w:val="009C1C38"/>
    <w:rsid w:val="009C1CFC"/>
    <w:rsid w:val="009C1EDE"/>
    <w:rsid w:val="009C1F1D"/>
    <w:rsid w:val="009C2937"/>
    <w:rsid w:val="009C2FE2"/>
    <w:rsid w:val="009C39EE"/>
    <w:rsid w:val="009C4440"/>
    <w:rsid w:val="009C521C"/>
    <w:rsid w:val="009C55ED"/>
    <w:rsid w:val="009C5641"/>
    <w:rsid w:val="009C584C"/>
    <w:rsid w:val="009C59E0"/>
    <w:rsid w:val="009C5BD3"/>
    <w:rsid w:val="009C6185"/>
    <w:rsid w:val="009C6BB0"/>
    <w:rsid w:val="009D02D9"/>
    <w:rsid w:val="009D0665"/>
    <w:rsid w:val="009D1A72"/>
    <w:rsid w:val="009D1A8D"/>
    <w:rsid w:val="009D243F"/>
    <w:rsid w:val="009D27A1"/>
    <w:rsid w:val="009D2EF5"/>
    <w:rsid w:val="009D2FA1"/>
    <w:rsid w:val="009D394F"/>
    <w:rsid w:val="009D43D0"/>
    <w:rsid w:val="009D4751"/>
    <w:rsid w:val="009D488B"/>
    <w:rsid w:val="009D4BC0"/>
    <w:rsid w:val="009D4E1B"/>
    <w:rsid w:val="009D51B1"/>
    <w:rsid w:val="009D54AB"/>
    <w:rsid w:val="009D589A"/>
    <w:rsid w:val="009D5E07"/>
    <w:rsid w:val="009D5F90"/>
    <w:rsid w:val="009D6821"/>
    <w:rsid w:val="009D6A29"/>
    <w:rsid w:val="009D7B7E"/>
    <w:rsid w:val="009E0320"/>
    <w:rsid w:val="009E08D7"/>
    <w:rsid w:val="009E0B67"/>
    <w:rsid w:val="009E0D4C"/>
    <w:rsid w:val="009E0F6C"/>
    <w:rsid w:val="009E15E2"/>
    <w:rsid w:val="009E1930"/>
    <w:rsid w:val="009E1F30"/>
    <w:rsid w:val="009E2B0A"/>
    <w:rsid w:val="009E2E88"/>
    <w:rsid w:val="009E3BEA"/>
    <w:rsid w:val="009E3F08"/>
    <w:rsid w:val="009E429D"/>
    <w:rsid w:val="009E4605"/>
    <w:rsid w:val="009E52EF"/>
    <w:rsid w:val="009E56B5"/>
    <w:rsid w:val="009E6535"/>
    <w:rsid w:val="009E65E1"/>
    <w:rsid w:val="009E6DEF"/>
    <w:rsid w:val="009E7B38"/>
    <w:rsid w:val="009F0503"/>
    <w:rsid w:val="009F0857"/>
    <w:rsid w:val="009F089D"/>
    <w:rsid w:val="009F0F57"/>
    <w:rsid w:val="009F113C"/>
    <w:rsid w:val="009F1555"/>
    <w:rsid w:val="009F1B1E"/>
    <w:rsid w:val="009F1B28"/>
    <w:rsid w:val="009F1E39"/>
    <w:rsid w:val="009F20DE"/>
    <w:rsid w:val="009F2165"/>
    <w:rsid w:val="009F21FE"/>
    <w:rsid w:val="009F2782"/>
    <w:rsid w:val="009F3147"/>
    <w:rsid w:val="009F37D6"/>
    <w:rsid w:val="009F3B6B"/>
    <w:rsid w:val="009F3CAD"/>
    <w:rsid w:val="009F4B2B"/>
    <w:rsid w:val="009F52A4"/>
    <w:rsid w:val="009F53AC"/>
    <w:rsid w:val="009F5C54"/>
    <w:rsid w:val="009F5D5D"/>
    <w:rsid w:val="009F67DF"/>
    <w:rsid w:val="009F719E"/>
    <w:rsid w:val="009F726E"/>
    <w:rsid w:val="009F798A"/>
    <w:rsid w:val="009F7A77"/>
    <w:rsid w:val="009F7B49"/>
    <w:rsid w:val="00A002C3"/>
    <w:rsid w:val="00A004F3"/>
    <w:rsid w:val="00A0091F"/>
    <w:rsid w:val="00A01140"/>
    <w:rsid w:val="00A01330"/>
    <w:rsid w:val="00A01683"/>
    <w:rsid w:val="00A01695"/>
    <w:rsid w:val="00A01855"/>
    <w:rsid w:val="00A01E12"/>
    <w:rsid w:val="00A02A0D"/>
    <w:rsid w:val="00A02D97"/>
    <w:rsid w:val="00A02EB9"/>
    <w:rsid w:val="00A034EB"/>
    <w:rsid w:val="00A03A08"/>
    <w:rsid w:val="00A03C81"/>
    <w:rsid w:val="00A04454"/>
    <w:rsid w:val="00A04EA1"/>
    <w:rsid w:val="00A05013"/>
    <w:rsid w:val="00A051FC"/>
    <w:rsid w:val="00A052A6"/>
    <w:rsid w:val="00A053DF"/>
    <w:rsid w:val="00A05CC8"/>
    <w:rsid w:val="00A05D81"/>
    <w:rsid w:val="00A066E6"/>
    <w:rsid w:val="00A0684C"/>
    <w:rsid w:val="00A06B5A"/>
    <w:rsid w:val="00A06D68"/>
    <w:rsid w:val="00A1065E"/>
    <w:rsid w:val="00A10F40"/>
    <w:rsid w:val="00A1126B"/>
    <w:rsid w:val="00A116EF"/>
    <w:rsid w:val="00A11D56"/>
    <w:rsid w:val="00A1258E"/>
    <w:rsid w:val="00A12802"/>
    <w:rsid w:val="00A12F44"/>
    <w:rsid w:val="00A1325E"/>
    <w:rsid w:val="00A13D3D"/>
    <w:rsid w:val="00A14851"/>
    <w:rsid w:val="00A15120"/>
    <w:rsid w:val="00A1548A"/>
    <w:rsid w:val="00A15531"/>
    <w:rsid w:val="00A15559"/>
    <w:rsid w:val="00A15741"/>
    <w:rsid w:val="00A15881"/>
    <w:rsid w:val="00A15CA7"/>
    <w:rsid w:val="00A17127"/>
    <w:rsid w:val="00A175D7"/>
    <w:rsid w:val="00A17CC6"/>
    <w:rsid w:val="00A17E28"/>
    <w:rsid w:val="00A21AA0"/>
    <w:rsid w:val="00A21DB6"/>
    <w:rsid w:val="00A21F74"/>
    <w:rsid w:val="00A22034"/>
    <w:rsid w:val="00A22B0C"/>
    <w:rsid w:val="00A23023"/>
    <w:rsid w:val="00A24D81"/>
    <w:rsid w:val="00A24F48"/>
    <w:rsid w:val="00A24FE2"/>
    <w:rsid w:val="00A255AC"/>
    <w:rsid w:val="00A25B57"/>
    <w:rsid w:val="00A25D58"/>
    <w:rsid w:val="00A262E2"/>
    <w:rsid w:val="00A26821"/>
    <w:rsid w:val="00A26DFC"/>
    <w:rsid w:val="00A276D6"/>
    <w:rsid w:val="00A27C0B"/>
    <w:rsid w:val="00A27C9C"/>
    <w:rsid w:val="00A27EE9"/>
    <w:rsid w:val="00A300F2"/>
    <w:rsid w:val="00A3018D"/>
    <w:rsid w:val="00A306B8"/>
    <w:rsid w:val="00A30E15"/>
    <w:rsid w:val="00A31080"/>
    <w:rsid w:val="00A31685"/>
    <w:rsid w:val="00A31930"/>
    <w:rsid w:val="00A31CB5"/>
    <w:rsid w:val="00A31CC4"/>
    <w:rsid w:val="00A31D01"/>
    <w:rsid w:val="00A32120"/>
    <w:rsid w:val="00A32168"/>
    <w:rsid w:val="00A329FA"/>
    <w:rsid w:val="00A33138"/>
    <w:rsid w:val="00A33623"/>
    <w:rsid w:val="00A33B52"/>
    <w:rsid w:val="00A33B71"/>
    <w:rsid w:val="00A3560B"/>
    <w:rsid w:val="00A35691"/>
    <w:rsid w:val="00A35ADD"/>
    <w:rsid w:val="00A35D25"/>
    <w:rsid w:val="00A36565"/>
    <w:rsid w:val="00A36A9F"/>
    <w:rsid w:val="00A37555"/>
    <w:rsid w:val="00A37564"/>
    <w:rsid w:val="00A377B6"/>
    <w:rsid w:val="00A37A37"/>
    <w:rsid w:val="00A37B94"/>
    <w:rsid w:val="00A37BF7"/>
    <w:rsid w:val="00A4069B"/>
    <w:rsid w:val="00A40A11"/>
    <w:rsid w:val="00A414C4"/>
    <w:rsid w:val="00A419EE"/>
    <w:rsid w:val="00A419FF"/>
    <w:rsid w:val="00A423DD"/>
    <w:rsid w:val="00A42631"/>
    <w:rsid w:val="00A43989"/>
    <w:rsid w:val="00A43D9F"/>
    <w:rsid w:val="00A4458F"/>
    <w:rsid w:val="00A456BA"/>
    <w:rsid w:val="00A45BD1"/>
    <w:rsid w:val="00A45D24"/>
    <w:rsid w:val="00A46364"/>
    <w:rsid w:val="00A4646C"/>
    <w:rsid w:val="00A46B8D"/>
    <w:rsid w:val="00A46C1A"/>
    <w:rsid w:val="00A46CE7"/>
    <w:rsid w:val="00A4766C"/>
    <w:rsid w:val="00A47D08"/>
    <w:rsid w:val="00A47F30"/>
    <w:rsid w:val="00A507BD"/>
    <w:rsid w:val="00A51EB7"/>
    <w:rsid w:val="00A52666"/>
    <w:rsid w:val="00A52C06"/>
    <w:rsid w:val="00A530AA"/>
    <w:rsid w:val="00A542D9"/>
    <w:rsid w:val="00A5464E"/>
    <w:rsid w:val="00A54842"/>
    <w:rsid w:val="00A54DDD"/>
    <w:rsid w:val="00A5512D"/>
    <w:rsid w:val="00A55BE6"/>
    <w:rsid w:val="00A55C3D"/>
    <w:rsid w:val="00A55E9F"/>
    <w:rsid w:val="00A55EA3"/>
    <w:rsid w:val="00A56006"/>
    <w:rsid w:val="00A562A6"/>
    <w:rsid w:val="00A56304"/>
    <w:rsid w:val="00A567FA"/>
    <w:rsid w:val="00A56FA8"/>
    <w:rsid w:val="00A57280"/>
    <w:rsid w:val="00A57397"/>
    <w:rsid w:val="00A579AD"/>
    <w:rsid w:val="00A57F0C"/>
    <w:rsid w:val="00A611F2"/>
    <w:rsid w:val="00A614D4"/>
    <w:rsid w:val="00A6160A"/>
    <w:rsid w:val="00A619AA"/>
    <w:rsid w:val="00A61E6A"/>
    <w:rsid w:val="00A61ED2"/>
    <w:rsid w:val="00A625BB"/>
    <w:rsid w:val="00A627C6"/>
    <w:rsid w:val="00A62E7D"/>
    <w:rsid w:val="00A63313"/>
    <w:rsid w:val="00A6332F"/>
    <w:rsid w:val="00A639C3"/>
    <w:rsid w:val="00A63AF7"/>
    <w:rsid w:val="00A642F5"/>
    <w:rsid w:val="00A64F59"/>
    <w:rsid w:val="00A6522F"/>
    <w:rsid w:val="00A656F4"/>
    <w:rsid w:val="00A65D7F"/>
    <w:rsid w:val="00A65EDB"/>
    <w:rsid w:val="00A660B2"/>
    <w:rsid w:val="00A662D3"/>
    <w:rsid w:val="00A66456"/>
    <w:rsid w:val="00A6661E"/>
    <w:rsid w:val="00A66890"/>
    <w:rsid w:val="00A67133"/>
    <w:rsid w:val="00A67988"/>
    <w:rsid w:val="00A67A66"/>
    <w:rsid w:val="00A67B04"/>
    <w:rsid w:val="00A67D59"/>
    <w:rsid w:val="00A67F83"/>
    <w:rsid w:val="00A70045"/>
    <w:rsid w:val="00A70742"/>
    <w:rsid w:val="00A70ADD"/>
    <w:rsid w:val="00A70E5C"/>
    <w:rsid w:val="00A70FA9"/>
    <w:rsid w:val="00A715A2"/>
    <w:rsid w:val="00A718B5"/>
    <w:rsid w:val="00A71F13"/>
    <w:rsid w:val="00A71F26"/>
    <w:rsid w:val="00A72204"/>
    <w:rsid w:val="00A726BE"/>
    <w:rsid w:val="00A72A35"/>
    <w:rsid w:val="00A72DF6"/>
    <w:rsid w:val="00A736CF"/>
    <w:rsid w:val="00A74963"/>
    <w:rsid w:val="00A7496B"/>
    <w:rsid w:val="00A74A1F"/>
    <w:rsid w:val="00A74A27"/>
    <w:rsid w:val="00A74E9A"/>
    <w:rsid w:val="00A750EF"/>
    <w:rsid w:val="00A75120"/>
    <w:rsid w:val="00A7632D"/>
    <w:rsid w:val="00A76480"/>
    <w:rsid w:val="00A7668F"/>
    <w:rsid w:val="00A7766E"/>
    <w:rsid w:val="00A7773F"/>
    <w:rsid w:val="00A77E33"/>
    <w:rsid w:val="00A80F32"/>
    <w:rsid w:val="00A8296D"/>
    <w:rsid w:val="00A82C75"/>
    <w:rsid w:val="00A83397"/>
    <w:rsid w:val="00A8348B"/>
    <w:rsid w:val="00A83566"/>
    <w:rsid w:val="00A839FE"/>
    <w:rsid w:val="00A83DCA"/>
    <w:rsid w:val="00A83F86"/>
    <w:rsid w:val="00A84B3F"/>
    <w:rsid w:val="00A84C3D"/>
    <w:rsid w:val="00A84DB0"/>
    <w:rsid w:val="00A8754D"/>
    <w:rsid w:val="00A87715"/>
    <w:rsid w:val="00A87757"/>
    <w:rsid w:val="00A877E7"/>
    <w:rsid w:val="00A87911"/>
    <w:rsid w:val="00A87A9E"/>
    <w:rsid w:val="00A87BF7"/>
    <w:rsid w:val="00A87E16"/>
    <w:rsid w:val="00A87F9D"/>
    <w:rsid w:val="00A9024D"/>
    <w:rsid w:val="00A915F4"/>
    <w:rsid w:val="00A916B3"/>
    <w:rsid w:val="00A91991"/>
    <w:rsid w:val="00A922F9"/>
    <w:rsid w:val="00A92E35"/>
    <w:rsid w:val="00A930A9"/>
    <w:rsid w:val="00A93929"/>
    <w:rsid w:val="00A93A2C"/>
    <w:rsid w:val="00A94269"/>
    <w:rsid w:val="00A94794"/>
    <w:rsid w:val="00A94A3E"/>
    <w:rsid w:val="00A94C8D"/>
    <w:rsid w:val="00A953BD"/>
    <w:rsid w:val="00A958B4"/>
    <w:rsid w:val="00A95B34"/>
    <w:rsid w:val="00A95C05"/>
    <w:rsid w:val="00A95D7E"/>
    <w:rsid w:val="00A96098"/>
    <w:rsid w:val="00A961D6"/>
    <w:rsid w:val="00A96391"/>
    <w:rsid w:val="00A96F73"/>
    <w:rsid w:val="00A97AAC"/>
    <w:rsid w:val="00A97B4B"/>
    <w:rsid w:val="00AA0160"/>
    <w:rsid w:val="00AA037F"/>
    <w:rsid w:val="00AA04C0"/>
    <w:rsid w:val="00AA0B0E"/>
    <w:rsid w:val="00AA0DA3"/>
    <w:rsid w:val="00AA0E43"/>
    <w:rsid w:val="00AA1053"/>
    <w:rsid w:val="00AA11B9"/>
    <w:rsid w:val="00AA17F8"/>
    <w:rsid w:val="00AA1ED4"/>
    <w:rsid w:val="00AA1EDB"/>
    <w:rsid w:val="00AA1F75"/>
    <w:rsid w:val="00AA212D"/>
    <w:rsid w:val="00AA217D"/>
    <w:rsid w:val="00AA31C2"/>
    <w:rsid w:val="00AA3577"/>
    <w:rsid w:val="00AA3741"/>
    <w:rsid w:val="00AA3D90"/>
    <w:rsid w:val="00AA45EC"/>
    <w:rsid w:val="00AA4715"/>
    <w:rsid w:val="00AA4AEF"/>
    <w:rsid w:val="00AA4DBD"/>
    <w:rsid w:val="00AA5491"/>
    <w:rsid w:val="00AA5532"/>
    <w:rsid w:val="00AA559F"/>
    <w:rsid w:val="00AA5D94"/>
    <w:rsid w:val="00AA6566"/>
    <w:rsid w:val="00AA6AF0"/>
    <w:rsid w:val="00AA6EA6"/>
    <w:rsid w:val="00AB04A7"/>
    <w:rsid w:val="00AB04D4"/>
    <w:rsid w:val="00AB089B"/>
    <w:rsid w:val="00AB13B9"/>
    <w:rsid w:val="00AB190F"/>
    <w:rsid w:val="00AB1E44"/>
    <w:rsid w:val="00AB2069"/>
    <w:rsid w:val="00AB216E"/>
    <w:rsid w:val="00AB21D2"/>
    <w:rsid w:val="00AB28BC"/>
    <w:rsid w:val="00AB2F0C"/>
    <w:rsid w:val="00AB389E"/>
    <w:rsid w:val="00AB38F9"/>
    <w:rsid w:val="00AB3905"/>
    <w:rsid w:val="00AB4329"/>
    <w:rsid w:val="00AB43E5"/>
    <w:rsid w:val="00AB44D1"/>
    <w:rsid w:val="00AB4ED4"/>
    <w:rsid w:val="00AB4EDA"/>
    <w:rsid w:val="00AB50BA"/>
    <w:rsid w:val="00AB5110"/>
    <w:rsid w:val="00AB5224"/>
    <w:rsid w:val="00AB5B8A"/>
    <w:rsid w:val="00AB6913"/>
    <w:rsid w:val="00AB6A02"/>
    <w:rsid w:val="00AB708E"/>
    <w:rsid w:val="00AB78CF"/>
    <w:rsid w:val="00AB79DB"/>
    <w:rsid w:val="00AB7B65"/>
    <w:rsid w:val="00AC028A"/>
    <w:rsid w:val="00AC0481"/>
    <w:rsid w:val="00AC0B18"/>
    <w:rsid w:val="00AC0FE5"/>
    <w:rsid w:val="00AC1467"/>
    <w:rsid w:val="00AC195C"/>
    <w:rsid w:val="00AC20C3"/>
    <w:rsid w:val="00AC2233"/>
    <w:rsid w:val="00AC27C9"/>
    <w:rsid w:val="00AC2FEC"/>
    <w:rsid w:val="00AC3432"/>
    <w:rsid w:val="00AC3C76"/>
    <w:rsid w:val="00AC4808"/>
    <w:rsid w:val="00AC4ACA"/>
    <w:rsid w:val="00AC5556"/>
    <w:rsid w:val="00AC58AE"/>
    <w:rsid w:val="00AC622D"/>
    <w:rsid w:val="00AC65F0"/>
    <w:rsid w:val="00AC6C11"/>
    <w:rsid w:val="00AC6CA9"/>
    <w:rsid w:val="00AC6E79"/>
    <w:rsid w:val="00AC7206"/>
    <w:rsid w:val="00AC7CE0"/>
    <w:rsid w:val="00AC7D93"/>
    <w:rsid w:val="00AD049C"/>
    <w:rsid w:val="00AD0B16"/>
    <w:rsid w:val="00AD0DF8"/>
    <w:rsid w:val="00AD1031"/>
    <w:rsid w:val="00AD14CF"/>
    <w:rsid w:val="00AD15CA"/>
    <w:rsid w:val="00AD16D3"/>
    <w:rsid w:val="00AD1867"/>
    <w:rsid w:val="00AD1A0B"/>
    <w:rsid w:val="00AD2198"/>
    <w:rsid w:val="00AD2582"/>
    <w:rsid w:val="00AD2F90"/>
    <w:rsid w:val="00AD3340"/>
    <w:rsid w:val="00AD3662"/>
    <w:rsid w:val="00AD48E6"/>
    <w:rsid w:val="00AD4C6D"/>
    <w:rsid w:val="00AD5468"/>
    <w:rsid w:val="00AD5497"/>
    <w:rsid w:val="00AD74B4"/>
    <w:rsid w:val="00AD7B4B"/>
    <w:rsid w:val="00AE00FD"/>
    <w:rsid w:val="00AE0293"/>
    <w:rsid w:val="00AE070A"/>
    <w:rsid w:val="00AE08E8"/>
    <w:rsid w:val="00AE09A3"/>
    <w:rsid w:val="00AE0CF6"/>
    <w:rsid w:val="00AE1353"/>
    <w:rsid w:val="00AE1E54"/>
    <w:rsid w:val="00AE2558"/>
    <w:rsid w:val="00AE26C1"/>
    <w:rsid w:val="00AE2C0B"/>
    <w:rsid w:val="00AE2E2A"/>
    <w:rsid w:val="00AE3537"/>
    <w:rsid w:val="00AE3F65"/>
    <w:rsid w:val="00AE3FC2"/>
    <w:rsid w:val="00AE470E"/>
    <w:rsid w:val="00AE4D47"/>
    <w:rsid w:val="00AE4ED8"/>
    <w:rsid w:val="00AE5266"/>
    <w:rsid w:val="00AE52AE"/>
    <w:rsid w:val="00AE576A"/>
    <w:rsid w:val="00AE5AA3"/>
    <w:rsid w:val="00AE5BC4"/>
    <w:rsid w:val="00AE5F72"/>
    <w:rsid w:val="00AE658B"/>
    <w:rsid w:val="00AE6A6A"/>
    <w:rsid w:val="00AE6B10"/>
    <w:rsid w:val="00AE6DFA"/>
    <w:rsid w:val="00AE7E5C"/>
    <w:rsid w:val="00AF075E"/>
    <w:rsid w:val="00AF095B"/>
    <w:rsid w:val="00AF0F18"/>
    <w:rsid w:val="00AF0F73"/>
    <w:rsid w:val="00AF103E"/>
    <w:rsid w:val="00AF10DD"/>
    <w:rsid w:val="00AF1292"/>
    <w:rsid w:val="00AF290F"/>
    <w:rsid w:val="00AF31CD"/>
    <w:rsid w:val="00AF3547"/>
    <w:rsid w:val="00AF35A5"/>
    <w:rsid w:val="00AF3A70"/>
    <w:rsid w:val="00AF4697"/>
    <w:rsid w:val="00AF558B"/>
    <w:rsid w:val="00AF55DC"/>
    <w:rsid w:val="00AF5ADA"/>
    <w:rsid w:val="00AF61CF"/>
    <w:rsid w:val="00AF67B5"/>
    <w:rsid w:val="00AF6AF7"/>
    <w:rsid w:val="00AF6F1A"/>
    <w:rsid w:val="00AF7525"/>
    <w:rsid w:val="00AF76D5"/>
    <w:rsid w:val="00AF777A"/>
    <w:rsid w:val="00AF7D43"/>
    <w:rsid w:val="00B0006B"/>
    <w:rsid w:val="00B00128"/>
    <w:rsid w:val="00B00556"/>
    <w:rsid w:val="00B009DD"/>
    <w:rsid w:val="00B00A61"/>
    <w:rsid w:val="00B00A88"/>
    <w:rsid w:val="00B00D2E"/>
    <w:rsid w:val="00B00F28"/>
    <w:rsid w:val="00B01F66"/>
    <w:rsid w:val="00B023E0"/>
    <w:rsid w:val="00B029AF"/>
    <w:rsid w:val="00B02A72"/>
    <w:rsid w:val="00B032E5"/>
    <w:rsid w:val="00B04788"/>
    <w:rsid w:val="00B04AE1"/>
    <w:rsid w:val="00B05706"/>
    <w:rsid w:val="00B05B10"/>
    <w:rsid w:val="00B05E1B"/>
    <w:rsid w:val="00B05F9D"/>
    <w:rsid w:val="00B06036"/>
    <w:rsid w:val="00B063A9"/>
    <w:rsid w:val="00B06567"/>
    <w:rsid w:val="00B06701"/>
    <w:rsid w:val="00B06F7F"/>
    <w:rsid w:val="00B07001"/>
    <w:rsid w:val="00B07BE2"/>
    <w:rsid w:val="00B07C1C"/>
    <w:rsid w:val="00B07D03"/>
    <w:rsid w:val="00B103C6"/>
    <w:rsid w:val="00B10B88"/>
    <w:rsid w:val="00B10E52"/>
    <w:rsid w:val="00B1137D"/>
    <w:rsid w:val="00B1157A"/>
    <w:rsid w:val="00B115D9"/>
    <w:rsid w:val="00B118BB"/>
    <w:rsid w:val="00B11A26"/>
    <w:rsid w:val="00B12207"/>
    <w:rsid w:val="00B123C4"/>
    <w:rsid w:val="00B12414"/>
    <w:rsid w:val="00B12736"/>
    <w:rsid w:val="00B13498"/>
    <w:rsid w:val="00B13698"/>
    <w:rsid w:val="00B147D3"/>
    <w:rsid w:val="00B15F1F"/>
    <w:rsid w:val="00B15F2C"/>
    <w:rsid w:val="00B16324"/>
    <w:rsid w:val="00B175FE"/>
    <w:rsid w:val="00B17DD7"/>
    <w:rsid w:val="00B200AA"/>
    <w:rsid w:val="00B201ED"/>
    <w:rsid w:val="00B2022A"/>
    <w:rsid w:val="00B2041D"/>
    <w:rsid w:val="00B207A4"/>
    <w:rsid w:val="00B2174F"/>
    <w:rsid w:val="00B21A20"/>
    <w:rsid w:val="00B21E8C"/>
    <w:rsid w:val="00B225E5"/>
    <w:rsid w:val="00B22B32"/>
    <w:rsid w:val="00B23219"/>
    <w:rsid w:val="00B23DF2"/>
    <w:rsid w:val="00B23FF4"/>
    <w:rsid w:val="00B24E09"/>
    <w:rsid w:val="00B2528B"/>
    <w:rsid w:val="00B255D6"/>
    <w:rsid w:val="00B25729"/>
    <w:rsid w:val="00B25802"/>
    <w:rsid w:val="00B25E4D"/>
    <w:rsid w:val="00B25EDF"/>
    <w:rsid w:val="00B264C9"/>
    <w:rsid w:val="00B265D8"/>
    <w:rsid w:val="00B26B26"/>
    <w:rsid w:val="00B26DA0"/>
    <w:rsid w:val="00B26E7D"/>
    <w:rsid w:val="00B270C8"/>
    <w:rsid w:val="00B274E9"/>
    <w:rsid w:val="00B27D9F"/>
    <w:rsid w:val="00B308E6"/>
    <w:rsid w:val="00B310F6"/>
    <w:rsid w:val="00B31291"/>
    <w:rsid w:val="00B3199B"/>
    <w:rsid w:val="00B31C9E"/>
    <w:rsid w:val="00B31CEF"/>
    <w:rsid w:val="00B31CFB"/>
    <w:rsid w:val="00B31DCC"/>
    <w:rsid w:val="00B31EB7"/>
    <w:rsid w:val="00B31F85"/>
    <w:rsid w:val="00B32295"/>
    <w:rsid w:val="00B3290A"/>
    <w:rsid w:val="00B32E03"/>
    <w:rsid w:val="00B33666"/>
    <w:rsid w:val="00B337ED"/>
    <w:rsid w:val="00B33C44"/>
    <w:rsid w:val="00B33DA9"/>
    <w:rsid w:val="00B3402B"/>
    <w:rsid w:val="00B34F4A"/>
    <w:rsid w:val="00B35783"/>
    <w:rsid w:val="00B359B5"/>
    <w:rsid w:val="00B35FC8"/>
    <w:rsid w:val="00B361C8"/>
    <w:rsid w:val="00B36C44"/>
    <w:rsid w:val="00B37416"/>
    <w:rsid w:val="00B37514"/>
    <w:rsid w:val="00B377F2"/>
    <w:rsid w:val="00B37D42"/>
    <w:rsid w:val="00B406E6"/>
    <w:rsid w:val="00B4080B"/>
    <w:rsid w:val="00B414C9"/>
    <w:rsid w:val="00B41691"/>
    <w:rsid w:val="00B41998"/>
    <w:rsid w:val="00B42332"/>
    <w:rsid w:val="00B430CF"/>
    <w:rsid w:val="00B43443"/>
    <w:rsid w:val="00B436C0"/>
    <w:rsid w:val="00B4386A"/>
    <w:rsid w:val="00B440DE"/>
    <w:rsid w:val="00B44395"/>
    <w:rsid w:val="00B4440D"/>
    <w:rsid w:val="00B44983"/>
    <w:rsid w:val="00B44B72"/>
    <w:rsid w:val="00B44C65"/>
    <w:rsid w:val="00B44DA0"/>
    <w:rsid w:val="00B45434"/>
    <w:rsid w:val="00B455F2"/>
    <w:rsid w:val="00B468A1"/>
    <w:rsid w:val="00B46981"/>
    <w:rsid w:val="00B46BB3"/>
    <w:rsid w:val="00B46C01"/>
    <w:rsid w:val="00B46DAB"/>
    <w:rsid w:val="00B47017"/>
    <w:rsid w:val="00B47C4B"/>
    <w:rsid w:val="00B47E5C"/>
    <w:rsid w:val="00B50198"/>
    <w:rsid w:val="00B50831"/>
    <w:rsid w:val="00B508C8"/>
    <w:rsid w:val="00B50A06"/>
    <w:rsid w:val="00B50D27"/>
    <w:rsid w:val="00B51114"/>
    <w:rsid w:val="00B515EA"/>
    <w:rsid w:val="00B51D4A"/>
    <w:rsid w:val="00B51FB6"/>
    <w:rsid w:val="00B52252"/>
    <w:rsid w:val="00B525CE"/>
    <w:rsid w:val="00B528DE"/>
    <w:rsid w:val="00B52A2B"/>
    <w:rsid w:val="00B52B68"/>
    <w:rsid w:val="00B52C1D"/>
    <w:rsid w:val="00B53953"/>
    <w:rsid w:val="00B53BE6"/>
    <w:rsid w:val="00B53C45"/>
    <w:rsid w:val="00B54A29"/>
    <w:rsid w:val="00B54CEE"/>
    <w:rsid w:val="00B54E31"/>
    <w:rsid w:val="00B5563F"/>
    <w:rsid w:val="00B566F9"/>
    <w:rsid w:val="00B568BC"/>
    <w:rsid w:val="00B57BB8"/>
    <w:rsid w:val="00B57CE1"/>
    <w:rsid w:val="00B60A85"/>
    <w:rsid w:val="00B60C79"/>
    <w:rsid w:val="00B61887"/>
    <w:rsid w:val="00B62175"/>
    <w:rsid w:val="00B621CB"/>
    <w:rsid w:val="00B6244A"/>
    <w:rsid w:val="00B624A8"/>
    <w:rsid w:val="00B626F4"/>
    <w:rsid w:val="00B63541"/>
    <w:rsid w:val="00B636A5"/>
    <w:rsid w:val="00B63D65"/>
    <w:rsid w:val="00B6428E"/>
    <w:rsid w:val="00B6432E"/>
    <w:rsid w:val="00B64369"/>
    <w:rsid w:val="00B6471D"/>
    <w:rsid w:val="00B65304"/>
    <w:rsid w:val="00B65A05"/>
    <w:rsid w:val="00B65E58"/>
    <w:rsid w:val="00B65E8D"/>
    <w:rsid w:val="00B661E0"/>
    <w:rsid w:val="00B6624F"/>
    <w:rsid w:val="00B66672"/>
    <w:rsid w:val="00B66B71"/>
    <w:rsid w:val="00B66E62"/>
    <w:rsid w:val="00B674F6"/>
    <w:rsid w:val="00B67BD4"/>
    <w:rsid w:val="00B70941"/>
    <w:rsid w:val="00B70AE7"/>
    <w:rsid w:val="00B712CF"/>
    <w:rsid w:val="00B71595"/>
    <w:rsid w:val="00B71FFB"/>
    <w:rsid w:val="00B72443"/>
    <w:rsid w:val="00B72719"/>
    <w:rsid w:val="00B728A0"/>
    <w:rsid w:val="00B728B1"/>
    <w:rsid w:val="00B72921"/>
    <w:rsid w:val="00B73060"/>
    <w:rsid w:val="00B73388"/>
    <w:rsid w:val="00B735FF"/>
    <w:rsid w:val="00B73785"/>
    <w:rsid w:val="00B73F53"/>
    <w:rsid w:val="00B74736"/>
    <w:rsid w:val="00B74850"/>
    <w:rsid w:val="00B751E8"/>
    <w:rsid w:val="00B75B24"/>
    <w:rsid w:val="00B75F6B"/>
    <w:rsid w:val="00B7656C"/>
    <w:rsid w:val="00B766FE"/>
    <w:rsid w:val="00B76C15"/>
    <w:rsid w:val="00B76E87"/>
    <w:rsid w:val="00B76E95"/>
    <w:rsid w:val="00B77AFE"/>
    <w:rsid w:val="00B80285"/>
    <w:rsid w:val="00B80B9D"/>
    <w:rsid w:val="00B80F8E"/>
    <w:rsid w:val="00B818B2"/>
    <w:rsid w:val="00B81ACC"/>
    <w:rsid w:val="00B825EA"/>
    <w:rsid w:val="00B83AFD"/>
    <w:rsid w:val="00B83C22"/>
    <w:rsid w:val="00B8411C"/>
    <w:rsid w:val="00B8421C"/>
    <w:rsid w:val="00B84360"/>
    <w:rsid w:val="00B84770"/>
    <w:rsid w:val="00B8491A"/>
    <w:rsid w:val="00B84A12"/>
    <w:rsid w:val="00B84FC1"/>
    <w:rsid w:val="00B85167"/>
    <w:rsid w:val="00B854A1"/>
    <w:rsid w:val="00B868F9"/>
    <w:rsid w:val="00B86BC7"/>
    <w:rsid w:val="00B86C5B"/>
    <w:rsid w:val="00B870D7"/>
    <w:rsid w:val="00B870FA"/>
    <w:rsid w:val="00B877F5"/>
    <w:rsid w:val="00B87A9F"/>
    <w:rsid w:val="00B87C57"/>
    <w:rsid w:val="00B9063A"/>
    <w:rsid w:val="00B90F77"/>
    <w:rsid w:val="00B9101A"/>
    <w:rsid w:val="00B9167B"/>
    <w:rsid w:val="00B91C71"/>
    <w:rsid w:val="00B92147"/>
    <w:rsid w:val="00B9295E"/>
    <w:rsid w:val="00B92AD0"/>
    <w:rsid w:val="00B92D11"/>
    <w:rsid w:val="00B93173"/>
    <w:rsid w:val="00B931C1"/>
    <w:rsid w:val="00B93271"/>
    <w:rsid w:val="00B933D6"/>
    <w:rsid w:val="00B9352B"/>
    <w:rsid w:val="00B93BC6"/>
    <w:rsid w:val="00B94024"/>
    <w:rsid w:val="00B943D9"/>
    <w:rsid w:val="00B94428"/>
    <w:rsid w:val="00B9463A"/>
    <w:rsid w:val="00B9475A"/>
    <w:rsid w:val="00B94BCF"/>
    <w:rsid w:val="00B95106"/>
    <w:rsid w:val="00B95158"/>
    <w:rsid w:val="00B95838"/>
    <w:rsid w:val="00B959FD"/>
    <w:rsid w:val="00B95CAC"/>
    <w:rsid w:val="00B95E8A"/>
    <w:rsid w:val="00B95F58"/>
    <w:rsid w:val="00B965E8"/>
    <w:rsid w:val="00B9691C"/>
    <w:rsid w:val="00B969CD"/>
    <w:rsid w:val="00B96F72"/>
    <w:rsid w:val="00BA061E"/>
    <w:rsid w:val="00BA08C7"/>
    <w:rsid w:val="00BA1C1A"/>
    <w:rsid w:val="00BA201C"/>
    <w:rsid w:val="00BA2483"/>
    <w:rsid w:val="00BA2D90"/>
    <w:rsid w:val="00BA3383"/>
    <w:rsid w:val="00BA364E"/>
    <w:rsid w:val="00BA39FB"/>
    <w:rsid w:val="00BA3C8D"/>
    <w:rsid w:val="00BA40FB"/>
    <w:rsid w:val="00BA494B"/>
    <w:rsid w:val="00BA4C8E"/>
    <w:rsid w:val="00BA5254"/>
    <w:rsid w:val="00BA53CF"/>
    <w:rsid w:val="00BA56F2"/>
    <w:rsid w:val="00BA586B"/>
    <w:rsid w:val="00BA5EDC"/>
    <w:rsid w:val="00BA6100"/>
    <w:rsid w:val="00BA6176"/>
    <w:rsid w:val="00BA62BA"/>
    <w:rsid w:val="00BA654E"/>
    <w:rsid w:val="00BA66EA"/>
    <w:rsid w:val="00BA6B3C"/>
    <w:rsid w:val="00BA6E4D"/>
    <w:rsid w:val="00BA701E"/>
    <w:rsid w:val="00BA7030"/>
    <w:rsid w:val="00BA7849"/>
    <w:rsid w:val="00BA7A83"/>
    <w:rsid w:val="00BA7C54"/>
    <w:rsid w:val="00BA7EDF"/>
    <w:rsid w:val="00BB000D"/>
    <w:rsid w:val="00BB02E7"/>
    <w:rsid w:val="00BB0D00"/>
    <w:rsid w:val="00BB0D67"/>
    <w:rsid w:val="00BB0D7B"/>
    <w:rsid w:val="00BB0F0F"/>
    <w:rsid w:val="00BB1793"/>
    <w:rsid w:val="00BB19F2"/>
    <w:rsid w:val="00BB1F1E"/>
    <w:rsid w:val="00BB23D2"/>
    <w:rsid w:val="00BB2705"/>
    <w:rsid w:val="00BB34A9"/>
    <w:rsid w:val="00BB38F1"/>
    <w:rsid w:val="00BB3B69"/>
    <w:rsid w:val="00BB4776"/>
    <w:rsid w:val="00BB5068"/>
    <w:rsid w:val="00BB533B"/>
    <w:rsid w:val="00BB630B"/>
    <w:rsid w:val="00BB6B97"/>
    <w:rsid w:val="00BB6C10"/>
    <w:rsid w:val="00BB72AB"/>
    <w:rsid w:val="00BB7853"/>
    <w:rsid w:val="00BB790C"/>
    <w:rsid w:val="00BB7D0B"/>
    <w:rsid w:val="00BC07C6"/>
    <w:rsid w:val="00BC08DC"/>
    <w:rsid w:val="00BC0E81"/>
    <w:rsid w:val="00BC15F0"/>
    <w:rsid w:val="00BC16F4"/>
    <w:rsid w:val="00BC17BE"/>
    <w:rsid w:val="00BC1AE1"/>
    <w:rsid w:val="00BC200A"/>
    <w:rsid w:val="00BC2218"/>
    <w:rsid w:val="00BC2800"/>
    <w:rsid w:val="00BC2AAE"/>
    <w:rsid w:val="00BC3A3B"/>
    <w:rsid w:val="00BC3E65"/>
    <w:rsid w:val="00BC4592"/>
    <w:rsid w:val="00BC4AFE"/>
    <w:rsid w:val="00BC5072"/>
    <w:rsid w:val="00BC59E7"/>
    <w:rsid w:val="00BC6CD9"/>
    <w:rsid w:val="00BC6D69"/>
    <w:rsid w:val="00BC6DC6"/>
    <w:rsid w:val="00BC6E72"/>
    <w:rsid w:val="00BC6F91"/>
    <w:rsid w:val="00BC6FBE"/>
    <w:rsid w:val="00BC7AEB"/>
    <w:rsid w:val="00BC7BE0"/>
    <w:rsid w:val="00BD00A5"/>
    <w:rsid w:val="00BD0382"/>
    <w:rsid w:val="00BD04ED"/>
    <w:rsid w:val="00BD0930"/>
    <w:rsid w:val="00BD09E9"/>
    <w:rsid w:val="00BD0AD3"/>
    <w:rsid w:val="00BD0F52"/>
    <w:rsid w:val="00BD121A"/>
    <w:rsid w:val="00BD1280"/>
    <w:rsid w:val="00BD1654"/>
    <w:rsid w:val="00BD1BC9"/>
    <w:rsid w:val="00BD1BCC"/>
    <w:rsid w:val="00BD1E6D"/>
    <w:rsid w:val="00BD2887"/>
    <w:rsid w:val="00BD3786"/>
    <w:rsid w:val="00BD3817"/>
    <w:rsid w:val="00BD3B9F"/>
    <w:rsid w:val="00BD3C13"/>
    <w:rsid w:val="00BD3E68"/>
    <w:rsid w:val="00BD470B"/>
    <w:rsid w:val="00BD4982"/>
    <w:rsid w:val="00BD4E74"/>
    <w:rsid w:val="00BD50D2"/>
    <w:rsid w:val="00BD512B"/>
    <w:rsid w:val="00BD5161"/>
    <w:rsid w:val="00BD5E20"/>
    <w:rsid w:val="00BD6645"/>
    <w:rsid w:val="00BD6862"/>
    <w:rsid w:val="00BD6D11"/>
    <w:rsid w:val="00BD6D92"/>
    <w:rsid w:val="00BD7093"/>
    <w:rsid w:val="00BD73F2"/>
    <w:rsid w:val="00BD7D0A"/>
    <w:rsid w:val="00BE0211"/>
    <w:rsid w:val="00BE0989"/>
    <w:rsid w:val="00BE0BBA"/>
    <w:rsid w:val="00BE0FC9"/>
    <w:rsid w:val="00BE28EE"/>
    <w:rsid w:val="00BE2A47"/>
    <w:rsid w:val="00BE2D89"/>
    <w:rsid w:val="00BE2EB0"/>
    <w:rsid w:val="00BE2F6B"/>
    <w:rsid w:val="00BE3578"/>
    <w:rsid w:val="00BE37FA"/>
    <w:rsid w:val="00BE3A8F"/>
    <w:rsid w:val="00BE3AC5"/>
    <w:rsid w:val="00BE3B31"/>
    <w:rsid w:val="00BE4A2D"/>
    <w:rsid w:val="00BE4A43"/>
    <w:rsid w:val="00BE51C6"/>
    <w:rsid w:val="00BE6BAD"/>
    <w:rsid w:val="00BE6D12"/>
    <w:rsid w:val="00BE74FE"/>
    <w:rsid w:val="00BE774F"/>
    <w:rsid w:val="00BE7813"/>
    <w:rsid w:val="00BE79F5"/>
    <w:rsid w:val="00BE7B2A"/>
    <w:rsid w:val="00BF03C1"/>
    <w:rsid w:val="00BF0943"/>
    <w:rsid w:val="00BF0BA2"/>
    <w:rsid w:val="00BF0BE2"/>
    <w:rsid w:val="00BF0E23"/>
    <w:rsid w:val="00BF123D"/>
    <w:rsid w:val="00BF17CE"/>
    <w:rsid w:val="00BF1980"/>
    <w:rsid w:val="00BF199F"/>
    <w:rsid w:val="00BF253C"/>
    <w:rsid w:val="00BF36EF"/>
    <w:rsid w:val="00BF37A4"/>
    <w:rsid w:val="00BF39C4"/>
    <w:rsid w:val="00BF3CE1"/>
    <w:rsid w:val="00BF434E"/>
    <w:rsid w:val="00BF55E0"/>
    <w:rsid w:val="00BF5A22"/>
    <w:rsid w:val="00BF5C47"/>
    <w:rsid w:val="00BF616C"/>
    <w:rsid w:val="00BF7462"/>
    <w:rsid w:val="00BF76CE"/>
    <w:rsid w:val="00BF7859"/>
    <w:rsid w:val="00BF7AE5"/>
    <w:rsid w:val="00BF7EEA"/>
    <w:rsid w:val="00C003CE"/>
    <w:rsid w:val="00C00EF4"/>
    <w:rsid w:val="00C00FEA"/>
    <w:rsid w:val="00C01C84"/>
    <w:rsid w:val="00C01F77"/>
    <w:rsid w:val="00C02193"/>
    <w:rsid w:val="00C021B2"/>
    <w:rsid w:val="00C021F2"/>
    <w:rsid w:val="00C0296E"/>
    <w:rsid w:val="00C02F64"/>
    <w:rsid w:val="00C03184"/>
    <w:rsid w:val="00C031DA"/>
    <w:rsid w:val="00C03300"/>
    <w:rsid w:val="00C0353B"/>
    <w:rsid w:val="00C0387B"/>
    <w:rsid w:val="00C03B3A"/>
    <w:rsid w:val="00C03EB1"/>
    <w:rsid w:val="00C04023"/>
    <w:rsid w:val="00C04279"/>
    <w:rsid w:val="00C043F2"/>
    <w:rsid w:val="00C04615"/>
    <w:rsid w:val="00C04A24"/>
    <w:rsid w:val="00C05055"/>
    <w:rsid w:val="00C05096"/>
    <w:rsid w:val="00C05333"/>
    <w:rsid w:val="00C05681"/>
    <w:rsid w:val="00C057BC"/>
    <w:rsid w:val="00C05B64"/>
    <w:rsid w:val="00C0709F"/>
    <w:rsid w:val="00C0782A"/>
    <w:rsid w:val="00C07BDF"/>
    <w:rsid w:val="00C1020B"/>
    <w:rsid w:val="00C103B8"/>
    <w:rsid w:val="00C1095E"/>
    <w:rsid w:val="00C11A6B"/>
    <w:rsid w:val="00C11CE9"/>
    <w:rsid w:val="00C1252E"/>
    <w:rsid w:val="00C12FA7"/>
    <w:rsid w:val="00C13150"/>
    <w:rsid w:val="00C13244"/>
    <w:rsid w:val="00C13D7B"/>
    <w:rsid w:val="00C13E5E"/>
    <w:rsid w:val="00C15062"/>
    <w:rsid w:val="00C15196"/>
    <w:rsid w:val="00C151D2"/>
    <w:rsid w:val="00C1531E"/>
    <w:rsid w:val="00C15425"/>
    <w:rsid w:val="00C16320"/>
    <w:rsid w:val="00C16A2A"/>
    <w:rsid w:val="00C172D7"/>
    <w:rsid w:val="00C173B2"/>
    <w:rsid w:val="00C174C6"/>
    <w:rsid w:val="00C176A0"/>
    <w:rsid w:val="00C177FB"/>
    <w:rsid w:val="00C17A18"/>
    <w:rsid w:val="00C17C22"/>
    <w:rsid w:val="00C2045B"/>
    <w:rsid w:val="00C20935"/>
    <w:rsid w:val="00C209B6"/>
    <w:rsid w:val="00C20FDE"/>
    <w:rsid w:val="00C2143D"/>
    <w:rsid w:val="00C21474"/>
    <w:rsid w:val="00C21C0A"/>
    <w:rsid w:val="00C227E6"/>
    <w:rsid w:val="00C22FBB"/>
    <w:rsid w:val="00C23590"/>
    <w:rsid w:val="00C23C9C"/>
    <w:rsid w:val="00C23FC1"/>
    <w:rsid w:val="00C24519"/>
    <w:rsid w:val="00C248E6"/>
    <w:rsid w:val="00C24C47"/>
    <w:rsid w:val="00C24C7F"/>
    <w:rsid w:val="00C24DA7"/>
    <w:rsid w:val="00C25091"/>
    <w:rsid w:val="00C25712"/>
    <w:rsid w:val="00C25EE6"/>
    <w:rsid w:val="00C26A59"/>
    <w:rsid w:val="00C26E1B"/>
    <w:rsid w:val="00C2714E"/>
    <w:rsid w:val="00C2721A"/>
    <w:rsid w:val="00C27591"/>
    <w:rsid w:val="00C27817"/>
    <w:rsid w:val="00C30DE3"/>
    <w:rsid w:val="00C30F80"/>
    <w:rsid w:val="00C316CC"/>
    <w:rsid w:val="00C31ACD"/>
    <w:rsid w:val="00C328F2"/>
    <w:rsid w:val="00C32DB3"/>
    <w:rsid w:val="00C32DC8"/>
    <w:rsid w:val="00C32F84"/>
    <w:rsid w:val="00C33141"/>
    <w:rsid w:val="00C3389F"/>
    <w:rsid w:val="00C3414F"/>
    <w:rsid w:val="00C34161"/>
    <w:rsid w:val="00C3432F"/>
    <w:rsid w:val="00C348D3"/>
    <w:rsid w:val="00C34E9C"/>
    <w:rsid w:val="00C3573F"/>
    <w:rsid w:val="00C35E3A"/>
    <w:rsid w:val="00C35FB0"/>
    <w:rsid w:val="00C3716B"/>
    <w:rsid w:val="00C376F7"/>
    <w:rsid w:val="00C37D04"/>
    <w:rsid w:val="00C4000F"/>
    <w:rsid w:val="00C405FF"/>
    <w:rsid w:val="00C40BE9"/>
    <w:rsid w:val="00C41100"/>
    <w:rsid w:val="00C41599"/>
    <w:rsid w:val="00C41D5A"/>
    <w:rsid w:val="00C41E70"/>
    <w:rsid w:val="00C42007"/>
    <w:rsid w:val="00C42901"/>
    <w:rsid w:val="00C431BB"/>
    <w:rsid w:val="00C43235"/>
    <w:rsid w:val="00C43246"/>
    <w:rsid w:val="00C43A6D"/>
    <w:rsid w:val="00C43B7E"/>
    <w:rsid w:val="00C44261"/>
    <w:rsid w:val="00C44290"/>
    <w:rsid w:val="00C44303"/>
    <w:rsid w:val="00C44610"/>
    <w:rsid w:val="00C44A32"/>
    <w:rsid w:val="00C44BF8"/>
    <w:rsid w:val="00C44F65"/>
    <w:rsid w:val="00C450F5"/>
    <w:rsid w:val="00C45101"/>
    <w:rsid w:val="00C45176"/>
    <w:rsid w:val="00C45212"/>
    <w:rsid w:val="00C453DC"/>
    <w:rsid w:val="00C458DD"/>
    <w:rsid w:val="00C461D0"/>
    <w:rsid w:val="00C4640B"/>
    <w:rsid w:val="00C466D3"/>
    <w:rsid w:val="00C47FFC"/>
    <w:rsid w:val="00C5020B"/>
    <w:rsid w:val="00C5049B"/>
    <w:rsid w:val="00C504DC"/>
    <w:rsid w:val="00C50A6B"/>
    <w:rsid w:val="00C50ADB"/>
    <w:rsid w:val="00C50BF3"/>
    <w:rsid w:val="00C50CE9"/>
    <w:rsid w:val="00C511E7"/>
    <w:rsid w:val="00C51510"/>
    <w:rsid w:val="00C51600"/>
    <w:rsid w:val="00C519EB"/>
    <w:rsid w:val="00C51B9C"/>
    <w:rsid w:val="00C51FF8"/>
    <w:rsid w:val="00C5230A"/>
    <w:rsid w:val="00C52325"/>
    <w:rsid w:val="00C52867"/>
    <w:rsid w:val="00C531A2"/>
    <w:rsid w:val="00C533A6"/>
    <w:rsid w:val="00C536BE"/>
    <w:rsid w:val="00C5450D"/>
    <w:rsid w:val="00C54832"/>
    <w:rsid w:val="00C548D1"/>
    <w:rsid w:val="00C5497C"/>
    <w:rsid w:val="00C54C7D"/>
    <w:rsid w:val="00C55214"/>
    <w:rsid w:val="00C553C1"/>
    <w:rsid w:val="00C5552F"/>
    <w:rsid w:val="00C55B31"/>
    <w:rsid w:val="00C56621"/>
    <w:rsid w:val="00C56B4C"/>
    <w:rsid w:val="00C56BB4"/>
    <w:rsid w:val="00C56D8B"/>
    <w:rsid w:val="00C56FBD"/>
    <w:rsid w:val="00C571A0"/>
    <w:rsid w:val="00C575DA"/>
    <w:rsid w:val="00C578FF"/>
    <w:rsid w:val="00C600DB"/>
    <w:rsid w:val="00C602A9"/>
    <w:rsid w:val="00C609B1"/>
    <w:rsid w:val="00C60A04"/>
    <w:rsid w:val="00C60E25"/>
    <w:rsid w:val="00C6125C"/>
    <w:rsid w:val="00C61C17"/>
    <w:rsid w:val="00C61F9E"/>
    <w:rsid w:val="00C621B1"/>
    <w:rsid w:val="00C62314"/>
    <w:rsid w:val="00C623E7"/>
    <w:rsid w:val="00C6241B"/>
    <w:rsid w:val="00C62697"/>
    <w:rsid w:val="00C63335"/>
    <w:rsid w:val="00C63372"/>
    <w:rsid w:val="00C63B0E"/>
    <w:rsid w:val="00C63D22"/>
    <w:rsid w:val="00C6418F"/>
    <w:rsid w:val="00C64CFB"/>
    <w:rsid w:val="00C65253"/>
    <w:rsid w:val="00C657F3"/>
    <w:rsid w:val="00C65A2C"/>
    <w:rsid w:val="00C6611E"/>
    <w:rsid w:val="00C66ABB"/>
    <w:rsid w:val="00C66DDC"/>
    <w:rsid w:val="00C67A46"/>
    <w:rsid w:val="00C67B2B"/>
    <w:rsid w:val="00C70524"/>
    <w:rsid w:val="00C705E5"/>
    <w:rsid w:val="00C7061E"/>
    <w:rsid w:val="00C713F6"/>
    <w:rsid w:val="00C71F35"/>
    <w:rsid w:val="00C722DE"/>
    <w:rsid w:val="00C72F00"/>
    <w:rsid w:val="00C731E2"/>
    <w:rsid w:val="00C7380E"/>
    <w:rsid w:val="00C73813"/>
    <w:rsid w:val="00C7390E"/>
    <w:rsid w:val="00C739AA"/>
    <w:rsid w:val="00C74D42"/>
    <w:rsid w:val="00C750A9"/>
    <w:rsid w:val="00C75163"/>
    <w:rsid w:val="00C75B93"/>
    <w:rsid w:val="00C75C2A"/>
    <w:rsid w:val="00C76447"/>
    <w:rsid w:val="00C774B0"/>
    <w:rsid w:val="00C774BC"/>
    <w:rsid w:val="00C77DDE"/>
    <w:rsid w:val="00C80D04"/>
    <w:rsid w:val="00C81341"/>
    <w:rsid w:val="00C817A5"/>
    <w:rsid w:val="00C81DAC"/>
    <w:rsid w:val="00C827C3"/>
    <w:rsid w:val="00C82944"/>
    <w:rsid w:val="00C82C25"/>
    <w:rsid w:val="00C8315D"/>
    <w:rsid w:val="00C83522"/>
    <w:rsid w:val="00C83A3A"/>
    <w:rsid w:val="00C8491B"/>
    <w:rsid w:val="00C84C68"/>
    <w:rsid w:val="00C84F7D"/>
    <w:rsid w:val="00C85816"/>
    <w:rsid w:val="00C85958"/>
    <w:rsid w:val="00C859CC"/>
    <w:rsid w:val="00C85B2F"/>
    <w:rsid w:val="00C86AD9"/>
    <w:rsid w:val="00C86E8C"/>
    <w:rsid w:val="00C86EF3"/>
    <w:rsid w:val="00C8712D"/>
    <w:rsid w:val="00C87FB2"/>
    <w:rsid w:val="00C90246"/>
    <w:rsid w:val="00C910DA"/>
    <w:rsid w:val="00C91144"/>
    <w:rsid w:val="00C915D8"/>
    <w:rsid w:val="00C91A90"/>
    <w:rsid w:val="00C920DE"/>
    <w:rsid w:val="00C92201"/>
    <w:rsid w:val="00C946DE"/>
    <w:rsid w:val="00C94D32"/>
    <w:rsid w:val="00C94FFE"/>
    <w:rsid w:val="00C950A0"/>
    <w:rsid w:val="00C95367"/>
    <w:rsid w:val="00C95454"/>
    <w:rsid w:val="00C9547D"/>
    <w:rsid w:val="00C95883"/>
    <w:rsid w:val="00C95AAF"/>
    <w:rsid w:val="00C9671B"/>
    <w:rsid w:val="00C96D21"/>
    <w:rsid w:val="00C979B3"/>
    <w:rsid w:val="00C97AFA"/>
    <w:rsid w:val="00C97D91"/>
    <w:rsid w:val="00C97DC7"/>
    <w:rsid w:val="00C97F4B"/>
    <w:rsid w:val="00CA01B9"/>
    <w:rsid w:val="00CA0916"/>
    <w:rsid w:val="00CA142C"/>
    <w:rsid w:val="00CA143B"/>
    <w:rsid w:val="00CA14D6"/>
    <w:rsid w:val="00CA15B2"/>
    <w:rsid w:val="00CA180C"/>
    <w:rsid w:val="00CA1D0E"/>
    <w:rsid w:val="00CA2D09"/>
    <w:rsid w:val="00CA3E03"/>
    <w:rsid w:val="00CA4076"/>
    <w:rsid w:val="00CA44CC"/>
    <w:rsid w:val="00CA47FC"/>
    <w:rsid w:val="00CA556F"/>
    <w:rsid w:val="00CA586A"/>
    <w:rsid w:val="00CA596E"/>
    <w:rsid w:val="00CA5C04"/>
    <w:rsid w:val="00CA64A6"/>
    <w:rsid w:val="00CA6654"/>
    <w:rsid w:val="00CA6741"/>
    <w:rsid w:val="00CA70AB"/>
    <w:rsid w:val="00CA71AB"/>
    <w:rsid w:val="00CA723F"/>
    <w:rsid w:val="00CA7284"/>
    <w:rsid w:val="00CA75B1"/>
    <w:rsid w:val="00CA778F"/>
    <w:rsid w:val="00CA7B0B"/>
    <w:rsid w:val="00CA7BD4"/>
    <w:rsid w:val="00CA7D35"/>
    <w:rsid w:val="00CA7E48"/>
    <w:rsid w:val="00CB0715"/>
    <w:rsid w:val="00CB08E1"/>
    <w:rsid w:val="00CB0C14"/>
    <w:rsid w:val="00CB0E17"/>
    <w:rsid w:val="00CB1C9E"/>
    <w:rsid w:val="00CB1D76"/>
    <w:rsid w:val="00CB25CF"/>
    <w:rsid w:val="00CB2981"/>
    <w:rsid w:val="00CB2A93"/>
    <w:rsid w:val="00CB36DA"/>
    <w:rsid w:val="00CB41A7"/>
    <w:rsid w:val="00CB4AD9"/>
    <w:rsid w:val="00CB4AF5"/>
    <w:rsid w:val="00CB4CBB"/>
    <w:rsid w:val="00CB4D69"/>
    <w:rsid w:val="00CB5271"/>
    <w:rsid w:val="00CB5940"/>
    <w:rsid w:val="00CB608D"/>
    <w:rsid w:val="00CB764E"/>
    <w:rsid w:val="00CB7ECE"/>
    <w:rsid w:val="00CC01CC"/>
    <w:rsid w:val="00CC03F4"/>
    <w:rsid w:val="00CC062C"/>
    <w:rsid w:val="00CC06F6"/>
    <w:rsid w:val="00CC0849"/>
    <w:rsid w:val="00CC0D9F"/>
    <w:rsid w:val="00CC11A6"/>
    <w:rsid w:val="00CC12B7"/>
    <w:rsid w:val="00CC1D11"/>
    <w:rsid w:val="00CC24F9"/>
    <w:rsid w:val="00CC2986"/>
    <w:rsid w:val="00CC46B0"/>
    <w:rsid w:val="00CC47AC"/>
    <w:rsid w:val="00CC4E7C"/>
    <w:rsid w:val="00CC4E9A"/>
    <w:rsid w:val="00CC4EA5"/>
    <w:rsid w:val="00CC4F2D"/>
    <w:rsid w:val="00CC5485"/>
    <w:rsid w:val="00CC589D"/>
    <w:rsid w:val="00CC5A5E"/>
    <w:rsid w:val="00CC5DE1"/>
    <w:rsid w:val="00CC5FB6"/>
    <w:rsid w:val="00CC65B6"/>
    <w:rsid w:val="00CC7065"/>
    <w:rsid w:val="00CD0984"/>
    <w:rsid w:val="00CD0FA9"/>
    <w:rsid w:val="00CD1220"/>
    <w:rsid w:val="00CD13E1"/>
    <w:rsid w:val="00CD1E98"/>
    <w:rsid w:val="00CD21F7"/>
    <w:rsid w:val="00CD2531"/>
    <w:rsid w:val="00CD28C8"/>
    <w:rsid w:val="00CD379F"/>
    <w:rsid w:val="00CD3BED"/>
    <w:rsid w:val="00CD3E2A"/>
    <w:rsid w:val="00CD4480"/>
    <w:rsid w:val="00CD4ABB"/>
    <w:rsid w:val="00CD520C"/>
    <w:rsid w:val="00CD5794"/>
    <w:rsid w:val="00CD5F3F"/>
    <w:rsid w:val="00CD61BE"/>
    <w:rsid w:val="00CD63A9"/>
    <w:rsid w:val="00CD665B"/>
    <w:rsid w:val="00CD66E9"/>
    <w:rsid w:val="00CD6F40"/>
    <w:rsid w:val="00CD77EA"/>
    <w:rsid w:val="00CD7A84"/>
    <w:rsid w:val="00CD7CBF"/>
    <w:rsid w:val="00CD7F97"/>
    <w:rsid w:val="00CE006D"/>
    <w:rsid w:val="00CE08C9"/>
    <w:rsid w:val="00CE1039"/>
    <w:rsid w:val="00CE166B"/>
    <w:rsid w:val="00CE19A8"/>
    <w:rsid w:val="00CE2123"/>
    <w:rsid w:val="00CE238C"/>
    <w:rsid w:val="00CE2702"/>
    <w:rsid w:val="00CE3B5D"/>
    <w:rsid w:val="00CE3E6C"/>
    <w:rsid w:val="00CE40B5"/>
    <w:rsid w:val="00CE43A6"/>
    <w:rsid w:val="00CE48C5"/>
    <w:rsid w:val="00CE51E3"/>
    <w:rsid w:val="00CE5444"/>
    <w:rsid w:val="00CE550A"/>
    <w:rsid w:val="00CE5818"/>
    <w:rsid w:val="00CE5CF6"/>
    <w:rsid w:val="00CE6A67"/>
    <w:rsid w:val="00CE76C5"/>
    <w:rsid w:val="00CE77B2"/>
    <w:rsid w:val="00CE7A0D"/>
    <w:rsid w:val="00CE7AA6"/>
    <w:rsid w:val="00CE7FA6"/>
    <w:rsid w:val="00CF084F"/>
    <w:rsid w:val="00CF0DAA"/>
    <w:rsid w:val="00CF12C7"/>
    <w:rsid w:val="00CF15E7"/>
    <w:rsid w:val="00CF1CE7"/>
    <w:rsid w:val="00CF2074"/>
    <w:rsid w:val="00CF21AC"/>
    <w:rsid w:val="00CF2538"/>
    <w:rsid w:val="00CF25C0"/>
    <w:rsid w:val="00CF30C4"/>
    <w:rsid w:val="00CF383C"/>
    <w:rsid w:val="00CF3D1C"/>
    <w:rsid w:val="00CF3F10"/>
    <w:rsid w:val="00CF4677"/>
    <w:rsid w:val="00CF47DC"/>
    <w:rsid w:val="00CF509B"/>
    <w:rsid w:val="00CF51BF"/>
    <w:rsid w:val="00CF61D6"/>
    <w:rsid w:val="00CF627F"/>
    <w:rsid w:val="00CF6B88"/>
    <w:rsid w:val="00CF6F98"/>
    <w:rsid w:val="00CF7147"/>
    <w:rsid w:val="00CF721D"/>
    <w:rsid w:val="00CF7457"/>
    <w:rsid w:val="00CF777C"/>
    <w:rsid w:val="00CF779E"/>
    <w:rsid w:val="00CF7895"/>
    <w:rsid w:val="00CF7C84"/>
    <w:rsid w:val="00D004A3"/>
    <w:rsid w:val="00D00652"/>
    <w:rsid w:val="00D007E6"/>
    <w:rsid w:val="00D00966"/>
    <w:rsid w:val="00D0099D"/>
    <w:rsid w:val="00D00B9D"/>
    <w:rsid w:val="00D01ADC"/>
    <w:rsid w:val="00D01FCA"/>
    <w:rsid w:val="00D02B53"/>
    <w:rsid w:val="00D02D23"/>
    <w:rsid w:val="00D0301F"/>
    <w:rsid w:val="00D03139"/>
    <w:rsid w:val="00D04105"/>
    <w:rsid w:val="00D0435A"/>
    <w:rsid w:val="00D04817"/>
    <w:rsid w:val="00D05569"/>
    <w:rsid w:val="00D05867"/>
    <w:rsid w:val="00D058B5"/>
    <w:rsid w:val="00D05D3A"/>
    <w:rsid w:val="00D060EA"/>
    <w:rsid w:val="00D070E4"/>
    <w:rsid w:val="00D071E1"/>
    <w:rsid w:val="00D0799C"/>
    <w:rsid w:val="00D10104"/>
    <w:rsid w:val="00D1025F"/>
    <w:rsid w:val="00D10C4E"/>
    <w:rsid w:val="00D114AF"/>
    <w:rsid w:val="00D121A5"/>
    <w:rsid w:val="00D12620"/>
    <w:rsid w:val="00D12C9A"/>
    <w:rsid w:val="00D1346B"/>
    <w:rsid w:val="00D13979"/>
    <w:rsid w:val="00D13A8B"/>
    <w:rsid w:val="00D1406E"/>
    <w:rsid w:val="00D1466B"/>
    <w:rsid w:val="00D1479C"/>
    <w:rsid w:val="00D149B9"/>
    <w:rsid w:val="00D14A20"/>
    <w:rsid w:val="00D14C26"/>
    <w:rsid w:val="00D1569A"/>
    <w:rsid w:val="00D157E1"/>
    <w:rsid w:val="00D1586D"/>
    <w:rsid w:val="00D159AC"/>
    <w:rsid w:val="00D15D90"/>
    <w:rsid w:val="00D16787"/>
    <w:rsid w:val="00D17D33"/>
    <w:rsid w:val="00D201C8"/>
    <w:rsid w:val="00D202A1"/>
    <w:rsid w:val="00D20406"/>
    <w:rsid w:val="00D21568"/>
    <w:rsid w:val="00D21E61"/>
    <w:rsid w:val="00D229AB"/>
    <w:rsid w:val="00D22DF3"/>
    <w:rsid w:val="00D22EAF"/>
    <w:rsid w:val="00D23AFA"/>
    <w:rsid w:val="00D23C82"/>
    <w:rsid w:val="00D24397"/>
    <w:rsid w:val="00D24527"/>
    <w:rsid w:val="00D2469F"/>
    <w:rsid w:val="00D24827"/>
    <w:rsid w:val="00D24898"/>
    <w:rsid w:val="00D24DB5"/>
    <w:rsid w:val="00D25381"/>
    <w:rsid w:val="00D2572A"/>
    <w:rsid w:val="00D25AA4"/>
    <w:rsid w:val="00D25B8E"/>
    <w:rsid w:val="00D2600F"/>
    <w:rsid w:val="00D26465"/>
    <w:rsid w:val="00D26570"/>
    <w:rsid w:val="00D27E05"/>
    <w:rsid w:val="00D30D31"/>
    <w:rsid w:val="00D30D93"/>
    <w:rsid w:val="00D31BE1"/>
    <w:rsid w:val="00D31BE4"/>
    <w:rsid w:val="00D31F5B"/>
    <w:rsid w:val="00D3217E"/>
    <w:rsid w:val="00D32256"/>
    <w:rsid w:val="00D3250F"/>
    <w:rsid w:val="00D32D82"/>
    <w:rsid w:val="00D339FD"/>
    <w:rsid w:val="00D33AE5"/>
    <w:rsid w:val="00D3423B"/>
    <w:rsid w:val="00D342DD"/>
    <w:rsid w:val="00D3437E"/>
    <w:rsid w:val="00D34E09"/>
    <w:rsid w:val="00D350CD"/>
    <w:rsid w:val="00D358B9"/>
    <w:rsid w:val="00D35F37"/>
    <w:rsid w:val="00D36110"/>
    <w:rsid w:val="00D362C8"/>
    <w:rsid w:val="00D365E2"/>
    <w:rsid w:val="00D37765"/>
    <w:rsid w:val="00D40110"/>
    <w:rsid w:val="00D408E7"/>
    <w:rsid w:val="00D40C46"/>
    <w:rsid w:val="00D40C75"/>
    <w:rsid w:val="00D40ED4"/>
    <w:rsid w:val="00D411C1"/>
    <w:rsid w:val="00D421FF"/>
    <w:rsid w:val="00D4223B"/>
    <w:rsid w:val="00D42371"/>
    <w:rsid w:val="00D42670"/>
    <w:rsid w:val="00D4299F"/>
    <w:rsid w:val="00D43617"/>
    <w:rsid w:val="00D43961"/>
    <w:rsid w:val="00D43F6A"/>
    <w:rsid w:val="00D444DC"/>
    <w:rsid w:val="00D44754"/>
    <w:rsid w:val="00D44795"/>
    <w:rsid w:val="00D447B2"/>
    <w:rsid w:val="00D447E7"/>
    <w:rsid w:val="00D44868"/>
    <w:rsid w:val="00D44BF0"/>
    <w:rsid w:val="00D451BB"/>
    <w:rsid w:val="00D4592E"/>
    <w:rsid w:val="00D45984"/>
    <w:rsid w:val="00D459B4"/>
    <w:rsid w:val="00D468CD"/>
    <w:rsid w:val="00D46A89"/>
    <w:rsid w:val="00D46B10"/>
    <w:rsid w:val="00D46D91"/>
    <w:rsid w:val="00D47892"/>
    <w:rsid w:val="00D47A5C"/>
    <w:rsid w:val="00D47DCE"/>
    <w:rsid w:val="00D47F11"/>
    <w:rsid w:val="00D501BC"/>
    <w:rsid w:val="00D50898"/>
    <w:rsid w:val="00D50A3C"/>
    <w:rsid w:val="00D50B56"/>
    <w:rsid w:val="00D50BCB"/>
    <w:rsid w:val="00D511E0"/>
    <w:rsid w:val="00D514EF"/>
    <w:rsid w:val="00D51FCE"/>
    <w:rsid w:val="00D52176"/>
    <w:rsid w:val="00D52461"/>
    <w:rsid w:val="00D524D4"/>
    <w:rsid w:val="00D52DF8"/>
    <w:rsid w:val="00D52ED7"/>
    <w:rsid w:val="00D534C0"/>
    <w:rsid w:val="00D53A4C"/>
    <w:rsid w:val="00D541C5"/>
    <w:rsid w:val="00D54740"/>
    <w:rsid w:val="00D54947"/>
    <w:rsid w:val="00D54A93"/>
    <w:rsid w:val="00D54D5A"/>
    <w:rsid w:val="00D556D9"/>
    <w:rsid w:val="00D55E1A"/>
    <w:rsid w:val="00D563DC"/>
    <w:rsid w:val="00D56C0B"/>
    <w:rsid w:val="00D57AA6"/>
    <w:rsid w:val="00D57D3D"/>
    <w:rsid w:val="00D57DA2"/>
    <w:rsid w:val="00D604A7"/>
    <w:rsid w:val="00D6121F"/>
    <w:rsid w:val="00D617A3"/>
    <w:rsid w:val="00D61CB4"/>
    <w:rsid w:val="00D620BB"/>
    <w:rsid w:val="00D62471"/>
    <w:rsid w:val="00D62AE0"/>
    <w:rsid w:val="00D6306B"/>
    <w:rsid w:val="00D63956"/>
    <w:rsid w:val="00D6419F"/>
    <w:rsid w:val="00D64315"/>
    <w:rsid w:val="00D6517A"/>
    <w:rsid w:val="00D652F1"/>
    <w:rsid w:val="00D65ACD"/>
    <w:rsid w:val="00D65B02"/>
    <w:rsid w:val="00D65FE0"/>
    <w:rsid w:val="00D6633C"/>
    <w:rsid w:val="00D66EED"/>
    <w:rsid w:val="00D66F0D"/>
    <w:rsid w:val="00D6701A"/>
    <w:rsid w:val="00D671D8"/>
    <w:rsid w:val="00D672C7"/>
    <w:rsid w:val="00D67E58"/>
    <w:rsid w:val="00D711CF"/>
    <w:rsid w:val="00D7145A"/>
    <w:rsid w:val="00D715D5"/>
    <w:rsid w:val="00D71F2C"/>
    <w:rsid w:val="00D721F4"/>
    <w:rsid w:val="00D72571"/>
    <w:rsid w:val="00D725C2"/>
    <w:rsid w:val="00D72666"/>
    <w:rsid w:val="00D7271F"/>
    <w:rsid w:val="00D72C86"/>
    <w:rsid w:val="00D735DE"/>
    <w:rsid w:val="00D73703"/>
    <w:rsid w:val="00D73B3C"/>
    <w:rsid w:val="00D73E2F"/>
    <w:rsid w:val="00D7403E"/>
    <w:rsid w:val="00D74A2A"/>
    <w:rsid w:val="00D74ACF"/>
    <w:rsid w:val="00D74CC7"/>
    <w:rsid w:val="00D74D4C"/>
    <w:rsid w:val="00D75207"/>
    <w:rsid w:val="00D7522B"/>
    <w:rsid w:val="00D75516"/>
    <w:rsid w:val="00D75930"/>
    <w:rsid w:val="00D75A43"/>
    <w:rsid w:val="00D75A9C"/>
    <w:rsid w:val="00D76043"/>
    <w:rsid w:val="00D76630"/>
    <w:rsid w:val="00D7694E"/>
    <w:rsid w:val="00D77CAB"/>
    <w:rsid w:val="00D8048B"/>
    <w:rsid w:val="00D808E7"/>
    <w:rsid w:val="00D80C2F"/>
    <w:rsid w:val="00D80DF2"/>
    <w:rsid w:val="00D81FDC"/>
    <w:rsid w:val="00D82D39"/>
    <w:rsid w:val="00D838F7"/>
    <w:rsid w:val="00D839DA"/>
    <w:rsid w:val="00D83CAD"/>
    <w:rsid w:val="00D844E3"/>
    <w:rsid w:val="00D84FD4"/>
    <w:rsid w:val="00D85439"/>
    <w:rsid w:val="00D85D4A"/>
    <w:rsid w:val="00D861F7"/>
    <w:rsid w:val="00D866E5"/>
    <w:rsid w:val="00D86E65"/>
    <w:rsid w:val="00D8777E"/>
    <w:rsid w:val="00D8789C"/>
    <w:rsid w:val="00D87A01"/>
    <w:rsid w:val="00D87CC0"/>
    <w:rsid w:val="00D87D17"/>
    <w:rsid w:val="00D87E18"/>
    <w:rsid w:val="00D9027F"/>
    <w:rsid w:val="00D90943"/>
    <w:rsid w:val="00D909DD"/>
    <w:rsid w:val="00D919F8"/>
    <w:rsid w:val="00D928B3"/>
    <w:rsid w:val="00D92C29"/>
    <w:rsid w:val="00D92C6E"/>
    <w:rsid w:val="00D93AD0"/>
    <w:rsid w:val="00D93B2C"/>
    <w:rsid w:val="00D94081"/>
    <w:rsid w:val="00D942F0"/>
    <w:rsid w:val="00D9438D"/>
    <w:rsid w:val="00D94FE2"/>
    <w:rsid w:val="00D95763"/>
    <w:rsid w:val="00D95BE2"/>
    <w:rsid w:val="00D95DEB"/>
    <w:rsid w:val="00D9632C"/>
    <w:rsid w:val="00D96860"/>
    <w:rsid w:val="00D972CE"/>
    <w:rsid w:val="00D97FD0"/>
    <w:rsid w:val="00DA0A02"/>
    <w:rsid w:val="00DA0BFD"/>
    <w:rsid w:val="00DA0CCC"/>
    <w:rsid w:val="00DA0EB6"/>
    <w:rsid w:val="00DA117D"/>
    <w:rsid w:val="00DA15AA"/>
    <w:rsid w:val="00DA165A"/>
    <w:rsid w:val="00DA17E9"/>
    <w:rsid w:val="00DA37F3"/>
    <w:rsid w:val="00DA3AB4"/>
    <w:rsid w:val="00DA3DD1"/>
    <w:rsid w:val="00DA41F2"/>
    <w:rsid w:val="00DA4617"/>
    <w:rsid w:val="00DA4747"/>
    <w:rsid w:val="00DA4D87"/>
    <w:rsid w:val="00DA517D"/>
    <w:rsid w:val="00DA5435"/>
    <w:rsid w:val="00DA56EA"/>
    <w:rsid w:val="00DA5A77"/>
    <w:rsid w:val="00DA5FC5"/>
    <w:rsid w:val="00DA6E4A"/>
    <w:rsid w:val="00DA6F39"/>
    <w:rsid w:val="00DA7112"/>
    <w:rsid w:val="00DA7346"/>
    <w:rsid w:val="00DA7B5E"/>
    <w:rsid w:val="00DA7E8C"/>
    <w:rsid w:val="00DA7FA5"/>
    <w:rsid w:val="00DB09F4"/>
    <w:rsid w:val="00DB11A7"/>
    <w:rsid w:val="00DB1690"/>
    <w:rsid w:val="00DB1815"/>
    <w:rsid w:val="00DB1F8A"/>
    <w:rsid w:val="00DB257B"/>
    <w:rsid w:val="00DB309B"/>
    <w:rsid w:val="00DB3327"/>
    <w:rsid w:val="00DB380E"/>
    <w:rsid w:val="00DB3892"/>
    <w:rsid w:val="00DB40CF"/>
    <w:rsid w:val="00DB4178"/>
    <w:rsid w:val="00DB41EA"/>
    <w:rsid w:val="00DB4498"/>
    <w:rsid w:val="00DB4AC7"/>
    <w:rsid w:val="00DB6079"/>
    <w:rsid w:val="00DB64F6"/>
    <w:rsid w:val="00DB6601"/>
    <w:rsid w:val="00DB679F"/>
    <w:rsid w:val="00DB6B87"/>
    <w:rsid w:val="00DB6D37"/>
    <w:rsid w:val="00DB7277"/>
    <w:rsid w:val="00DB75FF"/>
    <w:rsid w:val="00DB7711"/>
    <w:rsid w:val="00DB7A2E"/>
    <w:rsid w:val="00DB7AB0"/>
    <w:rsid w:val="00DB7E8C"/>
    <w:rsid w:val="00DC02B7"/>
    <w:rsid w:val="00DC030B"/>
    <w:rsid w:val="00DC03D6"/>
    <w:rsid w:val="00DC0423"/>
    <w:rsid w:val="00DC0D1C"/>
    <w:rsid w:val="00DC0FB8"/>
    <w:rsid w:val="00DC127A"/>
    <w:rsid w:val="00DC1618"/>
    <w:rsid w:val="00DC1907"/>
    <w:rsid w:val="00DC1A65"/>
    <w:rsid w:val="00DC1E73"/>
    <w:rsid w:val="00DC2315"/>
    <w:rsid w:val="00DC2393"/>
    <w:rsid w:val="00DC2B2E"/>
    <w:rsid w:val="00DC2D8F"/>
    <w:rsid w:val="00DC3473"/>
    <w:rsid w:val="00DC3654"/>
    <w:rsid w:val="00DC36C7"/>
    <w:rsid w:val="00DC3FD3"/>
    <w:rsid w:val="00DC4125"/>
    <w:rsid w:val="00DC4B70"/>
    <w:rsid w:val="00DC5217"/>
    <w:rsid w:val="00DC5247"/>
    <w:rsid w:val="00DC5393"/>
    <w:rsid w:val="00DC6432"/>
    <w:rsid w:val="00DC65EB"/>
    <w:rsid w:val="00DC66DD"/>
    <w:rsid w:val="00DC6A92"/>
    <w:rsid w:val="00DC6AAE"/>
    <w:rsid w:val="00DC6C20"/>
    <w:rsid w:val="00DC7A20"/>
    <w:rsid w:val="00DC7BBC"/>
    <w:rsid w:val="00DC7E29"/>
    <w:rsid w:val="00DD009F"/>
    <w:rsid w:val="00DD0240"/>
    <w:rsid w:val="00DD02B7"/>
    <w:rsid w:val="00DD0944"/>
    <w:rsid w:val="00DD0AF2"/>
    <w:rsid w:val="00DD0BA4"/>
    <w:rsid w:val="00DD185F"/>
    <w:rsid w:val="00DD1923"/>
    <w:rsid w:val="00DD1D11"/>
    <w:rsid w:val="00DD224C"/>
    <w:rsid w:val="00DD2BD9"/>
    <w:rsid w:val="00DD2E8A"/>
    <w:rsid w:val="00DD360B"/>
    <w:rsid w:val="00DD3C4B"/>
    <w:rsid w:val="00DD4A70"/>
    <w:rsid w:val="00DD4B83"/>
    <w:rsid w:val="00DD4C0B"/>
    <w:rsid w:val="00DD4D8F"/>
    <w:rsid w:val="00DD5210"/>
    <w:rsid w:val="00DD5261"/>
    <w:rsid w:val="00DD5A03"/>
    <w:rsid w:val="00DD5EDC"/>
    <w:rsid w:val="00DD6FB3"/>
    <w:rsid w:val="00DD73AB"/>
    <w:rsid w:val="00DD7655"/>
    <w:rsid w:val="00DD7771"/>
    <w:rsid w:val="00DD7BA3"/>
    <w:rsid w:val="00DE0005"/>
    <w:rsid w:val="00DE0145"/>
    <w:rsid w:val="00DE02B8"/>
    <w:rsid w:val="00DE0F2F"/>
    <w:rsid w:val="00DE1272"/>
    <w:rsid w:val="00DE1431"/>
    <w:rsid w:val="00DE18BC"/>
    <w:rsid w:val="00DE24A2"/>
    <w:rsid w:val="00DE295D"/>
    <w:rsid w:val="00DE2B44"/>
    <w:rsid w:val="00DE2DFA"/>
    <w:rsid w:val="00DE31D7"/>
    <w:rsid w:val="00DE3234"/>
    <w:rsid w:val="00DE32A0"/>
    <w:rsid w:val="00DE3D12"/>
    <w:rsid w:val="00DE3D41"/>
    <w:rsid w:val="00DE4196"/>
    <w:rsid w:val="00DE45D1"/>
    <w:rsid w:val="00DE4F10"/>
    <w:rsid w:val="00DE56FC"/>
    <w:rsid w:val="00DE5BC5"/>
    <w:rsid w:val="00DE63CE"/>
    <w:rsid w:val="00DE6B16"/>
    <w:rsid w:val="00DE6D75"/>
    <w:rsid w:val="00DE7603"/>
    <w:rsid w:val="00DE7623"/>
    <w:rsid w:val="00DE7BEB"/>
    <w:rsid w:val="00DE7D38"/>
    <w:rsid w:val="00DE7E12"/>
    <w:rsid w:val="00DF0009"/>
    <w:rsid w:val="00DF0936"/>
    <w:rsid w:val="00DF1BD0"/>
    <w:rsid w:val="00DF1CA0"/>
    <w:rsid w:val="00DF1F32"/>
    <w:rsid w:val="00DF2796"/>
    <w:rsid w:val="00DF2963"/>
    <w:rsid w:val="00DF2F14"/>
    <w:rsid w:val="00DF3A02"/>
    <w:rsid w:val="00DF4007"/>
    <w:rsid w:val="00DF4E28"/>
    <w:rsid w:val="00DF516F"/>
    <w:rsid w:val="00DF5709"/>
    <w:rsid w:val="00DF57D2"/>
    <w:rsid w:val="00DF58F4"/>
    <w:rsid w:val="00DF5B81"/>
    <w:rsid w:val="00DF62D3"/>
    <w:rsid w:val="00DF675C"/>
    <w:rsid w:val="00DF6D4A"/>
    <w:rsid w:val="00DF6E1C"/>
    <w:rsid w:val="00E004D3"/>
    <w:rsid w:val="00E006EC"/>
    <w:rsid w:val="00E00BC7"/>
    <w:rsid w:val="00E00D30"/>
    <w:rsid w:val="00E00D6C"/>
    <w:rsid w:val="00E01018"/>
    <w:rsid w:val="00E012C1"/>
    <w:rsid w:val="00E014DF"/>
    <w:rsid w:val="00E01CFE"/>
    <w:rsid w:val="00E01E71"/>
    <w:rsid w:val="00E01F09"/>
    <w:rsid w:val="00E0231B"/>
    <w:rsid w:val="00E02A52"/>
    <w:rsid w:val="00E02B3D"/>
    <w:rsid w:val="00E02BB4"/>
    <w:rsid w:val="00E02F14"/>
    <w:rsid w:val="00E0329D"/>
    <w:rsid w:val="00E0360D"/>
    <w:rsid w:val="00E03C7C"/>
    <w:rsid w:val="00E03DBF"/>
    <w:rsid w:val="00E046D6"/>
    <w:rsid w:val="00E0476A"/>
    <w:rsid w:val="00E051B5"/>
    <w:rsid w:val="00E06593"/>
    <w:rsid w:val="00E065CA"/>
    <w:rsid w:val="00E0666F"/>
    <w:rsid w:val="00E0675A"/>
    <w:rsid w:val="00E06A3E"/>
    <w:rsid w:val="00E06B36"/>
    <w:rsid w:val="00E0757B"/>
    <w:rsid w:val="00E07ACD"/>
    <w:rsid w:val="00E07C71"/>
    <w:rsid w:val="00E1048F"/>
    <w:rsid w:val="00E1083D"/>
    <w:rsid w:val="00E10A83"/>
    <w:rsid w:val="00E10C0B"/>
    <w:rsid w:val="00E10C85"/>
    <w:rsid w:val="00E115BB"/>
    <w:rsid w:val="00E11B46"/>
    <w:rsid w:val="00E11E7C"/>
    <w:rsid w:val="00E12068"/>
    <w:rsid w:val="00E12177"/>
    <w:rsid w:val="00E1261D"/>
    <w:rsid w:val="00E128A7"/>
    <w:rsid w:val="00E1293B"/>
    <w:rsid w:val="00E1314D"/>
    <w:rsid w:val="00E140CA"/>
    <w:rsid w:val="00E1475D"/>
    <w:rsid w:val="00E14D2E"/>
    <w:rsid w:val="00E14DE1"/>
    <w:rsid w:val="00E159BF"/>
    <w:rsid w:val="00E15D4E"/>
    <w:rsid w:val="00E15DAF"/>
    <w:rsid w:val="00E15F2C"/>
    <w:rsid w:val="00E167B2"/>
    <w:rsid w:val="00E16A89"/>
    <w:rsid w:val="00E16B9D"/>
    <w:rsid w:val="00E17459"/>
    <w:rsid w:val="00E1773B"/>
    <w:rsid w:val="00E206B0"/>
    <w:rsid w:val="00E2099D"/>
    <w:rsid w:val="00E210CF"/>
    <w:rsid w:val="00E218F0"/>
    <w:rsid w:val="00E21A1D"/>
    <w:rsid w:val="00E21B0E"/>
    <w:rsid w:val="00E22539"/>
    <w:rsid w:val="00E232F2"/>
    <w:rsid w:val="00E23417"/>
    <w:rsid w:val="00E236FA"/>
    <w:rsid w:val="00E239B5"/>
    <w:rsid w:val="00E2498D"/>
    <w:rsid w:val="00E24E46"/>
    <w:rsid w:val="00E252E4"/>
    <w:rsid w:val="00E25778"/>
    <w:rsid w:val="00E258A4"/>
    <w:rsid w:val="00E26CE1"/>
    <w:rsid w:val="00E26E9A"/>
    <w:rsid w:val="00E27166"/>
    <w:rsid w:val="00E2774C"/>
    <w:rsid w:val="00E27C11"/>
    <w:rsid w:val="00E27F1C"/>
    <w:rsid w:val="00E3007B"/>
    <w:rsid w:val="00E303B1"/>
    <w:rsid w:val="00E30B10"/>
    <w:rsid w:val="00E30DB9"/>
    <w:rsid w:val="00E319B7"/>
    <w:rsid w:val="00E321C5"/>
    <w:rsid w:val="00E324D3"/>
    <w:rsid w:val="00E3265B"/>
    <w:rsid w:val="00E327A3"/>
    <w:rsid w:val="00E33922"/>
    <w:rsid w:val="00E339B6"/>
    <w:rsid w:val="00E33D1F"/>
    <w:rsid w:val="00E3468A"/>
    <w:rsid w:val="00E34D14"/>
    <w:rsid w:val="00E34E9F"/>
    <w:rsid w:val="00E35C8C"/>
    <w:rsid w:val="00E35E77"/>
    <w:rsid w:val="00E35F1F"/>
    <w:rsid w:val="00E36B50"/>
    <w:rsid w:val="00E36CB2"/>
    <w:rsid w:val="00E36F3C"/>
    <w:rsid w:val="00E379B3"/>
    <w:rsid w:val="00E37BB8"/>
    <w:rsid w:val="00E40026"/>
    <w:rsid w:val="00E40482"/>
    <w:rsid w:val="00E413B7"/>
    <w:rsid w:val="00E41AEA"/>
    <w:rsid w:val="00E422DA"/>
    <w:rsid w:val="00E424C0"/>
    <w:rsid w:val="00E427B2"/>
    <w:rsid w:val="00E42A7E"/>
    <w:rsid w:val="00E42D1F"/>
    <w:rsid w:val="00E4352D"/>
    <w:rsid w:val="00E435D0"/>
    <w:rsid w:val="00E43B8E"/>
    <w:rsid w:val="00E43C13"/>
    <w:rsid w:val="00E43C89"/>
    <w:rsid w:val="00E43DBC"/>
    <w:rsid w:val="00E442F6"/>
    <w:rsid w:val="00E443B4"/>
    <w:rsid w:val="00E4478F"/>
    <w:rsid w:val="00E44A85"/>
    <w:rsid w:val="00E44D92"/>
    <w:rsid w:val="00E44EB0"/>
    <w:rsid w:val="00E45494"/>
    <w:rsid w:val="00E4576A"/>
    <w:rsid w:val="00E45899"/>
    <w:rsid w:val="00E45A94"/>
    <w:rsid w:val="00E45E9D"/>
    <w:rsid w:val="00E463B2"/>
    <w:rsid w:val="00E46916"/>
    <w:rsid w:val="00E47DE9"/>
    <w:rsid w:val="00E5025C"/>
    <w:rsid w:val="00E50500"/>
    <w:rsid w:val="00E5079E"/>
    <w:rsid w:val="00E517C6"/>
    <w:rsid w:val="00E517F8"/>
    <w:rsid w:val="00E51A9D"/>
    <w:rsid w:val="00E51EC1"/>
    <w:rsid w:val="00E522C0"/>
    <w:rsid w:val="00E526D0"/>
    <w:rsid w:val="00E52856"/>
    <w:rsid w:val="00E52FD4"/>
    <w:rsid w:val="00E5333C"/>
    <w:rsid w:val="00E539CF"/>
    <w:rsid w:val="00E5456F"/>
    <w:rsid w:val="00E545A7"/>
    <w:rsid w:val="00E545BB"/>
    <w:rsid w:val="00E5483C"/>
    <w:rsid w:val="00E54CDB"/>
    <w:rsid w:val="00E54E96"/>
    <w:rsid w:val="00E555E5"/>
    <w:rsid w:val="00E55F33"/>
    <w:rsid w:val="00E55F3A"/>
    <w:rsid w:val="00E55FFE"/>
    <w:rsid w:val="00E561CD"/>
    <w:rsid w:val="00E562F6"/>
    <w:rsid w:val="00E563C8"/>
    <w:rsid w:val="00E56458"/>
    <w:rsid w:val="00E56574"/>
    <w:rsid w:val="00E571D9"/>
    <w:rsid w:val="00E57EB7"/>
    <w:rsid w:val="00E6047C"/>
    <w:rsid w:val="00E61733"/>
    <w:rsid w:val="00E61BD2"/>
    <w:rsid w:val="00E61CD6"/>
    <w:rsid w:val="00E62313"/>
    <w:rsid w:val="00E625B9"/>
    <w:rsid w:val="00E62D33"/>
    <w:rsid w:val="00E63640"/>
    <w:rsid w:val="00E63738"/>
    <w:rsid w:val="00E63A07"/>
    <w:rsid w:val="00E63A14"/>
    <w:rsid w:val="00E641DB"/>
    <w:rsid w:val="00E64217"/>
    <w:rsid w:val="00E651B6"/>
    <w:rsid w:val="00E659F8"/>
    <w:rsid w:val="00E65A82"/>
    <w:rsid w:val="00E669BC"/>
    <w:rsid w:val="00E66AE7"/>
    <w:rsid w:val="00E66CEB"/>
    <w:rsid w:val="00E66FF7"/>
    <w:rsid w:val="00E67814"/>
    <w:rsid w:val="00E67CB0"/>
    <w:rsid w:val="00E67D61"/>
    <w:rsid w:val="00E67DDF"/>
    <w:rsid w:val="00E67F78"/>
    <w:rsid w:val="00E704C5"/>
    <w:rsid w:val="00E705A7"/>
    <w:rsid w:val="00E7102F"/>
    <w:rsid w:val="00E7246A"/>
    <w:rsid w:val="00E724E9"/>
    <w:rsid w:val="00E728A6"/>
    <w:rsid w:val="00E72912"/>
    <w:rsid w:val="00E72CB3"/>
    <w:rsid w:val="00E72F80"/>
    <w:rsid w:val="00E73010"/>
    <w:rsid w:val="00E73365"/>
    <w:rsid w:val="00E73392"/>
    <w:rsid w:val="00E734C5"/>
    <w:rsid w:val="00E736DF"/>
    <w:rsid w:val="00E73F5F"/>
    <w:rsid w:val="00E741AA"/>
    <w:rsid w:val="00E741C9"/>
    <w:rsid w:val="00E744AD"/>
    <w:rsid w:val="00E74722"/>
    <w:rsid w:val="00E754E7"/>
    <w:rsid w:val="00E76277"/>
    <w:rsid w:val="00E76542"/>
    <w:rsid w:val="00E766E5"/>
    <w:rsid w:val="00E7792A"/>
    <w:rsid w:val="00E77E8F"/>
    <w:rsid w:val="00E80070"/>
    <w:rsid w:val="00E800F1"/>
    <w:rsid w:val="00E8116C"/>
    <w:rsid w:val="00E815AF"/>
    <w:rsid w:val="00E8169F"/>
    <w:rsid w:val="00E81E31"/>
    <w:rsid w:val="00E82791"/>
    <w:rsid w:val="00E82BE4"/>
    <w:rsid w:val="00E82FE0"/>
    <w:rsid w:val="00E8304E"/>
    <w:rsid w:val="00E83BF0"/>
    <w:rsid w:val="00E83F87"/>
    <w:rsid w:val="00E840F5"/>
    <w:rsid w:val="00E84959"/>
    <w:rsid w:val="00E850D1"/>
    <w:rsid w:val="00E85584"/>
    <w:rsid w:val="00E85BAC"/>
    <w:rsid w:val="00E864E2"/>
    <w:rsid w:val="00E86523"/>
    <w:rsid w:val="00E86542"/>
    <w:rsid w:val="00E867E7"/>
    <w:rsid w:val="00E86AC7"/>
    <w:rsid w:val="00E86C54"/>
    <w:rsid w:val="00E87BC5"/>
    <w:rsid w:val="00E9037D"/>
    <w:rsid w:val="00E90741"/>
    <w:rsid w:val="00E90C0C"/>
    <w:rsid w:val="00E90F1E"/>
    <w:rsid w:val="00E91201"/>
    <w:rsid w:val="00E91339"/>
    <w:rsid w:val="00E91801"/>
    <w:rsid w:val="00E91D0A"/>
    <w:rsid w:val="00E91FAA"/>
    <w:rsid w:val="00E927EC"/>
    <w:rsid w:val="00E9319A"/>
    <w:rsid w:val="00E933E7"/>
    <w:rsid w:val="00E93483"/>
    <w:rsid w:val="00E9376B"/>
    <w:rsid w:val="00E93792"/>
    <w:rsid w:val="00E93A03"/>
    <w:rsid w:val="00E9434A"/>
    <w:rsid w:val="00E94896"/>
    <w:rsid w:val="00E94AB3"/>
    <w:rsid w:val="00E957F3"/>
    <w:rsid w:val="00E9607D"/>
    <w:rsid w:val="00E97089"/>
    <w:rsid w:val="00E97240"/>
    <w:rsid w:val="00E97854"/>
    <w:rsid w:val="00E97DCE"/>
    <w:rsid w:val="00EA0035"/>
    <w:rsid w:val="00EA034C"/>
    <w:rsid w:val="00EA20D5"/>
    <w:rsid w:val="00EA239D"/>
    <w:rsid w:val="00EA2706"/>
    <w:rsid w:val="00EA28FE"/>
    <w:rsid w:val="00EA29A3"/>
    <w:rsid w:val="00EA2F4C"/>
    <w:rsid w:val="00EA3179"/>
    <w:rsid w:val="00EA4097"/>
    <w:rsid w:val="00EA43DF"/>
    <w:rsid w:val="00EA45B4"/>
    <w:rsid w:val="00EA5391"/>
    <w:rsid w:val="00EA5508"/>
    <w:rsid w:val="00EA5535"/>
    <w:rsid w:val="00EA5781"/>
    <w:rsid w:val="00EA59D4"/>
    <w:rsid w:val="00EA5D03"/>
    <w:rsid w:val="00EA63C1"/>
    <w:rsid w:val="00EA6453"/>
    <w:rsid w:val="00EA6A5C"/>
    <w:rsid w:val="00EA6A6D"/>
    <w:rsid w:val="00EA6AC9"/>
    <w:rsid w:val="00EA7D48"/>
    <w:rsid w:val="00EB0054"/>
    <w:rsid w:val="00EB033F"/>
    <w:rsid w:val="00EB04D6"/>
    <w:rsid w:val="00EB0ED6"/>
    <w:rsid w:val="00EB0F17"/>
    <w:rsid w:val="00EB14DD"/>
    <w:rsid w:val="00EB1CDD"/>
    <w:rsid w:val="00EB25C1"/>
    <w:rsid w:val="00EB3151"/>
    <w:rsid w:val="00EB3341"/>
    <w:rsid w:val="00EB3619"/>
    <w:rsid w:val="00EB3A0C"/>
    <w:rsid w:val="00EB3BB7"/>
    <w:rsid w:val="00EB3BCB"/>
    <w:rsid w:val="00EB3D93"/>
    <w:rsid w:val="00EB43B3"/>
    <w:rsid w:val="00EB45E6"/>
    <w:rsid w:val="00EB5129"/>
    <w:rsid w:val="00EB5304"/>
    <w:rsid w:val="00EB541F"/>
    <w:rsid w:val="00EB6724"/>
    <w:rsid w:val="00EB68BD"/>
    <w:rsid w:val="00EB6A79"/>
    <w:rsid w:val="00EB6B0B"/>
    <w:rsid w:val="00EB6BC0"/>
    <w:rsid w:val="00EB7C71"/>
    <w:rsid w:val="00EB7DCA"/>
    <w:rsid w:val="00EB7F7E"/>
    <w:rsid w:val="00EC05A0"/>
    <w:rsid w:val="00EC1495"/>
    <w:rsid w:val="00EC1855"/>
    <w:rsid w:val="00EC1A7A"/>
    <w:rsid w:val="00EC1CB2"/>
    <w:rsid w:val="00EC1EF8"/>
    <w:rsid w:val="00EC2179"/>
    <w:rsid w:val="00EC24E6"/>
    <w:rsid w:val="00EC2516"/>
    <w:rsid w:val="00EC285B"/>
    <w:rsid w:val="00EC2CFA"/>
    <w:rsid w:val="00EC305A"/>
    <w:rsid w:val="00EC30C9"/>
    <w:rsid w:val="00EC3C00"/>
    <w:rsid w:val="00EC42C3"/>
    <w:rsid w:val="00EC4974"/>
    <w:rsid w:val="00EC53DF"/>
    <w:rsid w:val="00EC594F"/>
    <w:rsid w:val="00EC59B1"/>
    <w:rsid w:val="00EC59B9"/>
    <w:rsid w:val="00EC615B"/>
    <w:rsid w:val="00EC66F8"/>
    <w:rsid w:val="00EC6AD9"/>
    <w:rsid w:val="00EC6D51"/>
    <w:rsid w:val="00EC7C3D"/>
    <w:rsid w:val="00EC7E33"/>
    <w:rsid w:val="00ED03E1"/>
    <w:rsid w:val="00ED0408"/>
    <w:rsid w:val="00ED07B3"/>
    <w:rsid w:val="00ED0D91"/>
    <w:rsid w:val="00ED21DD"/>
    <w:rsid w:val="00ED247F"/>
    <w:rsid w:val="00ED25D2"/>
    <w:rsid w:val="00ED29FF"/>
    <w:rsid w:val="00ED2DBC"/>
    <w:rsid w:val="00ED2EFE"/>
    <w:rsid w:val="00ED3204"/>
    <w:rsid w:val="00ED374F"/>
    <w:rsid w:val="00ED3B68"/>
    <w:rsid w:val="00ED3C02"/>
    <w:rsid w:val="00ED474D"/>
    <w:rsid w:val="00ED49C2"/>
    <w:rsid w:val="00ED4C57"/>
    <w:rsid w:val="00ED53D0"/>
    <w:rsid w:val="00ED5985"/>
    <w:rsid w:val="00ED606E"/>
    <w:rsid w:val="00ED6153"/>
    <w:rsid w:val="00ED62AD"/>
    <w:rsid w:val="00ED6444"/>
    <w:rsid w:val="00ED6636"/>
    <w:rsid w:val="00ED676B"/>
    <w:rsid w:val="00ED6CF7"/>
    <w:rsid w:val="00ED71C0"/>
    <w:rsid w:val="00ED72A4"/>
    <w:rsid w:val="00ED7580"/>
    <w:rsid w:val="00ED78CD"/>
    <w:rsid w:val="00EE1C1A"/>
    <w:rsid w:val="00EE250F"/>
    <w:rsid w:val="00EE2D0B"/>
    <w:rsid w:val="00EE3AE9"/>
    <w:rsid w:val="00EE3B97"/>
    <w:rsid w:val="00EE3D2F"/>
    <w:rsid w:val="00EE3F7A"/>
    <w:rsid w:val="00EE416B"/>
    <w:rsid w:val="00EE4472"/>
    <w:rsid w:val="00EE4590"/>
    <w:rsid w:val="00EE45AE"/>
    <w:rsid w:val="00EE4E7E"/>
    <w:rsid w:val="00EE4F36"/>
    <w:rsid w:val="00EE55BB"/>
    <w:rsid w:val="00EE566B"/>
    <w:rsid w:val="00EE5A2E"/>
    <w:rsid w:val="00EE5CD9"/>
    <w:rsid w:val="00EE5EC7"/>
    <w:rsid w:val="00EE6171"/>
    <w:rsid w:val="00EE7997"/>
    <w:rsid w:val="00EE79D6"/>
    <w:rsid w:val="00EE7D80"/>
    <w:rsid w:val="00EE7E1E"/>
    <w:rsid w:val="00EF0185"/>
    <w:rsid w:val="00EF0E2C"/>
    <w:rsid w:val="00EF1606"/>
    <w:rsid w:val="00EF16E3"/>
    <w:rsid w:val="00EF1817"/>
    <w:rsid w:val="00EF1960"/>
    <w:rsid w:val="00EF1AF7"/>
    <w:rsid w:val="00EF22FB"/>
    <w:rsid w:val="00EF266D"/>
    <w:rsid w:val="00EF2676"/>
    <w:rsid w:val="00EF27A5"/>
    <w:rsid w:val="00EF2B2F"/>
    <w:rsid w:val="00EF36EC"/>
    <w:rsid w:val="00EF39F1"/>
    <w:rsid w:val="00EF3A73"/>
    <w:rsid w:val="00EF3BCD"/>
    <w:rsid w:val="00EF3CD6"/>
    <w:rsid w:val="00EF4122"/>
    <w:rsid w:val="00EF455C"/>
    <w:rsid w:val="00EF45A8"/>
    <w:rsid w:val="00EF4723"/>
    <w:rsid w:val="00EF49EB"/>
    <w:rsid w:val="00EF565A"/>
    <w:rsid w:val="00EF573E"/>
    <w:rsid w:val="00EF5884"/>
    <w:rsid w:val="00EF5A8A"/>
    <w:rsid w:val="00EF5BB9"/>
    <w:rsid w:val="00EF5BC3"/>
    <w:rsid w:val="00EF5F4E"/>
    <w:rsid w:val="00EF644C"/>
    <w:rsid w:val="00EF6532"/>
    <w:rsid w:val="00EF6740"/>
    <w:rsid w:val="00EF67AF"/>
    <w:rsid w:val="00EF6F98"/>
    <w:rsid w:val="00EF7040"/>
    <w:rsid w:val="00EF7E4C"/>
    <w:rsid w:val="00F007F0"/>
    <w:rsid w:val="00F00D04"/>
    <w:rsid w:val="00F010A1"/>
    <w:rsid w:val="00F014F8"/>
    <w:rsid w:val="00F01998"/>
    <w:rsid w:val="00F025E1"/>
    <w:rsid w:val="00F0269E"/>
    <w:rsid w:val="00F02A46"/>
    <w:rsid w:val="00F02B5A"/>
    <w:rsid w:val="00F02DC8"/>
    <w:rsid w:val="00F02F6C"/>
    <w:rsid w:val="00F0360F"/>
    <w:rsid w:val="00F036DC"/>
    <w:rsid w:val="00F03C68"/>
    <w:rsid w:val="00F03C9A"/>
    <w:rsid w:val="00F03E12"/>
    <w:rsid w:val="00F046A2"/>
    <w:rsid w:val="00F04C27"/>
    <w:rsid w:val="00F0572E"/>
    <w:rsid w:val="00F05BCB"/>
    <w:rsid w:val="00F05CBA"/>
    <w:rsid w:val="00F05DBC"/>
    <w:rsid w:val="00F06195"/>
    <w:rsid w:val="00F0660C"/>
    <w:rsid w:val="00F07728"/>
    <w:rsid w:val="00F07E7B"/>
    <w:rsid w:val="00F07FFE"/>
    <w:rsid w:val="00F112AB"/>
    <w:rsid w:val="00F1224B"/>
    <w:rsid w:val="00F12775"/>
    <w:rsid w:val="00F12C80"/>
    <w:rsid w:val="00F12F43"/>
    <w:rsid w:val="00F13856"/>
    <w:rsid w:val="00F13984"/>
    <w:rsid w:val="00F160E3"/>
    <w:rsid w:val="00F1679E"/>
    <w:rsid w:val="00F169F1"/>
    <w:rsid w:val="00F16ABA"/>
    <w:rsid w:val="00F16EFA"/>
    <w:rsid w:val="00F16FD8"/>
    <w:rsid w:val="00F17AA4"/>
    <w:rsid w:val="00F203F1"/>
    <w:rsid w:val="00F20474"/>
    <w:rsid w:val="00F20479"/>
    <w:rsid w:val="00F20745"/>
    <w:rsid w:val="00F20890"/>
    <w:rsid w:val="00F20B98"/>
    <w:rsid w:val="00F20D35"/>
    <w:rsid w:val="00F21113"/>
    <w:rsid w:val="00F211D3"/>
    <w:rsid w:val="00F213EA"/>
    <w:rsid w:val="00F2159D"/>
    <w:rsid w:val="00F21A58"/>
    <w:rsid w:val="00F21BDF"/>
    <w:rsid w:val="00F21D6E"/>
    <w:rsid w:val="00F21F7D"/>
    <w:rsid w:val="00F2217C"/>
    <w:rsid w:val="00F22476"/>
    <w:rsid w:val="00F224AC"/>
    <w:rsid w:val="00F22FCA"/>
    <w:rsid w:val="00F2357F"/>
    <w:rsid w:val="00F23967"/>
    <w:rsid w:val="00F2404E"/>
    <w:rsid w:val="00F24314"/>
    <w:rsid w:val="00F24CF0"/>
    <w:rsid w:val="00F25122"/>
    <w:rsid w:val="00F251AA"/>
    <w:rsid w:val="00F25683"/>
    <w:rsid w:val="00F257DE"/>
    <w:rsid w:val="00F25B1D"/>
    <w:rsid w:val="00F25B21"/>
    <w:rsid w:val="00F26507"/>
    <w:rsid w:val="00F2698A"/>
    <w:rsid w:val="00F26C58"/>
    <w:rsid w:val="00F26E1C"/>
    <w:rsid w:val="00F27412"/>
    <w:rsid w:val="00F27AE2"/>
    <w:rsid w:val="00F27B1E"/>
    <w:rsid w:val="00F27D80"/>
    <w:rsid w:val="00F30079"/>
    <w:rsid w:val="00F30C76"/>
    <w:rsid w:val="00F3145F"/>
    <w:rsid w:val="00F316E9"/>
    <w:rsid w:val="00F31A89"/>
    <w:rsid w:val="00F31C48"/>
    <w:rsid w:val="00F32020"/>
    <w:rsid w:val="00F3242D"/>
    <w:rsid w:val="00F32AF6"/>
    <w:rsid w:val="00F32E4E"/>
    <w:rsid w:val="00F3371C"/>
    <w:rsid w:val="00F33C1E"/>
    <w:rsid w:val="00F33D07"/>
    <w:rsid w:val="00F3413D"/>
    <w:rsid w:val="00F34431"/>
    <w:rsid w:val="00F34AC3"/>
    <w:rsid w:val="00F34B80"/>
    <w:rsid w:val="00F35678"/>
    <w:rsid w:val="00F35B21"/>
    <w:rsid w:val="00F35B87"/>
    <w:rsid w:val="00F35F31"/>
    <w:rsid w:val="00F360BB"/>
    <w:rsid w:val="00F360FB"/>
    <w:rsid w:val="00F36857"/>
    <w:rsid w:val="00F36AE7"/>
    <w:rsid w:val="00F36BBC"/>
    <w:rsid w:val="00F37573"/>
    <w:rsid w:val="00F37996"/>
    <w:rsid w:val="00F4009B"/>
    <w:rsid w:val="00F40573"/>
    <w:rsid w:val="00F415CD"/>
    <w:rsid w:val="00F41767"/>
    <w:rsid w:val="00F418D8"/>
    <w:rsid w:val="00F42C10"/>
    <w:rsid w:val="00F43092"/>
    <w:rsid w:val="00F43C3D"/>
    <w:rsid w:val="00F43D76"/>
    <w:rsid w:val="00F43E73"/>
    <w:rsid w:val="00F4403E"/>
    <w:rsid w:val="00F440D8"/>
    <w:rsid w:val="00F444BF"/>
    <w:rsid w:val="00F44598"/>
    <w:rsid w:val="00F45DB4"/>
    <w:rsid w:val="00F45DC7"/>
    <w:rsid w:val="00F4659E"/>
    <w:rsid w:val="00F46625"/>
    <w:rsid w:val="00F46B68"/>
    <w:rsid w:val="00F47C5D"/>
    <w:rsid w:val="00F505A6"/>
    <w:rsid w:val="00F50AD9"/>
    <w:rsid w:val="00F50DA3"/>
    <w:rsid w:val="00F51350"/>
    <w:rsid w:val="00F534D1"/>
    <w:rsid w:val="00F53EA5"/>
    <w:rsid w:val="00F53F92"/>
    <w:rsid w:val="00F54499"/>
    <w:rsid w:val="00F547CA"/>
    <w:rsid w:val="00F54F39"/>
    <w:rsid w:val="00F5547B"/>
    <w:rsid w:val="00F5550A"/>
    <w:rsid w:val="00F557A8"/>
    <w:rsid w:val="00F55D97"/>
    <w:rsid w:val="00F55DA2"/>
    <w:rsid w:val="00F55DD8"/>
    <w:rsid w:val="00F5686E"/>
    <w:rsid w:val="00F5739F"/>
    <w:rsid w:val="00F576ED"/>
    <w:rsid w:val="00F577ED"/>
    <w:rsid w:val="00F57CC9"/>
    <w:rsid w:val="00F57EE1"/>
    <w:rsid w:val="00F60721"/>
    <w:rsid w:val="00F6094F"/>
    <w:rsid w:val="00F60D69"/>
    <w:rsid w:val="00F60E68"/>
    <w:rsid w:val="00F611F5"/>
    <w:rsid w:val="00F61A2E"/>
    <w:rsid w:val="00F61FCF"/>
    <w:rsid w:val="00F62125"/>
    <w:rsid w:val="00F6247E"/>
    <w:rsid w:val="00F62CE5"/>
    <w:rsid w:val="00F62E7B"/>
    <w:rsid w:val="00F63071"/>
    <w:rsid w:val="00F631A7"/>
    <w:rsid w:val="00F63467"/>
    <w:rsid w:val="00F63661"/>
    <w:rsid w:val="00F6368B"/>
    <w:rsid w:val="00F64070"/>
    <w:rsid w:val="00F6533C"/>
    <w:rsid w:val="00F65485"/>
    <w:rsid w:val="00F656EA"/>
    <w:rsid w:val="00F664C0"/>
    <w:rsid w:val="00F66BD9"/>
    <w:rsid w:val="00F678C6"/>
    <w:rsid w:val="00F7033B"/>
    <w:rsid w:val="00F705E5"/>
    <w:rsid w:val="00F71D97"/>
    <w:rsid w:val="00F721FF"/>
    <w:rsid w:val="00F7239D"/>
    <w:rsid w:val="00F724B4"/>
    <w:rsid w:val="00F72D67"/>
    <w:rsid w:val="00F73AC9"/>
    <w:rsid w:val="00F73B36"/>
    <w:rsid w:val="00F7429B"/>
    <w:rsid w:val="00F74E12"/>
    <w:rsid w:val="00F74EC9"/>
    <w:rsid w:val="00F754F7"/>
    <w:rsid w:val="00F75546"/>
    <w:rsid w:val="00F7644B"/>
    <w:rsid w:val="00F7668F"/>
    <w:rsid w:val="00F76F2B"/>
    <w:rsid w:val="00F7776C"/>
    <w:rsid w:val="00F77777"/>
    <w:rsid w:val="00F8019D"/>
    <w:rsid w:val="00F803C4"/>
    <w:rsid w:val="00F8096C"/>
    <w:rsid w:val="00F80B27"/>
    <w:rsid w:val="00F80BF2"/>
    <w:rsid w:val="00F80DB3"/>
    <w:rsid w:val="00F80FC3"/>
    <w:rsid w:val="00F81281"/>
    <w:rsid w:val="00F821F5"/>
    <w:rsid w:val="00F82216"/>
    <w:rsid w:val="00F831A3"/>
    <w:rsid w:val="00F83B81"/>
    <w:rsid w:val="00F84777"/>
    <w:rsid w:val="00F84D31"/>
    <w:rsid w:val="00F855B2"/>
    <w:rsid w:val="00F85863"/>
    <w:rsid w:val="00F85A57"/>
    <w:rsid w:val="00F85ABA"/>
    <w:rsid w:val="00F85E23"/>
    <w:rsid w:val="00F863C8"/>
    <w:rsid w:val="00F866A5"/>
    <w:rsid w:val="00F87378"/>
    <w:rsid w:val="00F87558"/>
    <w:rsid w:val="00F8771E"/>
    <w:rsid w:val="00F878E2"/>
    <w:rsid w:val="00F9004E"/>
    <w:rsid w:val="00F9097D"/>
    <w:rsid w:val="00F90991"/>
    <w:rsid w:val="00F9099E"/>
    <w:rsid w:val="00F90C32"/>
    <w:rsid w:val="00F91279"/>
    <w:rsid w:val="00F91ABF"/>
    <w:rsid w:val="00F91F08"/>
    <w:rsid w:val="00F91F67"/>
    <w:rsid w:val="00F921CF"/>
    <w:rsid w:val="00F924A3"/>
    <w:rsid w:val="00F92903"/>
    <w:rsid w:val="00F92C05"/>
    <w:rsid w:val="00F9339F"/>
    <w:rsid w:val="00F9372D"/>
    <w:rsid w:val="00F93A7F"/>
    <w:rsid w:val="00F93CD7"/>
    <w:rsid w:val="00F9467D"/>
    <w:rsid w:val="00F94A50"/>
    <w:rsid w:val="00F94B2D"/>
    <w:rsid w:val="00F94CB3"/>
    <w:rsid w:val="00F94D93"/>
    <w:rsid w:val="00F94DAF"/>
    <w:rsid w:val="00F95667"/>
    <w:rsid w:val="00F95CF6"/>
    <w:rsid w:val="00F95F92"/>
    <w:rsid w:val="00F96065"/>
    <w:rsid w:val="00F9633D"/>
    <w:rsid w:val="00F96357"/>
    <w:rsid w:val="00F963BB"/>
    <w:rsid w:val="00F963E3"/>
    <w:rsid w:val="00F9665B"/>
    <w:rsid w:val="00F96D05"/>
    <w:rsid w:val="00F97670"/>
    <w:rsid w:val="00FA05B5"/>
    <w:rsid w:val="00FA13F7"/>
    <w:rsid w:val="00FA1601"/>
    <w:rsid w:val="00FA1AD0"/>
    <w:rsid w:val="00FA1F76"/>
    <w:rsid w:val="00FA2023"/>
    <w:rsid w:val="00FA2426"/>
    <w:rsid w:val="00FA29E0"/>
    <w:rsid w:val="00FA2C7E"/>
    <w:rsid w:val="00FA31F1"/>
    <w:rsid w:val="00FA36D8"/>
    <w:rsid w:val="00FA3B28"/>
    <w:rsid w:val="00FA3B9F"/>
    <w:rsid w:val="00FA4227"/>
    <w:rsid w:val="00FA4435"/>
    <w:rsid w:val="00FA4690"/>
    <w:rsid w:val="00FA4A41"/>
    <w:rsid w:val="00FA5012"/>
    <w:rsid w:val="00FA50D7"/>
    <w:rsid w:val="00FA5266"/>
    <w:rsid w:val="00FA562B"/>
    <w:rsid w:val="00FA5AE3"/>
    <w:rsid w:val="00FA6077"/>
    <w:rsid w:val="00FA66D9"/>
    <w:rsid w:val="00FA6906"/>
    <w:rsid w:val="00FA733D"/>
    <w:rsid w:val="00FA7CD2"/>
    <w:rsid w:val="00FB00E0"/>
    <w:rsid w:val="00FB027B"/>
    <w:rsid w:val="00FB048F"/>
    <w:rsid w:val="00FB12D1"/>
    <w:rsid w:val="00FB15C6"/>
    <w:rsid w:val="00FB207C"/>
    <w:rsid w:val="00FB2299"/>
    <w:rsid w:val="00FB2715"/>
    <w:rsid w:val="00FB3256"/>
    <w:rsid w:val="00FB35B4"/>
    <w:rsid w:val="00FB3ABB"/>
    <w:rsid w:val="00FB44E5"/>
    <w:rsid w:val="00FB476F"/>
    <w:rsid w:val="00FB517A"/>
    <w:rsid w:val="00FB521B"/>
    <w:rsid w:val="00FB53F9"/>
    <w:rsid w:val="00FB582F"/>
    <w:rsid w:val="00FB58DC"/>
    <w:rsid w:val="00FB6585"/>
    <w:rsid w:val="00FB6666"/>
    <w:rsid w:val="00FB666E"/>
    <w:rsid w:val="00FB679A"/>
    <w:rsid w:val="00FB6A4B"/>
    <w:rsid w:val="00FB6C0B"/>
    <w:rsid w:val="00FB7115"/>
    <w:rsid w:val="00FB71CB"/>
    <w:rsid w:val="00FB79E9"/>
    <w:rsid w:val="00FB7B6A"/>
    <w:rsid w:val="00FC08B7"/>
    <w:rsid w:val="00FC1100"/>
    <w:rsid w:val="00FC1B1D"/>
    <w:rsid w:val="00FC1CDA"/>
    <w:rsid w:val="00FC2755"/>
    <w:rsid w:val="00FC2A92"/>
    <w:rsid w:val="00FC2E8F"/>
    <w:rsid w:val="00FC2F40"/>
    <w:rsid w:val="00FC36F7"/>
    <w:rsid w:val="00FC39A2"/>
    <w:rsid w:val="00FC3E89"/>
    <w:rsid w:val="00FC3FCF"/>
    <w:rsid w:val="00FC405A"/>
    <w:rsid w:val="00FC4739"/>
    <w:rsid w:val="00FC4C7E"/>
    <w:rsid w:val="00FC4DDC"/>
    <w:rsid w:val="00FC5006"/>
    <w:rsid w:val="00FC5160"/>
    <w:rsid w:val="00FC55F9"/>
    <w:rsid w:val="00FC58E2"/>
    <w:rsid w:val="00FC5AFE"/>
    <w:rsid w:val="00FC612A"/>
    <w:rsid w:val="00FC69BD"/>
    <w:rsid w:val="00FC6E67"/>
    <w:rsid w:val="00FC7BFA"/>
    <w:rsid w:val="00FD02B3"/>
    <w:rsid w:val="00FD0395"/>
    <w:rsid w:val="00FD0C55"/>
    <w:rsid w:val="00FD130E"/>
    <w:rsid w:val="00FD223E"/>
    <w:rsid w:val="00FD238C"/>
    <w:rsid w:val="00FD292F"/>
    <w:rsid w:val="00FD29A6"/>
    <w:rsid w:val="00FD2B0C"/>
    <w:rsid w:val="00FD2F82"/>
    <w:rsid w:val="00FD3014"/>
    <w:rsid w:val="00FD31B0"/>
    <w:rsid w:val="00FD4809"/>
    <w:rsid w:val="00FD4B4E"/>
    <w:rsid w:val="00FD4C60"/>
    <w:rsid w:val="00FD4FE6"/>
    <w:rsid w:val="00FD5065"/>
    <w:rsid w:val="00FD58B4"/>
    <w:rsid w:val="00FD5F2A"/>
    <w:rsid w:val="00FD6397"/>
    <w:rsid w:val="00FD76CF"/>
    <w:rsid w:val="00FD782C"/>
    <w:rsid w:val="00FD78C5"/>
    <w:rsid w:val="00FE04B2"/>
    <w:rsid w:val="00FE0629"/>
    <w:rsid w:val="00FE0763"/>
    <w:rsid w:val="00FE16B0"/>
    <w:rsid w:val="00FE1B16"/>
    <w:rsid w:val="00FE1EE3"/>
    <w:rsid w:val="00FE3130"/>
    <w:rsid w:val="00FE346B"/>
    <w:rsid w:val="00FE3C87"/>
    <w:rsid w:val="00FE3DEB"/>
    <w:rsid w:val="00FE424E"/>
    <w:rsid w:val="00FE42FD"/>
    <w:rsid w:val="00FE43C7"/>
    <w:rsid w:val="00FE4407"/>
    <w:rsid w:val="00FE4B3A"/>
    <w:rsid w:val="00FE4F93"/>
    <w:rsid w:val="00FE5051"/>
    <w:rsid w:val="00FE5205"/>
    <w:rsid w:val="00FE53EB"/>
    <w:rsid w:val="00FE5A38"/>
    <w:rsid w:val="00FE609F"/>
    <w:rsid w:val="00FE6136"/>
    <w:rsid w:val="00FE6198"/>
    <w:rsid w:val="00FE69C4"/>
    <w:rsid w:val="00FE6EEB"/>
    <w:rsid w:val="00FE782D"/>
    <w:rsid w:val="00FE7D0B"/>
    <w:rsid w:val="00FF029A"/>
    <w:rsid w:val="00FF034C"/>
    <w:rsid w:val="00FF0A8D"/>
    <w:rsid w:val="00FF130A"/>
    <w:rsid w:val="00FF16FD"/>
    <w:rsid w:val="00FF1772"/>
    <w:rsid w:val="00FF23A5"/>
    <w:rsid w:val="00FF31EE"/>
    <w:rsid w:val="00FF39D1"/>
    <w:rsid w:val="00FF3E92"/>
    <w:rsid w:val="00FF3F4B"/>
    <w:rsid w:val="00FF410B"/>
    <w:rsid w:val="00FF44CE"/>
    <w:rsid w:val="00FF45AD"/>
    <w:rsid w:val="00FF4678"/>
    <w:rsid w:val="00FF4EC7"/>
    <w:rsid w:val="00FF4FCE"/>
    <w:rsid w:val="00FF6528"/>
    <w:rsid w:val="00FF66BD"/>
    <w:rsid w:val="00FF6888"/>
    <w:rsid w:val="00FF7A49"/>
    <w:rsid w:val="00FF7B07"/>
    <w:rsid w:val="0DDA53B4"/>
    <w:rsid w:val="1CC4B21B"/>
    <w:rsid w:val="1D87452A"/>
    <w:rsid w:val="1DFA4BB4"/>
    <w:rsid w:val="1F604090"/>
    <w:rsid w:val="2364D387"/>
    <w:rsid w:val="263C8915"/>
    <w:rsid w:val="4204CEDF"/>
    <w:rsid w:val="423B5771"/>
    <w:rsid w:val="473E46BB"/>
    <w:rsid w:val="487251DC"/>
    <w:rsid w:val="5FE67873"/>
    <w:rsid w:val="64C1EFCD"/>
    <w:rsid w:val="709263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98E641C"/>
  <w15:docId w15:val="{25CAB90F-D95F-4EDD-A88B-038AD1A2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7555"/>
    <w:pPr>
      <w:widowControl w:val="0"/>
      <w:suppressAutoHyphens/>
    </w:pPr>
    <w:rPr>
      <w:kern w:val="1"/>
      <w:sz w:val="24"/>
      <w:szCs w:val="24"/>
    </w:rPr>
  </w:style>
  <w:style w:type="paragraph" w:styleId="Heading1">
    <w:name w:val="heading 1"/>
    <w:basedOn w:val="Normal"/>
    <w:next w:val="Normal"/>
    <w:link w:val="Heading1Char"/>
    <w:uiPriority w:val="1"/>
    <w:qFormat/>
    <w:rsid w:val="004D6D5A"/>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D6D5A"/>
    <w:pPr>
      <w:keepNext/>
      <w:spacing w:before="240" w:after="60"/>
      <w:outlineLvl w:val="1"/>
    </w:pPr>
    <w:rPr>
      <w:rFonts w:cs="Calibri"/>
      <w:b/>
      <w:bCs/>
      <w:i/>
      <w:iCs/>
      <w:sz w:val="28"/>
      <w:szCs w:val="28"/>
    </w:rPr>
  </w:style>
  <w:style w:type="paragraph" w:styleId="Heading3">
    <w:name w:val="heading 3"/>
    <w:basedOn w:val="Normal"/>
    <w:next w:val="Normal"/>
    <w:link w:val="Heading3Char"/>
    <w:qFormat/>
    <w:rsid w:val="004D6D5A"/>
    <w:pPr>
      <w:keepNext/>
      <w:spacing w:before="240" w:after="60"/>
      <w:outlineLvl w:val="2"/>
    </w:pPr>
    <w:rPr>
      <w:rFonts w:cs="Arial"/>
      <w:b/>
      <w:bCs/>
      <w:sz w:val="26"/>
      <w:szCs w:val="26"/>
    </w:rPr>
  </w:style>
  <w:style w:type="paragraph" w:styleId="Heading4">
    <w:name w:val="heading 4"/>
    <w:basedOn w:val="Normal"/>
    <w:next w:val="Normal"/>
    <w:link w:val="Heading4Char"/>
    <w:qFormat/>
    <w:rsid w:val="004D6D5A"/>
    <w:pPr>
      <w:keepNext/>
      <w:numPr>
        <w:numId w:val="14"/>
      </w:numPr>
      <w:tabs>
        <w:tab w:val="clear" w:pos="360"/>
        <w:tab w:val="num" w:pos="720"/>
      </w:tabs>
      <w:autoSpaceDE w:val="0"/>
      <w:outlineLvl w:val="3"/>
    </w:pPr>
    <w:rPr>
      <w:b/>
      <w:bCs/>
      <w:i/>
    </w:rPr>
  </w:style>
  <w:style w:type="paragraph" w:styleId="Heading5">
    <w:name w:val="heading 5"/>
    <w:aliases w:val="H5"/>
    <w:basedOn w:val="Normal"/>
    <w:next w:val="Normal"/>
    <w:link w:val="Heading5Char"/>
    <w:qFormat/>
    <w:rsid w:val="004D6D5A"/>
    <w:pPr>
      <w:keepNext/>
      <w:widowControl/>
      <w:suppressAutoHyphens w:val="0"/>
      <w:outlineLvl w:val="4"/>
    </w:pPr>
    <w:rPr>
      <w:b/>
      <w:bCs/>
      <w:i/>
      <w:iCs/>
      <w:sz w:val="26"/>
      <w:szCs w:val="26"/>
    </w:rPr>
  </w:style>
  <w:style w:type="paragraph" w:styleId="Heading6">
    <w:name w:val="heading 6"/>
    <w:basedOn w:val="Normal"/>
    <w:next w:val="Normal"/>
    <w:link w:val="Heading6Char"/>
    <w:qFormat/>
    <w:rsid w:val="004D6D5A"/>
    <w:pPr>
      <w:keepNext/>
      <w:autoSpaceDE w:val="0"/>
      <w:autoSpaceDN w:val="0"/>
      <w:adjustRightInd w:val="0"/>
      <w:outlineLvl w:val="5"/>
    </w:pPr>
    <w:rPr>
      <w:rFonts w:ascii="Calibri" w:hAnsi="Calibri"/>
      <w:b/>
      <w:bCs/>
      <w:sz w:val="20"/>
      <w:szCs w:val="20"/>
    </w:rPr>
  </w:style>
  <w:style w:type="paragraph" w:styleId="Heading7">
    <w:name w:val="heading 7"/>
    <w:basedOn w:val="Normal"/>
    <w:next w:val="Normal"/>
    <w:link w:val="Heading7Char"/>
    <w:qFormat/>
    <w:rsid w:val="004D6D5A"/>
    <w:pPr>
      <w:spacing w:before="240" w:after="60"/>
      <w:outlineLvl w:val="6"/>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10ptDarkTeal">
    <w:name w:val="Style Bulleted 10 pt Dark Teal"/>
    <w:basedOn w:val="NoList"/>
    <w:rsid w:val="00F95F92"/>
    <w:pPr>
      <w:numPr>
        <w:numId w:val="1"/>
      </w:numPr>
    </w:pPr>
  </w:style>
  <w:style w:type="paragraph" w:customStyle="1" w:styleId="AppendicesHeading2">
    <w:name w:val="Appendices Heading2"/>
    <w:basedOn w:val="Heading2"/>
    <w:rsid w:val="00D92C29"/>
    <w:pPr>
      <w:tabs>
        <w:tab w:val="num" w:pos="792"/>
      </w:tabs>
      <w:autoSpaceDE w:val="0"/>
      <w:spacing w:before="200" w:line="228" w:lineRule="auto"/>
      <w:ind w:left="792" w:hanging="432"/>
    </w:pPr>
    <w:rPr>
      <w:rFonts w:ascii="Calibri" w:hAnsi="Calibri"/>
      <w:b w:val="0"/>
      <w:iCs w:val="0"/>
      <w:color w:val="0099CC"/>
      <w:sz w:val="26"/>
      <w:szCs w:val="32"/>
      <w:lang w:eastAsia="ar-SA"/>
    </w:rPr>
  </w:style>
  <w:style w:type="paragraph" w:customStyle="1" w:styleId="Thispage">
    <w:name w:val="This page..."/>
    <w:basedOn w:val="Normal"/>
    <w:rsid w:val="007B7C2C"/>
    <w:pPr>
      <w:spacing w:before="6500"/>
      <w:jc w:val="center"/>
    </w:pPr>
    <w:rPr>
      <w:color w:val="999999"/>
      <w:szCs w:val="20"/>
    </w:rPr>
  </w:style>
  <w:style w:type="paragraph" w:customStyle="1" w:styleId="TextBoxHeading">
    <w:name w:val="Text Box Heading"/>
    <w:basedOn w:val="Normal"/>
    <w:rsid w:val="008F436B"/>
    <w:pPr>
      <w:jc w:val="center"/>
    </w:pPr>
    <w:rPr>
      <w:b/>
      <w:color w:val="990033"/>
    </w:rPr>
  </w:style>
  <w:style w:type="paragraph" w:customStyle="1" w:styleId="TableTextbox">
    <w:name w:val="Table/Text box"/>
    <w:basedOn w:val="TextBoxHeading"/>
    <w:rsid w:val="00585412"/>
    <w:pPr>
      <w:jc w:val="left"/>
    </w:pPr>
    <w:rPr>
      <w:rFonts w:ascii="Arial Narrow" w:hAnsi="Arial Narrow"/>
      <w:b w:val="0"/>
      <w:color w:val="auto"/>
      <w:sz w:val="19"/>
    </w:rPr>
  </w:style>
  <w:style w:type="table" w:styleId="TableGrid">
    <w:name w:val="Table Grid"/>
    <w:basedOn w:val="TableNormal"/>
    <w:uiPriority w:val="39"/>
    <w:rsid w:val="008F4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rsid w:val="0042731A"/>
    <w:pPr>
      <w:jc w:val="center"/>
    </w:pPr>
    <w:rPr>
      <w:b/>
      <w:bCs/>
      <w:color w:val="FFFFFF"/>
      <w:szCs w:val="20"/>
    </w:rPr>
  </w:style>
  <w:style w:type="paragraph" w:customStyle="1" w:styleId="Bullet">
    <w:name w:val="Bullet"/>
    <w:basedOn w:val="Normal"/>
    <w:rsid w:val="0042731A"/>
    <w:pPr>
      <w:numPr>
        <w:numId w:val="13"/>
      </w:numPr>
    </w:pPr>
  </w:style>
  <w:style w:type="paragraph" w:customStyle="1" w:styleId="Bulletlevel2">
    <w:name w:val="Bullet level 2"/>
    <w:basedOn w:val="Normal"/>
    <w:rsid w:val="0042731A"/>
    <w:pPr>
      <w:numPr>
        <w:numId w:val="15"/>
      </w:numPr>
    </w:pPr>
  </w:style>
  <w:style w:type="paragraph" w:customStyle="1" w:styleId="BulletLevel3">
    <w:name w:val="Bullet Level 3"/>
    <w:basedOn w:val="Normal"/>
    <w:rsid w:val="0042731A"/>
    <w:pPr>
      <w:numPr>
        <w:numId w:val="18"/>
      </w:numPr>
    </w:pPr>
  </w:style>
  <w:style w:type="paragraph" w:customStyle="1" w:styleId="TableTextboxbullet">
    <w:name w:val="Table/Text box bullet"/>
    <w:basedOn w:val="TableTextbox"/>
    <w:rsid w:val="0042731A"/>
    <w:pPr>
      <w:numPr>
        <w:numId w:val="19"/>
      </w:numPr>
    </w:pPr>
  </w:style>
  <w:style w:type="paragraph" w:styleId="Header">
    <w:name w:val="header"/>
    <w:basedOn w:val="Normal"/>
    <w:link w:val="HeaderChar"/>
    <w:uiPriority w:val="99"/>
    <w:rsid w:val="0042731A"/>
    <w:pPr>
      <w:tabs>
        <w:tab w:val="center" w:pos="4320"/>
        <w:tab w:val="right" w:pos="8640"/>
      </w:tabs>
    </w:pPr>
  </w:style>
  <w:style w:type="paragraph" w:styleId="Footer">
    <w:name w:val="footer"/>
    <w:basedOn w:val="Normal"/>
    <w:link w:val="FooterChar"/>
    <w:uiPriority w:val="99"/>
    <w:rsid w:val="0042731A"/>
    <w:pPr>
      <w:tabs>
        <w:tab w:val="center" w:pos="4320"/>
        <w:tab w:val="right" w:pos="8640"/>
      </w:tabs>
    </w:pPr>
  </w:style>
  <w:style w:type="paragraph" w:styleId="DocumentMap">
    <w:name w:val="Document Map"/>
    <w:basedOn w:val="Normal"/>
    <w:semiHidden/>
    <w:rsid w:val="007B7C2C"/>
    <w:pPr>
      <w:shd w:val="clear" w:color="auto" w:fill="000080"/>
    </w:pPr>
    <w:rPr>
      <w:rFonts w:ascii="Tahoma" w:hAnsi="Tahoma" w:cs="Tahoma"/>
      <w:szCs w:val="20"/>
    </w:rPr>
  </w:style>
  <w:style w:type="character" w:styleId="PageNumber">
    <w:name w:val="page number"/>
    <w:basedOn w:val="DefaultParagraphFont"/>
    <w:rsid w:val="007B7C2C"/>
  </w:style>
  <w:style w:type="paragraph" w:styleId="Caption">
    <w:name w:val="caption"/>
    <w:basedOn w:val="Normal"/>
    <w:next w:val="Normal"/>
    <w:semiHidden/>
    <w:unhideWhenUsed/>
    <w:qFormat/>
    <w:locked/>
    <w:rsid w:val="007B7C2C"/>
    <w:pPr>
      <w:spacing w:after="200"/>
    </w:pPr>
    <w:rPr>
      <w:i/>
      <w:iCs/>
      <w:color w:val="1F497D" w:themeColor="text2"/>
      <w:sz w:val="18"/>
      <w:szCs w:val="18"/>
    </w:rPr>
  </w:style>
  <w:style w:type="paragraph" w:customStyle="1" w:styleId="TOC">
    <w:name w:val="TOC"/>
    <w:basedOn w:val="Normal"/>
    <w:rsid w:val="00451864"/>
    <w:rPr>
      <w:b/>
      <w:smallCaps/>
      <w:color w:val="003366"/>
      <w:sz w:val="28"/>
      <w:u w:val="single"/>
    </w:rPr>
  </w:style>
  <w:style w:type="character" w:styleId="Hyperlink">
    <w:name w:val="Hyperlink"/>
    <w:rsid w:val="00D350CD"/>
    <w:rPr>
      <w:color w:val="0000FF"/>
      <w:u w:val="single"/>
    </w:rPr>
  </w:style>
  <w:style w:type="character" w:customStyle="1" w:styleId="Heading2Char">
    <w:name w:val="Heading 2 Char"/>
    <w:basedOn w:val="DefaultParagraphFont"/>
    <w:link w:val="Heading2"/>
    <w:rsid w:val="004D6D5A"/>
    <w:rPr>
      <w:rFonts w:cs="Calibri"/>
      <w:b/>
      <w:bCs/>
      <w:i/>
      <w:iCs/>
      <w:kern w:val="1"/>
      <w:sz w:val="28"/>
      <w:szCs w:val="28"/>
    </w:rPr>
  </w:style>
  <w:style w:type="paragraph" w:styleId="BalloonText">
    <w:name w:val="Balloon Text"/>
    <w:basedOn w:val="Normal"/>
    <w:semiHidden/>
    <w:rsid w:val="00C95AAF"/>
    <w:rPr>
      <w:rFonts w:ascii="Tahoma" w:hAnsi="Tahoma" w:cs="Tahoma"/>
      <w:sz w:val="16"/>
      <w:szCs w:val="16"/>
    </w:rPr>
  </w:style>
  <w:style w:type="character" w:styleId="CommentReference">
    <w:name w:val="annotation reference"/>
    <w:uiPriority w:val="99"/>
    <w:semiHidden/>
    <w:rsid w:val="00636D54"/>
    <w:rPr>
      <w:sz w:val="16"/>
      <w:szCs w:val="16"/>
    </w:rPr>
  </w:style>
  <w:style w:type="paragraph" w:styleId="CommentText">
    <w:name w:val="annotation text"/>
    <w:basedOn w:val="Normal"/>
    <w:link w:val="CommentTextChar"/>
    <w:uiPriority w:val="99"/>
    <w:rsid w:val="00636D54"/>
    <w:rPr>
      <w:szCs w:val="20"/>
    </w:rPr>
  </w:style>
  <w:style w:type="paragraph" w:styleId="CommentSubject">
    <w:name w:val="annotation subject"/>
    <w:basedOn w:val="CommentText"/>
    <w:next w:val="CommentText"/>
    <w:link w:val="CommentSubjectChar"/>
    <w:rsid w:val="00ED2EFE"/>
    <w:pPr>
      <w:spacing w:after="80"/>
    </w:pPr>
    <w:rPr>
      <w:rFonts w:ascii="Arial" w:hAnsi="Arial"/>
      <w:b/>
      <w:bCs/>
    </w:rPr>
  </w:style>
  <w:style w:type="character" w:customStyle="1" w:styleId="CommentTextChar">
    <w:name w:val="Comment Text Char"/>
    <w:basedOn w:val="DefaultParagraphFont"/>
    <w:link w:val="CommentText"/>
    <w:uiPriority w:val="99"/>
    <w:rsid w:val="00ED2EFE"/>
  </w:style>
  <w:style w:type="character" w:customStyle="1" w:styleId="CommentSubjectChar">
    <w:name w:val="Comment Subject Char"/>
    <w:link w:val="CommentSubject"/>
    <w:rsid w:val="00ED2EFE"/>
    <w:rPr>
      <w:rFonts w:ascii="Arial" w:hAnsi="Arial"/>
      <w:b/>
      <w:bCs/>
    </w:rPr>
  </w:style>
  <w:style w:type="paragraph" w:styleId="Revision">
    <w:name w:val="Revision"/>
    <w:hidden/>
    <w:uiPriority w:val="99"/>
    <w:semiHidden/>
    <w:rsid w:val="00B10E52"/>
    <w:rPr>
      <w:rFonts w:ascii="Arial" w:hAnsi="Arial"/>
      <w:szCs w:val="24"/>
    </w:rPr>
  </w:style>
  <w:style w:type="character" w:customStyle="1" w:styleId="HeaderChar">
    <w:name w:val="Header Char"/>
    <w:link w:val="Header"/>
    <w:uiPriority w:val="99"/>
    <w:rsid w:val="00AE00FD"/>
    <w:rPr>
      <w:rFonts w:ascii="Arial" w:hAnsi="Arial"/>
      <w:szCs w:val="24"/>
    </w:rPr>
  </w:style>
  <w:style w:type="paragraph" w:customStyle="1" w:styleId="TNRHeading">
    <w:name w:val="TNR Heading"/>
    <w:basedOn w:val="Heading3"/>
    <w:link w:val="TNRHeadingChar"/>
    <w:qFormat/>
    <w:rsid w:val="004D6D5A"/>
    <w:rPr>
      <w:sz w:val="28"/>
      <w:szCs w:val="28"/>
    </w:rPr>
  </w:style>
  <w:style w:type="character" w:customStyle="1" w:styleId="TNRHeadingChar">
    <w:name w:val="TNR Heading Char"/>
    <w:basedOn w:val="Heading3Char"/>
    <w:link w:val="TNRHeading"/>
    <w:rsid w:val="004D6D5A"/>
    <w:rPr>
      <w:rFonts w:cs="Arial"/>
      <w:b/>
      <w:bCs/>
      <w:kern w:val="1"/>
      <w:sz w:val="28"/>
      <w:szCs w:val="28"/>
    </w:rPr>
  </w:style>
  <w:style w:type="character" w:customStyle="1" w:styleId="Heading1Char">
    <w:name w:val="Heading 1 Char"/>
    <w:basedOn w:val="DefaultParagraphFont"/>
    <w:link w:val="Heading1"/>
    <w:locked/>
    <w:rsid w:val="004D6D5A"/>
    <w:rPr>
      <w:rFonts w:cs="Arial"/>
      <w:b/>
      <w:bCs/>
      <w:kern w:val="32"/>
      <w:sz w:val="32"/>
      <w:szCs w:val="32"/>
    </w:rPr>
  </w:style>
  <w:style w:type="character" w:customStyle="1" w:styleId="Heading3Char">
    <w:name w:val="Heading 3 Char"/>
    <w:basedOn w:val="DefaultParagraphFont"/>
    <w:link w:val="Heading3"/>
    <w:locked/>
    <w:rsid w:val="004D6D5A"/>
    <w:rPr>
      <w:rFonts w:cs="Arial"/>
      <w:b/>
      <w:bCs/>
      <w:kern w:val="1"/>
      <w:sz w:val="26"/>
      <w:szCs w:val="26"/>
    </w:rPr>
  </w:style>
  <w:style w:type="character" w:customStyle="1" w:styleId="Heading4Char">
    <w:name w:val="Heading 4 Char"/>
    <w:basedOn w:val="DefaultParagraphFont"/>
    <w:link w:val="Heading4"/>
    <w:locked/>
    <w:rsid w:val="004D6D5A"/>
    <w:rPr>
      <w:b/>
      <w:bCs/>
      <w:i/>
      <w:kern w:val="1"/>
      <w:sz w:val="24"/>
      <w:szCs w:val="24"/>
    </w:rPr>
  </w:style>
  <w:style w:type="character" w:customStyle="1" w:styleId="Heading5Char">
    <w:name w:val="Heading 5 Char"/>
    <w:aliases w:val="H5 Char"/>
    <w:basedOn w:val="DefaultParagraphFont"/>
    <w:link w:val="Heading5"/>
    <w:locked/>
    <w:rsid w:val="004D6D5A"/>
    <w:rPr>
      <w:b/>
      <w:bCs/>
      <w:i/>
      <w:iCs/>
      <w:kern w:val="1"/>
      <w:sz w:val="26"/>
      <w:szCs w:val="26"/>
    </w:rPr>
  </w:style>
  <w:style w:type="character" w:customStyle="1" w:styleId="Heading6Char">
    <w:name w:val="Heading 6 Char"/>
    <w:basedOn w:val="DefaultParagraphFont"/>
    <w:link w:val="Heading6"/>
    <w:rsid w:val="004D6D5A"/>
    <w:rPr>
      <w:rFonts w:ascii="Calibri" w:hAnsi="Calibri"/>
      <w:b/>
      <w:bCs/>
      <w:kern w:val="1"/>
    </w:rPr>
  </w:style>
  <w:style w:type="character" w:customStyle="1" w:styleId="Heading7Char">
    <w:name w:val="Heading 7 Char"/>
    <w:basedOn w:val="DefaultParagraphFont"/>
    <w:link w:val="Heading7"/>
    <w:rsid w:val="004D6D5A"/>
    <w:rPr>
      <w:kern w:val="1"/>
    </w:rPr>
  </w:style>
  <w:style w:type="paragraph" w:styleId="Title">
    <w:name w:val="Title"/>
    <w:basedOn w:val="Normal"/>
    <w:next w:val="Normal"/>
    <w:link w:val="TitleChar"/>
    <w:qFormat/>
    <w:rsid w:val="004D6D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D6D5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4D6D5A"/>
    <w:rPr>
      <w:b/>
      <w:bCs/>
    </w:rPr>
  </w:style>
  <w:style w:type="paragraph" w:styleId="NoSpacing">
    <w:name w:val="No Spacing"/>
    <w:uiPriority w:val="1"/>
    <w:qFormat/>
    <w:rsid w:val="004D6D5A"/>
    <w:pPr>
      <w:widowControl w:val="0"/>
      <w:suppressAutoHyphens/>
    </w:pPr>
    <w:rPr>
      <w:kern w:val="1"/>
      <w:sz w:val="24"/>
      <w:szCs w:val="24"/>
    </w:rPr>
  </w:style>
  <w:style w:type="paragraph" w:styleId="ListParagraph">
    <w:name w:val="List Paragraph"/>
    <w:basedOn w:val="Normal"/>
    <w:uiPriority w:val="1"/>
    <w:qFormat/>
    <w:rsid w:val="004D6D5A"/>
    <w:pPr>
      <w:numPr>
        <w:ilvl w:val="1"/>
        <w:numId w:val="35"/>
      </w:numPr>
      <w:contextualSpacing/>
    </w:pPr>
    <w:rPr>
      <w:bCs/>
    </w:rPr>
  </w:style>
  <w:style w:type="character" w:customStyle="1" w:styleId="FooterChar">
    <w:name w:val="Footer Char"/>
    <w:basedOn w:val="DefaultParagraphFont"/>
    <w:link w:val="Footer"/>
    <w:uiPriority w:val="99"/>
    <w:rsid w:val="00590F22"/>
    <w:rPr>
      <w:kern w:val="1"/>
      <w:sz w:val="24"/>
      <w:szCs w:val="24"/>
    </w:rPr>
  </w:style>
  <w:style w:type="table" w:customStyle="1" w:styleId="GridTable1Light1">
    <w:name w:val="Grid Table 1 Light1"/>
    <w:basedOn w:val="TableNormal"/>
    <w:uiPriority w:val="46"/>
    <w:rsid w:val="001758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1758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17586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21">
    <w:name w:val="Grid Table 1 Light - Accent 21"/>
    <w:basedOn w:val="TableNormal"/>
    <w:uiPriority w:val="46"/>
    <w:rsid w:val="001A673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2-Accent21">
    <w:name w:val="Grid Table 2 - Accent 21"/>
    <w:basedOn w:val="TableNormal"/>
    <w:uiPriority w:val="47"/>
    <w:rsid w:val="001A673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21">
    <w:name w:val="Grid Table 5 Dark - Accent 21"/>
    <w:basedOn w:val="TableNormal"/>
    <w:uiPriority w:val="50"/>
    <w:rsid w:val="001A67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21">
    <w:name w:val="Grid Table 21"/>
    <w:basedOn w:val="TableNormal"/>
    <w:uiPriority w:val="47"/>
    <w:rsid w:val="001A673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1A673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4-Accent21">
    <w:name w:val="List Table 4 - Accent 21"/>
    <w:basedOn w:val="TableNormal"/>
    <w:uiPriority w:val="49"/>
    <w:rsid w:val="001A673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7Colorful-Accent21">
    <w:name w:val="List Table 7 Colorful - Accent 21"/>
    <w:basedOn w:val="TableNormal"/>
    <w:uiPriority w:val="52"/>
    <w:rsid w:val="001A673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11">
    <w:name w:val="Grid Table 4 - Accent 11"/>
    <w:basedOn w:val="TableNormal"/>
    <w:uiPriority w:val="49"/>
    <w:rsid w:val="001A673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1A673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3-Accent21">
    <w:name w:val="List Table 3 - Accent 21"/>
    <w:basedOn w:val="TableNormal"/>
    <w:uiPriority w:val="48"/>
    <w:rsid w:val="001A673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6Colorful-Accent21">
    <w:name w:val="List Table 6 Colorful - Accent 21"/>
    <w:basedOn w:val="TableNormal"/>
    <w:uiPriority w:val="51"/>
    <w:rsid w:val="001A673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1">
    <w:name w:val="Grid Table 41"/>
    <w:basedOn w:val="TableNormal"/>
    <w:uiPriority w:val="49"/>
    <w:rsid w:val="001A673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unhideWhenUsed/>
    <w:rsid w:val="005E54A8"/>
    <w:rPr>
      <w:color w:val="605E5C"/>
      <w:shd w:val="clear" w:color="auto" w:fill="E1DFDD"/>
    </w:rPr>
  </w:style>
  <w:style w:type="character" w:styleId="Mention">
    <w:name w:val="Mention"/>
    <w:basedOn w:val="DefaultParagraphFont"/>
    <w:uiPriority w:val="99"/>
    <w:unhideWhenUsed/>
    <w:rsid w:val="00572A4D"/>
    <w:rPr>
      <w:color w:val="2B579A"/>
      <w:shd w:val="clear" w:color="auto" w:fill="E1DFDD"/>
    </w:rPr>
  </w:style>
  <w:style w:type="paragraph" w:customStyle="1" w:styleId="Default">
    <w:name w:val="Default"/>
    <w:rsid w:val="00BE3578"/>
    <w:pPr>
      <w:autoSpaceDE w:val="0"/>
      <w:autoSpaceDN w:val="0"/>
      <w:adjustRightInd w:val="0"/>
    </w:pPr>
    <w:rPr>
      <w:rFonts w:ascii="Cambria" w:hAnsi="Cambria" w:eastAsiaTheme="minorHAnsi" w:cs="Cambria"/>
      <w:color w:val="000000"/>
      <w:sz w:val="24"/>
      <w:szCs w:val="24"/>
    </w:rPr>
  </w:style>
  <w:style w:type="character" w:customStyle="1" w:styleId="normaltextrun1">
    <w:name w:val="normaltextrun1"/>
    <w:basedOn w:val="DefaultParagraphFont"/>
    <w:rsid w:val="004A3F69"/>
  </w:style>
  <w:style w:type="paragraph" w:customStyle="1" w:styleId="paragraph">
    <w:name w:val="paragraph"/>
    <w:basedOn w:val="Normal"/>
    <w:rsid w:val="00B60A85"/>
    <w:pPr>
      <w:widowControl/>
      <w:suppressAutoHyphens w:val="0"/>
    </w:pPr>
    <w:rPr>
      <w:kern w:val="0"/>
    </w:rPr>
  </w:style>
  <w:style w:type="character" w:customStyle="1" w:styleId="eop">
    <w:name w:val="eop"/>
    <w:basedOn w:val="DefaultParagraphFont"/>
    <w:rsid w:val="00B60A85"/>
  </w:style>
  <w:style w:type="character" w:styleId="Emphasis">
    <w:name w:val="Emphasis"/>
    <w:basedOn w:val="DefaultParagraphFont"/>
    <w:qFormat/>
    <w:locked/>
    <w:rsid w:val="003323CB"/>
    <w:rPr>
      <w:i/>
      <w:iCs/>
    </w:rPr>
  </w:style>
  <w:style w:type="character" w:customStyle="1" w:styleId="normaltextrun">
    <w:name w:val="normaltextrun"/>
    <w:basedOn w:val="DefaultParagraphFont"/>
    <w:rsid w:val="00E517C6"/>
  </w:style>
  <w:style w:type="character" w:customStyle="1" w:styleId="advancedproofingissue">
    <w:name w:val="advancedproofingissue"/>
    <w:basedOn w:val="DefaultParagraphFont"/>
    <w:rsid w:val="00E517C6"/>
  </w:style>
  <w:style w:type="paragraph" w:styleId="NormalWeb">
    <w:name w:val="Normal (Web)"/>
    <w:basedOn w:val="Normal"/>
    <w:uiPriority w:val="99"/>
    <w:semiHidden/>
    <w:unhideWhenUsed/>
    <w:rsid w:val="00384643"/>
    <w:pPr>
      <w:widowControl/>
      <w:suppressAutoHyphens w:val="0"/>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eerReviewers@cns.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hyperlink" Target="https://www.americorps.gov/" TargetMode="External" /><Relationship Id="rId2" Type="http://schemas.openxmlformats.org/officeDocument/2006/relationships/image" Target="media/image1.jpeg" /><Relationship Id="rId3" Type="http://schemas.openxmlformats.org/officeDocument/2006/relationships/image" Target="cid:image002.jpg@01D7B08D.5597FBA0" TargetMode="External" /></Relationships>
</file>

<file path=word/_rels/header2.xml.rels><?xml version="1.0" encoding="utf-8" standalone="yes"?><Relationships xmlns="http://schemas.openxmlformats.org/package/2006/relationships"><Relationship Id="rId1" Type="http://schemas.openxmlformats.org/officeDocument/2006/relationships/hyperlink" Target="https://www.americorps.gov/" TargetMode="External" /><Relationship Id="rId2" Type="http://schemas.openxmlformats.org/officeDocument/2006/relationships/image" Target="media/image1.jpeg" /><Relationship Id="rId3" Type="http://schemas.openxmlformats.org/officeDocument/2006/relationships/image" Target="cid:image002.jpg@01D7B08D.5597FBA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4" ma:contentTypeDescription="Create a new document." ma:contentTypeScope="" ma:versionID="6048fbd7492fee08614636dc3a5dcdc8">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79e4a25a392b2c4ce94da4444047f3c"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df88ac32-33d1-4efc-b131-5aec47c92a5b">
      <UserInfo>
        <DisplayName>Hetrick, Amy</DisplayName>
        <AccountId>84</AccountId>
        <AccountType/>
      </UserInfo>
    </SharedWithUsers>
    <SharedWithDetails xmlns="df88ac32-33d1-4efc-b131-5aec47c92a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8C403-DB33-47AA-A61F-DAEC8AFBB4BC}">
  <ds:schemaRefs>
    <ds:schemaRef ds:uri="http://schemas.openxmlformats.org/officeDocument/2006/bibliography"/>
  </ds:schemaRefs>
</ds:datastoreItem>
</file>

<file path=customXml/itemProps2.xml><?xml version="1.0" encoding="utf-8"?>
<ds:datastoreItem xmlns:ds="http://schemas.openxmlformats.org/officeDocument/2006/customXml" ds:itemID="{38A3BCCD-8E31-41D2-AEF8-1621AA15F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BAB43-9D90-4BC9-8E0A-DE8B61C139B3}">
  <ds:schemaRefs>
    <ds:schemaRef ds:uri="http://purl.org/dc/elements/1.1/"/>
    <ds:schemaRef ds:uri="http://www.w3.org/XML/1998/namespace"/>
    <ds:schemaRef ds:uri="http://schemas.microsoft.com/office/infopath/2007/PartnerControls"/>
    <ds:schemaRef ds:uri="df88ac32-33d1-4efc-b131-5aec47c92a5b"/>
    <ds:schemaRef ds:uri="http://schemas.openxmlformats.org/package/2006/metadata/core-properties"/>
    <ds:schemaRef ds:uri="http://schemas.microsoft.com/office/2006/documentManagement/types"/>
    <ds:schemaRef ds:uri="http://purl.org/dc/dcmitype/"/>
    <ds:schemaRef ds:uri="http://schemas.microsoft.com/office/2006/metadata/properties"/>
    <ds:schemaRef ds:uri="2011ee46-da43-4a55-9734-10700f5be09a"/>
    <ds:schemaRef ds:uri="http://purl.org/dc/terms/"/>
  </ds:schemaRefs>
</ds:datastoreItem>
</file>

<file path=customXml/itemProps4.xml><?xml version="1.0" encoding="utf-8"?>
<ds:datastoreItem xmlns:ds="http://schemas.openxmlformats.org/officeDocument/2006/customXml" ds:itemID="{B7902438-8240-429D-9D71-2B215DAE0F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1609</Words>
  <Characters>9176</Characters>
  <Application>Microsoft Office Word</Application>
  <DocSecurity>0</DocSecurity>
  <Lines>76</Lines>
  <Paragraphs>21</Paragraphs>
  <ScaleCrop>false</ScaleCrop>
  <Company>SRA International, INC</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Agreement for Reviewer - 2014 AmeriCorps State and National Grant Competition External Peer Review</dc:title>
  <dc:subject>This is a three-page form that serves as the agreement between CNCS and external Peer Reviewers regarding their role, responsibilities, and general expectations for the 2014 AmeriCorps Competition.</dc:subject>
  <dc:creator>Corporation for National and Community Service</dc:creator>
  <cp:keywords>2015, AmeriCorps, External Review</cp:keywords>
  <cp:lastModifiedBy>Borgstrom, Amy</cp:lastModifiedBy>
  <cp:revision>2</cp:revision>
  <cp:lastPrinted>2023-01-17T16:23:00Z</cp:lastPrinted>
  <dcterms:created xsi:type="dcterms:W3CDTF">2023-03-17T19:53:00Z</dcterms:created>
  <dcterms:modified xsi:type="dcterms:W3CDTF">2023-03-17T19:53:00Z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0x01010010821FFAF1487F4FB20C884C690B5D10</vt:lpwstr>
  </property>
  <property fmtid="{D5CDD505-2E9C-101B-9397-08002B2CF9AE}" pid="4" name="FileLeafRef">
    <vt:lpwstr>Participation Agreement.Reviewer.Template.docx</vt:lpwstr>
  </property>
  <property fmtid="{D5CDD505-2E9C-101B-9397-08002B2CF9AE}" pid="5" name="MediaServiceImageTags">
    <vt:lpwstr/>
  </property>
  <property fmtid="{D5CDD505-2E9C-101B-9397-08002B2CF9AE}" pid="6" name="Order">
    <vt:r8>21219800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dlc_DocId">
    <vt:lpwstr>VWMP5RR7HZ5Z-155652671-213865</vt:lpwstr>
  </property>
  <property fmtid="{D5CDD505-2E9C-101B-9397-08002B2CF9AE}" pid="12" name="_dlc_DocIdItemGuid">
    <vt:lpwstr>21e5594e-dcdf-454a-8787-5ed657ec69b6</vt:lpwstr>
  </property>
  <property fmtid="{D5CDD505-2E9C-101B-9397-08002B2CF9AE}" pid="13" name="_dlc_DocIdUrl">
    <vt:lpwstr>https://cnsgov.sharepoint.com/sites/OGPO/InternalSite/_layouts/15/DocIdRedir.aspx?ID=VWMP5RR7HZ5Z-155652671-213865, VWMP5RR7HZ5Z-155652671-213865</vt:lpwstr>
  </property>
  <property fmtid="{D5CDD505-2E9C-101B-9397-08002B2CF9AE}" pid="14" name="_ExtendedDescription">
    <vt:lpwstr/>
  </property>
</Properties>
</file>