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0773" w:rsidRPr="00ED2E3A" w:rsidP="001B7DB4" w14:paraId="72715E9C" w14:textId="082D792C">
      <w:pPr>
        <w:pStyle w:val="Title"/>
      </w:pPr>
      <w:r w:rsidRPr="00ED2E3A">
        <w:t>IMLS Museum - Program Information Form</w:t>
      </w:r>
    </w:p>
    <w:p w:rsidR="00260773" w:rsidP="00260773" w14:paraId="53918E17" w14:textId="77777777">
      <w:pPr>
        <w:spacing w:before="365"/>
      </w:pPr>
      <w:r w:rsidRPr="00B50EB9">
        <w:rPr>
          <w:sz w:val="20"/>
        </w:rPr>
        <w:t>PLEASE NOTE: Information contained within this form may be made publicly available.</w:t>
      </w:r>
    </w:p>
    <w:p w:rsidR="00260773" w:rsidRPr="00ED47ED" w:rsidP="00260773" w14:paraId="59BE88E9" w14:textId="77777777">
      <w:pPr>
        <w:pStyle w:val="Heading1"/>
      </w:pPr>
      <w:r w:rsidRPr="00ED47ED">
        <w:t>Section 1. Applicant Information</w:t>
      </w:r>
    </w:p>
    <w:p w:rsidR="00260773" w:rsidRPr="00ED47ED" w:rsidP="00260773" w14:paraId="7D97377F" w14:textId="77777777">
      <w:pPr>
        <w:spacing w:line="249" w:lineRule="auto"/>
        <w:ind w:right="127"/>
      </w:pPr>
      <w:r w:rsidRPr="00ED47ED">
        <w:t xml:space="preserve">Refer to the entity listed in </w:t>
      </w:r>
      <w:r w:rsidRPr="00ED47ED">
        <w:rPr>
          <w:b/>
          <w:bCs/>
        </w:rPr>
        <w:t>Item 5a</w:t>
      </w:r>
      <w:r w:rsidRPr="00ED47ED">
        <w:t xml:space="preserve"> of the Application for Federal Domestic Assistance – Short Organizational Form (SF-424S) that you are submitting with your application.</w:t>
      </w:r>
    </w:p>
    <w:p w:rsidR="00260773" w:rsidRPr="00ED47ED" w:rsidP="00260773" w14:paraId="2D38EFB6" w14:textId="77777777">
      <w:pPr>
        <w:spacing w:line="249" w:lineRule="auto"/>
        <w:ind w:right="127"/>
      </w:pPr>
      <w:r w:rsidRPr="00ED47ED">
        <w:t xml:space="preserve">Does this entity have an </w:t>
      </w:r>
      <w:r w:rsidRPr="00ED47ED">
        <w:rPr>
          <w:b/>
          <w:bCs/>
        </w:rPr>
        <w:t>organizational unit</w:t>
      </w:r>
      <w:r w:rsidRPr="00ED47ED">
        <w:t xml:space="preserve"> that will carry out the activities described in your application? </w:t>
      </w:r>
    </w:p>
    <w:p w:rsidR="00260773" w:rsidRPr="00ED47ED" w:rsidP="00260773" w14:paraId="7C50D43B" w14:textId="77777777">
      <w:pPr>
        <w:spacing w:line="249" w:lineRule="auto"/>
        <w:ind w:right="127"/>
        <w:rPr>
          <w:b/>
          <w:bCs/>
        </w:rPr>
      </w:pPr>
      <w:r w:rsidRPr="00ED47ED">
        <w:rPr>
          <w:b/>
          <w:bCs/>
        </w:rPr>
        <w:t>Helpful Definitions</w:t>
      </w:r>
    </w:p>
    <w:p w:rsidR="00260773" w:rsidRPr="00ED47ED" w:rsidP="00260773" w14:paraId="43EAE7B3" w14:textId="77777777">
      <w:pPr>
        <w:spacing w:line="249" w:lineRule="auto"/>
        <w:ind w:left="720" w:right="127"/>
      </w:pPr>
      <w:r w:rsidRPr="00ED47ED">
        <w:t xml:space="preserve">An </w:t>
      </w:r>
      <w:r w:rsidRPr="00ED47ED">
        <w:rPr>
          <w:b/>
          <w:bCs/>
        </w:rPr>
        <w:t>organizational unit</w:t>
      </w:r>
      <w:r w:rsidRPr="00ED47ED">
        <w:t xml:space="preserve"> is governed by a larger administrative body. Examples include museums that are parts of colleges or universities and museums that are administered by units of state or local government. As a result of this arrangement, an organizational unit usually does not have its own Unique Entity Identifier (UEI) and does not have the legal authority to apply for IMLS funding on its own. It works with the larger administrative body, which is referred to as the </w:t>
      </w:r>
      <w:r w:rsidRPr="00ED47ED">
        <w:rPr>
          <w:b/>
          <w:bCs/>
        </w:rPr>
        <w:t xml:space="preserve">legal applicant, </w:t>
      </w:r>
      <w:r w:rsidRPr="00ED47ED">
        <w:t>to submit an application.</w:t>
      </w:r>
    </w:p>
    <w:p w:rsidR="00260773" w:rsidRPr="00ED47ED" w:rsidP="00260773" w14:paraId="25C79911" w14:textId="77777777">
      <w:pPr>
        <w:spacing w:line="249" w:lineRule="auto"/>
        <w:ind w:left="720" w:right="127"/>
      </w:pPr>
      <w:r w:rsidRPr="00ED47ED">
        <w:t xml:space="preserve">A </w:t>
      </w:r>
      <w:r w:rsidRPr="00ED47ED">
        <w:rPr>
          <w:b/>
          <w:bCs/>
        </w:rPr>
        <w:t>legal applicant</w:t>
      </w:r>
      <w:r w:rsidRPr="00ED47ED">
        <w:t xml:space="preserve"> has its own Unique Entity Identifier (UEI) and has the legal authority to apply directly for IMLS funding. The name of the legal applicant is listed in Item 5a of the SF-424S. Examples include independently operating museums; nonprofit organizations that are responsible for the operation of museums; universities; and units of state or local government that administer museums. A single legal applicant may have many </w:t>
      </w:r>
      <w:r w:rsidRPr="00ED47ED">
        <w:rPr>
          <w:b/>
          <w:bCs/>
        </w:rPr>
        <w:t>organizational units</w:t>
      </w:r>
      <w:r w:rsidRPr="00ED47ED">
        <w:t xml:space="preserve"> or it may have none. </w:t>
      </w:r>
    </w:p>
    <w:p w:rsidR="00260773" w:rsidRPr="00ED47ED" w:rsidP="00260773" w14:paraId="7547EF40" w14:textId="77777777">
      <w:pPr>
        <w:spacing w:line="249" w:lineRule="auto"/>
        <w:ind w:right="127"/>
      </w:pPr>
      <w:r w:rsidRPr="00ED47ED">
        <w:rPr>
          <w:b/>
          <w:bCs/>
        </w:rPr>
        <w:fldChar w:fldCharType="begin">
          <w:ffData>
            <w:name w:val="Check1"/>
            <w:enabled/>
            <w:calcOnExit w:val="0"/>
            <w:checkBox>
              <w:sizeAuto/>
              <w:default w:val="0"/>
            </w:checkBox>
          </w:ffData>
        </w:fldChar>
      </w:r>
      <w:r w:rsidRPr="00ED47ED">
        <w:rPr>
          <w:b/>
          <w:bCs/>
        </w:rPr>
        <w:instrText xml:space="preserve"> FORMCHECKBOX </w:instrText>
      </w:r>
      <w:r w:rsidR="00F825A4">
        <w:rPr>
          <w:b/>
          <w:bCs/>
        </w:rPr>
        <w:fldChar w:fldCharType="separate"/>
      </w:r>
      <w:r w:rsidRPr="00ED47ED">
        <w:rPr>
          <w:b/>
          <w:bCs/>
        </w:rPr>
        <w:fldChar w:fldCharType="end"/>
      </w:r>
      <w:r w:rsidRPr="00ED47ED">
        <w:rPr>
          <w:b/>
          <w:bCs/>
        </w:rPr>
        <w:t xml:space="preserve"> YES. </w:t>
      </w:r>
      <w:r w:rsidRPr="00ED47ED">
        <w:t>Check here</w:t>
      </w:r>
      <w:r w:rsidRPr="00ED47ED">
        <w:rPr>
          <w:b/>
          <w:bCs/>
        </w:rPr>
        <w:t xml:space="preserve"> </w:t>
      </w:r>
      <w:r w:rsidRPr="00ED47ED">
        <w:t xml:space="preserve">if the entity identified in Item 5a on the SF-424S submitted with your application </w:t>
      </w:r>
      <w:r w:rsidRPr="00ED47ED">
        <w:rPr>
          <w:b/>
          <w:bCs/>
        </w:rPr>
        <w:t>has</w:t>
      </w:r>
      <w:r w:rsidRPr="00ED47ED">
        <w:t xml:space="preserve"> an organizational unit that will carry out the activities described in this application.</w:t>
      </w:r>
    </w:p>
    <w:p w:rsidR="00260773" w:rsidRPr="00ED47ED" w:rsidP="00260773" w14:paraId="63B24E6D" w14:textId="77777777">
      <w:pPr>
        <w:spacing w:line="249" w:lineRule="auto"/>
        <w:ind w:right="127"/>
      </w:pPr>
      <w:r w:rsidRPr="00ED47ED">
        <w:rPr>
          <w:b/>
          <w:bCs/>
        </w:rPr>
        <w:fldChar w:fldCharType="begin">
          <w:ffData>
            <w:name w:val="Check2"/>
            <w:enabled/>
            <w:calcOnExit w:val="0"/>
            <w:checkBox>
              <w:sizeAuto/>
              <w:default w:val="0"/>
            </w:checkBox>
          </w:ffData>
        </w:fldChar>
      </w:r>
      <w:r w:rsidRPr="00ED47ED">
        <w:rPr>
          <w:b/>
          <w:bCs/>
        </w:rPr>
        <w:instrText xml:space="preserve"> FORMCHECKBOX </w:instrText>
      </w:r>
      <w:r w:rsidR="00F825A4">
        <w:rPr>
          <w:b/>
          <w:bCs/>
        </w:rPr>
        <w:fldChar w:fldCharType="separate"/>
      </w:r>
      <w:r w:rsidRPr="00ED47ED">
        <w:rPr>
          <w:b/>
          <w:bCs/>
        </w:rPr>
        <w:fldChar w:fldCharType="end"/>
      </w:r>
      <w:r w:rsidRPr="00ED47ED">
        <w:rPr>
          <w:b/>
          <w:bCs/>
        </w:rPr>
        <w:t xml:space="preserve"> NO. </w:t>
      </w:r>
      <w:r w:rsidRPr="00ED47ED">
        <w:t xml:space="preserve">Check here if the entity identified in Item 5a on the SF-424S submitted with your application does </w:t>
      </w:r>
      <w:r w:rsidRPr="00ED47ED">
        <w:rPr>
          <w:b/>
          <w:bCs/>
        </w:rPr>
        <w:t>not</w:t>
      </w:r>
      <w:r w:rsidRPr="00ED47ED">
        <w:t xml:space="preserve"> have an organizational unit that will carry out the activities described in this application.</w:t>
      </w:r>
    </w:p>
    <w:p w:rsidR="00260773" w:rsidP="00260773" w14:paraId="712E083E" w14:textId="69B8BCE0">
      <w:pPr>
        <w:pStyle w:val="BodyText"/>
        <w:tabs>
          <w:tab w:val="left" w:pos="3400"/>
        </w:tabs>
        <w:spacing w:before="7"/>
        <w:rPr>
          <w:rFonts w:ascii="Franklin Gothic Book" w:hAnsi="Franklin Gothic Book"/>
          <w:sz w:val="22"/>
        </w:rPr>
      </w:pPr>
      <w:r w:rsidRPr="001D2222">
        <w:rPr>
          <w:rFonts w:ascii="Franklin Gothic Book" w:hAnsi="Franklin Gothic Book"/>
          <w:b/>
          <w:bCs/>
          <w:i/>
          <w:iCs/>
          <w:color w:val="FF0000"/>
          <w:sz w:val="18"/>
          <w:szCs w:val="20"/>
        </w:rPr>
        <w:t>(</w:t>
      </w:r>
      <w:r>
        <w:rPr>
          <w:rFonts w:ascii="Franklin Gothic Book" w:hAnsi="Franklin Gothic Book"/>
          <w:b/>
          <w:bCs/>
          <w:i/>
          <w:iCs/>
          <w:color w:val="FF0000"/>
          <w:sz w:val="18"/>
          <w:szCs w:val="20"/>
        </w:rPr>
        <w:t xml:space="preserve">Development note: </w:t>
      </w:r>
      <w:r w:rsidRPr="001D2222">
        <w:rPr>
          <w:rFonts w:ascii="Franklin Gothic Book" w:hAnsi="Franklin Gothic Book"/>
          <w:b/>
          <w:bCs/>
          <w:i/>
          <w:iCs/>
          <w:color w:val="FF0000"/>
          <w:sz w:val="18"/>
          <w:szCs w:val="20"/>
        </w:rPr>
        <w:t>appears only if “</w:t>
      </w:r>
      <w:r>
        <w:rPr>
          <w:rFonts w:ascii="Franklin Gothic Book" w:hAnsi="Franklin Gothic Book"/>
          <w:b/>
          <w:bCs/>
          <w:i/>
          <w:iCs/>
          <w:color w:val="FF0000"/>
          <w:sz w:val="18"/>
          <w:szCs w:val="20"/>
        </w:rPr>
        <w:t>No</w:t>
      </w:r>
      <w:r w:rsidRPr="001D2222">
        <w:rPr>
          <w:rFonts w:ascii="Franklin Gothic Book" w:hAnsi="Franklin Gothic Book"/>
          <w:b/>
          <w:bCs/>
          <w:i/>
          <w:iCs/>
          <w:color w:val="FF0000"/>
          <w:sz w:val="18"/>
          <w:szCs w:val="20"/>
        </w:rPr>
        <w:t>” is selected above)</w:t>
      </w:r>
      <w:r w:rsidRPr="001D2222">
        <w:rPr>
          <w:rFonts w:ascii="Franklin Gothic Book" w:hAnsi="Franklin Gothic Book"/>
          <w:color w:val="FF0000"/>
          <w:sz w:val="18"/>
          <w:szCs w:val="20"/>
        </w:rPr>
        <w:t xml:space="preserve"> </w:t>
      </w:r>
    </w:p>
    <w:p w:rsidR="00260773" w:rsidRPr="00ED47ED" w:rsidP="00260773" w14:paraId="0DFF2E15" w14:textId="77777777">
      <w:pPr>
        <w:pStyle w:val="BodyText"/>
        <w:tabs>
          <w:tab w:val="left" w:pos="3400"/>
        </w:tabs>
        <w:spacing w:before="7"/>
        <w:rPr>
          <w:rFonts w:ascii="Franklin Gothic Book" w:hAnsi="Franklin Gothic Book"/>
          <w:sz w:val="22"/>
        </w:rPr>
      </w:pPr>
      <w:r w:rsidRPr="00ED47ED">
        <w:rPr>
          <w:rFonts w:ascii="Franklin Gothic Book" w:hAnsi="Franklin Gothic Book"/>
          <w:sz w:val="22"/>
        </w:rPr>
        <w:t>Select the institution type that most accurately describes the legal applicant:</w:t>
      </w:r>
      <w:r w:rsidRPr="00ED47ED">
        <w:rPr>
          <w:rFonts w:ascii="Franklin Gothic Book" w:hAnsi="Franklin Gothic Book"/>
          <w:sz w:val="22"/>
        </w:rPr>
        <w:tab/>
      </w:r>
      <w:r w:rsidRPr="00ED47ED">
        <w:rPr>
          <w:rFonts w:ascii="Franklin Gothic Book" w:hAnsi="Franklin Gothic Book"/>
          <w:noProof/>
        </w:rPr>
        <w:drawing>
          <wp:inline distT="0" distB="0" distL="0" distR="0">
            <wp:extent cx="5183504" cy="1485900"/>
            <wp:effectExtent l="19050" t="19050" r="17780" b="19050"/>
            <wp:docPr id="234" name="Picture 23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3" descr="Graphical user interface, text, application&#10;&#10;Description automatically generated"/>
                    <pic:cNvPicPr/>
                  </pic:nvPicPr>
                  <pic:blipFill>
                    <a:blip xmlns:r="http://schemas.openxmlformats.org/officeDocument/2006/relationships" r:embed="rId4"/>
                    <a:srcRect l="1270"/>
                    <a:stretch>
                      <a:fillRect/>
                    </a:stretch>
                  </pic:blipFill>
                  <pic:spPr bwMode="auto">
                    <a:xfrm>
                      <a:off x="0" y="0"/>
                      <a:ext cx="5183954" cy="1486029"/>
                    </a:xfrm>
                    <a:prstGeom prst="rect">
                      <a:avLst/>
                    </a:prstGeom>
                    <a:ln>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260773" w:rsidRPr="00ED47ED" w:rsidP="00260773" w14:paraId="1197A357" w14:textId="77777777">
      <w:pPr>
        <w:pStyle w:val="BodyText"/>
        <w:ind w:left="115"/>
        <w:rPr>
          <w:rFonts w:ascii="Franklin Gothic Book" w:hAnsi="Franklin Gothic Book"/>
          <w:sz w:val="20"/>
        </w:rPr>
      </w:pPr>
      <w:r w:rsidRPr="00ED47ED">
        <w:rPr>
          <w:rFonts w:ascii="Franklin Gothic Book" w:hAnsi="Franklin Gothic Book"/>
          <w:noProof/>
        </w:rPr>
        <mc:AlternateContent>
          <mc:Choice Requires="wpg">
            <w:drawing>
              <wp:anchor distT="0" distB="0" distL="114300" distR="114300" simplePos="0" relativeHeight="251658240" behindDoc="1" locked="0" layoutInCell="1" allowOverlap="1">
                <wp:simplePos x="0" y="0"/>
                <wp:positionH relativeFrom="page">
                  <wp:posOffset>1942465</wp:posOffset>
                </wp:positionH>
                <wp:positionV relativeFrom="paragraph">
                  <wp:posOffset>777875</wp:posOffset>
                </wp:positionV>
                <wp:extent cx="5215890" cy="2279015"/>
                <wp:effectExtent l="8890" t="0" r="4445" b="698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15890" cy="2279015"/>
                          <a:chOff x="3059" y="1747"/>
                          <a:chExt cx="8214" cy="3589"/>
                        </a:xfrm>
                      </wpg:grpSpPr>
                      <wps:wsp xmlns:wps="http://schemas.microsoft.com/office/word/2010/wordprocessingShape">
                        <wps:cNvPr id="7" name="Rectangle 8"/>
                        <wps:cNvSpPr>
                          <a:spLocks noChangeArrowheads="1"/>
                        </wps:cNvSpPr>
                        <wps:spPr bwMode="auto">
                          <a:xfrm>
                            <a:off x="3075" y="1763"/>
                            <a:ext cx="8182"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Rectangle 9"/>
                        <wps:cNvSpPr>
                          <a:spLocks noChangeArrowheads="1"/>
                        </wps:cNvSpPr>
                        <wps:spPr bwMode="auto">
                          <a:xfrm>
                            <a:off x="3075" y="1763"/>
                            <a:ext cx="8182"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Rectangle 10"/>
                        <wps:cNvSpPr>
                          <a:spLocks noChangeArrowheads="1"/>
                        </wps:cNvSpPr>
                        <wps:spPr bwMode="auto">
                          <a:xfrm>
                            <a:off x="3075" y="1763"/>
                            <a:ext cx="8182"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Rectangle 11"/>
                        <wps:cNvSpPr>
                          <a:spLocks noChangeArrowheads="1"/>
                        </wps:cNvSpPr>
                        <wps:spPr bwMode="auto">
                          <a:xfrm>
                            <a:off x="3075" y="2166"/>
                            <a:ext cx="6766"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12"/>
                        <wps:cNvSpPr>
                          <a:spLocks noChangeArrowheads="1"/>
                        </wps:cNvSpPr>
                        <wps:spPr bwMode="auto">
                          <a:xfrm>
                            <a:off x="3075" y="2166"/>
                            <a:ext cx="6766"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13"/>
                        <wps:cNvSpPr/>
                        <wps:spPr bwMode="auto">
                          <a:xfrm>
                            <a:off x="3075" y="2166"/>
                            <a:ext cx="6766" cy="735"/>
                          </a:xfrm>
                          <a:custGeom>
                            <a:avLst/>
                            <a:gdLst>
                              <a:gd name="T0" fmla="+- 0 3075 3075"/>
                              <a:gd name="T1" fmla="*/ T0 w 6766"/>
                              <a:gd name="T2" fmla="+- 0 2498 2167"/>
                              <a:gd name="T3" fmla="*/ 2498 h 735"/>
                              <a:gd name="T4" fmla="+- 0 9840 3075"/>
                              <a:gd name="T5" fmla="*/ T4 w 6766"/>
                              <a:gd name="T6" fmla="+- 0 2498 2167"/>
                              <a:gd name="T7" fmla="*/ 2498 h 735"/>
                              <a:gd name="T8" fmla="+- 0 9840 3075"/>
                              <a:gd name="T9" fmla="*/ T8 w 6766"/>
                              <a:gd name="T10" fmla="+- 0 2167 2167"/>
                              <a:gd name="T11" fmla="*/ 2167 h 735"/>
                              <a:gd name="T12" fmla="+- 0 3075 3075"/>
                              <a:gd name="T13" fmla="*/ T12 w 6766"/>
                              <a:gd name="T14" fmla="+- 0 2167 2167"/>
                              <a:gd name="T15" fmla="*/ 2167 h 735"/>
                              <a:gd name="T16" fmla="+- 0 3075 3075"/>
                              <a:gd name="T17" fmla="*/ T16 w 6766"/>
                              <a:gd name="T18" fmla="+- 0 2498 2167"/>
                              <a:gd name="T19" fmla="*/ 2498 h 735"/>
                              <a:gd name="T20" fmla="+- 0 3075 3075"/>
                              <a:gd name="T21" fmla="*/ T20 w 6766"/>
                              <a:gd name="T22" fmla="+- 0 2901 2167"/>
                              <a:gd name="T23" fmla="*/ 2901 h 735"/>
                              <a:gd name="T24" fmla="+- 0 9840 3075"/>
                              <a:gd name="T25" fmla="*/ T24 w 6766"/>
                              <a:gd name="T26" fmla="+- 0 2901 2167"/>
                              <a:gd name="T27" fmla="*/ 2901 h 735"/>
                              <a:gd name="T28" fmla="+- 0 9840 3075"/>
                              <a:gd name="T29" fmla="*/ T28 w 6766"/>
                              <a:gd name="T30" fmla="+- 0 2570 2167"/>
                              <a:gd name="T31" fmla="*/ 2570 h 735"/>
                              <a:gd name="T32" fmla="+- 0 3075 3075"/>
                              <a:gd name="T33" fmla="*/ T32 w 6766"/>
                              <a:gd name="T34" fmla="+- 0 2570 2167"/>
                              <a:gd name="T35" fmla="*/ 2570 h 735"/>
                              <a:gd name="T36" fmla="+- 0 3075 3075"/>
                              <a:gd name="T37" fmla="*/ T36 w 6766"/>
                              <a:gd name="T38" fmla="+- 0 2901 2167"/>
                              <a:gd name="T39" fmla="*/ 2901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6766" stroke="1">
                                <a:moveTo>
                                  <a:pt x="0" y="331"/>
                                </a:moveTo>
                                <a:lnTo>
                                  <a:pt x="6765" y="331"/>
                                </a:lnTo>
                                <a:lnTo>
                                  <a:pt x="6765" y="0"/>
                                </a:lnTo>
                                <a:lnTo>
                                  <a:pt x="0" y="0"/>
                                </a:lnTo>
                                <a:lnTo>
                                  <a:pt x="0" y="331"/>
                                </a:lnTo>
                                <a:close/>
                                <a:moveTo>
                                  <a:pt x="0" y="734"/>
                                </a:moveTo>
                                <a:lnTo>
                                  <a:pt x="6765" y="734"/>
                                </a:lnTo>
                                <a:lnTo>
                                  <a:pt x="6765"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Rectangle 14"/>
                        <wps:cNvSpPr>
                          <a:spLocks noChangeArrowheads="1"/>
                        </wps:cNvSpPr>
                        <wps:spPr bwMode="auto">
                          <a:xfrm>
                            <a:off x="3075" y="2973"/>
                            <a:ext cx="4411"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Rectangle 15"/>
                        <wps:cNvSpPr>
                          <a:spLocks noChangeArrowheads="1"/>
                        </wps:cNvSpPr>
                        <wps:spPr bwMode="auto">
                          <a:xfrm>
                            <a:off x="3075" y="2973"/>
                            <a:ext cx="4411"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AutoShape 16"/>
                        <wps:cNvSpPr/>
                        <wps:spPr bwMode="auto">
                          <a:xfrm>
                            <a:off x="3075" y="2973"/>
                            <a:ext cx="4411" cy="735"/>
                          </a:xfrm>
                          <a:custGeom>
                            <a:avLst/>
                            <a:gdLst>
                              <a:gd name="T0" fmla="+- 0 3075 3075"/>
                              <a:gd name="T1" fmla="*/ T0 w 4411"/>
                              <a:gd name="T2" fmla="+- 0 3304 2973"/>
                              <a:gd name="T3" fmla="*/ 3304 h 735"/>
                              <a:gd name="T4" fmla="+- 0 7485 3075"/>
                              <a:gd name="T5" fmla="*/ T4 w 4411"/>
                              <a:gd name="T6" fmla="+- 0 3304 2973"/>
                              <a:gd name="T7" fmla="*/ 3304 h 735"/>
                              <a:gd name="T8" fmla="+- 0 7485 3075"/>
                              <a:gd name="T9" fmla="*/ T8 w 4411"/>
                              <a:gd name="T10" fmla="+- 0 2973 2973"/>
                              <a:gd name="T11" fmla="*/ 2973 h 735"/>
                              <a:gd name="T12" fmla="+- 0 3075 3075"/>
                              <a:gd name="T13" fmla="*/ T12 w 4411"/>
                              <a:gd name="T14" fmla="+- 0 2973 2973"/>
                              <a:gd name="T15" fmla="*/ 2973 h 735"/>
                              <a:gd name="T16" fmla="+- 0 3075 3075"/>
                              <a:gd name="T17" fmla="*/ T16 w 4411"/>
                              <a:gd name="T18" fmla="+- 0 3304 2973"/>
                              <a:gd name="T19" fmla="*/ 3304 h 735"/>
                              <a:gd name="T20" fmla="+- 0 3075 3075"/>
                              <a:gd name="T21" fmla="*/ T20 w 4411"/>
                              <a:gd name="T22" fmla="+- 0 3707 2973"/>
                              <a:gd name="T23" fmla="*/ 3707 h 735"/>
                              <a:gd name="T24" fmla="+- 0 7485 3075"/>
                              <a:gd name="T25" fmla="*/ T24 w 4411"/>
                              <a:gd name="T26" fmla="+- 0 3707 2973"/>
                              <a:gd name="T27" fmla="*/ 3707 h 735"/>
                              <a:gd name="T28" fmla="+- 0 7485 3075"/>
                              <a:gd name="T29" fmla="*/ T28 w 4411"/>
                              <a:gd name="T30" fmla="+- 0 3376 2973"/>
                              <a:gd name="T31" fmla="*/ 3376 h 735"/>
                              <a:gd name="T32" fmla="+- 0 3075 3075"/>
                              <a:gd name="T33" fmla="*/ T32 w 4411"/>
                              <a:gd name="T34" fmla="+- 0 3376 2973"/>
                              <a:gd name="T35" fmla="*/ 3376 h 735"/>
                              <a:gd name="T36" fmla="+- 0 3075 3075"/>
                              <a:gd name="T37" fmla="*/ T36 w 4411"/>
                              <a:gd name="T38" fmla="+- 0 3707 2973"/>
                              <a:gd name="T39" fmla="*/ 3707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4411" stroke="1">
                                <a:moveTo>
                                  <a:pt x="0" y="331"/>
                                </a:moveTo>
                                <a:lnTo>
                                  <a:pt x="4410" y="331"/>
                                </a:lnTo>
                                <a:lnTo>
                                  <a:pt x="4410" y="0"/>
                                </a:lnTo>
                                <a:lnTo>
                                  <a:pt x="0" y="0"/>
                                </a:lnTo>
                                <a:lnTo>
                                  <a:pt x="0" y="331"/>
                                </a:lnTo>
                                <a:close/>
                                <a:moveTo>
                                  <a:pt x="0" y="734"/>
                                </a:moveTo>
                                <a:lnTo>
                                  <a:pt x="4410" y="734"/>
                                </a:lnTo>
                                <a:lnTo>
                                  <a:pt x="4410"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Rectangle 17"/>
                        <wps:cNvSpPr>
                          <a:spLocks noChangeArrowheads="1"/>
                        </wps:cNvSpPr>
                        <wps:spPr bwMode="auto">
                          <a:xfrm>
                            <a:off x="3075" y="3779"/>
                            <a:ext cx="6637"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8"/>
                        <wps:cNvSpPr>
                          <a:spLocks noChangeArrowheads="1"/>
                        </wps:cNvSpPr>
                        <wps:spPr bwMode="auto">
                          <a:xfrm>
                            <a:off x="3075" y="3779"/>
                            <a:ext cx="6637"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AutoShape 19"/>
                        <wps:cNvSpPr/>
                        <wps:spPr bwMode="auto">
                          <a:xfrm>
                            <a:off x="3075" y="3779"/>
                            <a:ext cx="6637" cy="1138"/>
                          </a:xfrm>
                          <a:custGeom>
                            <a:avLst/>
                            <a:gdLst>
                              <a:gd name="T0" fmla="+- 0 3075 3075"/>
                              <a:gd name="T1" fmla="*/ T0 w 6637"/>
                              <a:gd name="T2" fmla="+- 0 4111 3779"/>
                              <a:gd name="T3" fmla="*/ 4111 h 1138"/>
                              <a:gd name="T4" fmla="+- 0 9711 3075"/>
                              <a:gd name="T5" fmla="*/ T4 w 6637"/>
                              <a:gd name="T6" fmla="+- 0 4111 3779"/>
                              <a:gd name="T7" fmla="*/ 4111 h 1138"/>
                              <a:gd name="T8" fmla="+- 0 9711 3075"/>
                              <a:gd name="T9" fmla="*/ T8 w 6637"/>
                              <a:gd name="T10" fmla="+- 0 3779 3779"/>
                              <a:gd name="T11" fmla="*/ 3779 h 1138"/>
                              <a:gd name="T12" fmla="+- 0 3075 3075"/>
                              <a:gd name="T13" fmla="*/ T12 w 6637"/>
                              <a:gd name="T14" fmla="+- 0 3779 3779"/>
                              <a:gd name="T15" fmla="*/ 3779 h 1138"/>
                              <a:gd name="T16" fmla="+- 0 3075 3075"/>
                              <a:gd name="T17" fmla="*/ T16 w 6637"/>
                              <a:gd name="T18" fmla="+- 0 4111 3779"/>
                              <a:gd name="T19" fmla="*/ 4111 h 1138"/>
                              <a:gd name="T20" fmla="+- 0 3075 3075"/>
                              <a:gd name="T21" fmla="*/ T20 w 6637"/>
                              <a:gd name="T22" fmla="+- 0 4514 3779"/>
                              <a:gd name="T23" fmla="*/ 4514 h 1138"/>
                              <a:gd name="T24" fmla="+- 0 6840 3075"/>
                              <a:gd name="T25" fmla="*/ T24 w 6637"/>
                              <a:gd name="T26" fmla="+- 0 4514 3779"/>
                              <a:gd name="T27" fmla="*/ 4514 h 1138"/>
                              <a:gd name="T28" fmla="+- 0 6840 3075"/>
                              <a:gd name="T29" fmla="*/ T28 w 6637"/>
                              <a:gd name="T30" fmla="+- 0 4183 3779"/>
                              <a:gd name="T31" fmla="*/ 4183 h 1138"/>
                              <a:gd name="T32" fmla="+- 0 3075 3075"/>
                              <a:gd name="T33" fmla="*/ T32 w 6637"/>
                              <a:gd name="T34" fmla="+- 0 4183 3779"/>
                              <a:gd name="T35" fmla="*/ 4183 h 1138"/>
                              <a:gd name="T36" fmla="+- 0 3075 3075"/>
                              <a:gd name="T37" fmla="*/ T36 w 6637"/>
                              <a:gd name="T38" fmla="+- 0 4514 3779"/>
                              <a:gd name="T39" fmla="*/ 4514 h 1138"/>
                              <a:gd name="T40" fmla="+- 0 3075 3075"/>
                              <a:gd name="T41" fmla="*/ T40 w 6637"/>
                              <a:gd name="T42" fmla="+- 0 4917 3779"/>
                              <a:gd name="T43" fmla="*/ 4917 h 1138"/>
                              <a:gd name="T44" fmla="+- 0 9538 3075"/>
                              <a:gd name="T45" fmla="*/ T44 w 6637"/>
                              <a:gd name="T46" fmla="+- 0 4917 3779"/>
                              <a:gd name="T47" fmla="*/ 4917 h 1138"/>
                              <a:gd name="T48" fmla="+- 0 9538 3075"/>
                              <a:gd name="T49" fmla="*/ T48 w 6637"/>
                              <a:gd name="T50" fmla="+- 0 4586 3779"/>
                              <a:gd name="T51" fmla="*/ 4586 h 1138"/>
                              <a:gd name="T52" fmla="+- 0 3075 3075"/>
                              <a:gd name="T53" fmla="*/ T52 w 6637"/>
                              <a:gd name="T54" fmla="+- 0 4586 3779"/>
                              <a:gd name="T55" fmla="*/ 4586 h 1138"/>
                              <a:gd name="T56" fmla="+- 0 3075 3075"/>
                              <a:gd name="T57" fmla="*/ T56 w 6637"/>
                              <a:gd name="T58" fmla="+- 0 4917 3779"/>
                              <a:gd name="T59" fmla="*/ 4917 h 11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8" w="6637" stroke="1">
                                <a:moveTo>
                                  <a:pt x="0" y="332"/>
                                </a:moveTo>
                                <a:lnTo>
                                  <a:pt x="6636" y="332"/>
                                </a:lnTo>
                                <a:lnTo>
                                  <a:pt x="6636" y="0"/>
                                </a:lnTo>
                                <a:lnTo>
                                  <a:pt x="0" y="0"/>
                                </a:lnTo>
                                <a:lnTo>
                                  <a:pt x="0" y="332"/>
                                </a:lnTo>
                                <a:close/>
                                <a:moveTo>
                                  <a:pt x="0" y="735"/>
                                </a:moveTo>
                                <a:lnTo>
                                  <a:pt x="3765" y="735"/>
                                </a:lnTo>
                                <a:lnTo>
                                  <a:pt x="3765" y="404"/>
                                </a:lnTo>
                                <a:lnTo>
                                  <a:pt x="0" y="404"/>
                                </a:lnTo>
                                <a:lnTo>
                                  <a:pt x="0" y="735"/>
                                </a:lnTo>
                                <a:close/>
                                <a:moveTo>
                                  <a:pt x="0" y="1138"/>
                                </a:moveTo>
                                <a:lnTo>
                                  <a:pt x="6463" y="1138"/>
                                </a:lnTo>
                                <a:lnTo>
                                  <a:pt x="6463" y="807"/>
                                </a:lnTo>
                                <a:lnTo>
                                  <a:pt x="0" y="807"/>
                                </a:lnTo>
                                <a:lnTo>
                                  <a:pt x="0" y="1138"/>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3075" y="4989"/>
                            <a:ext cx="3765"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3075" y="4989"/>
                            <a:ext cx="3765"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Rectangle 22"/>
                        <wps:cNvSpPr>
                          <a:spLocks noChangeArrowheads="1"/>
                        </wps:cNvSpPr>
                        <wps:spPr bwMode="auto">
                          <a:xfrm>
                            <a:off x="3075" y="4989"/>
                            <a:ext cx="3765"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25" style="width:410.7pt;height:179.45pt;margin-top:61.25pt;margin-left:152.95pt;mso-position-horizontal-relative:page;position:absolute;z-index:-251597824" coordorigin="3059,1747" coordsize="8214,3589">
                <v:rect id="Rectangle 8" o:spid="_x0000_s1026" style="width:8182;height:332;left:3075;mso-wrap-style:square;position:absolute;top:1763;visibility:visible;v-text-anchor:top" fillcolor="yellow" stroked="f"/>
                <v:rect id="Rectangle 9" o:spid="_x0000_s1027" style="width:8182;height:332;left:3075;mso-wrap-style:square;position:absolute;top:1763;visibility:visible;v-text-anchor:top" filled="f" strokecolor="red" strokeweight="1.6pt"/>
                <v:rect id="Rectangle 10" o:spid="_x0000_s1028" style="width:8182;height:332;left:3075;mso-wrap-style:square;position:absolute;top:1763;visibility:visible;v-text-anchor:top" filled="f" strokeweight="0.5pt"/>
                <v:rect id="Rectangle 11" o:spid="_x0000_s1029" style="width:6766;height:332;left:3075;mso-wrap-style:square;position:absolute;top:2166;visibility:visible;v-text-anchor:top" fillcolor="yellow" stroked="f"/>
                <v:rect id="Rectangle 12" o:spid="_x0000_s1030" style="width:6766;height:332;left:3075;mso-wrap-style:square;position:absolute;top:2166;visibility:visible;v-text-anchor:top" filled="f" strokecolor="red" strokeweight="1.6pt"/>
                <v:shape id="AutoShape 13" o:spid="_x0000_s1031" style="width:6766;height:735;left:3075;mso-wrap-style:square;position:absolute;top:2166;visibility:visible;v-text-anchor:top" coordsize="6766,735" path="m,331l6765,331l6765,,,,,331xm,734l6765,734l6765,403,,403,,734xe" filled="f" strokeweight="0.5pt">
                  <v:path arrowok="t" o:connecttype="custom" o:connectlocs="0,2498;6765,2498;6765,2167;0,2167;0,2498;0,2901;6765,2901;6765,2570;0,2570;0,2901" o:connectangles="0,0,0,0,0,0,0,0,0,0"/>
                </v:shape>
                <v:rect id="Rectangle 14" o:spid="_x0000_s1032" style="width:4411;height:332;left:3075;mso-wrap-style:square;position:absolute;top:2973;visibility:visible;v-text-anchor:top" fillcolor="yellow" stroked="f"/>
                <v:rect id="Rectangle 15" o:spid="_x0000_s1033" style="width:4411;height:332;left:3075;mso-wrap-style:square;position:absolute;top:2973;visibility:visible;v-text-anchor:top" filled="f" strokecolor="red" strokeweight="1.6pt"/>
                <v:shape id="AutoShape 16" o:spid="_x0000_s1034" style="width:4411;height:735;left:3075;mso-wrap-style:square;position:absolute;top:2973;visibility:visible;v-text-anchor:top" coordsize="4411,735" path="m,331l4410,331l4410,,,,,331xm,734l4410,734l4410,403,,403,,734xe" filled="f" strokeweight="0.5pt">
                  <v:path arrowok="t" o:connecttype="custom" o:connectlocs="0,3304;4410,3304;4410,2973;0,2973;0,3304;0,3707;4410,3707;4410,3376;0,3376;0,3707" o:connectangles="0,0,0,0,0,0,0,0,0,0"/>
                </v:shape>
                <v:rect id="Rectangle 17" o:spid="_x0000_s1035" style="width:6637;height:332;left:3075;mso-wrap-style:square;position:absolute;top:3779;visibility:visible;v-text-anchor:top" fillcolor="yellow" stroked="f"/>
                <v:rect id="Rectangle 18" o:spid="_x0000_s1036" style="width:6637;height:332;left:3075;mso-wrap-style:square;position:absolute;top:3779;visibility:visible;v-text-anchor:top" filled="f" strokecolor="red" strokeweight="1.6pt"/>
                <v:shape id="AutoShape 19" o:spid="_x0000_s1037" style="width:6637;height:1138;left:3075;mso-wrap-style:square;position:absolute;top:3779;visibility:visible;v-text-anchor:top" coordsize="6637,1138" path="m,332l6636,332l6636,,,,,332xm,735l3765,735l3765,404,,404,,735xm,1138l6463,1138l6463,807,,807l,1138xe" filled="f" strokeweight="0.5pt">
                  <v:path arrowok="t" o:connecttype="custom" o:connectlocs="0,4111;6636,4111;6636,3779;0,3779;0,4111;0,4514;3765,4514;3765,4183;0,4183;0,4514;0,4917;6463,4917;6463,4586;0,4586;0,4917" o:connectangles="0,0,0,0,0,0,0,0,0,0,0,0,0,0,0"/>
                </v:shape>
                <v:rect id="Rectangle 20" o:spid="_x0000_s1038" style="width:3765;height:332;left:3075;mso-wrap-style:square;position:absolute;top:4989;visibility:visible;v-text-anchor:top" fillcolor="yellow" stroked="f"/>
                <v:rect id="Rectangle 21" o:spid="_x0000_s1039" style="width:3765;height:332;left:3075;mso-wrap-style:square;position:absolute;top:4989;visibility:visible;v-text-anchor:top" filled="f" strokecolor="red" strokeweight="1.6pt"/>
                <v:rect id="Rectangle 22" o:spid="_x0000_s1040" style="width:3765;height:332;left:3075;mso-wrap-style:square;position:absolute;top:4989;visibility:visible;v-text-anchor:top" filled="f" strokeweight="0.5pt"/>
              </v:group>
            </w:pict>
          </mc:Fallback>
        </mc:AlternateContent>
      </w:r>
      <w:r w:rsidRPr="00ED47ED">
        <w:rPr>
          <w:rFonts w:ascii="Franklin Gothic Book" w:hAnsi="Franklin Gothic Book"/>
          <w:noProof/>
          <w:sz w:val="20"/>
        </w:rPr>
        <mc:AlternateContent>
          <mc:Choice Requires="wpg">
            <w:drawing>
              <wp:inline distT="0" distB="0" distL="0" distR="0">
                <wp:extent cx="6867478" cy="5686425"/>
                <wp:effectExtent l="0" t="0" r="10160" b="2857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478" cy="5686425"/>
                          <a:chOff x="5" y="5"/>
                          <a:chExt cx="10736" cy="8955"/>
                        </a:xfrm>
                      </wpg:grpSpPr>
                      <wps:wsp xmlns:wps="http://schemas.microsoft.com/office/word/2010/wordprocessingShape">
                        <wps:cNvPr id="2" name="Rectangle 3"/>
                        <wps:cNvSpPr>
                          <a:spLocks noChangeArrowheads="1"/>
                        </wps:cNvSpPr>
                        <wps:spPr bwMode="auto">
                          <a:xfrm>
                            <a:off x="205" y="5213"/>
                            <a:ext cx="8889"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Rectangle 4"/>
                        <wps:cNvSpPr>
                          <a:spLocks noChangeArrowheads="1"/>
                        </wps:cNvSpPr>
                        <wps:spPr bwMode="auto">
                          <a:xfrm>
                            <a:off x="205" y="5213"/>
                            <a:ext cx="8889"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 name="Rectangle 5"/>
                        <wps:cNvSpPr>
                          <a:spLocks noChangeArrowheads="1"/>
                        </wps:cNvSpPr>
                        <wps:spPr bwMode="auto">
                          <a:xfrm>
                            <a:off x="205" y="5213"/>
                            <a:ext cx="8889"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Text Box 6"/>
                        <wps:cNvSpPr txBox="1">
                          <a:spLocks noChangeArrowheads="1"/>
                        </wps:cNvSpPr>
                        <wps:spPr bwMode="auto">
                          <a:xfrm>
                            <a:off x="5" y="5"/>
                            <a:ext cx="10736" cy="8955"/>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60773" w:rsidP="00260773" w14:textId="273A69F7">
                              <w:pPr>
                                <w:spacing w:before="231" w:line="249" w:lineRule="auto"/>
                                <w:ind w:left="195" w:right="318"/>
                                <w:rPr>
                                  <w:color w:val="FF0000"/>
                                  <w:sz w:val="18"/>
                                  <w:szCs w:val="20"/>
                                </w:rPr>
                              </w:pPr>
                              <w:r w:rsidRPr="001D2222">
                                <w:rPr>
                                  <w:b/>
                                  <w:bCs/>
                                  <w:i/>
                                  <w:iCs/>
                                  <w:color w:val="FF0000"/>
                                  <w:sz w:val="18"/>
                                  <w:szCs w:val="20"/>
                                </w:rPr>
                                <w:t>(</w:t>
                              </w:r>
                              <w:r>
                                <w:rPr>
                                  <w:b/>
                                  <w:bCs/>
                                  <w:i/>
                                  <w:iCs/>
                                  <w:color w:val="FF0000"/>
                                  <w:sz w:val="18"/>
                                  <w:szCs w:val="20"/>
                                </w:rPr>
                                <w:t xml:space="preserve">Development note: </w:t>
                              </w:r>
                              <w:r w:rsidRPr="001D2222">
                                <w:rPr>
                                  <w:b/>
                                  <w:bCs/>
                                  <w:i/>
                                  <w:iCs/>
                                  <w:color w:val="FF0000"/>
                                  <w:sz w:val="18"/>
                                  <w:szCs w:val="20"/>
                                </w:rPr>
                                <w:t>appears only if “Yes” is selected above)</w:t>
                              </w:r>
                              <w:r w:rsidRPr="001D2222">
                                <w:rPr>
                                  <w:color w:val="FF0000"/>
                                  <w:sz w:val="18"/>
                                  <w:szCs w:val="20"/>
                                </w:rPr>
                                <w:t xml:space="preserve"> </w:t>
                              </w:r>
                            </w:p>
                            <w:p w:rsidR="00260773" w:rsidP="00260773" w14:textId="00F2ECDD">
                              <w:pPr>
                                <w:spacing w:before="231" w:line="249" w:lineRule="auto"/>
                                <w:ind w:left="195" w:right="318"/>
                              </w:pPr>
                              <w:r>
                                <w:t xml:space="preserve">Provide the following information for the </w:t>
                              </w:r>
                              <w:r w:rsidRPr="00AE3255">
                                <w:rPr>
                                  <w:b/>
                                </w:rPr>
                                <w:t>organizational unit</w:t>
                              </w:r>
                              <w:r>
                                <w:t xml:space="preserve"> that will carry out the activities described in this application. </w:t>
                              </w:r>
                              <w:r w:rsidRPr="002F016D">
                                <w:t>Please do not repeat the information you provided for the legal applicant on the SF-424S.</w:t>
                              </w:r>
                            </w:p>
                            <w:p w:rsidR="00260773" w:rsidP="00260773" w14:textId="77777777">
                              <w:pPr>
                                <w:spacing w:before="172" w:line="350" w:lineRule="auto"/>
                                <w:ind w:left="195" w:right="8509"/>
                              </w:pPr>
                              <w:r>
                                <w:t>Organizational unit Street1</w:t>
                              </w:r>
                            </w:p>
                            <w:p w:rsidR="00260773" w:rsidP="00260773" w14:textId="77777777">
                              <w:pPr>
                                <w:spacing w:line="350" w:lineRule="auto"/>
                                <w:ind w:left="195" w:right="9737"/>
                              </w:pPr>
                              <w:r>
                                <w:t>Street2 City</w:t>
                              </w:r>
                            </w:p>
                            <w:p w:rsidR="00260773" w:rsidP="00260773" w14:textId="77777777">
                              <w:pPr>
                                <w:spacing w:before="1" w:line="350" w:lineRule="auto"/>
                                <w:ind w:left="195" w:right="9020"/>
                              </w:pPr>
                              <w:r>
                                <w:t>County/Parish State Province</w:t>
                              </w:r>
                            </w:p>
                            <w:p w:rsidR="00260773" w:rsidP="00260773"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textId="77777777">
                              <w:pPr>
                                <w:spacing w:before="100"/>
                                <w:ind w:left="195"/>
                              </w:pPr>
                              <w:r>
                                <w:t>ZIP / Postal Code</w:t>
                              </w:r>
                            </w:p>
                            <w:p w:rsidR="00260773" w:rsidP="00260773" w14:textId="77777777">
                              <w:pPr>
                                <w:ind w:left="195"/>
                              </w:pPr>
                            </w:p>
                            <w:p w:rsidR="00260773" w:rsidP="00260773" w14:textId="47794195">
                              <w:pPr>
                                <w:ind w:left="195"/>
                              </w:pPr>
                              <w:r>
                                <w:t>Select the institution type that most accurately describes the organizational unit:</w:t>
                              </w:r>
                            </w:p>
                            <w:p w:rsidR="00260773" w:rsidP="00260773" w14:textId="36D060EC">
                              <w:pPr>
                                <w:ind w:left="195"/>
                              </w:pPr>
                              <w:r>
                                <w:rPr>
                                  <w:noProof/>
                                </w:rPr>
                                <w:drawing>
                                  <wp:inline distT="0" distB="0" distL="0" distR="0">
                                    <wp:extent cx="5250635" cy="1486029"/>
                                    <wp:effectExtent l="0" t="0" r="7620" b="0"/>
                                    <wp:docPr id="121074264" name="Picture 2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4264" name="Picture 233" descr="Graphical user interface, text, application&#10;&#10;Description automatically generated"/>
                                            <pic:cNvPicPr/>
                                          </pic:nvPicPr>
                                          <pic:blipFill>
                                            <a:blip xmlns:r="http://schemas.openxmlformats.org/officeDocument/2006/relationships" r:embed="rId4"/>
                                            <a:stretch>
                                              <a:fillRect/>
                                            </a:stretch>
                                          </pic:blipFill>
                                          <pic:spPr>
                                            <a:xfrm>
                                              <a:off x="0" y="0"/>
                                              <a:ext cx="5250635" cy="1486029"/>
                                            </a:xfrm>
                                            <a:prstGeom prst="rect">
                                              <a:avLst/>
                                            </a:prstGeom>
                                          </pic:spPr>
                                        </pic:pic>
                                      </a:graphicData>
                                    </a:graphic>
                                  </wp:inline>
                                </w:drawing>
                              </w:r>
                            </w:p>
                            <w:p w:rsidR="00260773" w:rsidP="00260773" w14:textId="2135B7A4">
                              <w:pPr>
                                <w:ind w:left="195"/>
                              </w:pPr>
                            </w:p>
                            <w:p w:rsidR="00260773" w:rsidP="00260773" w14:textId="77777777">
                              <w:pPr>
                                <w:ind w:left="195"/>
                              </w:pPr>
                            </w:p>
                          </w:txbxContent>
                        </wps:txbx>
                        <wps:bodyPr rot="0" vert="horz" wrap="square" lIns="0" tIns="0" rIns="0" bIns="0" anchor="t" anchorCtr="0" upright="1"/>
                      </wps:wsp>
                    </wpg:wgp>
                  </a:graphicData>
                </a:graphic>
              </wp:inline>
            </w:drawing>
          </mc:Choice>
          <mc:Fallback>
            <w:pict>
              <v:group id="Group 1" o:spid="_x0000_i1041" style="width:540.75pt;height:447.75pt;mso-position-horizontal-relative:char;mso-position-vertical-relative:line" coordorigin="5,5" coordsize="10736,8955">
                <v:rect id="Rectangle 3" o:spid="_x0000_s1042" style="width:8889;height:332;left:205;mso-wrap-style:square;position:absolute;top:5213;visibility:visible;v-text-anchor:top" fillcolor="yellow" stroked="f"/>
                <v:rect id="Rectangle 4" o:spid="_x0000_s1043" style="width:8889;height:332;left:205;mso-wrap-style:square;position:absolute;top:5213;visibility:visible;v-text-anchor:top" filled="f" strokecolor="red" strokeweight="1.6pt"/>
                <v:rect id="Rectangle 5" o:spid="_x0000_s1044" style="width:8889;height:332;left:205;mso-wrap-style:square;position:absolute;top:5213;visibility:visible;v-text-anchor:top" filled="f" strokeweight="0.5pt"/>
                <v:shapetype id="_x0000_t202" coordsize="21600,21600" o:spt="202" path="m,l,21600r21600,l21600,xe">
                  <v:stroke joinstyle="miter"/>
                  <v:path gradientshapeok="t" o:connecttype="rect"/>
                </v:shapetype>
                <v:shape id="Text Box 6" o:spid="_x0000_s1045" type="#_x0000_t202" style="width:10736;height:8955;left:5;mso-wrap-style:square;position:absolute;top:5;visibility:visible;v-text-anchor:top" filled="f" strokeweight="0.5pt">
                  <v:textbox inset="0,0,0,0">
                    <w:txbxContent>
                      <w:p w:rsidR="00260773" w:rsidP="00260773" w14:paraId="02759DC3" w14:textId="273A69F7">
                        <w:pPr>
                          <w:spacing w:before="231" w:line="249" w:lineRule="auto"/>
                          <w:ind w:left="195" w:right="318"/>
                          <w:rPr>
                            <w:color w:val="FF0000"/>
                            <w:sz w:val="18"/>
                            <w:szCs w:val="20"/>
                          </w:rPr>
                        </w:pPr>
                        <w:r w:rsidRPr="001D2222">
                          <w:rPr>
                            <w:b/>
                            <w:bCs/>
                            <w:i/>
                            <w:iCs/>
                            <w:color w:val="FF0000"/>
                            <w:sz w:val="18"/>
                            <w:szCs w:val="20"/>
                          </w:rPr>
                          <w:t>(</w:t>
                        </w:r>
                        <w:r>
                          <w:rPr>
                            <w:b/>
                            <w:bCs/>
                            <w:i/>
                            <w:iCs/>
                            <w:color w:val="FF0000"/>
                            <w:sz w:val="18"/>
                            <w:szCs w:val="20"/>
                          </w:rPr>
                          <w:t xml:space="preserve">Development note: </w:t>
                        </w:r>
                        <w:r w:rsidRPr="001D2222">
                          <w:rPr>
                            <w:b/>
                            <w:bCs/>
                            <w:i/>
                            <w:iCs/>
                            <w:color w:val="FF0000"/>
                            <w:sz w:val="18"/>
                            <w:szCs w:val="20"/>
                          </w:rPr>
                          <w:t>appears only if “Yes” is selected above)</w:t>
                        </w:r>
                        <w:r w:rsidRPr="001D2222">
                          <w:rPr>
                            <w:color w:val="FF0000"/>
                            <w:sz w:val="18"/>
                            <w:szCs w:val="20"/>
                          </w:rPr>
                          <w:t xml:space="preserve"> </w:t>
                        </w:r>
                      </w:p>
                      <w:p w:rsidR="00260773" w:rsidP="00260773" w14:paraId="41ADC151" w14:textId="00F2ECDD">
                        <w:pPr>
                          <w:spacing w:before="231" w:line="249" w:lineRule="auto"/>
                          <w:ind w:left="195" w:right="318"/>
                        </w:pPr>
                        <w:r>
                          <w:t xml:space="preserve">Provide the following information for the </w:t>
                        </w:r>
                        <w:r w:rsidRPr="00AE3255">
                          <w:rPr>
                            <w:b/>
                          </w:rPr>
                          <w:t>organizational unit</w:t>
                        </w:r>
                        <w:r>
                          <w:t xml:space="preserve"> that will carry out the activities described in this application. </w:t>
                        </w:r>
                        <w:r w:rsidRPr="002F016D">
                          <w:t>Please do not repeat the information you provided for the legal applicant on the SF-424S.</w:t>
                        </w:r>
                      </w:p>
                      <w:p w:rsidR="00260773" w:rsidP="00260773" w14:paraId="41DE1A91" w14:textId="77777777">
                        <w:pPr>
                          <w:spacing w:before="172" w:line="350" w:lineRule="auto"/>
                          <w:ind w:left="195" w:right="8509"/>
                        </w:pPr>
                        <w:r>
                          <w:t>Organizational unit Street1</w:t>
                        </w:r>
                      </w:p>
                      <w:p w:rsidR="00260773" w:rsidP="00260773" w14:paraId="00ADF3DD" w14:textId="77777777">
                        <w:pPr>
                          <w:spacing w:line="350" w:lineRule="auto"/>
                          <w:ind w:left="195" w:right="9737"/>
                        </w:pPr>
                        <w:r>
                          <w:t>Street2 City</w:t>
                        </w:r>
                      </w:p>
                      <w:p w:rsidR="00260773" w:rsidP="00260773" w14:paraId="2C7107D4" w14:textId="77777777">
                        <w:pPr>
                          <w:spacing w:before="1" w:line="350" w:lineRule="auto"/>
                          <w:ind w:left="195" w:right="9020"/>
                        </w:pPr>
                        <w:r>
                          <w:t>County/Parish State Province</w:t>
                        </w:r>
                      </w:p>
                      <w:p w:rsidR="00260773" w:rsidP="00260773" w14:paraId="07461FBF"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paraId="283C8531" w14:textId="77777777">
                        <w:pPr>
                          <w:spacing w:before="100"/>
                          <w:ind w:left="195"/>
                        </w:pPr>
                        <w:r>
                          <w:t>ZIP / Postal Code</w:t>
                        </w:r>
                      </w:p>
                      <w:p w:rsidR="00260773" w:rsidP="00260773" w14:paraId="11D5C221" w14:textId="77777777">
                        <w:pPr>
                          <w:ind w:left="195"/>
                        </w:pPr>
                      </w:p>
                      <w:p w:rsidR="00260773" w:rsidP="00260773" w14:paraId="70BA57B8" w14:textId="47794195">
                        <w:pPr>
                          <w:ind w:left="195"/>
                        </w:pPr>
                        <w:r>
                          <w:t>Select the institution type that most accurately describes the organizational unit:</w:t>
                        </w:r>
                      </w:p>
                      <w:p w:rsidR="00260773" w:rsidP="00260773" w14:paraId="37C41BCD" w14:textId="36D060EC">
                        <w:pPr>
                          <w:ind w:left="195"/>
                        </w:pPr>
                        <w:drawing>
                          <wp:inline distT="0" distB="0" distL="0" distR="0">
                            <wp:extent cx="5250635" cy="1486029"/>
                            <wp:effectExtent l="0" t="0" r="7620" b="0"/>
                            <wp:docPr id="233" name="Picture 2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Graphical user interface, text, application&#10;&#10;Description automatically generated"/>
                                    <pic:cNvPicPr/>
                                  </pic:nvPicPr>
                                  <pic:blipFill>
                                    <a:blip xmlns:r="http://schemas.openxmlformats.org/officeDocument/2006/relationships" r:embed="rId4"/>
                                    <a:stretch>
                                      <a:fillRect/>
                                    </a:stretch>
                                  </pic:blipFill>
                                  <pic:spPr>
                                    <a:xfrm>
                                      <a:off x="0" y="0"/>
                                      <a:ext cx="5250635" cy="1486029"/>
                                    </a:xfrm>
                                    <a:prstGeom prst="rect">
                                      <a:avLst/>
                                    </a:prstGeom>
                                  </pic:spPr>
                                </pic:pic>
                              </a:graphicData>
                            </a:graphic>
                          </wp:inline>
                        </w:drawing>
                      </w:p>
                      <w:p w:rsidR="00260773" w:rsidP="00260773" w14:paraId="732302F7" w14:textId="2135B7A4">
                        <w:pPr>
                          <w:ind w:left="195"/>
                        </w:pPr>
                      </w:p>
                      <w:p w:rsidR="00260773" w:rsidP="00260773" w14:paraId="24D2D670" w14:textId="77777777">
                        <w:pPr>
                          <w:ind w:left="195"/>
                        </w:pPr>
                      </w:p>
                    </w:txbxContent>
                  </v:textbox>
                </v:shape>
                <w10:wrap type="none"/>
                <w10:anchorlock/>
              </v:group>
            </w:pict>
          </mc:Fallback>
        </mc:AlternateContent>
      </w:r>
    </w:p>
    <w:p w:rsidR="00260773" w:rsidRPr="00ED47ED" w:rsidP="00260773" w14:paraId="4D2EFD80" w14:textId="77777777">
      <w:pPr>
        <w:pStyle w:val="Heading1"/>
        <w:spacing w:before="186"/>
      </w:pPr>
      <w:r w:rsidRPr="00ED47ED">
        <w:t>Section 2. Financial Information</w:t>
      </w:r>
    </w:p>
    <w:p w:rsidR="00260773" w:rsidRPr="00ED47ED" w:rsidP="00260773" w14:paraId="1EBFE7AD" w14:textId="77777777">
      <w:pPr>
        <w:pStyle w:val="ListParagraph"/>
        <w:numPr>
          <w:ilvl w:val="0"/>
          <w:numId w:val="1"/>
        </w:numPr>
        <w:tabs>
          <w:tab w:val="left" w:pos="343"/>
        </w:tabs>
        <w:spacing w:before="195" w:line="249" w:lineRule="auto"/>
        <w:ind w:right="829" w:firstLine="0"/>
        <w:rPr>
          <w:rFonts w:ascii="Franklin Gothic Book" w:hAnsi="Franklin Gothic Book"/>
          <w:sz w:val="20"/>
        </w:rPr>
      </w:pPr>
      <w:r w:rsidRPr="00ED47ED">
        <w:rPr>
          <w:rFonts w:ascii="Franklin Gothic Book" w:hAnsi="Franklin Gothic Book"/>
          <w:sz w:val="20"/>
        </w:rPr>
        <w:t xml:space="preserve">Complete the following table with figures representing the most </w:t>
      </w:r>
      <w:r w:rsidRPr="00ED47ED">
        <w:rPr>
          <w:rFonts w:ascii="Franklin Gothic Book" w:hAnsi="Franklin Gothic Book"/>
          <w:spacing w:val="-3"/>
          <w:sz w:val="20"/>
        </w:rPr>
        <w:t xml:space="preserve">recently </w:t>
      </w:r>
      <w:r w:rsidRPr="00ED47ED">
        <w:rPr>
          <w:rFonts w:ascii="Franklin Gothic Book" w:hAnsi="Franklin Gothic Book"/>
          <w:sz w:val="20"/>
        </w:rPr>
        <w:t xml:space="preserve">completed fiscal year in the top row, followed by those for the previous year, and concluding with those for the year before that. Provide the information requested for the </w:t>
      </w:r>
      <w:r w:rsidRPr="00ED47ED">
        <w:rPr>
          <w:rFonts w:ascii="Franklin Gothic Book" w:hAnsi="Franklin Gothic Book"/>
          <w:b/>
          <w:bCs/>
          <w:sz w:val="20"/>
        </w:rPr>
        <w:t>legal applicant</w:t>
      </w:r>
      <w:r w:rsidRPr="00ED47ED">
        <w:rPr>
          <w:rFonts w:ascii="Franklin Gothic Book" w:hAnsi="Franklin Gothic Book"/>
          <w:sz w:val="20"/>
        </w:rPr>
        <w:t xml:space="preserve"> if you have not identified an organizational unit for this application. If you have identified an </w:t>
      </w:r>
      <w:r w:rsidRPr="00ED47ED">
        <w:rPr>
          <w:rFonts w:ascii="Franklin Gothic Book" w:hAnsi="Franklin Gothic Book"/>
          <w:b/>
          <w:bCs/>
          <w:sz w:val="20"/>
        </w:rPr>
        <w:t>organizational unit</w:t>
      </w:r>
      <w:r w:rsidRPr="00ED47ED">
        <w:rPr>
          <w:rFonts w:ascii="Franklin Gothic Book" w:hAnsi="Franklin Gothic Book"/>
          <w:sz w:val="20"/>
        </w:rPr>
        <w:t xml:space="preserve"> for this application, provide the information requested for that unit.</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565DCAD4" w14:textId="77777777" w:rsidTr="00F825A4">
        <w:tblPrEx>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trPr>
        <w:tc>
          <w:tcPr>
            <w:tcW w:w="1440" w:type="dxa"/>
            <w:tcBorders>
              <w:bottom w:val="single" w:sz="18" w:space="0" w:color="FF0000"/>
            </w:tcBorders>
          </w:tcPr>
          <w:p w:rsidR="00260773" w:rsidRPr="00ED47ED" w:rsidP="00F825A4" w14:paraId="432798F6" w14:textId="77777777">
            <w:pPr>
              <w:pStyle w:val="TableParagraph"/>
              <w:spacing w:before="11"/>
              <w:rPr>
                <w:rFonts w:ascii="Franklin Gothic Book" w:hAnsi="Franklin Gothic Book"/>
                <w:sz w:val="17"/>
              </w:rPr>
            </w:pPr>
          </w:p>
          <w:p w:rsidR="00260773" w:rsidRPr="00ED47ED" w:rsidP="00F825A4" w14:paraId="6123E949" w14:textId="77777777">
            <w:pPr>
              <w:pStyle w:val="TableParagraph"/>
              <w:ind w:left="308"/>
              <w:rPr>
                <w:rFonts w:ascii="Franklin Gothic Book" w:hAnsi="Franklin Gothic Book"/>
                <w:b/>
                <w:sz w:val="16"/>
              </w:rPr>
            </w:pPr>
            <w:r w:rsidRPr="00ED47ED">
              <w:rPr>
                <w:rFonts w:ascii="Franklin Gothic Book" w:hAnsi="Franklin Gothic Book"/>
                <w:b/>
                <w:sz w:val="16"/>
              </w:rPr>
              <w:t>Fiscal Year</w:t>
            </w:r>
          </w:p>
        </w:tc>
        <w:tc>
          <w:tcPr>
            <w:tcW w:w="2592" w:type="dxa"/>
            <w:tcBorders>
              <w:bottom w:val="single" w:sz="18" w:space="0" w:color="FF0000"/>
            </w:tcBorders>
          </w:tcPr>
          <w:p w:rsidR="00260773" w:rsidRPr="00ED47ED" w:rsidP="00F825A4" w14:paraId="39B98025" w14:textId="77777777">
            <w:pPr>
              <w:pStyle w:val="TableParagraph"/>
              <w:spacing w:before="11"/>
              <w:rPr>
                <w:rFonts w:ascii="Franklin Gothic Book" w:hAnsi="Franklin Gothic Book"/>
                <w:sz w:val="17"/>
              </w:rPr>
            </w:pPr>
          </w:p>
          <w:p w:rsidR="00260773" w:rsidRPr="00ED47ED" w:rsidP="00F825A4" w14:paraId="1C75D121" w14:textId="77777777">
            <w:pPr>
              <w:pStyle w:val="TableParagraph"/>
              <w:ind w:left="729"/>
              <w:rPr>
                <w:rFonts w:ascii="Franklin Gothic Book" w:hAnsi="Franklin Gothic Book"/>
                <w:b/>
                <w:sz w:val="16"/>
              </w:rPr>
            </w:pPr>
            <w:r w:rsidRPr="00ED47ED">
              <w:rPr>
                <w:rFonts w:ascii="Franklin Gothic Book" w:hAnsi="Franklin Gothic Book"/>
                <w:b/>
                <w:sz w:val="16"/>
              </w:rPr>
              <w:t>Total Revenue*</w:t>
            </w:r>
          </w:p>
        </w:tc>
        <w:tc>
          <w:tcPr>
            <w:tcW w:w="2592" w:type="dxa"/>
            <w:tcBorders>
              <w:bottom w:val="single" w:sz="18" w:space="0" w:color="FF0000"/>
            </w:tcBorders>
          </w:tcPr>
          <w:p w:rsidR="00260773" w:rsidRPr="00ED47ED" w:rsidP="00F825A4" w14:paraId="6EE48F9D" w14:textId="77777777">
            <w:pPr>
              <w:pStyle w:val="TableParagraph"/>
              <w:spacing w:before="11"/>
              <w:rPr>
                <w:rFonts w:ascii="Franklin Gothic Book" w:hAnsi="Franklin Gothic Book"/>
                <w:sz w:val="17"/>
              </w:rPr>
            </w:pPr>
          </w:p>
          <w:p w:rsidR="00260773" w:rsidRPr="00ED47ED" w:rsidP="00F825A4" w14:paraId="516675D1" w14:textId="77777777">
            <w:pPr>
              <w:pStyle w:val="TableParagraph"/>
              <w:ind w:left="657"/>
              <w:rPr>
                <w:rFonts w:ascii="Franklin Gothic Book" w:hAnsi="Franklin Gothic Book"/>
                <w:b/>
                <w:sz w:val="16"/>
              </w:rPr>
            </w:pPr>
            <w:r w:rsidRPr="00ED47ED">
              <w:rPr>
                <w:rFonts w:ascii="Franklin Gothic Book" w:hAnsi="Franklin Gothic Book"/>
                <w:b/>
                <w:sz w:val="16"/>
              </w:rPr>
              <w:t>Total Expenses**</w:t>
            </w:r>
          </w:p>
        </w:tc>
        <w:tc>
          <w:tcPr>
            <w:tcW w:w="2592" w:type="dxa"/>
          </w:tcPr>
          <w:p w:rsidR="00260773" w:rsidRPr="00ED47ED" w:rsidP="00F825A4" w14:paraId="62C2AF76" w14:textId="77777777">
            <w:pPr>
              <w:pStyle w:val="TableParagraph"/>
              <w:spacing w:before="11"/>
              <w:rPr>
                <w:rFonts w:ascii="Franklin Gothic Book" w:hAnsi="Franklin Gothic Book"/>
                <w:sz w:val="17"/>
              </w:rPr>
            </w:pPr>
          </w:p>
          <w:p w:rsidR="00260773" w:rsidRPr="00ED47ED" w:rsidP="00F825A4" w14:paraId="61D22838" w14:textId="77777777">
            <w:pPr>
              <w:pStyle w:val="TableParagraph"/>
              <w:ind w:left="640"/>
              <w:rPr>
                <w:rFonts w:ascii="Franklin Gothic Book" w:hAnsi="Franklin Gothic Book"/>
                <w:b/>
                <w:sz w:val="16"/>
              </w:rPr>
            </w:pPr>
            <w:r w:rsidRPr="00ED47ED">
              <w:rPr>
                <w:rFonts w:ascii="Franklin Gothic Book" w:hAnsi="Franklin Gothic Book"/>
                <w:b/>
                <w:sz w:val="16"/>
              </w:rPr>
              <w:t>Surplus or Deficit</w:t>
            </w:r>
          </w:p>
        </w:tc>
      </w:tr>
      <w:tr w14:paraId="5B6D26B7" w14:textId="77777777" w:rsidTr="00F825A4">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shd w:val="clear" w:color="auto" w:fill="FFFF00"/>
          </w:tcPr>
          <w:p w:rsidR="00260773" w:rsidRPr="00ED47ED" w:rsidP="00F825A4" w14:paraId="673B02B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60773" w:rsidRPr="00ED47ED" w:rsidP="00F825A4" w14:paraId="5DE47FF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60773" w:rsidRPr="00ED47ED" w:rsidP="00F825A4" w14:paraId="220F3F17" w14:textId="77777777">
            <w:pPr>
              <w:pStyle w:val="TableParagraph"/>
              <w:rPr>
                <w:rFonts w:ascii="Franklin Gothic Book" w:hAnsi="Franklin Gothic Book"/>
                <w:sz w:val="18"/>
              </w:rPr>
            </w:pPr>
          </w:p>
        </w:tc>
        <w:tc>
          <w:tcPr>
            <w:tcW w:w="2592" w:type="dxa"/>
            <w:tcBorders>
              <w:left w:val="single" w:sz="18" w:space="0" w:color="FF0000"/>
              <w:bottom w:val="single" w:sz="6" w:space="0" w:color="000000"/>
            </w:tcBorders>
          </w:tcPr>
          <w:p w:rsidR="00260773" w:rsidRPr="00ED47ED" w:rsidP="00F825A4" w14:paraId="3DF42CF2" w14:textId="77777777">
            <w:pPr>
              <w:pStyle w:val="TableParagraph"/>
              <w:rPr>
                <w:rFonts w:ascii="Franklin Gothic Book" w:hAnsi="Franklin Gothic Book"/>
                <w:sz w:val="18"/>
              </w:rPr>
            </w:pPr>
          </w:p>
        </w:tc>
      </w:tr>
      <w:tr w14:paraId="0F8FBF7F" w14:textId="77777777" w:rsidTr="00F825A4">
        <w:tblPrEx>
          <w:tblW w:w="0" w:type="auto"/>
          <w:tblInd w:w="148" w:type="dxa"/>
          <w:tblLayout w:type="fixed"/>
          <w:tblCellMar>
            <w:left w:w="0" w:type="dxa"/>
            <w:right w:w="0" w:type="dxa"/>
          </w:tblCellMar>
          <w:tblLook w:val="01E0"/>
        </w:tblPrEx>
        <w:trPr>
          <w:trHeight w:val="458"/>
        </w:trPr>
        <w:tc>
          <w:tcPr>
            <w:tcW w:w="1440" w:type="dxa"/>
            <w:tcBorders>
              <w:top w:val="single" w:sz="18" w:space="0" w:color="FF0000"/>
              <w:left w:val="single" w:sz="18" w:space="0" w:color="FF0000"/>
              <w:bottom w:val="single" w:sz="18" w:space="0" w:color="FF0000"/>
              <w:right w:val="single" w:sz="18" w:space="0" w:color="FF0000"/>
            </w:tcBorders>
            <w:shd w:val="clear" w:color="auto" w:fill="FFFF00"/>
          </w:tcPr>
          <w:p w:rsidR="00260773" w:rsidRPr="00ED47ED" w:rsidP="00F825A4" w14:paraId="05731C6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60773" w:rsidRPr="00ED47ED" w:rsidP="00F825A4" w14:paraId="2C15D17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60773" w:rsidRPr="00ED47ED" w:rsidP="00F825A4" w14:paraId="5C12B772" w14:textId="77777777">
            <w:pPr>
              <w:pStyle w:val="TableParagraph"/>
              <w:rPr>
                <w:rFonts w:ascii="Franklin Gothic Book" w:hAnsi="Franklin Gothic Book"/>
                <w:sz w:val="18"/>
              </w:rPr>
            </w:pPr>
          </w:p>
        </w:tc>
        <w:tc>
          <w:tcPr>
            <w:tcW w:w="2592" w:type="dxa"/>
            <w:tcBorders>
              <w:top w:val="single" w:sz="6" w:space="0" w:color="000000"/>
              <w:left w:val="single" w:sz="18" w:space="0" w:color="FF0000"/>
            </w:tcBorders>
          </w:tcPr>
          <w:p w:rsidR="00260773" w:rsidRPr="00ED47ED" w:rsidP="00F825A4" w14:paraId="55148719" w14:textId="77777777">
            <w:pPr>
              <w:pStyle w:val="TableParagraph"/>
              <w:rPr>
                <w:rFonts w:ascii="Franklin Gothic Book" w:hAnsi="Franklin Gothic Book"/>
                <w:sz w:val="18"/>
              </w:rPr>
            </w:pPr>
          </w:p>
        </w:tc>
      </w:tr>
      <w:tr w14:paraId="2B203410" w14:textId="77777777" w:rsidTr="00F825A4">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shd w:val="clear" w:color="auto" w:fill="FFFF00"/>
          </w:tcPr>
          <w:p w:rsidR="00260773" w:rsidRPr="00ED47ED" w:rsidP="00F825A4" w14:paraId="18B236D1"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60773" w:rsidRPr="00ED47ED" w:rsidP="00F825A4" w14:paraId="07EDB4F0"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shd w:val="clear" w:color="auto" w:fill="FFFF00"/>
          </w:tcPr>
          <w:p w:rsidR="00260773" w:rsidRPr="00ED47ED" w:rsidP="00F825A4" w14:paraId="454319D4" w14:textId="77777777">
            <w:pPr>
              <w:pStyle w:val="TableParagraph"/>
              <w:rPr>
                <w:rFonts w:ascii="Franklin Gothic Book" w:hAnsi="Franklin Gothic Book"/>
                <w:sz w:val="18"/>
              </w:rPr>
            </w:pPr>
          </w:p>
        </w:tc>
        <w:tc>
          <w:tcPr>
            <w:tcW w:w="2592" w:type="dxa"/>
            <w:tcBorders>
              <w:left w:val="single" w:sz="18" w:space="0" w:color="FF0000"/>
            </w:tcBorders>
          </w:tcPr>
          <w:p w:rsidR="00260773" w:rsidRPr="00ED47ED" w:rsidP="00F825A4" w14:paraId="3A42AE29" w14:textId="77777777">
            <w:pPr>
              <w:pStyle w:val="TableParagraph"/>
              <w:rPr>
                <w:rFonts w:ascii="Franklin Gothic Book" w:hAnsi="Franklin Gothic Book"/>
                <w:sz w:val="18"/>
              </w:rPr>
            </w:pPr>
          </w:p>
        </w:tc>
      </w:tr>
    </w:tbl>
    <w:p w:rsidR="00260773" w:rsidRPr="00ED47ED" w:rsidP="00260773" w14:paraId="0D7A0323" w14:textId="77777777">
      <w:pPr>
        <w:pStyle w:val="BodyText"/>
        <w:spacing w:before="10"/>
        <w:rPr>
          <w:rFonts w:ascii="Franklin Gothic Book" w:hAnsi="Franklin Gothic Book"/>
          <w:sz w:val="19"/>
        </w:rPr>
      </w:pPr>
    </w:p>
    <w:p w:rsidR="00260773" w:rsidRPr="00ED47ED" w:rsidP="00260773" w14:paraId="1CD70778" w14:textId="77777777">
      <w:pPr>
        <w:pStyle w:val="BodyText"/>
        <w:ind w:left="148"/>
        <w:rPr>
          <w:rFonts w:ascii="Franklin Gothic Book" w:hAnsi="Franklin Gothic Book"/>
          <w:sz w:val="20"/>
          <w:szCs w:val="20"/>
        </w:rPr>
      </w:pPr>
      <w:r w:rsidRPr="00ED47ED">
        <w:rPr>
          <w:rFonts w:ascii="Franklin Gothic Book" w:hAnsi="Franklin Gothic Book"/>
          <w:sz w:val="20"/>
          <w:szCs w:val="20"/>
        </w:rPr>
        <w:t>* For nonprofit tax filers, Total Revenue can be found on Line 12 of the IRS Form 990.</w:t>
      </w:r>
    </w:p>
    <w:p w:rsidR="00260773" w:rsidRPr="00ED47ED" w:rsidP="00260773" w14:paraId="00465174" w14:textId="77777777">
      <w:pPr>
        <w:pStyle w:val="BodyText"/>
        <w:spacing w:before="10"/>
        <w:ind w:left="148"/>
        <w:rPr>
          <w:rFonts w:ascii="Franklin Gothic Book" w:hAnsi="Franklin Gothic Book"/>
          <w:sz w:val="20"/>
          <w:szCs w:val="20"/>
        </w:rPr>
      </w:pPr>
      <w:r w:rsidRPr="00ED47ED">
        <w:rPr>
          <w:rFonts w:ascii="Franklin Gothic Book" w:hAnsi="Franklin Gothic Book"/>
          <w:sz w:val="20"/>
          <w:szCs w:val="20"/>
        </w:rPr>
        <w:t>** For nonprofit tax filers, Total Expenses can be found on Line 18 of the IRS Form 990.</w:t>
      </w:r>
    </w:p>
    <w:p w:rsidR="00260773" w:rsidRPr="00ED47ED" w:rsidP="00260773" w14:paraId="24AF6DDD" w14:textId="77777777">
      <w:pPr>
        <w:pStyle w:val="ListParagraph"/>
        <w:numPr>
          <w:ilvl w:val="0"/>
          <w:numId w:val="1"/>
        </w:numPr>
        <w:tabs>
          <w:tab w:val="left" w:pos="363"/>
        </w:tabs>
        <w:spacing w:before="192" w:after="23" w:line="249" w:lineRule="auto"/>
        <w:ind w:left="341" w:right="175" w:hanging="202"/>
        <w:rPr>
          <w:rFonts w:ascii="Franklin Gothic Book" w:hAnsi="Franklin Gothic Book"/>
          <w:sz w:val="20"/>
        </w:rPr>
      </w:pPr>
      <w:r w:rsidRPr="00ED47ED">
        <w:rPr>
          <w:rFonts w:ascii="Franklin Gothic Book" w:hAnsi="Franklin Gothic Book"/>
          <w:sz w:val="20"/>
        </w:rPr>
        <w:t xml:space="preserve">If the Total Revenue amounts declined by more than 15% for any year over year listed </w:t>
      </w:r>
      <w:r w:rsidRPr="00ED47ED">
        <w:rPr>
          <w:rFonts w:ascii="Franklin Gothic Book" w:hAnsi="Franklin Gothic Book"/>
          <w:b/>
          <w:sz w:val="20"/>
        </w:rPr>
        <w:t xml:space="preserve">OR </w:t>
      </w:r>
      <w:r w:rsidRPr="00ED47ED">
        <w:rPr>
          <w:rFonts w:ascii="Franklin Gothic Book" w:hAnsi="Franklin Gothic Book"/>
          <w:sz w:val="20"/>
        </w:rPr>
        <w:t xml:space="preserve">if there </w:t>
      </w:r>
      <w:r w:rsidRPr="00ED47ED">
        <w:rPr>
          <w:rFonts w:ascii="Franklin Gothic Book" w:hAnsi="Franklin Gothic Book"/>
          <w:spacing w:val="-6"/>
          <w:sz w:val="20"/>
        </w:rPr>
        <w:t xml:space="preserve">was </w:t>
      </w:r>
      <w:r w:rsidRPr="00ED47ED">
        <w:rPr>
          <w:rFonts w:ascii="Franklin Gothic Book" w:hAnsi="Franklin Gothic Book"/>
          <w:sz w:val="20"/>
        </w:rPr>
        <w:t>a deficit of more than 10% of the Total Revenue for two or more years listed above, explain the circumstances in the box below.</w:t>
      </w:r>
    </w:p>
    <w:p w:rsidR="00260773" w:rsidRPr="00ED47ED" w:rsidP="00260773" w14:paraId="79167CE4" w14:textId="77777777">
      <w:pPr>
        <w:pStyle w:val="BodyText"/>
        <w:ind w:left="115"/>
        <w:rPr>
          <w:rFonts w:ascii="Franklin Gothic Book" w:hAnsi="Franklin Gothic Book"/>
        </w:rPr>
      </w:pPr>
      <w:r w:rsidRPr="00ED47ED">
        <w:rPr>
          <w:rFonts w:ascii="Franklin Gothic Book" w:hAnsi="Franklin Gothic Book"/>
          <w:noProof/>
        </w:rPr>
        <mc:AlternateContent>
          <mc:Choice Requires="wpg">
            <w:drawing>
              <wp:inline distT="0" distB="0" distL="0" distR="0">
                <wp:extent cx="5949950" cy="607695"/>
                <wp:effectExtent l="6350" t="5715" r="6350" b="571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39"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1046" style="width:468.5pt;height:47.85pt;mso-position-horizontal-relative:char;mso-position-vertical-relative:line" coordsize="9370,957">
                <v:rect id="Rectangle 24" o:spid="_x0000_s1047" style="width:9360;height:947;left:5;mso-wrap-style:square;position:absolute;top:5;visibility:visible;v-text-anchor:top" filled="f" strokeweight="0.5pt"/>
                <w10:wrap type="none"/>
                <w10:anchorlock/>
              </v:group>
            </w:pict>
          </mc:Fallback>
        </mc:AlternateContent>
      </w:r>
    </w:p>
    <w:p w:rsidR="00260773" w:rsidRPr="00ED47ED" w:rsidP="00260773" w14:paraId="6EC23B99" w14:textId="77777777">
      <w:pPr>
        <w:pStyle w:val="BodyText"/>
        <w:spacing w:before="5"/>
        <w:rPr>
          <w:rFonts w:ascii="Franklin Gothic Book" w:hAnsi="Franklin Gothic Book"/>
          <w:sz w:val="21"/>
        </w:rPr>
      </w:pPr>
    </w:p>
    <w:p w:rsidR="00260773" w:rsidP="00260773" w14:paraId="2C7557B1" w14:textId="7A791D18">
      <w:pPr>
        <w:pStyle w:val="ListParagraph"/>
        <w:numPr>
          <w:ilvl w:val="0"/>
          <w:numId w:val="1"/>
        </w:numPr>
        <w:tabs>
          <w:tab w:val="left" w:pos="332"/>
        </w:tabs>
        <w:ind w:left="331" w:hanging="213"/>
        <w:rPr>
          <w:rFonts w:ascii="Franklin Gothic Book" w:hAnsi="Franklin Gothic Book"/>
          <w:sz w:val="20"/>
        </w:rPr>
      </w:pPr>
      <w:r w:rsidRPr="00ED47ED">
        <w:rPr>
          <w:rFonts w:ascii="Franklin Gothic Book" w:hAnsi="Franklin Gothic Book"/>
          <w:sz w:val="20"/>
        </w:rPr>
        <w:t xml:space="preserve">Were there any </w:t>
      </w:r>
      <w:r w:rsidRPr="00ED47ED">
        <w:rPr>
          <w:rFonts w:ascii="Franklin Gothic Book" w:hAnsi="Franklin Gothic Book"/>
          <w:b/>
          <w:sz w:val="20"/>
        </w:rPr>
        <w:t xml:space="preserve">material weaknesses </w:t>
      </w:r>
      <w:r w:rsidRPr="00ED47ED">
        <w:rPr>
          <w:rFonts w:ascii="Franklin Gothic Book" w:hAnsi="Franklin Gothic Book"/>
          <w:sz w:val="20"/>
        </w:rPr>
        <w:t>identified in your prior year’s audit</w:t>
      </w:r>
      <w:r w:rsidRPr="00ED47ED">
        <w:rPr>
          <w:rFonts w:ascii="Franklin Gothic Book" w:hAnsi="Franklin Gothic Book"/>
          <w:spacing w:val="-1"/>
          <w:sz w:val="20"/>
        </w:rPr>
        <w:t xml:space="preserve"> </w:t>
      </w:r>
      <w:r w:rsidRPr="00ED47ED">
        <w:rPr>
          <w:rFonts w:ascii="Franklin Gothic Book" w:hAnsi="Franklin Gothic Book"/>
          <w:sz w:val="20"/>
        </w:rPr>
        <w:t>report?</w:t>
      </w:r>
    </w:p>
    <w:p w:rsidR="00260773" w:rsidRPr="00260773" w:rsidP="00260773" w14:paraId="135E181C" w14:textId="6E85A3DB">
      <w:pPr>
        <w:pStyle w:val="ListParagraph"/>
        <w:tabs>
          <w:tab w:val="left" w:pos="332"/>
        </w:tabs>
        <w:ind w:left="331" w:firstLine="0"/>
        <w:rPr>
          <w:rFonts w:ascii="Franklin Gothic Book" w:hAnsi="Franklin Gothic Book"/>
          <w:b/>
          <w:bCs/>
          <w:i/>
          <w:iCs/>
          <w:color w:val="FF0000"/>
          <w:sz w:val="20"/>
        </w:rPr>
      </w:pPr>
      <w:r w:rsidRPr="00260773">
        <w:rPr>
          <w:rFonts w:ascii="Franklin Gothic Book" w:hAnsi="Franklin Gothic Book"/>
          <w:b/>
          <w:bCs/>
          <w:i/>
          <w:iCs/>
          <w:color w:val="FF0000"/>
          <w:sz w:val="20"/>
        </w:rPr>
        <w:t>(development note: existing logic to display additional field for explanation applies if Yes is selected)</w:t>
      </w:r>
    </w:p>
    <w:p w:rsidR="00260773" w:rsidRPr="00260773" w:rsidP="00260773" w14:paraId="47D69749" w14:textId="126E8285">
      <w:pPr>
        <w:tabs>
          <w:tab w:val="left" w:pos="332"/>
        </w:tabs>
        <w:ind w:left="118"/>
        <w:rPr>
          <w:sz w:val="20"/>
        </w:rPr>
      </w:pPr>
      <w:r w:rsidRPr="00B50EB9">
        <w:rPr>
          <w:noProof/>
        </w:rPr>
        <mc:AlternateContent>
          <mc:Choice Requires="wpg">
            <w:drawing>
              <wp:anchor distT="0" distB="0" distL="0" distR="0" simplePos="0" relativeHeight="251659264" behindDoc="1" locked="0" layoutInCell="1" allowOverlap="1">
                <wp:simplePos x="0" y="0"/>
                <wp:positionH relativeFrom="page">
                  <wp:posOffset>914400</wp:posOffset>
                </wp:positionH>
                <wp:positionV relativeFrom="paragraph">
                  <wp:posOffset>219075</wp:posOffset>
                </wp:positionV>
                <wp:extent cx="1188720" cy="685800"/>
                <wp:effectExtent l="0" t="0" r="11430" b="1905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8720" cy="685800"/>
                          <a:chOff x="1440" y="288"/>
                          <a:chExt cx="1872" cy="1080"/>
                        </a:xfrm>
                      </wpg:grpSpPr>
                      <wps:wsp xmlns:wps="http://schemas.microsoft.com/office/word/2010/wordprocessingShape">
                        <wps:cNvPr id="30" name="Rectangle 26"/>
                        <wps:cNvSpPr>
                          <a:spLocks noChangeArrowheads="1"/>
                        </wps:cNvSpPr>
                        <wps:spPr bwMode="auto">
                          <a:xfrm>
                            <a:off x="1440" y="288"/>
                            <a:ext cx="1591" cy="1020"/>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27"/>
                        <wps:cNvSpPr>
                          <a:spLocks noChangeArrowheads="1"/>
                        </wps:cNvSpPr>
                        <wps:spPr bwMode="auto">
                          <a:xfrm>
                            <a:off x="1512" y="35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Rectangle 28"/>
                        <wps:cNvSpPr>
                          <a:spLocks noChangeArrowheads="1"/>
                        </wps:cNvSpPr>
                        <wps:spPr bwMode="auto">
                          <a:xfrm>
                            <a:off x="1512" y="35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Rectangle 29"/>
                        <wps:cNvSpPr>
                          <a:spLocks noChangeArrowheads="1"/>
                        </wps:cNvSpPr>
                        <wps:spPr bwMode="auto">
                          <a:xfrm>
                            <a:off x="1512" y="719"/>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 name="Rectangle 30"/>
                        <wps:cNvSpPr>
                          <a:spLocks noChangeArrowheads="1"/>
                        </wps:cNvSpPr>
                        <wps:spPr bwMode="auto">
                          <a:xfrm>
                            <a:off x="1512" y="719"/>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Rectangle 31"/>
                        <wps:cNvSpPr>
                          <a:spLocks noChangeArrowheads="1"/>
                        </wps:cNvSpPr>
                        <wps:spPr bwMode="auto">
                          <a:xfrm>
                            <a:off x="1512" y="1074"/>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 name="Rectangle 32"/>
                        <wps:cNvSpPr>
                          <a:spLocks noChangeArrowheads="1"/>
                        </wps:cNvSpPr>
                        <wps:spPr bwMode="auto">
                          <a:xfrm>
                            <a:off x="1512" y="1074"/>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 name="Text Box 33"/>
                        <wps:cNvSpPr txBox="1">
                          <a:spLocks noChangeArrowheads="1"/>
                        </wps:cNvSpPr>
                        <wps:spPr bwMode="auto">
                          <a:xfrm>
                            <a:off x="1440" y="288"/>
                            <a:ext cx="1872" cy="1080"/>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60773" w:rsidP="00260773" w14:textId="77777777">
                              <w:pPr>
                                <w:spacing w:before="34" w:after="0" w:line="422" w:lineRule="auto"/>
                                <w:ind w:left="331" w:right="576"/>
                                <w:rPr>
                                  <w:sz w:val="18"/>
                                </w:rPr>
                              </w:pPr>
                              <w:r>
                                <w:rPr>
                                  <w:sz w:val="18"/>
                                </w:rPr>
                                <w:t xml:space="preserve">Yes </w:t>
                              </w:r>
                            </w:p>
                            <w:p w:rsidR="00260773" w:rsidP="00260773" w14:textId="77777777">
                              <w:pPr>
                                <w:spacing w:before="34" w:after="0" w:line="422" w:lineRule="auto"/>
                                <w:ind w:left="331" w:right="576"/>
                                <w:rPr>
                                  <w:sz w:val="18"/>
                                </w:rPr>
                              </w:pPr>
                              <w:r>
                                <w:rPr>
                                  <w:sz w:val="18"/>
                                </w:rPr>
                                <w:t>No</w:t>
                              </w:r>
                            </w:p>
                            <w:p w:rsidR="00260773" w:rsidP="00260773" w14:textId="77777777">
                              <w:pPr>
                                <w:spacing w:line="197" w:lineRule="exact"/>
                                <w:ind w:left="329"/>
                                <w:rPr>
                                  <w:sz w:val="18"/>
                                </w:rPr>
                              </w:pPr>
                              <w:r>
                                <w:rPr>
                                  <w:sz w:val="18"/>
                                </w:rPr>
                                <w:t>Not applicable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048" style="width:93.6pt;height:54pt;margin-top:17.25pt;margin-left:1in;mso-position-horizontal-relative:page;mso-wrap-distance-left:0;mso-wrap-distance-right:0;position:absolute;z-index:-251656192" coordorigin="1440,288" coordsize="1872,1080">
                <v:rect id="Rectangle 26" o:spid="_x0000_s1049" style="width:1591;height:1020;left:1440;mso-wrap-style:square;position:absolute;top:288;visibility:visible;v-text-anchor:top" fillcolor="yellow" stroked="f"/>
                <v:rect id="Rectangle 27" o:spid="_x0000_s1050" style="width:200;height:200;left:1512;mso-wrap-style:square;position:absolute;top:355;visibility:visible;v-text-anchor:top" stroked="f"/>
                <v:rect id="Rectangle 28" o:spid="_x0000_s1051" style="width:200;height:200;left:1512;mso-wrap-style:square;position:absolute;top:355;visibility:visible;v-text-anchor:top" filled="f" strokeweight="0.5pt"/>
                <v:rect id="Rectangle 29" o:spid="_x0000_s1052" style="width:200;height:200;left:1512;mso-wrap-style:square;position:absolute;top:719;visibility:visible;v-text-anchor:top" stroked="f"/>
                <v:rect id="Rectangle 30" o:spid="_x0000_s1053" style="width:200;height:200;left:1512;mso-wrap-style:square;position:absolute;top:719;visibility:visible;v-text-anchor:top" filled="f" strokeweight="0.5pt"/>
                <v:rect id="Rectangle 31" o:spid="_x0000_s1054" style="width:200;height:200;left:1512;mso-wrap-style:square;position:absolute;top:1074;visibility:visible;v-text-anchor:top" stroked="f"/>
                <v:rect id="Rectangle 32" o:spid="_x0000_s1055" style="width:200;height:200;left:1512;mso-wrap-style:square;position:absolute;top:1074;visibility:visible;v-text-anchor:top" filled="f" strokeweight="0.5pt"/>
                <v:shape id="Text Box 33" o:spid="_x0000_s1056" type="#_x0000_t202" style="width:1872;height:1080;left:1440;mso-wrap-style:square;position:absolute;top:288;visibility:visible;v-text-anchor:top" filled="f" strokecolor="red" strokeweight="1.6pt">
                  <v:textbox inset="0,0,0,0">
                    <w:txbxContent>
                      <w:p w:rsidR="00260773" w:rsidP="00260773" w14:paraId="4FBBB0D8" w14:textId="77777777">
                        <w:pPr>
                          <w:spacing w:before="34" w:after="0" w:line="422" w:lineRule="auto"/>
                          <w:ind w:left="331" w:right="576"/>
                          <w:rPr>
                            <w:sz w:val="18"/>
                          </w:rPr>
                        </w:pPr>
                        <w:r>
                          <w:rPr>
                            <w:sz w:val="18"/>
                          </w:rPr>
                          <w:t xml:space="preserve">Yes </w:t>
                        </w:r>
                      </w:p>
                      <w:p w:rsidR="00260773" w:rsidP="00260773" w14:paraId="6E7C1E57" w14:textId="77777777">
                        <w:pPr>
                          <w:spacing w:before="34" w:after="0" w:line="422" w:lineRule="auto"/>
                          <w:ind w:left="331" w:right="576"/>
                          <w:rPr>
                            <w:sz w:val="18"/>
                          </w:rPr>
                        </w:pPr>
                        <w:r>
                          <w:rPr>
                            <w:sz w:val="18"/>
                          </w:rPr>
                          <w:t>No</w:t>
                        </w:r>
                      </w:p>
                      <w:p w:rsidR="00260773" w:rsidP="00260773" w14:paraId="2AA4E193" w14:textId="77777777">
                        <w:pPr>
                          <w:spacing w:line="197" w:lineRule="exact"/>
                          <w:ind w:left="329"/>
                          <w:rPr>
                            <w:sz w:val="18"/>
                          </w:rPr>
                        </w:pPr>
                        <w:r>
                          <w:rPr>
                            <w:sz w:val="18"/>
                          </w:rPr>
                          <w:t>Not applicable</w:t>
                        </w:r>
                      </w:p>
                    </w:txbxContent>
                  </v:textbox>
                </v:shape>
                <w10:wrap type="topAndBottom"/>
              </v:group>
            </w:pict>
          </mc:Fallback>
        </mc:AlternateContent>
      </w:r>
    </w:p>
    <w:p w:rsidR="00260773" w:rsidRPr="00ED47ED" w:rsidP="00260773" w14:paraId="2CB1E590" w14:textId="77777777">
      <w:pPr>
        <w:pStyle w:val="BodyText"/>
        <w:spacing w:before="1"/>
        <w:rPr>
          <w:rFonts w:ascii="Franklin Gothic Book" w:hAnsi="Franklin Gothic Book"/>
          <w:sz w:val="17"/>
        </w:rPr>
      </w:pPr>
    </w:p>
    <w:p w:rsidR="00260773" w:rsidRPr="00ED47ED" w:rsidP="00260773" w14:paraId="3FC08AFF" w14:textId="1D1D3090">
      <w:pPr>
        <w:pStyle w:val="ListParagraph"/>
        <w:numPr>
          <w:ilvl w:val="0"/>
          <w:numId w:val="1"/>
        </w:numPr>
        <w:tabs>
          <w:tab w:val="left" w:pos="343"/>
        </w:tabs>
        <w:spacing w:before="94"/>
        <w:ind w:left="342"/>
        <w:rPr>
          <w:rFonts w:ascii="Franklin Gothic Book" w:hAnsi="Franklin Gothic Book"/>
          <w:sz w:val="20"/>
        </w:rPr>
      </w:pPr>
      <w:r w:rsidRPr="00ED47ED">
        <w:rPr>
          <w:rFonts w:ascii="Franklin Gothic Book" w:hAnsi="Franklin Gothic Book"/>
          <w:sz w:val="20"/>
        </w:rPr>
        <w:t>Has your organization had a single or program-specific audit in the past three</w:t>
      </w:r>
      <w:r w:rsidRPr="00ED47ED">
        <w:rPr>
          <w:rFonts w:ascii="Franklin Gothic Book" w:hAnsi="Franklin Gothic Book"/>
          <w:spacing w:val="-1"/>
          <w:sz w:val="20"/>
        </w:rPr>
        <w:t xml:space="preserve"> </w:t>
      </w:r>
      <w:r w:rsidRPr="00ED47ED">
        <w:rPr>
          <w:rFonts w:ascii="Franklin Gothic Book" w:hAnsi="Franklin Gothic Book"/>
          <w:sz w:val="20"/>
        </w:rPr>
        <w:t>years?</w:t>
      </w:r>
    </w:p>
    <w:p w:rsidR="00260773" w:rsidRPr="00ED47ED" w:rsidP="00260773" w14:paraId="03E0315C" w14:textId="154C03B2">
      <w:pPr>
        <w:pStyle w:val="BodyText"/>
        <w:ind w:left="115"/>
        <w:rPr>
          <w:rFonts w:ascii="Franklin Gothic Book" w:hAnsi="Franklin Gothic Book"/>
          <w:sz w:val="20"/>
        </w:rPr>
      </w:pPr>
      <w:r w:rsidRPr="002543FD">
        <w:rPr>
          <w:noProof/>
        </w:rPr>
        <mc:AlternateContent>
          <mc:Choice Requires="wpg">
            <w:drawing>
              <wp:anchor distT="0" distB="0" distL="0" distR="0" simplePos="0" relativeHeight="251661312" behindDoc="1" locked="0" layoutInCell="1" allowOverlap="1">
                <wp:simplePos x="0" y="0"/>
                <wp:positionH relativeFrom="page">
                  <wp:posOffset>942975</wp:posOffset>
                </wp:positionH>
                <wp:positionV relativeFrom="paragraph">
                  <wp:posOffset>184785</wp:posOffset>
                </wp:positionV>
                <wp:extent cx="535305" cy="473075"/>
                <wp:effectExtent l="8890" t="3175" r="8255" b="0"/>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35305" cy="473075"/>
                          <a:chOff x="1424" y="359"/>
                          <a:chExt cx="843" cy="745"/>
                        </a:xfrm>
                      </wpg:grpSpPr>
                      <wps:wsp xmlns:wps="http://schemas.microsoft.com/office/word/2010/wordprocessingShape">
                        <wps:cNvPr id="23" name="Rectangle 35"/>
                        <wps:cNvSpPr>
                          <a:spLocks noChangeArrowheads="1"/>
                        </wps:cNvSpPr>
                        <wps:spPr bwMode="auto">
                          <a:xfrm>
                            <a:off x="1440" y="374"/>
                            <a:ext cx="811" cy="71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 name="Rectangle 36"/>
                        <wps:cNvSpPr>
                          <a:spLocks noChangeArrowheads="1"/>
                        </wps:cNvSpPr>
                        <wps:spPr bwMode="auto">
                          <a:xfrm>
                            <a:off x="1512" y="44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 name="Rectangle 37"/>
                        <wps:cNvSpPr>
                          <a:spLocks noChangeArrowheads="1"/>
                        </wps:cNvSpPr>
                        <wps:spPr bwMode="auto">
                          <a:xfrm>
                            <a:off x="1512" y="441"/>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Rectangle 38"/>
                        <wps:cNvSpPr>
                          <a:spLocks noChangeArrowheads="1"/>
                        </wps:cNvSpPr>
                        <wps:spPr bwMode="auto">
                          <a:xfrm>
                            <a:off x="1512" y="80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 name="Rectangle 39"/>
                        <wps:cNvSpPr>
                          <a:spLocks noChangeArrowheads="1"/>
                        </wps:cNvSpPr>
                        <wps:spPr bwMode="auto">
                          <a:xfrm>
                            <a:off x="1512" y="80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Text Box 40"/>
                        <wps:cNvSpPr txBox="1">
                          <a:spLocks noChangeArrowheads="1"/>
                        </wps:cNvSpPr>
                        <wps:spPr bwMode="auto">
                          <a:xfrm>
                            <a:off x="1440" y="374"/>
                            <a:ext cx="811" cy="713"/>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60773" w:rsidP="00260773" w14:textId="77777777">
                              <w:pPr>
                                <w:spacing w:before="34"/>
                                <w:ind w:left="329"/>
                                <w:rPr>
                                  <w:sz w:val="18"/>
                                </w:rPr>
                              </w:pPr>
                              <w:r>
                                <w:rPr>
                                  <w:sz w:val="18"/>
                                </w:rPr>
                                <w:t>Yes</w:t>
                              </w:r>
                            </w:p>
                            <w:p w:rsidR="00260773" w:rsidP="00260773" w14:textId="77777777">
                              <w:pPr>
                                <w:spacing w:before="157"/>
                                <w:ind w:left="329"/>
                                <w:rPr>
                                  <w:sz w:val="18"/>
                                </w:rPr>
                              </w:pPr>
                              <w:r>
                                <w:rPr>
                                  <w:sz w:val="18"/>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57" style="width:42.15pt;height:37.25pt;margin-top:14.55pt;margin-left:74.25pt;mso-position-horizontal-relative:page;mso-wrap-distance-left:0;mso-wrap-distance-right:0;position:absolute;z-index:-251654144" coordorigin="1424,359" coordsize="843,745">
                <v:rect id="Rectangle 35" o:spid="_x0000_s1058" style="width:811;height:713;left:1440;mso-wrap-style:square;position:absolute;top:374;visibility:visible;v-text-anchor:top" fillcolor="yellow" stroked="f"/>
                <v:rect id="Rectangle 36" o:spid="_x0000_s1059" style="width:200;height:200;left:1512;mso-wrap-style:square;position:absolute;top:441;visibility:visible;v-text-anchor:top" stroked="f"/>
                <v:rect id="Rectangle 37" o:spid="_x0000_s1060" style="width:200;height:200;left:1512;mso-wrap-style:square;position:absolute;top:441;visibility:visible;v-text-anchor:top" filled="f" strokeweight="0.5pt"/>
                <v:rect id="Rectangle 38" o:spid="_x0000_s1061" style="width:200;height:200;left:1512;mso-wrap-style:square;position:absolute;top:805;visibility:visible;v-text-anchor:top" stroked="f"/>
                <v:rect id="Rectangle 39" o:spid="_x0000_s1062" style="width:200;height:200;left:1512;mso-wrap-style:square;position:absolute;top:805;visibility:visible;v-text-anchor:top" filled="f" strokeweight="0.5pt"/>
                <v:shape id="Text Box 40" o:spid="_x0000_s1063" type="#_x0000_t202" style="width:811;height:713;left:1440;mso-wrap-style:square;position:absolute;top:374;visibility:visible;v-text-anchor:top" filled="f" strokecolor="red" strokeweight="1.6pt">
                  <v:textbox inset="0,0,0,0">
                    <w:txbxContent>
                      <w:p w:rsidR="00260773" w:rsidP="00260773" w14:paraId="04095DB4" w14:textId="77777777">
                        <w:pPr>
                          <w:spacing w:before="34"/>
                          <w:ind w:left="329"/>
                          <w:rPr>
                            <w:sz w:val="18"/>
                          </w:rPr>
                        </w:pPr>
                        <w:r>
                          <w:rPr>
                            <w:sz w:val="18"/>
                          </w:rPr>
                          <w:t>Yes</w:t>
                        </w:r>
                      </w:p>
                      <w:p w:rsidR="00260773" w:rsidP="00260773" w14:paraId="765C6D65" w14:textId="77777777">
                        <w:pPr>
                          <w:spacing w:before="157"/>
                          <w:ind w:left="329"/>
                          <w:rPr>
                            <w:sz w:val="18"/>
                          </w:rPr>
                        </w:pPr>
                        <w:r>
                          <w:rPr>
                            <w:sz w:val="18"/>
                          </w:rPr>
                          <w:t>No</w:t>
                        </w:r>
                      </w:p>
                    </w:txbxContent>
                  </v:textbox>
                </v:shape>
                <w10:wrap type="topAndBottom"/>
              </v:group>
            </w:pict>
          </mc:Fallback>
        </mc:AlternateContent>
      </w:r>
    </w:p>
    <w:p w:rsidR="002972C9" w14:paraId="6F5C2DF0" w14:textId="20367079"/>
    <w:p w:rsidR="00260773" w:rsidRPr="00ED47ED" w:rsidP="00260773" w14:paraId="740A2E0E" w14:textId="77777777">
      <w:pPr>
        <w:pStyle w:val="Heading1"/>
        <w:spacing w:before="164"/>
      </w:pPr>
      <w:r w:rsidRPr="00ED47ED">
        <w:t>Section 3. Agency-Level Goal and Objective</w:t>
      </w:r>
    </w:p>
    <w:p w:rsidR="00260773" w:rsidRPr="00ED47ED" w:rsidP="00260773" w14:paraId="4595CAF1" w14:textId="77777777">
      <w:pPr>
        <w:pStyle w:val="BodyText"/>
        <w:spacing w:before="195" w:line="249" w:lineRule="auto"/>
        <w:ind w:left="120" w:right="1177"/>
        <w:rPr>
          <w:rFonts w:ascii="Franklin Gothic Book" w:hAnsi="Franklin Gothic Book"/>
          <w:sz w:val="20"/>
          <w:szCs w:val="20"/>
        </w:rPr>
      </w:pPr>
      <w:r w:rsidRPr="00ED47ED">
        <w:rPr>
          <w:rFonts w:ascii="Franklin Gothic Book" w:hAnsi="Franklin Gothic Book"/>
          <w:sz w:val="20"/>
          <w:szCs w:val="20"/>
        </w:rPr>
        <w:t xml:space="preserve">Refer to </w:t>
      </w:r>
      <w:r w:rsidRPr="00ED47ED">
        <w:rPr>
          <w:rFonts w:ascii="Franklin Gothic Book" w:hAnsi="Franklin Gothic Book"/>
          <w:b/>
          <w:bCs/>
          <w:sz w:val="20"/>
          <w:szCs w:val="20"/>
        </w:rPr>
        <w:t>Section A1</w:t>
      </w:r>
      <w:r w:rsidRPr="00ED47ED">
        <w:rPr>
          <w:rFonts w:ascii="Franklin Gothic Book" w:hAnsi="Franklin Gothic Book"/>
          <w:sz w:val="20"/>
          <w:szCs w:val="20"/>
        </w:rPr>
        <w:t xml:space="preserve"> of the Notice of Funding Opportunity for the program to which you are applying. Select the IMLS agency-level goal that best aligns with your proposed project. Once you have selected a goal, select one associated objective.</w:t>
      </w:r>
    </w:p>
    <w:p w:rsidR="00260773" w:rsidRPr="00D861DB" w:rsidP="00260773" w14:paraId="7C404765" w14:textId="77777777">
      <w:pPr>
        <w:pStyle w:val="BodyText"/>
        <w:spacing w:before="195" w:line="249" w:lineRule="auto"/>
        <w:ind w:left="120" w:right="220"/>
        <w:rPr>
          <w:rFonts w:ascii="Franklin Gothic Book" w:hAnsi="Franklin Gothic Book"/>
          <w:b/>
          <w:bCs/>
          <w:i/>
          <w:iCs/>
          <w:sz w:val="22"/>
          <w:szCs w:val="22"/>
        </w:rPr>
      </w:pPr>
      <w:bookmarkStart w:id="0" w:name="_Hlk117686209"/>
      <w:r w:rsidRPr="00D861DB">
        <w:rPr>
          <w:rFonts w:ascii="Franklin Gothic Book" w:hAnsi="Franklin Gothic Book"/>
          <w:b/>
          <w:bCs/>
          <w:i/>
          <w:iCs/>
          <w:color w:val="FF0000"/>
          <w:sz w:val="22"/>
          <w:szCs w:val="22"/>
        </w:rPr>
        <w:t>(</w:t>
      </w:r>
      <w:r>
        <w:rPr>
          <w:rFonts w:ascii="Franklin Gothic Book" w:hAnsi="Franklin Gothic Book"/>
          <w:b/>
          <w:bCs/>
          <w:i/>
          <w:iCs/>
          <w:color w:val="FF0000"/>
          <w:sz w:val="22"/>
          <w:szCs w:val="22"/>
        </w:rPr>
        <w:t xml:space="preserve">development note: </w:t>
      </w:r>
      <w:r w:rsidRPr="00D861DB">
        <w:rPr>
          <w:rFonts w:ascii="Franklin Gothic Book" w:hAnsi="Franklin Gothic Book"/>
          <w:b/>
          <w:bCs/>
          <w:i/>
          <w:iCs/>
          <w:color w:val="FF0000"/>
          <w:sz w:val="22"/>
          <w:szCs w:val="22"/>
        </w:rPr>
        <w:t>objectives display dynamically only once a goal is selected)</w:t>
      </w:r>
    </w:p>
    <w:p w:rsidR="00260773" w:rsidRPr="00B50EB9" w:rsidP="00260773" w14:paraId="48FFF9BB" w14:textId="77777777">
      <w:pPr>
        <w:rPr>
          <w:sz w:val="18"/>
        </w:rPr>
      </w:pPr>
      <w:r>
        <w:rPr>
          <w:sz w:val="18"/>
        </w:rPr>
        <w:tab/>
      </w:r>
      <w:r>
        <w:rPr>
          <w:noProof/>
        </w:rPr>
        <w:drawing>
          <wp:inline distT="0" distB="0" distL="0" distR="0">
            <wp:extent cx="5647765" cy="2374502"/>
            <wp:effectExtent l="0" t="0" r="0" b="6985"/>
            <wp:docPr id="242" name="Picture 24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Graphical user interface, text, application&#10;&#10;Description automatically generated"/>
                    <pic:cNvPicPr/>
                  </pic:nvPicPr>
                  <pic:blipFill>
                    <a:blip xmlns:r="http://schemas.openxmlformats.org/officeDocument/2006/relationships" r:embed="rId5"/>
                    <a:stretch>
                      <a:fillRect/>
                    </a:stretch>
                  </pic:blipFill>
                  <pic:spPr>
                    <a:xfrm>
                      <a:off x="0" y="0"/>
                      <a:ext cx="5663063" cy="2380934"/>
                    </a:xfrm>
                    <a:prstGeom prst="rect">
                      <a:avLst/>
                    </a:prstGeom>
                  </pic:spPr>
                </pic:pic>
              </a:graphicData>
            </a:graphic>
          </wp:inline>
        </w:drawing>
      </w:r>
    </w:p>
    <w:bookmarkEnd w:id="0"/>
    <w:p w:rsidR="00D35259" w:rsidRPr="00D35259" w:rsidP="00D35259" w14:paraId="3152E2F1" w14:textId="77777777">
      <w:pPr>
        <w:keepNext/>
        <w:keepLines/>
        <w:spacing w:before="240" w:after="0" w:line="259" w:lineRule="auto"/>
        <w:jc w:val="left"/>
        <w:outlineLvl w:val="0"/>
        <w:rPr>
          <w:rFonts w:eastAsia="Arial" w:cstheme="majorBidi"/>
          <w:color w:val="2F5496" w:themeColor="accent1" w:themeShade="BF"/>
          <w:sz w:val="32"/>
          <w:szCs w:val="32"/>
        </w:rPr>
      </w:pPr>
      <w:r w:rsidRPr="00D35259">
        <w:rPr>
          <w:rFonts w:eastAsia="Arial" w:cstheme="majorBidi"/>
          <w:color w:val="2F5496" w:themeColor="accent1" w:themeShade="BF"/>
          <w:sz w:val="32"/>
          <w:szCs w:val="32"/>
        </w:rPr>
        <w:t>Section 4. Grant Program</w:t>
      </w:r>
    </w:p>
    <w:p w:rsidR="00D35259" w:rsidRPr="00D35259" w:rsidP="00D35259" w14:paraId="53D91835" w14:textId="77777777">
      <w:pPr>
        <w:widowControl w:val="0"/>
        <w:autoSpaceDE w:val="0"/>
        <w:autoSpaceDN w:val="0"/>
        <w:spacing w:before="114" w:after="0"/>
        <w:ind w:left="120"/>
        <w:jc w:val="left"/>
        <w:rPr>
          <w:rFonts w:eastAsia="Arial" w:cs="Arial"/>
          <w:sz w:val="20"/>
          <w:szCs w:val="20"/>
        </w:rPr>
      </w:pPr>
      <w:r w:rsidRPr="00D35259">
        <w:rPr>
          <w:rFonts w:eastAsia="Arial" w:cs="Arial"/>
          <w:sz w:val="20"/>
          <w:szCs w:val="20"/>
        </w:rPr>
        <w:t xml:space="preserve">Select the grant program to which you are applying. </w:t>
      </w:r>
      <w:r w:rsidRPr="00D35259">
        <w:rPr>
          <w:b/>
          <w:bCs/>
          <w:i/>
          <w:iCs/>
          <w:color w:val="FF0000"/>
          <w:sz w:val="18"/>
          <w:szCs w:val="20"/>
        </w:rPr>
        <w:t>(project category/type selections and associated instructions appear only after a program is selected)</w:t>
      </w:r>
    </w:p>
    <w:p w:rsidR="00D35259" w:rsidRPr="00D35259" w:rsidP="00D35259" w14:paraId="4A828F3B" w14:textId="77777777">
      <w:pPr>
        <w:widowControl w:val="0"/>
        <w:autoSpaceDE w:val="0"/>
        <w:autoSpaceDN w:val="0"/>
        <w:spacing w:before="5" w:after="0"/>
        <w:jc w:val="left"/>
        <w:rPr>
          <w:rFonts w:eastAsia="Arial" w:cs="Arial"/>
          <w:sz w:val="13"/>
          <w:szCs w:val="20"/>
        </w:rPr>
      </w:pPr>
    </w:p>
    <w:p w:rsidR="00D35259" w:rsidRPr="00D35259" w:rsidP="00D35259" w14:paraId="0DBDAC71" w14:textId="77777777">
      <w:pPr>
        <w:spacing w:after="0" w:line="259" w:lineRule="auto"/>
        <w:ind w:firstLine="461"/>
        <w:jc w:val="left"/>
        <w:rPr>
          <w:b/>
          <w:bCs/>
          <w:sz w:val="22"/>
          <w:szCs w:val="22"/>
        </w:rPr>
      </w:pPr>
      <w:r w:rsidRPr="00D35259">
        <w:rPr>
          <w:b/>
          <w:bCs/>
          <w:noProof/>
          <w:sz w:val="22"/>
          <w:szCs w:val="22"/>
        </w:rPr>
        <mc:AlternateContent>
          <mc:Choice Requires="wps">
            <w:drawing>
              <wp:anchor distT="0" distB="0" distL="114300" distR="114300" simplePos="0" relativeHeight="251663360" behindDoc="0" locked="0" layoutInCell="1" allowOverlap="1">
                <wp:simplePos x="0" y="0"/>
                <wp:positionH relativeFrom="page">
                  <wp:posOffset>769620</wp:posOffset>
                </wp:positionH>
                <wp:positionV relativeFrom="paragraph">
                  <wp:posOffset>21590</wp:posOffset>
                </wp:positionV>
                <wp:extent cx="127000" cy="127000"/>
                <wp:effectExtent l="0" t="0" r="25400" b="2540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64" style="width:10pt;height:10pt;margin-top:1.7pt;margin-left:60.6pt;mso-height-percent:0;mso-height-relative:page;mso-position-horizontal-relative:page;mso-width-percent:0;mso-width-relative:page;mso-wrap-distance-bottom:0;mso-wrap-distance-left:9pt;mso-wrap-distance-right:9pt;mso-wrap-distance-top:0;mso-wrap-style:square;position:absolute;visibility:visible;v-text-anchor:top;z-index:251719680" filled="f" strokeweight="0.5pt"/>
            </w:pict>
          </mc:Fallback>
        </mc:AlternateContent>
      </w:r>
      <w:r w:rsidRPr="00D35259">
        <w:rPr>
          <w:b/>
          <w:bCs/>
          <w:sz w:val="22"/>
          <w:szCs w:val="22"/>
        </w:rPr>
        <w:t xml:space="preserve">Museums for America </w:t>
      </w:r>
    </w:p>
    <w:p w:rsidR="00D35259" w:rsidRPr="00D35259" w:rsidP="00D35259" w14:paraId="408D3501" w14:textId="77777777">
      <w:pPr>
        <w:autoSpaceDE w:val="0"/>
        <w:autoSpaceDN w:val="0"/>
        <w:adjustRightInd w:val="0"/>
        <w:spacing w:after="0"/>
        <w:ind w:left="461"/>
        <w:jc w:val="left"/>
        <w:rPr>
          <w:rFonts w:cs="Arial"/>
          <w:sz w:val="20"/>
          <w:szCs w:val="20"/>
        </w:rPr>
      </w:pPr>
      <w:r w:rsidRPr="00D35259">
        <w:rPr>
          <w:rFonts w:cs="Arial"/>
          <w:sz w:val="20"/>
          <w:szCs w:val="20"/>
        </w:rPr>
        <w:t>Refer to the Notice of Funding Opportunity for descriptions of the subsequent options and</w:t>
      </w:r>
    </w:p>
    <w:p w:rsidR="00D35259" w:rsidRPr="00D35259" w:rsidP="00D35259" w14:paraId="04374BEC" w14:textId="77777777">
      <w:pPr>
        <w:autoSpaceDE w:val="0"/>
        <w:autoSpaceDN w:val="0"/>
        <w:adjustRightInd w:val="0"/>
        <w:spacing w:after="0"/>
        <w:ind w:left="461"/>
        <w:jc w:val="left"/>
        <w:rPr>
          <w:rFonts w:cs="Arial"/>
          <w:sz w:val="20"/>
          <w:szCs w:val="20"/>
        </w:rPr>
      </w:pPr>
      <w:r w:rsidRPr="00D35259">
        <w:rPr>
          <w:rFonts w:cs="Arial"/>
          <w:sz w:val="20"/>
          <w:szCs w:val="20"/>
        </w:rPr>
        <w:t>instructions for how to make a selection.</w:t>
      </w:r>
    </w:p>
    <w:p w:rsidR="00D35259" w:rsidRPr="00D35259" w:rsidP="00D35259" w14:paraId="58684711" w14:textId="77777777">
      <w:pPr>
        <w:autoSpaceDE w:val="0"/>
        <w:autoSpaceDN w:val="0"/>
        <w:adjustRightInd w:val="0"/>
        <w:spacing w:after="0"/>
        <w:ind w:left="461"/>
        <w:jc w:val="left"/>
        <w:rPr>
          <w:rFonts w:cs="Arial"/>
          <w:sz w:val="20"/>
          <w:szCs w:val="20"/>
        </w:rPr>
      </w:pPr>
    </w:p>
    <w:p w:rsidR="00D35259" w:rsidRPr="00D35259" w:rsidP="00D35259" w14:paraId="337B4911" w14:textId="77777777">
      <w:pPr>
        <w:spacing w:after="0" w:line="259" w:lineRule="auto"/>
        <w:ind w:firstLine="461"/>
        <w:jc w:val="left"/>
        <w:rPr>
          <w:b/>
          <w:bCs/>
          <w:sz w:val="22"/>
          <w:szCs w:val="22"/>
        </w:rPr>
      </w:pPr>
      <w:r w:rsidRPr="00D35259">
        <w:rPr>
          <w:rFonts w:ascii="Arial" w:hAnsi="Arial" w:cs="Arial"/>
          <w:sz w:val="20"/>
          <w:szCs w:val="20"/>
        </w:rPr>
        <w:t>Select one project category:</w:t>
      </w:r>
    </w:p>
    <w:p w:rsidR="00D35259" w:rsidRPr="00D35259" w:rsidP="00D35259" w14:paraId="1BAEEE9D" w14:textId="77777777">
      <w:pPr>
        <w:widowControl w:val="0"/>
        <w:numPr>
          <w:ilvl w:val="0"/>
          <w:numId w:val="2"/>
        </w:numPr>
        <w:autoSpaceDE w:val="0"/>
        <w:autoSpaceDN w:val="0"/>
        <w:spacing w:before="1" w:after="0" w:line="259" w:lineRule="auto"/>
        <w:jc w:val="left"/>
        <w:rPr>
          <w:rFonts w:eastAsia="Arial" w:cs="Arial"/>
          <w:sz w:val="22"/>
          <w:szCs w:val="22"/>
        </w:rPr>
      </w:pPr>
      <w:bookmarkStart w:id="1" w:name="_Hlk115777838"/>
      <w:r w:rsidRPr="00D35259">
        <w:rPr>
          <w:rFonts w:eastAsia="Arial" w:cs="Arial"/>
          <w:sz w:val="22"/>
          <w:szCs w:val="22"/>
        </w:rPr>
        <w:t>Lifelong Learning</w:t>
      </w:r>
    </w:p>
    <w:p w:rsidR="00D35259" w:rsidRPr="00D35259" w:rsidP="00D35259" w14:paraId="2104C3EB"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Community Engagement</w:t>
      </w:r>
    </w:p>
    <w:p w:rsidR="00D35259" w:rsidRPr="00D35259" w:rsidP="00D35259" w14:paraId="4EDCE1C4"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Collections Stewardship and Access</w:t>
      </w:r>
    </w:p>
    <w:bookmarkEnd w:id="1"/>
    <w:p w:rsidR="00D35259" w:rsidRPr="00D35259" w:rsidP="00D35259" w14:paraId="0ACDFC6A" w14:textId="77777777">
      <w:pPr>
        <w:spacing w:after="0" w:line="259" w:lineRule="auto"/>
        <w:ind w:firstLine="461"/>
        <w:jc w:val="left"/>
        <w:rPr>
          <w:b/>
          <w:bCs/>
          <w:sz w:val="22"/>
          <w:szCs w:val="22"/>
        </w:rPr>
      </w:pPr>
      <w:r w:rsidRPr="00D35259">
        <w:rPr>
          <w:b/>
          <w:bCs/>
          <w:noProof/>
          <w:sz w:val="22"/>
          <w:szCs w:val="22"/>
        </w:rPr>
        <mc:AlternateContent>
          <mc:Choice Requires="wps">
            <w:drawing>
              <wp:anchor distT="0" distB="0" distL="114300" distR="114300" simplePos="0" relativeHeight="251664384" behindDoc="0" locked="0" layoutInCell="1" allowOverlap="1">
                <wp:simplePos x="0" y="0"/>
                <wp:positionH relativeFrom="page">
                  <wp:posOffset>769620</wp:posOffset>
                </wp:positionH>
                <wp:positionV relativeFrom="paragraph">
                  <wp:posOffset>47625</wp:posOffset>
                </wp:positionV>
                <wp:extent cx="127000" cy="127000"/>
                <wp:effectExtent l="0" t="0" r="25400" b="2540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65" style="width:10pt;height:10pt;margin-top:3.75pt;margin-left:60.6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5pt"/>
            </w:pict>
          </mc:Fallback>
        </mc:AlternateContent>
      </w:r>
      <w:r w:rsidRPr="00D35259">
        <w:rPr>
          <w:b/>
          <w:bCs/>
          <w:sz w:val="22"/>
          <w:szCs w:val="22"/>
        </w:rPr>
        <w:t>Museums Empowered</w:t>
      </w:r>
    </w:p>
    <w:p w:rsidR="00D35259" w:rsidRPr="00D35259" w:rsidP="00D35259" w14:paraId="1B592AAE" w14:textId="77777777">
      <w:pPr>
        <w:autoSpaceDE w:val="0"/>
        <w:autoSpaceDN w:val="0"/>
        <w:adjustRightInd w:val="0"/>
        <w:spacing w:after="0"/>
        <w:ind w:left="461"/>
        <w:jc w:val="left"/>
        <w:rPr>
          <w:rFonts w:cs="Arial"/>
          <w:sz w:val="20"/>
          <w:szCs w:val="20"/>
        </w:rPr>
      </w:pPr>
      <w:r w:rsidRPr="00D35259">
        <w:rPr>
          <w:rFonts w:cs="Arial"/>
          <w:sz w:val="20"/>
          <w:szCs w:val="20"/>
        </w:rPr>
        <w:t>Refer to the Notice of Funding Opportunity for descriptions of the subsequent options and</w:t>
      </w:r>
    </w:p>
    <w:p w:rsidR="00D35259" w:rsidRPr="00D35259" w:rsidP="00D35259" w14:paraId="46C70338" w14:textId="77777777">
      <w:pPr>
        <w:autoSpaceDE w:val="0"/>
        <w:autoSpaceDN w:val="0"/>
        <w:adjustRightInd w:val="0"/>
        <w:spacing w:after="0"/>
        <w:ind w:left="461"/>
        <w:jc w:val="left"/>
        <w:rPr>
          <w:rFonts w:cs="Arial"/>
          <w:sz w:val="20"/>
          <w:szCs w:val="20"/>
        </w:rPr>
      </w:pPr>
      <w:r w:rsidRPr="00D35259">
        <w:rPr>
          <w:rFonts w:cs="Arial"/>
          <w:sz w:val="20"/>
          <w:szCs w:val="20"/>
        </w:rPr>
        <w:t>instructions for how to make a selection.</w:t>
      </w:r>
    </w:p>
    <w:p w:rsidR="00D35259" w:rsidRPr="00D35259" w:rsidP="00D35259" w14:paraId="5BD3430C" w14:textId="77777777">
      <w:pPr>
        <w:autoSpaceDE w:val="0"/>
        <w:autoSpaceDN w:val="0"/>
        <w:adjustRightInd w:val="0"/>
        <w:spacing w:after="0"/>
        <w:ind w:left="461"/>
        <w:jc w:val="left"/>
        <w:rPr>
          <w:rFonts w:cs="Arial"/>
          <w:sz w:val="20"/>
          <w:szCs w:val="20"/>
        </w:rPr>
      </w:pPr>
    </w:p>
    <w:p w:rsidR="00D35259" w:rsidRPr="00D35259" w:rsidP="00D35259" w14:paraId="52C01D0B" w14:textId="77777777">
      <w:pPr>
        <w:spacing w:after="0" w:line="259" w:lineRule="auto"/>
        <w:ind w:firstLine="461"/>
        <w:jc w:val="left"/>
        <w:rPr>
          <w:b/>
          <w:bCs/>
          <w:sz w:val="22"/>
          <w:szCs w:val="22"/>
        </w:rPr>
      </w:pPr>
      <w:r w:rsidRPr="00D35259">
        <w:rPr>
          <w:rFonts w:cs="Arial"/>
          <w:sz w:val="20"/>
          <w:szCs w:val="20"/>
        </w:rPr>
        <w:t>Select one project category:</w:t>
      </w:r>
    </w:p>
    <w:p w:rsidR="00D35259" w:rsidRPr="00D35259" w:rsidP="00D35259" w14:paraId="2F27083D"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Digital Technology</w:t>
      </w:r>
    </w:p>
    <w:p w:rsidR="00D35259" w:rsidRPr="00D35259" w:rsidP="00D35259" w14:paraId="0773CC74"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Diversity and Inclusion</w:t>
      </w:r>
    </w:p>
    <w:p w:rsidR="00D35259" w:rsidRPr="00D35259" w:rsidP="00D35259" w14:paraId="00772BC7"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Evaluation</w:t>
      </w:r>
    </w:p>
    <w:p w:rsidR="00D35259" w:rsidRPr="00D35259" w:rsidP="00D35259" w14:paraId="76D71628"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Organizational Management</w:t>
      </w:r>
    </w:p>
    <w:p w:rsidR="00D35259" w:rsidRPr="00D35259" w:rsidP="00D35259" w14:paraId="3479E476" w14:textId="77777777">
      <w:pPr>
        <w:spacing w:after="0" w:line="259" w:lineRule="auto"/>
        <w:ind w:firstLine="461"/>
        <w:jc w:val="left"/>
        <w:rPr>
          <w:b/>
          <w:bCs/>
          <w:sz w:val="22"/>
          <w:szCs w:val="22"/>
        </w:rPr>
      </w:pPr>
      <w:r w:rsidRPr="00D35259">
        <w:rPr>
          <w:b/>
          <w:bCs/>
          <w:noProof/>
          <w:sz w:val="22"/>
          <w:szCs w:val="22"/>
        </w:rPr>
        <mc:AlternateContent>
          <mc:Choice Requires="wps">
            <w:drawing>
              <wp:anchor distT="0" distB="0" distL="114300" distR="114300" simplePos="0" relativeHeight="251665408" behindDoc="0" locked="0" layoutInCell="1" allowOverlap="1">
                <wp:simplePos x="0" y="0"/>
                <wp:positionH relativeFrom="page">
                  <wp:posOffset>798195</wp:posOffset>
                </wp:positionH>
                <wp:positionV relativeFrom="paragraph">
                  <wp:posOffset>19050</wp:posOffset>
                </wp:positionV>
                <wp:extent cx="127000" cy="127000"/>
                <wp:effectExtent l="0" t="0" r="25400" b="2540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66" style="width:10pt;height:10pt;margin-top:1.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21728" filled="f" strokeweight="0.5pt"/>
            </w:pict>
          </mc:Fallback>
        </mc:AlternateContent>
      </w:r>
      <w:r w:rsidRPr="00D35259">
        <w:rPr>
          <w:b/>
          <w:bCs/>
          <w:sz w:val="22"/>
          <w:szCs w:val="22"/>
        </w:rPr>
        <w:t xml:space="preserve">Inspire! Grants for Small Museums </w:t>
      </w:r>
    </w:p>
    <w:p w:rsidR="00D35259" w:rsidRPr="00D35259" w:rsidP="00D35259" w14:paraId="433E3F7C" w14:textId="77777777">
      <w:pPr>
        <w:autoSpaceDE w:val="0"/>
        <w:autoSpaceDN w:val="0"/>
        <w:adjustRightInd w:val="0"/>
        <w:spacing w:after="0"/>
        <w:ind w:left="461"/>
        <w:jc w:val="left"/>
        <w:rPr>
          <w:rFonts w:cs="Arial"/>
          <w:sz w:val="20"/>
          <w:szCs w:val="20"/>
        </w:rPr>
      </w:pPr>
      <w:r w:rsidRPr="00D35259">
        <w:rPr>
          <w:rFonts w:cs="Arial"/>
          <w:sz w:val="20"/>
          <w:szCs w:val="20"/>
        </w:rPr>
        <w:t>Refer to the Notice of Funding Opportunity for descriptions of the subsequent options and</w:t>
      </w:r>
    </w:p>
    <w:p w:rsidR="00D35259" w:rsidRPr="00D35259" w:rsidP="00D35259" w14:paraId="46164FDD" w14:textId="77777777">
      <w:pPr>
        <w:autoSpaceDE w:val="0"/>
        <w:autoSpaceDN w:val="0"/>
        <w:adjustRightInd w:val="0"/>
        <w:spacing w:after="0"/>
        <w:ind w:left="461"/>
        <w:jc w:val="left"/>
        <w:rPr>
          <w:rFonts w:cs="Arial"/>
          <w:sz w:val="20"/>
          <w:szCs w:val="20"/>
        </w:rPr>
      </w:pPr>
      <w:r w:rsidRPr="00D35259">
        <w:rPr>
          <w:rFonts w:cs="Arial"/>
          <w:sz w:val="20"/>
          <w:szCs w:val="20"/>
        </w:rPr>
        <w:t>instructions for how to make a selection.</w:t>
      </w:r>
    </w:p>
    <w:p w:rsidR="00D35259" w:rsidRPr="00D35259" w:rsidP="00D35259" w14:paraId="6102A6A0" w14:textId="77777777">
      <w:pPr>
        <w:autoSpaceDE w:val="0"/>
        <w:autoSpaceDN w:val="0"/>
        <w:adjustRightInd w:val="0"/>
        <w:spacing w:after="0"/>
        <w:ind w:left="461"/>
        <w:jc w:val="left"/>
        <w:rPr>
          <w:rFonts w:cs="Arial"/>
          <w:sz w:val="20"/>
          <w:szCs w:val="20"/>
        </w:rPr>
      </w:pPr>
    </w:p>
    <w:p w:rsidR="00D35259" w:rsidRPr="00D35259" w:rsidP="00D35259" w14:paraId="3DBF440F" w14:textId="77777777">
      <w:pPr>
        <w:spacing w:after="0" w:line="259" w:lineRule="auto"/>
        <w:ind w:firstLine="461"/>
        <w:jc w:val="left"/>
        <w:rPr>
          <w:b/>
          <w:bCs/>
          <w:sz w:val="22"/>
          <w:szCs w:val="22"/>
        </w:rPr>
      </w:pPr>
      <w:r w:rsidRPr="00D35259">
        <w:rPr>
          <w:rFonts w:cs="Arial"/>
          <w:sz w:val="20"/>
          <w:szCs w:val="20"/>
        </w:rPr>
        <w:t>Select one project category:</w:t>
      </w:r>
    </w:p>
    <w:p w:rsidR="00D35259" w:rsidRPr="00D35259" w:rsidP="00D35259" w14:paraId="6DA2B78E"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Lifelong Learning</w:t>
      </w:r>
    </w:p>
    <w:p w:rsidR="00D35259" w:rsidRPr="00D35259" w:rsidP="00D35259" w14:paraId="1668C710"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Institutional Capacity</w:t>
      </w:r>
    </w:p>
    <w:p w:rsidR="00D35259" w:rsidRPr="00D35259" w:rsidP="00D35259" w14:paraId="4CA969AF"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Collections Stewardship and Access</w:t>
      </w:r>
    </w:p>
    <w:p w:rsidR="00D35259" w:rsidRPr="00D35259" w:rsidP="00D35259" w14:paraId="1A48333F" w14:textId="77777777">
      <w:pPr>
        <w:widowControl w:val="0"/>
        <w:autoSpaceDE w:val="0"/>
        <w:autoSpaceDN w:val="0"/>
        <w:spacing w:after="0" w:line="376" w:lineRule="auto"/>
        <w:ind w:left="457" w:right="5211"/>
        <w:jc w:val="left"/>
        <w:rPr>
          <w:b/>
          <w:bCs/>
          <w:sz w:val="22"/>
          <w:szCs w:val="22"/>
        </w:rPr>
      </w:pPr>
      <w:r w:rsidRPr="00D35259">
        <w:rPr>
          <w:b/>
          <w:bCs/>
          <w:noProof/>
          <w:sz w:val="22"/>
          <w:szCs w:val="22"/>
        </w:rPr>
        <mc:AlternateContent>
          <mc:Choice Requires="wps">
            <w:drawing>
              <wp:anchor distT="0" distB="0" distL="114300" distR="114300" simplePos="0" relativeHeight="251666432" behindDoc="0" locked="0" layoutInCell="1" allowOverlap="1">
                <wp:simplePos x="0" y="0"/>
                <wp:positionH relativeFrom="page">
                  <wp:posOffset>826770</wp:posOffset>
                </wp:positionH>
                <wp:positionV relativeFrom="paragraph">
                  <wp:posOffset>22225</wp:posOffset>
                </wp:positionV>
                <wp:extent cx="127000" cy="127000"/>
                <wp:effectExtent l="0" t="0" r="25400" b="2540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67" style="width:10pt;height:10pt;margin-top:1.75pt;margin-left:65.1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rsidRPr="00D35259">
        <w:rPr>
          <w:b/>
          <w:bCs/>
          <w:sz w:val="22"/>
          <w:szCs w:val="22"/>
        </w:rPr>
        <w:t>National Leadership Grants for Museums</w:t>
      </w:r>
    </w:p>
    <w:p w:rsidR="00D35259" w:rsidRPr="00D35259" w:rsidP="00D35259" w14:paraId="5EE2B51A" w14:textId="77777777">
      <w:pPr>
        <w:autoSpaceDE w:val="0"/>
        <w:autoSpaceDN w:val="0"/>
        <w:adjustRightInd w:val="0"/>
        <w:spacing w:after="0"/>
        <w:ind w:left="461"/>
        <w:jc w:val="left"/>
        <w:rPr>
          <w:rFonts w:cs="Arial"/>
          <w:sz w:val="20"/>
          <w:szCs w:val="20"/>
        </w:rPr>
      </w:pPr>
      <w:r w:rsidRPr="00D35259">
        <w:rPr>
          <w:rFonts w:cs="Arial"/>
          <w:sz w:val="20"/>
          <w:szCs w:val="20"/>
        </w:rPr>
        <w:t>Refer to the Notice of Funding Opportunity for funding ranges and cost-share requirements</w:t>
      </w:r>
    </w:p>
    <w:p w:rsidR="00D35259" w:rsidRPr="00D35259" w:rsidP="00D35259" w14:paraId="3A4A8FA5" w14:textId="77777777">
      <w:pPr>
        <w:autoSpaceDE w:val="0"/>
        <w:autoSpaceDN w:val="0"/>
        <w:adjustRightInd w:val="0"/>
        <w:spacing w:after="0"/>
        <w:ind w:left="461"/>
        <w:jc w:val="left"/>
        <w:rPr>
          <w:rFonts w:cs="Arial"/>
          <w:sz w:val="20"/>
          <w:szCs w:val="20"/>
        </w:rPr>
      </w:pPr>
      <w:r w:rsidRPr="00D35259">
        <w:rPr>
          <w:rFonts w:cs="Arial"/>
          <w:sz w:val="20"/>
          <w:szCs w:val="20"/>
        </w:rPr>
        <w:t>associated with these project types.</w:t>
      </w:r>
    </w:p>
    <w:p w:rsidR="00D35259" w:rsidRPr="00D35259" w:rsidP="00D35259" w14:paraId="597587AE" w14:textId="77777777">
      <w:pPr>
        <w:autoSpaceDE w:val="0"/>
        <w:autoSpaceDN w:val="0"/>
        <w:adjustRightInd w:val="0"/>
        <w:spacing w:after="0"/>
        <w:ind w:left="461"/>
        <w:jc w:val="left"/>
        <w:rPr>
          <w:rFonts w:cs="Arial"/>
          <w:sz w:val="20"/>
          <w:szCs w:val="20"/>
        </w:rPr>
      </w:pPr>
    </w:p>
    <w:p w:rsidR="00D35259" w:rsidRPr="00D35259" w:rsidP="00D35259" w14:paraId="0CE2F6C8" w14:textId="77777777">
      <w:pPr>
        <w:autoSpaceDE w:val="0"/>
        <w:autoSpaceDN w:val="0"/>
        <w:adjustRightInd w:val="0"/>
        <w:spacing w:after="0"/>
        <w:ind w:left="461"/>
        <w:jc w:val="left"/>
        <w:rPr>
          <w:rFonts w:cs="Arial"/>
          <w:sz w:val="20"/>
          <w:szCs w:val="20"/>
        </w:rPr>
      </w:pPr>
      <w:r w:rsidRPr="00D35259">
        <w:rPr>
          <w:rFonts w:cs="Arial"/>
          <w:sz w:val="20"/>
          <w:szCs w:val="20"/>
        </w:rPr>
        <w:t>Select one project type:</w:t>
      </w:r>
    </w:p>
    <w:p w:rsidR="00D35259" w:rsidRPr="00D35259" w:rsidP="00D35259" w14:paraId="7A21FE97" w14:textId="77777777">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Non-research</w:t>
      </w:r>
    </w:p>
    <w:p w:rsidR="00D35259" w:rsidRPr="00D35259" w:rsidP="00D35259" w14:paraId="0530DFF2" w14:textId="77777777">
      <w:pPr>
        <w:widowControl w:val="0"/>
        <w:numPr>
          <w:ilvl w:val="0"/>
          <w:numId w:val="2"/>
        </w:numPr>
        <w:autoSpaceDE w:val="0"/>
        <w:autoSpaceDN w:val="0"/>
        <w:spacing w:after="0" w:line="259" w:lineRule="auto"/>
        <w:jc w:val="left"/>
        <w:rPr>
          <w:rFonts w:eastAsia="Arial" w:cs="Arial"/>
          <w:sz w:val="22"/>
          <w:szCs w:val="22"/>
        </w:rPr>
      </w:pPr>
      <w:r w:rsidRPr="00D35259">
        <w:rPr>
          <w:rFonts w:eastAsia="Arial" w:cs="Arial"/>
          <w:sz w:val="22"/>
          <w:szCs w:val="22"/>
        </w:rPr>
        <w:t>Research</w:t>
      </w:r>
    </w:p>
    <w:p w:rsidR="00D35259" w:rsidRPr="00D35259" w:rsidP="00D35259" w14:paraId="3F0BE868" w14:textId="597DF2B8">
      <w:pPr>
        <w:widowControl w:val="0"/>
        <w:numPr>
          <w:ilvl w:val="0"/>
          <w:numId w:val="2"/>
        </w:numPr>
        <w:autoSpaceDE w:val="0"/>
        <w:autoSpaceDN w:val="0"/>
        <w:spacing w:after="0" w:line="259" w:lineRule="auto"/>
        <w:jc w:val="left"/>
        <w:rPr>
          <w:rFonts w:eastAsia="Arial" w:cs="Arial"/>
          <w:strike/>
          <w:color w:val="FF0000"/>
          <w:sz w:val="22"/>
          <w:szCs w:val="22"/>
        </w:rPr>
      </w:pPr>
      <w:r w:rsidRPr="00D35259">
        <w:rPr>
          <w:rFonts w:eastAsia="Arial" w:cs="Arial"/>
          <w:strike/>
          <w:color w:val="FF0000"/>
          <w:sz w:val="22"/>
          <w:szCs w:val="22"/>
        </w:rPr>
        <w:t>Rapid prototyping</w:t>
      </w:r>
      <w:r>
        <w:rPr>
          <w:rFonts w:eastAsia="Arial" w:cs="Arial"/>
          <w:strike/>
          <w:color w:val="FF0000"/>
          <w:sz w:val="22"/>
          <w:szCs w:val="22"/>
        </w:rPr>
        <w:t xml:space="preserve"> </w:t>
      </w:r>
      <w:r w:rsidRPr="00D35259">
        <w:rPr>
          <w:rFonts w:eastAsia="Arial" w:cs="Arial"/>
          <w:b/>
          <w:bCs/>
          <w:i/>
          <w:iCs/>
          <w:color w:val="FF0000"/>
          <w:sz w:val="20"/>
          <w:szCs w:val="20"/>
        </w:rPr>
        <w:t>(Development note: note removal from existing list)</w:t>
      </w:r>
    </w:p>
    <w:p w:rsidR="00D35259" w:rsidRPr="00D35259" w:rsidP="00D35259" w14:paraId="46DFBF0A" w14:textId="77777777">
      <w:pPr>
        <w:widowControl w:val="0"/>
        <w:autoSpaceDE w:val="0"/>
        <w:autoSpaceDN w:val="0"/>
        <w:spacing w:after="0" w:line="376" w:lineRule="auto"/>
        <w:ind w:left="457" w:right="3666"/>
        <w:jc w:val="left"/>
        <w:rPr>
          <w:b/>
          <w:bCs/>
          <w:sz w:val="22"/>
          <w:szCs w:val="22"/>
        </w:rPr>
      </w:pPr>
      <w:r w:rsidRPr="00D35259">
        <w:rPr>
          <w:b/>
          <w:bCs/>
          <w:noProof/>
          <w:sz w:val="22"/>
          <w:szCs w:val="22"/>
        </w:rPr>
        <mc:AlternateContent>
          <mc:Choice Requires="wps">
            <w:drawing>
              <wp:anchor distT="0" distB="0" distL="114300" distR="114300" simplePos="0" relativeHeight="251667456" behindDoc="0" locked="0" layoutInCell="1" allowOverlap="1">
                <wp:simplePos x="0" y="0"/>
                <wp:positionH relativeFrom="page">
                  <wp:posOffset>817245</wp:posOffset>
                </wp:positionH>
                <wp:positionV relativeFrom="paragraph">
                  <wp:posOffset>19050</wp:posOffset>
                </wp:positionV>
                <wp:extent cx="127000" cy="127000"/>
                <wp:effectExtent l="0" t="0" r="25400" b="2540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68" style="width:10pt;height:10pt;margin-top:1.5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23776" filled="f" strokeweight="0.5pt"/>
            </w:pict>
          </mc:Fallback>
        </mc:AlternateContent>
      </w:r>
      <w:r w:rsidRPr="00D35259">
        <w:rPr>
          <w:b/>
          <w:bCs/>
          <w:sz w:val="22"/>
          <w:szCs w:val="22"/>
        </w:rPr>
        <w:t xml:space="preserve">Museum Grants for African American History and Culture </w:t>
      </w:r>
    </w:p>
    <w:p w:rsidR="00D35259" w:rsidRPr="00D35259" w:rsidP="00D35259" w14:paraId="10B0B3A2" w14:textId="77777777">
      <w:pPr>
        <w:autoSpaceDE w:val="0"/>
        <w:autoSpaceDN w:val="0"/>
        <w:adjustRightInd w:val="0"/>
        <w:spacing w:after="0"/>
        <w:ind w:left="461"/>
        <w:jc w:val="left"/>
        <w:rPr>
          <w:rFonts w:cs="Arial"/>
          <w:sz w:val="20"/>
          <w:szCs w:val="20"/>
        </w:rPr>
      </w:pPr>
      <w:r w:rsidRPr="00D35259">
        <w:rPr>
          <w:rFonts w:cs="Arial"/>
          <w:sz w:val="20"/>
          <w:szCs w:val="20"/>
        </w:rPr>
        <w:t>Refer to the Notice of Funding Opportunity for funding ranges and cost-share requirements</w:t>
      </w:r>
    </w:p>
    <w:p w:rsidR="00D35259" w:rsidRPr="00D35259" w:rsidP="00D35259" w14:paraId="65E80EE3" w14:textId="77777777">
      <w:pPr>
        <w:autoSpaceDE w:val="0"/>
        <w:autoSpaceDN w:val="0"/>
        <w:adjustRightInd w:val="0"/>
        <w:spacing w:after="0"/>
        <w:ind w:left="461"/>
        <w:jc w:val="left"/>
        <w:rPr>
          <w:rFonts w:cs="Arial"/>
          <w:sz w:val="20"/>
          <w:szCs w:val="20"/>
        </w:rPr>
      </w:pPr>
      <w:r w:rsidRPr="00D35259">
        <w:rPr>
          <w:rFonts w:cs="Arial"/>
          <w:sz w:val="20"/>
          <w:szCs w:val="20"/>
        </w:rPr>
        <w:t>associated with these project types.</w:t>
      </w:r>
    </w:p>
    <w:p w:rsidR="00D35259" w:rsidRPr="00D35259" w:rsidP="00D35259" w14:paraId="12900DC8" w14:textId="77777777">
      <w:pPr>
        <w:autoSpaceDE w:val="0"/>
        <w:autoSpaceDN w:val="0"/>
        <w:adjustRightInd w:val="0"/>
        <w:spacing w:after="0"/>
        <w:ind w:left="461"/>
        <w:jc w:val="left"/>
        <w:rPr>
          <w:rFonts w:cs="Arial"/>
          <w:sz w:val="20"/>
          <w:szCs w:val="20"/>
        </w:rPr>
      </w:pPr>
    </w:p>
    <w:p w:rsidR="00D35259" w:rsidRPr="00D35259" w:rsidP="00D35259" w14:paraId="3B6D7A0A" w14:textId="77777777">
      <w:pPr>
        <w:autoSpaceDE w:val="0"/>
        <w:autoSpaceDN w:val="0"/>
        <w:adjustRightInd w:val="0"/>
        <w:spacing w:after="0"/>
        <w:ind w:left="461"/>
        <w:jc w:val="left"/>
        <w:rPr>
          <w:rFonts w:cs="Arial"/>
          <w:sz w:val="20"/>
          <w:szCs w:val="20"/>
        </w:rPr>
      </w:pPr>
      <w:r w:rsidRPr="00D35259">
        <w:rPr>
          <w:rFonts w:cs="Arial"/>
          <w:sz w:val="20"/>
          <w:szCs w:val="20"/>
        </w:rPr>
        <w:t>Select one project type:</w:t>
      </w:r>
    </w:p>
    <w:p w:rsidR="00D35259" w:rsidRPr="00D35259" w:rsidP="00D35259" w14:paraId="71EF96F0" w14:textId="0BF829BB">
      <w:pPr>
        <w:widowControl w:val="0"/>
        <w:numPr>
          <w:ilvl w:val="0"/>
          <w:numId w:val="2"/>
        </w:numPr>
        <w:autoSpaceDE w:val="0"/>
        <w:autoSpaceDN w:val="0"/>
        <w:spacing w:before="1" w:after="0" w:line="259" w:lineRule="auto"/>
        <w:jc w:val="left"/>
        <w:rPr>
          <w:rFonts w:eastAsia="Arial" w:cs="Arial"/>
          <w:sz w:val="22"/>
          <w:szCs w:val="22"/>
        </w:rPr>
      </w:pPr>
      <w:r w:rsidRPr="00D35259">
        <w:rPr>
          <w:rFonts w:eastAsia="Arial" w:cs="Arial"/>
          <w:sz w:val="22"/>
          <w:szCs w:val="22"/>
        </w:rPr>
        <w:t>Small project with no cost share required</w:t>
      </w:r>
      <w:r>
        <w:rPr>
          <w:rFonts w:eastAsia="Arial" w:cs="Arial"/>
          <w:sz w:val="22"/>
          <w:szCs w:val="22"/>
        </w:rPr>
        <w:t xml:space="preserve"> </w:t>
      </w:r>
      <w:r w:rsidRPr="00D35259">
        <w:rPr>
          <w:rFonts w:eastAsia="Arial" w:cs="Arial"/>
          <w:b/>
          <w:bCs/>
          <w:i/>
          <w:iCs/>
          <w:color w:val="FF0000"/>
          <w:sz w:val="20"/>
          <w:szCs w:val="20"/>
        </w:rPr>
        <w:t>(update to category mapping: 918)</w:t>
      </w:r>
    </w:p>
    <w:p w:rsidR="00D35259" w:rsidRPr="00D35259" w:rsidP="00D35259" w14:paraId="0F7E7611" w14:textId="1669CB8F">
      <w:pPr>
        <w:widowControl w:val="0"/>
        <w:numPr>
          <w:ilvl w:val="0"/>
          <w:numId w:val="2"/>
        </w:numPr>
        <w:autoSpaceDE w:val="0"/>
        <w:autoSpaceDN w:val="0"/>
        <w:spacing w:before="1" w:after="0" w:line="259" w:lineRule="auto"/>
        <w:jc w:val="left"/>
        <w:rPr>
          <w:rFonts w:eastAsia="Arial" w:cs="Arial"/>
          <w:sz w:val="22"/>
          <w:szCs w:val="22"/>
        </w:rPr>
      </w:pPr>
      <w:r w:rsidRPr="00D35259">
        <w:rPr>
          <w:b/>
          <w:bCs/>
          <w:noProof/>
          <w:sz w:val="22"/>
          <w:szCs w:val="22"/>
        </w:rPr>
        <mc:AlternateContent>
          <mc:Choice Requires="wps">
            <w:drawing>
              <wp:anchor distT="0" distB="0" distL="114300" distR="114300" simplePos="0" relativeHeight="251668480" behindDoc="0" locked="0" layoutInCell="1" allowOverlap="1">
                <wp:simplePos x="0" y="0"/>
                <wp:positionH relativeFrom="page">
                  <wp:posOffset>817245</wp:posOffset>
                </wp:positionH>
                <wp:positionV relativeFrom="paragraph">
                  <wp:posOffset>184785</wp:posOffset>
                </wp:positionV>
                <wp:extent cx="127000" cy="127000"/>
                <wp:effectExtent l="0" t="0" r="25400" b="2540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069" style="width:10pt;height:10pt;margin-top:14.55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rsidRPr="00D35259">
        <w:rPr>
          <w:rFonts w:eastAsia="Arial" w:cs="Arial"/>
          <w:sz w:val="22"/>
          <w:szCs w:val="22"/>
        </w:rPr>
        <w:t>Large project with 1:1 cost share required</w:t>
      </w:r>
      <w:r>
        <w:rPr>
          <w:rFonts w:eastAsia="Arial" w:cs="Arial"/>
          <w:sz w:val="22"/>
          <w:szCs w:val="22"/>
        </w:rPr>
        <w:t xml:space="preserve"> </w:t>
      </w:r>
      <w:r w:rsidRPr="00D35259">
        <w:rPr>
          <w:rFonts w:eastAsia="Arial" w:cs="Arial"/>
          <w:b/>
          <w:bCs/>
          <w:i/>
          <w:iCs/>
          <w:color w:val="FF0000"/>
          <w:sz w:val="20"/>
          <w:szCs w:val="20"/>
        </w:rPr>
        <w:t>(update to category mapping: 91</w:t>
      </w:r>
      <w:r>
        <w:rPr>
          <w:rFonts w:eastAsia="Arial" w:cs="Arial"/>
          <w:b/>
          <w:bCs/>
          <w:i/>
          <w:iCs/>
          <w:color w:val="FF0000"/>
          <w:sz w:val="20"/>
          <w:szCs w:val="20"/>
        </w:rPr>
        <w:t>9)</w:t>
      </w:r>
    </w:p>
    <w:p w:rsidR="00D35259" w:rsidRPr="00D35259" w:rsidP="00D35259" w14:paraId="01842DD7" w14:textId="3CC61FD3">
      <w:pPr>
        <w:widowControl w:val="0"/>
        <w:autoSpaceDE w:val="0"/>
        <w:autoSpaceDN w:val="0"/>
        <w:spacing w:after="0" w:line="376" w:lineRule="auto"/>
        <w:ind w:left="457" w:right="3666"/>
        <w:jc w:val="left"/>
        <w:rPr>
          <w:b/>
          <w:bCs/>
          <w:sz w:val="22"/>
          <w:szCs w:val="22"/>
        </w:rPr>
      </w:pPr>
      <w:r w:rsidRPr="00D35259">
        <w:rPr>
          <w:b/>
          <w:bCs/>
          <w:sz w:val="22"/>
          <w:szCs w:val="22"/>
        </w:rPr>
        <w:t>Native American/Native Hawaiian Museum Services</w:t>
      </w:r>
    </w:p>
    <w:p w:rsidR="00D35259" w:rsidRPr="004E3AC9" w:rsidP="00D35259" w14:paraId="3E9C3344" w14:textId="77777777">
      <w:pPr>
        <w:pStyle w:val="Heading2"/>
        <w:spacing w:before="240"/>
        <w:rPr>
          <w:rFonts w:ascii="Franklin Gothic Book" w:hAnsi="Franklin Gothic Book"/>
        </w:rPr>
      </w:pPr>
      <w:r w:rsidRPr="004E3AC9">
        <w:rPr>
          <w:rFonts w:ascii="Franklin Gothic Book" w:hAnsi="Franklin Gothic Book"/>
        </w:rPr>
        <w:t>Grant Program Goal</w:t>
      </w:r>
      <w:r>
        <w:rPr>
          <w:rFonts w:ascii="Franklin Gothic Book" w:hAnsi="Franklin Gothic Book"/>
        </w:rPr>
        <w:t>s</w:t>
      </w:r>
      <w:r w:rsidRPr="004E3AC9">
        <w:rPr>
          <w:rFonts w:ascii="Franklin Gothic Book" w:hAnsi="Franklin Gothic Book"/>
        </w:rPr>
        <w:t xml:space="preserve"> and Objectives</w:t>
      </w:r>
    </w:p>
    <w:p w:rsidR="00D35259" w:rsidRPr="004E3AC9" w:rsidP="00D35259" w14:paraId="096786D5" w14:textId="77777777">
      <w:pPr>
        <w:pStyle w:val="BodyText"/>
        <w:spacing w:before="195" w:line="249" w:lineRule="auto"/>
        <w:ind w:left="120" w:right="1177"/>
        <w:rPr>
          <w:rFonts w:ascii="Franklin Gothic Book" w:hAnsi="Franklin Gothic Book"/>
          <w:sz w:val="20"/>
          <w:szCs w:val="20"/>
        </w:rPr>
      </w:pPr>
      <w:bookmarkStart w:id="2" w:name="_Hlk115097471"/>
      <w:r w:rsidRPr="004E3AC9">
        <w:rPr>
          <w:rFonts w:ascii="Franklin Gothic Book" w:hAnsi="Franklin Gothic Book"/>
          <w:sz w:val="20"/>
          <w:szCs w:val="20"/>
        </w:rPr>
        <w:t xml:space="preserve">Refer to </w:t>
      </w:r>
      <w:r w:rsidRPr="004E3AC9">
        <w:rPr>
          <w:rFonts w:ascii="Franklin Gothic Book" w:hAnsi="Franklin Gothic Book"/>
          <w:b/>
          <w:bCs/>
          <w:sz w:val="20"/>
          <w:szCs w:val="20"/>
        </w:rPr>
        <w:t>Section A2</w:t>
      </w:r>
      <w:r w:rsidRPr="004E3AC9">
        <w:rPr>
          <w:rFonts w:ascii="Franklin Gothic Book" w:hAnsi="Franklin Gothic Book"/>
          <w:sz w:val="20"/>
          <w:szCs w:val="20"/>
        </w:rPr>
        <w:t xml:space="preserve"> of the Notice of Funding Opportunity for the program to which you are applying. </w:t>
      </w:r>
      <w:r w:rsidRPr="004E3AC9">
        <w:rPr>
          <w:rFonts w:ascii="Franklin Gothic Book" w:hAnsi="Franklin Gothic Book"/>
          <w:sz w:val="20"/>
          <w:szCs w:val="20"/>
        </w:rPr>
        <w:t>Select the grant program goal that best aligns with your proposed project. Once you have selected a goal, select one or more associated objectives.</w:t>
      </w:r>
    </w:p>
    <w:bookmarkEnd w:id="2"/>
    <w:p w:rsidR="00D35259" w:rsidRPr="004E3AC9" w:rsidP="00D35259" w14:paraId="63AC45A9" w14:textId="1470F35A">
      <w:pPr>
        <w:pStyle w:val="BodyText"/>
        <w:spacing w:before="195" w:line="249" w:lineRule="auto"/>
        <w:ind w:left="120" w:right="220"/>
        <w:textAlignment w:val="baseline"/>
        <w:rPr>
          <w:rFonts w:ascii="Franklin Gothic Book" w:hAnsi="Franklin Gothic Book" w:cs="Calibri"/>
          <w:sz w:val="22"/>
          <w:szCs w:val="22"/>
        </w:rPr>
      </w:pPr>
      <w:r w:rsidRPr="7E303767">
        <w:rPr>
          <w:rFonts w:ascii="Franklin Gothic Book" w:hAnsi="Franklin Gothic Book"/>
          <w:b/>
          <w:bCs/>
          <w:i/>
          <w:iCs/>
          <w:color w:val="FF0000"/>
          <w:sz w:val="20"/>
          <w:szCs w:val="20"/>
        </w:rPr>
        <w:t>(</w:t>
      </w:r>
      <w:r>
        <w:rPr>
          <w:rFonts w:ascii="Franklin Gothic Book" w:hAnsi="Franklin Gothic Book"/>
          <w:b/>
          <w:bCs/>
          <w:i/>
          <w:iCs/>
          <w:color w:val="FF0000"/>
          <w:sz w:val="20"/>
          <w:szCs w:val="20"/>
        </w:rPr>
        <w:t xml:space="preserve">development note: </w:t>
      </w:r>
      <w:r w:rsidRPr="7E303767">
        <w:rPr>
          <w:rFonts w:ascii="Franklin Gothic Book" w:hAnsi="Franklin Gothic Book"/>
          <w:b/>
          <w:bCs/>
          <w:i/>
          <w:iCs/>
          <w:color w:val="FF0000"/>
          <w:sz w:val="20"/>
          <w:szCs w:val="20"/>
        </w:rPr>
        <w:t xml:space="preserve">program goal and objective options </w:t>
      </w:r>
      <w:r>
        <w:rPr>
          <w:rFonts w:ascii="Franklin Gothic Book" w:hAnsi="Franklin Gothic Book"/>
          <w:b/>
          <w:bCs/>
          <w:i/>
          <w:iCs/>
          <w:color w:val="FF0000"/>
          <w:sz w:val="20"/>
          <w:szCs w:val="20"/>
        </w:rPr>
        <w:t xml:space="preserve">display </w:t>
      </w:r>
      <w:r w:rsidRPr="7E303767">
        <w:rPr>
          <w:rFonts w:ascii="Franklin Gothic Book" w:hAnsi="Franklin Gothic Book"/>
          <w:b/>
          <w:bCs/>
          <w:i/>
          <w:iCs/>
          <w:color w:val="FF0000"/>
          <w:sz w:val="20"/>
          <w:szCs w:val="20"/>
        </w:rPr>
        <w:t>dynamically based on program selection above</w:t>
      </w:r>
      <w:r>
        <w:rPr>
          <w:rFonts w:ascii="Franklin Gothic Book" w:hAnsi="Franklin Gothic Book"/>
          <w:b/>
          <w:bCs/>
          <w:i/>
          <w:iCs/>
          <w:color w:val="FF0000"/>
          <w:sz w:val="20"/>
          <w:szCs w:val="20"/>
        </w:rPr>
        <w:t>)</w:t>
      </w:r>
    </w:p>
    <w:p w:rsidR="00D35259" w:rsidRPr="00DE03BF" w:rsidP="00D35259" w14:paraId="39F94AE8" w14:textId="77777777">
      <w:pPr>
        <w:pStyle w:val="paragraph"/>
        <w:spacing w:before="120" w:beforeAutospacing="0" w:after="120" w:afterAutospacing="0"/>
        <w:textAlignment w:val="baseline"/>
        <w:rPr>
          <w:rStyle w:val="normaltextrun"/>
          <w:rFonts w:ascii="Franklin Gothic Book" w:hAnsi="Franklin Gothic Book"/>
          <w:b/>
          <w:bCs/>
          <w:color w:val="000000"/>
          <w:sz w:val="22"/>
          <w:szCs w:val="22"/>
        </w:rPr>
      </w:pPr>
      <w:r w:rsidRPr="00DE03BF">
        <w:rPr>
          <w:rStyle w:val="normaltextrun"/>
          <w:rFonts w:ascii="Franklin Gothic Book" w:hAnsi="Franklin Gothic Book"/>
          <w:b/>
          <w:bCs/>
          <w:color w:val="000000"/>
          <w:sz w:val="22"/>
          <w:szCs w:val="22"/>
        </w:rPr>
        <w:t>Museums for America</w:t>
      </w:r>
    </w:p>
    <w:p w:rsidR="00D35259" w:rsidRPr="00DE03BF" w:rsidP="00D35259" w14:paraId="2BBB667F" w14:textId="26114C30">
      <w:pPr>
        <w:pStyle w:val="paragraph"/>
        <w:numPr>
          <w:ilvl w:val="0"/>
          <w:numId w:val="5"/>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b/>
          <w:bCs/>
          <w:color w:val="000000" w:themeColor="text1"/>
          <w:sz w:val="22"/>
          <w:szCs w:val="22"/>
        </w:rPr>
        <w:t>Goal 1, Lifelong Learning: Empower people of all ages and backgrounds through experiential and cross-disciplinary learning and discovery.</w:t>
      </w:r>
      <w:r w:rsidRPr="00DE03BF">
        <w:rPr>
          <w:rStyle w:val="eop"/>
          <w:rFonts w:eastAsiaTheme="majorEastAsia"/>
          <w:color w:val="000000" w:themeColor="text1"/>
          <w:sz w:val="22"/>
          <w:szCs w:val="22"/>
        </w:rPr>
        <w:t> </w:t>
      </w:r>
      <w:r w:rsidR="00063892">
        <w:rPr>
          <w:rFonts w:ascii="Roboto" w:hAnsi="Roboto"/>
          <w:b/>
          <w:bCs/>
          <w:color w:val="FF0000"/>
        </w:rPr>
        <w:t>[9</w:t>
      </w:r>
      <w:r w:rsidRPr="00063892" w:rsidR="00063892">
        <w:rPr>
          <w:rFonts w:ascii="Roboto" w:hAnsi="Roboto"/>
          <w:b/>
          <w:bCs/>
          <w:color w:val="FF0000"/>
        </w:rPr>
        <w:t>20]</w:t>
      </w:r>
    </w:p>
    <w:p w:rsidR="00D35259" w:rsidRPr="00DE03BF" w:rsidP="00D35259" w14:paraId="4F57E32A" w14:textId="471F31D7">
      <w:pPr>
        <w:pStyle w:val="paragraph"/>
        <w:numPr>
          <w:ilvl w:val="1"/>
          <w:numId w:val="5"/>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1.1: Support public programs, adult programs, family programs, and early childhood programs.</w:t>
      </w:r>
      <w:r w:rsidR="00CA156E">
        <w:rPr>
          <w:rStyle w:val="normaltextrun"/>
          <w:rFonts w:ascii="Franklin Gothic Book" w:hAnsi="Franklin Gothic Book"/>
          <w:color w:val="000000"/>
          <w:sz w:val="22"/>
          <w:szCs w:val="22"/>
        </w:rPr>
        <w:t xml:space="preserve"> </w:t>
      </w:r>
      <w:r w:rsidR="00CA156E">
        <w:rPr>
          <w:rFonts w:ascii="Roboto" w:hAnsi="Roboto"/>
          <w:b/>
          <w:bCs/>
          <w:color w:val="FF0000"/>
        </w:rPr>
        <w:t>[921]</w:t>
      </w:r>
    </w:p>
    <w:p w:rsidR="00D35259" w:rsidRPr="00DE03BF" w:rsidP="00D35259" w14:paraId="79B2919B" w14:textId="79566EF7">
      <w:pPr>
        <w:pStyle w:val="paragraph"/>
        <w:numPr>
          <w:ilvl w:val="1"/>
          <w:numId w:val="5"/>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w:t>
      </w:r>
      <w:r>
        <w:rPr>
          <w:rStyle w:val="normaltextrun"/>
          <w:rFonts w:ascii="Franklin Gothic Book" w:hAnsi="Franklin Gothic Book"/>
          <w:color w:val="000000"/>
          <w:sz w:val="22"/>
          <w:szCs w:val="22"/>
        </w:rPr>
        <w:t>j</w:t>
      </w:r>
      <w:r w:rsidRPr="00DE03BF">
        <w:rPr>
          <w:rStyle w:val="normaltextrun"/>
          <w:rFonts w:ascii="Franklin Gothic Book" w:hAnsi="Franklin Gothic Book"/>
          <w:color w:val="000000"/>
          <w:sz w:val="22"/>
          <w:szCs w:val="22"/>
        </w:rPr>
        <w:t xml:space="preserve"> 1.2: Support exhibitions, interpretation, and digital media.</w:t>
      </w:r>
      <w:r w:rsidRPr="00DE03BF">
        <w:rPr>
          <w:rStyle w:val="eop"/>
          <w:rFonts w:eastAsiaTheme="majorEastAsia"/>
          <w:color w:val="000000"/>
          <w:sz w:val="22"/>
          <w:szCs w:val="22"/>
        </w:rPr>
        <w:t> </w:t>
      </w:r>
      <w:r w:rsidR="005A1E79">
        <w:rPr>
          <w:rFonts w:ascii="Roboto" w:hAnsi="Roboto"/>
          <w:b/>
          <w:bCs/>
          <w:color w:val="FF0000"/>
        </w:rPr>
        <w:t>[922]</w:t>
      </w:r>
    </w:p>
    <w:p w:rsidR="00D35259" w:rsidRPr="00DE03BF" w:rsidP="00D35259" w14:paraId="5288CEDC" w14:textId="6AB11720">
      <w:pPr>
        <w:pStyle w:val="paragraph"/>
        <w:numPr>
          <w:ilvl w:val="1"/>
          <w:numId w:val="5"/>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1.3: Support in-school and out-of-school programs.</w:t>
      </w:r>
      <w:r w:rsidRPr="00DE03BF">
        <w:rPr>
          <w:rStyle w:val="eop"/>
          <w:rFonts w:eastAsiaTheme="majorEastAsia"/>
          <w:color w:val="000000"/>
          <w:sz w:val="22"/>
          <w:szCs w:val="22"/>
        </w:rPr>
        <w:t> </w:t>
      </w:r>
      <w:r w:rsidR="00AC016B">
        <w:rPr>
          <w:rFonts w:ascii="Roboto" w:hAnsi="Roboto"/>
          <w:b/>
          <w:bCs/>
          <w:color w:val="FF0000"/>
        </w:rPr>
        <w:t>[923]</w:t>
      </w:r>
    </w:p>
    <w:p w:rsidR="00D35259" w:rsidRPr="00DE03BF" w:rsidP="00D35259" w14:paraId="6574A8F5" w14:textId="5F62BBAC">
      <w:pPr>
        <w:pStyle w:val="paragraph"/>
        <w:numPr>
          <w:ilvl w:val="0"/>
          <w:numId w:val="5"/>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b/>
          <w:bCs/>
          <w:color w:val="000000" w:themeColor="text1"/>
          <w:sz w:val="22"/>
          <w:szCs w:val="22"/>
        </w:rPr>
        <w:t>Goal 2, Community Engagement: Maximize the use of museum resources to address community needs through partnerships and collaborations</w:t>
      </w:r>
      <w:r>
        <w:rPr>
          <w:rStyle w:val="eop"/>
          <w:rFonts w:eastAsiaTheme="majorEastAsia"/>
          <w:color w:val="000000" w:themeColor="text1"/>
          <w:sz w:val="22"/>
          <w:szCs w:val="22"/>
        </w:rPr>
        <w:t>.</w:t>
      </w:r>
      <w:r w:rsidR="00063892">
        <w:rPr>
          <w:rStyle w:val="eop"/>
          <w:rFonts w:eastAsiaTheme="majorEastAsia"/>
          <w:color w:val="000000" w:themeColor="text1"/>
          <w:sz w:val="22"/>
          <w:szCs w:val="22"/>
        </w:rPr>
        <w:t xml:space="preserve"> </w:t>
      </w:r>
      <w:r w:rsidR="00063892">
        <w:rPr>
          <w:rFonts w:ascii="Roboto" w:hAnsi="Roboto"/>
          <w:b/>
          <w:bCs/>
          <w:color w:val="FF0000"/>
        </w:rPr>
        <w:t>[924]</w:t>
      </w:r>
    </w:p>
    <w:p w:rsidR="00D35259" w:rsidRPr="00DE03BF" w:rsidP="00D35259" w14:paraId="4782B371" w14:textId="605B2719">
      <w:pPr>
        <w:pStyle w:val="paragraph"/>
        <w:numPr>
          <w:ilvl w:val="1"/>
          <w:numId w:val="5"/>
        </w:numPr>
        <w:spacing w:before="120" w:beforeAutospacing="0" w:after="120" w:afterAutospacing="0"/>
        <w:textAlignment w:val="baseline"/>
        <w:rPr>
          <w:rStyle w:val="eop"/>
          <w:rFonts w:eastAsiaTheme="majorEastAsia"/>
          <w:color w:val="000000"/>
          <w:sz w:val="22"/>
          <w:szCs w:val="22"/>
        </w:rPr>
      </w:pPr>
      <w:r w:rsidRPr="00DE03BF">
        <w:rPr>
          <w:rStyle w:val="normaltextrun"/>
          <w:rFonts w:ascii="Franklin Gothic Book" w:hAnsi="Franklin Gothic Book"/>
          <w:color w:val="000000" w:themeColor="text1"/>
          <w:sz w:val="22"/>
          <w:szCs w:val="22"/>
        </w:rPr>
        <w:t xml:space="preserve">Obj 2.1: Support equitable engagement and inclusive collaboration with diverse and/or underserved communities. </w:t>
      </w:r>
      <w:r w:rsidR="00D577C6">
        <w:rPr>
          <w:rFonts w:ascii="Roboto" w:hAnsi="Roboto"/>
          <w:b/>
          <w:bCs/>
          <w:color w:val="FF0000"/>
        </w:rPr>
        <w:t>[925]</w:t>
      </w:r>
    </w:p>
    <w:p w:rsidR="00D35259" w:rsidRPr="00DE03BF" w:rsidP="00D35259" w14:paraId="7C2ADA3A" w14:textId="4907AB2B">
      <w:pPr>
        <w:pStyle w:val="paragraph"/>
        <w:numPr>
          <w:ilvl w:val="1"/>
          <w:numId w:val="5"/>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themeColor="text1"/>
          <w:sz w:val="22"/>
          <w:szCs w:val="22"/>
        </w:rPr>
        <w:t>Obj 2.2: Support efforts to improve access and eliminate barriers to museum services for all audiences.</w:t>
      </w:r>
      <w:r w:rsidRPr="00DE03BF">
        <w:rPr>
          <w:rStyle w:val="eop"/>
          <w:rFonts w:eastAsiaTheme="majorEastAsia"/>
          <w:color w:val="000000" w:themeColor="text1"/>
          <w:sz w:val="22"/>
          <w:szCs w:val="22"/>
        </w:rPr>
        <w:t> </w:t>
      </w:r>
      <w:r w:rsidR="004370C7">
        <w:rPr>
          <w:rFonts w:ascii="Roboto" w:hAnsi="Roboto"/>
          <w:b/>
          <w:bCs/>
          <w:color w:val="FF0000"/>
        </w:rPr>
        <w:t>[926]</w:t>
      </w:r>
    </w:p>
    <w:p w:rsidR="00D35259" w:rsidRPr="00DE03BF" w:rsidP="00D35259" w14:paraId="1302DDA8" w14:textId="3A442795">
      <w:pPr>
        <w:pStyle w:val="paragraph"/>
        <w:numPr>
          <w:ilvl w:val="1"/>
          <w:numId w:val="5"/>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themeColor="text1"/>
          <w:sz w:val="22"/>
          <w:szCs w:val="22"/>
        </w:rPr>
        <w:t>Obj 2.3: Support community-centered planning, civic engagement, and resource sharing to address community needs.</w:t>
      </w:r>
      <w:r w:rsidRPr="00DE03BF">
        <w:rPr>
          <w:rStyle w:val="eop"/>
          <w:rFonts w:eastAsiaTheme="majorEastAsia"/>
          <w:color w:val="000000" w:themeColor="text1"/>
          <w:sz w:val="22"/>
          <w:szCs w:val="22"/>
        </w:rPr>
        <w:t> </w:t>
      </w:r>
      <w:r w:rsidR="008D14A3">
        <w:rPr>
          <w:rFonts w:ascii="Roboto" w:hAnsi="Roboto"/>
          <w:b/>
          <w:bCs/>
          <w:color w:val="FF0000"/>
        </w:rPr>
        <w:t>[927]</w:t>
      </w:r>
    </w:p>
    <w:p w:rsidR="00D35259" w:rsidRPr="00DE03BF" w:rsidP="00D35259" w14:paraId="6FFE2FCC" w14:textId="4243F7B0">
      <w:pPr>
        <w:pStyle w:val="paragraph"/>
        <w:numPr>
          <w:ilvl w:val="0"/>
          <w:numId w:val="5"/>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b/>
          <w:bCs/>
          <w:color w:val="000000" w:themeColor="text1"/>
          <w:sz w:val="22"/>
          <w:szCs w:val="22"/>
        </w:rPr>
        <w:t>Goal 3, Collections Stewardship and Access: Advance the management and care of collections and their associated documentation.</w:t>
      </w:r>
      <w:r w:rsidRPr="00DE03BF">
        <w:rPr>
          <w:rStyle w:val="eop"/>
          <w:rFonts w:eastAsiaTheme="majorEastAsia"/>
          <w:color w:val="000000" w:themeColor="text1"/>
          <w:sz w:val="22"/>
          <w:szCs w:val="22"/>
        </w:rPr>
        <w:t> </w:t>
      </w:r>
      <w:r w:rsidR="00235330">
        <w:rPr>
          <w:rFonts w:ascii="Roboto" w:hAnsi="Roboto"/>
          <w:b/>
          <w:bCs/>
          <w:color w:val="FF0000"/>
        </w:rPr>
        <w:t>[928]</w:t>
      </w:r>
    </w:p>
    <w:p w:rsidR="00D35259" w:rsidRPr="000744C6" w:rsidP="000744C6" w14:paraId="057CA70A" w14:textId="2F88E3E3">
      <w:pPr>
        <w:pStyle w:val="NoSpacing"/>
        <w:numPr>
          <w:ilvl w:val="1"/>
          <w:numId w:val="5"/>
        </w:numPr>
        <w:rPr>
          <w:rFonts w:ascii="Roboto" w:hAnsi="Roboto"/>
        </w:rPr>
      </w:pPr>
      <w:r w:rsidRPr="00DE03BF">
        <w:rPr>
          <w:rStyle w:val="normaltextrun"/>
          <w:rFonts w:ascii="Franklin Gothic Book" w:hAnsi="Franklin Gothic Book"/>
          <w:color w:val="000000"/>
        </w:rPr>
        <w:t>Obj 3.1: Support cataloging, inventorying, and registration; collections information management; and collections planning.</w:t>
      </w:r>
      <w:r w:rsidRPr="00DE03BF">
        <w:rPr>
          <w:rStyle w:val="eop"/>
          <w:rFonts w:eastAsiaTheme="majorEastAsia"/>
          <w:color w:val="000000"/>
        </w:rPr>
        <w:t> </w:t>
      </w:r>
      <w:r w:rsidR="000744C6">
        <w:rPr>
          <w:rFonts w:ascii="Roboto" w:hAnsi="Roboto"/>
          <w:b/>
          <w:bCs/>
          <w:color w:val="FF0000"/>
        </w:rPr>
        <w:t>[929]</w:t>
      </w:r>
    </w:p>
    <w:p w:rsidR="00D35259" w:rsidRPr="00DE03BF" w:rsidP="00D35259" w14:paraId="1A20DCEA" w14:textId="7CB52582">
      <w:pPr>
        <w:pStyle w:val="paragraph"/>
        <w:numPr>
          <w:ilvl w:val="1"/>
          <w:numId w:val="5"/>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themeColor="text1"/>
          <w:sz w:val="22"/>
          <w:szCs w:val="22"/>
        </w:rPr>
        <w:t>Obj</w:t>
      </w:r>
      <w:r>
        <w:rPr>
          <w:rStyle w:val="normaltextrun"/>
          <w:rFonts w:ascii="Franklin Gothic Book" w:hAnsi="Franklin Gothic Book"/>
          <w:color w:val="000000" w:themeColor="text1"/>
          <w:sz w:val="22"/>
          <w:szCs w:val="22"/>
        </w:rPr>
        <w:t xml:space="preserve"> </w:t>
      </w:r>
      <w:r w:rsidRPr="00DE03BF">
        <w:rPr>
          <w:rStyle w:val="normaltextrun"/>
          <w:rFonts w:ascii="Franklin Gothic Book" w:hAnsi="Franklin Gothic Book"/>
          <w:color w:val="000000" w:themeColor="text1"/>
          <w:sz w:val="22"/>
          <w:szCs w:val="22"/>
        </w:rPr>
        <w:t xml:space="preserve">3.2: Support conservation and environmental improvement and/or rehousing; </w:t>
      </w:r>
      <w:r w:rsidRPr="00DE03BF">
        <w:rPr>
          <w:rStyle w:val="normaltextrun"/>
          <w:rFonts w:ascii="Franklin Gothic Book" w:hAnsi="Franklin Gothic Book"/>
          <w:sz w:val="22"/>
          <w:szCs w:val="22"/>
        </w:rPr>
        <w:t>conservation surveys</w:t>
      </w:r>
      <w:r w:rsidRPr="00DE03BF">
        <w:rPr>
          <w:rStyle w:val="normaltextrun"/>
          <w:rFonts w:ascii="Franklin Gothic Book" w:hAnsi="Franklin Gothic Book"/>
          <w:color w:val="000000" w:themeColor="text1"/>
          <w:sz w:val="22"/>
          <w:szCs w:val="22"/>
        </w:rPr>
        <w:t>; and conservation treatment.</w:t>
      </w:r>
      <w:r w:rsidRPr="00DE03BF">
        <w:rPr>
          <w:rStyle w:val="eop"/>
          <w:rFonts w:eastAsiaTheme="majorEastAsia"/>
          <w:color w:val="000000" w:themeColor="text1"/>
          <w:sz w:val="22"/>
          <w:szCs w:val="22"/>
        </w:rPr>
        <w:t> </w:t>
      </w:r>
      <w:r w:rsidR="00E2288C">
        <w:rPr>
          <w:rFonts w:ascii="Roboto" w:hAnsi="Roboto"/>
          <w:b/>
          <w:bCs/>
          <w:color w:val="FF0000"/>
        </w:rPr>
        <w:t>[930]</w:t>
      </w:r>
    </w:p>
    <w:p w:rsidR="00D35259" w:rsidRPr="00715E29" w:rsidP="00715E29" w14:paraId="7C1AFE9B" w14:textId="06D43931">
      <w:pPr>
        <w:pStyle w:val="NoSpacing"/>
        <w:numPr>
          <w:ilvl w:val="1"/>
          <w:numId w:val="5"/>
        </w:numPr>
        <w:rPr>
          <w:rStyle w:val="normaltextrun"/>
          <w:rFonts w:ascii="Roboto" w:hAnsi="Roboto"/>
        </w:rPr>
      </w:pPr>
      <w:r w:rsidRPr="00DE03BF">
        <w:rPr>
          <w:rStyle w:val="normaltextrun"/>
          <w:rFonts w:ascii="Franklin Gothic Book" w:hAnsi="Franklin Gothic Book"/>
          <w:color w:val="000000"/>
        </w:rPr>
        <w:t>Obj 3.3: Support database management, digital asset management, and digitization.</w:t>
      </w:r>
      <w:r w:rsidRPr="00DE03BF">
        <w:rPr>
          <w:rStyle w:val="eop"/>
          <w:rFonts w:eastAsiaTheme="majorEastAsia"/>
          <w:color w:val="000000"/>
        </w:rPr>
        <w:t> </w:t>
      </w:r>
      <w:r w:rsidR="00715E29">
        <w:rPr>
          <w:rFonts w:ascii="Roboto" w:hAnsi="Roboto"/>
          <w:b/>
          <w:bCs/>
          <w:color w:val="FF0000"/>
        </w:rPr>
        <w:t>[931]</w:t>
      </w:r>
    </w:p>
    <w:p w:rsidR="00D35259" w:rsidRPr="00DE03BF" w:rsidP="00D35259" w14:paraId="32A66EFB" w14:textId="77777777">
      <w:pPr>
        <w:pStyle w:val="paragraph"/>
        <w:spacing w:before="120" w:beforeAutospacing="0" w:after="120" w:afterAutospacing="0"/>
        <w:textAlignment w:val="baseline"/>
        <w:rPr>
          <w:rStyle w:val="normaltextrun"/>
          <w:rFonts w:ascii="Franklin Gothic Book" w:hAnsi="Franklin Gothic Book"/>
          <w:b/>
          <w:bCs/>
          <w:color w:val="000000"/>
          <w:sz w:val="22"/>
          <w:szCs w:val="22"/>
        </w:rPr>
      </w:pPr>
      <w:r w:rsidRPr="00DE03BF">
        <w:rPr>
          <w:rStyle w:val="normaltextrun"/>
          <w:rFonts w:ascii="Franklin Gothic Book" w:hAnsi="Franklin Gothic Book"/>
          <w:b/>
          <w:bCs/>
          <w:color w:val="000000"/>
          <w:sz w:val="22"/>
          <w:szCs w:val="22"/>
        </w:rPr>
        <w:t>Museums Empowered</w:t>
      </w:r>
    </w:p>
    <w:p w:rsidR="00D35259" w:rsidRPr="00DE03BF" w:rsidP="00D35259" w14:paraId="35FC519A" w14:textId="69AAB9D5">
      <w:pPr>
        <w:pStyle w:val="paragraph"/>
        <w:numPr>
          <w:ilvl w:val="0"/>
          <w:numId w:val="6"/>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b/>
          <w:bCs/>
          <w:color w:val="000000" w:themeColor="text1"/>
          <w:sz w:val="22"/>
          <w:szCs w:val="22"/>
        </w:rPr>
        <w:t>Goal 1, Digital Technology: Provide museum staff with the skills to integrate digital technology into museum operations.</w:t>
      </w:r>
      <w:r w:rsidRPr="00DE03BF">
        <w:rPr>
          <w:rStyle w:val="eop"/>
          <w:rFonts w:eastAsiaTheme="majorEastAsia"/>
          <w:color w:val="000000" w:themeColor="text1"/>
          <w:sz w:val="22"/>
          <w:szCs w:val="22"/>
        </w:rPr>
        <w:t> </w:t>
      </w:r>
      <w:r w:rsidR="00235330">
        <w:rPr>
          <w:rFonts w:ascii="Roboto" w:hAnsi="Roboto"/>
          <w:b/>
          <w:bCs/>
          <w:color w:val="FF0000"/>
        </w:rPr>
        <w:t>[932]</w:t>
      </w:r>
    </w:p>
    <w:p w:rsidR="00D35259" w:rsidRPr="00DE03BF" w:rsidP="00D35259" w14:paraId="2BD34030" w14:textId="1034A072">
      <w:pPr>
        <w:pStyle w:val="paragraph"/>
        <w:numPr>
          <w:ilvl w:val="1"/>
          <w:numId w:val="6"/>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1.1: Support staff learning and integration of digital communication platforms and social media tools to enhance audience engagement and community outreach.</w:t>
      </w:r>
      <w:r w:rsidRPr="00DE03BF">
        <w:rPr>
          <w:rStyle w:val="eop"/>
          <w:rFonts w:eastAsiaTheme="majorEastAsia"/>
          <w:color w:val="000000"/>
          <w:sz w:val="22"/>
          <w:szCs w:val="22"/>
        </w:rPr>
        <w:t> </w:t>
      </w:r>
      <w:r w:rsidR="00200192">
        <w:rPr>
          <w:rFonts w:ascii="Roboto" w:hAnsi="Roboto"/>
          <w:b/>
          <w:bCs/>
          <w:color w:val="FF0000"/>
        </w:rPr>
        <w:t>[933]</w:t>
      </w:r>
    </w:p>
    <w:p w:rsidR="00D35259" w:rsidRPr="00DE03BF" w:rsidP="00D35259" w14:paraId="6252309A" w14:textId="6F7980B4">
      <w:pPr>
        <w:pStyle w:val="paragraph"/>
        <w:numPr>
          <w:ilvl w:val="1"/>
          <w:numId w:val="6"/>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1.2: Support staff learning and integration of digital tools and services that enhance access to museum collections.</w:t>
      </w:r>
      <w:r w:rsidRPr="00DE03BF">
        <w:rPr>
          <w:rStyle w:val="eop"/>
          <w:rFonts w:eastAsiaTheme="majorEastAsia"/>
          <w:color w:val="000000"/>
          <w:sz w:val="22"/>
          <w:szCs w:val="22"/>
        </w:rPr>
        <w:t> </w:t>
      </w:r>
      <w:r w:rsidR="00AB0413">
        <w:rPr>
          <w:rFonts w:ascii="Roboto" w:hAnsi="Roboto"/>
          <w:b/>
          <w:bCs/>
          <w:color w:val="FF0000"/>
        </w:rPr>
        <w:t>[934]</w:t>
      </w:r>
    </w:p>
    <w:p w:rsidR="00D35259" w:rsidRPr="00DE03BF" w:rsidP="00D35259" w14:paraId="061F6282" w14:textId="1B6743CD">
      <w:pPr>
        <w:pStyle w:val="paragraph"/>
        <w:numPr>
          <w:ilvl w:val="0"/>
          <w:numId w:val="6"/>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b/>
          <w:bCs/>
          <w:color w:val="000000" w:themeColor="text1"/>
          <w:sz w:val="22"/>
          <w:szCs w:val="22"/>
        </w:rPr>
        <w:t>Goal 2, Diversity, Equity, and Inclusion: Support museum staff in providing inclusive and equitable services to people of diverse geographic, cultural, and socioeconomic backgrounds and to individuals with disabilities.</w:t>
      </w:r>
      <w:r w:rsidR="00235330">
        <w:rPr>
          <w:rStyle w:val="normaltextrun"/>
          <w:rFonts w:ascii="Franklin Gothic Book" w:hAnsi="Franklin Gothic Book"/>
          <w:b/>
          <w:bCs/>
          <w:color w:val="000000" w:themeColor="text1"/>
          <w:sz w:val="22"/>
          <w:szCs w:val="22"/>
        </w:rPr>
        <w:t xml:space="preserve"> </w:t>
      </w:r>
      <w:r w:rsidR="00235330">
        <w:rPr>
          <w:rFonts w:ascii="Roboto" w:hAnsi="Roboto"/>
          <w:b/>
          <w:bCs/>
          <w:color w:val="FF0000"/>
        </w:rPr>
        <w:t>[935]</w:t>
      </w:r>
      <w:r w:rsidRPr="00DE03BF">
        <w:rPr>
          <w:rStyle w:val="eop"/>
          <w:rFonts w:eastAsiaTheme="majorEastAsia"/>
          <w:color w:val="000000" w:themeColor="text1"/>
          <w:sz w:val="22"/>
          <w:szCs w:val="22"/>
        </w:rPr>
        <w:t> </w:t>
      </w:r>
    </w:p>
    <w:p w:rsidR="00D35259" w:rsidRPr="00DE03BF" w:rsidP="00D35259" w14:paraId="7D12D18A" w14:textId="5204F306">
      <w:pPr>
        <w:pStyle w:val="paragraph"/>
        <w:numPr>
          <w:ilvl w:val="1"/>
          <w:numId w:val="6"/>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2.1: Create training and learning opportunities that increase cultural competency of museum staff and enhance relevancy of museum programs.</w:t>
      </w:r>
      <w:r w:rsidRPr="00DE03BF">
        <w:rPr>
          <w:rStyle w:val="eop"/>
          <w:rFonts w:eastAsiaTheme="majorEastAsia"/>
          <w:color w:val="000000"/>
          <w:sz w:val="22"/>
          <w:szCs w:val="22"/>
        </w:rPr>
        <w:t> </w:t>
      </w:r>
      <w:r w:rsidR="003B4181">
        <w:rPr>
          <w:rFonts w:ascii="Roboto" w:hAnsi="Roboto"/>
          <w:b/>
          <w:bCs/>
          <w:color w:val="FF0000"/>
        </w:rPr>
        <w:t>[936]</w:t>
      </w:r>
    </w:p>
    <w:p w:rsidR="00D35259" w:rsidRPr="00DE03BF" w:rsidP="00D35259" w14:paraId="55FDA3CD" w14:textId="668E1DFD">
      <w:pPr>
        <w:pStyle w:val="paragraph"/>
        <w:numPr>
          <w:ilvl w:val="1"/>
          <w:numId w:val="6"/>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themeColor="text1"/>
          <w:sz w:val="22"/>
          <w:szCs w:val="22"/>
        </w:rPr>
        <w:t>Obj 2.2: Develop and implement inclusive and equitable fellowship, internship, and mentoring programs to increase support for emerging professionals from diverse communities entering the museum field.</w:t>
      </w:r>
      <w:r w:rsidRPr="00DE03BF">
        <w:rPr>
          <w:rStyle w:val="eop"/>
          <w:rFonts w:eastAsiaTheme="majorEastAsia"/>
          <w:color w:val="000000" w:themeColor="text1"/>
          <w:sz w:val="22"/>
          <w:szCs w:val="22"/>
        </w:rPr>
        <w:t> </w:t>
      </w:r>
      <w:r w:rsidR="005C109C">
        <w:rPr>
          <w:rFonts w:ascii="Roboto" w:hAnsi="Roboto"/>
          <w:b/>
          <w:bCs/>
          <w:color w:val="FF0000"/>
        </w:rPr>
        <w:t>[937]</w:t>
      </w:r>
    </w:p>
    <w:p w:rsidR="00D35259" w:rsidRPr="00DE03BF" w:rsidP="00D35259" w14:paraId="7E81D54C" w14:textId="7C822B72">
      <w:pPr>
        <w:pStyle w:val="paragraph"/>
        <w:numPr>
          <w:ilvl w:val="0"/>
          <w:numId w:val="6"/>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b/>
          <w:bCs/>
          <w:color w:val="000000" w:themeColor="text1"/>
          <w:sz w:val="22"/>
          <w:szCs w:val="22"/>
        </w:rPr>
        <w:t>Goal 3, Evaluation: Strengthen the ability of museum staff to use evaluation as a tool to shape museum programs and improve outcomes.</w:t>
      </w:r>
      <w:r w:rsidRPr="00DE03BF">
        <w:rPr>
          <w:rStyle w:val="eop"/>
          <w:rFonts w:eastAsiaTheme="majorEastAsia"/>
          <w:color w:val="000000" w:themeColor="text1"/>
          <w:sz w:val="22"/>
          <w:szCs w:val="22"/>
        </w:rPr>
        <w:t> </w:t>
      </w:r>
      <w:r w:rsidR="00235330">
        <w:rPr>
          <w:rFonts w:ascii="Roboto" w:hAnsi="Roboto"/>
          <w:b/>
          <w:bCs/>
          <w:color w:val="FF0000"/>
        </w:rPr>
        <w:t>[938]</w:t>
      </w:r>
    </w:p>
    <w:p w:rsidR="00D35259" w:rsidRPr="00DE03BF" w:rsidP="00D35259" w14:paraId="55E0BF0B" w14:textId="18E2D4BD">
      <w:pPr>
        <w:pStyle w:val="paragraph"/>
        <w:numPr>
          <w:ilvl w:val="1"/>
          <w:numId w:val="6"/>
        </w:numPr>
        <w:spacing w:before="120" w:beforeAutospacing="0" w:after="120" w:afterAutospacing="0"/>
        <w:textAlignment w:val="baseline"/>
        <w:rPr>
          <w:rFonts w:ascii="Franklin Gothic Book" w:hAnsi="Franklin Gothic Book"/>
          <w:sz w:val="22"/>
          <w:szCs w:val="22"/>
        </w:rPr>
      </w:pPr>
      <w:r w:rsidRPr="00DE03BF">
        <w:rPr>
          <w:rStyle w:val="normaltextrun"/>
          <w:rFonts w:ascii="Franklin Gothic Book" w:hAnsi="Franklin Gothic Book"/>
          <w:color w:val="000000"/>
          <w:sz w:val="22"/>
          <w:szCs w:val="22"/>
        </w:rPr>
        <w:t>Obj 3.1: Increase staff knowledge of program evaluation methods and the usefulness of evaluation reports, tools, data, and metrics.</w:t>
      </w:r>
      <w:r w:rsidRPr="00DE03BF">
        <w:rPr>
          <w:rStyle w:val="eop"/>
          <w:rFonts w:eastAsiaTheme="majorEastAsia"/>
          <w:color w:val="000000"/>
          <w:sz w:val="22"/>
          <w:szCs w:val="22"/>
        </w:rPr>
        <w:t> </w:t>
      </w:r>
      <w:r w:rsidR="00442DFF">
        <w:rPr>
          <w:rFonts w:ascii="Roboto" w:hAnsi="Roboto"/>
          <w:b/>
          <w:bCs/>
          <w:color w:val="FF0000"/>
        </w:rPr>
        <w:t>[939]</w:t>
      </w:r>
    </w:p>
    <w:p w:rsidR="00D35259" w:rsidRPr="00DE03BF" w:rsidP="00D35259" w14:paraId="2A0DDB58" w14:textId="1A876B5A">
      <w:pPr>
        <w:pStyle w:val="paragraph"/>
        <w:numPr>
          <w:ilvl w:val="1"/>
          <w:numId w:val="6"/>
        </w:numPr>
        <w:spacing w:before="120" w:beforeAutospacing="0" w:after="120" w:afterAutospacing="0"/>
        <w:textAlignment w:val="baseline"/>
        <w:rPr>
          <w:rFonts w:ascii="Franklin Gothic Book" w:hAnsi="Franklin Gothic Book"/>
          <w:sz w:val="22"/>
          <w:szCs w:val="22"/>
        </w:rPr>
      </w:pPr>
      <w:r w:rsidRPr="00DE03BF">
        <w:rPr>
          <w:rStyle w:val="normaltextrun"/>
          <w:rFonts w:ascii="Franklin Gothic Book" w:hAnsi="Franklin Gothic Book"/>
          <w:color w:val="000000"/>
          <w:sz w:val="22"/>
          <w:szCs w:val="22"/>
        </w:rPr>
        <w:t>Obj 3.2: Provide museum staff with the tools and strategies to adapt evaluation methods to address a specific audience or institutional need.</w:t>
      </w:r>
      <w:r w:rsidRPr="00DE03BF">
        <w:rPr>
          <w:rStyle w:val="eop"/>
          <w:rFonts w:eastAsiaTheme="majorEastAsia"/>
          <w:color w:val="000000"/>
          <w:sz w:val="22"/>
          <w:szCs w:val="22"/>
        </w:rPr>
        <w:t> </w:t>
      </w:r>
      <w:r w:rsidR="00706522">
        <w:rPr>
          <w:rFonts w:ascii="Roboto" w:hAnsi="Roboto"/>
          <w:b/>
          <w:bCs/>
          <w:color w:val="FF0000"/>
        </w:rPr>
        <w:t>[940]</w:t>
      </w:r>
    </w:p>
    <w:p w:rsidR="00D35259" w:rsidRPr="00DE03BF" w:rsidP="00D35259" w14:paraId="70A48A58" w14:textId="2ECF61BD">
      <w:pPr>
        <w:pStyle w:val="paragraph"/>
        <w:numPr>
          <w:ilvl w:val="0"/>
          <w:numId w:val="6"/>
        </w:numPr>
        <w:spacing w:before="120" w:beforeAutospacing="0" w:after="120" w:afterAutospacing="0"/>
        <w:textAlignment w:val="baseline"/>
        <w:rPr>
          <w:rFonts w:ascii="Franklin Gothic Book" w:hAnsi="Franklin Gothic Book"/>
          <w:sz w:val="22"/>
          <w:szCs w:val="22"/>
        </w:rPr>
      </w:pPr>
      <w:r w:rsidRPr="00DE03BF">
        <w:rPr>
          <w:rStyle w:val="normaltextrun"/>
          <w:rFonts w:ascii="Franklin Gothic Book" w:hAnsi="Franklin Gothic Book"/>
          <w:b/>
          <w:bCs/>
          <w:sz w:val="22"/>
          <w:szCs w:val="22"/>
        </w:rPr>
        <w:t>Goal 4, Organizational Management: Strengthen and support museum staff as the essential part of a resilient organizational culture</w:t>
      </w:r>
      <w:r w:rsidRPr="00DE03BF">
        <w:rPr>
          <w:rStyle w:val="normaltextrun"/>
          <w:rFonts w:ascii="Franklin Gothic Book" w:hAnsi="Franklin Gothic Book"/>
          <w:b/>
          <w:bCs/>
          <w:color w:val="000000" w:themeColor="text1"/>
          <w:sz w:val="22"/>
          <w:szCs w:val="22"/>
        </w:rPr>
        <w:t>.</w:t>
      </w:r>
      <w:r w:rsidRPr="00DE03BF">
        <w:rPr>
          <w:rStyle w:val="eop"/>
          <w:rFonts w:eastAsiaTheme="majorEastAsia"/>
          <w:color w:val="000000" w:themeColor="text1"/>
          <w:sz w:val="22"/>
          <w:szCs w:val="22"/>
        </w:rPr>
        <w:t> </w:t>
      </w:r>
      <w:r w:rsidR="00235330">
        <w:rPr>
          <w:rFonts w:ascii="Roboto" w:hAnsi="Roboto"/>
          <w:b/>
          <w:bCs/>
          <w:color w:val="FF0000"/>
        </w:rPr>
        <w:t>[941]</w:t>
      </w:r>
    </w:p>
    <w:p w:rsidR="00333042" w:rsidP="00585C0C" w14:paraId="66922ACB" w14:textId="77777777">
      <w:pPr>
        <w:pStyle w:val="NoSpacing"/>
        <w:numPr>
          <w:ilvl w:val="1"/>
          <w:numId w:val="6"/>
        </w:numPr>
        <w:rPr>
          <w:rFonts w:ascii="Roboto" w:hAnsi="Roboto"/>
        </w:rPr>
      </w:pPr>
      <w:r w:rsidRPr="00DE03BF">
        <w:rPr>
          <w:rStyle w:val="normaltextrun"/>
          <w:rFonts w:ascii="Franklin Gothic Book" w:hAnsi="Franklin Gothic Book"/>
          <w:color w:val="000000"/>
        </w:rPr>
        <w:t>Obj 4.1: Develop comprehensive organizational learning opportunities that address one or more emerging priorities facing a museum.</w:t>
      </w:r>
      <w:r w:rsidRPr="00DE03BF">
        <w:rPr>
          <w:rStyle w:val="eop"/>
          <w:rFonts w:eastAsiaTheme="majorEastAsia"/>
          <w:color w:val="000000"/>
        </w:rPr>
        <w:t> </w:t>
      </w:r>
      <w:r>
        <w:rPr>
          <w:rFonts w:ascii="Roboto" w:hAnsi="Roboto"/>
          <w:b/>
          <w:bCs/>
          <w:color w:val="FF0000"/>
        </w:rPr>
        <w:t>[942]</w:t>
      </w:r>
    </w:p>
    <w:p w:rsidR="00D35259" w:rsidRPr="00D35259" w:rsidP="00D35259" w14:paraId="4ADD5874" w14:textId="334815F6">
      <w:pPr>
        <w:pStyle w:val="paragraph"/>
        <w:numPr>
          <w:ilvl w:val="1"/>
          <w:numId w:val="6"/>
        </w:numPr>
        <w:spacing w:before="120" w:beforeAutospacing="0" w:after="120" w:afterAutospacing="0"/>
        <w:textAlignment w:val="baseline"/>
        <w:rPr>
          <w:rStyle w:val="normaltextrun"/>
          <w:rFonts w:ascii="Franklin Gothic Book" w:hAnsi="Franklin Gothic Book"/>
          <w:sz w:val="22"/>
          <w:szCs w:val="22"/>
        </w:rPr>
      </w:pPr>
      <w:r w:rsidRPr="00DE03BF">
        <w:rPr>
          <w:rStyle w:val="normaltextrun"/>
          <w:rFonts w:ascii="Franklin Gothic Book" w:hAnsi="Franklin Gothic Book"/>
          <w:color w:val="000000"/>
          <w:sz w:val="22"/>
          <w:szCs w:val="22"/>
        </w:rPr>
        <w:t>Obj 4.2: Develop programs that address the specific learning and growth opportunities identified by staff needs assessments.</w:t>
      </w:r>
      <w:r w:rsidRPr="00DE03BF">
        <w:rPr>
          <w:rStyle w:val="eop"/>
          <w:rFonts w:eastAsiaTheme="majorEastAsia"/>
          <w:color w:val="000000"/>
          <w:sz w:val="22"/>
          <w:szCs w:val="22"/>
        </w:rPr>
        <w:t> </w:t>
      </w:r>
      <w:r w:rsidR="00C01324">
        <w:rPr>
          <w:rFonts w:ascii="Roboto" w:hAnsi="Roboto"/>
          <w:b/>
          <w:bCs/>
          <w:color w:val="FF0000"/>
        </w:rPr>
        <w:t>[943]</w:t>
      </w:r>
    </w:p>
    <w:p w:rsidR="00D35259" w:rsidRPr="00DE03BF" w:rsidP="00D35259" w14:paraId="2897443E" w14:textId="77777777">
      <w:pPr>
        <w:pStyle w:val="paragraph"/>
        <w:spacing w:before="120" w:beforeAutospacing="0" w:after="120" w:afterAutospacing="0"/>
        <w:textAlignment w:val="baseline"/>
        <w:rPr>
          <w:rStyle w:val="normaltextrun"/>
          <w:rFonts w:ascii="Franklin Gothic Book" w:hAnsi="Franklin Gothic Book"/>
          <w:b/>
          <w:bCs/>
          <w:color w:val="000000"/>
          <w:sz w:val="22"/>
          <w:szCs w:val="22"/>
        </w:rPr>
      </w:pPr>
      <w:r w:rsidRPr="00DE03BF">
        <w:rPr>
          <w:rStyle w:val="normaltextrun"/>
          <w:rFonts w:ascii="Franklin Gothic Book" w:hAnsi="Franklin Gothic Book"/>
          <w:b/>
          <w:bCs/>
          <w:color w:val="000000"/>
          <w:sz w:val="22"/>
          <w:szCs w:val="22"/>
        </w:rPr>
        <w:t>Inspire! Grants for Small Museums</w:t>
      </w:r>
    </w:p>
    <w:p w:rsidR="00D35259" w:rsidRPr="00DE03BF" w:rsidP="00D35259" w14:paraId="4E21B9CB" w14:textId="7B6AD66E">
      <w:pPr>
        <w:pStyle w:val="paragraph"/>
        <w:numPr>
          <w:ilvl w:val="0"/>
          <w:numId w:val="7"/>
        </w:numPr>
        <w:spacing w:before="120" w:beforeAutospacing="0" w:after="120" w:afterAutospacing="0"/>
        <w:textAlignment w:val="baseline"/>
        <w:rPr>
          <w:rFonts w:ascii="Franklin Gothic Book" w:hAnsi="Franklin Gothic Book" w:eastAsiaTheme="minorEastAsia" w:cstheme="minorBidi"/>
          <w:color w:val="000000"/>
          <w:sz w:val="22"/>
          <w:szCs w:val="22"/>
        </w:rPr>
      </w:pPr>
      <w:r w:rsidRPr="00DE03BF">
        <w:rPr>
          <w:rStyle w:val="normaltextrun"/>
          <w:rFonts w:ascii="Franklin Gothic Book" w:hAnsi="Franklin Gothic Book"/>
          <w:b/>
          <w:bCs/>
          <w:color w:val="000000" w:themeColor="text1"/>
          <w:sz w:val="22"/>
          <w:szCs w:val="22"/>
        </w:rPr>
        <w:t>Goal: Build the capacity of small museums to provide museum services to their communities.</w:t>
      </w:r>
      <w:r w:rsidR="00CC4925">
        <w:rPr>
          <w:rStyle w:val="normaltextrun"/>
          <w:rFonts w:ascii="Franklin Gothic Book" w:hAnsi="Franklin Gothic Book"/>
          <w:b/>
          <w:bCs/>
          <w:color w:val="000000" w:themeColor="text1"/>
          <w:sz w:val="22"/>
          <w:szCs w:val="22"/>
        </w:rPr>
        <w:t xml:space="preserve"> </w:t>
      </w:r>
      <w:r w:rsidR="00CC4925">
        <w:rPr>
          <w:rFonts w:ascii="Roboto" w:hAnsi="Roboto"/>
          <w:b/>
          <w:bCs/>
          <w:color w:val="FF0000"/>
        </w:rPr>
        <w:t>[944]</w:t>
      </w:r>
    </w:p>
    <w:p w:rsidR="00D35259" w:rsidRPr="00DE03BF" w:rsidP="00D35259" w14:paraId="7EE16E38" w14:textId="50673B7F">
      <w:pPr>
        <w:pStyle w:val="paragraph"/>
        <w:numPr>
          <w:ilvl w:val="1"/>
          <w:numId w:val="7"/>
        </w:numPr>
        <w:spacing w:before="120" w:beforeAutospacing="0" w:after="120" w:afterAutospacing="0"/>
        <w:textAlignment w:val="baseline"/>
        <w:rPr>
          <w:rFonts w:ascii="Franklin Gothic Book" w:hAnsi="Franklin Gothic Book" w:eastAsiaTheme="minorEastAsia" w:cstheme="minorBidi"/>
          <w:color w:val="000000"/>
          <w:sz w:val="22"/>
          <w:szCs w:val="22"/>
        </w:rPr>
      </w:pPr>
      <w:r w:rsidRPr="00DE03BF">
        <w:rPr>
          <w:rFonts w:ascii="Franklin Gothic Book" w:eastAsia="Franklin Gothic Book" w:hAnsi="Franklin Gothic Book" w:cs="Franklin Gothic Book"/>
          <w:color w:val="000000" w:themeColor="text1"/>
          <w:sz w:val="22"/>
          <w:szCs w:val="22"/>
        </w:rPr>
        <w:t>Obj 1: Support the development of cross-disciplinary learning experiences in small museums.</w:t>
      </w:r>
      <w:r w:rsidR="00F0777E">
        <w:rPr>
          <w:rFonts w:ascii="Franklin Gothic Book" w:eastAsia="Franklin Gothic Book" w:hAnsi="Franklin Gothic Book" w:cs="Franklin Gothic Book"/>
          <w:color w:val="000000" w:themeColor="text1"/>
          <w:sz w:val="22"/>
          <w:szCs w:val="22"/>
        </w:rPr>
        <w:t xml:space="preserve"> </w:t>
      </w:r>
      <w:r w:rsidR="00F0777E">
        <w:rPr>
          <w:rFonts w:ascii="Roboto" w:hAnsi="Roboto"/>
          <w:b/>
          <w:bCs/>
          <w:color w:val="FF0000"/>
        </w:rPr>
        <w:t>[945]</w:t>
      </w:r>
    </w:p>
    <w:p w:rsidR="00D35259" w:rsidRPr="00DE03BF" w:rsidP="00D35259" w14:paraId="294E5381" w14:textId="4444BE9B">
      <w:pPr>
        <w:pStyle w:val="ListParagraph"/>
        <w:widowControl/>
        <w:numPr>
          <w:ilvl w:val="1"/>
          <w:numId w:val="7"/>
        </w:numPr>
        <w:autoSpaceDE/>
        <w:autoSpaceDN/>
        <w:spacing w:before="120" w:after="120"/>
        <w:textAlignment w:val="baseline"/>
        <w:rPr>
          <w:rFonts w:eastAsiaTheme="minorEastAsia"/>
        </w:rPr>
      </w:pPr>
      <w:r w:rsidRPr="00DE03BF">
        <w:rPr>
          <w:rFonts w:eastAsia="Franklin Gothic Book" w:cs="Franklin Gothic Book"/>
          <w:color w:val="000000" w:themeColor="text1"/>
        </w:rPr>
        <w:t>Obj 2: Support the professional development of the small-museum workforce.</w:t>
      </w:r>
      <w:r w:rsidR="00172D0D">
        <w:rPr>
          <w:rFonts w:eastAsia="Franklin Gothic Book" w:cs="Franklin Gothic Book"/>
          <w:color w:val="000000" w:themeColor="text1"/>
        </w:rPr>
        <w:t xml:space="preserve"> </w:t>
      </w:r>
      <w:r w:rsidR="00172D0D">
        <w:rPr>
          <w:rFonts w:ascii="Roboto" w:hAnsi="Roboto"/>
          <w:b/>
          <w:bCs/>
          <w:color w:val="FF0000"/>
        </w:rPr>
        <w:t>[946]</w:t>
      </w:r>
    </w:p>
    <w:p w:rsidR="00D35259" w:rsidRPr="00DE03BF" w:rsidP="00D35259" w14:paraId="3CE64AC3" w14:textId="60404E71">
      <w:pPr>
        <w:pStyle w:val="ListParagraph"/>
        <w:widowControl/>
        <w:numPr>
          <w:ilvl w:val="1"/>
          <w:numId w:val="7"/>
        </w:numPr>
        <w:autoSpaceDE/>
        <w:autoSpaceDN/>
        <w:spacing w:before="120" w:after="120"/>
        <w:textAlignment w:val="baseline"/>
        <w:rPr>
          <w:rFonts w:eastAsiaTheme="minorEastAsia"/>
        </w:rPr>
      </w:pPr>
      <w:r w:rsidRPr="00DE03BF">
        <w:rPr>
          <w:rFonts w:eastAsia="Franklin Gothic Book" w:cs="Franklin Gothic Book"/>
          <w:color w:val="000000" w:themeColor="text1"/>
        </w:rPr>
        <w:t>Obj</w:t>
      </w:r>
      <w:r>
        <w:rPr>
          <w:rFonts w:eastAsia="Franklin Gothic Book" w:cs="Franklin Gothic Book"/>
          <w:color w:val="000000" w:themeColor="text1"/>
        </w:rPr>
        <w:t xml:space="preserve"> </w:t>
      </w:r>
      <w:r w:rsidRPr="00DE03BF">
        <w:rPr>
          <w:rFonts w:eastAsia="Franklin Gothic Book" w:cs="Franklin Gothic Book"/>
          <w:color w:val="000000" w:themeColor="text1"/>
        </w:rPr>
        <w:t>3: Support the development of policies and institutional plans for small museums.</w:t>
      </w:r>
      <w:r w:rsidR="00747753">
        <w:rPr>
          <w:rFonts w:eastAsia="Franklin Gothic Book" w:cs="Franklin Gothic Book"/>
          <w:color w:val="000000" w:themeColor="text1"/>
        </w:rPr>
        <w:t xml:space="preserve"> </w:t>
      </w:r>
      <w:r w:rsidR="00747753">
        <w:rPr>
          <w:rFonts w:ascii="Roboto" w:hAnsi="Roboto"/>
          <w:b/>
          <w:bCs/>
          <w:color w:val="FF0000"/>
        </w:rPr>
        <w:t>[947]</w:t>
      </w:r>
    </w:p>
    <w:p w:rsidR="00D35259" w:rsidRPr="004C35AB" w:rsidP="004C35AB" w14:paraId="4517572A" w14:textId="0939BB68">
      <w:pPr>
        <w:pStyle w:val="ListParagraph"/>
        <w:numPr>
          <w:ilvl w:val="1"/>
          <w:numId w:val="7"/>
        </w:numPr>
        <w:spacing w:before="120" w:after="120"/>
        <w:textAlignment w:val="baseline"/>
        <w:rPr>
          <w:rFonts w:eastAsia="Franklin Gothic Book" w:cs="Franklin Gothic Book"/>
          <w:color w:val="000000" w:themeColor="text1"/>
        </w:rPr>
      </w:pPr>
      <w:r w:rsidRPr="00DE03BF">
        <w:rPr>
          <w:rFonts w:eastAsia="Franklin Gothic Book" w:cs="Franklin Gothic Book"/>
          <w:color w:val="000000" w:themeColor="text1"/>
        </w:rPr>
        <w:t>Obj</w:t>
      </w:r>
      <w:r>
        <w:rPr>
          <w:rFonts w:eastAsia="Franklin Gothic Book" w:cs="Franklin Gothic Book"/>
          <w:color w:val="000000" w:themeColor="text1"/>
        </w:rPr>
        <w:t xml:space="preserve"> </w:t>
      </w:r>
      <w:r w:rsidRPr="00DE03BF">
        <w:rPr>
          <w:rFonts w:eastAsia="Franklin Gothic Book" w:cs="Franklin Gothic Book"/>
          <w:color w:val="000000" w:themeColor="text1"/>
        </w:rPr>
        <w:t>4: Support the management and care of collections in small museums.</w:t>
      </w:r>
      <w:r w:rsidR="004C35AB">
        <w:rPr>
          <w:rFonts w:eastAsia="Franklin Gothic Book" w:cs="Franklin Gothic Book"/>
          <w:color w:val="000000" w:themeColor="text1"/>
        </w:rPr>
        <w:t xml:space="preserve"> </w:t>
      </w:r>
      <w:r w:rsidRPr="004C35AB" w:rsidR="004C35AB">
        <w:rPr>
          <w:rFonts w:ascii="Roboto" w:hAnsi="Roboto"/>
          <w:b/>
          <w:bCs/>
          <w:color w:val="FF0000"/>
        </w:rPr>
        <w:t>[948]</w:t>
      </w:r>
    </w:p>
    <w:p w:rsidR="00D35259" w:rsidRPr="00DE03BF" w:rsidP="00D35259" w14:paraId="2B77CA83" w14:textId="77777777">
      <w:pPr>
        <w:spacing w:before="120"/>
        <w:rPr>
          <w:b/>
          <w:bCs/>
        </w:rPr>
      </w:pPr>
      <w:r w:rsidRPr="00DE03BF">
        <w:rPr>
          <w:b/>
          <w:bCs/>
        </w:rPr>
        <w:t>National Leadership Grants for Museums</w:t>
      </w:r>
    </w:p>
    <w:p w:rsidR="00D35259" w:rsidRPr="00DE03BF" w:rsidP="00D35259" w14:paraId="2DA0DEC7" w14:textId="21A9286C">
      <w:pPr>
        <w:pStyle w:val="ListParagraph"/>
        <w:widowControl/>
        <w:numPr>
          <w:ilvl w:val="0"/>
          <w:numId w:val="8"/>
        </w:numPr>
        <w:autoSpaceDE/>
        <w:autoSpaceDN/>
        <w:spacing w:before="120" w:after="120"/>
        <w:rPr>
          <w:b/>
          <w:bCs/>
        </w:rPr>
      </w:pPr>
      <w:r w:rsidRPr="00DE03BF">
        <w:rPr>
          <w:b/>
          <w:bCs/>
        </w:rPr>
        <w:t xml:space="preserve">Goal 1: </w:t>
      </w:r>
      <w:r w:rsidRPr="00DE03BF">
        <w:rPr>
          <w:b/>
          <w:bCs/>
          <w:color w:val="000000" w:themeColor="text1"/>
        </w:rPr>
        <w:t>Advance the museum field’s ability to empower people of all ages and backgrounds through experiential and cross-disciplinary learning and discovery.</w:t>
      </w:r>
      <w:r w:rsidR="00CC4925">
        <w:rPr>
          <w:b/>
          <w:bCs/>
          <w:color w:val="000000" w:themeColor="text1"/>
        </w:rPr>
        <w:t xml:space="preserve"> </w:t>
      </w:r>
      <w:r w:rsidR="00CC4925">
        <w:rPr>
          <w:rFonts w:ascii="Roboto" w:hAnsi="Roboto"/>
          <w:b/>
          <w:bCs/>
          <w:color w:val="FF0000"/>
        </w:rPr>
        <w:t>[949]</w:t>
      </w:r>
    </w:p>
    <w:p w:rsidR="00D35259" w:rsidRPr="00DE03BF" w:rsidP="00D35259" w14:paraId="0F8F544F" w14:textId="1FBABF94">
      <w:pPr>
        <w:pStyle w:val="ListParagraph"/>
        <w:widowControl/>
        <w:numPr>
          <w:ilvl w:val="1"/>
          <w:numId w:val="8"/>
        </w:numPr>
        <w:autoSpaceDE/>
        <w:autoSpaceDN/>
        <w:spacing w:before="120" w:after="120"/>
        <w:rPr>
          <w:color w:val="000000" w:themeColor="text1"/>
        </w:rPr>
      </w:pPr>
      <w:r w:rsidRPr="00DE03BF">
        <w:rPr>
          <w:color w:val="000000" w:themeColor="text1"/>
        </w:rPr>
        <w:t>Obj 1.1: Support the development, implementation, and dissemination of model programs that facilitate adoption by museums across the field.</w:t>
      </w:r>
      <w:r w:rsidR="00160F78">
        <w:rPr>
          <w:color w:val="000000" w:themeColor="text1"/>
        </w:rPr>
        <w:t xml:space="preserve"> </w:t>
      </w:r>
      <w:r w:rsidR="00160F78">
        <w:rPr>
          <w:rFonts w:ascii="Roboto" w:hAnsi="Roboto"/>
          <w:b/>
          <w:bCs/>
          <w:color w:val="FF0000"/>
        </w:rPr>
        <w:t>[950]</w:t>
      </w:r>
    </w:p>
    <w:p w:rsidR="00D35259" w:rsidRPr="00DE03BF" w:rsidP="00D35259" w14:paraId="08A21047" w14:textId="7FAC3209">
      <w:pPr>
        <w:pStyle w:val="ListParagraph"/>
        <w:widowControl/>
        <w:numPr>
          <w:ilvl w:val="1"/>
          <w:numId w:val="8"/>
        </w:numPr>
        <w:autoSpaceDE/>
        <w:autoSpaceDN/>
        <w:spacing w:before="120" w:after="120"/>
        <w:rPr>
          <w:color w:val="000000" w:themeColor="text1"/>
        </w:rPr>
      </w:pPr>
      <w:r w:rsidRPr="00DE03BF">
        <w:rPr>
          <w:color w:val="000000" w:themeColor="text1"/>
        </w:rPr>
        <w:t>Obj 1.2: Support training and professional development programs, tools, or resources that build the knowledge, skills</w:t>
      </w:r>
      <w:r>
        <w:rPr>
          <w:color w:val="000000" w:themeColor="text1"/>
        </w:rPr>
        <w:t>,</w:t>
      </w:r>
      <w:r w:rsidRPr="00DE03BF">
        <w:rPr>
          <w:color w:val="000000" w:themeColor="text1"/>
        </w:rPr>
        <w:t xml:space="preserve"> and abilities of museum staff and/or volunteers in multiple institutions</w:t>
      </w:r>
      <w:r>
        <w:rPr>
          <w:color w:val="000000" w:themeColor="text1"/>
        </w:rPr>
        <w:t>.</w:t>
      </w:r>
      <w:r w:rsidR="00160F78">
        <w:rPr>
          <w:color w:val="000000" w:themeColor="text1"/>
        </w:rPr>
        <w:t xml:space="preserve"> </w:t>
      </w:r>
      <w:r w:rsidR="0071438E">
        <w:rPr>
          <w:rFonts w:ascii="Roboto" w:hAnsi="Roboto"/>
          <w:b/>
          <w:bCs/>
          <w:color w:val="FF0000"/>
        </w:rPr>
        <w:t>[951]</w:t>
      </w:r>
    </w:p>
    <w:p w:rsidR="00D35259" w:rsidRPr="00DE03BF" w:rsidP="00D35259" w14:paraId="4C572266" w14:textId="0E939165">
      <w:pPr>
        <w:pStyle w:val="ListParagraph"/>
        <w:widowControl/>
        <w:numPr>
          <w:ilvl w:val="1"/>
          <w:numId w:val="8"/>
        </w:numPr>
        <w:autoSpaceDE/>
        <w:autoSpaceDN/>
        <w:spacing w:before="120" w:after="120"/>
        <w:rPr>
          <w:color w:val="000000" w:themeColor="text1"/>
        </w:rPr>
      </w:pPr>
      <w:r w:rsidRPr="00DE03BF">
        <w:rPr>
          <w:color w:val="000000" w:themeColor="text1"/>
        </w:rPr>
        <w:t>Obj</w:t>
      </w:r>
      <w:r w:rsidRPr="00DE03BF">
        <w:rPr>
          <w:rFonts w:eastAsiaTheme="minorEastAsia"/>
          <w:color w:val="000000" w:themeColor="text1"/>
        </w:rPr>
        <w:t xml:space="preserve"> 1.3: </w:t>
      </w:r>
      <w:r w:rsidRPr="00DE03BF">
        <w:rPr>
          <w:color w:val="000000" w:themeColor="text1"/>
        </w:rPr>
        <w:t>Support research focusing on museums</w:t>
      </w:r>
      <w:r>
        <w:rPr>
          <w:color w:val="000000" w:themeColor="text1"/>
        </w:rPr>
        <w:t>’ roles</w:t>
      </w:r>
      <w:r w:rsidRPr="00DE03BF">
        <w:rPr>
          <w:color w:val="000000" w:themeColor="text1"/>
        </w:rPr>
        <w:t xml:space="preserve"> in engaging learners of all types.</w:t>
      </w:r>
      <w:r w:rsidR="00A644F5">
        <w:rPr>
          <w:color w:val="000000" w:themeColor="text1"/>
        </w:rPr>
        <w:t xml:space="preserve"> </w:t>
      </w:r>
      <w:r w:rsidR="00A644F5">
        <w:rPr>
          <w:rFonts w:ascii="Roboto" w:hAnsi="Roboto"/>
          <w:b/>
          <w:bCs/>
          <w:color w:val="FF0000"/>
        </w:rPr>
        <w:t>[952]</w:t>
      </w:r>
    </w:p>
    <w:p w:rsidR="00D35259" w:rsidRPr="00DE03BF" w:rsidP="00D35259" w14:paraId="45CF7C25" w14:textId="5027E438">
      <w:pPr>
        <w:pStyle w:val="ListParagraph"/>
        <w:widowControl/>
        <w:numPr>
          <w:ilvl w:val="1"/>
          <w:numId w:val="8"/>
        </w:numPr>
        <w:autoSpaceDE/>
        <w:autoSpaceDN/>
        <w:spacing w:before="120" w:after="120"/>
        <w:rPr>
          <w:b/>
          <w:bCs/>
        </w:rPr>
      </w:pPr>
      <w:r w:rsidRPr="00DE03BF">
        <w:rPr>
          <w:color w:val="000000" w:themeColor="text1"/>
        </w:rPr>
        <w:t xml:space="preserve">Obj 1.4: Support forums that convene experts and stakeholders, including those from adjacent fields as appropriate, to explore current and emerging issues and inform the field. </w:t>
      </w:r>
      <w:r w:rsidR="00255A9E">
        <w:rPr>
          <w:rFonts w:ascii="Roboto" w:hAnsi="Roboto"/>
          <w:b/>
          <w:bCs/>
          <w:color w:val="FF0000"/>
        </w:rPr>
        <w:t>[953]</w:t>
      </w:r>
    </w:p>
    <w:p w:rsidR="00D35259" w:rsidRPr="00DE03BF" w:rsidP="00D35259" w14:paraId="43DA7028" w14:textId="179070D1">
      <w:pPr>
        <w:pStyle w:val="ListParagraph"/>
        <w:widowControl/>
        <w:numPr>
          <w:ilvl w:val="0"/>
          <w:numId w:val="8"/>
        </w:numPr>
        <w:autoSpaceDE/>
        <w:autoSpaceDN/>
        <w:spacing w:before="120" w:after="120"/>
        <w:rPr>
          <w:b/>
          <w:bCs/>
        </w:rPr>
      </w:pPr>
      <w:r w:rsidRPr="00DE03BF">
        <w:rPr>
          <w:b/>
          <w:bCs/>
        </w:rPr>
        <w:t>Goal 2: Advance the museum field’s ability to maximize the use of museum resources to address community needs through partnerships and collaborations.</w:t>
      </w:r>
      <w:r w:rsidR="00CC4925">
        <w:rPr>
          <w:b/>
          <w:bCs/>
        </w:rPr>
        <w:t xml:space="preserve"> </w:t>
      </w:r>
      <w:r w:rsidR="00CC4925">
        <w:rPr>
          <w:rFonts w:ascii="Roboto" w:hAnsi="Roboto"/>
          <w:b/>
          <w:bCs/>
          <w:color w:val="FF0000"/>
        </w:rPr>
        <w:t>[954]</w:t>
      </w:r>
    </w:p>
    <w:p w:rsidR="00D35259" w:rsidRPr="00DE03BF" w:rsidP="00D35259" w14:paraId="2E0D8AC5" w14:textId="4FB85AD0">
      <w:pPr>
        <w:pStyle w:val="ListParagraph"/>
        <w:widowControl/>
        <w:numPr>
          <w:ilvl w:val="1"/>
          <w:numId w:val="8"/>
        </w:numPr>
        <w:autoSpaceDE/>
        <w:autoSpaceDN/>
        <w:spacing w:before="120" w:after="120"/>
        <w:rPr>
          <w:color w:val="000000" w:themeColor="text1"/>
        </w:rPr>
      </w:pPr>
      <w:r w:rsidRPr="00DE03BF">
        <w:rPr>
          <w:color w:val="000000" w:themeColor="text1"/>
        </w:rPr>
        <w:t xml:space="preserve">Obj 2.1: </w:t>
      </w:r>
      <w:r w:rsidRPr="00DE03BF">
        <w:rPr>
          <w:rFonts w:eastAsiaTheme="minorEastAsia"/>
          <w:color w:val="000000" w:themeColor="text1"/>
        </w:rPr>
        <w:t>Support the d</w:t>
      </w:r>
      <w:r w:rsidRPr="00DE03BF">
        <w:rPr>
          <w:color w:val="000000" w:themeColor="text1"/>
        </w:rPr>
        <w:t>evelopment of new and innovative methods for addressing community challenges through partnerships, services, processes, or practices for use across the museum field.</w:t>
      </w:r>
      <w:r w:rsidR="009D7BF7">
        <w:rPr>
          <w:color w:val="000000" w:themeColor="text1"/>
        </w:rPr>
        <w:t xml:space="preserve"> </w:t>
      </w:r>
      <w:r w:rsidR="009D7BF7">
        <w:rPr>
          <w:rFonts w:ascii="Roboto" w:hAnsi="Roboto"/>
          <w:b/>
          <w:bCs/>
          <w:color w:val="FF0000"/>
        </w:rPr>
        <w:t>[955]</w:t>
      </w:r>
    </w:p>
    <w:p w:rsidR="00D35259" w:rsidRPr="00DE03BF" w:rsidP="00D35259" w14:paraId="5891720B" w14:textId="529038F4">
      <w:pPr>
        <w:pStyle w:val="ListParagraph"/>
        <w:widowControl/>
        <w:numPr>
          <w:ilvl w:val="1"/>
          <w:numId w:val="8"/>
        </w:numPr>
        <w:autoSpaceDE/>
        <w:autoSpaceDN/>
        <w:spacing w:before="120" w:after="120"/>
        <w:rPr>
          <w:color w:val="000000" w:themeColor="text1"/>
        </w:rPr>
      </w:pPr>
      <w:r w:rsidRPr="00DE03BF">
        <w:rPr>
          <w:rFonts w:eastAsiaTheme="minorEastAsia"/>
          <w:color w:val="000000" w:themeColor="text1"/>
        </w:rPr>
        <w:t xml:space="preserve">Obj 2.2: Support the </w:t>
      </w:r>
      <w:r w:rsidRPr="00DE03BF">
        <w:rPr>
          <w:color w:val="000000" w:themeColor="text1"/>
        </w:rPr>
        <w:t>development and implementation of training and professional development programs, tools, or resources that build the knowledge, skills</w:t>
      </w:r>
      <w:r>
        <w:rPr>
          <w:color w:val="000000" w:themeColor="text1"/>
        </w:rPr>
        <w:t>,</w:t>
      </w:r>
      <w:r w:rsidRPr="00DE03BF">
        <w:rPr>
          <w:color w:val="000000" w:themeColor="text1"/>
        </w:rPr>
        <w:t xml:space="preserve"> and abilities of museum staff and/or volunteers in multiple institutions to meet the needs of their communities.</w:t>
      </w:r>
      <w:r w:rsidR="00344EAD">
        <w:rPr>
          <w:color w:val="000000" w:themeColor="text1"/>
        </w:rPr>
        <w:t xml:space="preserve"> </w:t>
      </w:r>
      <w:r w:rsidR="00344EAD">
        <w:rPr>
          <w:rFonts w:ascii="Roboto" w:hAnsi="Roboto"/>
          <w:b/>
          <w:bCs/>
          <w:color w:val="FF0000"/>
        </w:rPr>
        <w:t>[956]</w:t>
      </w:r>
    </w:p>
    <w:p w:rsidR="00D35259" w:rsidRPr="00DE03BF" w:rsidP="00D35259" w14:paraId="5ED0FEF7" w14:textId="4345F1BC">
      <w:pPr>
        <w:pStyle w:val="ListParagraph"/>
        <w:widowControl/>
        <w:numPr>
          <w:ilvl w:val="1"/>
          <w:numId w:val="8"/>
        </w:numPr>
        <w:autoSpaceDE/>
        <w:autoSpaceDN/>
        <w:spacing w:before="120" w:after="120"/>
        <w:rPr>
          <w:color w:val="000000" w:themeColor="text1"/>
        </w:rPr>
      </w:pPr>
      <w:r w:rsidRPr="00DE03BF">
        <w:rPr>
          <w:color w:val="000000" w:themeColor="text1"/>
        </w:rPr>
        <w:t>Obj 2.3: Support research focusing on museums’ roles in engaging diverse audiences and fostering civic discourse.</w:t>
      </w:r>
      <w:r w:rsidR="00823A12">
        <w:rPr>
          <w:color w:val="000000" w:themeColor="text1"/>
        </w:rPr>
        <w:t xml:space="preserve"> </w:t>
      </w:r>
      <w:r w:rsidR="00823A12">
        <w:rPr>
          <w:rFonts w:ascii="Roboto" w:hAnsi="Roboto"/>
          <w:b/>
          <w:bCs/>
          <w:color w:val="FF0000"/>
        </w:rPr>
        <w:t>[957]</w:t>
      </w:r>
    </w:p>
    <w:p w:rsidR="00D35259" w:rsidRPr="00DE03BF" w:rsidP="00D35259" w14:paraId="12D223F2" w14:textId="7635E2BD">
      <w:pPr>
        <w:pStyle w:val="ListParagraph"/>
        <w:widowControl/>
        <w:numPr>
          <w:ilvl w:val="1"/>
          <w:numId w:val="8"/>
        </w:numPr>
        <w:autoSpaceDE/>
        <w:autoSpaceDN/>
        <w:spacing w:before="120" w:after="120"/>
        <w:rPr>
          <w:b/>
          <w:bCs/>
        </w:rPr>
      </w:pPr>
      <w:r w:rsidRPr="00DE03BF">
        <w:rPr>
          <w:color w:val="000000" w:themeColor="text1"/>
        </w:rPr>
        <w:t xml:space="preserve">Obj 2.4: Support forums that convene experts and stakeholders, including those from adjacent fields as appropriate, to explore current and emerging issues and inform the field. </w:t>
      </w:r>
      <w:r w:rsidR="00E44D68">
        <w:rPr>
          <w:rFonts w:ascii="Roboto" w:hAnsi="Roboto"/>
          <w:b/>
          <w:bCs/>
          <w:color w:val="FF0000"/>
        </w:rPr>
        <w:t>[958]</w:t>
      </w:r>
    </w:p>
    <w:p w:rsidR="00D35259" w:rsidRPr="00DE03BF" w:rsidP="00D35259" w14:paraId="22B9C911" w14:textId="2A32E5CE">
      <w:pPr>
        <w:pStyle w:val="ListParagraph"/>
        <w:widowControl/>
        <w:numPr>
          <w:ilvl w:val="0"/>
          <w:numId w:val="9"/>
        </w:numPr>
        <w:autoSpaceDE/>
        <w:autoSpaceDN/>
        <w:spacing w:before="120" w:after="120"/>
        <w:rPr>
          <w:b/>
          <w:bCs/>
        </w:rPr>
      </w:pPr>
      <w:r w:rsidRPr="00DE03BF">
        <w:rPr>
          <w:b/>
          <w:bCs/>
        </w:rPr>
        <w:t xml:space="preserve">Goal 3: </w:t>
      </w:r>
      <w:r w:rsidRPr="00DE03BF">
        <w:rPr>
          <w:b/>
          <w:bCs/>
          <w:color w:val="000000" w:themeColor="text1"/>
        </w:rPr>
        <w:t>Advance the museum field’s ability to identify new solutions that address high priority and widespread collections care or conservation issues.</w:t>
      </w:r>
      <w:r w:rsidR="00CC4925">
        <w:rPr>
          <w:b/>
          <w:bCs/>
          <w:color w:val="000000" w:themeColor="text1"/>
        </w:rPr>
        <w:t xml:space="preserve"> </w:t>
      </w:r>
      <w:r w:rsidR="00CC4925">
        <w:rPr>
          <w:rFonts w:ascii="Roboto" w:hAnsi="Roboto"/>
          <w:b/>
          <w:bCs/>
          <w:color w:val="FF0000"/>
        </w:rPr>
        <w:t>[959</w:t>
      </w:r>
      <w:r w:rsidR="00A277E0">
        <w:rPr>
          <w:rFonts w:ascii="Roboto" w:hAnsi="Roboto"/>
          <w:b/>
          <w:bCs/>
          <w:color w:val="FF0000"/>
        </w:rPr>
        <w:t>]</w:t>
      </w:r>
    </w:p>
    <w:p w:rsidR="00D35259" w:rsidRPr="00DE03BF" w:rsidP="00D35259" w14:paraId="4C6355F6" w14:textId="761919C5">
      <w:pPr>
        <w:pStyle w:val="NoSpacing"/>
        <w:numPr>
          <w:ilvl w:val="1"/>
          <w:numId w:val="9"/>
        </w:numPr>
        <w:spacing w:before="120" w:after="120"/>
        <w:rPr>
          <w:rFonts w:ascii="Franklin Gothic Book" w:hAnsi="Franklin Gothic Book" w:cs="Arial"/>
          <w:color w:val="000000" w:themeColor="text1"/>
        </w:rPr>
      </w:pPr>
      <w:r w:rsidRPr="00DE03BF">
        <w:rPr>
          <w:rFonts w:ascii="Franklin Gothic Book" w:hAnsi="Franklin Gothic Book" w:cs="Arial"/>
          <w:color w:val="000000" w:themeColor="text1"/>
        </w:rPr>
        <w:t xml:space="preserve">Obj 3.1: </w:t>
      </w:r>
      <w:r w:rsidRPr="00DE03BF">
        <w:rPr>
          <w:rFonts w:ascii="Franklin Gothic Book" w:hAnsi="Franklin Gothic Book" w:eastAsiaTheme="minorEastAsia" w:cs="Arial"/>
          <w:color w:val="000000" w:themeColor="text1"/>
        </w:rPr>
        <w:t xml:space="preserve">Support </w:t>
      </w:r>
      <w:r w:rsidRPr="00DE03BF">
        <w:rPr>
          <w:rFonts w:ascii="Franklin Gothic Book" w:hAnsi="Franklin Gothic Book" w:cs="Arial"/>
          <w:color w:val="000000" w:themeColor="text1"/>
        </w:rPr>
        <w:t>the development, implementation, and dissemination of new tools or services that facilitate access, management, preservation, sharing, and use of museum collections.</w:t>
      </w:r>
      <w:r w:rsidR="00844C7D">
        <w:rPr>
          <w:rFonts w:ascii="Franklin Gothic Book" w:hAnsi="Franklin Gothic Book" w:cs="Arial"/>
          <w:color w:val="000000" w:themeColor="text1"/>
        </w:rPr>
        <w:t xml:space="preserve"> </w:t>
      </w:r>
      <w:r w:rsidR="00844C7D">
        <w:rPr>
          <w:rFonts w:ascii="Roboto" w:hAnsi="Roboto"/>
          <w:b/>
          <w:bCs/>
          <w:color w:val="FF0000"/>
        </w:rPr>
        <w:t>[960]</w:t>
      </w:r>
    </w:p>
    <w:p w:rsidR="00D35259" w:rsidRPr="00DE03BF" w:rsidP="00D35259" w14:paraId="19E58E78" w14:textId="5EE70D1E">
      <w:pPr>
        <w:pStyle w:val="NoSpacing"/>
        <w:numPr>
          <w:ilvl w:val="1"/>
          <w:numId w:val="9"/>
        </w:numPr>
        <w:spacing w:before="120" w:after="120"/>
        <w:rPr>
          <w:rFonts w:ascii="Franklin Gothic Book" w:hAnsi="Franklin Gothic Book" w:cs="Arial"/>
          <w:color w:val="000000" w:themeColor="text1"/>
        </w:rPr>
      </w:pPr>
      <w:r w:rsidRPr="00DE03BF">
        <w:rPr>
          <w:rFonts w:ascii="Franklin Gothic Book" w:hAnsi="Franklin Gothic Book" w:cs="Arial"/>
          <w:color w:val="000000" w:themeColor="text1"/>
        </w:rPr>
        <w:t>Obj 3.2: Support the development and implementation of training and professional development programs, tools, or resources that impact the ability of museum staff and/or volunteers in multiple institutions to improve the stewardship of collections</w:t>
      </w:r>
      <w:r>
        <w:rPr>
          <w:rFonts w:ascii="Franklin Gothic Book" w:hAnsi="Franklin Gothic Book" w:cs="Arial"/>
          <w:color w:val="000000" w:themeColor="text1"/>
        </w:rPr>
        <w:t>.</w:t>
      </w:r>
      <w:r w:rsidR="00935B7C">
        <w:rPr>
          <w:rFonts w:ascii="Franklin Gothic Book" w:hAnsi="Franklin Gothic Book" w:cs="Arial"/>
          <w:color w:val="000000" w:themeColor="text1"/>
        </w:rPr>
        <w:t xml:space="preserve"> </w:t>
      </w:r>
      <w:r w:rsidR="00935B7C">
        <w:rPr>
          <w:rFonts w:ascii="Roboto" w:hAnsi="Roboto"/>
          <w:b/>
          <w:bCs/>
          <w:color w:val="FF0000"/>
        </w:rPr>
        <w:t>[961]</w:t>
      </w:r>
    </w:p>
    <w:p w:rsidR="00D35259" w:rsidRPr="00DE03BF" w:rsidP="00D35259" w14:paraId="16974BBE" w14:textId="1DD924AB">
      <w:pPr>
        <w:pStyle w:val="NoSpacing"/>
        <w:numPr>
          <w:ilvl w:val="1"/>
          <w:numId w:val="9"/>
        </w:numPr>
        <w:spacing w:before="120" w:after="120"/>
        <w:rPr>
          <w:rFonts w:ascii="Franklin Gothic Book" w:hAnsi="Franklin Gothic Book" w:cs="Arial"/>
          <w:color w:val="000000" w:themeColor="text1"/>
        </w:rPr>
      </w:pPr>
      <w:r w:rsidRPr="00DE03BF">
        <w:rPr>
          <w:rFonts w:ascii="Franklin Gothic Book" w:hAnsi="Franklin Gothic Book" w:eastAsiaTheme="minorEastAsia" w:cs="Arial"/>
          <w:color w:val="000000" w:themeColor="text1"/>
        </w:rPr>
        <w:t xml:space="preserve">Obj 3.3: Support </w:t>
      </w:r>
      <w:r w:rsidRPr="00DE03BF">
        <w:rPr>
          <w:rFonts w:ascii="Franklin Gothic Book" w:hAnsi="Franklin Gothic Book" w:cs="Arial"/>
          <w:color w:val="000000" w:themeColor="text1"/>
        </w:rPr>
        <w:t>research focusing on any broadly relevant aspect of the management, conservation, and preservation of collections.</w:t>
      </w:r>
      <w:r w:rsidR="00F26639">
        <w:rPr>
          <w:rFonts w:ascii="Franklin Gothic Book" w:hAnsi="Franklin Gothic Book" w:cs="Arial"/>
          <w:color w:val="000000" w:themeColor="text1"/>
        </w:rPr>
        <w:t xml:space="preserve"> </w:t>
      </w:r>
      <w:r w:rsidR="00F26639">
        <w:rPr>
          <w:rFonts w:ascii="Roboto" w:hAnsi="Roboto"/>
          <w:b/>
          <w:bCs/>
          <w:color w:val="FF0000"/>
        </w:rPr>
        <w:t>[962]</w:t>
      </w:r>
    </w:p>
    <w:p w:rsidR="00D35259" w:rsidRPr="00F26639" w:rsidP="00D35259" w14:paraId="6968D43D" w14:textId="4AC4DF7E">
      <w:pPr>
        <w:pStyle w:val="ListParagraph"/>
        <w:widowControl/>
        <w:numPr>
          <w:ilvl w:val="1"/>
          <w:numId w:val="9"/>
        </w:numPr>
        <w:autoSpaceDE/>
        <w:autoSpaceDN/>
        <w:spacing w:before="120" w:after="120"/>
        <w:rPr>
          <w:rFonts w:ascii="Franklin Gothic Book" w:hAnsi="Franklin Gothic Book" w:eastAsiaTheme="minorEastAsia"/>
          <w:color w:val="000000" w:themeColor="text1"/>
        </w:rPr>
      </w:pPr>
      <w:r w:rsidRPr="00F26639">
        <w:rPr>
          <w:rFonts w:ascii="Franklin Gothic Book" w:hAnsi="Franklin Gothic Book" w:eastAsiaTheme="minorEastAsia"/>
          <w:color w:val="000000" w:themeColor="text1"/>
        </w:rPr>
        <w:t xml:space="preserve">Obj 3.4: Support forums that convene experts and stakeholders, including those from adjacent fields as appropriate, to explore current and emerging issues and inform the field. </w:t>
      </w:r>
      <w:r w:rsidR="00E955E9">
        <w:rPr>
          <w:rFonts w:ascii="Roboto" w:hAnsi="Roboto"/>
          <w:b/>
          <w:bCs/>
          <w:color w:val="FF0000"/>
        </w:rPr>
        <w:t>[963]</w:t>
      </w:r>
    </w:p>
    <w:p w:rsidR="00D35259" w:rsidRPr="00DE03BF" w:rsidP="00D35259" w14:paraId="75A3201E" w14:textId="77777777">
      <w:pPr>
        <w:pStyle w:val="paragraph"/>
        <w:spacing w:before="120" w:beforeAutospacing="0" w:after="120" w:afterAutospacing="0"/>
        <w:textAlignment w:val="baseline"/>
        <w:rPr>
          <w:rStyle w:val="normaltextrun"/>
          <w:rFonts w:ascii="Franklin Gothic Book" w:hAnsi="Franklin Gothic Book"/>
          <w:b/>
          <w:bCs/>
          <w:color w:val="000000"/>
          <w:sz w:val="22"/>
          <w:szCs w:val="22"/>
        </w:rPr>
      </w:pPr>
      <w:r w:rsidRPr="00DE03BF">
        <w:rPr>
          <w:rStyle w:val="normaltextrun"/>
          <w:rFonts w:ascii="Franklin Gothic Book" w:hAnsi="Franklin Gothic Book"/>
          <w:b/>
          <w:bCs/>
          <w:color w:val="000000"/>
          <w:sz w:val="22"/>
          <w:szCs w:val="22"/>
        </w:rPr>
        <w:t>Museum Grants for African American History and Culture</w:t>
      </w:r>
    </w:p>
    <w:p w:rsidR="00D35259" w:rsidRPr="00DE03BF" w:rsidP="00D35259" w14:paraId="0E1417B0" w14:textId="5CC4D3E1">
      <w:pPr>
        <w:pStyle w:val="paragraph"/>
        <w:numPr>
          <w:ilvl w:val="0"/>
          <w:numId w:val="9"/>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b/>
          <w:bCs/>
          <w:color w:val="000000"/>
          <w:sz w:val="22"/>
          <w:szCs w:val="22"/>
        </w:rPr>
        <w:t>Goal 1: Build the capacity of African American museums and their ability to serve their communities.</w:t>
      </w:r>
      <w:r w:rsidRPr="00DE03BF">
        <w:rPr>
          <w:rStyle w:val="eop"/>
          <w:rFonts w:eastAsiaTheme="majorEastAsia"/>
          <w:color w:val="000000"/>
          <w:sz w:val="22"/>
          <w:szCs w:val="22"/>
        </w:rPr>
        <w:t> </w:t>
      </w:r>
      <w:r w:rsidR="00A277E0">
        <w:rPr>
          <w:rFonts w:ascii="Roboto" w:hAnsi="Roboto"/>
          <w:b/>
          <w:bCs/>
          <w:color w:val="FF0000"/>
        </w:rPr>
        <w:t>[964]</w:t>
      </w:r>
    </w:p>
    <w:p w:rsidR="00D35259" w:rsidRPr="00DE03BF" w:rsidP="00D35259" w14:paraId="33DD66EC" w14:textId="30B72651">
      <w:pPr>
        <w:pStyle w:val="paragraph"/>
        <w:numPr>
          <w:ilvl w:val="1"/>
          <w:numId w:val="9"/>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1.1: Develop, enhance, or expand public programs, exhibitions, and/or school programs.</w:t>
      </w:r>
      <w:r w:rsidRPr="00DE03BF">
        <w:rPr>
          <w:rStyle w:val="eop"/>
          <w:rFonts w:eastAsiaTheme="majorEastAsia"/>
          <w:color w:val="000000"/>
          <w:sz w:val="22"/>
          <w:szCs w:val="22"/>
        </w:rPr>
        <w:t> </w:t>
      </w:r>
      <w:r w:rsidR="00FB0969">
        <w:rPr>
          <w:rFonts w:ascii="Roboto" w:hAnsi="Roboto"/>
          <w:b/>
          <w:bCs/>
          <w:color w:val="FF0000"/>
        </w:rPr>
        <w:t>[965]</w:t>
      </w:r>
    </w:p>
    <w:p w:rsidR="00D35259" w:rsidRPr="00DE03BF" w:rsidP="00D35259" w14:paraId="4FC2371D" w14:textId="11A9EAD1">
      <w:pPr>
        <w:pStyle w:val="paragraph"/>
        <w:numPr>
          <w:ilvl w:val="1"/>
          <w:numId w:val="9"/>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1.2: Enhance professional management.</w:t>
      </w:r>
      <w:r w:rsidRPr="00DE03BF">
        <w:rPr>
          <w:rStyle w:val="eop"/>
          <w:rFonts w:eastAsiaTheme="majorEastAsia"/>
          <w:color w:val="000000"/>
          <w:sz w:val="22"/>
          <w:szCs w:val="22"/>
        </w:rPr>
        <w:t> </w:t>
      </w:r>
      <w:r w:rsidR="002E165F">
        <w:rPr>
          <w:rFonts w:ascii="Roboto" w:hAnsi="Roboto"/>
          <w:b/>
          <w:bCs/>
          <w:color w:val="FF0000"/>
        </w:rPr>
        <w:t>[966]</w:t>
      </w:r>
    </w:p>
    <w:p w:rsidR="00D35259" w:rsidRPr="00DE03BF" w:rsidP="00D35259" w14:paraId="68C92308" w14:textId="1E166111">
      <w:pPr>
        <w:pStyle w:val="paragraph"/>
        <w:numPr>
          <w:ilvl w:val="1"/>
          <w:numId w:val="9"/>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 xml:space="preserve">Obj 1.3: Improve </w:t>
      </w:r>
      <w:r w:rsidRPr="00DE03BF">
        <w:rPr>
          <w:rStyle w:val="normaltextrun"/>
          <w:rFonts w:ascii="Franklin Gothic Book" w:hAnsi="Franklin Gothic Book"/>
          <w:sz w:val="22"/>
          <w:szCs w:val="22"/>
        </w:rPr>
        <w:t xml:space="preserve">care and conservation of museum collections </w:t>
      </w:r>
      <w:r w:rsidRPr="00DE03BF">
        <w:rPr>
          <w:rStyle w:val="normaltextrun"/>
          <w:rFonts w:ascii="Franklin Gothic Book" w:hAnsi="Franklin Gothic Book"/>
          <w:color w:val="000000"/>
          <w:sz w:val="22"/>
          <w:szCs w:val="22"/>
        </w:rPr>
        <w:t>and expand access to collections and associated data.</w:t>
      </w:r>
      <w:r w:rsidRPr="00DE03BF">
        <w:rPr>
          <w:rStyle w:val="eop"/>
          <w:rFonts w:eastAsiaTheme="majorEastAsia"/>
          <w:color w:val="000000"/>
          <w:sz w:val="22"/>
          <w:szCs w:val="22"/>
        </w:rPr>
        <w:t> </w:t>
      </w:r>
      <w:r w:rsidR="00585CD2">
        <w:rPr>
          <w:rFonts w:ascii="Roboto" w:hAnsi="Roboto"/>
          <w:b/>
          <w:bCs/>
          <w:color w:val="FF0000"/>
        </w:rPr>
        <w:t>[967]</w:t>
      </w:r>
    </w:p>
    <w:p w:rsidR="00D35259" w:rsidRPr="00DE03BF" w:rsidP="00D35259" w14:paraId="0751DF66" w14:textId="31599536">
      <w:pPr>
        <w:pStyle w:val="paragraph"/>
        <w:numPr>
          <w:ilvl w:val="1"/>
          <w:numId w:val="9"/>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1.4: Foster partnerships and collaborations among museums and institutions of higher education.</w:t>
      </w:r>
      <w:r w:rsidRPr="00DE03BF">
        <w:rPr>
          <w:rStyle w:val="eop"/>
          <w:rFonts w:eastAsiaTheme="majorEastAsia"/>
          <w:color w:val="000000"/>
          <w:sz w:val="22"/>
          <w:szCs w:val="22"/>
        </w:rPr>
        <w:t> </w:t>
      </w:r>
      <w:r w:rsidR="004B2E4E">
        <w:rPr>
          <w:rFonts w:ascii="Roboto" w:hAnsi="Roboto"/>
          <w:b/>
          <w:bCs/>
          <w:color w:val="FF0000"/>
        </w:rPr>
        <w:t>[968]</w:t>
      </w:r>
    </w:p>
    <w:p w:rsidR="00D35259" w:rsidRPr="00DE03BF" w:rsidP="00D35259" w14:paraId="6AF3F856" w14:textId="40DC0547">
      <w:pPr>
        <w:pStyle w:val="paragraph"/>
        <w:numPr>
          <w:ilvl w:val="0"/>
          <w:numId w:val="9"/>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b/>
          <w:bCs/>
          <w:color w:val="000000"/>
          <w:sz w:val="22"/>
          <w:szCs w:val="22"/>
        </w:rPr>
        <w:t>Goal 2</w:t>
      </w:r>
      <w:r w:rsidRPr="00DE03BF">
        <w:rPr>
          <w:rStyle w:val="normaltextrun"/>
          <w:rFonts w:ascii="Franklin Gothic Book" w:hAnsi="Franklin Gothic Book"/>
          <w:color w:val="000000"/>
          <w:sz w:val="22"/>
          <w:szCs w:val="22"/>
        </w:rPr>
        <w:t xml:space="preserve">: </w:t>
      </w:r>
      <w:r w:rsidRPr="00DE03BF">
        <w:rPr>
          <w:rStyle w:val="normaltextrun"/>
          <w:rFonts w:ascii="Franklin Gothic Book" w:hAnsi="Franklin Gothic Book"/>
          <w:b/>
          <w:bCs/>
          <w:color w:val="000000"/>
          <w:sz w:val="22"/>
          <w:szCs w:val="22"/>
        </w:rPr>
        <w:t>Support the growth and development of museum professionals at African American museums.</w:t>
      </w:r>
      <w:r w:rsidRPr="00DE03BF">
        <w:rPr>
          <w:rStyle w:val="eop"/>
          <w:rFonts w:eastAsiaTheme="majorEastAsia"/>
          <w:color w:val="000000"/>
          <w:sz w:val="22"/>
          <w:szCs w:val="22"/>
        </w:rPr>
        <w:t> </w:t>
      </w:r>
      <w:r w:rsidR="00A277E0">
        <w:rPr>
          <w:rFonts w:ascii="Roboto" w:hAnsi="Roboto"/>
          <w:b/>
          <w:bCs/>
          <w:color w:val="FF0000"/>
        </w:rPr>
        <w:t>[969]</w:t>
      </w:r>
    </w:p>
    <w:p w:rsidR="00D35259" w:rsidRPr="00DE03BF" w:rsidP="00D35259" w14:paraId="2C8AE27F" w14:textId="33038CB2">
      <w:pPr>
        <w:pStyle w:val="paragraph"/>
        <w:numPr>
          <w:ilvl w:val="1"/>
          <w:numId w:val="9"/>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2.1: Develop and implement internship, fellowship, and mentoring programs structured to support emerging professionals entering the museum field.</w:t>
      </w:r>
      <w:r w:rsidRPr="00DE03BF">
        <w:rPr>
          <w:rStyle w:val="eop"/>
          <w:rFonts w:eastAsiaTheme="majorEastAsia"/>
          <w:color w:val="000000"/>
          <w:sz w:val="22"/>
          <w:szCs w:val="22"/>
        </w:rPr>
        <w:t> </w:t>
      </w:r>
      <w:r w:rsidR="003138B0">
        <w:rPr>
          <w:rFonts w:ascii="Roboto" w:hAnsi="Roboto"/>
          <w:b/>
          <w:bCs/>
          <w:color w:val="FF0000"/>
        </w:rPr>
        <w:t>[970]</w:t>
      </w:r>
    </w:p>
    <w:p w:rsidR="00D35259" w:rsidRPr="00DE03BF" w:rsidP="00D35259" w14:paraId="671FE14D" w14:textId="3BBC427F">
      <w:pPr>
        <w:pStyle w:val="paragraph"/>
        <w:numPr>
          <w:ilvl w:val="1"/>
          <w:numId w:val="9"/>
        </w:numPr>
        <w:spacing w:before="120" w:beforeAutospacing="0" w:after="120" w:afterAutospacing="0"/>
        <w:textAlignment w:val="baseline"/>
        <w:rPr>
          <w:rFonts w:ascii="Franklin Gothic Book" w:hAnsi="Franklin Gothic Book"/>
          <w:color w:val="000000"/>
          <w:sz w:val="22"/>
          <w:szCs w:val="22"/>
        </w:rPr>
      </w:pPr>
      <w:r w:rsidRPr="00DE03BF">
        <w:rPr>
          <w:rStyle w:val="normaltextrun"/>
          <w:rFonts w:ascii="Franklin Gothic Book" w:hAnsi="Franklin Gothic Book"/>
          <w:color w:val="000000"/>
          <w:sz w:val="22"/>
          <w:szCs w:val="22"/>
        </w:rPr>
        <w:t>Obj 2.2: Develop and implement equitable and inclusive staff recruitment and retention programs.</w:t>
      </w:r>
      <w:r w:rsidRPr="00DE03BF">
        <w:rPr>
          <w:rStyle w:val="eop"/>
          <w:rFonts w:eastAsiaTheme="majorEastAsia"/>
          <w:color w:val="000000"/>
          <w:sz w:val="22"/>
          <w:szCs w:val="22"/>
        </w:rPr>
        <w:t> </w:t>
      </w:r>
      <w:r w:rsidR="00494996">
        <w:rPr>
          <w:rFonts w:ascii="Roboto" w:hAnsi="Roboto"/>
          <w:b/>
          <w:bCs/>
          <w:color w:val="FF0000"/>
        </w:rPr>
        <w:t>[971]</w:t>
      </w:r>
    </w:p>
    <w:p w:rsidR="00D35259" w:rsidRPr="00D35259" w:rsidP="00D35259" w14:paraId="7293B516" w14:textId="0CB20D6F">
      <w:pPr>
        <w:pStyle w:val="paragraph"/>
        <w:numPr>
          <w:ilvl w:val="1"/>
          <w:numId w:val="9"/>
        </w:numPr>
        <w:spacing w:before="120" w:beforeAutospacing="0" w:after="120" w:afterAutospacing="0"/>
        <w:textAlignment w:val="baseline"/>
        <w:rPr>
          <w:rStyle w:val="normaltextrun"/>
          <w:rFonts w:ascii="Franklin Gothic Book" w:hAnsi="Franklin Gothic Book"/>
          <w:color w:val="000000"/>
          <w:sz w:val="22"/>
          <w:szCs w:val="22"/>
        </w:rPr>
      </w:pPr>
      <w:r w:rsidRPr="00DE03BF">
        <w:rPr>
          <w:rStyle w:val="normaltextrun"/>
          <w:rFonts w:ascii="Franklin Gothic Book" w:hAnsi="Franklin Gothic Book"/>
          <w:color w:val="000000"/>
          <w:sz w:val="22"/>
          <w:szCs w:val="22"/>
        </w:rPr>
        <w:t>Ob</w:t>
      </w:r>
      <w:r>
        <w:rPr>
          <w:rStyle w:val="normaltextrun"/>
          <w:rFonts w:ascii="Franklin Gothic Book" w:hAnsi="Franklin Gothic Book"/>
          <w:color w:val="000000"/>
          <w:sz w:val="22"/>
          <w:szCs w:val="22"/>
        </w:rPr>
        <w:t>j</w:t>
      </w:r>
      <w:r w:rsidRPr="00DE03BF">
        <w:rPr>
          <w:rStyle w:val="normaltextrun"/>
          <w:rFonts w:ascii="Franklin Gothic Book" w:hAnsi="Franklin Gothic Book"/>
          <w:color w:val="000000"/>
          <w:sz w:val="22"/>
          <w:szCs w:val="22"/>
        </w:rPr>
        <w:t xml:space="preserve"> 2.3: Create learning and growth opportunities designed to build skills, enhance knowledge, and provide opportunities to share expertise.</w:t>
      </w:r>
      <w:r w:rsidRPr="00DE03BF">
        <w:rPr>
          <w:rStyle w:val="eop"/>
          <w:rFonts w:eastAsiaTheme="majorEastAsia"/>
          <w:color w:val="000000"/>
          <w:sz w:val="22"/>
          <w:szCs w:val="22"/>
        </w:rPr>
        <w:t> </w:t>
      </w:r>
      <w:r w:rsidR="006872DA">
        <w:rPr>
          <w:rFonts w:ascii="Roboto" w:hAnsi="Roboto"/>
          <w:b/>
          <w:bCs/>
          <w:color w:val="FF0000"/>
        </w:rPr>
        <w:t>[972]</w:t>
      </w:r>
    </w:p>
    <w:p w:rsidR="00D35259" w:rsidRPr="00DE03BF" w:rsidP="00D35259" w14:paraId="2796EF4D" w14:textId="77777777">
      <w:pPr>
        <w:spacing w:before="120"/>
      </w:pPr>
      <w:r w:rsidRPr="00DE03BF">
        <w:rPr>
          <w:rStyle w:val="normaltextrun"/>
          <w:rFonts w:eastAsia="Times New Roman" w:cs="Segoe UI"/>
          <w:b/>
          <w:bCs/>
          <w:color w:val="000000"/>
        </w:rPr>
        <w:t>Native American/Native Hawaiian Museum Services</w:t>
      </w:r>
    </w:p>
    <w:p w:rsidR="00D35259" w:rsidRPr="00D35259" w:rsidP="00D35259" w14:paraId="64671C6F" w14:textId="1B0E0B2E">
      <w:pPr>
        <w:pStyle w:val="paragraph"/>
        <w:numPr>
          <w:ilvl w:val="0"/>
          <w:numId w:val="4"/>
        </w:numPr>
        <w:spacing w:before="120" w:beforeAutospacing="0" w:after="120" w:afterAutospacing="0"/>
        <w:rPr>
          <w:rStyle w:val="normaltextrun"/>
          <w:rFonts w:ascii="Franklin Gothic Book" w:hAnsi="Franklin Gothic Book"/>
          <w:b/>
          <w:bCs/>
          <w:color w:val="000000"/>
          <w:sz w:val="22"/>
          <w:szCs w:val="22"/>
        </w:rPr>
      </w:pPr>
      <w:r w:rsidRPr="00D35259">
        <w:rPr>
          <w:rStyle w:val="normaltextrun"/>
          <w:rFonts w:ascii="Franklin Gothic Book" w:hAnsi="Franklin Gothic Book"/>
          <w:b/>
          <w:bCs/>
          <w:color w:val="000000"/>
          <w:sz w:val="22"/>
          <w:szCs w:val="22"/>
        </w:rPr>
        <w:t>Goal: Build the capacity of Native American tribes and Native Hawaiian organizations to provide museum services to their communities.</w:t>
      </w:r>
      <w:r w:rsidR="004E0B5B">
        <w:rPr>
          <w:rStyle w:val="normaltextrun"/>
          <w:rFonts w:ascii="Franklin Gothic Book" w:hAnsi="Franklin Gothic Book"/>
          <w:b/>
          <w:bCs/>
          <w:color w:val="000000"/>
          <w:sz w:val="22"/>
          <w:szCs w:val="22"/>
        </w:rPr>
        <w:t xml:space="preserve"> </w:t>
      </w:r>
      <w:r w:rsidR="004E0B5B">
        <w:rPr>
          <w:rFonts w:ascii="Roboto" w:hAnsi="Roboto"/>
          <w:b/>
          <w:bCs/>
          <w:color w:val="FF0000"/>
        </w:rPr>
        <w:t>[973]</w:t>
      </w:r>
    </w:p>
    <w:p w:rsidR="00D35259" w:rsidRPr="005C33FD" w:rsidP="005C33FD" w14:paraId="62BAC8C1" w14:textId="2F99FAAE">
      <w:pPr>
        <w:pStyle w:val="NoSpacing"/>
        <w:numPr>
          <w:ilvl w:val="1"/>
          <w:numId w:val="4"/>
        </w:numPr>
        <w:rPr>
          <w:rStyle w:val="normaltextrun"/>
          <w:rFonts w:ascii="Roboto" w:hAnsi="Roboto"/>
        </w:rPr>
      </w:pPr>
      <w:r w:rsidRPr="00D35259">
        <w:rPr>
          <w:rStyle w:val="normaltextrun"/>
          <w:rFonts w:ascii="Franklin Gothic Book" w:hAnsi="Franklin Gothic Book"/>
          <w:color w:val="000000"/>
        </w:rPr>
        <w:t>Obj 1: Support the preservation and perpetuation of indigenous languages and traditional cultural practices.</w:t>
      </w:r>
      <w:r w:rsidR="00DB22FC">
        <w:rPr>
          <w:rStyle w:val="normaltextrun"/>
          <w:rFonts w:ascii="Franklin Gothic Book" w:hAnsi="Franklin Gothic Book"/>
          <w:color w:val="000000"/>
        </w:rPr>
        <w:t xml:space="preserve"> </w:t>
      </w:r>
      <w:r w:rsidR="00DB22FC">
        <w:rPr>
          <w:rFonts w:ascii="Roboto" w:hAnsi="Roboto"/>
          <w:b/>
          <w:bCs/>
          <w:color w:val="FF0000"/>
        </w:rPr>
        <w:t>[974]</w:t>
      </w:r>
    </w:p>
    <w:p w:rsidR="00D35259" w:rsidRPr="00D35259" w:rsidP="00D35259" w14:paraId="32B48CAD" w14:textId="7B70CB37">
      <w:pPr>
        <w:pStyle w:val="paragraph"/>
        <w:numPr>
          <w:ilvl w:val="1"/>
          <w:numId w:val="4"/>
        </w:numPr>
        <w:spacing w:before="120" w:beforeAutospacing="0" w:after="120" w:afterAutospacing="0"/>
        <w:rPr>
          <w:rStyle w:val="normaltextrun"/>
          <w:rFonts w:ascii="Franklin Gothic Book" w:hAnsi="Franklin Gothic Book"/>
          <w:color w:val="000000"/>
          <w:sz w:val="22"/>
          <w:szCs w:val="22"/>
        </w:rPr>
      </w:pPr>
      <w:r w:rsidRPr="00D35259">
        <w:rPr>
          <w:rStyle w:val="normaltextrun"/>
          <w:rFonts w:ascii="Franklin Gothic Book" w:hAnsi="Franklin Gothic Book"/>
          <w:color w:val="000000"/>
          <w:sz w:val="22"/>
          <w:szCs w:val="22"/>
        </w:rPr>
        <w:t>Obj 2: Support the professional development of the indigenous museum workforce.</w:t>
      </w:r>
      <w:r w:rsidR="004A3BB5">
        <w:rPr>
          <w:rStyle w:val="normaltextrun"/>
          <w:rFonts w:ascii="Franklin Gothic Book" w:hAnsi="Franklin Gothic Book"/>
          <w:color w:val="000000"/>
          <w:sz w:val="22"/>
          <w:szCs w:val="22"/>
        </w:rPr>
        <w:t xml:space="preserve"> </w:t>
      </w:r>
      <w:r w:rsidR="004A3BB5">
        <w:rPr>
          <w:rFonts w:ascii="Roboto" w:hAnsi="Roboto"/>
          <w:b/>
          <w:bCs/>
          <w:color w:val="FF0000"/>
        </w:rPr>
        <w:t>[975]</w:t>
      </w:r>
    </w:p>
    <w:p w:rsidR="00D35259" w:rsidP="00D35259" w14:paraId="5385864A" w14:textId="17833281">
      <w:pPr>
        <w:pStyle w:val="paragraph"/>
        <w:numPr>
          <w:ilvl w:val="1"/>
          <w:numId w:val="4"/>
        </w:numPr>
        <w:spacing w:before="120" w:beforeAutospacing="0" w:after="120" w:afterAutospacing="0"/>
        <w:rPr>
          <w:rStyle w:val="normaltextrun"/>
          <w:rFonts w:ascii="Franklin Gothic Book" w:hAnsi="Franklin Gothic Book"/>
          <w:color w:val="000000"/>
          <w:sz w:val="22"/>
          <w:szCs w:val="22"/>
        </w:rPr>
      </w:pPr>
      <w:r w:rsidRPr="00D35259">
        <w:rPr>
          <w:rStyle w:val="normaltextrun"/>
          <w:rFonts w:ascii="Franklin Gothic Book" w:hAnsi="Franklin Gothic Book"/>
          <w:color w:val="000000"/>
          <w:sz w:val="22"/>
          <w:szCs w:val="22"/>
        </w:rPr>
        <w:t>Obj 3: Support the management and care of indigenous collections and their associated documentation.</w:t>
      </w:r>
      <w:r w:rsidR="00A137D7">
        <w:rPr>
          <w:rStyle w:val="normaltextrun"/>
          <w:rFonts w:ascii="Franklin Gothic Book" w:hAnsi="Franklin Gothic Book"/>
          <w:color w:val="000000"/>
          <w:sz w:val="22"/>
          <w:szCs w:val="22"/>
        </w:rPr>
        <w:t xml:space="preserve"> </w:t>
      </w:r>
      <w:r w:rsidR="00A137D7">
        <w:rPr>
          <w:rFonts w:ascii="Roboto" w:hAnsi="Roboto"/>
          <w:b/>
          <w:bCs/>
          <w:color w:val="FF0000"/>
        </w:rPr>
        <w:t>[976]</w:t>
      </w:r>
    </w:p>
    <w:p w:rsidR="00D35259" w:rsidRPr="00ED47ED" w:rsidP="00D35259" w14:paraId="6436C7A5" w14:textId="77777777">
      <w:pPr>
        <w:pStyle w:val="Heading2"/>
        <w:rPr>
          <w:rFonts w:ascii="Franklin Gothic Book" w:hAnsi="Franklin Gothic Book"/>
        </w:rPr>
      </w:pPr>
      <w:r w:rsidRPr="00ED47ED">
        <w:rPr>
          <w:rFonts w:ascii="Franklin Gothic Book" w:hAnsi="Franklin Gothic Book"/>
        </w:rPr>
        <w:t>Project Element</w:t>
      </w:r>
    </w:p>
    <w:p w:rsidR="00D35259" w:rsidRPr="00E619E3" w:rsidP="00D35259" w14:paraId="2495F902" w14:textId="69B6D63A">
      <w:pPr>
        <w:rPr>
          <w:b/>
          <w:bCs/>
          <w:i/>
          <w:iCs/>
          <w:color w:val="FF0000"/>
          <w:sz w:val="20"/>
          <w:szCs w:val="20"/>
        </w:rPr>
      </w:pPr>
      <w:r w:rsidRPr="00E619E3">
        <w:rPr>
          <w:b/>
          <w:bCs/>
          <w:i/>
          <w:iCs/>
          <w:color w:val="FF0000"/>
          <w:sz w:val="20"/>
          <w:szCs w:val="20"/>
        </w:rPr>
        <w:t>(</w:t>
      </w:r>
      <w:r>
        <w:rPr>
          <w:b/>
          <w:bCs/>
          <w:i/>
          <w:iCs/>
          <w:color w:val="FF0000"/>
          <w:sz w:val="20"/>
          <w:szCs w:val="20"/>
        </w:rPr>
        <w:t xml:space="preserve">Development note: same as existing form - </w:t>
      </w:r>
      <w:r w:rsidRPr="00E619E3">
        <w:rPr>
          <w:b/>
          <w:bCs/>
          <w:i/>
          <w:iCs/>
          <w:color w:val="FF0000"/>
          <w:sz w:val="20"/>
          <w:szCs w:val="20"/>
        </w:rPr>
        <w:t xml:space="preserve">instructions and </w:t>
      </w:r>
      <w:r>
        <w:rPr>
          <w:b/>
          <w:bCs/>
          <w:i/>
          <w:iCs/>
          <w:color w:val="FF0000"/>
          <w:sz w:val="20"/>
          <w:szCs w:val="20"/>
        </w:rPr>
        <w:t>project element selection lists</w:t>
      </w:r>
      <w:r w:rsidRPr="00E619E3">
        <w:rPr>
          <w:b/>
          <w:bCs/>
          <w:i/>
          <w:iCs/>
          <w:color w:val="FF0000"/>
          <w:sz w:val="20"/>
          <w:szCs w:val="20"/>
        </w:rPr>
        <w:t xml:space="preserve"> populate dynamically based on program and project category selections for </w:t>
      </w:r>
      <w:r>
        <w:rPr>
          <w:b/>
          <w:bCs/>
          <w:i/>
          <w:iCs/>
          <w:color w:val="FF0000"/>
          <w:sz w:val="20"/>
          <w:szCs w:val="20"/>
        </w:rPr>
        <w:t>Museums for America</w:t>
      </w:r>
      <w:r w:rsidRPr="00E619E3">
        <w:rPr>
          <w:b/>
          <w:bCs/>
          <w:i/>
          <w:iCs/>
          <w:color w:val="FF0000"/>
          <w:sz w:val="20"/>
          <w:szCs w:val="20"/>
        </w:rPr>
        <w:t xml:space="preserve"> and Inspire only)</w:t>
      </w:r>
    </w:p>
    <w:p w:rsidR="00D35259" w:rsidRPr="00ED47ED" w:rsidP="00D35259" w14:paraId="287E8311" w14:textId="77777777">
      <w:r>
        <w:t>S</w:t>
      </w:r>
      <w:r w:rsidRPr="00ED47ED">
        <w:t xml:space="preserve">elect the primary </w:t>
      </w:r>
      <w:r w:rsidRPr="005A6EB9">
        <w:t>element that is core</w:t>
      </w:r>
      <w:r w:rsidRPr="00ED47ED">
        <w:t xml:space="preserve"> to your proposed project from the list below. Your response to this question will help us match your application to reviewers with appropriate experience. </w:t>
      </w:r>
    </w:p>
    <w:p w:rsidR="00D35259" w:rsidP="00D35259" w14:paraId="1876E5A4" w14:textId="77777777">
      <w:pPr>
        <w:pStyle w:val="Heading3"/>
      </w:pPr>
      <w:r>
        <w:t>Museums for America</w:t>
      </w:r>
    </w:p>
    <w:p w:rsidR="00D35259" w:rsidP="00D35259" w14:paraId="24547C7A" w14:textId="77777777">
      <w:pPr>
        <w:pStyle w:val="Heading4"/>
      </w:pPr>
      <w:r>
        <w:t>Project Element</w:t>
      </w:r>
    </w:p>
    <w:p w:rsidR="00D35259" w:rsidRPr="005D584A" w:rsidP="00D35259" w14:paraId="58381B20" w14:textId="77777777">
      <w:pPr>
        <w:pStyle w:val="ListParagraph"/>
        <w:widowControl/>
        <w:numPr>
          <w:ilvl w:val="0"/>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Lifelong Learning</w:t>
      </w:r>
    </w:p>
    <w:p w:rsidR="00D35259" w:rsidRPr="005D584A" w:rsidP="00D35259" w14:paraId="7B758D69"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Adult Programs</w:t>
      </w:r>
    </w:p>
    <w:p w:rsidR="00D35259" w:rsidRPr="005D584A" w:rsidP="00D35259" w14:paraId="67BEFFD6"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Digital Media</w:t>
      </w:r>
    </w:p>
    <w:p w:rsidR="00D35259" w:rsidRPr="005D584A" w:rsidP="00D35259" w14:paraId="256996FA"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Early Learning</w:t>
      </w:r>
    </w:p>
    <w:p w:rsidR="00D35259" w:rsidRPr="005D584A" w:rsidP="00D35259" w14:paraId="5ED1AD51"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Exhibitions</w:t>
      </w:r>
    </w:p>
    <w:p w:rsidR="00D35259" w:rsidRPr="005D584A" w:rsidP="00D35259" w14:paraId="2CF2D49E"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Family Programs</w:t>
      </w:r>
    </w:p>
    <w:p w:rsidR="00D35259" w:rsidRPr="005D584A" w:rsidP="00D35259" w14:paraId="7AD38338"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Interpretation</w:t>
      </w:r>
    </w:p>
    <w:p w:rsidR="00D35259" w:rsidRPr="005D584A" w:rsidP="00D35259" w14:paraId="1F5DE2AC"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K-12 Programs, With Schools</w:t>
      </w:r>
    </w:p>
    <w:p w:rsidR="00D35259" w:rsidRPr="005D584A" w:rsidP="00D35259" w14:paraId="6FCDA68A"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K-12 Programs, Out of School</w:t>
      </w:r>
    </w:p>
    <w:p w:rsidR="00D35259" w:rsidRPr="005D584A" w:rsidP="00D35259" w14:paraId="3F7AF5F7"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Public Programs</w:t>
      </w:r>
    </w:p>
    <w:p w:rsidR="00D35259" w:rsidRPr="005D584A" w:rsidP="00D35259" w14:paraId="6B3AEC0E" w14:textId="77777777">
      <w:pPr>
        <w:pStyle w:val="ListParagraph"/>
        <w:widowControl/>
        <w:numPr>
          <w:ilvl w:val="0"/>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Community Engagement</w:t>
      </w:r>
    </w:p>
    <w:p w:rsidR="00D35259" w:rsidRPr="005D584A" w:rsidP="00D35259" w14:paraId="4E7EC16F"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Audience Evaluation</w:t>
      </w:r>
    </w:p>
    <w:p w:rsidR="00D35259" w:rsidRPr="005D584A" w:rsidP="00D35259" w14:paraId="6FCF8BF9"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Civic Engagement</w:t>
      </w:r>
    </w:p>
    <w:p w:rsidR="00D35259" w:rsidRPr="005D584A" w:rsidP="00D35259" w14:paraId="0839C8B2"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Community-Driven Exhibitions and Programs</w:t>
      </w:r>
    </w:p>
    <w:p w:rsidR="00D35259" w:rsidRPr="005D584A" w:rsidP="00D35259" w14:paraId="2BD5043F"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Community-Focused Planning Activities</w:t>
      </w:r>
    </w:p>
    <w:p w:rsidR="00D35259" w:rsidRPr="005D584A" w:rsidP="00D35259" w14:paraId="2610A57A"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Community Outreach/Audience Development</w:t>
      </w:r>
    </w:p>
    <w:p w:rsidR="00D35259" w:rsidRPr="005D584A" w:rsidP="00D35259" w14:paraId="67A902D3" w14:textId="77777777">
      <w:pPr>
        <w:pStyle w:val="ListParagraph"/>
        <w:widowControl/>
        <w:numPr>
          <w:ilvl w:val="0"/>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Collections Stewardship and Access</w:t>
      </w:r>
    </w:p>
    <w:p w:rsidR="00D35259" w:rsidRPr="005D584A" w:rsidP="00D35259" w14:paraId="59DE39C2"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Cataloguing, Inventorying, Registration</w:t>
      </w:r>
    </w:p>
    <w:p w:rsidR="00D35259" w:rsidRPr="005D584A" w:rsidP="00D35259" w14:paraId="3D5AB0E7"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Collections Information Management</w:t>
      </w:r>
    </w:p>
    <w:p w:rsidR="00D35259" w:rsidRPr="005D584A" w:rsidP="00D35259" w14:paraId="5B415732"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Collections Planning</w:t>
      </w:r>
    </w:p>
    <w:p w:rsidR="00D35259" w:rsidRPr="005D584A" w:rsidP="00D35259" w14:paraId="74BB0BBA"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Conservation Environmental Improvement/Rehousing</w:t>
      </w:r>
    </w:p>
    <w:p w:rsidR="00D35259" w:rsidRPr="005D584A" w:rsidP="00D35259" w14:paraId="46BDD45C"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Conservation Survey</w:t>
      </w:r>
    </w:p>
    <w:p w:rsidR="00D35259" w:rsidRPr="005D584A" w:rsidP="00D35259" w14:paraId="7B889593"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Conservation Treatment</w:t>
      </w:r>
    </w:p>
    <w:p w:rsidR="00D35259" w:rsidRPr="005D584A" w:rsidP="00D35259" w14:paraId="41DF2588"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Database Management</w:t>
      </w:r>
    </w:p>
    <w:p w:rsidR="00D35259" w:rsidRPr="005D584A" w:rsidP="00D35259" w14:paraId="28AFB96F"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Digital Asset Management</w:t>
      </w:r>
    </w:p>
    <w:p w:rsidR="00D35259" w:rsidRPr="005D584A" w:rsidP="00D35259" w14:paraId="7869A7CB" w14:textId="77777777">
      <w:pPr>
        <w:pStyle w:val="ListParagraph"/>
        <w:widowControl/>
        <w:numPr>
          <w:ilvl w:val="1"/>
          <w:numId w:val="10"/>
        </w:numPr>
        <w:autoSpaceDE/>
        <w:autoSpaceDN/>
        <w:spacing w:before="0" w:line="259" w:lineRule="auto"/>
        <w:contextualSpacing/>
        <w:rPr>
          <w:rFonts w:ascii="Franklin Gothic Book" w:hAnsi="Franklin Gothic Book"/>
          <w:sz w:val="20"/>
          <w:szCs w:val="20"/>
        </w:rPr>
      </w:pPr>
      <w:r w:rsidRPr="005D584A">
        <w:rPr>
          <w:rFonts w:ascii="Franklin Gothic Book" w:hAnsi="Franklin Gothic Book"/>
          <w:sz w:val="20"/>
          <w:szCs w:val="20"/>
        </w:rPr>
        <w:t>Digitization</w:t>
      </w:r>
    </w:p>
    <w:p w:rsidR="00D35259" w:rsidP="00D35259" w14:paraId="08571A19" w14:textId="77777777">
      <w:pPr>
        <w:pStyle w:val="Heading3"/>
      </w:pPr>
      <w:r>
        <w:t>Inspire!</w:t>
      </w:r>
    </w:p>
    <w:p w:rsidR="00D35259" w:rsidP="00D35259" w14:paraId="1090F498" w14:textId="77777777">
      <w:pPr>
        <w:pStyle w:val="Heading4"/>
      </w:pPr>
      <w:r>
        <w:t>Project Element</w:t>
      </w:r>
    </w:p>
    <w:p w:rsidR="00D35259" w:rsidRPr="00747B5E" w:rsidP="00D35259" w14:paraId="240437F3" w14:textId="77777777">
      <w:pPr>
        <w:pStyle w:val="ListParagraph"/>
        <w:widowControl/>
        <w:numPr>
          <w:ilvl w:val="0"/>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Lifelong Learning</w:t>
      </w:r>
    </w:p>
    <w:p w:rsidR="00D35259" w:rsidRPr="00747B5E" w:rsidP="00D35259" w14:paraId="50E318C1"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Adult Programs</w:t>
      </w:r>
    </w:p>
    <w:p w:rsidR="00D35259" w:rsidRPr="00747B5E" w:rsidP="00D35259" w14:paraId="333975C9"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Digital Media</w:t>
      </w:r>
    </w:p>
    <w:p w:rsidR="00D35259" w:rsidRPr="00747B5E" w:rsidP="00D35259" w14:paraId="3E687969"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Early Learning</w:t>
      </w:r>
    </w:p>
    <w:p w:rsidR="00D35259" w:rsidRPr="00747B5E" w:rsidP="00D35259" w14:paraId="49067F5F"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Exhibitions</w:t>
      </w:r>
    </w:p>
    <w:p w:rsidR="00D35259" w:rsidRPr="00747B5E" w:rsidP="00D35259" w14:paraId="19512B44"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Family Programs</w:t>
      </w:r>
    </w:p>
    <w:p w:rsidR="00D35259" w:rsidRPr="00747B5E" w:rsidP="00D35259" w14:paraId="59F59BAE"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Interpretation</w:t>
      </w:r>
    </w:p>
    <w:p w:rsidR="00D35259" w:rsidRPr="00747B5E" w:rsidP="00D35259" w14:paraId="3E624318"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K-12 Programs, With Schools</w:t>
      </w:r>
    </w:p>
    <w:p w:rsidR="00D35259" w:rsidRPr="00747B5E" w:rsidP="00D35259" w14:paraId="5AB4C43D"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K-12 Programs, Out of School</w:t>
      </w:r>
    </w:p>
    <w:p w:rsidR="00D35259" w:rsidRPr="00747B5E" w:rsidP="00D35259" w14:paraId="63D92DCD"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Public Programs</w:t>
      </w:r>
    </w:p>
    <w:p w:rsidR="00D35259" w:rsidRPr="00747B5E" w:rsidP="00D35259" w14:paraId="1DBF02EB" w14:textId="77777777">
      <w:pPr>
        <w:pStyle w:val="ListParagraph"/>
        <w:widowControl/>
        <w:numPr>
          <w:ilvl w:val="0"/>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Institutional Capacity</w:t>
      </w:r>
    </w:p>
    <w:p w:rsidR="00D35259" w:rsidRPr="00747B5E" w:rsidP="00D35259" w14:paraId="43DFA4FF"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Museum Staff Professional Development</w:t>
      </w:r>
    </w:p>
    <w:p w:rsidR="00D35259" w:rsidRPr="00747B5E" w:rsidP="00D35259" w14:paraId="75C9AA3E"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Institutional Planning</w:t>
      </w:r>
    </w:p>
    <w:p w:rsidR="00D35259" w:rsidRPr="00747B5E" w:rsidP="00D35259" w14:paraId="54950408"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Audience and/or Program Evaluation</w:t>
      </w:r>
    </w:p>
    <w:p w:rsidR="00D35259" w:rsidRPr="00747B5E" w:rsidP="00D35259" w14:paraId="73C89C51"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Organizational Management</w:t>
      </w:r>
    </w:p>
    <w:p w:rsidR="00D35259" w:rsidRPr="00747B5E" w:rsidP="00D35259" w14:paraId="7221C177" w14:textId="77777777">
      <w:pPr>
        <w:pStyle w:val="ListParagraph"/>
        <w:widowControl/>
        <w:numPr>
          <w:ilvl w:val="0"/>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Collections Stewardship and Access</w:t>
      </w:r>
    </w:p>
    <w:p w:rsidR="00D35259" w:rsidRPr="00747B5E" w:rsidP="00D35259" w14:paraId="1407DDC1"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Cataloguing, Inventorying, Registration</w:t>
      </w:r>
    </w:p>
    <w:p w:rsidR="00D35259" w:rsidRPr="00747B5E" w:rsidP="00D35259" w14:paraId="0CD301C5"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Collections Information Management</w:t>
      </w:r>
    </w:p>
    <w:p w:rsidR="00D35259" w:rsidRPr="00747B5E" w:rsidP="00D35259" w14:paraId="15F78F14"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Collections Planning</w:t>
      </w:r>
    </w:p>
    <w:p w:rsidR="00D35259" w:rsidRPr="00747B5E" w:rsidP="00D35259" w14:paraId="5538A1B2"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Conservation Environmental Improvement/Rehousing</w:t>
      </w:r>
    </w:p>
    <w:p w:rsidR="00D35259" w:rsidRPr="00747B5E" w:rsidP="00D35259" w14:paraId="78A002AD"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Conservation Survey</w:t>
      </w:r>
    </w:p>
    <w:p w:rsidR="00D35259" w:rsidRPr="00747B5E" w:rsidP="00D35259" w14:paraId="2D939EF6"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Conservation Treatment</w:t>
      </w:r>
    </w:p>
    <w:p w:rsidR="00D35259" w:rsidRPr="00747B5E" w:rsidP="00D35259" w14:paraId="1345FD71"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Database Management</w:t>
      </w:r>
    </w:p>
    <w:p w:rsidR="00D35259" w:rsidRPr="00747B5E" w:rsidP="00D35259" w14:paraId="7F1882C2"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Digital Asset Management</w:t>
      </w:r>
    </w:p>
    <w:p w:rsidR="00D35259" w:rsidRPr="00747B5E" w:rsidP="00D35259" w14:paraId="6A5D3AD8" w14:textId="77777777">
      <w:pPr>
        <w:pStyle w:val="ListParagraph"/>
        <w:widowControl/>
        <w:numPr>
          <w:ilvl w:val="1"/>
          <w:numId w:val="11"/>
        </w:numPr>
        <w:autoSpaceDE/>
        <w:autoSpaceDN/>
        <w:spacing w:before="0" w:line="259" w:lineRule="auto"/>
        <w:contextualSpacing/>
        <w:rPr>
          <w:rFonts w:ascii="Franklin Gothic Book" w:hAnsi="Franklin Gothic Book"/>
          <w:sz w:val="20"/>
          <w:szCs w:val="20"/>
        </w:rPr>
      </w:pPr>
      <w:r w:rsidRPr="00747B5E">
        <w:rPr>
          <w:rFonts w:ascii="Franklin Gothic Book" w:hAnsi="Franklin Gothic Book"/>
          <w:sz w:val="20"/>
          <w:szCs w:val="20"/>
        </w:rPr>
        <w:t>Digitization</w:t>
      </w:r>
    </w:p>
    <w:p w:rsidR="00D35259" w:rsidRPr="00ED47ED" w:rsidP="00D35259" w14:paraId="01EF4350" w14:textId="77777777">
      <w:pPr>
        <w:pStyle w:val="Heading1"/>
      </w:pPr>
      <w:r w:rsidRPr="00ED47ED">
        <w:t xml:space="preserve">Section 5. Museum Profile </w:t>
      </w:r>
    </w:p>
    <w:p w:rsidR="00D35259" w:rsidRPr="00ED47ED" w:rsidP="00D35259" w14:paraId="52F5FBD9" w14:textId="77777777">
      <w:pPr>
        <w:spacing w:before="174"/>
        <w:ind w:left="120"/>
        <w:rPr>
          <w:bCs/>
          <w:sz w:val="20"/>
        </w:rPr>
      </w:pPr>
      <w:r w:rsidRPr="00ED47ED">
        <w:rPr>
          <w:sz w:val="20"/>
          <w:szCs w:val="20"/>
        </w:rPr>
        <w:t xml:space="preserve">Refer to </w:t>
      </w:r>
      <w:r w:rsidRPr="00ED47ED">
        <w:rPr>
          <w:b/>
          <w:bCs/>
          <w:sz w:val="20"/>
          <w:szCs w:val="20"/>
        </w:rPr>
        <w:t>Section C1</w:t>
      </w:r>
      <w:r w:rsidRPr="00ED47ED">
        <w:rPr>
          <w:sz w:val="20"/>
          <w:szCs w:val="20"/>
        </w:rPr>
        <w:t xml:space="preserve"> of the Notice of Funding Opportunity for the program to which you are applying. If your organization is eligible to apply for an IMLS grant as a museum, then answer the questions in a through k below.</w:t>
      </w:r>
    </w:p>
    <w:p w:rsidR="00D35259" w:rsidRPr="00ED47ED" w:rsidP="00D35259" w14:paraId="41CB9EFB" w14:textId="77777777">
      <w:pPr>
        <w:pStyle w:val="ListParagraph"/>
        <w:numPr>
          <w:ilvl w:val="0"/>
          <w:numId w:val="12"/>
        </w:numPr>
        <w:tabs>
          <w:tab w:val="left" w:pos="343"/>
        </w:tabs>
        <w:spacing w:before="136"/>
        <w:rPr>
          <w:rFonts w:ascii="Franklin Gothic Book" w:hAnsi="Franklin Gothic Book"/>
          <w:sz w:val="20"/>
        </w:rPr>
      </w:pPr>
      <w:r w:rsidRPr="00ED47ED">
        <w:rPr>
          <w:rFonts w:ascii="Franklin Gothic Book" w:hAnsi="Franklin Gothic Book"/>
          <w:sz w:val="20"/>
        </w:rPr>
        <w:t>Is your organization a public, tribal, or private nonprofit agency or</w:t>
      </w:r>
      <w:r w:rsidRPr="00ED47ED">
        <w:rPr>
          <w:rFonts w:ascii="Franklin Gothic Book" w:hAnsi="Franklin Gothic Book"/>
          <w:spacing w:val="-1"/>
          <w:sz w:val="20"/>
        </w:rPr>
        <w:t xml:space="preserve"> </w:t>
      </w:r>
      <w:r w:rsidRPr="00ED47ED">
        <w:rPr>
          <w:rFonts w:ascii="Franklin Gothic Book" w:hAnsi="Franklin Gothic Book"/>
          <w:sz w:val="20"/>
        </w:rPr>
        <w:t>institution?</w:t>
      </w:r>
    </w:p>
    <w:p w:rsidR="00D35259" w:rsidP="00D35259" w14:paraId="28A347C6" w14:textId="104533DA">
      <w:pPr>
        <w:spacing w:before="105" w:line="422" w:lineRule="auto"/>
        <w:ind w:left="459" w:right="8804" w:firstLine="6"/>
        <w:rPr>
          <w:sz w:val="18"/>
        </w:rPr>
      </w:pPr>
      <w:r w:rsidRPr="00ED47ED">
        <w:rPr>
          <w:noProof/>
        </w:rPr>
        <mc:AlternateContent>
          <mc:Choice Requires="wps">
            <w:drawing>
              <wp:anchor distT="0" distB="0" distL="114300" distR="114300" simplePos="0" relativeHeight="251669504" behindDoc="0" locked="0" layoutInCell="1" allowOverlap="1">
                <wp:simplePos x="0" y="0"/>
                <wp:positionH relativeFrom="page">
                  <wp:posOffset>788670</wp:posOffset>
                </wp:positionH>
                <wp:positionV relativeFrom="paragraph">
                  <wp:posOffset>77470</wp:posOffset>
                </wp:positionV>
                <wp:extent cx="127000" cy="127000"/>
                <wp:effectExtent l="0" t="0" r="25400" b="25400"/>
                <wp:wrapNone/>
                <wp:docPr id="202" name="Rectangle 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 o:spid="_x0000_s1070" style="width:10pt;height:10pt;margin-top:6.1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25824" filled="f" strokeweight="0.5pt"/>
            </w:pict>
          </mc:Fallback>
        </mc:AlternateContent>
      </w:r>
      <w:r w:rsidRPr="00ED47ED">
        <w:rPr>
          <w:sz w:val="18"/>
        </w:rPr>
        <w:t xml:space="preserve">Yes </w:t>
      </w:r>
    </w:p>
    <w:p w:rsidR="00D35259" w:rsidRPr="00ED47ED" w:rsidP="00D35259" w14:paraId="3B9EEA49" w14:textId="49E2FA93">
      <w:pPr>
        <w:spacing w:before="105" w:line="422" w:lineRule="auto"/>
        <w:ind w:left="459" w:right="8804" w:firstLine="6"/>
        <w:rPr>
          <w:sz w:val="18"/>
        </w:rPr>
      </w:pPr>
      <w:r w:rsidRPr="00ED47ED">
        <w:rPr>
          <w:noProof/>
        </w:rPr>
        <mc:AlternateContent>
          <mc:Choice Requires="wps">
            <w:drawing>
              <wp:anchor distT="0" distB="0" distL="114300" distR="114300" simplePos="0" relativeHeight="251670528" behindDoc="0" locked="0" layoutInCell="1" allowOverlap="1">
                <wp:simplePos x="0" y="0"/>
                <wp:positionH relativeFrom="page">
                  <wp:posOffset>788670</wp:posOffset>
                </wp:positionH>
                <wp:positionV relativeFrom="paragraph">
                  <wp:posOffset>4445</wp:posOffset>
                </wp:positionV>
                <wp:extent cx="127000" cy="127000"/>
                <wp:effectExtent l="0" t="0" r="25400" b="25400"/>
                <wp:wrapNone/>
                <wp:docPr id="201" name="Rectangle 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1" o:spid="_x0000_s1071" style="width:10pt;height:10pt;margin-top:0.3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5pt"/>
            </w:pict>
          </mc:Fallback>
        </mc:AlternateContent>
      </w:r>
      <w:r w:rsidRPr="00ED47ED">
        <w:rPr>
          <w:sz w:val="18"/>
        </w:rPr>
        <w:t>No</w:t>
      </w:r>
    </w:p>
    <w:p w:rsidR="00D35259" w:rsidRPr="00ED47ED" w:rsidP="00D35259" w14:paraId="5A8EC9F6" w14:textId="77777777">
      <w:pPr>
        <w:pStyle w:val="ListParagraph"/>
        <w:numPr>
          <w:ilvl w:val="0"/>
          <w:numId w:val="12"/>
        </w:numPr>
        <w:tabs>
          <w:tab w:val="left" w:pos="343"/>
        </w:tabs>
        <w:spacing w:before="63" w:line="249" w:lineRule="auto"/>
        <w:ind w:left="120" w:right="651" w:firstLine="0"/>
        <w:rPr>
          <w:rFonts w:ascii="Franklin Gothic Book" w:hAnsi="Franklin Gothic Book"/>
          <w:sz w:val="20"/>
        </w:rPr>
      </w:pPr>
      <w:r w:rsidRPr="00ED47ED">
        <w:rPr>
          <w:rFonts w:ascii="Franklin Gothic Book" w:hAnsi="Franklin Gothic Book"/>
          <w:sz w:val="20"/>
        </w:rPr>
        <w:t>Is your organization organized on a permanent basis for essentially educational, cultural</w:t>
      </w:r>
      <w:r w:rsidRPr="00ED47ED">
        <w:rPr>
          <w:rFonts w:ascii="Franklin Gothic Book" w:hAnsi="Franklin Gothic Book"/>
          <w:spacing w:val="-18"/>
          <w:sz w:val="20"/>
        </w:rPr>
        <w:t xml:space="preserve"> </w:t>
      </w:r>
      <w:r w:rsidRPr="00ED47ED">
        <w:rPr>
          <w:rFonts w:ascii="Franklin Gothic Book" w:hAnsi="Franklin Gothic Book"/>
          <w:sz w:val="20"/>
        </w:rPr>
        <w:t>heritage, or aesthetic purposes?</w:t>
      </w:r>
    </w:p>
    <w:p w:rsidR="00D35259" w:rsidP="00D35259" w14:paraId="49566588" w14:textId="20496AC2">
      <w:pPr>
        <w:spacing w:before="99" w:line="422" w:lineRule="auto"/>
        <w:ind w:left="465" w:right="8804"/>
        <w:rPr>
          <w:sz w:val="18"/>
        </w:rPr>
      </w:pPr>
      <w:r w:rsidRPr="00ED47ED">
        <w:rPr>
          <w:noProof/>
        </w:rPr>
        <mc:AlternateContent>
          <mc:Choice Requires="wps">
            <w:drawing>
              <wp:anchor distT="0" distB="0" distL="114300" distR="114300" simplePos="0" relativeHeight="251671552" behindDoc="0" locked="0" layoutInCell="1" allowOverlap="1">
                <wp:simplePos x="0" y="0"/>
                <wp:positionH relativeFrom="page">
                  <wp:posOffset>798195</wp:posOffset>
                </wp:positionH>
                <wp:positionV relativeFrom="paragraph">
                  <wp:posOffset>73660</wp:posOffset>
                </wp:positionV>
                <wp:extent cx="127000" cy="127000"/>
                <wp:effectExtent l="0" t="0" r="25400" b="25400"/>
                <wp:wrapNone/>
                <wp:docPr id="200" name="Rectangle 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 o:spid="_x0000_s1072" style="width:10pt;height:10pt;margin-top:5.8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27872" filled="f" strokeweight="0.5pt"/>
            </w:pict>
          </mc:Fallback>
        </mc:AlternateContent>
      </w:r>
      <w:r w:rsidRPr="00ED47ED">
        <w:rPr>
          <w:sz w:val="18"/>
        </w:rPr>
        <w:t xml:space="preserve">Yes </w:t>
      </w:r>
    </w:p>
    <w:p w:rsidR="00D35259" w:rsidRPr="00ED47ED" w:rsidP="00D35259" w14:paraId="32E6BB3C" w14:textId="3B915D02">
      <w:pPr>
        <w:spacing w:before="99" w:line="422" w:lineRule="auto"/>
        <w:ind w:left="465" w:right="8804"/>
        <w:rPr>
          <w:sz w:val="18"/>
        </w:rPr>
      </w:pPr>
      <w:r w:rsidRPr="00ED47ED">
        <w:rPr>
          <w:noProof/>
        </w:rPr>
        <mc:AlternateContent>
          <mc:Choice Requires="wps">
            <w:drawing>
              <wp:anchor distT="0" distB="0" distL="114300" distR="114300" simplePos="0" relativeHeight="251672576" behindDoc="0" locked="0" layoutInCell="1" allowOverlap="1">
                <wp:simplePos x="0" y="0"/>
                <wp:positionH relativeFrom="page">
                  <wp:posOffset>798195</wp:posOffset>
                </wp:positionH>
                <wp:positionV relativeFrom="paragraph">
                  <wp:posOffset>3810</wp:posOffset>
                </wp:positionV>
                <wp:extent cx="127000" cy="127000"/>
                <wp:effectExtent l="0" t="0" r="25400" b="2540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073" style="width:10pt;height:10pt;margin-top:0.3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rsidRPr="00ED47ED">
        <w:rPr>
          <w:sz w:val="18"/>
        </w:rPr>
        <w:t>No</w:t>
      </w:r>
    </w:p>
    <w:p w:rsidR="00D35259" w:rsidRPr="00ED47ED" w:rsidP="00D35259" w14:paraId="58A9B09B" w14:textId="77777777">
      <w:pPr>
        <w:pStyle w:val="ListParagraph"/>
        <w:numPr>
          <w:ilvl w:val="0"/>
          <w:numId w:val="12"/>
        </w:numPr>
        <w:tabs>
          <w:tab w:val="left" w:pos="332"/>
        </w:tabs>
        <w:spacing w:before="70"/>
        <w:ind w:left="331" w:hanging="212"/>
        <w:rPr>
          <w:rFonts w:ascii="Franklin Gothic Book" w:hAnsi="Franklin Gothic Book"/>
          <w:sz w:val="20"/>
        </w:rPr>
      </w:pPr>
      <w:r w:rsidRPr="00ED47ED">
        <w:rPr>
          <w:rFonts w:ascii="Franklin Gothic Book" w:hAnsi="Franklin Gothic Book"/>
          <w:sz w:val="20"/>
        </w:rPr>
        <w:t>Does your organization own or utilize tangible objects and care for such tangible</w:t>
      </w:r>
      <w:r w:rsidRPr="00ED47ED">
        <w:rPr>
          <w:rFonts w:ascii="Franklin Gothic Book" w:hAnsi="Franklin Gothic Book"/>
          <w:spacing w:val="-1"/>
          <w:sz w:val="20"/>
        </w:rPr>
        <w:t xml:space="preserve"> </w:t>
      </w:r>
      <w:r w:rsidRPr="00ED47ED">
        <w:rPr>
          <w:rFonts w:ascii="Franklin Gothic Book" w:hAnsi="Franklin Gothic Book"/>
          <w:sz w:val="20"/>
        </w:rPr>
        <w:t>objects?</w:t>
      </w:r>
    </w:p>
    <w:p w:rsidR="00D35259" w:rsidP="00D35259" w14:paraId="017AE7FA" w14:textId="6CF47BCF">
      <w:pPr>
        <w:spacing w:before="90" w:line="405" w:lineRule="auto"/>
        <w:ind w:left="465" w:right="8804"/>
        <w:rPr>
          <w:sz w:val="18"/>
        </w:rPr>
      </w:pPr>
      <w:r w:rsidRPr="00ED47ED">
        <w:rPr>
          <w:noProof/>
        </w:rPr>
        <mc:AlternateContent>
          <mc:Choice Requires="wps">
            <w:drawing>
              <wp:anchor distT="0" distB="0" distL="114300" distR="114300" simplePos="0" relativeHeight="251674624" behindDoc="0" locked="0" layoutInCell="1" allowOverlap="1">
                <wp:simplePos x="0" y="0"/>
                <wp:positionH relativeFrom="page">
                  <wp:posOffset>788670</wp:posOffset>
                </wp:positionH>
                <wp:positionV relativeFrom="paragraph">
                  <wp:posOffset>356235</wp:posOffset>
                </wp:positionV>
                <wp:extent cx="127000" cy="127000"/>
                <wp:effectExtent l="0" t="0" r="25400" b="2540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074" style="width:10pt;height:10pt;margin-top:28.0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pt"/>
            </w:pict>
          </mc:Fallback>
        </mc:AlternateContent>
      </w:r>
      <w:r w:rsidRPr="00ED47ED">
        <w:rPr>
          <w:noProof/>
        </w:rPr>
        <mc:AlternateContent>
          <mc:Choice Requires="wps">
            <w:drawing>
              <wp:anchor distT="0" distB="0" distL="114300" distR="114300" simplePos="0" relativeHeight="251673600" behindDoc="0" locked="0" layoutInCell="1" allowOverlap="1">
                <wp:simplePos x="0" y="0"/>
                <wp:positionH relativeFrom="page">
                  <wp:posOffset>788670</wp:posOffset>
                </wp:positionH>
                <wp:positionV relativeFrom="paragraph">
                  <wp:posOffset>67945</wp:posOffset>
                </wp:positionV>
                <wp:extent cx="127000" cy="127000"/>
                <wp:effectExtent l="0" t="0" r="25400" b="2540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075" style="width:10pt;height:10pt;margin-top:5.3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29920" filled="f" strokeweight="0.5pt"/>
            </w:pict>
          </mc:Fallback>
        </mc:AlternateContent>
      </w:r>
      <w:r w:rsidRPr="00ED47ED">
        <w:rPr>
          <w:sz w:val="18"/>
        </w:rPr>
        <w:t xml:space="preserve">Yes </w:t>
      </w:r>
    </w:p>
    <w:p w:rsidR="00D35259" w:rsidRPr="00ED47ED" w:rsidP="00D35259" w14:paraId="00E912EA" w14:textId="4D098688">
      <w:pPr>
        <w:spacing w:before="90" w:line="405" w:lineRule="auto"/>
        <w:ind w:left="465" w:right="8804"/>
        <w:rPr>
          <w:sz w:val="18"/>
        </w:rPr>
      </w:pPr>
      <w:r w:rsidRPr="00ED47ED">
        <w:rPr>
          <w:sz w:val="18"/>
        </w:rPr>
        <w:t>No</w:t>
      </w:r>
    </w:p>
    <w:p w:rsidR="00D35259" w:rsidRPr="00ED47ED" w:rsidP="00D35259" w14:paraId="08873E01" w14:textId="77777777">
      <w:pPr>
        <w:pStyle w:val="ListParagraph"/>
        <w:numPr>
          <w:ilvl w:val="0"/>
          <w:numId w:val="12"/>
        </w:numPr>
        <w:tabs>
          <w:tab w:val="left" w:pos="343"/>
        </w:tabs>
        <w:spacing w:before="58" w:line="249" w:lineRule="auto"/>
        <w:ind w:left="120" w:right="751" w:firstLine="0"/>
        <w:rPr>
          <w:rFonts w:ascii="Franklin Gothic Book" w:hAnsi="Franklin Gothic Book"/>
          <w:sz w:val="20"/>
        </w:rPr>
      </w:pPr>
      <w:r w:rsidRPr="00ED47ED">
        <w:rPr>
          <w:rFonts w:ascii="Franklin Gothic Book" w:hAnsi="Franklin Gothic Book"/>
          <w:sz w:val="20"/>
        </w:rPr>
        <w:t xml:space="preserve">Does your organization exhibit the tangible objects to the general public in a facility that you </w:t>
      </w:r>
      <w:r w:rsidRPr="00ED47ED">
        <w:rPr>
          <w:rFonts w:ascii="Franklin Gothic Book" w:hAnsi="Franklin Gothic Book"/>
          <w:spacing w:val="-6"/>
          <w:sz w:val="20"/>
        </w:rPr>
        <w:t xml:space="preserve">own </w:t>
      </w:r>
      <w:r w:rsidRPr="00ED47ED">
        <w:rPr>
          <w:rFonts w:ascii="Franklin Gothic Book" w:hAnsi="Franklin Gothic Book"/>
          <w:sz w:val="20"/>
        </w:rPr>
        <w:t>or operate?</w:t>
      </w:r>
    </w:p>
    <w:p w:rsidR="00D35259" w:rsidP="00D35259" w14:paraId="0130D090" w14:textId="48929CD4">
      <w:pPr>
        <w:spacing w:before="164" w:line="405" w:lineRule="auto"/>
        <w:ind w:left="465" w:right="8800" w:firstLine="4"/>
        <w:rPr>
          <w:sz w:val="18"/>
        </w:rPr>
      </w:pPr>
      <w:r w:rsidRPr="00ED47ED">
        <w:rPr>
          <w:noProof/>
        </w:rPr>
        <mc:AlternateContent>
          <mc:Choice Requires="wps">
            <w:drawing>
              <wp:anchor distT="0" distB="0" distL="114300" distR="114300" simplePos="0" relativeHeight="251675648" behindDoc="0" locked="0" layoutInCell="1" allowOverlap="1">
                <wp:simplePos x="0" y="0"/>
                <wp:positionH relativeFrom="page">
                  <wp:posOffset>760095</wp:posOffset>
                </wp:positionH>
                <wp:positionV relativeFrom="paragraph">
                  <wp:posOffset>114935</wp:posOffset>
                </wp:positionV>
                <wp:extent cx="127000" cy="127000"/>
                <wp:effectExtent l="0" t="0" r="25400" b="2540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76" style="width:10pt;height:10pt;margin-top:9.05pt;margin-left:59.85pt;mso-height-percent:0;mso-height-relative:page;mso-position-horizontal-relative:page;mso-width-percent:0;mso-width-relative:page;mso-wrap-distance-bottom:0;mso-wrap-distance-left:9pt;mso-wrap-distance-right:9pt;mso-wrap-distance-top:0;mso-wrap-style:square;position:absolute;visibility:visible;v-text-anchor:top;z-index:251731968" filled="f" strokeweight="0.5pt"/>
            </w:pict>
          </mc:Fallback>
        </mc:AlternateContent>
      </w:r>
      <w:r w:rsidRPr="00ED47ED">
        <w:rPr>
          <w:sz w:val="18"/>
        </w:rPr>
        <w:t xml:space="preserve">Yes </w:t>
      </w:r>
    </w:p>
    <w:p w:rsidR="00D35259" w:rsidRPr="00ED47ED" w:rsidP="00D35259" w14:paraId="4762592C" w14:textId="3B975379">
      <w:pPr>
        <w:spacing w:before="164" w:line="405" w:lineRule="auto"/>
        <w:ind w:left="465" w:right="8800" w:firstLine="4"/>
        <w:rPr>
          <w:sz w:val="18"/>
        </w:rPr>
      </w:pPr>
      <w:r w:rsidRPr="00ED47ED">
        <w:rPr>
          <w:noProof/>
        </w:rPr>
        <mc:AlternateContent>
          <mc:Choice Requires="wps">
            <w:drawing>
              <wp:anchor distT="0" distB="0" distL="114300" distR="114300" simplePos="0" relativeHeight="251676672" behindDoc="0" locked="0" layoutInCell="1" allowOverlap="1">
                <wp:simplePos x="0" y="0"/>
                <wp:positionH relativeFrom="page">
                  <wp:posOffset>779145</wp:posOffset>
                </wp:positionH>
                <wp:positionV relativeFrom="paragraph">
                  <wp:posOffset>3810</wp:posOffset>
                </wp:positionV>
                <wp:extent cx="127000" cy="127000"/>
                <wp:effectExtent l="0" t="0" r="25400" b="25400"/>
                <wp:wrapNone/>
                <wp:docPr id="195"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77" style="width:10pt;height:10pt;margin-top:0.3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5pt"/>
            </w:pict>
          </mc:Fallback>
        </mc:AlternateContent>
      </w:r>
      <w:r w:rsidRPr="00ED47ED">
        <w:rPr>
          <w:sz w:val="18"/>
        </w:rPr>
        <w:t>No</w:t>
      </w:r>
    </w:p>
    <w:p w:rsidR="00D35259" w:rsidRPr="00ED47ED" w:rsidP="00D35259" w14:paraId="2303C3CA" w14:textId="77777777">
      <w:pPr>
        <w:pStyle w:val="ListParagraph"/>
        <w:numPr>
          <w:ilvl w:val="0"/>
          <w:numId w:val="12"/>
        </w:numPr>
        <w:tabs>
          <w:tab w:val="left" w:pos="343"/>
        </w:tabs>
        <w:spacing w:before="85"/>
        <w:rPr>
          <w:rFonts w:ascii="Franklin Gothic Book" w:hAnsi="Franklin Gothic Book"/>
          <w:sz w:val="20"/>
        </w:rPr>
      </w:pPr>
      <w:r w:rsidRPr="00ED47ED">
        <w:rPr>
          <w:rFonts w:ascii="Franklin Gothic Book" w:hAnsi="Franklin Gothic Book"/>
          <w:sz w:val="20"/>
        </w:rPr>
        <w:t>What was your institution’s attendance for the 12-month period prior to the</w:t>
      </w:r>
      <w:r w:rsidRPr="00ED47ED">
        <w:rPr>
          <w:rFonts w:ascii="Franklin Gothic Book" w:hAnsi="Franklin Gothic Book"/>
          <w:spacing w:val="-1"/>
          <w:sz w:val="20"/>
        </w:rPr>
        <w:t xml:space="preserve"> </w:t>
      </w:r>
      <w:r w:rsidRPr="00ED47ED">
        <w:rPr>
          <w:rFonts w:ascii="Franklin Gothic Book" w:hAnsi="Franklin Gothic Book"/>
          <w:sz w:val="20"/>
        </w:rPr>
        <w:t>application?</w:t>
      </w:r>
    </w:p>
    <w:p w:rsidR="00D35259" w:rsidRPr="00ED47ED" w:rsidP="00D35259" w14:paraId="627AF399" w14:textId="77777777">
      <w:pPr>
        <w:spacing w:before="170"/>
        <w:ind w:left="465"/>
        <w:rPr>
          <w:sz w:val="18"/>
        </w:rPr>
      </w:pPr>
      <w:r w:rsidRPr="00ED47ED">
        <w:rPr>
          <w:noProof/>
        </w:rPr>
        <mc:AlternateContent>
          <mc:Choice Requires="wps">
            <w:drawing>
              <wp:anchor distT="0" distB="0" distL="114300" distR="114300" simplePos="0" relativeHeight="251677696" behindDoc="0" locked="0" layoutInCell="1" allowOverlap="1">
                <wp:simplePos x="0" y="0"/>
                <wp:positionH relativeFrom="page">
                  <wp:posOffset>779145</wp:posOffset>
                </wp:positionH>
                <wp:positionV relativeFrom="paragraph">
                  <wp:posOffset>118745</wp:posOffset>
                </wp:positionV>
                <wp:extent cx="127000" cy="127000"/>
                <wp:effectExtent l="0" t="0" r="25400" b="25400"/>
                <wp:wrapNone/>
                <wp:docPr id="194"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78" style="width:10pt;height:10pt;margin-top:9.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34016" filled="f" strokeweight="0.5pt"/>
            </w:pict>
          </mc:Fallback>
        </mc:AlternateContent>
      </w:r>
      <w:r w:rsidRPr="00ED47ED">
        <w:rPr>
          <w:sz w:val="18"/>
        </w:rPr>
        <w:t>Fewer than 1,000</w:t>
      </w:r>
    </w:p>
    <w:p w:rsidR="00D35259" w:rsidRPr="00ED47ED" w:rsidP="00D35259" w14:paraId="21E01EE8" w14:textId="77777777">
      <w:pPr>
        <w:spacing w:before="131"/>
        <w:ind w:left="465"/>
        <w:rPr>
          <w:sz w:val="18"/>
        </w:rPr>
      </w:pPr>
      <w:r w:rsidRPr="00ED47ED">
        <w:rPr>
          <w:noProof/>
        </w:rPr>
        <mc:AlternateContent>
          <mc:Choice Requires="wps">
            <w:drawing>
              <wp:anchor distT="0" distB="0" distL="114300" distR="114300" simplePos="0" relativeHeight="251678720" behindDoc="0" locked="0" layoutInCell="1" allowOverlap="1">
                <wp:simplePos x="0" y="0"/>
                <wp:positionH relativeFrom="page">
                  <wp:posOffset>779145</wp:posOffset>
                </wp:positionH>
                <wp:positionV relativeFrom="paragraph">
                  <wp:posOffset>8255</wp:posOffset>
                </wp:positionV>
                <wp:extent cx="127000" cy="127000"/>
                <wp:effectExtent l="0" t="0" r="25400" b="25400"/>
                <wp:wrapNone/>
                <wp:docPr id="193"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79" style="width:10pt;height:10pt;margin-top:0.6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rsidRPr="00ED47ED">
        <w:rPr>
          <w:sz w:val="18"/>
        </w:rPr>
        <w:t>1,000 - 9,999</w:t>
      </w:r>
    </w:p>
    <w:p w:rsidR="00D35259" w:rsidRPr="00ED47ED" w:rsidP="00D35259" w14:paraId="2E0E7A75" w14:textId="77777777">
      <w:pPr>
        <w:spacing w:before="153"/>
        <w:ind w:left="465"/>
        <w:rPr>
          <w:sz w:val="18"/>
        </w:rPr>
      </w:pPr>
      <w:r w:rsidRPr="00ED47ED">
        <w:rPr>
          <w:noProof/>
        </w:rPr>
        <mc:AlternateContent>
          <mc:Choice Requires="wps">
            <w:drawing>
              <wp:anchor distT="0" distB="0" distL="114300" distR="114300" simplePos="0" relativeHeight="251679744" behindDoc="0" locked="0" layoutInCell="1" allowOverlap="1">
                <wp:simplePos x="0" y="0"/>
                <wp:positionH relativeFrom="page">
                  <wp:posOffset>788670</wp:posOffset>
                </wp:positionH>
                <wp:positionV relativeFrom="paragraph">
                  <wp:posOffset>41275</wp:posOffset>
                </wp:positionV>
                <wp:extent cx="127000" cy="127000"/>
                <wp:effectExtent l="0" t="0" r="25400" b="25400"/>
                <wp:wrapNone/>
                <wp:docPr id="192"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80" style="width:10pt;height:10pt;margin-top:3.2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36064" filled="f" strokeweight="0.5pt"/>
            </w:pict>
          </mc:Fallback>
        </mc:AlternateContent>
      </w:r>
      <w:r w:rsidRPr="00ED47ED">
        <w:rPr>
          <w:sz w:val="18"/>
        </w:rPr>
        <w:t>10,000 - 99,999</w:t>
      </w:r>
    </w:p>
    <w:p w:rsidR="00D35259" w:rsidRPr="00ED47ED" w:rsidP="00D35259" w14:paraId="7C7C9B9D" w14:textId="77777777">
      <w:pPr>
        <w:spacing w:before="142"/>
        <w:ind w:left="465"/>
        <w:rPr>
          <w:sz w:val="18"/>
        </w:rPr>
      </w:pPr>
      <w:r w:rsidRPr="00ED47ED">
        <w:rPr>
          <w:noProof/>
        </w:rPr>
        <mc:AlternateContent>
          <mc:Choice Requires="wps">
            <w:drawing>
              <wp:anchor distT="0" distB="0" distL="114300" distR="114300" simplePos="0" relativeHeight="251680768"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191" name="Rectangle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1" o:spid="_x0000_s1081"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weight="0.5pt"/>
            </w:pict>
          </mc:Fallback>
        </mc:AlternateContent>
      </w:r>
      <w:r w:rsidRPr="00ED47ED">
        <w:rPr>
          <w:sz w:val="18"/>
        </w:rPr>
        <w:t>100,000 - 999,999</w:t>
      </w:r>
    </w:p>
    <w:p w:rsidR="00D35259" w:rsidRPr="00ED47ED" w:rsidP="00D35259" w14:paraId="536AD051" w14:textId="77777777">
      <w:pPr>
        <w:spacing w:before="142"/>
        <w:ind w:left="465"/>
        <w:rPr>
          <w:sz w:val="18"/>
        </w:rPr>
      </w:pPr>
      <w:r w:rsidRPr="00ED47ED">
        <w:rPr>
          <w:noProof/>
        </w:rPr>
        <mc:AlternateContent>
          <mc:Choice Requires="wps">
            <w:drawing>
              <wp:anchor distT="0" distB="0" distL="114300" distR="114300" simplePos="0" relativeHeight="251681792" behindDoc="0" locked="0" layoutInCell="1" allowOverlap="1">
                <wp:simplePos x="0" y="0"/>
                <wp:positionH relativeFrom="page">
                  <wp:posOffset>779145</wp:posOffset>
                </wp:positionH>
                <wp:positionV relativeFrom="paragraph">
                  <wp:posOffset>15240</wp:posOffset>
                </wp:positionV>
                <wp:extent cx="127000" cy="127000"/>
                <wp:effectExtent l="0" t="0" r="25400" b="25400"/>
                <wp:wrapNone/>
                <wp:docPr id="190"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 o:spid="_x0000_s1082" style="width:10pt;height:10pt;margin-top:1.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38112" filled="f" strokeweight="0.5pt"/>
            </w:pict>
          </mc:Fallback>
        </mc:AlternateContent>
      </w:r>
      <w:r w:rsidRPr="00ED47ED">
        <w:rPr>
          <w:sz w:val="18"/>
        </w:rPr>
        <w:t>1,000,000 - 9,999,999</w:t>
      </w:r>
    </w:p>
    <w:p w:rsidR="00D35259" w:rsidRPr="00ED47ED" w:rsidP="00D35259" w14:paraId="43C69E0D" w14:textId="77777777">
      <w:pPr>
        <w:spacing w:before="142"/>
        <w:ind w:left="465"/>
        <w:rPr>
          <w:sz w:val="18"/>
        </w:rPr>
      </w:pPr>
      <w:r w:rsidRPr="00ED47ED">
        <w:rPr>
          <w:noProof/>
        </w:rPr>
        <mc:AlternateContent>
          <mc:Choice Requires="wps">
            <w:drawing>
              <wp:anchor distT="0" distB="0" distL="114300" distR="114300" simplePos="0" relativeHeight="251682816"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189" name="Rectangle 1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 o:spid="_x0000_s1083"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5pt"/>
            </w:pict>
          </mc:Fallback>
        </mc:AlternateContent>
      </w:r>
      <w:r w:rsidRPr="00ED47ED">
        <w:rPr>
          <w:sz w:val="18"/>
        </w:rPr>
        <w:t>10,000,000 +</w:t>
      </w:r>
    </w:p>
    <w:p w:rsidR="00D35259" w:rsidRPr="00ED47ED" w:rsidP="00D35259" w14:paraId="35AA1E68" w14:textId="77777777">
      <w:pPr>
        <w:pStyle w:val="BodyText"/>
        <w:spacing w:before="9"/>
        <w:rPr>
          <w:rFonts w:ascii="Franklin Gothic Book" w:hAnsi="Franklin Gothic Book"/>
          <w:sz w:val="19"/>
        </w:rPr>
      </w:pPr>
    </w:p>
    <w:p w:rsidR="00D35259" w:rsidRPr="00ED47ED" w:rsidP="00D35259" w14:paraId="5A5D52C6" w14:textId="3CB9B451">
      <w:pPr>
        <w:pStyle w:val="ListParagraph"/>
        <w:numPr>
          <w:ilvl w:val="0"/>
          <w:numId w:val="12"/>
        </w:numPr>
        <w:tabs>
          <w:tab w:val="left" w:pos="287"/>
        </w:tabs>
        <w:ind w:left="286" w:hanging="167"/>
        <w:rPr>
          <w:rFonts w:ascii="Franklin Gothic Book" w:hAnsi="Franklin Gothic Book"/>
          <w:sz w:val="20"/>
        </w:rPr>
      </w:pPr>
      <w:r w:rsidRPr="00ED47ED">
        <w:rPr>
          <w:rFonts w:ascii="Franklin Gothic Book" w:hAnsi="Franklin Gothic Book"/>
          <w:sz w:val="20"/>
        </w:rPr>
        <w:t>How many days was your institution open to the public during these 12</w:t>
      </w:r>
      <w:r w:rsidRPr="00ED47ED">
        <w:rPr>
          <w:rFonts w:ascii="Franklin Gothic Book" w:hAnsi="Franklin Gothic Book"/>
          <w:spacing w:val="-1"/>
          <w:sz w:val="20"/>
        </w:rPr>
        <w:t xml:space="preserve"> </w:t>
      </w:r>
      <w:r w:rsidRPr="00ED47ED">
        <w:rPr>
          <w:rFonts w:ascii="Franklin Gothic Book" w:hAnsi="Franklin Gothic Book"/>
          <w:sz w:val="20"/>
        </w:rPr>
        <w:t>months?</w:t>
      </w:r>
    </w:p>
    <w:p w:rsidR="00D35259" w:rsidRPr="00ED47ED" w:rsidP="00D35259" w14:paraId="493D4B59" w14:textId="3B4760BE">
      <w:pPr>
        <w:spacing w:before="110"/>
        <w:ind w:left="465"/>
        <w:rPr>
          <w:sz w:val="18"/>
        </w:rPr>
      </w:pPr>
      <w:r w:rsidRPr="00ED47ED">
        <w:rPr>
          <w:noProof/>
        </w:rPr>
        <mc:AlternateContent>
          <mc:Choice Requires="wps">
            <w:drawing>
              <wp:anchor distT="0" distB="0" distL="114300" distR="114300" simplePos="0" relativeHeight="251683840" behindDoc="0" locked="0" layoutInCell="1" allowOverlap="1">
                <wp:simplePos x="0" y="0"/>
                <wp:positionH relativeFrom="page">
                  <wp:posOffset>788670</wp:posOffset>
                </wp:positionH>
                <wp:positionV relativeFrom="paragraph">
                  <wp:posOffset>61595</wp:posOffset>
                </wp:positionV>
                <wp:extent cx="127000" cy="127000"/>
                <wp:effectExtent l="0" t="0" r="25400" b="25400"/>
                <wp:wrapNone/>
                <wp:docPr id="188" name="Rectangle 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8" o:spid="_x0000_s1084" style="width:10pt;height:10pt;margin-top:4.8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40160" filled="f" strokeweight="0.5pt"/>
            </w:pict>
          </mc:Fallback>
        </mc:AlternateContent>
      </w:r>
      <w:r w:rsidRPr="00ED47ED">
        <w:rPr>
          <w:sz w:val="18"/>
        </w:rPr>
        <w:t>0 - 119</w:t>
      </w:r>
    </w:p>
    <w:p w:rsidR="00D35259" w:rsidRPr="00ED47ED" w:rsidP="00D35259" w14:paraId="4F8071DE" w14:textId="77777777">
      <w:pPr>
        <w:spacing w:before="142"/>
        <w:ind w:left="465"/>
        <w:rPr>
          <w:sz w:val="18"/>
        </w:rPr>
      </w:pPr>
      <w:r w:rsidRPr="00ED47ED">
        <w:rPr>
          <w:noProof/>
        </w:rPr>
        <mc:AlternateContent>
          <mc:Choice Requires="wps">
            <w:drawing>
              <wp:anchor distT="0" distB="0" distL="114300" distR="114300" simplePos="0" relativeHeight="251684864" behindDoc="0" locked="0" layoutInCell="1" allowOverlap="1">
                <wp:simplePos x="0" y="0"/>
                <wp:positionH relativeFrom="page">
                  <wp:posOffset>788670</wp:posOffset>
                </wp:positionH>
                <wp:positionV relativeFrom="paragraph">
                  <wp:posOffset>24765</wp:posOffset>
                </wp:positionV>
                <wp:extent cx="127000" cy="127000"/>
                <wp:effectExtent l="0" t="0" r="25400" b="25400"/>
                <wp:wrapNone/>
                <wp:docPr id="187" name="Rectangle 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 o:spid="_x0000_s1085" style="width:10pt;height:10pt;margin-top:1.9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5pt"/>
            </w:pict>
          </mc:Fallback>
        </mc:AlternateContent>
      </w:r>
      <w:r w:rsidRPr="00ED47ED">
        <w:rPr>
          <w:sz w:val="18"/>
        </w:rPr>
        <w:t>120 -</w:t>
      </w:r>
      <w:r w:rsidRPr="00ED47ED">
        <w:rPr>
          <w:spacing w:val="-1"/>
          <w:sz w:val="18"/>
        </w:rPr>
        <w:t xml:space="preserve"> </w:t>
      </w:r>
      <w:r w:rsidRPr="00ED47ED">
        <w:rPr>
          <w:sz w:val="18"/>
        </w:rPr>
        <w:t>249</w:t>
      </w:r>
    </w:p>
    <w:p w:rsidR="00D35259" w:rsidRPr="00ED47ED" w:rsidP="00D35259" w14:paraId="0D9D3801" w14:textId="77777777">
      <w:pPr>
        <w:spacing w:before="142"/>
        <w:ind w:left="465"/>
        <w:rPr>
          <w:sz w:val="18"/>
        </w:rPr>
      </w:pPr>
      <w:r w:rsidRPr="00ED47ED">
        <w:rPr>
          <w:noProof/>
        </w:rPr>
        <mc:AlternateContent>
          <mc:Choice Requires="wps">
            <w:drawing>
              <wp:anchor distT="0" distB="0" distL="114300" distR="114300" simplePos="0" relativeHeight="251685888" behindDoc="0" locked="0" layoutInCell="1" allowOverlap="1">
                <wp:simplePos x="0" y="0"/>
                <wp:positionH relativeFrom="page">
                  <wp:posOffset>788670</wp:posOffset>
                </wp:positionH>
                <wp:positionV relativeFrom="paragraph">
                  <wp:posOffset>15240</wp:posOffset>
                </wp:positionV>
                <wp:extent cx="127000" cy="127000"/>
                <wp:effectExtent l="0" t="0" r="25400" b="25400"/>
                <wp:wrapNone/>
                <wp:docPr id="186" name="Rectangle 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 o:spid="_x0000_s1086" style="width:10pt;height:10pt;margin-top:1.2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42208" filled="f" strokeweight="0.5pt"/>
            </w:pict>
          </mc:Fallback>
        </mc:AlternateContent>
      </w:r>
      <w:r w:rsidRPr="00ED47ED">
        <w:rPr>
          <w:sz w:val="18"/>
        </w:rPr>
        <w:t>250 -</w:t>
      </w:r>
      <w:r w:rsidRPr="00ED47ED">
        <w:rPr>
          <w:spacing w:val="-1"/>
          <w:sz w:val="18"/>
        </w:rPr>
        <w:t xml:space="preserve"> </w:t>
      </w:r>
      <w:r w:rsidRPr="00ED47ED">
        <w:rPr>
          <w:sz w:val="18"/>
        </w:rPr>
        <w:t>365</w:t>
      </w:r>
    </w:p>
    <w:p w:rsidR="00D35259" w:rsidRPr="00ED47ED" w:rsidP="00D35259" w14:paraId="637A367C" w14:textId="77777777">
      <w:pPr>
        <w:rPr>
          <w:sz w:val="18"/>
        </w:rPr>
      </w:pPr>
    </w:p>
    <w:p w:rsidR="00D35259" w:rsidRPr="00ED47ED" w:rsidP="00D35259" w14:paraId="62890EC2" w14:textId="77777777">
      <w:pPr>
        <w:pStyle w:val="ListParagraph"/>
        <w:numPr>
          <w:ilvl w:val="0"/>
          <w:numId w:val="12"/>
        </w:numPr>
        <w:tabs>
          <w:tab w:val="left" w:pos="343"/>
        </w:tabs>
        <w:spacing w:before="80" w:line="249" w:lineRule="auto"/>
        <w:ind w:left="120" w:right="773" w:firstLine="0"/>
        <w:rPr>
          <w:rFonts w:ascii="Franklin Gothic Book" w:hAnsi="Franklin Gothic Book"/>
          <w:sz w:val="20"/>
        </w:rPr>
      </w:pPr>
      <w:r w:rsidRPr="00ED47ED">
        <w:rPr>
          <w:rFonts w:ascii="Franklin Gothic Book" w:hAnsi="Franklin Gothic Book"/>
          <w:sz w:val="20"/>
        </w:rPr>
        <w:t xml:space="preserve">Does your organization use a professional staff (i.e., does your organization employ at least </w:t>
      </w:r>
      <w:r w:rsidRPr="00ED47ED">
        <w:rPr>
          <w:rFonts w:ascii="Franklin Gothic Book" w:hAnsi="Franklin Gothic Book"/>
          <w:spacing w:val="-6"/>
          <w:sz w:val="20"/>
        </w:rPr>
        <w:t xml:space="preserve">one </w:t>
      </w:r>
      <w:r w:rsidRPr="00ED47ED">
        <w:rPr>
          <w:rFonts w:ascii="Franklin Gothic Book" w:hAnsi="Franklin Gothic Book"/>
          <w:sz w:val="20"/>
        </w:rPr>
        <w:t>staff member, or the full-time equivalent, whether paid or unpaid, primarily engaged in the acquisition, care, or exhibition to the public of objects owned or used by the</w:t>
      </w:r>
      <w:r w:rsidRPr="00ED47ED">
        <w:rPr>
          <w:rFonts w:ascii="Franklin Gothic Book" w:hAnsi="Franklin Gothic Book"/>
          <w:spacing w:val="-1"/>
          <w:sz w:val="20"/>
        </w:rPr>
        <w:t xml:space="preserve"> </w:t>
      </w:r>
      <w:r w:rsidRPr="00ED47ED">
        <w:rPr>
          <w:rFonts w:ascii="Franklin Gothic Book" w:hAnsi="Franklin Gothic Book"/>
          <w:sz w:val="20"/>
        </w:rPr>
        <w:t>organization)?</w:t>
      </w:r>
    </w:p>
    <w:p w:rsidR="00D35259" w:rsidP="00D35259" w14:paraId="392F6065" w14:textId="406D23B8">
      <w:pPr>
        <w:spacing w:before="105" w:line="410" w:lineRule="auto"/>
        <w:ind w:left="447" w:right="8804" w:firstLine="18"/>
        <w:rPr>
          <w:sz w:val="18"/>
        </w:rPr>
      </w:pPr>
      <w:r w:rsidRPr="00ED47ED">
        <w:rPr>
          <w:noProof/>
        </w:rPr>
        <mc:AlternateContent>
          <mc:Choice Requires="wps">
            <w:drawing>
              <wp:anchor distT="0" distB="0" distL="114300" distR="114300" simplePos="0" relativeHeight="251687936" behindDoc="0" locked="0" layoutInCell="1" allowOverlap="1">
                <wp:simplePos x="0" y="0"/>
                <wp:positionH relativeFrom="page">
                  <wp:posOffset>826770</wp:posOffset>
                </wp:positionH>
                <wp:positionV relativeFrom="paragraph">
                  <wp:posOffset>349885</wp:posOffset>
                </wp:positionV>
                <wp:extent cx="127000" cy="127000"/>
                <wp:effectExtent l="0" t="0" r="25400" b="25400"/>
                <wp:wrapNone/>
                <wp:docPr id="231"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087" style="width:10pt;height:10pt;margin-top:27.55pt;margin-left:65.1pt;mso-height-percent:0;mso-height-relative:page;mso-position-horizontal-relative:page;mso-width-percent:0;mso-width-relative:page;mso-wrap-distance-bottom:0;mso-wrap-distance-left:9pt;mso-wrap-distance-right:9pt;mso-wrap-distance-top:0;mso-wrap-style:square;position:absolute;visibility:visible;v-text-anchor:top;z-index:251744256" filled="f" strokeweight="0.5pt"/>
            </w:pict>
          </mc:Fallback>
        </mc:AlternateContent>
      </w:r>
      <w:r w:rsidRPr="00ED47ED">
        <w:rPr>
          <w:noProof/>
        </w:rPr>
        <mc:AlternateContent>
          <mc:Choice Requires="wps">
            <w:drawing>
              <wp:anchor distT="0" distB="0" distL="114300" distR="114300" simplePos="0" relativeHeight="251686912" behindDoc="0" locked="0" layoutInCell="1" allowOverlap="1">
                <wp:simplePos x="0" y="0"/>
                <wp:positionH relativeFrom="page">
                  <wp:posOffset>817245</wp:posOffset>
                </wp:positionH>
                <wp:positionV relativeFrom="paragraph">
                  <wp:posOffset>77470</wp:posOffset>
                </wp:positionV>
                <wp:extent cx="127000" cy="127000"/>
                <wp:effectExtent l="0" t="0" r="25400" b="25400"/>
                <wp:wrapNone/>
                <wp:docPr id="232" name="Rectangle 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2" o:spid="_x0000_s1088" style="width:10pt;height:10pt;margin-top:6.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5pt"/>
            </w:pict>
          </mc:Fallback>
        </mc:AlternateContent>
      </w:r>
      <w:r w:rsidRPr="00ED47ED">
        <w:rPr>
          <w:sz w:val="18"/>
        </w:rPr>
        <w:t xml:space="preserve">Yes </w:t>
      </w:r>
    </w:p>
    <w:p w:rsidR="00D35259" w:rsidRPr="00ED47ED" w:rsidP="00D35259" w14:paraId="3F080EE7" w14:textId="0B50E35F">
      <w:pPr>
        <w:spacing w:before="105" w:line="410" w:lineRule="auto"/>
        <w:ind w:left="447" w:right="8804" w:firstLine="18"/>
        <w:rPr>
          <w:sz w:val="18"/>
        </w:rPr>
      </w:pPr>
      <w:r w:rsidRPr="00ED47ED">
        <w:rPr>
          <w:sz w:val="18"/>
        </w:rPr>
        <w:t>No</w:t>
      </w:r>
    </w:p>
    <w:p w:rsidR="00D35259" w:rsidRPr="00ED47ED" w:rsidP="00D35259" w14:paraId="3330995F" w14:textId="77777777">
      <w:pPr>
        <w:pStyle w:val="ListParagraph"/>
        <w:numPr>
          <w:ilvl w:val="0"/>
          <w:numId w:val="12"/>
        </w:numPr>
        <w:tabs>
          <w:tab w:val="left" w:pos="343"/>
        </w:tabs>
        <w:spacing w:before="82"/>
        <w:rPr>
          <w:rFonts w:ascii="Franklin Gothic Book" w:hAnsi="Franklin Gothic Book"/>
          <w:sz w:val="20"/>
        </w:rPr>
      </w:pPr>
      <w:r w:rsidRPr="00ED47ED">
        <w:rPr>
          <w:rFonts w:ascii="Franklin Gothic Book" w:hAnsi="Franklin Gothic Book"/>
          <w:sz w:val="20"/>
        </w:rPr>
        <w:t>Number of full-time paid institutional</w:t>
      </w:r>
      <w:r w:rsidRPr="00ED47ED">
        <w:rPr>
          <w:rFonts w:ascii="Franklin Gothic Book" w:hAnsi="Franklin Gothic Book"/>
          <w:spacing w:val="-1"/>
          <w:sz w:val="20"/>
        </w:rPr>
        <w:t xml:space="preserve"> </w:t>
      </w:r>
      <w:r w:rsidRPr="00ED47ED">
        <w:rPr>
          <w:rFonts w:ascii="Franklin Gothic Book" w:hAnsi="Franklin Gothic Book"/>
          <w:sz w:val="20"/>
        </w:rPr>
        <w:t>staff:</w:t>
      </w:r>
    </w:p>
    <w:p w:rsidR="00D35259" w:rsidRPr="00ED47ED" w:rsidP="00D35259" w14:paraId="6A78A91A" w14:textId="77777777">
      <w:pPr>
        <w:spacing w:before="88"/>
        <w:ind w:left="465"/>
        <w:rPr>
          <w:sz w:val="18"/>
        </w:rPr>
      </w:pPr>
      <w:r w:rsidRPr="00ED47ED">
        <w:rPr>
          <w:noProof/>
        </w:rPr>
        <mc:AlternateContent>
          <mc:Choice Requires="wps">
            <w:drawing>
              <wp:anchor distT="0" distB="0" distL="114300" distR="114300" simplePos="0" relativeHeight="251688960" behindDoc="0" locked="0" layoutInCell="1" allowOverlap="1">
                <wp:simplePos x="0" y="0"/>
                <wp:positionH relativeFrom="page">
                  <wp:posOffset>807720</wp:posOffset>
                </wp:positionH>
                <wp:positionV relativeFrom="paragraph">
                  <wp:posOffset>66675</wp:posOffset>
                </wp:positionV>
                <wp:extent cx="127000" cy="127000"/>
                <wp:effectExtent l="0" t="0" r="25400" b="25400"/>
                <wp:wrapNone/>
                <wp:docPr id="230"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089" style="width:10pt;height:10pt;margin-top:5.2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5pt"/>
            </w:pict>
          </mc:Fallback>
        </mc:AlternateContent>
      </w:r>
      <w:r w:rsidRPr="00ED47ED">
        <w:rPr>
          <w:w w:val="99"/>
          <w:sz w:val="18"/>
        </w:rPr>
        <w:t>0</w:t>
      </w:r>
    </w:p>
    <w:p w:rsidR="00D35259" w:rsidRPr="00ED47ED" w:rsidP="00D35259" w14:paraId="31FC3140" w14:textId="77777777">
      <w:pPr>
        <w:spacing w:before="158"/>
        <w:ind w:left="465"/>
        <w:rPr>
          <w:sz w:val="18"/>
        </w:rPr>
      </w:pPr>
      <w:r w:rsidRPr="00ED47ED">
        <w:rPr>
          <w:noProof/>
        </w:rPr>
        <mc:AlternateContent>
          <mc:Choice Requires="wps">
            <w:drawing>
              <wp:anchor distT="0" distB="0" distL="114300" distR="114300" simplePos="0" relativeHeight="251695104" behindDoc="0" locked="0" layoutInCell="1" allowOverlap="1">
                <wp:simplePos x="0" y="0"/>
                <wp:positionH relativeFrom="page">
                  <wp:posOffset>807720</wp:posOffset>
                </wp:positionH>
                <wp:positionV relativeFrom="paragraph">
                  <wp:posOffset>34925</wp:posOffset>
                </wp:positionV>
                <wp:extent cx="127000" cy="127000"/>
                <wp:effectExtent l="0" t="0" r="25400" b="25400"/>
                <wp:wrapNone/>
                <wp:docPr id="229" name="Rectangle 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9" o:spid="_x0000_s1090" style="width:10pt;height:10pt;margin-top:2.7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strokeweight="0.5pt"/>
            </w:pict>
          </mc:Fallback>
        </mc:AlternateContent>
      </w:r>
      <w:r w:rsidRPr="00ED47ED">
        <w:rPr>
          <w:w w:val="99"/>
          <w:sz w:val="18"/>
        </w:rPr>
        <w:t>1</w:t>
      </w:r>
    </w:p>
    <w:p w:rsidR="00D35259" w:rsidRPr="00ED47ED" w:rsidP="00D35259" w14:paraId="32FA1FD2" w14:textId="77777777">
      <w:pPr>
        <w:spacing w:before="148"/>
        <w:ind w:left="465"/>
        <w:rPr>
          <w:sz w:val="18"/>
        </w:rPr>
      </w:pPr>
      <w:r w:rsidRPr="00ED47ED">
        <w:rPr>
          <w:noProof/>
        </w:rPr>
        <mc:AlternateContent>
          <mc:Choice Requires="wps">
            <w:drawing>
              <wp:anchor distT="0" distB="0" distL="114300" distR="114300" simplePos="0" relativeHeight="251694080" behindDoc="0" locked="0" layoutInCell="1" allowOverlap="1">
                <wp:simplePos x="0" y="0"/>
                <wp:positionH relativeFrom="page">
                  <wp:posOffset>807720</wp:posOffset>
                </wp:positionH>
                <wp:positionV relativeFrom="paragraph">
                  <wp:posOffset>19050</wp:posOffset>
                </wp:positionV>
                <wp:extent cx="127000" cy="127000"/>
                <wp:effectExtent l="0" t="0" r="25400" b="25400"/>
                <wp:wrapNone/>
                <wp:docPr id="228" name="Rectangle 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8" o:spid="_x0000_s1091" style="width:10pt;height:10pt;margin-top:1.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50400" filled="f" strokeweight="0.5pt"/>
            </w:pict>
          </mc:Fallback>
        </mc:AlternateContent>
      </w:r>
      <w:r w:rsidRPr="00ED47ED">
        <w:rPr>
          <w:w w:val="99"/>
          <w:sz w:val="18"/>
        </w:rPr>
        <w:t>2</w:t>
      </w:r>
    </w:p>
    <w:p w:rsidR="00D35259" w:rsidRPr="00ED47ED" w:rsidP="00D35259" w14:paraId="40A37E46" w14:textId="77777777">
      <w:pPr>
        <w:spacing w:before="137"/>
        <w:ind w:left="465"/>
        <w:rPr>
          <w:sz w:val="18"/>
        </w:rPr>
      </w:pPr>
      <w:r w:rsidRPr="00ED47ED">
        <w:rPr>
          <w:noProof/>
        </w:rPr>
        <mc:AlternateContent>
          <mc:Choice Requires="wps">
            <w:drawing>
              <wp:anchor distT="0" distB="0" distL="114300" distR="114300" simplePos="0" relativeHeight="251693056" behindDoc="0" locked="0" layoutInCell="1" allowOverlap="1">
                <wp:simplePos x="0" y="0"/>
                <wp:positionH relativeFrom="page">
                  <wp:posOffset>807720</wp:posOffset>
                </wp:positionH>
                <wp:positionV relativeFrom="paragraph">
                  <wp:posOffset>2540</wp:posOffset>
                </wp:positionV>
                <wp:extent cx="127000" cy="127000"/>
                <wp:effectExtent l="0" t="0" r="25400" b="25400"/>
                <wp:wrapNone/>
                <wp:docPr id="227" name="Rectangle 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7" o:spid="_x0000_s1092" style="width:10pt;height:10pt;margin-top:0.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weight="0.5pt"/>
            </w:pict>
          </mc:Fallback>
        </mc:AlternateContent>
      </w:r>
      <w:r w:rsidRPr="00ED47ED">
        <w:rPr>
          <w:w w:val="99"/>
          <w:sz w:val="18"/>
        </w:rPr>
        <w:t>3</w:t>
      </w:r>
    </w:p>
    <w:p w:rsidR="00D35259" w:rsidRPr="00ED47ED" w:rsidP="00D35259" w14:paraId="5B302C1A" w14:textId="77777777">
      <w:pPr>
        <w:spacing w:before="147"/>
        <w:ind w:left="465"/>
        <w:rPr>
          <w:sz w:val="18"/>
        </w:rPr>
      </w:pPr>
      <w:r w:rsidRPr="00ED47ED">
        <w:rPr>
          <w:noProof/>
        </w:rPr>
        <mc:AlternateContent>
          <mc:Choice Requires="wps">
            <w:drawing>
              <wp:anchor distT="0" distB="0" distL="114300" distR="114300" simplePos="0" relativeHeight="251692032" behindDoc="0" locked="0" layoutInCell="1" allowOverlap="1">
                <wp:simplePos x="0" y="0"/>
                <wp:positionH relativeFrom="page">
                  <wp:posOffset>807720</wp:posOffset>
                </wp:positionH>
                <wp:positionV relativeFrom="paragraph">
                  <wp:posOffset>27940</wp:posOffset>
                </wp:positionV>
                <wp:extent cx="127000" cy="127000"/>
                <wp:effectExtent l="0" t="0" r="25400" b="25400"/>
                <wp:wrapNone/>
                <wp:docPr id="226"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6" o:spid="_x0000_s1093" style="width:10pt;height:10pt;margin-top:2.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48352" filled="f" strokeweight="0.5pt"/>
            </w:pict>
          </mc:Fallback>
        </mc:AlternateContent>
      </w:r>
      <w:r w:rsidRPr="00ED47ED">
        <w:rPr>
          <w:sz w:val="18"/>
        </w:rPr>
        <w:t>4 - 10</w:t>
      </w:r>
    </w:p>
    <w:p w:rsidR="00D35259" w:rsidRPr="00ED47ED" w:rsidP="00D35259" w14:paraId="6218D821" w14:textId="72C5ED1F">
      <w:pPr>
        <w:spacing w:before="142"/>
        <w:ind w:left="465"/>
        <w:rPr>
          <w:sz w:val="18"/>
        </w:rPr>
      </w:pPr>
      <w:r w:rsidRPr="00ED47ED">
        <w:rPr>
          <w:noProof/>
        </w:rPr>
        <mc:AlternateContent>
          <mc:Choice Requires="wps">
            <w:drawing>
              <wp:anchor distT="0" distB="0" distL="114300" distR="114300" simplePos="0" relativeHeight="251689984" behindDoc="0" locked="0" layoutInCell="1" allowOverlap="1">
                <wp:simplePos x="0" y="0"/>
                <wp:positionH relativeFrom="page">
                  <wp:posOffset>817245</wp:posOffset>
                </wp:positionH>
                <wp:positionV relativeFrom="paragraph">
                  <wp:posOffset>225425</wp:posOffset>
                </wp:positionV>
                <wp:extent cx="127000" cy="127000"/>
                <wp:effectExtent l="0" t="0" r="25400" b="25400"/>
                <wp:wrapNone/>
                <wp:docPr id="224"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094" style="width:10pt;height:10pt;margin-top:17.75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46304" filled="f" strokeweight="0.5pt"/>
            </w:pict>
          </mc:Fallback>
        </mc:AlternateContent>
      </w:r>
      <w:r w:rsidRPr="00ED47ED">
        <w:rPr>
          <w:noProof/>
        </w:rPr>
        <mc:AlternateContent>
          <mc:Choice Requires="wps">
            <w:drawing>
              <wp:anchor distT="0" distB="0" distL="114300" distR="114300" simplePos="0" relativeHeight="251691008" behindDoc="0" locked="0" layoutInCell="1" allowOverlap="1">
                <wp:simplePos x="0" y="0"/>
                <wp:positionH relativeFrom="page">
                  <wp:posOffset>817245</wp:posOffset>
                </wp:positionH>
                <wp:positionV relativeFrom="paragraph">
                  <wp:posOffset>34290</wp:posOffset>
                </wp:positionV>
                <wp:extent cx="127000" cy="127000"/>
                <wp:effectExtent l="0" t="0" r="25400" b="25400"/>
                <wp:wrapNone/>
                <wp:docPr id="225" name="Rectangle 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5" o:spid="_x0000_s1095" style="width:10pt;height:10pt;margin-top:2.7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0.5pt"/>
            </w:pict>
          </mc:Fallback>
        </mc:AlternateContent>
      </w:r>
      <w:r w:rsidRPr="00ED47ED">
        <w:rPr>
          <w:sz w:val="18"/>
        </w:rPr>
        <w:t>11 - 50</w:t>
      </w:r>
    </w:p>
    <w:p w:rsidR="00D35259" w:rsidRPr="00ED47ED" w:rsidP="00D35259" w14:paraId="6E285F66" w14:textId="5F12E41C">
      <w:pPr>
        <w:spacing w:before="142"/>
        <w:ind w:left="465"/>
        <w:rPr>
          <w:sz w:val="18"/>
        </w:rPr>
      </w:pPr>
      <w:r w:rsidRPr="00ED47ED">
        <w:rPr>
          <w:sz w:val="18"/>
        </w:rPr>
        <w:t>51+</w:t>
      </w:r>
    </w:p>
    <w:p w:rsidR="00D35259" w:rsidRPr="00ED47ED" w:rsidP="00D35259" w14:paraId="1DE0BE19" w14:textId="77777777">
      <w:pPr>
        <w:pStyle w:val="BodyText"/>
        <w:spacing w:before="9"/>
        <w:rPr>
          <w:rFonts w:ascii="Franklin Gothic Book" w:hAnsi="Franklin Gothic Book"/>
          <w:sz w:val="11"/>
        </w:rPr>
      </w:pPr>
    </w:p>
    <w:p w:rsidR="00D35259" w:rsidRPr="00ED47ED" w:rsidP="00D35259" w14:paraId="51E98A3D" w14:textId="77777777">
      <w:pPr>
        <w:pStyle w:val="ListParagraph"/>
        <w:numPr>
          <w:ilvl w:val="0"/>
          <w:numId w:val="12"/>
        </w:numPr>
        <w:tabs>
          <w:tab w:val="left" w:pos="276"/>
        </w:tabs>
        <w:spacing w:before="94"/>
        <w:ind w:left="275" w:hanging="156"/>
        <w:rPr>
          <w:rFonts w:ascii="Franklin Gothic Book" w:hAnsi="Franklin Gothic Book"/>
          <w:sz w:val="20"/>
        </w:rPr>
      </w:pPr>
      <w:r w:rsidRPr="00ED47ED">
        <w:rPr>
          <w:rFonts w:ascii="Franklin Gothic Book" w:hAnsi="Franklin Gothic Book"/>
          <w:sz w:val="20"/>
        </w:rPr>
        <w:t>Number of full-time unpaid institutional</w:t>
      </w:r>
      <w:r w:rsidRPr="00ED47ED">
        <w:rPr>
          <w:rFonts w:ascii="Franklin Gothic Book" w:hAnsi="Franklin Gothic Book"/>
          <w:spacing w:val="-1"/>
          <w:sz w:val="20"/>
        </w:rPr>
        <w:t xml:space="preserve"> </w:t>
      </w:r>
      <w:r w:rsidRPr="00ED47ED">
        <w:rPr>
          <w:rFonts w:ascii="Franklin Gothic Book" w:hAnsi="Franklin Gothic Book"/>
          <w:sz w:val="20"/>
        </w:rPr>
        <w:t>staff:</w:t>
      </w:r>
    </w:p>
    <w:p w:rsidR="00D35259" w:rsidRPr="00ED47ED" w:rsidP="00D35259" w14:paraId="0769391B" w14:textId="77777777">
      <w:pPr>
        <w:spacing w:before="112"/>
        <w:ind w:left="465"/>
        <w:rPr>
          <w:sz w:val="18"/>
        </w:rPr>
      </w:pPr>
      <w:r w:rsidRPr="00ED47ED">
        <w:rPr>
          <w:noProof/>
        </w:rPr>
        <mc:AlternateContent>
          <mc:Choice Requires="wps">
            <w:drawing>
              <wp:anchor distT="0" distB="0" distL="114300" distR="114300" simplePos="0" relativeHeight="251696128" behindDoc="0" locked="0" layoutInCell="1" allowOverlap="1">
                <wp:simplePos x="0" y="0"/>
                <wp:positionH relativeFrom="page">
                  <wp:posOffset>788670</wp:posOffset>
                </wp:positionH>
                <wp:positionV relativeFrom="paragraph">
                  <wp:posOffset>81915</wp:posOffset>
                </wp:positionV>
                <wp:extent cx="127000" cy="127000"/>
                <wp:effectExtent l="0" t="0" r="25400" b="25400"/>
                <wp:wrapNone/>
                <wp:docPr id="223" name="Rectangle 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3" o:spid="_x0000_s1096" style="width:10pt;height:10pt;margin-top:6.4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52448" filled="f" strokeweight="0.5pt"/>
            </w:pict>
          </mc:Fallback>
        </mc:AlternateContent>
      </w:r>
      <w:r w:rsidRPr="00ED47ED">
        <w:rPr>
          <w:w w:val="99"/>
          <w:sz w:val="18"/>
        </w:rPr>
        <w:t>0</w:t>
      </w:r>
    </w:p>
    <w:p w:rsidR="00D35259" w:rsidRPr="00ED47ED" w:rsidP="00D35259" w14:paraId="6AC06658" w14:textId="77777777">
      <w:pPr>
        <w:spacing w:before="133"/>
        <w:ind w:left="465"/>
        <w:rPr>
          <w:sz w:val="18"/>
        </w:rPr>
      </w:pPr>
      <w:r w:rsidRPr="00ED47ED">
        <w:rPr>
          <w:noProof/>
        </w:rPr>
        <mc:AlternateContent>
          <mc:Choice Requires="wps">
            <w:drawing>
              <wp:anchor distT="0" distB="0" distL="114300" distR="114300" simplePos="0" relativeHeight="251697152" behindDoc="0" locked="0" layoutInCell="1" allowOverlap="1">
                <wp:simplePos x="0" y="0"/>
                <wp:positionH relativeFrom="page">
                  <wp:posOffset>779145</wp:posOffset>
                </wp:positionH>
                <wp:positionV relativeFrom="paragraph">
                  <wp:posOffset>28575</wp:posOffset>
                </wp:positionV>
                <wp:extent cx="127000" cy="127000"/>
                <wp:effectExtent l="0" t="0" r="25400" b="25400"/>
                <wp:wrapNone/>
                <wp:docPr id="222" name="Rectangle 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2" o:spid="_x0000_s1097" style="width:10pt;height:10pt;margin-top:2.2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0.5pt"/>
            </w:pict>
          </mc:Fallback>
        </mc:AlternateContent>
      </w:r>
      <w:r w:rsidRPr="00ED47ED">
        <w:rPr>
          <w:w w:val="99"/>
          <w:sz w:val="18"/>
        </w:rPr>
        <w:t>1</w:t>
      </w:r>
    </w:p>
    <w:p w:rsidR="00D35259" w:rsidRPr="00ED47ED" w:rsidP="00D35259" w14:paraId="72233E3E" w14:textId="77777777">
      <w:pPr>
        <w:spacing w:before="149"/>
        <w:ind w:left="465"/>
        <w:rPr>
          <w:sz w:val="18"/>
        </w:rPr>
      </w:pPr>
      <w:r w:rsidRPr="00ED47ED">
        <w:rPr>
          <w:noProof/>
        </w:rPr>
        <mc:AlternateContent>
          <mc:Choice Requires="wps">
            <w:drawing>
              <wp:anchor distT="0" distB="0" distL="114300" distR="114300" simplePos="0" relativeHeight="251698176" behindDoc="0" locked="0" layoutInCell="1" allowOverlap="1">
                <wp:simplePos x="0" y="0"/>
                <wp:positionH relativeFrom="page">
                  <wp:posOffset>769620</wp:posOffset>
                </wp:positionH>
                <wp:positionV relativeFrom="paragraph">
                  <wp:posOffset>29210</wp:posOffset>
                </wp:positionV>
                <wp:extent cx="127000" cy="127000"/>
                <wp:effectExtent l="0" t="0" r="25400" b="25400"/>
                <wp:wrapNone/>
                <wp:docPr id="221" name="Rectangle 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1" o:spid="_x0000_s1098" style="width:10pt;height:10pt;margin-top:2.3pt;margin-left:60.6pt;mso-height-percent:0;mso-height-relative:page;mso-position-horizontal-relative:page;mso-width-percent:0;mso-width-relative:page;mso-wrap-distance-bottom:0;mso-wrap-distance-left:9pt;mso-wrap-distance-right:9pt;mso-wrap-distance-top:0;mso-wrap-style:square;position:absolute;visibility:visible;v-text-anchor:top;z-index:251754496" filled="f" strokeweight="0.5pt"/>
            </w:pict>
          </mc:Fallback>
        </mc:AlternateContent>
      </w:r>
      <w:r w:rsidRPr="00ED47ED">
        <w:rPr>
          <w:w w:val="99"/>
          <w:sz w:val="18"/>
        </w:rPr>
        <w:t>2</w:t>
      </w:r>
    </w:p>
    <w:p w:rsidR="00D35259" w:rsidRPr="00ED47ED" w:rsidP="00D35259" w14:paraId="4D17CF87" w14:textId="1BDCEE78">
      <w:pPr>
        <w:spacing w:before="142"/>
        <w:ind w:left="465"/>
        <w:rPr>
          <w:sz w:val="18"/>
        </w:rPr>
      </w:pPr>
      <w:r w:rsidRPr="00ED47ED">
        <w:rPr>
          <w:noProof/>
        </w:rPr>
        <mc:AlternateContent>
          <mc:Choice Requires="wps">
            <w:drawing>
              <wp:anchor distT="0" distB="0" distL="114300" distR="114300" simplePos="0" relativeHeight="251699200"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0" o:spid="_x0000_s1099"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5pt"/>
            </w:pict>
          </mc:Fallback>
        </mc:AlternateContent>
      </w:r>
      <w:r w:rsidRPr="00ED47ED">
        <w:rPr>
          <w:w w:val="99"/>
          <w:sz w:val="18"/>
        </w:rPr>
        <w:t>3</w:t>
      </w:r>
    </w:p>
    <w:p w:rsidR="00D35259" w:rsidRPr="00ED47ED" w:rsidP="00D35259" w14:paraId="25814363" w14:textId="05B539FA">
      <w:pPr>
        <w:spacing w:before="143"/>
        <w:ind w:left="465"/>
        <w:rPr>
          <w:sz w:val="18"/>
        </w:rPr>
      </w:pPr>
      <w:r w:rsidRPr="00ED47ED">
        <w:rPr>
          <w:noProof/>
        </w:rPr>
        <mc:AlternateContent>
          <mc:Choice Requires="wps">
            <w:drawing>
              <wp:anchor distT="0" distB="0" distL="114300" distR="114300" simplePos="0" relativeHeight="251700224" behindDoc="0" locked="0" layoutInCell="1" allowOverlap="1">
                <wp:simplePos x="0" y="0"/>
                <wp:positionH relativeFrom="page">
                  <wp:posOffset>779145</wp:posOffset>
                </wp:positionH>
                <wp:positionV relativeFrom="paragraph">
                  <wp:posOffset>27940</wp:posOffset>
                </wp:positionV>
                <wp:extent cx="127000" cy="127000"/>
                <wp:effectExtent l="0" t="0" r="25400" b="25400"/>
                <wp:wrapNone/>
                <wp:docPr id="219" name="Rectangle 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9" o:spid="_x0000_s1100" style="width:10pt;height:10pt;margin-top:2.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56544" filled="f" strokeweight="0.5pt"/>
            </w:pict>
          </mc:Fallback>
        </mc:AlternateContent>
      </w:r>
      <w:r w:rsidRPr="00ED47ED">
        <w:rPr>
          <w:sz w:val="18"/>
        </w:rPr>
        <w:t>4 - 10</w:t>
      </w:r>
    </w:p>
    <w:p w:rsidR="00D35259" w:rsidRPr="00ED47ED" w:rsidP="00D35259" w14:paraId="6B030288" w14:textId="77777777">
      <w:pPr>
        <w:spacing w:before="146"/>
        <w:ind w:left="465"/>
        <w:rPr>
          <w:sz w:val="18"/>
        </w:rPr>
      </w:pPr>
      <w:r w:rsidRPr="00ED47ED">
        <w:rPr>
          <w:noProof/>
        </w:rPr>
        <mc:AlternateContent>
          <mc:Choice Requires="wps">
            <w:drawing>
              <wp:anchor distT="0" distB="0" distL="114300" distR="114300" simplePos="0" relativeHeight="251701248" behindDoc="0" locked="0" layoutInCell="1" allowOverlap="1">
                <wp:simplePos x="0" y="0"/>
                <wp:positionH relativeFrom="page">
                  <wp:posOffset>788670</wp:posOffset>
                </wp:positionH>
                <wp:positionV relativeFrom="paragraph">
                  <wp:posOffset>17780</wp:posOffset>
                </wp:positionV>
                <wp:extent cx="127000" cy="127000"/>
                <wp:effectExtent l="0" t="0" r="25400" b="25400"/>
                <wp:wrapNone/>
                <wp:docPr id="218" name="Rectangle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8" o:spid="_x0000_s1101" style="width:10pt;height:10pt;margin-top:1.4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0.5pt"/>
            </w:pict>
          </mc:Fallback>
        </mc:AlternateContent>
      </w:r>
      <w:r w:rsidRPr="00ED47ED">
        <w:rPr>
          <w:sz w:val="18"/>
        </w:rPr>
        <w:t>11 - 50</w:t>
      </w:r>
    </w:p>
    <w:p w:rsidR="00D35259" w:rsidRPr="00ED47ED" w:rsidP="00D35259" w14:paraId="6D8505E0" w14:textId="77777777">
      <w:pPr>
        <w:spacing w:before="130"/>
        <w:ind w:left="465"/>
        <w:rPr>
          <w:sz w:val="18"/>
        </w:rPr>
      </w:pPr>
      <w:r w:rsidRPr="00ED47ED">
        <w:rPr>
          <w:noProof/>
        </w:rPr>
        <mc:AlternateContent>
          <mc:Choice Requires="wps">
            <w:drawing>
              <wp:anchor distT="0" distB="0" distL="114300" distR="114300" simplePos="0" relativeHeight="251702272" behindDoc="0" locked="0" layoutInCell="1" allowOverlap="1">
                <wp:simplePos x="0" y="0"/>
                <wp:positionH relativeFrom="page">
                  <wp:posOffset>779145</wp:posOffset>
                </wp:positionH>
                <wp:positionV relativeFrom="paragraph">
                  <wp:posOffset>17145</wp:posOffset>
                </wp:positionV>
                <wp:extent cx="127000" cy="127000"/>
                <wp:effectExtent l="0" t="0" r="25400" b="25400"/>
                <wp:wrapNone/>
                <wp:docPr id="217"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7" o:spid="_x0000_s1102" style="width:10pt;height:10pt;margin-top:1.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58592" filled="f" strokeweight="0.5pt"/>
            </w:pict>
          </mc:Fallback>
        </mc:AlternateContent>
      </w:r>
      <w:r w:rsidRPr="00ED47ED">
        <w:rPr>
          <w:sz w:val="18"/>
        </w:rPr>
        <w:t>51+</w:t>
      </w:r>
    </w:p>
    <w:p w:rsidR="00D35259" w:rsidRPr="00ED47ED" w:rsidP="00D35259" w14:paraId="233F66ED" w14:textId="77777777">
      <w:pPr>
        <w:pStyle w:val="BodyText"/>
        <w:spacing w:before="10"/>
        <w:rPr>
          <w:rFonts w:ascii="Franklin Gothic Book" w:hAnsi="Franklin Gothic Book"/>
          <w:sz w:val="19"/>
        </w:rPr>
      </w:pPr>
    </w:p>
    <w:p w:rsidR="00D35259" w:rsidRPr="00ED47ED" w:rsidP="00D35259" w14:paraId="525C5203" w14:textId="77777777">
      <w:pPr>
        <w:pStyle w:val="ListParagraph"/>
        <w:numPr>
          <w:ilvl w:val="0"/>
          <w:numId w:val="12"/>
        </w:numPr>
        <w:tabs>
          <w:tab w:val="left" w:pos="276"/>
        </w:tabs>
        <w:spacing w:before="0"/>
        <w:ind w:left="275" w:hanging="156"/>
        <w:rPr>
          <w:rFonts w:ascii="Franklin Gothic Book" w:hAnsi="Franklin Gothic Book"/>
          <w:sz w:val="20"/>
        </w:rPr>
      </w:pPr>
      <w:r w:rsidRPr="00ED47ED">
        <w:rPr>
          <w:rFonts w:ascii="Franklin Gothic Book" w:hAnsi="Franklin Gothic Book"/>
          <w:sz w:val="20"/>
        </w:rPr>
        <w:t>Number of part-time paid institutional</w:t>
      </w:r>
      <w:r w:rsidRPr="00ED47ED">
        <w:rPr>
          <w:rFonts w:ascii="Franklin Gothic Book" w:hAnsi="Franklin Gothic Book"/>
          <w:spacing w:val="-1"/>
          <w:sz w:val="20"/>
        </w:rPr>
        <w:t xml:space="preserve"> </w:t>
      </w:r>
      <w:r w:rsidRPr="00ED47ED">
        <w:rPr>
          <w:rFonts w:ascii="Franklin Gothic Book" w:hAnsi="Franklin Gothic Book"/>
          <w:sz w:val="20"/>
        </w:rPr>
        <w:t>staff:</w:t>
      </w:r>
    </w:p>
    <w:p w:rsidR="00D35259" w:rsidRPr="00ED47ED" w:rsidP="00D35259" w14:paraId="3AC3149B" w14:textId="77777777">
      <w:pPr>
        <w:spacing w:before="94"/>
        <w:ind w:left="465"/>
        <w:rPr>
          <w:sz w:val="18"/>
        </w:rPr>
      </w:pPr>
      <w:r w:rsidRPr="00ED47ED">
        <w:rPr>
          <w:noProof/>
        </w:rPr>
        <mc:AlternateContent>
          <mc:Choice Requires="wps">
            <w:drawing>
              <wp:anchor distT="0" distB="0" distL="114300" distR="114300" simplePos="0" relativeHeight="251703296" behindDoc="0" locked="0" layoutInCell="1" allowOverlap="1">
                <wp:simplePos x="0" y="0"/>
                <wp:positionH relativeFrom="page">
                  <wp:posOffset>836295</wp:posOffset>
                </wp:positionH>
                <wp:positionV relativeFrom="paragraph">
                  <wp:posOffset>70485</wp:posOffset>
                </wp:positionV>
                <wp:extent cx="127000" cy="127000"/>
                <wp:effectExtent l="0" t="0" r="25400" b="25400"/>
                <wp:wrapNone/>
                <wp:docPr id="216"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6" o:spid="_x0000_s1103" style="width:10pt;height:10pt;margin-top:5.55pt;margin-left:65.85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0.5pt"/>
            </w:pict>
          </mc:Fallback>
        </mc:AlternateContent>
      </w:r>
      <w:r w:rsidRPr="00ED47ED">
        <w:rPr>
          <w:w w:val="99"/>
          <w:sz w:val="18"/>
        </w:rPr>
        <w:t>0</w:t>
      </w:r>
    </w:p>
    <w:p w:rsidR="00D35259" w:rsidRPr="00ED47ED" w:rsidP="00D35259" w14:paraId="68FA5E24" w14:textId="77777777">
      <w:pPr>
        <w:spacing w:before="138"/>
        <w:ind w:left="465"/>
        <w:rPr>
          <w:sz w:val="18"/>
        </w:rPr>
      </w:pPr>
      <w:r w:rsidRPr="00ED47ED">
        <w:rPr>
          <w:noProof/>
        </w:rPr>
        <mc:AlternateContent>
          <mc:Choice Requires="wps">
            <w:drawing>
              <wp:anchor distT="0" distB="0" distL="114300" distR="114300" simplePos="0" relativeHeight="251704320" behindDoc="0" locked="0" layoutInCell="1" allowOverlap="1">
                <wp:simplePos x="0" y="0"/>
                <wp:positionH relativeFrom="page">
                  <wp:posOffset>817245</wp:posOffset>
                </wp:positionH>
                <wp:positionV relativeFrom="paragraph">
                  <wp:posOffset>12700</wp:posOffset>
                </wp:positionV>
                <wp:extent cx="127000" cy="127000"/>
                <wp:effectExtent l="0" t="0" r="25400" b="25400"/>
                <wp:wrapNone/>
                <wp:docPr id="215" name="Rectangle 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5" o:spid="_x0000_s1104" style="width:10pt;height:10pt;margin-top: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60640" filled="f" strokeweight="0.5pt"/>
            </w:pict>
          </mc:Fallback>
        </mc:AlternateContent>
      </w:r>
      <w:r w:rsidRPr="00ED47ED">
        <w:rPr>
          <w:w w:val="99"/>
          <w:sz w:val="18"/>
        </w:rPr>
        <w:t>1</w:t>
      </w:r>
    </w:p>
    <w:p w:rsidR="00D35259" w:rsidRPr="00ED47ED" w:rsidP="00D35259" w14:paraId="67FA7121" w14:textId="56CF5E9F">
      <w:pPr>
        <w:spacing w:before="146"/>
        <w:ind w:left="465"/>
        <w:rPr>
          <w:sz w:val="18"/>
        </w:rPr>
      </w:pPr>
      <w:r w:rsidRPr="00ED47ED">
        <w:rPr>
          <w:noProof/>
        </w:rPr>
        <mc:AlternateContent>
          <mc:Choice Requires="wps">
            <w:drawing>
              <wp:anchor distT="0" distB="0" distL="114300" distR="114300" simplePos="0" relativeHeight="251705344" behindDoc="0" locked="0" layoutInCell="1" allowOverlap="1">
                <wp:simplePos x="0" y="0"/>
                <wp:positionH relativeFrom="page">
                  <wp:posOffset>817245</wp:posOffset>
                </wp:positionH>
                <wp:positionV relativeFrom="paragraph">
                  <wp:posOffset>36830</wp:posOffset>
                </wp:positionV>
                <wp:extent cx="127000" cy="127000"/>
                <wp:effectExtent l="0" t="0" r="25400" b="25400"/>
                <wp:wrapNone/>
                <wp:docPr id="214"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105" style="width:10pt;height:10pt;margin-top:2.9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61664" filled="f" strokeweight="0.5pt"/>
            </w:pict>
          </mc:Fallback>
        </mc:AlternateContent>
      </w:r>
      <w:r w:rsidRPr="00ED47ED">
        <w:rPr>
          <w:w w:val="99"/>
          <w:sz w:val="18"/>
        </w:rPr>
        <w:t>2</w:t>
      </w:r>
    </w:p>
    <w:p w:rsidR="00D35259" w:rsidRPr="00ED47ED" w:rsidP="00D35259" w14:paraId="0DD2E7F7" w14:textId="6C6DEA4D">
      <w:pPr>
        <w:spacing w:before="144"/>
        <w:ind w:left="465"/>
        <w:rPr>
          <w:sz w:val="18"/>
        </w:rPr>
      </w:pPr>
      <w:r w:rsidRPr="00ED47ED">
        <w:rPr>
          <w:noProof/>
        </w:rPr>
        <mc:AlternateContent>
          <mc:Choice Requires="wps">
            <w:drawing>
              <wp:anchor distT="0" distB="0" distL="114300" distR="114300" simplePos="0" relativeHeight="251706368" behindDoc="0" locked="0" layoutInCell="1" allowOverlap="1">
                <wp:simplePos x="0" y="0"/>
                <wp:positionH relativeFrom="page">
                  <wp:posOffset>807720</wp:posOffset>
                </wp:positionH>
                <wp:positionV relativeFrom="paragraph">
                  <wp:posOffset>7620</wp:posOffset>
                </wp:positionV>
                <wp:extent cx="127000" cy="127000"/>
                <wp:effectExtent l="0" t="0" r="25400" b="25400"/>
                <wp:wrapNone/>
                <wp:docPr id="213" name="Rectangle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 o:spid="_x0000_s1106" style="width:10pt;height:10pt;margin-top:0.6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62688" filled="f" strokeweight="0.5pt"/>
            </w:pict>
          </mc:Fallback>
        </mc:AlternateContent>
      </w:r>
      <w:r w:rsidRPr="00ED47ED">
        <w:rPr>
          <w:w w:val="99"/>
          <w:sz w:val="18"/>
        </w:rPr>
        <w:t>3</w:t>
      </w:r>
    </w:p>
    <w:p w:rsidR="00D35259" w:rsidRPr="00ED47ED" w:rsidP="00D35259" w14:paraId="6F19B490" w14:textId="77777777">
      <w:pPr>
        <w:spacing w:before="142"/>
        <w:ind w:left="465"/>
        <w:rPr>
          <w:sz w:val="18"/>
        </w:rPr>
      </w:pPr>
      <w:r w:rsidRPr="00ED47ED">
        <w:rPr>
          <w:noProof/>
        </w:rPr>
        <mc:AlternateContent>
          <mc:Choice Requires="wps">
            <w:drawing>
              <wp:anchor distT="0" distB="0" distL="114300" distR="114300" simplePos="0" relativeHeight="251707392"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2" name="Rectangle 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 o:spid="_x0000_s1107"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63712" filled="f" strokeweight="0.5pt"/>
            </w:pict>
          </mc:Fallback>
        </mc:AlternateContent>
      </w:r>
      <w:r w:rsidRPr="00ED47ED">
        <w:rPr>
          <w:sz w:val="18"/>
        </w:rPr>
        <w:t>4 - 10</w:t>
      </w:r>
    </w:p>
    <w:p w:rsidR="00D35259" w:rsidRPr="00ED47ED" w:rsidP="00D35259" w14:paraId="4830DD3E" w14:textId="77777777">
      <w:pPr>
        <w:spacing w:before="142"/>
        <w:ind w:left="465"/>
        <w:rPr>
          <w:sz w:val="18"/>
        </w:rPr>
      </w:pPr>
      <w:r w:rsidRPr="00ED47ED">
        <w:rPr>
          <w:noProof/>
        </w:rPr>
        <mc:AlternateContent>
          <mc:Choice Requires="wps">
            <w:drawing>
              <wp:anchor distT="0" distB="0" distL="114300" distR="114300" simplePos="0" relativeHeight="251708416"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1"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108"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64736" filled="f" strokeweight="0.5pt"/>
            </w:pict>
          </mc:Fallback>
        </mc:AlternateContent>
      </w:r>
      <w:r w:rsidRPr="00ED47ED">
        <w:rPr>
          <w:sz w:val="18"/>
        </w:rPr>
        <w:t>11 - 50</w:t>
      </w:r>
    </w:p>
    <w:p w:rsidR="00D35259" w:rsidRPr="00ED47ED" w:rsidP="00D35259" w14:paraId="15A460C7" w14:textId="77777777">
      <w:pPr>
        <w:spacing w:before="142"/>
        <w:ind w:left="465"/>
        <w:rPr>
          <w:sz w:val="18"/>
        </w:rPr>
      </w:pPr>
      <w:r w:rsidRPr="00ED47ED">
        <w:rPr>
          <w:noProof/>
        </w:rPr>
        <mc:AlternateContent>
          <mc:Choice Requires="wps">
            <w:drawing>
              <wp:anchor distT="0" distB="0" distL="114300" distR="114300" simplePos="0" relativeHeight="251709440"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0"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109"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65760" filled="f" strokeweight="0.5pt"/>
            </w:pict>
          </mc:Fallback>
        </mc:AlternateContent>
      </w:r>
      <w:r w:rsidRPr="00ED47ED">
        <w:rPr>
          <w:sz w:val="18"/>
        </w:rPr>
        <w:t>51+</w:t>
      </w:r>
    </w:p>
    <w:p w:rsidR="00D35259" w:rsidRPr="00ED47ED" w:rsidP="00D35259" w14:paraId="5E21702F" w14:textId="77777777">
      <w:pPr>
        <w:pStyle w:val="BodyText"/>
        <w:spacing w:before="10"/>
        <w:rPr>
          <w:rFonts w:ascii="Franklin Gothic Book" w:hAnsi="Franklin Gothic Book"/>
          <w:sz w:val="19"/>
        </w:rPr>
      </w:pPr>
    </w:p>
    <w:p w:rsidR="00D35259" w:rsidRPr="00ED47ED" w:rsidP="00D35259" w14:paraId="43D99643" w14:textId="77777777">
      <w:pPr>
        <w:pStyle w:val="ListParagraph"/>
        <w:numPr>
          <w:ilvl w:val="0"/>
          <w:numId w:val="12"/>
        </w:numPr>
        <w:tabs>
          <w:tab w:val="left" w:pos="332"/>
        </w:tabs>
        <w:ind w:left="331" w:hanging="212"/>
        <w:rPr>
          <w:rFonts w:ascii="Franklin Gothic Book" w:hAnsi="Franklin Gothic Book"/>
          <w:sz w:val="20"/>
        </w:rPr>
      </w:pPr>
      <w:r w:rsidRPr="00ED47ED">
        <w:rPr>
          <w:rFonts w:ascii="Franklin Gothic Book" w:hAnsi="Franklin Gothic Book"/>
          <w:sz w:val="20"/>
        </w:rPr>
        <w:t>Number of part-time unpaid institutional</w:t>
      </w:r>
      <w:r w:rsidRPr="00ED47ED">
        <w:rPr>
          <w:rFonts w:ascii="Franklin Gothic Book" w:hAnsi="Franklin Gothic Book"/>
          <w:spacing w:val="-1"/>
          <w:sz w:val="20"/>
        </w:rPr>
        <w:t xml:space="preserve"> </w:t>
      </w:r>
      <w:r w:rsidRPr="00ED47ED">
        <w:rPr>
          <w:rFonts w:ascii="Franklin Gothic Book" w:hAnsi="Franklin Gothic Book"/>
          <w:sz w:val="20"/>
        </w:rPr>
        <w:t>staff:</w:t>
      </w:r>
    </w:p>
    <w:p w:rsidR="00D35259" w:rsidRPr="00ED47ED" w:rsidP="00D35259" w14:paraId="0D66645B" w14:textId="2184E01A">
      <w:pPr>
        <w:spacing w:before="95"/>
        <w:ind w:left="465"/>
        <w:rPr>
          <w:sz w:val="18"/>
        </w:rPr>
      </w:pPr>
      <w:r w:rsidRPr="00ED47ED">
        <w:rPr>
          <w:noProof/>
        </w:rPr>
        <mc:AlternateContent>
          <mc:Choice Requires="wps">
            <w:drawing>
              <wp:anchor distT="0" distB="0" distL="114300" distR="114300" simplePos="0" relativeHeight="251710464" behindDoc="0" locked="0" layoutInCell="1" allowOverlap="1">
                <wp:simplePos x="0" y="0"/>
                <wp:positionH relativeFrom="page">
                  <wp:posOffset>750570</wp:posOffset>
                </wp:positionH>
                <wp:positionV relativeFrom="paragraph">
                  <wp:posOffset>71120</wp:posOffset>
                </wp:positionV>
                <wp:extent cx="127000" cy="127000"/>
                <wp:effectExtent l="0" t="0" r="25400" b="25400"/>
                <wp:wrapNone/>
                <wp:docPr id="209"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110" style="width:10pt;height:10pt;margin-top:5.6pt;margin-left:59.1pt;mso-height-percent:0;mso-height-relative:page;mso-position-horizontal-relative:page;mso-width-percent:0;mso-width-relative:page;mso-wrap-distance-bottom:0;mso-wrap-distance-left:9pt;mso-wrap-distance-right:9pt;mso-wrap-distance-top:0;mso-wrap-style:square;position:absolute;visibility:visible;v-text-anchor:top;z-index:251766784" filled="f" strokeweight="0.5pt"/>
            </w:pict>
          </mc:Fallback>
        </mc:AlternateContent>
      </w:r>
      <w:r w:rsidRPr="00ED47ED">
        <w:rPr>
          <w:w w:val="99"/>
          <w:sz w:val="18"/>
        </w:rPr>
        <w:t>0</w:t>
      </w:r>
    </w:p>
    <w:p w:rsidR="00D35259" w:rsidRPr="00ED47ED" w:rsidP="00D35259" w14:paraId="2C24ACA2" w14:textId="01961A6B">
      <w:pPr>
        <w:spacing w:before="135"/>
        <w:ind w:left="465"/>
        <w:rPr>
          <w:sz w:val="18"/>
        </w:rPr>
      </w:pPr>
      <w:r w:rsidRPr="00ED47ED">
        <w:rPr>
          <w:noProof/>
        </w:rPr>
        <mc:AlternateContent>
          <mc:Choice Requires="wps">
            <w:drawing>
              <wp:anchor distT="0" distB="0" distL="114300" distR="114300" simplePos="0" relativeHeight="251711488" behindDoc="0" locked="0" layoutInCell="1" allowOverlap="1">
                <wp:simplePos x="0" y="0"/>
                <wp:positionH relativeFrom="page">
                  <wp:posOffset>741045</wp:posOffset>
                </wp:positionH>
                <wp:positionV relativeFrom="paragraph">
                  <wp:posOffset>20320</wp:posOffset>
                </wp:positionV>
                <wp:extent cx="127000" cy="127000"/>
                <wp:effectExtent l="0" t="0" r="25400" b="25400"/>
                <wp:wrapNone/>
                <wp:docPr id="208" name="Rectangle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8" o:spid="_x0000_s1111" style="width:10pt;height:10pt;margin-top:1.6pt;margin-left:58.35pt;mso-height-percent:0;mso-height-relative:page;mso-position-horizontal-relative:page;mso-width-percent:0;mso-width-relative:page;mso-wrap-distance-bottom:0;mso-wrap-distance-left:9pt;mso-wrap-distance-right:9pt;mso-wrap-distance-top:0;mso-wrap-style:square;position:absolute;visibility:visible;v-text-anchor:top;z-index:251767808" filled="f" strokeweight="0.5pt"/>
            </w:pict>
          </mc:Fallback>
        </mc:AlternateContent>
      </w:r>
      <w:r w:rsidRPr="00ED47ED">
        <w:rPr>
          <w:w w:val="99"/>
          <w:sz w:val="18"/>
        </w:rPr>
        <w:t>1</w:t>
      </w:r>
    </w:p>
    <w:p w:rsidR="00D35259" w:rsidRPr="00ED47ED" w:rsidP="00D35259" w14:paraId="15FF97D3" w14:textId="77777777">
      <w:pPr>
        <w:spacing w:before="149"/>
        <w:ind w:left="465"/>
        <w:rPr>
          <w:sz w:val="18"/>
        </w:rPr>
      </w:pPr>
      <w:r w:rsidRPr="00ED47ED">
        <w:rPr>
          <w:noProof/>
        </w:rPr>
        <mc:AlternateContent>
          <mc:Choice Requires="wps">
            <w:drawing>
              <wp:anchor distT="0" distB="0" distL="114300" distR="114300" simplePos="0" relativeHeight="251712512" behindDoc="0" locked="0" layoutInCell="1" allowOverlap="1">
                <wp:simplePos x="0" y="0"/>
                <wp:positionH relativeFrom="page">
                  <wp:posOffset>731520</wp:posOffset>
                </wp:positionH>
                <wp:positionV relativeFrom="paragraph">
                  <wp:posOffset>10160</wp:posOffset>
                </wp:positionV>
                <wp:extent cx="127000" cy="127000"/>
                <wp:effectExtent l="0" t="0" r="25400" b="25400"/>
                <wp:wrapNone/>
                <wp:docPr id="207" name="Rectangle 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7" o:spid="_x0000_s1112" style="width:10pt;height:10pt;margin-top:0.8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68832" filled="f" strokeweight="0.5pt"/>
            </w:pict>
          </mc:Fallback>
        </mc:AlternateContent>
      </w:r>
      <w:r w:rsidRPr="00ED47ED">
        <w:rPr>
          <w:w w:val="99"/>
          <w:sz w:val="18"/>
        </w:rPr>
        <w:t>2</w:t>
      </w:r>
    </w:p>
    <w:p w:rsidR="00D35259" w:rsidRPr="00ED47ED" w:rsidP="00D35259" w14:paraId="09702C62" w14:textId="1212201B">
      <w:pPr>
        <w:spacing w:before="142"/>
        <w:ind w:left="465"/>
        <w:rPr>
          <w:sz w:val="18"/>
        </w:rPr>
      </w:pPr>
      <w:r w:rsidRPr="00ED47ED">
        <w:rPr>
          <w:noProof/>
        </w:rPr>
        <mc:AlternateContent>
          <mc:Choice Requires="wps">
            <w:drawing>
              <wp:anchor distT="0" distB="0" distL="114300" distR="114300" simplePos="0" relativeHeight="251713536" behindDoc="0" locked="0" layoutInCell="1" allowOverlap="1">
                <wp:simplePos x="0" y="0"/>
                <wp:positionH relativeFrom="page">
                  <wp:posOffset>712470</wp:posOffset>
                </wp:positionH>
                <wp:positionV relativeFrom="paragraph">
                  <wp:posOffset>34290</wp:posOffset>
                </wp:positionV>
                <wp:extent cx="127000" cy="127000"/>
                <wp:effectExtent l="0" t="0" r="25400" b="25400"/>
                <wp:wrapNone/>
                <wp:docPr id="206" name="Rectangle 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6" o:spid="_x0000_s1113" style="width:10pt;height:10pt;margin-top:2.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strokeweight="0.5pt"/>
            </w:pict>
          </mc:Fallback>
        </mc:AlternateContent>
      </w:r>
      <w:r w:rsidRPr="00ED47ED">
        <w:rPr>
          <w:noProof/>
        </w:rPr>
        <mc:AlternateContent>
          <mc:Choice Requires="wps">
            <w:drawing>
              <wp:anchor distT="0" distB="0" distL="114300" distR="114300" simplePos="0" relativeHeight="251714560" behindDoc="0" locked="0" layoutInCell="1" allowOverlap="1">
                <wp:simplePos x="0" y="0"/>
                <wp:positionH relativeFrom="page">
                  <wp:posOffset>712470</wp:posOffset>
                </wp:positionH>
                <wp:positionV relativeFrom="paragraph">
                  <wp:posOffset>225425</wp:posOffset>
                </wp:positionV>
                <wp:extent cx="127000" cy="127000"/>
                <wp:effectExtent l="0" t="0" r="25400" b="25400"/>
                <wp:wrapNone/>
                <wp:docPr id="205" name="Rectangle 2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 o:spid="_x0000_s1114" style="width:10pt;height:10pt;margin-top:17.7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70880" filled="f" strokeweight="0.5pt"/>
            </w:pict>
          </mc:Fallback>
        </mc:AlternateContent>
      </w:r>
      <w:r w:rsidRPr="00ED47ED">
        <w:rPr>
          <w:w w:val="99"/>
          <w:sz w:val="18"/>
        </w:rPr>
        <w:t>3</w:t>
      </w:r>
    </w:p>
    <w:p w:rsidR="00D35259" w:rsidRPr="00ED47ED" w:rsidP="00D35259" w14:paraId="2F635DF4" w14:textId="5166283C">
      <w:pPr>
        <w:spacing w:before="142"/>
        <w:ind w:left="465"/>
        <w:rPr>
          <w:sz w:val="18"/>
        </w:rPr>
      </w:pPr>
      <w:r w:rsidRPr="00ED47ED">
        <w:rPr>
          <w:sz w:val="18"/>
        </w:rPr>
        <w:t>4 - 10</w:t>
      </w:r>
    </w:p>
    <w:p w:rsidR="00D35259" w:rsidRPr="00ED47ED" w:rsidP="00D35259" w14:paraId="121835E1" w14:textId="198460F9">
      <w:pPr>
        <w:spacing w:before="147"/>
        <w:ind w:left="465"/>
        <w:rPr>
          <w:sz w:val="18"/>
        </w:rPr>
      </w:pPr>
      <w:r w:rsidRPr="00ED47ED">
        <w:rPr>
          <w:noProof/>
        </w:rPr>
        <mc:AlternateContent>
          <mc:Choice Requires="wps">
            <w:drawing>
              <wp:anchor distT="0" distB="0" distL="114300" distR="114300" simplePos="0" relativeHeight="251715584" behindDoc="0" locked="0" layoutInCell="1" allowOverlap="1">
                <wp:simplePos x="0" y="0"/>
                <wp:positionH relativeFrom="page">
                  <wp:posOffset>731520</wp:posOffset>
                </wp:positionH>
                <wp:positionV relativeFrom="paragraph">
                  <wp:posOffset>18415</wp:posOffset>
                </wp:positionV>
                <wp:extent cx="127000" cy="127000"/>
                <wp:effectExtent l="0" t="0" r="25400" b="25400"/>
                <wp:wrapNone/>
                <wp:docPr id="204" name="Rectangle 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4" o:spid="_x0000_s1115" style="width:10pt;height:10pt;margin-top:1.4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71904" filled="f" strokeweight="0.5pt"/>
            </w:pict>
          </mc:Fallback>
        </mc:AlternateContent>
      </w:r>
      <w:r w:rsidRPr="00ED47ED">
        <w:rPr>
          <w:sz w:val="18"/>
        </w:rPr>
        <w:t>11 - 50</w:t>
      </w:r>
    </w:p>
    <w:p w:rsidR="00D35259" w:rsidRPr="00ED47ED" w:rsidP="00D35259" w14:paraId="45D7C338" w14:textId="0688EB48">
      <w:pPr>
        <w:spacing w:before="137"/>
        <w:ind w:left="465"/>
        <w:rPr>
          <w:sz w:val="18"/>
        </w:rPr>
      </w:pPr>
      <w:r w:rsidRPr="00ED47ED">
        <w:rPr>
          <w:noProof/>
        </w:rPr>
        <mc:AlternateContent>
          <mc:Choice Requires="wps">
            <w:drawing>
              <wp:anchor distT="0" distB="0" distL="114300" distR="114300" simplePos="0" relativeHeight="251716608" behindDoc="0" locked="0" layoutInCell="1" allowOverlap="1">
                <wp:simplePos x="0" y="0"/>
                <wp:positionH relativeFrom="page">
                  <wp:posOffset>731520</wp:posOffset>
                </wp:positionH>
                <wp:positionV relativeFrom="paragraph">
                  <wp:posOffset>10795</wp:posOffset>
                </wp:positionV>
                <wp:extent cx="127000" cy="127000"/>
                <wp:effectExtent l="0" t="0" r="25400" b="25400"/>
                <wp:wrapNone/>
                <wp:docPr id="203" name="Rectangle 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3" o:spid="_x0000_s1116" style="width:10pt;height:10pt;margin-top:0.8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72928" filled="f" strokeweight="0.5pt"/>
            </w:pict>
          </mc:Fallback>
        </mc:AlternateContent>
      </w:r>
      <w:r w:rsidRPr="00ED47ED">
        <w:rPr>
          <w:sz w:val="18"/>
        </w:rPr>
        <w:t>51+</w:t>
      </w:r>
    </w:p>
    <w:p w:rsidR="00FC6930" w:rsidRPr="004E3AC9" w:rsidP="00FC6930" w14:paraId="28989DFB" w14:textId="41CE2493">
      <w:pPr>
        <w:pStyle w:val="Heading1"/>
      </w:pPr>
      <w:r w:rsidRPr="004E3AC9">
        <w:t xml:space="preserve">Section </w:t>
      </w:r>
      <w:r>
        <w:t>6</w:t>
      </w:r>
      <w:r w:rsidRPr="004E3AC9">
        <w:t>. Funding Request</w:t>
      </w:r>
    </w:p>
    <w:p w:rsidR="00FC6930" w:rsidRPr="004E3AC9" w:rsidP="00FC6930" w14:paraId="01F17C48" w14:textId="77777777">
      <w:r w:rsidRPr="004E3AC9">
        <w:t xml:space="preserve">Refer to the </w:t>
      </w:r>
      <w:r w:rsidRPr="004E3AC9">
        <w:rPr>
          <w:b/>
          <w:bCs/>
        </w:rPr>
        <w:t xml:space="preserve">Grant Fund </w:t>
      </w:r>
      <w:r w:rsidRPr="004E3AC9">
        <w:t xml:space="preserve">and </w:t>
      </w:r>
      <w:r w:rsidRPr="004E3AC9">
        <w:rPr>
          <w:b/>
          <w:bCs/>
        </w:rPr>
        <w:t>Cost Share totals</w:t>
      </w:r>
      <w:r w:rsidRPr="004E3AC9">
        <w:t xml:space="preserve"> in </w:t>
      </w:r>
      <w:r w:rsidRPr="004E3AC9">
        <w:rPr>
          <w:b/>
          <w:bCs/>
        </w:rPr>
        <w:t>Section 10</w:t>
      </w:r>
      <w:r w:rsidRPr="004E3AC9">
        <w:t xml:space="preserve"> of the IMLS Budget Form that you are submitting with your application. Enter the amount in dollars you are requesting from IMLS and the amount of non-federal funding you are providing as cost share/match below.</w:t>
      </w:r>
    </w:p>
    <w:p w:rsidR="00FC6930" w:rsidRPr="004E3AC9" w:rsidP="00FC6930" w14:paraId="28397E52" w14:textId="77777777">
      <w:pPr>
        <w:tabs>
          <w:tab w:val="left" w:pos="3960"/>
        </w:tabs>
      </w:pPr>
      <w:r w:rsidRPr="004E3AC9">
        <w:t xml:space="preserve">IMLS </w:t>
      </w:r>
      <w:r>
        <w:t>F</w:t>
      </w:r>
      <w:r w:rsidRPr="004E3AC9">
        <w:t xml:space="preserve">unds </w:t>
      </w:r>
      <w:r>
        <w:t>R</w:t>
      </w:r>
      <w:r w:rsidRPr="004E3AC9">
        <w:t>equested</w:t>
      </w:r>
      <w:r w:rsidRPr="004E3AC9">
        <w:tab/>
      </w:r>
      <w:r w:rsidRPr="004E3AC9">
        <w:tab/>
      </w:r>
      <w:r w:rsidRPr="004E3AC9">
        <w:fldChar w:fldCharType="begin">
          <w:ffData>
            <w:name w:val="Text7"/>
            <w:enabled/>
            <w:calcOnExit w:val="0"/>
            <w:textInput/>
          </w:ffData>
        </w:fldChar>
      </w:r>
      <w:bookmarkStart w:id="3" w:name="Text7"/>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3"/>
    </w:p>
    <w:p w:rsidR="00FC6930" w:rsidRPr="004E3AC9" w:rsidP="00FC6930" w14:paraId="40AFD10E" w14:textId="77777777">
      <w:pPr>
        <w:tabs>
          <w:tab w:val="left" w:pos="3960"/>
        </w:tabs>
      </w:pPr>
      <w:r w:rsidRPr="004E3AC9">
        <w:t>Cost Share/</w:t>
      </w:r>
      <w:r>
        <w:t>M</w:t>
      </w:r>
      <w:r w:rsidRPr="004E3AC9">
        <w:t xml:space="preserve">atch </w:t>
      </w:r>
      <w:r>
        <w:t>A</w:t>
      </w:r>
      <w:r w:rsidRPr="004E3AC9">
        <w:t>mount</w:t>
      </w:r>
      <w:r>
        <w:t>*</w:t>
      </w:r>
      <w:r w:rsidRPr="004E3AC9">
        <w:tab/>
      </w:r>
      <w:r w:rsidRPr="004E3AC9">
        <w:tab/>
      </w:r>
      <w:r w:rsidRPr="004E3AC9">
        <w:fldChar w:fldCharType="begin">
          <w:ffData>
            <w:name w:val="Text8"/>
            <w:enabled/>
            <w:calcOnExit w:val="0"/>
            <w:textInput/>
          </w:ffData>
        </w:fldChar>
      </w:r>
      <w:bookmarkStart w:id="4" w:name="Text8"/>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4"/>
    </w:p>
    <w:p w:rsidR="00FC6930" w:rsidP="00FC6930" w14:paraId="33F3D895" w14:textId="77777777">
      <w:pPr>
        <w:tabs>
          <w:tab w:val="left" w:pos="3960"/>
        </w:tabs>
      </w:pPr>
      <w:r w:rsidRPr="004E3AC9">
        <w:t>Total</w:t>
      </w:r>
      <w:r w:rsidRPr="004E3AC9">
        <w:tab/>
      </w:r>
      <w:r w:rsidRPr="004E3AC9">
        <w:tab/>
      </w:r>
      <w:r w:rsidRPr="004E3AC9">
        <w:fldChar w:fldCharType="begin">
          <w:ffData>
            <w:name w:val="Text9"/>
            <w:enabled/>
            <w:calcOnExit w:val="0"/>
            <w:textInput/>
          </w:ffData>
        </w:fldChar>
      </w:r>
      <w:bookmarkStart w:id="5" w:name="Text9"/>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5"/>
    </w:p>
    <w:p w:rsidR="00260773" w:rsidRPr="00FC6930" w:rsidP="00FC6930" w14:paraId="0C4EF588" w14:textId="7C73D769">
      <w:pPr>
        <w:pStyle w:val="BodyText"/>
        <w:ind w:left="90"/>
        <w:rPr>
          <w:rFonts w:ascii="Franklin Gothic Book" w:hAnsi="Franklin Gothic Book"/>
          <w:sz w:val="22"/>
          <w:szCs w:val="22"/>
        </w:rPr>
      </w:pPr>
      <w:r w:rsidRPr="00F61144">
        <w:rPr>
          <w:rFonts w:ascii="Franklin Gothic Book" w:hAnsi="Franklin Gothic Book"/>
          <w:sz w:val="22"/>
          <w:szCs w:val="22"/>
        </w:rPr>
        <w:t>* Enter $0 if the budget includes no cost share/match.</w:t>
      </w:r>
    </w:p>
    <w:p w:rsidR="00FC6930" w:rsidRPr="00ED47ED" w:rsidP="00FC6930" w14:paraId="4FDC97E3" w14:textId="77777777">
      <w:pPr>
        <w:pStyle w:val="Heading1"/>
      </w:pPr>
      <w:r w:rsidRPr="00ED47ED">
        <w:t>Section 7. Indirect Costs</w:t>
      </w:r>
    </w:p>
    <w:p w:rsidR="00FC6930" w:rsidRPr="000F4D91" w:rsidP="00FC6930" w14:paraId="2AFD3B67" w14:textId="1BA38A2B">
      <w:r w:rsidRPr="00ED47ED">
        <w:t xml:space="preserve">Refer to the </w:t>
      </w:r>
      <w:r w:rsidRPr="00ED47ED">
        <w:rPr>
          <w:b/>
          <w:bCs/>
        </w:rPr>
        <w:t>Options for Calculating and Including Costs in a Project Budget</w:t>
      </w:r>
      <w:r w:rsidRPr="00ED47ED">
        <w:t xml:space="preserve"> in </w:t>
      </w:r>
      <w:r w:rsidRPr="00ED47ED">
        <w:rPr>
          <w:b/>
          <w:bCs/>
        </w:rPr>
        <w:t>Appendix Three</w:t>
      </w:r>
      <w:r w:rsidRPr="00ED47ED">
        <w:t xml:space="preserve"> of the Notice of Funding Opportunity for the program to which you are applying. Then select one option below. It should match the choice you make on the IMLS Budget Form that you are submitting with your application.</w:t>
      </w:r>
    </w:p>
    <w:tbl>
      <w:tblPr>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6AF0A7F3" w14:textId="77777777" w:rsidTr="00F825A4">
        <w:tblPrEx>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694"/>
        </w:trPr>
        <w:tc>
          <w:tcPr>
            <w:tcW w:w="420" w:type="dxa"/>
            <w:tcBorders>
              <w:bottom w:val="single" w:sz="4" w:space="0" w:color="000000"/>
            </w:tcBorders>
            <w:shd w:val="clear" w:color="auto" w:fill="FFFF00"/>
          </w:tcPr>
          <w:p w:rsidR="00FC6930" w:rsidRPr="004E3AC9" w:rsidP="00F825A4" w14:paraId="2098D4C9" w14:textId="77777777">
            <w:bookmarkStart w:id="6" w:name="_Hlk114746849"/>
          </w:p>
          <w:p w:rsidR="00FC6930" w:rsidRPr="004E3AC9" w:rsidP="00F825A4" w14:paraId="2227EC60" w14:textId="77777777">
            <w:r w:rsidRPr="004E3AC9">
              <w:rPr>
                <w:noProof/>
              </w:rPr>
              <mc:AlternateContent>
                <mc:Choice Requires="wpg">
                  <w:drawing>
                    <wp:inline distT="0" distB="0" distL="0" distR="0">
                      <wp:extent cx="133350" cy="133350"/>
                      <wp:effectExtent l="9525" t="6350" r="9525" b="3175"/>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7" name="Rectangle 108"/>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8" name="Rectangle 109"/>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6" o:spid="_x0000_i1117" style="width:10.5pt;height:10.5pt;mso-position-horizontal-relative:char;mso-position-vertical-relative:line" coordsize="210,210">
                      <v:rect id="Rectangle 108" o:spid="_x0000_s1118" style="width:200;height:200;left:5;mso-wrap-style:square;position:absolute;top:5;visibility:visible;v-text-anchor:top" stroked="f"/>
                      <v:rect id="Rectangle 109" o:spid="_x0000_s1119" style="width:200;height:200;left:5;mso-wrap-style:square;position:absolute;top:5;visibility:visible;v-text-anchor:top" filled="f" strokeweight="0.5pt"/>
                      <w10:wrap type="none"/>
                      <w10:anchorlock/>
                    </v:group>
                  </w:pict>
                </mc:Fallback>
              </mc:AlternateContent>
            </w:r>
          </w:p>
        </w:tc>
        <w:tc>
          <w:tcPr>
            <w:tcW w:w="9605" w:type="dxa"/>
            <w:tcBorders>
              <w:top w:val="nil"/>
              <w:bottom w:val="single" w:sz="4" w:space="0" w:color="000000"/>
              <w:right w:val="nil"/>
            </w:tcBorders>
          </w:tcPr>
          <w:p w:rsidR="00FC6930" w:rsidRPr="004E3AC9" w:rsidP="00F825A4" w14:paraId="70A3F20B" w14:textId="77777777">
            <w:r w:rsidRPr="004E3AC9">
              <w:t>Current indirect cost rate(s) have been negotiated with a federal agency.</w:t>
            </w:r>
          </w:p>
          <w:p w:rsidR="00FC6930" w:rsidRPr="004E3AC9" w:rsidP="00F825A4" w14:paraId="5C8981A9" w14:textId="77777777">
            <w:r w:rsidRPr="004E3AC9">
              <w:t xml:space="preserve"> Select from list: </w:t>
            </w:r>
            <w:r w:rsidRPr="004E3AC9">
              <w:fldChar w:fldCharType="begin">
                <w:ffData>
                  <w:name w:val="Text3"/>
                  <w:enabled/>
                  <w:calcOnExit w:val="0"/>
                  <w:textInput/>
                </w:ffData>
              </w:fldChar>
            </w:r>
            <w:bookmarkStart w:id="7" w:name="Text3"/>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7"/>
          </w:p>
          <w:p w:rsidR="00FC6930" w:rsidRPr="004E3AC9" w:rsidP="00F825A4" w14:paraId="22401F5E" w14:textId="77777777">
            <w:r w:rsidRPr="004E3AC9">
              <w:t xml:space="preserve">Rate: </w:t>
            </w:r>
            <w:r w:rsidRPr="004E3AC9">
              <w:fldChar w:fldCharType="begin">
                <w:ffData>
                  <w:name w:val="Text2"/>
                  <w:enabled/>
                  <w:calcOnExit w:val="0"/>
                  <w:textInput/>
                </w:ffData>
              </w:fldChar>
            </w:r>
            <w:bookmarkStart w:id="8" w:name="Text2"/>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8"/>
          </w:p>
          <w:p w:rsidR="00FC6930" w:rsidRPr="00196DB5" w:rsidP="00F825A4" w14:paraId="11000D01" w14:textId="77777777">
            <w:pPr>
              <w:rPr>
                <w:b/>
                <w:bCs/>
                <w:i/>
                <w:iCs/>
                <w:color w:val="FF0000"/>
              </w:rPr>
            </w:pPr>
            <w:r w:rsidRPr="00196DB5">
              <w:rPr>
                <w:b/>
                <w:bCs/>
                <w:i/>
                <w:iCs/>
                <w:color w:val="FF0000"/>
              </w:rPr>
              <w:t>(Development note: user must either enter an expiration date or check the Until Amended checkbox; if one is populated/selected, the other is disabled/cleared)</w:t>
            </w:r>
          </w:p>
          <w:p w:rsidR="00FC6930" w:rsidRPr="004E3AC9" w:rsidP="00F825A4" w14:paraId="49FF8726" w14:textId="77777777">
            <w:r w:rsidRPr="004E3AC9">
              <w:t xml:space="preserve">Expiration Date:     </w:t>
            </w:r>
            <w:r w:rsidRPr="004E3AC9">
              <w:fldChar w:fldCharType="begin">
                <w:ffData>
                  <w:name w:val="Text1"/>
                  <w:enabled/>
                  <w:calcOnExit w:val="0"/>
                  <w:textInput/>
                </w:ffData>
              </w:fldChar>
            </w:r>
            <w:bookmarkStart w:id="9" w:name="Text1"/>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9"/>
            <w:r w:rsidRPr="004E3AC9">
              <w:t xml:space="preserve">                             Until Amended: </w:t>
            </w:r>
            <w:r w:rsidRPr="004E3AC9">
              <w:fldChar w:fldCharType="begin">
                <w:ffData>
                  <w:name w:val="Check3"/>
                  <w:enabled/>
                  <w:calcOnExit w:val="0"/>
                  <w:checkBox>
                    <w:sizeAuto/>
                    <w:default w:val="0"/>
                  </w:checkBox>
                </w:ffData>
              </w:fldChar>
            </w:r>
            <w:bookmarkStart w:id="10" w:name="Check3"/>
            <w:r w:rsidRPr="004E3AC9">
              <w:instrText xml:space="preserve"> FORMCHECKBOX </w:instrText>
            </w:r>
            <w:r w:rsidR="00F825A4">
              <w:fldChar w:fldCharType="separate"/>
            </w:r>
            <w:r w:rsidRPr="004E3AC9">
              <w:fldChar w:fldCharType="end"/>
            </w:r>
            <w:bookmarkEnd w:id="10"/>
          </w:p>
        </w:tc>
      </w:tr>
      <w:tr w14:paraId="2134C016" w14:textId="77777777" w:rsidTr="00F825A4">
        <w:tblPrEx>
          <w:tblW w:w="10025" w:type="dxa"/>
          <w:tblInd w:w="-23" w:type="dxa"/>
          <w:tblLayout w:type="fixed"/>
          <w:tblCellMar>
            <w:left w:w="0" w:type="dxa"/>
            <w:right w:w="0" w:type="dxa"/>
          </w:tblCellMar>
          <w:tblLook w:val="01E0"/>
        </w:tblPrEx>
        <w:trPr>
          <w:trHeight w:val="1794"/>
        </w:trPr>
        <w:tc>
          <w:tcPr>
            <w:tcW w:w="420" w:type="dxa"/>
            <w:tcBorders>
              <w:top w:val="single" w:sz="4" w:space="0" w:color="000000"/>
              <w:bottom w:val="single" w:sz="4" w:space="0" w:color="000000"/>
            </w:tcBorders>
            <w:shd w:val="clear" w:color="auto" w:fill="FFFF00"/>
          </w:tcPr>
          <w:p w:rsidR="00FC6930" w:rsidRPr="004E3AC9" w:rsidP="00F825A4" w14:paraId="2D680BBE" w14:textId="77777777"/>
          <w:p w:rsidR="00FC6930" w:rsidRPr="004E3AC9" w:rsidP="00F825A4" w14:paraId="0B97323F" w14:textId="77777777">
            <w:r w:rsidRPr="004E3AC9">
              <w:rPr>
                <w:noProof/>
              </w:rPr>
              <mc:AlternateContent>
                <mc:Choice Requires="wpg">
                  <w:drawing>
                    <wp:inline distT="0" distB="0" distL="0" distR="0">
                      <wp:extent cx="133350" cy="133350"/>
                      <wp:effectExtent l="9525" t="6350" r="9525" b="3175"/>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4" name="Rectangle 105"/>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106"/>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120" style="width:10.5pt;height:10.5pt;mso-position-horizontal-relative:char;mso-position-vertical-relative:line" coordsize="210,210">
                      <v:rect id="Rectangle 105" o:spid="_x0000_s1121" style="width:200;height:200;left:5;mso-wrap-style:square;position:absolute;top:5;visibility:visible;v-text-anchor:top" stroked="f"/>
                      <v:rect id="Rectangle 106" o:spid="_x0000_s1122"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426F5388" w14:textId="77777777">
            <w:r w:rsidRPr="004E3AC9">
              <w:t xml:space="preserve">Indirect cost proposal has been submitted to a federal agency </w:t>
            </w:r>
            <w:r w:rsidRPr="001064EF">
              <w:t>but has not yet been finalized</w:t>
            </w:r>
            <w:r w:rsidRPr="004E3AC9">
              <w:t>.</w:t>
            </w:r>
          </w:p>
          <w:p w:rsidR="00FC6930" w:rsidRPr="004E3AC9" w:rsidP="00F825A4" w14:paraId="43E46E89" w14:textId="77777777">
            <w:r w:rsidRPr="004E3AC9">
              <w:t xml:space="preserve">Select from list: </w:t>
            </w:r>
            <w:r w:rsidRPr="004E3AC9">
              <w:fldChar w:fldCharType="begin">
                <w:ffData>
                  <w:name w:val="Text4"/>
                  <w:enabled/>
                  <w:calcOnExit w:val="0"/>
                  <w:textInput/>
                </w:ffData>
              </w:fldChar>
            </w:r>
            <w:bookmarkStart w:id="11" w:name="Text4"/>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1"/>
          </w:p>
          <w:p w:rsidR="00FC6930" w:rsidRPr="004E3AC9" w:rsidP="00F825A4" w14:paraId="2D71475A" w14:textId="77777777">
            <w:r w:rsidRPr="004E3AC9">
              <w:t>Rate:</w:t>
            </w:r>
            <w:r w:rsidRPr="004E3AC9">
              <w:fldChar w:fldCharType="begin">
                <w:ffData>
                  <w:name w:val="Text5"/>
                  <w:enabled/>
                  <w:calcOnExit w:val="0"/>
                  <w:textInput/>
                </w:ffData>
              </w:fldChar>
            </w:r>
            <w:bookmarkStart w:id="12" w:name="Text5"/>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2"/>
          </w:p>
          <w:p w:rsidR="00FC6930" w:rsidRPr="004E3AC9" w:rsidP="00F825A4" w14:paraId="6DCB0968" w14:textId="77777777">
            <w:r w:rsidRPr="004E3AC9">
              <w:t xml:space="preserve">Proposal Date: </w:t>
            </w:r>
            <w:r w:rsidRPr="004E3AC9">
              <w:fldChar w:fldCharType="begin">
                <w:ffData>
                  <w:name w:val="Text6"/>
                  <w:enabled/>
                  <w:calcOnExit w:val="0"/>
                  <w:textInput/>
                </w:ffData>
              </w:fldChar>
            </w:r>
            <w:bookmarkStart w:id="13" w:name="Text6"/>
            <w:r w:rsidRPr="004E3AC9">
              <w:instrText xml:space="preserve"> FORMTEXT </w:instrText>
            </w:r>
            <w:r w:rsidRPr="004E3AC9">
              <w:fldChar w:fldCharType="separate"/>
            </w:r>
            <w:r w:rsidRPr="004E3AC9">
              <w:rPr>
                <w:noProof/>
              </w:rPr>
              <w:t> </w:t>
            </w:r>
            <w:r w:rsidRPr="004E3AC9">
              <w:rPr>
                <w:noProof/>
              </w:rPr>
              <w:t> </w:t>
            </w:r>
            <w:r w:rsidRPr="004E3AC9">
              <w:rPr>
                <w:noProof/>
              </w:rPr>
              <w:t> </w:t>
            </w:r>
            <w:r w:rsidRPr="004E3AC9">
              <w:rPr>
                <w:noProof/>
              </w:rPr>
              <w:t> </w:t>
            </w:r>
            <w:r w:rsidRPr="004E3AC9">
              <w:rPr>
                <w:noProof/>
              </w:rPr>
              <w:t> </w:t>
            </w:r>
            <w:r w:rsidRPr="004E3AC9">
              <w:fldChar w:fldCharType="end"/>
            </w:r>
            <w:bookmarkEnd w:id="13"/>
          </w:p>
        </w:tc>
      </w:tr>
      <w:tr w14:paraId="328E34B5" w14:textId="77777777" w:rsidTr="00F825A4">
        <w:tblPrEx>
          <w:tblW w:w="10025" w:type="dxa"/>
          <w:tblInd w:w="-23" w:type="dxa"/>
          <w:tblLayout w:type="fixed"/>
          <w:tblCellMar>
            <w:left w:w="0" w:type="dxa"/>
            <w:right w:w="0" w:type="dxa"/>
          </w:tblCellMar>
          <w:tblLook w:val="01E0"/>
        </w:tblPrEx>
        <w:trPr>
          <w:trHeight w:val="832"/>
        </w:trPr>
        <w:tc>
          <w:tcPr>
            <w:tcW w:w="420" w:type="dxa"/>
            <w:tcBorders>
              <w:top w:val="single" w:sz="4" w:space="0" w:color="000000"/>
              <w:bottom w:val="single" w:sz="4" w:space="0" w:color="000000"/>
            </w:tcBorders>
            <w:shd w:val="clear" w:color="auto" w:fill="FFFF00"/>
          </w:tcPr>
          <w:p w:rsidR="00FC6930" w:rsidRPr="004E3AC9" w:rsidP="00F825A4" w14:paraId="7FB9D5A5" w14:textId="77777777"/>
          <w:p w:rsidR="00FC6930" w:rsidRPr="004E3AC9" w:rsidP="00F825A4" w14:paraId="174609FD" w14:textId="77777777">
            <w:r w:rsidRPr="004E3AC9">
              <w:rPr>
                <w:noProof/>
              </w:rPr>
              <mc:AlternateContent>
                <mc:Choice Requires="wpg">
                  <w:drawing>
                    <wp:inline distT="0" distB="0" distL="0" distR="0">
                      <wp:extent cx="133350" cy="133350"/>
                      <wp:effectExtent l="9525" t="9525" r="9525" b="9525"/>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1" name="Rectangle 102"/>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 name="Rectangle 103"/>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 o:spid="_x0000_i1123" style="width:10.5pt;height:10.5pt;mso-position-horizontal-relative:char;mso-position-vertical-relative:line" coordsize="210,210">
                      <v:rect id="Rectangle 102" o:spid="_x0000_s1124" style="width:200;height:200;left:5;mso-wrap-style:square;position:absolute;top:5;visibility:visible;v-text-anchor:top" stroked="f"/>
                      <v:rect id="Rectangle 103" o:spid="_x0000_s1125"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74F9E9E0" w14:textId="77777777">
            <w:r w:rsidRPr="004E3AC9">
              <w:t>Applicant chooses a rate not to exceed 10% of Modified Total Direct Costs and declares it is eligible for the 10% rate.</w:t>
            </w:r>
          </w:p>
        </w:tc>
      </w:tr>
      <w:tr w14:paraId="7BC801B4" w14:textId="77777777" w:rsidTr="00F825A4">
        <w:tblPrEx>
          <w:tblW w:w="10025" w:type="dxa"/>
          <w:tblInd w:w="-23" w:type="dxa"/>
          <w:tblLayout w:type="fixed"/>
          <w:tblCellMar>
            <w:left w:w="0" w:type="dxa"/>
            <w:right w:w="0" w:type="dxa"/>
          </w:tblCellMar>
          <w:tblLook w:val="01E0"/>
        </w:tblPrEx>
        <w:trPr>
          <w:trHeight w:val="489"/>
        </w:trPr>
        <w:tc>
          <w:tcPr>
            <w:tcW w:w="420" w:type="dxa"/>
            <w:tcBorders>
              <w:top w:val="single" w:sz="4" w:space="0" w:color="000000"/>
            </w:tcBorders>
            <w:shd w:val="clear" w:color="auto" w:fill="FFFF00"/>
          </w:tcPr>
          <w:p w:rsidR="00FC6930" w:rsidRPr="004E3AC9" w:rsidP="00F825A4" w14:paraId="1488C0D3" w14:textId="77777777"/>
          <w:p w:rsidR="00FC6930" w:rsidRPr="004E3AC9" w:rsidP="00F825A4" w14:paraId="5D5A138D" w14:textId="77777777">
            <w:r w:rsidRPr="004E3AC9">
              <w:rPr>
                <w:noProof/>
              </w:rPr>
              <mc:AlternateContent>
                <mc:Choice Requires="wpg">
                  <w:drawing>
                    <wp:inline distT="0" distB="0" distL="0" distR="0">
                      <wp:extent cx="133350" cy="133350"/>
                      <wp:effectExtent l="9525" t="6350" r="9525" b="3175"/>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98" name="Rectangle 99"/>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100"/>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126" style="width:10.5pt;height:10.5pt;mso-position-horizontal-relative:char;mso-position-vertical-relative:line" coordsize="210,210">
                      <v:rect id="Rectangle 99" o:spid="_x0000_s1127" style="width:200;height:200;left:5;mso-wrap-style:square;position:absolute;top:5;visibility:visible;v-text-anchor:top" stroked="f"/>
                      <v:rect id="Rectangle 100" o:spid="_x0000_s1128"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4E3AC9" w:rsidP="00F825A4" w14:paraId="63ACEB33" w14:textId="77777777">
            <w:r w:rsidRPr="004E3AC9">
              <w:t>Applicant chooses not to include indirect costs.</w:t>
            </w:r>
          </w:p>
        </w:tc>
      </w:tr>
      <w:bookmarkEnd w:id="6"/>
    </w:tbl>
    <w:p w:rsidR="00FC6930" w14:paraId="5B26023D" w14:textId="6BF84778"/>
    <w:p w:rsidR="00FC6930" w:rsidRPr="00ED47ED" w:rsidP="00FC6930" w14:paraId="207373FC" w14:textId="77777777">
      <w:pPr>
        <w:pStyle w:val="Heading1"/>
        <w:spacing w:before="60"/>
      </w:pPr>
      <w:r w:rsidRPr="00ED47ED">
        <w:t>Section 8. Abstract</w:t>
      </w:r>
    </w:p>
    <w:p w:rsidR="00FC6930" w:rsidRPr="00ED47ED" w:rsidP="00D12EFD" w14:paraId="08354897" w14:textId="77777777">
      <w:pPr>
        <w:pStyle w:val="BodyText"/>
        <w:spacing w:before="120"/>
        <w:rPr>
          <w:rFonts w:ascii="Franklin Gothic Book" w:hAnsi="Franklin Gothic Book"/>
        </w:rPr>
      </w:pPr>
      <w:r w:rsidRPr="00ED47ED">
        <w:rPr>
          <w:rFonts w:ascii="Franklin Gothic Book" w:hAnsi="Franklin Gothic Book"/>
        </w:rPr>
        <w:t xml:space="preserve">Refer to the instructions for writing an Abstract in </w:t>
      </w:r>
      <w:r w:rsidRPr="00ED47ED">
        <w:rPr>
          <w:rFonts w:ascii="Franklin Gothic Book" w:hAnsi="Franklin Gothic Book"/>
          <w:b/>
          <w:bCs/>
        </w:rPr>
        <w:t>Appendix Three</w:t>
      </w:r>
      <w:r w:rsidRPr="00ED47ED">
        <w:rPr>
          <w:rFonts w:ascii="Franklin Gothic Book" w:hAnsi="Franklin Gothic Book"/>
        </w:rPr>
        <w:t xml:space="preserve"> of the Notice of Funding Opportunity for the program to which you are applying. Enter or paste your Abstract below (maximum 3000 characters, including spaces).</w:t>
      </w:r>
    </w:p>
    <w:p w:rsidR="00FC6930" w:rsidRPr="00ED47ED" w:rsidP="00FC6930" w14:paraId="7F2E8B9D" w14:textId="77777777">
      <w:pPr>
        <w:pStyle w:val="BodyText"/>
        <w:spacing w:before="5"/>
        <w:rPr>
          <w:rFonts w:ascii="Franklin Gothic Book" w:hAnsi="Franklin Gothic Book"/>
          <w:sz w:val="33"/>
        </w:rPr>
      </w:pPr>
    </w:p>
    <w:p w:rsidR="00FC6930" w:rsidP="00FC6930" w14:paraId="2EDABB1C" w14:textId="111200B5">
      <w:pPr>
        <w:spacing w:before="1"/>
      </w:pPr>
      <w:r w:rsidRPr="00ED47ED">
        <w:t>PLEASE NOTE: Information contained within this form may be made publicly available.</w:t>
      </w:r>
      <w:r w:rsidRPr="00B50EB9">
        <w:rPr>
          <w:noProof/>
        </w:rPr>
        <mc:AlternateContent>
          <mc:Choice Requires="wpg">
            <w:drawing>
              <wp:anchor distT="0" distB="0" distL="0" distR="0" simplePos="0" relativeHeight="251717632" behindDoc="1" locked="0" layoutInCell="1" allowOverlap="1">
                <wp:simplePos x="0" y="0"/>
                <wp:positionH relativeFrom="page">
                  <wp:posOffset>685800</wp:posOffset>
                </wp:positionH>
                <wp:positionV relativeFrom="paragraph">
                  <wp:posOffset>257175</wp:posOffset>
                </wp:positionV>
                <wp:extent cx="5676265" cy="4679950"/>
                <wp:effectExtent l="0" t="0" r="19685" b="2540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265" cy="4679950"/>
                          <a:chOff x="715" y="173"/>
                          <a:chExt cx="10191" cy="12273"/>
                        </a:xfrm>
                      </wpg:grpSpPr>
                      <wps:wsp xmlns:wps="http://schemas.microsoft.com/office/word/2010/wordprocessingShape">
                        <wps:cNvPr id="255" name="Rectangle 256"/>
                        <wps:cNvSpPr>
                          <a:spLocks noChangeArrowheads="1"/>
                        </wps:cNvSpPr>
                        <wps:spPr bwMode="auto">
                          <a:xfrm>
                            <a:off x="720" y="177"/>
                            <a:ext cx="10181" cy="12263"/>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Rectangle 257"/>
                        <wps:cNvSpPr>
                          <a:spLocks noChangeArrowheads="1"/>
                        </wps:cNvSpPr>
                        <wps:spPr bwMode="auto">
                          <a:xfrm>
                            <a:off x="740" y="217"/>
                            <a:ext cx="10121" cy="1218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258"/>
                        <wps:cNvSpPr>
                          <a:spLocks noChangeArrowheads="1"/>
                        </wps:cNvSpPr>
                        <wps:spPr bwMode="auto">
                          <a:xfrm>
                            <a:off x="740" y="217"/>
                            <a:ext cx="10121" cy="12183"/>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129" style="width:446.95pt;height:368.5pt;margin-top:20.25pt;margin-left:54pt;mso-position-horizontal-relative:page;mso-wrap-distance-left:0;mso-wrap-distance-right:0;position:absolute;z-index:-251542528" coordorigin="715,173" coordsize="10191,12273">
                <v:rect id="Rectangle 256" o:spid="_x0000_s1130" style="width:10181;height:12263;left:720;mso-wrap-style:square;position:absolute;top:177;visibility:visible;v-text-anchor:top" filled="f" strokeweight="0.5pt"/>
                <v:rect id="Rectangle 257" o:spid="_x0000_s1131" style="width:10121;height:12183;left:740;mso-wrap-style:square;position:absolute;top:217;visibility:visible;v-text-anchor:top" fillcolor="yellow" stroked="f"/>
                <v:rect id="Rectangle 258" o:spid="_x0000_s1132" style="width:10121;height:12183;left:740;mso-wrap-style:square;position:absolute;top:217;visibility:visible;v-text-anchor:top" filled="f" strokecolor="red" strokeweight="1.6pt"/>
                <w10:wrap type="topAndBottom"/>
              </v:group>
            </w:pict>
          </mc:Fallback>
        </mc:AlternateContent>
      </w:r>
    </w:p>
    <w:p w:rsidR="00FC6930" w:rsidP="00FC6930" w14:paraId="7AB1DF11" w14:textId="14C77BAD">
      <w:pPr>
        <w:spacing w:before="1"/>
      </w:pPr>
    </w:p>
    <w:p w:rsidR="00FC6930" w:rsidRPr="00B50EB9" w:rsidP="00FC6930" w14:paraId="0F66F3CB" w14:textId="38860D22">
      <w:pPr>
        <w:pStyle w:val="Heading1"/>
      </w:pPr>
      <w:r w:rsidRPr="00B50EB9">
        <w:t xml:space="preserve">Section </w:t>
      </w:r>
      <w:r>
        <w:t>9</w:t>
      </w:r>
      <w:r w:rsidRPr="00B50EB9">
        <w:t>. Project Keywords</w:t>
      </w:r>
    </w:p>
    <w:p w:rsidR="00FC6930" w:rsidRPr="00DD0F29" w:rsidP="005A5369" w14:paraId="7BA36B2A" w14:textId="77777777">
      <w:pPr>
        <w:rPr>
          <w:b/>
          <w:bCs/>
          <w:i/>
          <w:iCs/>
          <w:color w:val="FF0000"/>
        </w:rPr>
      </w:pPr>
      <w:r w:rsidRPr="00DD0F29">
        <w:rPr>
          <w:b/>
          <w:bCs/>
          <w:i/>
          <w:iCs/>
          <w:color w:val="FF0000"/>
        </w:rPr>
        <w:t>(Development note: allow no more than 8 selections)</w:t>
      </w:r>
    </w:p>
    <w:p w:rsidR="00FC6930" w:rsidRPr="00B50EB9" w:rsidP="005A5369" w14:paraId="475321D8" w14:textId="77777777">
      <w:r w:rsidRPr="00B50EB9">
        <w:t>Select from one to eight keywords that best characterize your project from the options below. IMLS may use these keywords as search terms in its compilations describing the agency's grantmaking and/or provide them as tools to help applicants, other awardees, and the public understand more about what IMLS supports.</w:t>
      </w:r>
    </w:p>
    <w:tbl>
      <w:tblPr>
        <w:tblStyle w:val="TableGrid"/>
        <w:tblW w:w="0" w:type="auto"/>
        <w:tblLook w:val="04A0"/>
      </w:tblPr>
      <w:tblGrid>
        <w:gridCol w:w="5020"/>
        <w:gridCol w:w="5050"/>
      </w:tblGrid>
      <w:tr w14:paraId="7371F0C9" w14:textId="77777777" w:rsidTr="00FC6930">
        <w:tblPrEx>
          <w:tblW w:w="0" w:type="auto"/>
          <w:tblLook w:val="04A0"/>
        </w:tblPrEx>
        <w:trPr>
          <w:trHeight w:val="1160"/>
        </w:trPr>
        <w:tc>
          <w:tcPr>
            <w:tcW w:w="5505" w:type="dxa"/>
          </w:tcPr>
          <w:p w:rsidR="00FC6930" w:rsidRPr="00B50EB9" w:rsidP="00FC6930" w14:paraId="5B463169" w14:textId="77777777">
            <w:pPr>
              <w:pStyle w:val="ListParagraph"/>
              <w:numPr>
                <w:ilvl w:val="0"/>
                <w:numId w:val="13"/>
              </w:numPr>
              <w:rPr>
                <w:rFonts w:ascii="Franklin Gothic Book" w:hAnsi="Franklin Gothic Book"/>
              </w:rPr>
            </w:pPr>
            <w:r w:rsidRPr="00B50EB9">
              <w:rPr>
                <w:rFonts w:ascii="Franklin Gothic Book" w:hAnsi="Franklin Gothic Book"/>
              </w:rPr>
              <w:t>Accessibility / Universal Design / Inclusive Design</w:t>
            </w:r>
            <w:r>
              <w:rPr>
                <w:rFonts w:ascii="Franklin Gothic Book" w:hAnsi="Franklin Gothic Book"/>
              </w:rPr>
              <w:t xml:space="preserve"> </w:t>
            </w:r>
            <w:r w:rsidRPr="00367BD0">
              <w:rPr>
                <w:rFonts w:ascii="Franklin Gothic Book" w:hAnsi="Franklin Gothic Book"/>
                <w:b/>
                <w:bCs/>
                <w:color w:val="FF0000"/>
              </w:rPr>
              <w:t>[789]</w:t>
            </w:r>
          </w:p>
          <w:p w:rsidR="00FC6930" w:rsidRPr="00B50EB9" w:rsidP="00FC6930" w14:paraId="2EE27019" w14:textId="77777777">
            <w:pPr>
              <w:pStyle w:val="ListParagraph"/>
              <w:numPr>
                <w:ilvl w:val="0"/>
                <w:numId w:val="13"/>
              </w:numPr>
              <w:rPr>
                <w:rFonts w:ascii="Franklin Gothic Book" w:hAnsi="Franklin Gothic Book"/>
              </w:rPr>
            </w:pPr>
            <w:r w:rsidRPr="00B50EB9">
              <w:rPr>
                <w:rFonts w:ascii="Franklin Gothic Book" w:hAnsi="Franklin Gothic Book"/>
              </w:rPr>
              <w:t>Archives Practice / Management / Use</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90]</w:t>
            </w:r>
          </w:p>
          <w:p w:rsidR="00FC6930" w:rsidRPr="00B50EB9" w:rsidP="00FC6930" w14:paraId="3FF33896" w14:textId="77777777">
            <w:pPr>
              <w:pStyle w:val="ListParagraph"/>
              <w:numPr>
                <w:ilvl w:val="0"/>
                <w:numId w:val="13"/>
              </w:numPr>
              <w:rPr>
                <w:rFonts w:ascii="Franklin Gothic Book" w:hAnsi="Franklin Gothic Book"/>
              </w:rPr>
            </w:pPr>
            <w:r w:rsidRPr="00B50EB9">
              <w:rPr>
                <w:rFonts w:ascii="Franklin Gothic Book" w:hAnsi="Franklin Gothic Book"/>
              </w:rPr>
              <w:t>Artificial Intelligence / Machine Learning</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91]</w:t>
            </w:r>
          </w:p>
          <w:p w:rsidR="00FC6930" w:rsidRPr="00B50EB9" w:rsidP="00FC6930" w14:paraId="70CEB399" w14:textId="77777777">
            <w:pPr>
              <w:pStyle w:val="ListParagraph"/>
              <w:numPr>
                <w:ilvl w:val="0"/>
                <w:numId w:val="13"/>
              </w:numPr>
              <w:rPr>
                <w:rFonts w:ascii="Franklin Gothic Book" w:hAnsi="Franklin Gothic Book"/>
              </w:rPr>
            </w:pPr>
            <w:r w:rsidRPr="00B50EB9">
              <w:rPr>
                <w:rFonts w:ascii="Franklin Gothic Book" w:hAnsi="Franklin Gothic Book"/>
              </w:rPr>
              <w:t>Broadband Access</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92]</w:t>
            </w:r>
          </w:p>
          <w:p w:rsidR="00FC6930" w:rsidRPr="00B50EB9" w:rsidP="00FC6930" w14:paraId="44CCDE02" w14:textId="77777777">
            <w:pPr>
              <w:pStyle w:val="ListParagraph"/>
              <w:numPr>
                <w:ilvl w:val="0"/>
                <w:numId w:val="13"/>
              </w:numPr>
              <w:rPr>
                <w:rFonts w:ascii="Franklin Gothic Book" w:hAnsi="Franklin Gothic Book"/>
              </w:rPr>
            </w:pPr>
            <w:r w:rsidRPr="00B50EB9">
              <w:rPr>
                <w:rFonts w:ascii="Franklin Gothic Book" w:hAnsi="Franklin Gothic Book"/>
              </w:rPr>
              <w:t>Civic Engagement</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93]</w:t>
            </w:r>
          </w:p>
          <w:p w:rsidR="00FC6930" w:rsidRPr="00B50EB9" w:rsidP="00FC6930" w14:paraId="026DBC16" w14:textId="77777777">
            <w:pPr>
              <w:pStyle w:val="ListParagraph"/>
              <w:numPr>
                <w:ilvl w:val="0"/>
                <w:numId w:val="13"/>
              </w:numPr>
              <w:rPr>
                <w:rFonts w:ascii="Franklin Gothic Book" w:hAnsi="Franklin Gothic Book"/>
              </w:rPr>
            </w:pPr>
            <w:r w:rsidRPr="00B50EB9">
              <w:rPr>
                <w:rFonts w:ascii="Franklin Gothic Book" w:hAnsi="Franklin Gothic Book"/>
              </w:rPr>
              <w:t>Civic Technology</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94]</w:t>
            </w:r>
          </w:p>
          <w:p w:rsidR="00FC6930" w:rsidRPr="00B50EB9" w:rsidP="00FC6930" w14:paraId="46D544CD" w14:textId="77777777">
            <w:pPr>
              <w:pStyle w:val="ListParagraph"/>
              <w:numPr>
                <w:ilvl w:val="0"/>
                <w:numId w:val="13"/>
              </w:numPr>
              <w:rPr>
                <w:rFonts w:ascii="Franklin Gothic Book" w:hAnsi="Franklin Gothic Book"/>
              </w:rPr>
            </w:pPr>
            <w:r w:rsidRPr="00B50EB9">
              <w:rPr>
                <w:rFonts w:ascii="Franklin Gothic Book" w:hAnsi="Franklin Gothic Book"/>
              </w:rPr>
              <w:t>Collections Care / Conservation / Preservation</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95]</w:t>
            </w:r>
          </w:p>
          <w:p w:rsidR="00FC6930" w:rsidRPr="00B50EB9" w:rsidP="00FC6930" w14:paraId="7EBD37C6" w14:textId="77777777">
            <w:pPr>
              <w:pStyle w:val="ListParagraph"/>
              <w:numPr>
                <w:ilvl w:val="0"/>
                <w:numId w:val="13"/>
              </w:numPr>
              <w:rPr>
                <w:rFonts w:ascii="Franklin Gothic Book" w:hAnsi="Franklin Gothic Book"/>
              </w:rPr>
            </w:pPr>
            <w:r w:rsidRPr="00B50EB9">
              <w:rPr>
                <w:rFonts w:ascii="Franklin Gothic Book" w:hAnsi="Franklin Gothic Book"/>
              </w:rPr>
              <w:t>Collections Management</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96]</w:t>
            </w:r>
          </w:p>
          <w:p w:rsidR="00FC6930" w:rsidRPr="00B50EB9" w:rsidP="00FC6930" w14:paraId="3C11ACD4" w14:textId="77777777">
            <w:pPr>
              <w:pStyle w:val="ListParagraph"/>
              <w:numPr>
                <w:ilvl w:val="0"/>
                <w:numId w:val="13"/>
              </w:numPr>
              <w:rPr>
                <w:rFonts w:ascii="Franklin Gothic Book" w:hAnsi="Franklin Gothic Book"/>
              </w:rPr>
            </w:pPr>
            <w:r w:rsidRPr="00B50EB9">
              <w:rPr>
                <w:rFonts w:ascii="Franklin Gothic Book" w:hAnsi="Franklin Gothic Book"/>
              </w:rPr>
              <w:t>Community Engagement</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97]</w:t>
            </w:r>
          </w:p>
          <w:p w:rsidR="00FC6930" w:rsidRPr="00B50EB9" w:rsidP="00FC6930" w14:paraId="0D200B46" w14:textId="77777777">
            <w:pPr>
              <w:pStyle w:val="ListParagraph"/>
              <w:numPr>
                <w:ilvl w:val="0"/>
                <w:numId w:val="13"/>
              </w:numPr>
              <w:rPr>
                <w:rFonts w:ascii="Franklin Gothic Book" w:hAnsi="Franklin Gothic Book"/>
              </w:rPr>
            </w:pPr>
            <w:r w:rsidRPr="00B50EB9">
              <w:rPr>
                <w:rFonts w:ascii="Franklin Gothic Book" w:hAnsi="Franklin Gothic Book"/>
              </w:rPr>
              <w:t>Community Memory / Community History</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98]</w:t>
            </w:r>
          </w:p>
          <w:p w:rsidR="00FC6930" w:rsidRPr="00B50EB9" w:rsidP="00FC6930" w14:paraId="215D3022" w14:textId="77777777">
            <w:pPr>
              <w:pStyle w:val="ListParagraph"/>
              <w:numPr>
                <w:ilvl w:val="0"/>
                <w:numId w:val="13"/>
              </w:numPr>
              <w:rPr>
                <w:rFonts w:ascii="Franklin Gothic Book" w:hAnsi="Franklin Gothic Book"/>
              </w:rPr>
            </w:pPr>
            <w:r w:rsidRPr="00B50EB9">
              <w:rPr>
                <w:rFonts w:ascii="Franklin Gothic Book" w:hAnsi="Franklin Gothic Book"/>
              </w:rPr>
              <w:t>Community Science</w:t>
            </w:r>
            <w:r>
              <w:rPr>
                <w:rFonts w:ascii="Franklin Gothic Book" w:hAnsi="Franklin Gothic Book"/>
              </w:rPr>
              <w:t xml:space="preserve"> </w:t>
            </w:r>
            <w:r w:rsidRPr="00367BD0">
              <w:rPr>
                <w:rFonts w:ascii="Franklin Gothic Book" w:hAnsi="Franklin Gothic Book"/>
                <w:b/>
                <w:bCs/>
                <w:color w:val="FF0000"/>
              </w:rPr>
              <w:t>[7</w:t>
            </w:r>
            <w:r>
              <w:rPr>
                <w:rFonts w:ascii="Franklin Gothic Book" w:hAnsi="Franklin Gothic Book"/>
                <w:b/>
                <w:bCs/>
                <w:color w:val="FF0000"/>
              </w:rPr>
              <w:t>99]</w:t>
            </w:r>
          </w:p>
          <w:p w:rsidR="00FC6930" w:rsidRPr="00B50EB9" w:rsidP="00FC6930" w14:paraId="0F0C4892" w14:textId="77777777">
            <w:pPr>
              <w:pStyle w:val="ListParagraph"/>
              <w:numPr>
                <w:ilvl w:val="0"/>
                <w:numId w:val="13"/>
              </w:numPr>
              <w:rPr>
                <w:rFonts w:ascii="Franklin Gothic Book" w:hAnsi="Franklin Gothic Book"/>
              </w:rPr>
            </w:pPr>
            <w:r w:rsidRPr="00B50EB9">
              <w:rPr>
                <w:rFonts w:ascii="Franklin Gothic Book" w:hAnsi="Franklin Gothic Book"/>
              </w:rPr>
              <w:t>Crowdsourcing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800]</w:t>
            </w:r>
          </w:p>
          <w:p w:rsidR="00FC6930" w:rsidRPr="00B50EB9" w:rsidP="00FC6930" w14:paraId="6548AFB3" w14:textId="77777777">
            <w:pPr>
              <w:pStyle w:val="ListParagraph"/>
              <w:numPr>
                <w:ilvl w:val="0"/>
                <w:numId w:val="13"/>
              </w:numPr>
              <w:rPr>
                <w:rFonts w:ascii="Franklin Gothic Book" w:hAnsi="Franklin Gothic Book"/>
              </w:rPr>
            </w:pPr>
            <w:r w:rsidRPr="00B50EB9">
              <w:rPr>
                <w:rFonts w:ascii="Franklin Gothic Book" w:hAnsi="Franklin Gothic Book"/>
              </w:rPr>
              <w:t xml:space="preserve">Data Privacy / Security </w:t>
            </w:r>
            <w:r w:rsidRPr="00367BD0">
              <w:rPr>
                <w:rFonts w:ascii="Franklin Gothic Book" w:hAnsi="Franklin Gothic Book"/>
                <w:b/>
                <w:bCs/>
                <w:color w:val="FF0000"/>
              </w:rPr>
              <w:t>[</w:t>
            </w:r>
            <w:r>
              <w:rPr>
                <w:rFonts w:ascii="Franklin Gothic Book" w:hAnsi="Franklin Gothic Book"/>
                <w:b/>
                <w:bCs/>
                <w:color w:val="FF0000"/>
              </w:rPr>
              <w:t>801]</w:t>
            </w:r>
          </w:p>
          <w:p w:rsidR="00FC6930" w:rsidRPr="00B50EB9" w:rsidP="00FC6930" w14:paraId="30895BBE" w14:textId="77777777">
            <w:pPr>
              <w:pStyle w:val="ListParagraph"/>
              <w:numPr>
                <w:ilvl w:val="0"/>
                <w:numId w:val="13"/>
              </w:numPr>
              <w:rPr>
                <w:rFonts w:ascii="Franklin Gothic Book" w:hAnsi="Franklin Gothic Book"/>
              </w:rPr>
            </w:pPr>
            <w:r w:rsidRPr="00B50EB9">
              <w:rPr>
                <w:rFonts w:ascii="Franklin Gothic Book" w:hAnsi="Franklin Gothic Book"/>
              </w:rPr>
              <w:t>Data Science / Computational Analysis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802]</w:t>
            </w:r>
          </w:p>
          <w:p w:rsidR="00FC6930" w:rsidRPr="00B50EB9" w:rsidP="00FC6930" w14:paraId="20914937" w14:textId="77777777">
            <w:pPr>
              <w:pStyle w:val="ListParagraph"/>
              <w:numPr>
                <w:ilvl w:val="0"/>
                <w:numId w:val="13"/>
              </w:numPr>
              <w:rPr>
                <w:rFonts w:ascii="Franklin Gothic Book" w:hAnsi="Franklin Gothic Book"/>
              </w:rPr>
            </w:pPr>
            <w:r w:rsidRPr="00B50EB9">
              <w:rPr>
                <w:rFonts w:ascii="Franklin Gothic Book" w:hAnsi="Franklin Gothic Book"/>
              </w:rPr>
              <w:t>Digital Asset Management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803]</w:t>
            </w:r>
          </w:p>
          <w:p w:rsidR="00FC6930" w:rsidRPr="00B50EB9" w:rsidP="00FC6930" w14:paraId="00B27782" w14:textId="77777777">
            <w:pPr>
              <w:pStyle w:val="ListParagraph"/>
              <w:numPr>
                <w:ilvl w:val="0"/>
                <w:numId w:val="13"/>
              </w:numPr>
              <w:rPr>
                <w:rFonts w:ascii="Franklin Gothic Book" w:hAnsi="Franklin Gothic Book"/>
              </w:rPr>
            </w:pPr>
            <w:r w:rsidRPr="00B50EB9">
              <w:rPr>
                <w:rFonts w:ascii="Franklin Gothic Book" w:hAnsi="Franklin Gothic Book"/>
              </w:rPr>
              <w:t>Digital Preservation / Curation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804]</w:t>
            </w:r>
          </w:p>
          <w:p w:rsidR="00FC6930" w:rsidRPr="00B50EB9" w:rsidP="00FC6930" w14:paraId="599F765D" w14:textId="77777777">
            <w:pPr>
              <w:pStyle w:val="ListParagraph"/>
              <w:numPr>
                <w:ilvl w:val="0"/>
                <w:numId w:val="13"/>
              </w:numPr>
              <w:rPr>
                <w:rFonts w:ascii="Franklin Gothic Book" w:hAnsi="Franklin Gothic Book"/>
              </w:rPr>
            </w:pPr>
            <w:r w:rsidRPr="00B50EB9">
              <w:rPr>
                <w:rFonts w:ascii="Franklin Gothic Book" w:hAnsi="Franklin Gothic Book"/>
              </w:rPr>
              <w:t>Diversity, Equity, Inclusion, and Accessibility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805]</w:t>
            </w:r>
          </w:p>
          <w:p w:rsidR="00FC6930" w:rsidRPr="00B50EB9" w:rsidP="00FC6930" w14:paraId="558CBA35" w14:textId="77777777">
            <w:pPr>
              <w:pStyle w:val="ListParagraph"/>
              <w:numPr>
                <w:ilvl w:val="0"/>
                <w:numId w:val="13"/>
              </w:numPr>
              <w:rPr>
                <w:rFonts w:ascii="Franklin Gothic Book" w:hAnsi="Franklin Gothic Book"/>
              </w:rPr>
            </w:pPr>
            <w:r w:rsidRPr="00B50EB9">
              <w:rPr>
                <w:rFonts w:ascii="Franklin Gothic Book" w:hAnsi="Franklin Gothic Book"/>
              </w:rPr>
              <w:t>Early Learning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806]</w:t>
            </w:r>
          </w:p>
          <w:p w:rsidR="00FC6930" w:rsidRPr="00B50EB9" w:rsidP="00FC6930" w14:paraId="12D06231" w14:textId="77777777">
            <w:pPr>
              <w:pStyle w:val="ListParagraph"/>
              <w:numPr>
                <w:ilvl w:val="0"/>
                <w:numId w:val="13"/>
              </w:numPr>
              <w:rPr>
                <w:rFonts w:ascii="Franklin Gothic Book" w:hAnsi="Franklin Gothic Book"/>
              </w:rPr>
            </w:pPr>
            <w:r w:rsidRPr="00B50EB9">
              <w:rPr>
                <w:rFonts w:ascii="Franklin Gothic Book" w:hAnsi="Franklin Gothic Book"/>
              </w:rPr>
              <w:t>Emergency / Disaster / Crisis Preparedness and Response</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807]</w:t>
            </w:r>
          </w:p>
          <w:p w:rsidR="00FC6930" w:rsidRPr="00B50EB9" w:rsidP="00FC6930" w14:paraId="5F53AA98" w14:textId="77777777">
            <w:pPr>
              <w:pStyle w:val="ListParagraph"/>
              <w:numPr>
                <w:ilvl w:val="0"/>
                <w:numId w:val="13"/>
              </w:numPr>
              <w:rPr>
                <w:rFonts w:ascii="Franklin Gothic Book" w:hAnsi="Franklin Gothic Book"/>
              </w:rPr>
            </w:pPr>
            <w:r w:rsidRPr="00B50EB9">
              <w:rPr>
                <w:rFonts w:ascii="Franklin Gothic Book" w:hAnsi="Franklin Gothic Book"/>
              </w:rPr>
              <w:t>Environmental Education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808]</w:t>
            </w:r>
          </w:p>
          <w:p w:rsidR="00FC6930" w:rsidRPr="00B50EB9" w:rsidP="00FC6930" w14:paraId="27C47D49" w14:textId="77777777">
            <w:pPr>
              <w:pStyle w:val="ListParagraph"/>
              <w:numPr>
                <w:ilvl w:val="0"/>
                <w:numId w:val="13"/>
              </w:numPr>
              <w:rPr>
                <w:rFonts w:ascii="Franklin Gothic Book" w:hAnsi="Franklin Gothic Book"/>
              </w:rPr>
            </w:pPr>
            <w:r w:rsidRPr="00B50EB9">
              <w:rPr>
                <w:rFonts w:ascii="Franklin Gothic Book" w:hAnsi="Franklin Gothic Book"/>
              </w:rPr>
              <w:t>Family Learning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809]</w:t>
            </w:r>
          </w:p>
          <w:p w:rsidR="00FC6930" w:rsidRPr="00B50EB9" w:rsidP="00FC6930" w14:paraId="38071ADC" w14:textId="77777777">
            <w:pPr>
              <w:pStyle w:val="ListParagraph"/>
              <w:numPr>
                <w:ilvl w:val="0"/>
                <w:numId w:val="13"/>
              </w:numPr>
              <w:rPr>
                <w:rFonts w:ascii="Franklin Gothic Book" w:hAnsi="Franklin Gothic Book"/>
              </w:rPr>
            </w:pPr>
            <w:r w:rsidRPr="00B50EB9">
              <w:rPr>
                <w:rFonts w:ascii="Franklin Gothic Book" w:hAnsi="Franklin Gothic Book"/>
              </w:rPr>
              <w:t>Fellowship / Internship / Mentorship Programs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810]</w:t>
            </w:r>
          </w:p>
          <w:p w:rsidR="00FC6930" w:rsidRPr="00B50EB9" w:rsidP="00FC6930" w14:paraId="039E2C63" w14:textId="77777777">
            <w:pPr>
              <w:pStyle w:val="ListParagraph"/>
              <w:numPr>
                <w:ilvl w:val="0"/>
                <w:numId w:val="13"/>
              </w:numPr>
              <w:rPr>
                <w:rFonts w:ascii="Franklin Gothic Book" w:hAnsi="Franklin Gothic Book"/>
              </w:rPr>
            </w:pPr>
            <w:r w:rsidRPr="00B50EB9">
              <w:rPr>
                <w:rFonts w:ascii="Franklin Gothic Book" w:hAnsi="Franklin Gothic Book"/>
              </w:rPr>
              <w:t>Gaming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811]</w:t>
            </w:r>
          </w:p>
          <w:p w:rsidR="00FC6930" w:rsidRPr="00B50EB9" w:rsidP="00FC6930" w14:paraId="661989DC" w14:textId="77777777">
            <w:pPr>
              <w:pStyle w:val="ListParagraph"/>
              <w:numPr>
                <w:ilvl w:val="0"/>
                <w:numId w:val="13"/>
              </w:numPr>
              <w:rPr>
                <w:rFonts w:ascii="Franklin Gothic Book" w:hAnsi="Franklin Gothic Book"/>
              </w:rPr>
            </w:pPr>
            <w:r w:rsidRPr="00B50EB9">
              <w:rPr>
                <w:rFonts w:ascii="Franklin Gothic Book" w:hAnsi="Franklin Gothic Book"/>
              </w:rPr>
              <w:t>Institutional Capacity Building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812]</w:t>
            </w:r>
          </w:p>
          <w:p w:rsidR="00FC6930" w:rsidRPr="00B50EB9" w:rsidP="00FC6930" w14:paraId="7CCAAA17" w14:textId="77777777">
            <w:pPr>
              <w:pStyle w:val="ListParagraph"/>
              <w:numPr>
                <w:ilvl w:val="0"/>
                <w:numId w:val="13"/>
              </w:numPr>
              <w:rPr>
                <w:rFonts w:ascii="Franklin Gothic Book" w:hAnsi="Franklin Gothic Book"/>
              </w:rPr>
            </w:pPr>
            <w:r w:rsidRPr="00B50EB9">
              <w:rPr>
                <w:rFonts w:ascii="Franklin Gothic Book" w:hAnsi="Franklin Gothic Book"/>
              </w:rPr>
              <w:t>Language Preservation / Cultural Revitalization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813]</w:t>
            </w:r>
          </w:p>
          <w:p w:rsidR="00FC6930" w:rsidRPr="00B50EB9" w:rsidP="00FC6930" w14:paraId="05EC2726" w14:textId="77777777">
            <w:pPr>
              <w:pStyle w:val="ListParagraph"/>
              <w:numPr>
                <w:ilvl w:val="0"/>
                <w:numId w:val="13"/>
              </w:numPr>
              <w:rPr>
                <w:rFonts w:ascii="Franklin Gothic Book" w:hAnsi="Franklin Gothic Book"/>
              </w:rPr>
            </w:pPr>
            <w:r w:rsidRPr="00B50EB9">
              <w:rPr>
                <w:rFonts w:ascii="Franklin Gothic Book" w:hAnsi="Franklin Gothic Book"/>
              </w:rPr>
              <w:t>Literacy: Civic</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814]</w:t>
            </w:r>
          </w:p>
          <w:p w:rsidR="00FC6930" w:rsidRPr="00B50EB9" w:rsidP="00FC6930" w14:paraId="4FA69AC5" w14:textId="77777777">
            <w:pPr>
              <w:pStyle w:val="ListParagraph"/>
              <w:numPr>
                <w:ilvl w:val="0"/>
                <w:numId w:val="13"/>
              </w:numPr>
              <w:rPr>
                <w:rFonts w:ascii="Franklin Gothic Book" w:hAnsi="Franklin Gothic Book"/>
              </w:rPr>
            </w:pPr>
            <w:r w:rsidRPr="00B50EB9">
              <w:rPr>
                <w:rFonts w:ascii="Franklin Gothic Book" w:hAnsi="Franklin Gothic Book"/>
              </w:rPr>
              <w:t>Literacy: Digital</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815]</w:t>
            </w:r>
          </w:p>
          <w:p w:rsidR="00FC6930" w:rsidRPr="00B50EB9" w:rsidP="00FC6930" w14:paraId="458C59B9" w14:textId="77777777">
            <w:pPr>
              <w:pStyle w:val="ListParagraph"/>
              <w:numPr>
                <w:ilvl w:val="0"/>
                <w:numId w:val="13"/>
              </w:numPr>
              <w:rPr>
                <w:rFonts w:ascii="Franklin Gothic Book" w:hAnsi="Franklin Gothic Book"/>
              </w:rPr>
            </w:pPr>
            <w:r w:rsidRPr="00B50EB9">
              <w:rPr>
                <w:rFonts w:ascii="Franklin Gothic Book" w:hAnsi="Franklin Gothic Book"/>
              </w:rPr>
              <w:t>Literacy: Financial</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816]</w:t>
            </w:r>
          </w:p>
          <w:p w:rsidR="00FC6930" w:rsidRPr="00B50EB9" w:rsidP="00FC6930" w14:paraId="345AE619" w14:textId="77777777">
            <w:pPr>
              <w:pStyle w:val="ListParagraph"/>
              <w:numPr>
                <w:ilvl w:val="0"/>
                <w:numId w:val="13"/>
              </w:numPr>
              <w:rPr>
                <w:rFonts w:ascii="Franklin Gothic Book" w:hAnsi="Franklin Gothic Book"/>
              </w:rPr>
            </w:pPr>
            <w:r w:rsidRPr="00B50EB9">
              <w:rPr>
                <w:rFonts w:ascii="Franklin Gothic Book" w:hAnsi="Franklin Gothic Book"/>
              </w:rPr>
              <w:t>Literacy: Health and Wellness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817]</w:t>
            </w:r>
          </w:p>
          <w:p w:rsidR="00FC6930" w:rsidRPr="00B50EB9" w:rsidP="00FC6930" w14:paraId="1E3A2965" w14:textId="77777777">
            <w:pPr>
              <w:pStyle w:val="ListParagraph"/>
              <w:numPr>
                <w:ilvl w:val="0"/>
                <w:numId w:val="13"/>
              </w:numPr>
              <w:rPr>
                <w:rFonts w:ascii="Franklin Gothic Book" w:hAnsi="Franklin Gothic Book"/>
              </w:rPr>
            </w:pPr>
            <w:r w:rsidRPr="00B50EB9">
              <w:rPr>
                <w:rFonts w:ascii="Franklin Gothic Book" w:hAnsi="Franklin Gothic Book"/>
              </w:rPr>
              <w:t>Literacy: Information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818]</w:t>
            </w:r>
          </w:p>
          <w:p w:rsidR="00FC6930" w:rsidRPr="007A4C7C" w:rsidP="00FC6930" w14:paraId="3852D924" w14:textId="77777777">
            <w:pPr>
              <w:pStyle w:val="ListParagraph"/>
              <w:numPr>
                <w:ilvl w:val="0"/>
                <w:numId w:val="13"/>
              </w:numPr>
              <w:rPr>
                <w:rFonts w:ascii="Franklin Gothic Book" w:hAnsi="Franklin Gothic Book"/>
              </w:rPr>
            </w:pPr>
            <w:r w:rsidRPr="00B50EB9">
              <w:rPr>
                <w:rFonts w:ascii="Franklin Gothic Book" w:hAnsi="Franklin Gothic Book"/>
              </w:rPr>
              <w:t>Museum /Archives / Library Staff Professional Development / Training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826]</w:t>
            </w:r>
          </w:p>
          <w:p w:rsidR="00FC6930" w:rsidRPr="005008BC" w:rsidP="00FC6930" w14:paraId="5D60FE90" w14:textId="77777777">
            <w:pPr>
              <w:pStyle w:val="ListParagraph"/>
              <w:numPr>
                <w:ilvl w:val="0"/>
                <w:numId w:val="13"/>
              </w:numPr>
              <w:rPr>
                <w:rFonts w:ascii="Franklin Gothic Book" w:hAnsi="Franklin Gothic Book"/>
              </w:rPr>
            </w:pPr>
            <w:r w:rsidRPr="00B50EB9">
              <w:rPr>
                <w:rFonts w:ascii="Franklin Gothic Book" w:hAnsi="Franklin Gothic Book"/>
              </w:rPr>
              <w:t>Museum and Library Partnerships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819]</w:t>
            </w:r>
          </w:p>
          <w:p w:rsidR="00FC6930" w:rsidRPr="007A4C7C" w:rsidP="00FC6930" w14:paraId="6D12B4E6" w14:textId="77777777">
            <w:pPr>
              <w:pStyle w:val="ListParagraph"/>
              <w:numPr>
                <w:ilvl w:val="0"/>
                <w:numId w:val="13"/>
              </w:numPr>
              <w:rPr>
                <w:rFonts w:ascii="Franklin Gothic Book" w:hAnsi="Franklin Gothic Book"/>
              </w:rPr>
            </w:pPr>
            <w:r w:rsidRPr="00B50EB9">
              <w:rPr>
                <w:rFonts w:ascii="Franklin Gothic Book" w:hAnsi="Franklin Gothic Book"/>
              </w:rPr>
              <w:t>Museum Education Technology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820]</w:t>
            </w:r>
          </w:p>
          <w:p w:rsidR="00FC6930" w:rsidRPr="005C0B8C" w:rsidP="00FC6930" w14:paraId="01B2CC8D" w14:textId="77777777">
            <w:pPr>
              <w:pStyle w:val="ListParagraph"/>
              <w:numPr>
                <w:ilvl w:val="0"/>
                <w:numId w:val="13"/>
              </w:numPr>
              <w:rPr>
                <w:rFonts w:ascii="Franklin Gothic Book" w:hAnsi="Franklin Gothic Book"/>
              </w:rPr>
            </w:pPr>
            <w:r w:rsidRPr="00B50EB9">
              <w:rPr>
                <w:rFonts w:ascii="Franklin Gothic Book" w:hAnsi="Franklin Gothic Book"/>
              </w:rPr>
              <w:t>Museum Exhibitions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821]</w:t>
            </w:r>
          </w:p>
          <w:p w:rsidR="00FC6930" w:rsidRPr="00B50EB9" w:rsidP="00F825A4" w14:paraId="435DED67" w14:textId="77777777">
            <w:pPr>
              <w:pStyle w:val="ListParagraph"/>
              <w:ind w:left="720" w:firstLine="0"/>
              <w:rPr>
                <w:rFonts w:ascii="Franklin Gothic Book" w:hAnsi="Franklin Gothic Book"/>
              </w:rPr>
            </w:pPr>
          </w:p>
        </w:tc>
        <w:tc>
          <w:tcPr>
            <w:tcW w:w="5505" w:type="dxa"/>
          </w:tcPr>
          <w:p w:rsidR="00FC6930" w:rsidRPr="00B50EB9" w:rsidP="00FC6930" w14:paraId="05695A65" w14:textId="77777777">
            <w:pPr>
              <w:pStyle w:val="ListParagraph"/>
              <w:numPr>
                <w:ilvl w:val="0"/>
                <w:numId w:val="13"/>
              </w:numPr>
              <w:rPr>
                <w:rFonts w:ascii="Franklin Gothic Book" w:hAnsi="Franklin Gothic Book"/>
              </w:rPr>
            </w:pPr>
            <w:r w:rsidRPr="00B50EB9">
              <w:rPr>
                <w:rFonts w:ascii="Franklin Gothic Book" w:hAnsi="Franklin Gothic Book"/>
              </w:rPr>
              <w:t>Museum Interpretation</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822]</w:t>
            </w:r>
          </w:p>
          <w:p w:rsidR="00FC6930" w:rsidRPr="00B50EB9" w:rsidP="00FC6930" w14:paraId="35BD943B" w14:textId="77777777">
            <w:pPr>
              <w:pStyle w:val="ListParagraph"/>
              <w:numPr>
                <w:ilvl w:val="0"/>
                <w:numId w:val="13"/>
              </w:numPr>
              <w:rPr>
                <w:rFonts w:ascii="Franklin Gothic Book" w:hAnsi="Franklin Gothic Book"/>
              </w:rPr>
            </w:pPr>
            <w:r w:rsidRPr="00B50EB9">
              <w:rPr>
                <w:rFonts w:ascii="Franklin Gothic Book" w:hAnsi="Franklin Gothic Book"/>
              </w:rPr>
              <w:t>Museum Multilingual Programs / Resources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823]</w:t>
            </w:r>
          </w:p>
          <w:p w:rsidR="00FC6930" w:rsidRPr="00B50EB9" w:rsidP="00FC6930" w14:paraId="44EC7679" w14:textId="77777777">
            <w:pPr>
              <w:pStyle w:val="ListParagraph"/>
              <w:numPr>
                <w:ilvl w:val="0"/>
                <w:numId w:val="13"/>
              </w:numPr>
              <w:rPr>
                <w:rFonts w:ascii="Franklin Gothic Book" w:hAnsi="Franklin Gothic Book"/>
              </w:rPr>
            </w:pPr>
            <w:r w:rsidRPr="00B50EB9">
              <w:rPr>
                <w:rFonts w:ascii="Franklin Gothic Book" w:hAnsi="Franklin Gothic Book"/>
              </w:rPr>
              <w:t xml:space="preserve">Museum Program Evaluations </w:t>
            </w:r>
            <w:r w:rsidRPr="00367BD0">
              <w:rPr>
                <w:rFonts w:ascii="Franklin Gothic Book" w:hAnsi="Franklin Gothic Book"/>
                <w:b/>
                <w:bCs/>
                <w:color w:val="FF0000"/>
              </w:rPr>
              <w:t>[</w:t>
            </w:r>
            <w:r>
              <w:rPr>
                <w:rFonts w:ascii="Franklin Gothic Book" w:hAnsi="Franklin Gothic Book"/>
                <w:b/>
                <w:bCs/>
                <w:color w:val="FF0000"/>
              </w:rPr>
              <w:t>824]</w:t>
            </w:r>
          </w:p>
          <w:p w:rsidR="00FC6930" w:rsidRPr="00B50EB9" w:rsidP="00FC6930" w14:paraId="3E89CE08" w14:textId="77777777">
            <w:pPr>
              <w:pStyle w:val="ListParagraph"/>
              <w:numPr>
                <w:ilvl w:val="0"/>
                <w:numId w:val="13"/>
              </w:numPr>
              <w:rPr>
                <w:rFonts w:ascii="Franklin Gothic Book" w:hAnsi="Franklin Gothic Book"/>
              </w:rPr>
            </w:pPr>
            <w:r w:rsidRPr="00B50EB9">
              <w:rPr>
                <w:rFonts w:ascii="Franklin Gothic Book" w:hAnsi="Franklin Gothic Book"/>
              </w:rPr>
              <w:t>Museum Visitor Services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825]</w:t>
            </w:r>
          </w:p>
          <w:p w:rsidR="00FC6930" w:rsidRPr="00B50EB9" w:rsidP="00FC6930" w14:paraId="47B1ED16" w14:textId="77777777">
            <w:pPr>
              <w:pStyle w:val="ListParagraph"/>
              <w:numPr>
                <w:ilvl w:val="0"/>
                <w:numId w:val="13"/>
              </w:numPr>
              <w:rPr>
                <w:rFonts w:ascii="Franklin Gothic Book" w:hAnsi="Franklin Gothic Book"/>
              </w:rPr>
            </w:pPr>
            <w:r w:rsidRPr="00B50EB9">
              <w:rPr>
                <w:rFonts w:ascii="Franklin Gothic Book" w:hAnsi="Franklin Gothic Book"/>
              </w:rPr>
              <w:t>Open Educational Resources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827]</w:t>
            </w:r>
          </w:p>
          <w:p w:rsidR="00FC6930" w:rsidRPr="004A0949" w:rsidP="00FC6930" w14:paraId="0FE13937" w14:textId="77777777">
            <w:pPr>
              <w:pStyle w:val="ListParagraph"/>
              <w:numPr>
                <w:ilvl w:val="0"/>
                <w:numId w:val="13"/>
              </w:numPr>
              <w:rPr>
                <w:rFonts w:ascii="Franklin Gothic Book" w:hAnsi="Franklin Gothic Book"/>
              </w:rPr>
            </w:pPr>
            <w:r w:rsidRPr="00B50EB9">
              <w:rPr>
                <w:rFonts w:ascii="Franklin Gothic Book" w:hAnsi="Franklin Gothic Book"/>
              </w:rPr>
              <w:t>Oral History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828]</w:t>
            </w:r>
          </w:p>
          <w:p w:rsidR="00FC6930" w:rsidRPr="00B50EB9" w:rsidP="00FC6930" w14:paraId="4E5CACC0" w14:textId="77777777">
            <w:pPr>
              <w:pStyle w:val="ListParagraph"/>
              <w:numPr>
                <w:ilvl w:val="0"/>
                <w:numId w:val="13"/>
              </w:numPr>
              <w:rPr>
                <w:rFonts w:ascii="Franklin Gothic Book" w:hAnsi="Franklin Gothic Book"/>
              </w:rPr>
            </w:pPr>
            <w:r w:rsidRPr="00B50EB9">
              <w:rPr>
                <w:rFonts w:ascii="Franklin Gothic Book" w:hAnsi="Franklin Gothic Book"/>
              </w:rPr>
              <w:t>Pre-K-12 Out of School / Summer</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829]</w:t>
            </w:r>
          </w:p>
          <w:p w:rsidR="00FC6930" w:rsidRPr="00B50EB9" w:rsidP="00FC6930" w14:paraId="545C1D50" w14:textId="77777777">
            <w:pPr>
              <w:pStyle w:val="ListParagraph"/>
              <w:numPr>
                <w:ilvl w:val="0"/>
                <w:numId w:val="13"/>
              </w:numPr>
              <w:rPr>
                <w:rFonts w:ascii="Franklin Gothic Book" w:hAnsi="Franklin Gothic Book"/>
              </w:rPr>
            </w:pPr>
            <w:r w:rsidRPr="00B50EB9">
              <w:rPr>
                <w:rFonts w:ascii="Franklin Gothic Book" w:hAnsi="Franklin Gothic Book"/>
              </w:rPr>
              <w:t>Pre-K-12 School Programs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830]</w:t>
            </w:r>
          </w:p>
          <w:p w:rsidR="00FC6930" w:rsidRPr="00B50EB9" w:rsidP="00FC6930" w14:paraId="6CDD5E8D" w14:textId="77777777">
            <w:pPr>
              <w:pStyle w:val="ListParagraph"/>
              <w:numPr>
                <w:ilvl w:val="0"/>
                <w:numId w:val="13"/>
              </w:numPr>
              <w:rPr>
                <w:rFonts w:ascii="Franklin Gothic Book" w:hAnsi="Franklin Gothic Book"/>
              </w:rPr>
            </w:pPr>
            <w:r w:rsidRPr="00B50EB9">
              <w:rPr>
                <w:rFonts w:ascii="Franklin Gothic Book" w:hAnsi="Franklin Gothic Book"/>
              </w:rPr>
              <w:t>Public Programs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831]</w:t>
            </w:r>
          </w:p>
          <w:p w:rsidR="00FC6930" w:rsidRPr="00B50EB9" w:rsidP="00FC6930" w14:paraId="038134EC" w14:textId="77777777">
            <w:pPr>
              <w:pStyle w:val="ListParagraph"/>
              <w:numPr>
                <w:ilvl w:val="0"/>
                <w:numId w:val="13"/>
              </w:numPr>
              <w:rPr>
                <w:rFonts w:ascii="Franklin Gothic Book" w:hAnsi="Franklin Gothic Book"/>
              </w:rPr>
            </w:pPr>
            <w:r w:rsidRPr="00B50EB9">
              <w:rPr>
                <w:rFonts w:ascii="Franklin Gothic Book" w:hAnsi="Franklin Gothic Book"/>
              </w:rPr>
              <w:t>Scholarly Communications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832]</w:t>
            </w:r>
          </w:p>
          <w:p w:rsidR="00FC6930" w:rsidRPr="00B50EB9" w:rsidP="00FC6930" w14:paraId="0ED7F237" w14:textId="77777777">
            <w:pPr>
              <w:pStyle w:val="ListParagraph"/>
              <w:numPr>
                <w:ilvl w:val="0"/>
                <w:numId w:val="13"/>
              </w:numPr>
              <w:rPr>
                <w:rFonts w:ascii="Franklin Gothic Book" w:hAnsi="Franklin Gothic Book"/>
              </w:rPr>
            </w:pPr>
            <w:r w:rsidRPr="00B50EB9">
              <w:rPr>
                <w:rFonts w:ascii="Franklin Gothic Book" w:hAnsi="Franklin Gothic Book"/>
              </w:rPr>
              <w:t xml:space="preserve">School Libraries / Librarianship </w:t>
            </w:r>
            <w:r w:rsidRPr="00367BD0">
              <w:rPr>
                <w:rFonts w:ascii="Franklin Gothic Book" w:hAnsi="Franklin Gothic Book"/>
                <w:b/>
                <w:bCs/>
                <w:color w:val="FF0000"/>
              </w:rPr>
              <w:t>[</w:t>
            </w:r>
            <w:r>
              <w:rPr>
                <w:rFonts w:ascii="Franklin Gothic Book" w:hAnsi="Franklin Gothic Book"/>
                <w:b/>
                <w:bCs/>
                <w:color w:val="FF0000"/>
              </w:rPr>
              <w:t>833]</w:t>
            </w:r>
          </w:p>
          <w:p w:rsidR="00FC6930" w:rsidRPr="00B50EB9" w:rsidP="00FC6930" w14:paraId="0D73EF77" w14:textId="77777777">
            <w:pPr>
              <w:pStyle w:val="ListParagraph"/>
              <w:numPr>
                <w:ilvl w:val="0"/>
                <w:numId w:val="13"/>
              </w:numPr>
              <w:rPr>
                <w:rFonts w:ascii="Franklin Gothic Book" w:hAnsi="Franklin Gothic Book"/>
              </w:rPr>
            </w:pPr>
            <w:r w:rsidRPr="00B50EB9">
              <w:rPr>
                <w:rFonts w:ascii="Franklin Gothic Book" w:hAnsi="Franklin Gothic Book"/>
              </w:rPr>
              <w:t>Services and Programs for Adults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834]</w:t>
            </w:r>
          </w:p>
          <w:p w:rsidR="00FC6930" w:rsidRPr="00B50EB9" w:rsidP="00FC6930" w14:paraId="33B666A6" w14:textId="77777777">
            <w:pPr>
              <w:pStyle w:val="ListParagraph"/>
              <w:numPr>
                <w:ilvl w:val="0"/>
                <w:numId w:val="13"/>
              </w:numPr>
              <w:rPr>
                <w:rFonts w:ascii="Franklin Gothic Book" w:hAnsi="Franklin Gothic Book"/>
              </w:rPr>
            </w:pPr>
            <w:r w:rsidRPr="00B50EB9">
              <w:rPr>
                <w:rFonts w:ascii="Franklin Gothic Book" w:hAnsi="Franklin Gothic Book"/>
              </w:rPr>
              <w:t xml:space="preserve">Services for Children and Families </w:t>
            </w:r>
            <w:r w:rsidRPr="00367BD0">
              <w:rPr>
                <w:rFonts w:ascii="Franklin Gothic Book" w:hAnsi="Franklin Gothic Book"/>
                <w:b/>
                <w:bCs/>
                <w:color w:val="FF0000"/>
              </w:rPr>
              <w:t>[</w:t>
            </w:r>
            <w:r>
              <w:rPr>
                <w:rFonts w:ascii="Franklin Gothic Book" w:hAnsi="Franklin Gothic Book"/>
                <w:b/>
                <w:bCs/>
                <w:color w:val="FF0000"/>
              </w:rPr>
              <w:t>835]</w:t>
            </w:r>
          </w:p>
          <w:p w:rsidR="00FC6930" w:rsidRPr="00B50EB9" w:rsidP="00FC6930" w14:paraId="778CAD8B" w14:textId="77777777">
            <w:pPr>
              <w:pStyle w:val="ListParagraph"/>
              <w:numPr>
                <w:ilvl w:val="0"/>
                <w:numId w:val="13"/>
              </w:numPr>
              <w:rPr>
                <w:rFonts w:ascii="Franklin Gothic Book" w:hAnsi="Franklin Gothic Book"/>
              </w:rPr>
            </w:pPr>
            <w:r w:rsidRPr="00B50EB9">
              <w:rPr>
                <w:rFonts w:ascii="Franklin Gothic Book" w:hAnsi="Franklin Gothic Book"/>
              </w:rPr>
              <w:t>Services for College Students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836]</w:t>
            </w:r>
          </w:p>
          <w:p w:rsidR="00FC6930" w:rsidRPr="00B50EB9" w:rsidP="00FC6930" w14:paraId="6AEA9306" w14:textId="77777777">
            <w:pPr>
              <w:pStyle w:val="ListParagraph"/>
              <w:numPr>
                <w:ilvl w:val="0"/>
                <w:numId w:val="13"/>
              </w:numPr>
              <w:rPr>
                <w:rFonts w:ascii="Franklin Gothic Book" w:hAnsi="Franklin Gothic Book"/>
              </w:rPr>
            </w:pPr>
            <w:r w:rsidRPr="00B50EB9">
              <w:rPr>
                <w:rFonts w:ascii="Franklin Gothic Book" w:hAnsi="Franklin Gothic Book"/>
              </w:rPr>
              <w:t>Services for Emerging Adults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837]</w:t>
            </w:r>
          </w:p>
          <w:p w:rsidR="00FC6930" w:rsidRPr="00B50EB9" w:rsidP="00FC6930" w14:paraId="44172BD0" w14:textId="77777777">
            <w:pPr>
              <w:pStyle w:val="ListParagraph"/>
              <w:numPr>
                <w:ilvl w:val="0"/>
                <w:numId w:val="13"/>
              </w:numPr>
              <w:rPr>
                <w:rFonts w:ascii="Franklin Gothic Book" w:hAnsi="Franklin Gothic Book"/>
              </w:rPr>
            </w:pPr>
            <w:r w:rsidRPr="00B50EB9">
              <w:rPr>
                <w:rFonts w:ascii="Franklin Gothic Book" w:hAnsi="Franklin Gothic Book"/>
              </w:rPr>
              <w:t>Services for English-Language Learners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838]</w:t>
            </w:r>
          </w:p>
          <w:p w:rsidR="00FC6930" w:rsidRPr="00B50EB9" w:rsidP="00FC6930" w14:paraId="47F8B449" w14:textId="77777777">
            <w:pPr>
              <w:pStyle w:val="ListParagraph"/>
              <w:numPr>
                <w:ilvl w:val="0"/>
                <w:numId w:val="13"/>
              </w:numPr>
              <w:rPr>
                <w:rFonts w:ascii="Franklin Gothic Book" w:hAnsi="Franklin Gothic Book"/>
              </w:rPr>
            </w:pPr>
            <w:r w:rsidRPr="00B50EB9">
              <w:rPr>
                <w:rFonts w:ascii="Franklin Gothic Book" w:hAnsi="Franklin Gothic Book"/>
              </w:rPr>
              <w:t>Services for Immigrants / Refugees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839]</w:t>
            </w:r>
          </w:p>
          <w:p w:rsidR="00FC6930" w:rsidRPr="00B50EB9" w:rsidP="00FC6930" w14:paraId="2B2939AD" w14:textId="77777777">
            <w:pPr>
              <w:pStyle w:val="ListParagraph"/>
              <w:numPr>
                <w:ilvl w:val="0"/>
                <w:numId w:val="13"/>
              </w:numPr>
              <w:rPr>
                <w:rFonts w:ascii="Franklin Gothic Book" w:hAnsi="Franklin Gothic Book"/>
              </w:rPr>
            </w:pPr>
            <w:r w:rsidRPr="00B50EB9">
              <w:rPr>
                <w:rFonts w:ascii="Franklin Gothic Book" w:hAnsi="Franklin Gothic Book"/>
              </w:rPr>
              <w:t>Services for Incarcerated Individuals / Returning Citizens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840]</w:t>
            </w:r>
          </w:p>
          <w:p w:rsidR="00FC6930" w:rsidRPr="00B50EB9" w:rsidP="00FC6930" w14:paraId="67965D90" w14:textId="77777777">
            <w:pPr>
              <w:pStyle w:val="ListParagraph"/>
              <w:numPr>
                <w:ilvl w:val="0"/>
                <w:numId w:val="13"/>
              </w:numPr>
              <w:rPr>
                <w:rFonts w:ascii="Franklin Gothic Book" w:hAnsi="Franklin Gothic Book"/>
              </w:rPr>
            </w:pPr>
            <w:r w:rsidRPr="00B50EB9">
              <w:rPr>
                <w:rFonts w:ascii="Franklin Gothic Book" w:hAnsi="Franklin Gothic Book"/>
              </w:rPr>
              <w:t>Services for Individuals who are Neurodivergent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841]</w:t>
            </w:r>
          </w:p>
          <w:p w:rsidR="00FC6930" w:rsidRPr="00B50EB9" w:rsidP="00FC6930" w14:paraId="0E90549A" w14:textId="77777777">
            <w:pPr>
              <w:pStyle w:val="ListParagraph"/>
              <w:numPr>
                <w:ilvl w:val="0"/>
                <w:numId w:val="13"/>
              </w:numPr>
              <w:rPr>
                <w:rFonts w:ascii="Franklin Gothic Book" w:hAnsi="Franklin Gothic Book"/>
              </w:rPr>
            </w:pPr>
            <w:r w:rsidRPr="00B50EB9">
              <w:rPr>
                <w:rFonts w:ascii="Franklin Gothic Book" w:hAnsi="Franklin Gothic Book"/>
              </w:rPr>
              <w:t>Services for Individuals with Disabilities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842]</w:t>
            </w:r>
          </w:p>
          <w:p w:rsidR="00FC6930" w:rsidRPr="00B50EB9" w:rsidP="00FC6930" w14:paraId="520A5204" w14:textId="77777777">
            <w:pPr>
              <w:pStyle w:val="ListParagraph"/>
              <w:numPr>
                <w:ilvl w:val="0"/>
                <w:numId w:val="13"/>
              </w:numPr>
              <w:rPr>
                <w:rFonts w:ascii="Franklin Gothic Book" w:hAnsi="Franklin Gothic Book"/>
              </w:rPr>
            </w:pPr>
            <w:r w:rsidRPr="00B50EB9">
              <w:rPr>
                <w:rFonts w:ascii="Franklin Gothic Book" w:hAnsi="Franklin Gothic Book"/>
              </w:rPr>
              <w:t>Services for LGBTQIA+ Individuals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843]</w:t>
            </w:r>
          </w:p>
          <w:p w:rsidR="00FC6930" w:rsidRPr="00B50EB9" w:rsidP="00FC6930" w14:paraId="70F93486" w14:textId="77777777">
            <w:pPr>
              <w:pStyle w:val="ListParagraph"/>
              <w:numPr>
                <w:ilvl w:val="0"/>
                <w:numId w:val="13"/>
              </w:numPr>
              <w:rPr>
                <w:rFonts w:ascii="Franklin Gothic Book" w:hAnsi="Franklin Gothic Book"/>
              </w:rPr>
            </w:pPr>
            <w:r w:rsidRPr="00B50EB9">
              <w:rPr>
                <w:rFonts w:ascii="Franklin Gothic Book" w:hAnsi="Franklin Gothic Book"/>
              </w:rPr>
              <w:t>Services for Older Adults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844]</w:t>
            </w:r>
          </w:p>
          <w:p w:rsidR="00FC6930" w:rsidRPr="00B50EB9" w:rsidP="00FC6930" w14:paraId="2360E70D" w14:textId="77777777">
            <w:pPr>
              <w:pStyle w:val="ListParagraph"/>
              <w:numPr>
                <w:ilvl w:val="0"/>
                <w:numId w:val="13"/>
              </w:numPr>
              <w:rPr>
                <w:rFonts w:ascii="Franklin Gothic Book" w:hAnsi="Franklin Gothic Book"/>
              </w:rPr>
            </w:pPr>
            <w:r w:rsidRPr="00B50EB9">
              <w:rPr>
                <w:rFonts w:ascii="Franklin Gothic Book" w:hAnsi="Franklin Gothic Book"/>
              </w:rPr>
              <w:t>Services for Rural Communities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845]</w:t>
            </w:r>
          </w:p>
          <w:p w:rsidR="00FC6930" w:rsidRPr="00B50EB9" w:rsidP="00FC6930" w14:paraId="578CA6A0" w14:textId="77777777">
            <w:pPr>
              <w:pStyle w:val="ListParagraph"/>
              <w:numPr>
                <w:ilvl w:val="0"/>
                <w:numId w:val="13"/>
              </w:numPr>
              <w:rPr>
                <w:rFonts w:ascii="Franklin Gothic Book" w:hAnsi="Franklin Gothic Book"/>
              </w:rPr>
            </w:pPr>
            <w:r w:rsidRPr="00B50EB9">
              <w:rPr>
                <w:rFonts w:ascii="Franklin Gothic Book" w:hAnsi="Franklin Gothic Book"/>
              </w:rPr>
              <w:t>Services for Teens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850]</w:t>
            </w:r>
          </w:p>
          <w:p w:rsidR="00FC6930" w:rsidRPr="00B50EB9" w:rsidP="00FC6930" w14:paraId="49E13E36" w14:textId="77777777">
            <w:pPr>
              <w:pStyle w:val="ListParagraph"/>
              <w:numPr>
                <w:ilvl w:val="0"/>
                <w:numId w:val="13"/>
              </w:numPr>
              <w:rPr>
                <w:rFonts w:ascii="Franklin Gothic Book" w:hAnsi="Franklin Gothic Book"/>
              </w:rPr>
            </w:pPr>
            <w:r w:rsidRPr="00B50EB9">
              <w:rPr>
                <w:rFonts w:ascii="Franklin Gothic Book" w:hAnsi="Franklin Gothic Book"/>
              </w:rPr>
              <w:t>Services for Those below the Poverty Line or Unstably Housed</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846]</w:t>
            </w:r>
          </w:p>
          <w:p w:rsidR="00FC6930" w:rsidRPr="00B50EB9" w:rsidP="00FC6930" w14:paraId="611C81A5" w14:textId="77777777">
            <w:pPr>
              <w:pStyle w:val="ListParagraph"/>
              <w:numPr>
                <w:ilvl w:val="0"/>
                <w:numId w:val="13"/>
              </w:numPr>
              <w:rPr>
                <w:rFonts w:ascii="Franklin Gothic Book" w:hAnsi="Franklin Gothic Book"/>
              </w:rPr>
            </w:pPr>
            <w:r w:rsidRPr="00B50EB9">
              <w:rPr>
                <w:rFonts w:ascii="Franklin Gothic Book" w:hAnsi="Franklin Gothic Book"/>
              </w:rPr>
              <w:t>Services for Tribal Communities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847]</w:t>
            </w:r>
          </w:p>
          <w:p w:rsidR="00FC6930" w:rsidRPr="00B50EB9" w:rsidP="00FC6930" w14:paraId="1DA68397" w14:textId="77777777">
            <w:pPr>
              <w:pStyle w:val="ListParagraph"/>
              <w:numPr>
                <w:ilvl w:val="0"/>
                <w:numId w:val="13"/>
              </w:numPr>
              <w:rPr>
                <w:rFonts w:ascii="Franklin Gothic Book" w:hAnsi="Franklin Gothic Book"/>
              </w:rPr>
            </w:pPr>
            <w:r w:rsidRPr="00B50EB9">
              <w:rPr>
                <w:rFonts w:ascii="Franklin Gothic Book" w:hAnsi="Franklin Gothic Book"/>
              </w:rPr>
              <w:t>Services for Urban Communities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848]</w:t>
            </w:r>
          </w:p>
          <w:p w:rsidR="00FC6930" w:rsidRPr="00B50EB9" w:rsidP="00FC6930" w14:paraId="1812F9DF" w14:textId="77777777">
            <w:pPr>
              <w:pStyle w:val="ListParagraph"/>
              <w:numPr>
                <w:ilvl w:val="0"/>
                <w:numId w:val="13"/>
              </w:numPr>
              <w:rPr>
                <w:rFonts w:ascii="Franklin Gothic Book" w:hAnsi="Franklin Gothic Book"/>
              </w:rPr>
            </w:pPr>
            <w:r w:rsidRPr="00B50EB9">
              <w:rPr>
                <w:rFonts w:ascii="Franklin Gothic Book" w:hAnsi="Franklin Gothic Book"/>
              </w:rPr>
              <w:t>Services for Veterans / Active-Duty Military</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849]</w:t>
            </w:r>
          </w:p>
          <w:p w:rsidR="00FC6930" w:rsidRPr="00B50EB9" w:rsidP="00FC6930" w14:paraId="2B089477" w14:textId="77777777">
            <w:pPr>
              <w:pStyle w:val="ListParagraph"/>
              <w:numPr>
                <w:ilvl w:val="0"/>
                <w:numId w:val="13"/>
              </w:numPr>
              <w:rPr>
                <w:rFonts w:ascii="Franklin Gothic Book" w:hAnsi="Franklin Gothic Book"/>
              </w:rPr>
            </w:pPr>
            <w:r w:rsidRPr="00B50EB9">
              <w:rPr>
                <w:rFonts w:ascii="Franklin Gothic Book" w:hAnsi="Franklin Gothic Book"/>
              </w:rPr>
              <w:t>Shared Infrastructures / Open-Source Software</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851]</w:t>
            </w:r>
          </w:p>
          <w:p w:rsidR="00FC6930" w:rsidP="00FC6930" w14:paraId="03345268" w14:textId="77777777">
            <w:pPr>
              <w:pStyle w:val="ListParagraph"/>
              <w:numPr>
                <w:ilvl w:val="0"/>
                <w:numId w:val="13"/>
              </w:numPr>
              <w:rPr>
                <w:rFonts w:ascii="Franklin Gothic Book" w:hAnsi="Franklin Gothic Book"/>
              </w:rPr>
            </w:pPr>
            <w:r w:rsidRPr="00B50EB9">
              <w:rPr>
                <w:rFonts w:ascii="Franklin Gothic Book" w:hAnsi="Franklin Gothic Book"/>
              </w:rPr>
              <w:t>STEM / STEAM Programming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852]</w:t>
            </w:r>
          </w:p>
          <w:p w:rsidR="00FC6930" w:rsidRPr="00B50EB9" w:rsidP="00FC6930" w14:paraId="094A039A" w14:textId="77777777">
            <w:pPr>
              <w:pStyle w:val="ListParagraph"/>
              <w:numPr>
                <w:ilvl w:val="0"/>
                <w:numId w:val="13"/>
              </w:numPr>
              <w:rPr>
                <w:rFonts w:ascii="Franklin Gothic Book" w:hAnsi="Franklin Gothic Book"/>
              </w:rPr>
            </w:pPr>
            <w:r w:rsidRPr="00B50EB9">
              <w:rPr>
                <w:rFonts w:ascii="Franklin Gothic Book" w:hAnsi="Franklin Gothic Book"/>
              </w:rPr>
              <w:t>Summer Services</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852]</w:t>
            </w:r>
          </w:p>
          <w:p w:rsidR="00FC6930" w:rsidRPr="00B50EB9" w:rsidP="00FC6930" w14:paraId="7778D7AD" w14:textId="77777777">
            <w:pPr>
              <w:pStyle w:val="ListParagraph"/>
              <w:numPr>
                <w:ilvl w:val="0"/>
                <w:numId w:val="13"/>
              </w:numPr>
              <w:rPr>
                <w:rFonts w:ascii="Franklin Gothic Book" w:hAnsi="Franklin Gothic Book"/>
              </w:rPr>
            </w:pPr>
            <w:r w:rsidRPr="00B50EB9">
              <w:rPr>
                <w:rFonts w:ascii="Franklin Gothic Book" w:hAnsi="Franklin Gothic Book"/>
              </w:rPr>
              <w:t>Teacher / Educator Professional Development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854]</w:t>
            </w:r>
          </w:p>
          <w:p w:rsidR="00FC6930" w:rsidRPr="00B50EB9" w:rsidP="00FC6930" w14:paraId="71F70989" w14:textId="77777777">
            <w:pPr>
              <w:pStyle w:val="ListParagraph"/>
              <w:numPr>
                <w:ilvl w:val="0"/>
                <w:numId w:val="13"/>
              </w:numPr>
              <w:rPr>
                <w:rFonts w:ascii="Franklin Gothic Book" w:hAnsi="Franklin Gothic Book"/>
              </w:rPr>
            </w:pPr>
            <w:r w:rsidRPr="00B50EB9">
              <w:rPr>
                <w:rFonts w:ascii="Franklin Gothic Book" w:hAnsi="Franklin Gothic Book"/>
              </w:rPr>
              <w:t>Web Archiving</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855]</w:t>
            </w:r>
          </w:p>
          <w:p w:rsidR="00FC6930" w:rsidRPr="00B50EB9" w:rsidP="00FC6930" w14:paraId="2D35CDDF" w14:textId="77777777">
            <w:pPr>
              <w:pStyle w:val="ListParagraph"/>
              <w:numPr>
                <w:ilvl w:val="0"/>
                <w:numId w:val="13"/>
              </w:numPr>
              <w:rPr>
                <w:rFonts w:ascii="Franklin Gothic Book" w:hAnsi="Franklin Gothic Book"/>
              </w:rPr>
            </w:pPr>
            <w:r w:rsidRPr="00B50EB9">
              <w:rPr>
                <w:rFonts w:ascii="Franklin Gothic Book" w:hAnsi="Franklin Gothic Book"/>
              </w:rPr>
              <w:t>Website Creation / Enhancement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856]</w:t>
            </w:r>
          </w:p>
          <w:p w:rsidR="00FC6930" w:rsidRPr="00B50EB9" w:rsidP="00FC6930" w14:paraId="0427BCA8" w14:textId="77777777">
            <w:pPr>
              <w:pStyle w:val="ListParagraph"/>
              <w:numPr>
                <w:ilvl w:val="0"/>
                <w:numId w:val="13"/>
              </w:numPr>
              <w:rPr>
                <w:rFonts w:ascii="Franklin Gothic Book" w:hAnsi="Franklin Gothic Book"/>
              </w:rPr>
            </w:pPr>
            <w:r w:rsidRPr="00B50EB9">
              <w:rPr>
                <w:rFonts w:ascii="Franklin Gothic Book" w:hAnsi="Franklin Gothic Book"/>
              </w:rPr>
              <w:t>Workforce Development</w:t>
            </w:r>
            <w:r>
              <w:rPr>
                <w:rFonts w:ascii="Franklin Gothic Book" w:hAnsi="Franklin Gothic Book"/>
              </w:rPr>
              <w:t xml:space="preserve"> </w:t>
            </w:r>
            <w:r w:rsidRPr="00367BD0">
              <w:rPr>
                <w:rFonts w:ascii="Franklin Gothic Book" w:hAnsi="Franklin Gothic Book"/>
                <w:b/>
                <w:bCs/>
                <w:color w:val="FF0000"/>
              </w:rPr>
              <w:t>[</w:t>
            </w:r>
            <w:r>
              <w:rPr>
                <w:rFonts w:ascii="Franklin Gothic Book" w:hAnsi="Franklin Gothic Book"/>
                <w:b/>
                <w:bCs/>
                <w:color w:val="FF0000"/>
              </w:rPr>
              <w:t>857]</w:t>
            </w:r>
          </w:p>
          <w:p w:rsidR="00FC6930" w:rsidRPr="00B50EB9" w:rsidP="00F825A4" w14:paraId="037D27F1" w14:textId="77777777"/>
        </w:tc>
      </w:tr>
    </w:tbl>
    <w:p w:rsidR="00FC6930" w:rsidRPr="00B50EB9" w:rsidP="00FC6930" w14:paraId="752F3D9C" w14:textId="77777777"/>
    <w:p w:rsidR="00FC6930" w:rsidP="00FC6930" w14:paraId="43E04FEC" w14:textId="77777777">
      <w:pPr>
        <w:spacing w:before="1"/>
      </w:pPr>
    </w:p>
    <w:sectPr w:rsidSect="00260773">
      <w:headerReference w:type="default" r:id="rI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773" w:rsidRPr="00260773" w:rsidP="00260773" w14:paraId="49E8C1B4" w14:textId="5D1CAD4E">
    <w:pPr>
      <w:spacing w:before="80"/>
      <w:ind w:left="5040" w:right="98"/>
      <w:jc w:val="left"/>
      <w:rPr>
        <w:sz w:val="20"/>
      </w:rPr>
    </w:pPr>
    <w:r w:rsidRPr="00ED47ED">
      <w:rPr>
        <w:sz w:val="20"/>
      </w:rPr>
      <w:t>OMB Number:</w:t>
    </w:r>
    <w:r w:rsidRPr="00ED47ED">
      <w:rPr>
        <w:spacing w:val="-1"/>
        <w:sz w:val="20"/>
      </w:rPr>
      <w:t xml:space="preserve"> </w:t>
    </w:r>
    <w:r w:rsidRPr="00ED47ED">
      <w:rPr>
        <w:sz w:val="20"/>
      </w:rPr>
      <w:t>3137-0092</w:t>
    </w:r>
    <w:r>
      <w:rPr>
        <w:sz w:val="20"/>
      </w:rPr>
      <w:t xml:space="preserve"> </w:t>
    </w:r>
    <w:r w:rsidRPr="00ED47ED">
      <w:rPr>
        <w:sz w:val="20"/>
      </w:rPr>
      <w:t>Expiration Date:</w:t>
    </w:r>
    <w:r w:rsidRPr="00ED47ED">
      <w:rPr>
        <w:spacing w:val="-1"/>
        <w:sz w:val="20"/>
      </w:rPr>
      <w:t xml:space="preserve"> </w:t>
    </w:r>
    <w:r w:rsidRPr="00ED47ED">
      <w:rPr>
        <w:sz w:val="20"/>
      </w:rPr>
      <w:t>XX/XX/XXXX</w:t>
    </w:r>
  </w:p>
  <w:p w:rsidR="00260773" w14:paraId="32FA82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16B28"/>
    <w:multiLevelType w:val="hybridMultilevel"/>
    <w:tmpl w:val="4FCA8A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607831"/>
    <w:multiLevelType w:val="hybridMultilevel"/>
    <w:tmpl w:val="65E0DF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DB51C59"/>
    <w:multiLevelType w:val="hybridMultilevel"/>
    <w:tmpl w:val="769A513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12799E"/>
    <w:multiLevelType w:val="hybridMultilevel"/>
    <w:tmpl w:val="D8D0256E"/>
    <w:lvl w:ilvl="0">
      <w:start w:val="1"/>
      <w:numFmt w:val="bullet"/>
      <w:lvlText w:val="□"/>
      <w:lvlJc w:val="left"/>
      <w:pPr>
        <w:ind w:left="1177" w:hanging="360"/>
      </w:pPr>
      <w:rPr>
        <w:rFonts w:ascii="Calibri" w:hAnsi="Calibri" w:hint="default"/>
      </w:rPr>
    </w:lvl>
    <w:lvl w:ilvl="1" w:tentative="1">
      <w:start w:val="1"/>
      <w:numFmt w:val="bullet"/>
      <w:lvlText w:val="o"/>
      <w:lvlJc w:val="left"/>
      <w:pPr>
        <w:ind w:left="1897" w:hanging="360"/>
      </w:pPr>
      <w:rPr>
        <w:rFonts w:ascii="Courier New" w:hAnsi="Courier New" w:cs="Courier New" w:hint="default"/>
      </w:rPr>
    </w:lvl>
    <w:lvl w:ilvl="2" w:tentative="1">
      <w:start w:val="1"/>
      <w:numFmt w:val="bullet"/>
      <w:lvlText w:val=""/>
      <w:lvlJc w:val="left"/>
      <w:pPr>
        <w:ind w:left="2617" w:hanging="360"/>
      </w:pPr>
      <w:rPr>
        <w:rFonts w:ascii="Wingdings" w:hAnsi="Wingdings" w:hint="default"/>
      </w:rPr>
    </w:lvl>
    <w:lvl w:ilvl="3" w:tentative="1">
      <w:start w:val="1"/>
      <w:numFmt w:val="bullet"/>
      <w:lvlText w:val=""/>
      <w:lvlJc w:val="left"/>
      <w:pPr>
        <w:ind w:left="3337" w:hanging="360"/>
      </w:pPr>
      <w:rPr>
        <w:rFonts w:ascii="Symbol" w:hAnsi="Symbol" w:hint="default"/>
      </w:rPr>
    </w:lvl>
    <w:lvl w:ilvl="4" w:tentative="1">
      <w:start w:val="1"/>
      <w:numFmt w:val="bullet"/>
      <w:lvlText w:val="o"/>
      <w:lvlJc w:val="left"/>
      <w:pPr>
        <w:ind w:left="4057" w:hanging="360"/>
      </w:pPr>
      <w:rPr>
        <w:rFonts w:ascii="Courier New" w:hAnsi="Courier New" w:cs="Courier New" w:hint="default"/>
      </w:rPr>
    </w:lvl>
    <w:lvl w:ilvl="5" w:tentative="1">
      <w:start w:val="1"/>
      <w:numFmt w:val="bullet"/>
      <w:lvlText w:val=""/>
      <w:lvlJc w:val="left"/>
      <w:pPr>
        <w:ind w:left="4777" w:hanging="360"/>
      </w:pPr>
      <w:rPr>
        <w:rFonts w:ascii="Wingdings" w:hAnsi="Wingdings" w:hint="default"/>
      </w:rPr>
    </w:lvl>
    <w:lvl w:ilvl="6" w:tentative="1">
      <w:start w:val="1"/>
      <w:numFmt w:val="bullet"/>
      <w:lvlText w:val=""/>
      <w:lvlJc w:val="left"/>
      <w:pPr>
        <w:ind w:left="5497" w:hanging="360"/>
      </w:pPr>
      <w:rPr>
        <w:rFonts w:ascii="Symbol" w:hAnsi="Symbol" w:hint="default"/>
      </w:rPr>
    </w:lvl>
    <w:lvl w:ilvl="7" w:tentative="1">
      <w:start w:val="1"/>
      <w:numFmt w:val="bullet"/>
      <w:lvlText w:val="o"/>
      <w:lvlJc w:val="left"/>
      <w:pPr>
        <w:ind w:left="6217" w:hanging="360"/>
      </w:pPr>
      <w:rPr>
        <w:rFonts w:ascii="Courier New" w:hAnsi="Courier New" w:cs="Courier New" w:hint="default"/>
      </w:rPr>
    </w:lvl>
    <w:lvl w:ilvl="8" w:tentative="1">
      <w:start w:val="1"/>
      <w:numFmt w:val="bullet"/>
      <w:lvlText w:val=""/>
      <w:lvlJc w:val="left"/>
      <w:pPr>
        <w:ind w:left="6937" w:hanging="360"/>
      </w:pPr>
      <w:rPr>
        <w:rFonts w:ascii="Wingdings" w:hAnsi="Wingdings" w:hint="default"/>
      </w:rPr>
    </w:lvl>
  </w:abstractNum>
  <w:abstractNum w:abstractNumId="4">
    <w:nsid w:val="13427F39"/>
    <w:multiLevelType w:val="hybridMultilevel"/>
    <w:tmpl w:val="F61EA70C"/>
    <w:lvl w:ilvl="0">
      <w:start w:val="1"/>
      <w:numFmt w:val="lowerLetter"/>
      <w:lvlText w:val="%1."/>
      <w:lvlJc w:val="left"/>
      <w:pPr>
        <w:ind w:left="342" w:hanging="223"/>
      </w:pPr>
      <w:rPr>
        <w:rFonts w:ascii="Arial" w:eastAsia="Arial" w:hAnsi="Arial" w:cs="Arial" w:hint="default"/>
        <w:w w:val="99"/>
        <w:sz w:val="20"/>
        <w:szCs w:val="20"/>
      </w:rPr>
    </w:lvl>
    <w:lvl w:ilvl="1">
      <w:start w:val="0"/>
      <w:numFmt w:val="bullet"/>
      <w:lvlText w:val="•"/>
      <w:lvlJc w:val="left"/>
      <w:pPr>
        <w:ind w:left="1266" w:hanging="223"/>
      </w:pPr>
      <w:rPr>
        <w:rFonts w:hint="default"/>
      </w:rPr>
    </w:lvl>
    <w:lvl w:ilvl="2">
      <w:start w:val="0"/>
      <w:numFmt w:val="bullet"/>
      <w:lvlText w:val="•"/>
      <w:lvlJc w:val="left"/>
      <w:pPr>
        <w:ind w:left="2192" w:hanging="223"/>
      </w:pPr>
      <w:rPr>
        <w:rFonts w:hint="default"/>
      </w:rPr>
    </w:lvl>
    <w:lvl w:ilvl="3">
      <w:start w:val="0"/>
      <w:numFmt w:val="bullet"/>
      <w:lvlText w:val="•"/>
      <w:lvlJc w:val="left"/>
      <w:pPr>
        <w:ind w:left="3118" w:hanging="223"/>
      </w:pPr>
      <w:rPr>
        <w:rFonts w:hint="default"/>
      </w:rPr>
    </w:lvl>
    <w:lvl w:ilvl="4">
      <w:start w:val="0"/>
      <w:numFmt w:val="bullet"/>
      <w:lvlText w:val="•"/>
      <w:lvlJc w:val="left"/>
      <w:pPr>
        <w:ind w:left="4044" w:hanging="223"/>
      </w:pPr>
      <w:rPr>
        <w:rFonts w:hint="default"/>
      </w:rPr>
    </w:lvl>
    <w:lvl w:ilvl="5">
      <w:start w:val="0"/>
      <w:numFmt w:val="bullet"/>
      <w:lvlText w:val="•"/>
      <w:lvlJc w:val="left"/>
      <w:pPr>
        <w:ind w:left="4970" w:hanging="223"/>
      </w:pPr>
      <w:rPr>
        <w:rFonts w:hint="default"/>
      </w:rPr>
    </w:lvl>
    <w:lvl w:ilvl="6">
      <w:start w:val="0"/>
      <w:numFmt w:val="bullet"/>
      <w:lvlText w:val="•"/>
      <w:lvlJc w:val="left"/>
      <w:pPr>
        <w:ind w:left="5896" w:hanging="223"/>
      </w:pPr>
      <w:rPr>
        <w:rFonts w:hint="default"/>
      </w:rPr>
    </w:lvl>
    <w:lvl w:ilvl="7">
      <w:start w:val="0"/>
      <w:numFmt w:val="bullet"/>
      <w:lvlText w:val="•"/>
      <w:lvlJc w:val="left"/>
      <w:pPr>
        <w:ind w:left="6822" w:hanging="223"/>
      </w:pPr>
      <w:rPr>
        <w:rFonts w:hint="default"/>
      </w:rPr>
    </w:lvl>
    <w:lvl w:ilvl="8">
      <w:start w:val="0"/>
      <w:numFmt w:val="bullet"/>
      <w:lvlText w:val="•"/>
      <w:lvlJc w:val="left"/>
      <w:pPr>
        <w:ind w:left="7748" w:hanging="223"/>
      </w:pPr>
      <w:rPr>
        <w:rFonts w:hint="default"/>
      </w:rPr>
    </w:lvl>
  </w:abstractNum>
  <w:abstractNum w:abstractNumId="5">
    <w:nsid w:val="2F465158"/>
    <w:multiLevelType w:val="hybridMultilevel"/>
    <w:tmpl w:val="4E86F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1103B54"/>
    <w:multiLevelType w:val="hybridMultilevel"/>
    <w:tmpl w:val="E9DE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916181"/>
    <w:multiLevelType w:val="hybridMultilevel"/>
    <w:tmpl w:val="82A2E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2C741F"/>
    <w:multiLevelType w:val="hybridMultilevel"/>
    <w:tmpl w:val="3490CA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1B82747"/>
    <w:multiLevelType w:val="hybridMultilevel"/>
    <w:tmpl w:val="FFCAB2EE"/>
    <w:lvl w:ilvl="0">
      <w:start w:val="1"/>
      <w:numFmt w:val="lowerLetter"/>
      <w:lvlText w:val="%1."/>
      <w:lvlJc w:val="left"/>
      <w:pPr>
        <w:ind w:left="120" w:hanging="223"/>
      </w:pPr>
      <w:rPr>
        <w:rFonts w:ascii="Arial" w:eastAsia="Arial" w:hAnsi="Arial" w:cs="Arial" w:hint="default"/>
        <w:spacing w:val="-3"/>
        <w:w w:val="99"/>
        <w:sz w:val="20"/>
        <w:szCs w:val="20"/>
      </w:rPr>
    </w:lvl>
    <w:lvl w:ilvl="1">
      <w:start w:val="0"/>
      <w:numFmt w:val="bullet"/>
      <w:lvlText w:val="•"/>
      <w:lvlJc w:val="left"/>
      <w:pPr>
        <w:ind w:left="1068" w:hanging="223"/>
      </w:pPr>
      <w:rPr>
        <w:rFonts w:hint="default"/>
      </w:rPr>
    </w:lvl>
    <w:lvl w:ilvl="2">
      <w:start w:val="0"/>
      <w:numFmt w:val="bullet"/>
      <w:lvlText w:val="•"/>
      <w:lvlJc w:val="left"/>
      <w:pPr>
        <w:ind w:left="2016" w:hanging="223"/>
      </w:pPr>
      <w:rPr>
        <w:rFonts w:hint="default"/>
      </w:rPr>
    </w:lvl>
    <w:lvl w:ilvl="3">
      <w:start w:val="0"/>
      <w:numFmt w:val="bullet"/>
      <w:lvlText w:val="•"/>
      <w:lvlJc w:val="left"/>
      <w:pPr>
        <w:ind w:left="2964" w:hanging="223"/>
      </w:pPr>
      <w:rPr>
        <w:rFonts w:hint="default"/>
      </w:rPr>
    </w:lvl>
    <w:lvl w:ilvl="4">
      <w:start w:val="0"/>
      <w:numFmt w:val="bullet"/>
      <w:lvlText w:val="•"/>
      <w:lvlJc w:val="left"/>
      <w:pPr>
        <w:ind w:left="3912" w:hanging="223"/>
      </w:pPr>
      <w:rPr>
        <w:rFonts w:hint="default"/>
      </w:rPr>
    </w:lvl>
    <w:lvl w:ilvl="5">
      <w:start w:val="0"/>
      <w:numFmt w:val="bullet"/>
      <w:lvlText w:val="•"/>
      <w:lvlJc w:val="left"/>
      <w:pPr>
        <w:ind w:left="4860" w:hanging="223"/>
      </w:pPr>
      <w:rPr>
        <w:rFonts w:hint="default"/>
      </w:rPr>
    </w:lvl>
    <w:lvl w:ilvl="6">
      <w:start w:val="0"/>
      <w:numFmt w:val="bullet"/>
      <w:lvlText w:val="•"/>
      <w:lvlJc w:val="left"/>
      <w:pPr>
        <w:ind w:left="5808" w:hanging="223"/>
      </w:pPr>
      <w:rPr>
        <w:rFonts w:hint="default"/>
      </w:rPr>
    </w:lvl>
    <w:lvl w:ilvl="7">
      <w:start w:val="0"/>
      <w:numFmt w:val="bullet"/>
      <w:lvlText w:val="•"/>
      <w:lvlJc w:val="left"/>
      <w:pPr>
        <w:ind w:left="6756" w:hanging="223"/>
      </w:pPr>
      <w:rPr>
        <w:rFonts w:hint="default"/>
      </w:rPr>
    </w:lvl>
    <w:lvl w:ilvl="8">
      <w:start w:val="0"/>
      <w:numFmt w:val="bullet"/>
      <w:lvlText w:val="•"/>
      <w:lvlJc w:val="left"/>
      <w:pPr>
        <w:ind w:left="7704" w:hanging="223"/>
      </w:pPr>
      <w:rPr>
        <w:rFonts w:hint="default"/>
      </w:rPr>
    </w:lvl>
  </w:abstractNum>
  <w:abstractNum w:abstractNumId="10">
    <w:nsid w:val="72BE24A5"/>
    <w:multiLevelType w:val="hybridMultilevel"/>
    <w:tmpl w:val="605C2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DB252B"/>
    <w:multiLevelType w:val="hybridMultilevel"/>
    <w:tmpl w:val="187E0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DF502D"/>
    <w:multiLevelType w:val="hybridMultilevel"/>
    <w:tmpl w:val="1E4A7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9863270">
    <w:abstractNumId w:val="9"/>
  </w:num>
  <w:num w:numId="2" w16cid:durableId="1894658690">
    <w:abstractNumId w:val="3"/>
  </w:num>
  <w:num w:numId="3" w16cid:durableId="80225610">
    <w:abstractNumId w:val="1"/>
  </w:num>
  <w:num w:numId="4" w16cid:durableId="930115856">
    <w:abstractNumId w:val="5"/>
  </w:num>
  <w:num w:numId="5" w16cid:durableId="1142502807">
    <w:abstractNumId w:val="6"/>
  </w:num>
  <w:num w:numId="6" w16cid:durableId="748774673">
    <w:abstractNumId w:val="11"/>
  </w:num>
  <w:num w:numId="7" w16cid:durableId="429742939">
    <w:abstractNumId w:val="7"/>
  </w:num>
  <w:num w:numId="8" w16cid:durableId="1885947595">
    <w:abstractNumId w:val="10"/>
  </w:num>
  <w:num w:numId="9" w16cid:durableId="492112766">
    <w:abstractNumId w:val="12"/>
  </w:num>
  <w:num w:numId="10" w16cid:durableId="895824901">
    <w:abstractNumId w:val="0"/>
  </w:num>
  <w:num w:numId="11" w16cid:durableId="1390811755">
    <w:abstractNumId w:val="8"/>
  </w:num>
  <w:num w:numId="12" w16cid:durableId="2023965879">
    <w:abstractNumId w:val="4"/>
  </w:num>
  <w:num w:numId="13" w16cid:durableId="137418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73"/>
    <w:rsid w:val="00063892"/>
    <w:rsid w:val="000744C6"/>
    <w:rsid w:val="000F4D91"/>
    <w:rsid w:val="001064EF"/>
    <w:rsid w:val="00160F78"/>
    <w:rsid w:val="00172D0D"/>
    <w:rsid w:val="00196DB5"/>
    <w:rsid w:val="001B7DB4"/>
    <w:rsid w:val="001D2222"/>
    <w:rsid w:val="00200192"/>
    <w:rsid w:val="00235330"/>
    <w:rsid w:val="00255A9E"/>
    <w:rsid w:val="00260773"/>
    <w:rsid w:val="002972C9"/>
    <w:rsid w:val="002B195F"/>
    <w:rsid w:val="002E165F"/>
    <w:rsid w:val="002F016D"/>
    <w:rsid w:val="003138B0"/>
    <w:rsid w:val="00333042"/>
    <w:rsid w:val="00344EAD"/>
    <w:rsid w:val="00367BD0"/>
    <w:rsid w:val="003B4181"/>
    <w:rsid w:val="004370C7"/>
    <w:rsid w:val="00442DFF"/>
    <w:rsid w:val="00494996"/>
    <w:rsid w:val="004A0949"/>
    <w:rsid w:val="004A3BB5"/>
    <w:rsid w:val="004B2E4E"/>
    <w:rsid w:val="004C35AB"/>
    <w:rsid w:val="004E0B5B"/>
    <w:rsid w:val="004E3AC9"/>
    <w:rsid w:val="005008BC"/>
    <w:rsid w:val="00585C0C"/>
    <w:rsid w:val="00585CD2"/>
    <w:rsid w:val="005A1E79"/>
    <w:rsid w:val="005A5369"/>
    <w:rsid w:val="005A6EB9"/>
    <w:rsid w:val="005C0B8C"/>
    <w:rsid w:val="005C109C"/>
    <w:rsid w:val="005C33FD"/>
    <w:rsid w:val="005D584A"/>
    <w:rsid w:val="005F5D07"/>
    <w:rsid w:val="006872DA"/>
    <w:rsid w:val="00706522"/>
    <w:rsid w:val="0071438E"/>
    <w:rsid w:val="00715E29"/>
    <w:rsid w:val="00747753"/>
    <w:rsid w:val="00747B5E"/>
    <w:rsid w:val="007A4C7C"/>
    <w:rsid w:val="00823A12"/>
    <w:rsid w:val="00844C7D"/>
    <w:rsid w:val="008D14A3"/>
    <w:rsid w:val="00935B7C"/>
    <w:rsid w:val="009A44B0"/>
    <w:rsid w:val="009B6E7B"/>
    <w:rsid w:val="009D7BF7"/>
    <w:rsid w:val="009E04B2"/>
    <w:rsid w:val="00A137D7"/>
    <w:rsid w:val="00A277E0"/>
    <w:rsid w:val="00A359FD"/>
    <w:rsid w:val="00A644F5"/>
    <w:rsid w:val="00AB0413"/>
    <w:rsid w:val="00AC016B"/>
    <w:rsid w:val="00AE3255"/>
    <w:rsid w:val="00B50EB9"/>
    <w:rsid w:val="00BD3DBF"/>
    <w:rsid w:val="00BE0E0B"/>
    <w:rsid w:val="00BE7E3C"/>
    <w:rsid w:val="00C01324"/>
    <w:rsid w:val="00C34FE8"/>
    <w:rsid w:val="00CA156E"/>
    <w:rsid w:val="00CC4925"/>
    <w:rsid w:val="00D12EFD"/>
    <w:rsid w:val="00D35259"/>
    <w:rsid w:val="00D577C6"/>
    <w:rsid w:val="00D6144F"/>
    <w:rsid w:val="00D861DB"/>
    <w:rsid w:val="00DB22FC"/>
    <w:rsid w:val="00DD0F29"/>
    <w:rsid w:val="00DE03BF"/>
    <w:rsid w:val="00E0298B"/>
    <w:rsid w:val="00E2288C"/>
    <w:rsid w:val="00E44D68"/>
    <w:rsid w:val="00E619E3"/>
    <w:rsid w:val="00E955E9"/>
    <w:rsid w:val="00ED2E3A"/>
    <w:rsid w:val="00ED47ED"/>
    <w:rsid w:val="00F0777E"/>
    <w:rsid w:val="00F26639"/>
    <w:rsid w:val="00F61144"/>
    <w:rsid w:val="00F825A4"/>
    <w:rsid w:val="00FB0969"/>
    <w:rsid w:val="00FC6930"/>
    <w:rsid w:val="7E3037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FD6DFB"/>
  <w15:chartTrackingRefBased/>
  <w15:docId w15:val="{39742C57-0BFF-4F49-8B47-729DFAF8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D07"/>
    <w:pPr>
      <w:spacing w:after="120" w:line="240" w:lineRule="auto"/>
      <w:jc w:val="both"/>
    </w:pPr>
    <w:rPr>
      <w:rFonts w:ascii="Franklin Gothic Book" w:hAnsi="Franklin Gothic Book"/>
      <w:sz w:val="24"/>
      <w:szCs w:val="24"/>
    </w:rPr>
  </w:style>
  <w:style w:type="paragraph" w:styleId="Heading1">
    <w:name w:val="heading 1"/>
    <w:basedOn w:val="Normal"/>
    <w:next w:val="Normal"/>
    <w:link w:val="Heading1Char"/>
    <w:autoRedefine/>
    <w:uiPriority w:val="9"/>
    <w:qFormat/>
    <w:rsid w:val="009B6E7B"/>
    <w:pPr>
      <w:keepNext/>
      <w:keepLines/>
      <w:spacing w:before="240" w:line="259" w:lineRule="auto"/>
      <w:outlineLvl w:val="0"/>
    </w:pPr>
    <w:rPr>
      <w:rFonts w:eastAsiaTheme="majorEastAsia" w:cstheme="majorBidi"/>
      <w:color w:val="34715B"/>
      <w:sz w:val="32"/>
      <w:szCs w:val="32"/>
    </w:rPr>
  </w:style>
  <w:style w:type="paragraph" w:styleId="Heading2">
    <w:name w:val="heading 2"/>
    <w:basedOn w:val="Normal"/>
    <w:next w:val="Normal"/>
    <w:link w:val="Heading2Char"/>
    <w:uiPriority w:val="9"/>
    <w:unhideWhenUsed/>
    <w:qFormat/>
    <w:rsid w:val="00E0298B"/>
    <w:pPr>
      <w:keepNext/>
      <w:keepLines/>
      <w:spacing w:before="120" w:after="0"/>
      <w:jc w:val="left"/>
      <w:outlineLvl w:val="1"/>
    </w:pPr>
    <w:rPr>
      <w:rFonts w:eastAsia="Calibri" w:asciiTheme="majorHAnsi" w:hAnsiTheme="majorHAnsi" w:cstheme="majorBidi"/>
      <w:color w:val="34715B"/>
      <w:sz w:val="26"/>
      <w:szCs w:val="26"/>
    </w:rPr>
  </w:style>
  <w:style w:type="paragraph" w:styleId="Heading3">
    <w:name w:val="heading 3"/>
    <w:basedOn w:val="Normal"/>
    <w:next w:val="Normal"/>
    <w:link w:val="Heading3Char"/>
    <w:uiPriority w:val="9"/>
    <w:unhideWhenUsed/>
    <w:qFormat/>
    <w:rsid w:val="00D35259"/>
    <w:pPr>
      <w:keepNext/>
      <w:keepLines/>
      <w:spacing w:before="40" w:after="0" w:line="259" w:lineRule="auto"/>
      <w:jc w:val="left"/>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35259"/>
    <w:pPr>
      <w:keepNext/>
      <w:keepLines/>
      <w:spacing w:before="40" w:after="0" w:line="259" w:lineRule="auto"/>
      <w:jc w:val="left"/>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98B"/>
    <w:rPr>
      <w:rFonts w:eastAsia="Calibri" w:asciiTheme="majorHAnsi" w:hAnsiTheme="majorHAnsi" w:cstheme="majorBidi"/>
      <w:color w:val="34715B"/>
      <w:sz w:val="26"/>
      <w:szCs w:val="26"/>
    </w:rPr>
  </w:style>
  <w:style w:type="paragraph" w:styleId="Caption">
    <w:name w:val="caption"/>
    <w:basedOn w:val="Normal"/>
    <w:next w:val="Normal"/>
    <w:uiPriority w:val="35"/>
    <w:unhideWhenUsed/>
    <w:qFormat/>
    <w:rsid w:val="00E0298B"/>
    <w:pPr>
      <w:spacing w:after="200"/>
      <w:jc w:val="center"/>
    </w:pPr>
    <w:rPr>
      <w:i/>
      <w:iCs/>
      <w:color w:val="ED7D31" w:themeColor="accent2"/>
      <w:sz w:val="18"/>
      <w:szCs w:val="18"/>
    </w:rPr>
  </w:style>
  <w:style w:type="character" w:customStyle="1" w:styleId="Heading1Char">
    <w:name w:val="Heading 1 Char"/>
    <w:basedOn w:val="DefaultParagraphFont"/>
    <w:link w:val="Heading1"/>
    <w:uiPriority w:val="9"/>
    <w:rsid w:val="009B6E7B"/>
    <w:rPr>
      <w:rFonts w:ascii="Franklin Gothic Book" w:hAnsi="Franklin Gothic Book" w:eastAsiaTheme="majorEastAsia" w:cstheme="majorBidi"/>
      <w:color w:val="34715B"/>
      <w:sz w:val="32"/>
      <w:szCs w:val="32"/>
    </w:rPr>
  </w:style>
  <w:style w:type="paragraph" w:styleId="Title">
    <w:name w:val="Title"/>
    <w:basedOn w:val="Normal"/>
    <w:next w:val="Normal"/>
    <w:link w:val="TitleChar"/>
    <w:autoRedefine/>
    <w:uiPriority w:val="10"/>
    <w:qFormat/>
    <w:rsid w:val="001B7DB4"/>
    <w:pPr>
      <w:spacing w:after="0"/>
      <w:contextualSpacing/>
      <w:jc w:val="center"/>
    </w:pPr>
    <w:rPr>
      <w:rFonts w:eastAsiaTheme="majorEastAsia" w:cstheme="majorBidi"/>
      <w:spacing w:val="-10"/>
      <w:kern w:val="28"/>
      <w:sz w:val="44"/>
      <w:szCs w:val="44"/>
    </w:rPr>
  </w:style>
  <w:style w:type="character" w:customStyle="1" w:styleId="TitleChar">
    <w:name w:val="Title Char"/>
    <w:basedOn w:val="DefaultParagraphFont"/>
    <w:link w:val="Title"/>
    <w:uiPriority w:val="10"/>
    <w:rsid w:val="001B7DB4"/>
    <w:rPr>
      <w:rFonts w:ascii="Franklin Gothic Book" w:hAnsi="Franklin Gothic Book" w:eastAsiaTheme="majorEastAsia" w:cstheme="majorBidi"/>
      <w:spacing w:val="-10"/>
      <w:kern w:val="28"/>
      <w:sz w:val="44"/>
      <w:szCs w:val="44"/>
    </w:rPr>
  </w:style>
  <w:style w:type="paragraph" w:styleId="Header">
    <w:name w:val="header"/>
    <w:basedOn w:val="Normal"/>
    <w:link w:val="HeaderChar"/>
    <w:uiPriority w:val="99"/>
    <w:unhideWhenUsed/>
    <w:rsid w:val="00260773"/>
    <w:pPr>
      <w:tabs>
        <w:tab w:val="center" w:pos="4680"/>
        <w:tab w:val="right" w:pos="9360"/>
      </w:tabs>
      <w:spacing w:after="0"/>
    </w:pPr>
  </w:style>
  <w:style w:type="character" w:customStyle="1" w:styleId="HeaderChar">
    <w:name w:val="Header Char"/>
    <w:basedOn w:val="DefaultParagraphFont"/>
    <w:link w:val="Header"/>
    <w:uiPriority w:val="99"/>
    <w:rsid w:val="00260773"/>
    <w:rPr>
      <w:rFonts w:ascii="Franklin Gothic Book" w:hAnsi="Franklin Gothic Book"/>
      <w:sz w:val="24"/>
      <w:szCs w:val="24"/>
    </w:rPr>
  </w:style>
  <w:style w:type="paragraph" w:styleId="Footer">
    <w:name w:val="footer"/>
    <w:basedOn w:val="Normal"/>
    <w:link w:val="FooterChar"/>
    <w:uiPriority w:val="99"/>
    <w:unhideWhenUsed/>
    <w:rsid w:val="00260773"/>
    <w:pPr>
      <w:tabs>
        <w:tab w:val="center" w:pos="4680"/>
        <w:tab w:val="right" w:pos="9360"/>
      </w:tabs>
      <w:spacing w:after="0"/>
    </w:pPr>
  </w:style>
  <w:style w:type="character" w:customStyle="1" w:styleId="FooterChar">
    <w:name w:val="Footer Char"/>
    <w:basedOn w:val="DefaultParagraphFont"/>
    <w:link w:val="Footer"/>
    <w:uiPriority w:val="99"/>
    <w:rsid w:val="00260773"/>
    <w:rPr>
      <w:rFonts w:ascii="Franklin Gothic Book" w:hAnsi="Franklin Gothic Book"/>
      <w:sz w:val="24"/>
      <w:szCs w:val="24"/>
    </w:rPr>
  </w:style>
  <w:style w:type="paragraph" w:styleId="BodyText">
    <w:name w:val="Body Text"/>
    <w:basedOn w:val="Normal"/>
    <w:link w:val="BodyTextChar"/>
    <w:uiPriority w:val="1"/>
    <w:qFormat/>
    <w:rsid w:val="00260773"/>
    <w:pPr>
      <w:widowControl w:val="0"/>
      <w:autoSpaceDE w:val="0"/>
      <w:autoSpaceDN w:val="0"/>
      <w:spacing w:after="0"/>
      <w:jc w:val="left"/>
    </w:pPr>
    <w:rPr>
      <w:rFonts w:ascii="Arial" w:eastAsia="Arial" w:hAnsi="Arial" w:cs="Arial"/>
    </w:rPr>
  </w:style>
  <w:style w:type="character" w:customStyle="1" w:styleId="BodyTextChar">
    <w:name w:val="Body Text Char"/>
    <w:basedOn w:val="DefaultParagraphFont"/>
    <w:link w:val="BodyText"/>
    <w:uiPriority w:val="1"/>
    <w:rsid w:val="00260773"/>
    <w:rPr>
      <w:rFonts w:ascii="Arial" w:eastAsia="Arial" w:hAnsi="Arial" w:cs="Arial"/>
      <w:sz w:val="24"/>
      <w:szCs w:val="24"/>
    </w:rPr>
  </w:style>
  <w:style w:type="paragraph" w:styleId="ListParagraph">
    <w:name w:val="List Paragraph"/>
    <w:basedOn w:val="Normal"/>
    <w:uiPriority w:val="1"/>
    <w:qFormat/>
    <w:rsid w:val="00260773"/>
    <w:pPr>
      <w:widowControl w:val="0"/>
      <w:autoSpaceDE w:val="0"/>
      <w:autoSpaceDN w:val="0"/>
      <w:spacing w:before="1" w:after="0"/>
      <w:ind w:left="120" w:hanging="223"/>
      <w:jc w:val="left"/>
    </w:pPr>
    <w:rPr>
      <w:rFonts w:ascii="Arial" w:eastAsia="Arial" w:hAnsi="Arial" w:cs="Arial"/>
      <w:sz w:val="22"/>
      <w:szCs w:val="22"/>
    </w:rPr>
  </w:style>
  <w:style w:type="paragraph" w:customStyle="1" w:styleId="TableParagraph">
    <w:name w:val="Table Paragraph"/>
    <w:basedOn w:val="Normal"/>
    <w:uiPriority w:val="1"/>
    <w:qFormat/>
    <w:rsid w:val="00260773"/>
    <w:pPr>
      <w:widowControl w:val="0"/>
      <w:autoSpaceDE w:val="0"/>
      <w:autoSpaceDN w:val="0"/>
      <w:spacing w:after="0"/>
      <w:jc w:val="left"/>
    </w:pPr>
    <w:rPr>
      <w:rFonts w:ascii="Arial" w:eastAsia="Arial" w:hAnsi="Arial" w:cs="Arial"/>
      <w:sz w:val="22"/>
      <w:szCs w:val="22"/>
    </w:rPr>
  </w:style>
  <w:style w:type="paragraph" w:customStyle="1" w:styleId="paragraph">
    <w:name w:val="paragraph"/>
    <w:basedOn w:val="Normal"/>
    <w:rsid w:val="00D35259"/>
    <w:pPr>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D35259"/>
  </w:style>
  <w:style w:type="character" w:customStyle="1" w:styleId="eop">
    <w:name w:val="eop"/>
    <w:basedOn w:val="DefaultParagraphFont"/>
    <w:rsid w:val="00D35259"/>
  </w:style>
  <w:style w:type="paragraph" w:styleId="NoSpacing">
    <w:name w:val="No Spacing"/>
    <w:uiPriority w:val="1"/>
    <w:qFormat/>
    <w:rsid w:val="00D35259"/>
    <w:pPr>
      <w:spacing w:after="0" w:line="240" w:lineRule="auto"/>
    </w:pPr>
  </w:style>
  <w:style w:type="character" w:styleId="CommentReference">
    <w:name w:val="annotation reference"/>
    <w:basedOn w:val="DefaultParagraphFont"/>
    <w:uiPriority w:val="99"/>
    <w:semiHidden/>
    <w:unhideWhenUsed/>
    <w:rsid w:val="00D35259"/>
    <w:rPr>
      <w:sz w:val="16"/>
      <w:szCs w:val="16"/>
    </w:rPr>
  </w:style>
  <w:style w:type="paragraph" w:styleId="CommentText">
    <w:name w:val="annotation text"/>
    <w:basedOn w:val="Normal"/>
    <w:link w:val="CommentTextChar"/>
    <w:uiPriority w:val="99"/>
    <w:unhideWhenUsed/>
    <w:rsid w:val="00D35259"/>
    <w:pPr>
      <w:spacing w:after="160"/>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D35259"/>
    <w:rPr>
      <w:sz w:val="20"/>
      <w:szCs w:val="20"/>
    </w:rPr>
  </w:style>
  <w:style w:type="character" w:customStyle="1" w:styleId="Heading3Char">
    <w:name w:val="Heading 3 Char"/>
    <w:basedOn w:val="DefaultParagraphFont"/>
    <w:link w:val="Heading3"/>
    <w:uiPriority w:val="9"/>
    <w:rsid w:val="00D352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35259"/>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C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4B2"/>
    <w:pPr>
      <w:spacing w:after="0" w:line="240" w:lineRule="auto"/>
    </w:pPr>
    <w:rPr>
      <w:rFonts w:ascii="Franklin Gothic Book" w:hAnsi="Franklin Gothic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Connie Bodner</cp:lastModifiedBy>
  <cp:revision>12</cp:revision>
  <dcterms:created xsi:type="dcterms:W3CDTF">2023-02-02T14:44:00Z</dcterms:created>
  <dcterms:modified xsi:type="dcterms:W3CDTF">2023-03-29T16:27:00Z</dcterms:modified>
</cp:coreProperties>
</file>